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78" w:rsidRPr="00AC217A" w:rsidRDefault="00FE1E3F" w:rsidP="00E8486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b/>
          <w:bCs/>
          <w:noProof/>
          <w:color w:val="000000"/>
          <w:sz w:val="28"/>
          <w:szCs w:val="28"/>
        </w:rPr>
        <w:t>Содержание</w:t>
      </w:r>
    </w:p>
    <w:p w:rsidR="00FE1E3F" w:rsidRPr="00AC217A" w:rsidRDefault="00FE1E3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E1E3F" w:rsidRPr="00AC217A" w:rsidRDefault="00FE1E3F" w:rsidP="00072A6F">
      <w:pPr>
        <w:tabs>
          <w:tab w:val="left" w:pos="48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Введение</w:t>
      </w:r>
    </w:p>
    <w:p w:rsidR="00FE1E3F" w:rsidRPr="00AC217A" w:rsidRDefault="00FE1E3F" w:rsidP="00072A6F">
      <w:pPr>
        <w:numPr>
          <w:ilvl w:val="1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История развития РХО</w:t>
      </w:r>
    </w:p>
    <w:p w:rsidR="00FE1E3F" w:rsidRPr="00AC217A" w:rsidRDefault="00FE1E3F" w:rsidP="00072A6F">
      <w:pPr>
        <w:numPr>
          <w:ilvl w:val="1"/>
          <w:numId w:val="7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Период создания РХО</w:t>
      </w:r>
    </w:p>
    <w:p w:rsidR="00FE1E3F" w:rsidRPr="00AC217A" w:rsidRDefault="00FE1E3F" w:rsidP="00072A6F">
      <w:pPr>
        <w:numPr>
          <w:ilvl w:val="1"/>
          <w:numId w:val="7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Современный этап развития РХО</w:t>
      </w:r>
    </w:p>
    <w:p w:rsidR="00FE1E3F" w:rsidRPr="00AC217A" w:rsidRDefault="00FE1E3F" w:rsidP="00072A6F">
      <w:pPr>
        <w:numPr>
          <w:ilvl w:val="1"/>
          <w:numId w:val="6"/>
        </w:numPr>
        <w:tabs>
          <w:tab w:val="left" w:pos="48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Имена великих учёных и их вклад развитие РХО</w:t>
      </w:r>
    </w:p>
    <w:p w:rsidR="00FE1E3F" w:rsidRPr="00AC217A" w:rsidRDefault="00FE1E3F" w:rsidP="00072A6F">
      <w:pPr>
        <w:tabs>
          <w:tab w:val="left" w:pos="48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Заключение</w:t>
      </w:r>
    </w:p>
    <w:p w:rsidR="00FE1E3F" w:rsidRPr="00AC217A" w:rsidRDefault="00FE1E3F" w:rsidP="00072A6F">
      <w:pPr>
        <w:tabs>
          <w:tab w:val="left" w:pos="48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Литература</w:t>
      </w:r>
    </w:p>
    <w:p w:rsidR="00FE1E3F" w:rsidRPr="00AC217A" w:rsidRDefault="00072A6F" w:rsidP="00E8486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br w:type="page"/>
      </w:r>
      <w:r w:rsidR="00FE1E3F" w:rsidRPr="00AC217A">
        <w:rPr>
          <w:b/>
          <w:bCs/>
          <w:noProof/>
          <w:color w:val="000000"/>
          <w:sz w:val="28"/>
          <w:szCs w:val="28"/>
        </w:rPr>
        <w:t>Введение</w:t>
      </w:r>
    </w:p>
    <w:p w:rsidR="00FE1E3F" w:rsidRPr="00AC217A" w:rsidRDefault="00FE1E3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84861" w:rsidRPr="00AC217A" w:rsidRDefault="00FE1E3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Для решения многих задач можно использовать одну из важнейших отраслей науки и естествознания - химическую науку. Современная химия развивается стремительными темпами, плодотворно сотрудничая с физикой, математикой, биологией и другими науками. Роль химии в жизни и развитии общества очень велика. Химия очень тесно связана с производством материальных ценностей. Естествознание, в том числе и химическая наука, начиная с давно известных положений и законов, и кончая современными сложными теориями, взаимосвязана с философией. Бурный поток доставляемых химией новых знаний о вещах, вызывающий ломки прежних понятий, теорий обращает внимание исследователей и на природу химических знаний. Колоссальные достижения химической практики столь весомо и зримо ощутимые в повседневной жизни вносят немало нового в общее миропонимание, существенно отражаются на состоянии взаимодействий общества с природой и тоже ставят целый ряд вопросов. Возникновение этих вопросов и их значение для развития химии связаны, прежде всего, с самим предметом, объектом химии и его ролью в жизни человеческого общества, в практических и познавательн</w:t>
      </w:r>
      <w:r w:rsidR="00072A6F" w:rsidRPr="00AC217A">
        <w:rPr>
          <w:noProof/>
          <w:color w:val="000000"/>
          <w:sz w:val="28"/>
          <w:szCs w:val="28"/>
        </w:rPr>
        <w:t>ых отношениях людей с природой.</w:t>
      </w:r>
    </w:p>
    <w:p w:rsidR="00FE1E3F" w:rsidRPr="00AC217A" w:rsidRDefault="00FE1E3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Роль вещества и знаний о веществе в жизни общества, в трудовой деятельности людей, в их отношениях с окружающей природной средой, природа химических знаний, пути и средства их формирования - вот та основа, на которой, в конечном счете, и вырастают вопросы химии; вопросы, для решения которых приходится выходить за рамки химии, ее понятий и методов в сферу вопросов об отношении материи и сознания, природы и человека, в сферу общих представлений о мире, о законах его познания. Вместе с тем добавляемые химией и химической производственной практикой знания о природе, о вещах и растущая на этой основе власть людей над природой всегда были богатейшим источником, питающим развитие общих представлений о мире, о природе человека, его деятельности, его мышлении, о законах познания, отражения действительности.</w:t>
      </w:r>
    </w:p>
    <w:p w:rsidR="002A6922" w:rsidRPr="00AC217A" w:rsidRDefault="00072A6F" w:rsidP="00072A6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br w:type="page"/>
      </w:r>
      <w:r w:rsidRPr="00AC217A">
        <w:rPr>
          <w:b/>
          <w:bCs/>
          <w:noProof/>
          <w:color w:val="000000"/>
          <w:sz w:val="28"/>
          <w:szCs w:val="28"/>
        </w:rPr>
        <w:t xml:space="preserve">1. </w:t>
      </w:r>
      <w:r w:rsidR="002A6922" w:rsidRPr="00AC217A">
        <w:rPr>
          <w:b/>
          <w:bCs/>
          <w:noProof/>
          <w:color w:val="000000"/>
          <w:sz w:val="28"/>
          <w:szCs w:val="28"/>
        </w:rPr>
        <w:t>История развития РХО</w:t>
      </w:r>
    </w:p>
    <w:p w:rsidR="00FE1E3F" w:rsidRPr="00AC217A" w:rsidRDefault="00FE1E3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FF70AE" w:rsidRPr="00AC217A" w:rsidRDefault="00C27F8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К концу 60-х годов XIX в. Химия в России достигла больших успехов. В стране успешно тр</w:t>
      </w:r>
      <w:r w:rsidR="00072A6F" w:rsidRPr="00AC217A">
        <w:rPr>
          <w:noProof/>
          <w:color w:val="000000"/>
          <w:sz w:val="28"/>
          <w:szCs w:val="28"/>
        </w:rPr>
        <w:t>у</w:t>
      </w:r>
      <w:r w:rsidRPr="00AC217A">
        <w:rPr>
          <w:noProof/>
          <w:color w:val="000000"/>
          <w:sz w:val="28"/>
          <w:szCs w:val="28"/>
        </w:rPr>
        <w:t>дились Н.Н.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Зинин,А.М.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Бутлеров,Д.И. Менделеев, Н.Н.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Соколов, Н.Н.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Бекетов,В.В.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Марковников и другие выдающиеся химики. Их научное творчество отличалось оригинальностью и новизной. Достижения отечественной химии были признаны учёными всего мира. Достаточно назвать теорию химического строения А.М.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Бутлерова и периодический закон Д.И.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Менделеева, чтобы судить об огромных успехах русских учёных того времени. Однако русские химики не имели даже своего печатного органа и печатали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свои статьи либо в трудах Академии наук, выходивших на французском языке, либо в</w:t>
      </w:r>
      <w:r w:rsidR="00FF70AE" w:rsidRPr="00AC217A">
        <w:rPr>
          <w:noProof/>
          <w:color w:val="000000"/>
          <w:sz w:val="28"/>
          <w:szCs w:val="28"/>
        </w:rPr>
        <w:t xml:space="preserve"> иностранных журналах.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FF70AE" w:rsidRPr="00AC217A">
        <w:rPr>
          <w:noProof/>
          <w:color w:val="000000"/>
          <w:sz w:val="28"/>
          <w:szCs w:val="28"/>
        </w:rPr>
        <w:t>Меншуткин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FF70AE" w:rsidRPr="00AC217A">
        <w:rPr>
          <w:noProof/>
          <w:color w:val="000000"/>
          <w:sz w:val="28"/>
          <w:szCs w:val="28"/>
        </w:rPr>
        <w:t>вместе с другими прогрессивными деятелями России считал, что для более успешного развития отечественной химии необходимо объединение усилий всех русских учёных.</w:t>
      </w:r>
    </w:p>
    <w:p w:rsidR="0006057D" w:rsidRPr="00AC217A" w:rsidRDefault="00C27F8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 </w:t>
      </w:r>
      <w:r w:rsidR="0006057D" w:rsidRPr="00AC217A">
        <w:rPr>
          <w:noProof/>
          <w:color w:val="000000"/>
          <w:sz w:val="28"/>
          <w:szCs w:val="28"/>
        </w:rPr>
        <w:t>В январе 1868 г. В Петербурге проходил первый съезд русских естествоиспытателей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06057D" w:rsidRPr="00AC217A">
        <w:rPr>
          <w:noProof/>
          <w:color w:val="000000"/>
          <w:sz w:val="28"/>
          <w:szCs w:val="28"/>
        </w:rPr>
        <w:t>и врачей, на котором работала химическая секция. По инициативе Н.А. Меншуткина химическая секция обратилась к съезду с предложением образовать в России Химическое общество.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06057D" w:rsidRPr="00AC217A">
        <w:rPr>
          <w:noProof/>
          <w:color w:val="000000"/>
          <w:sz w:val="28"/>
          <w:szCs w:val="28"/>
        </w:rPr>
        <w:t>В заявлении указывалось, что целью общества является сплочение всех русских химиков. Предполагалось, что общество будет иметь членов во всех городах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06057D" w:rsidRPr="00AC217A">
        <w:rPr>
          <w:noProof/>
          <w:color w:val="000000"/>
          <w:sz w:val="28"/>
          <w:szCs w:val="28"/>
        </w:rPr>
        <w:t>России и и свой журнал. Секция просила съезд ходатайствовать об утверждении общества. Предложение секции было единодушно поддержано участниками съездов. Уже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06057D" w:rsidRPr="00AC217A">
        <w:rPr>
          <w:noProof/>
          <w:color w:val="000000"/>
          <w:sz w:val="28"/>
          <w:szCs w:val="28"/>
        </w:rPr>
        <w:t>в январе 1868 г. Состоялось первое учредительное собрание, которое обсудило устав общества.</w:t>
      </w:r>
    </w:p>
    <w:p w:rsidR="00E84861" w:rsidRPr="00AC217A" w:rsidRDefault="0006057D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 Создание химического общества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было своеобразным. Рассказывая через 25 лет об образовании общества,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 отмечал: «Наше общество вступило в жизнь, когда теория химического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строения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и теория Бутлерова и Кекуле и надолго обеспечили могучее и блестящее развитие органической химии.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 другой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стороны, мы имели счастье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видеть, как в первый же год среди нашего общества зародился и окреп периодический закон Менделеева – это важнейшее обобщение, которое дала химия за последние 25 лет.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Как видно</w:t>
      </w:r>
      <w:r w:rsidR="00E84861" w:rsidRPr="00AC217A">
        <w:rPr>
          <w:noProof/>
          <w:color w:val="000000"/>
          <w:sz w:val="28"/>
          <w:szCs w:val="28"/>
        </w:rPr>
        <w:t>,</w:t>
      </w:r>
      <w:r w:rsidRPr="00AC217A">
        <w:rPr>
          <w:noProof/>
          <w:color w:val="000000"/>
          <w:sz w:val="28"/>
          <w:szCs w:val="28"/>
        </w:rPr>
        <w:t xml:space="preserve"> время для основания Химического общества было выбрано удачно и задатки для успешного развития его были налицо».</w:t>
      </w:r>
    </w:p>
    <w:p w:rsidR="002A6922" w:rsidRPr="00AC217A" w:rsidRDefault="0006057D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Первое официальное заседание состоялось 6 ноября 1868 г.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На нём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от имени всех присутствующих была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выражена признательность Д.И. Менделееву и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Меншуткину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за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деятельное участие в организации общества. Одним из первых научных докладов было сообщение на тему «О действии циановокислого калия на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аминобензойную кислоту и амидобензамид», сделанное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Меншуткиным. Президентом общества был выбран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Н.Н. Зинин, а делопроизводителем -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Химическое общество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начало выпускать журнал, редактором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которого стал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Меншуткин. Накануне выхода первого номера журнала состоялось заседание общества, которое вошло в исто</w:t>
      </w:r>
      <w:r w:rsidR="00E47095" w:rsidRPr="00AC217A">
        <w:rPr>
          <w:noProof/>
          <w:color w:val="000000"/>
          <w:sz w:val="28"/>
          <w:szCs w:val="28"/>
        </w:rPr>
        <w:t>рию мировой химии. На этом заседании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E47095" w:rsidRPr="00AC217A">
        <w:rPr>
          <w:noProof/>
          <w:color w:val="000000"/>
          <w:sz w:val="28"/>
          <w:szCs w:val="28"/>
        </w:rPr>
        <w:t>Меншуткин по просьбе Д.И.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E47095" w:rsidRPr="00AC217A">
        <w:rPr>
          <w:noProof/>
          <w:color w:val="000000"/>
          <w:sz w:val="28"/>
          <w:szCs w:val="28"/>
        </w:rPr>
        <w:t>Менделеева сделал сообщение на тему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47095" w:rsidRPr="00AC217A">
        <w:rPr>
          <w:noProof/>
          <w:color w:val="000000"/>
          <w:sz w:val="28"/>
          <w:szCs w:val="28"/>
        </w:rPr>
        <w:t>«Опыт системы элементов,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47095" w:rsidRPr="00AC217A">
        <w:rPr>
          <w:noProof/>
          <w:color w:val="000000"/>
          <w:sz w:val="28"/>
          <w:szCs w:val="28"/>
        </w:rPr>
        <w:t>основанной на их атомном весе и химическом сходстве».</w:t>
      </w:r>
      <w:r w:rsidR="00146A26" w:rsidRPr="00AC217A">
        <w:rPr>
          <w:noProof/>
          <w:color w:val="000000"/>
          <w:sz w:val="28"/>
          <w:szCs w:val="28"/>
        </w:rPr>
        <w:t xml:space="preserve"> Это было изложение основных положений периодического закона элементов. Во втором номере «Журнала Русского химического общества» этот доклад был изложен в виде статьи под названием «</w:t>
      </w:r>
      <w:r w:rsidR="002A6922" w:rsidRPr="00AC217A">
        <w:rPr>
          <w:noProof/>
          <w:color w:val="000000"/>
          <w:sz w:val="28"/>
          <w:szCs w:val="28"/>
        </w:rPr>
        <w:t>Соотношение свойств с</w:t>
      </w:r>
      <w:r w:rsidR="00FF70AE" w:rsidRPr="00AC217A">
        <w:rPr>
          <w:noProof/>
          <w:color w:val="000000"/>
          <w:sz w:val="28"/>
          <w:szCs w:val="28"/>
        </w:rPr>
        <w:t xml:space="preserve"> </w:t>
      </w:r>
      <w:r w:rsidR="00146A26" w:rsidRPr="00AC217A">
        <w:rPr>
          <w:noProof/>
          <w:color w:val="000000"/>
          <w:sz w:val="28"/>
          <w:szCs w:val="28"/>
        </w:rPr>
        <w:t>атомным весом элементов». Журнал стал отражать все достижения русских химиков, стал трибуной их выступлёний.</w:t>
      </w:r>
    </w:p>
    <w:p w:rsidR="00146A26" w:rsidRPr="00AC217A" w:rsidRDefault="00146A26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 вёл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большую работу в обществе. Как делопроизводителю ему приходилось решать все текущие дела, вести переписку с учёными, представлять общество в других общественных организациях. По его инициативе завязываются регулярные связи с иностранными объединениями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химиков. Русское химическое общество стало обмениваться протоколами заседаний и другими материалами с Немецким, Чешским, Английским, Парижским и другими химическими обществами.</w:t>
      </w:r>
      <w:r w:rsidR="00E73E74" w:rsidRPr="00AC217A">
        <w:rPr>
          <w:noProof/>
          <w:color w:val="000000"/>
          <w:sz w:val="28"/>
          <w:szCs w:val="28"/>
        </w:rPr>
        <w:t xml:space="preserve"> Русское химическое общество занималось самым различными делами. По просьбе петербургской городской управы оно занялось проблемой газового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73E74" w:rsidRPr="00AC217A">
        <w:rPr>
          <w:noProof/>
          <w:color w:val="000000"/>
          <w:sz w:val="28"/>
          <w:szCs w:val="28"/>
        </w:rPr>
        <w:t>освещения улиц.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E73E74" w:rsidRPr="00AC217A">
        <w:rPr>
          <w:noProof/>
          <w:color w:val="000000"/>
          <w:sz w:val="28"/>
          <w:szCs w:val="28"/>
        </w:rPr>
        <w:t>Меншуткин вместе с Д.И.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E73E74" w:rsidRPr="00AC217A">
        <w:rPr>
          <w:noProof/>
          <w:color w:val="000000"/>
          <w:sz w:val="28"/>
          <w:szCs w:val="28"/>
        </w:rPr>
        <w:t>Менделеевым и другими учёными вошёл в созданную для решения этой комиссию.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73E74" w:rsidRPr="00AC217A">
        <w:rPr>
          <w:noProof/>
          <w:color w:val="000000"/>
          <w:sz w:val="28"/>
          <w:szCs w:val="28"/>
        </w:rPr>
        <w:t>После ознакомления с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73E74" w:rsidRPr="00AC217A">
        <w:rPr>
          <w:noProof/>
          <w:color w:val="000000"/>
          <w:sz w:val="28"/>
          <w:szCs w:val="28"/>
        </w:rPr>
        <w:t>состоянием газового хозяйства комиссия представила доклад, содержащий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73E74" w:rsidRPr="00AC217A">
        <w:rPr>
          <w:noProof/>
          <w:color w:val="000000"/>
          <w:sz w:val="28"/>
          <w:szCs w:val="28"/>
        </w:rPr>
        <w:t>исчерпывающие рекомендации и указания.</w:t>
      </w:r>
    </w:p>
    <w:p w:rsidR="00014231" w:rsidRPr="00AC217A" w:rsidRDefault="00E73E74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Общество работало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 xml:space="preserve">и над созданием русской химической номенклатуры. В комиссию по разработке номенклатуры поступали многочисленные предложения. Среди массы дельных предложений попадались и просто курьёзные. Было, например, предложение строить названия </w:t>
      </w:r>
      <w:r w:rsidR="00A94CC8" w:rsidRPr="00AC217A">
        <w:rPr>
          <w:noProof/>
          <w:color w:val="000000"/>
          <w:sz w:val="28"/>
          <w:szCs w:val="28"/>
        </w:rPr>
        <w:t xml:space="preserve">соединений с такими окончаниями, которые содержатся в русских именах, отчествах и фамилиях. Так, хлористый калий должен был называться калий хлорович, хлорноватокислый калий KCl03 – калий </w:t>
      </w:r>
      <w:r w:rsidR="00D97480" w:rsidRPr="00AC217A">
        <w:rPr>
          <w:noProof/>
          <w:color w:val="000000"/>
          <w:sz w:val="28"/>
          <w:szCs w:val="28"/>
        </w:rPr>
        <w:t>хлорович трёхкислов и т.д. В</w:t>
      </w:r>
      <w:r w:rsidR="00A94CC8" w:rsidRPr="00AC217A">
        <w:rPr>
          <w:noProof/>
          <w:color w:val="000000"/>
          <w:sz w:val="28"/>
          <w:szCs w:val="28"/>
        </w:rPr>
        <w:t xml:space="preserve"> конце 1870 комиссия закончила свою работу. И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A94CC8" w:rsidRPr="00AC217A">
        <w:rPr>
          <w:noProof/>
          <w:color w:val="000000"/>
          <w:sz w:val="28"/>
          <w:szCs w:val="28"/>
        </w:rPr>
        <w:t>хотя она не вынесла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D97480" w:rsidRPr="00AC217A">
        <w:rPr>
          <w:noProof/>
          <w:color w:val="000000"/>
          <w:sz w:val="28"/>
          <w:szCs w:val="28"/>
        </w:rPr>
        <w:t xml:space="preserve">определённого решения, её документы послужили базой для последующей разработки русской химической номенклатуры. В начале </w:t>
      </w:r>
      <w:r w:rsidR="00D97480" w:rsidRPr="00AC217A">
        <w:rPr>
          <w:noProof/>
          <w:color w:val="000000"/>
          <w:sz w:val="28"/>
          <w:szCs w:val="28"/>
          <w:u w:val="single"/>
        </w:rPr>
        <w:t>1876 года</w:t>
      </w:r>
      <w:r w:rsidR="00D97480" w:rsidRPr="00AC217A">
        <w:rPr>
          <w:noProof/>
          <w:color w:val="000000"/>
          <w:sz w:val="28"/>
          <w:szCs w:val="28"/>
        </w:rPr>
        <w:t xml:space="preserve">, Д. И. </w:t>
      </w:r>
      <w:r w:rsidR="00014231" w:rsidRPr="00AC217A">
        <w:rPr>
          <w:noProof/>
          <w:color w:val="000000"/>
          <w:sz w:val="28"/>
          <w:szCs w:val="28"/>
        </w:rPr>
        <w:t>Менделеев</w:t>
      </w:r>
      <w:r w:rsidR="00D97480" w:rsidRPr="00AC217A">
        <w:rPr>
          <w:noProof/>
          <w:color w:val="000000"/>
          <w:sz w:val="28"/>
          <w:szCs w:val="28"/>
        </w:rPr>
        <w:t xml:space="preserve"> выступил с предложением о слиянии двух обществ. Этому немало способствовала совместная работа над «Журналом…», а также желание увеличить значение общества для научной жизни страны. Через два года, в </w:t>
      </w:r>
      <w:r w:rsidR="00D97480" w:rsidRPr="00AC217A">
        <w:rPr>
          <w:noProof/>
          <w:color w:val="000000"/>
          <w:sz w:val="28"/>
          <w:szCs w:val="28"/>
          <w:u w:val="single"/>
        </w:rPr>
        <w:t>1878 году</w:t>
      </w:r>
      <w:r w:rsidR="00D97480" w:rsidRPr="00AC217A">
        <w:rPr>
          <w:noProof/>
          <w:color w:val="000000"/>
          <w:sz w:val="28"/>
          <w:szCs w:val="28"/>
        </w:rPr>
        <w:t>, было официально создано Русское физико-химическое общество с двумя автономными отделениями: физическим и химическим.</w:t>
      </w:r>
      <w:r w:rsidR="00014231" w:rsidRPr="00AC217A">
        <w:rPr>
          <w:noProof/>
          <w:color w:val="000000"/>
          <w:sz w:val="28"/>
          <w:szCs w:val="28"/>
        </w:rPr>
        <w:t xml:space="preserve"> В 1878г. Русское химическое общество участвовало в Лондонской всемирной выставке. Благодаря усилиям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014231" w:rsidRPr="00AC217A">
        <w:rPr>
          <w:noProof/>
          <w:color w:val="000000"/>
          <w:sz w:val="28"/>
          <w:szCs w:val="28"/>
        </w:rPr>
        <w:t>Меншуткина от Академии наук, Медико-хирургической академии других научных учреждений на выставку была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014231" w:rsidRPr="00AC217A">
        <w:rPr>
          <w:noProof/>
          <w:color w:val="000000"/>
          <w:sz w:val="28"/>
          <w:szCs w:val="28"/>
        </w:rPr>
        <w:t>представлена богатая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014231" w:rsidRPr="00AC217A">
        <w:rPr>
          <w:noProof/>
          <w:color w:val="000000"/>
          <w:sz w:val="28"/>
          <w:szCs w:val="28"/>
        </w:rPr>
        <w:t>коллекция химических веществ и приборов, уступавшая по количеству экспонатов только коллекции Немецкого химического общества. Русских химиков представлял на выставке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2A6922" w:rsidRPr="00AC217A">
        <w:rPr>
          <w:noProof/>
          <w:color w:val="000000"/>
          <w:sz w:val="28"/>
          <w:szCs w:val="28"/>
        </w:rPr>
        <w:t>президент общества Н.Н.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2A6922" w:rsidRPr="00AC217A">
        <w:rPr>
          <w:noProof/>
          <w:color w:val="000000"/>
          <w:sz w:val="28"/>
          <w:szCs w:val="28"/>
        </w:rPr>
        <w:t xml:space="preserve">Зинин. </w:t>
      </w:r>
    </w:p>
    <w:p w:rsidR="002A6922" w:rsidRPr="00AC217A" w:rsidRDefault="002A692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Редакторская работа требовала от Николая Александровича напряжённого труда. Первые 10 лет он сам читал корректуру всех статей. Как редактор он переписывался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 авторами, часто помогал советами. Молодым учёным он подсказывал, как луч</w:t>
      </w:r>
      <w:r w:rsidR="00516706" w:rsidRPr="00AC217A">
        <w:rPr>
          <w:noProof/>
          <w:color w:val="000000"/>
          <w:sz w:val="28"/>
          <w:szCs w:val="28"/>
        </w:rPr>
        <w:t>ше расположить материал в статье, на чём акцентировать внимание. В конце 1872 г.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516706" w:rsidRPr="00AC217A">
        <w:rPr>
          <w:noProof/>
          <w:color w:val="000000"/>
          <w:sz w:val="28"/>
          <w:szCs w:val="28"/>
        </w:rPr>
        <w:t>Меншуткин и В.В.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516706" w:rsidRPr="00AC217A">
        <w:rPr>
          <w:noProof/>
          <w:color w:val="000000"/>
          <w:sz w:val="28"/>
          <w:szCs w:val="28"/>
        </w:rPr>
        <w:t>Марковников предложили начать публиковать в нём</w:t>
      </w:r>
      <w:r w:rsidR="004949E8" w:rsidRPr="00AC217A">
        <w:rPr>
          <w:noProof/>
          <w:color w:val="000000"/>
          <w:sz w:val="28"/>
          <w:szCs w:val="28"/>
        </w:rPr>
        <w:t xml:space="preserve"> </w:t>
      </w:r>
      <w:r w:rsidR="00516706" w:rsidRPr="00AC217A">
        <w:rPr>
          <w:noProof/>
          <w:color w:val="000000"/>
          <w:sz w:val="28"/>
          <w:szCs w:val="28"/>
        </w:rPr>
        <w:t xml:space="preserve">рефераты статей иностранных журналов. Так в «Журнале </w:t>
      </w:r>
      <w:r w:rsidR="004949E8" w:rsidRPr="00AC217A">
        <w:rPr>
          <w:noProof/>
          <w:color w:val="000000"/>
          <w:sz w:val="28"/>
          <w:szCs w:val="28"/>
        </w:rPr>
        <w:t>Русского химического общества « появился второй отдел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4949E8" w:rsidRPr="00AC217A">
        <w:rPr>
          <w:noProof/>
          <w:color w:val="000000"/>
          <w:sz w:val="28"/>
          <w:szCs w:val="28"/>
        </w:rPr>
        <w:t>- реферативный. В1878 г. Произошло слияние Русского химического общества и Русского физического общества.</w:t>
      </w:r>
      <w:r w:rsidR="00B61243" w:rsidRPr="00AC217A">
        <w:rPr>
          <w:noProof/>
          <w:color w:val="000000"/>
          <w:sz w:val="28"/>
          <w:szCs w:val="28"/>
        </w:rPr>
        <w:t xml:space="preserve"> </w:t>
      </w:r>
      <w:r w:rsidR="004949E8" w:rsidRPr="00AC217A">
        <w:rPr>
          <w:noProof/>
          <w:color w:val="000000"/>
          <w:sz w:val="28"/>
          <w:szCs w:val="28"/>
        </w:rPr>
        <w:t>Делопроизводителем объединённого общества и редактором его печатного органа- «Журнала Русского физико-химического общества»- остался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4949E8" w:rsidRPr="00AC217A">
        <w:rPr>
          <w:noProof/>
          <w:color w:val="000000"/>
          <w:sz w:val="28"/>
          <w:szCs w:val="28"/>
        </w:rPr>
        <w:t xml:space="preserve">Меншуткин. </w:t>
      </w:r>
    </w:p>
    <w:p w:rsidR="00F97388" w:rsidRPr="00AC217A" w:rsidRDefault="00B61243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Объём работы в обществе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 годами всё увеличивался.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Меншуткину всё труднее становилось совмещать выполнение своих обязанностей в обществе с научной и педагогической деятельностью. В 1892 г. он попросил освободить его от обязанностей редактора. Прежде чем приступить к выборам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нового редактора, на заседании отделения химии с речью выступил председатель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отделения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Н.Н.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Бекетов, который сказал: «Передо мной лежит первый том «Журнала Русского химического общества» 1869 г., и на нём стоит подпись – «под редакцией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Меншуткина», - и вот с тех пор прошёл 31 год. Итак, издание нашего журнала,т.е.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единственного нашего литературного органа, выражающего учёную деятельность нашего общества,или,лучше сказать, деятельность всех русских химиков, было организовано и постоянно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развивалось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и пополнялось ед</w:t>
      </w:r>
      <w:r w:rsidR="00F97388" w:rsidRPr="00AC217A">
        <w:rPr>
          <w:noProof/>
          <w:color w:val="000000"/>
          <w:sz w:val="28"/>
          <w:szCs w:val="28"/>
        </w:rPr>
        <w:t>инственно благодаря неусыпным трудам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F97388" w:rsidRPr="00AC217A">
        <w:rPr>
          <w:noProof/>
          <w:color w:val="000000"/>
          <w:sz w:val="28"/>
          <w:szCs w:val="28"/>
        </w:rPr>
        <w:t>Меншуткина, вложившего, можно сказать, в это издание всю свою душу. Наше общество</w:t>
      </w:r>
      <w:r w:rsidR="00E84861" w:rsidRPr="00AC217A">
        <w:rPr>
          <w:noProof/>
          <w:color w:val="000000"/>
          <w:sz w:val="28"/>
          <w:szCs w:val="28"/>
        </w:rPr>
        <w:t>,</w:t>
      </w:r>
      <w:r w:rsidR="00F97388" w:rsidRPr="00AC217A">
        <w:rPr>
          <w:noProof/>
          <w:color w:val="000000"/>
          <w:sz w:val="28"/>
          <w:szCs w:val="28"/>
        </w:rPr>
        <w:t xml:space="preserve"> а с ним и все наши химики обязаны бесконечной благодарностью тому, который а продолжение стольких лет совершенно безвозмездно нёс на себе трудную обязанность редактора, организовал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F97388" w:rsidRPr="00AC217A">
        <w:rPr>
          <w:noProof/>
          <w:color w:val="000000"/>
          <w:sz w:val="28"/>
          <w:szCs w:val="28"/>
        </w:rPr>
        <w:t>в нём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F97388" w:rsidRPr="00AC217A">
        <w:rPr>
          <w:noProof/>
          <w:color w:val="000000"/>
          <w:sz w:val="28"/>
          <w:szCs w:val="28"/>
        </w:rPr>
        <w:t>разные отделы (протоколы, оригинальные работы, обзор опытных работ и отчёты о деятельности провинциальных обществ и съездов). Поэтому естественно, что наше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F97388" w:rsidRPr="00AC217A">
        <w:rPr>
          <w:noProof/>
          <w:color w:val="000000"/>
          <w:sz w:val="28"/>
          <w:szCs w:val="28"/>
        </w:rPr>
        <w:t>общество нравственно обязано почтить эту полезную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F97388" w:rsidRPr="00AC217A">
        <w:rPr>
          <w:noProof/>
          <w:color w:val="000000"/>
          <w:sz w:val="28"/>
          <w:szCs w:val="28"/>
        </w:rPr>
        <w:t>деятельность уважаемого сочлена и, можно сказать,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F97388" w:rsidRPr="00AC217A">
        <w:rPr>
          <w:noProof/>
          <w:color w:val="000000"/>
          <w:sz w:val="28"/>
          <w:szCs w:val="28"/>
        </w:rPr>
        <w:t xml:space="preserve">главного </w:t>
      </w:r>
      <w:r w:rsidR="00151CF8" w:rsidRPr="00AC217A">
        <w:rPr>
          <w:noProof/>
          <w:color w:val="000000"/>
          <w:sz w:val="28"/>
          <w:szCs w:val="28"/>
        </w:rPr>
        <w:t>деятеля в жизни нашего общества». В ознаменование32-летней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151CF8" w:rsidRPr="00AC217A">
        <w:rPr>
          <w:noProof/>
          <w:color w:val="000000"/>
          <w:sz w:val="28"/>
          <w:szCs w:val="28"/>
        </w:rPr>
        <w:t>деятельности Николая Александровича на посту редактора журнала было решено сохранить на титульном листе «Журнала Русского физико-химического общества» имя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151CF8" w:rsidRPr="00AC217A">
        <w:rPr>
          <w:noProof/>
          <w:color w:val="000000"/>
          <w:sz w:val="28"/>
          <w:szCs w:val="28"/>
        </w:rPr>
        <w:t xml:space="preserve">Меншуткина, прибавив к заглавию журнала новую строку: «С 1869 по 1900 год под редакцией </w:t>
      </w:r>
      <w:r w:rsidR="00223E17" w:rsidRPr="00AC217A">
        <w:rPr>
          <w:noProof/>
          <w:color w:val="000000"/>
          <w:sz w:val="28"/>
          <w:szCs w:val="28"/>
        </w:rPr>
        <w:t>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223E17" w:rsidRPr="00AC217A">
        <w:rPr>
          <w:noProof/>
          <w:color w:val="000000"/>
          <w:sz w:val="28"/>
          <w:szCs w:val="28"/>
        </w:rPr>
        <w:t>Меншуткина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223E17" w:rsidRPr="00AC217A">
        <w:rPr>
          <w:noProof/>
          <w:color w:val="000000"/>
          <w:sz w:val="28"/>
          <w:szCs w:val="28"/>
        </w:rPr>
        <w:t>и речью Н.Н.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223E17" w:rsidRPr="00AC217A">
        <w:rPr>
          <w:noProof/>
          <w:color w:val="000000"/>
          <w:sz w:val="28"/>
          <w:szCs w:val="28"/>
        </w:rPr>
        <w:t xml:space="preserve">Бекетова, в которой он характеризует редакторскую деятельность Николая Александровича. </w:t>
      </w:r>
    </w:p>
    <w:p w:rsidR="00223E17" w:rsidRPr="00AC217A" w:rsidRDefault="00223E17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Уход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Меншуткина с постов делопроизводителя и редактора не означал, что учёный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отныне утрачивает связь с обществом.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В 1902 г. его выбирают вице-председателем отделения химии.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Председателем отделения в это время корифей русской физической химии Н.Н.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 xml:space="preserve">Бекетов. </w:t>
      </w:r>
      <w:r w:rsidR="00072A6F" w:rsidRPr="00AC217A">
        <w:rPr>
          <w:noProof/>
          <w:color w:val="000000"/>
          <w:sz w:val="28"/>
          <w:szCs w:val="28"/>
        </w:rPr>
        <w:t>О</w:t>
      </w:r>
      <w:r w:rsidRPr="00AC217A">
        <w:rPr>
          <w:noProof/>
          <w:color w:val="000000"/>
          <w:sz w:val="28"/>
          <w:szCs w:val="28"/>
        </w:rPr>
        <w:t>ба учёных достигли к этому времени крупных научных успехов и многое сделали для развития отечественной химии. Выборы их на должности председателя и вице-председателя- признание огромных заслуг этих учёных перед наукой и союзом русских химиков. В последние годы своей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жизни Николай Александрович</w:t>
      </w:r>
      <w:r w:rsidR="00C27F8F" w:rsidRPr="00AC217A">
        <w:rPr>
          <w:noProof/>
          <w:color w:val="000000"/>
          <w:sz w:val="28"/>
          <w:szCs w:val="28"/>
        </w:rPr>
        <w:t xml:space="preserve"> работает вице-президентом, а затем президентом объединенного</w:t>
      </w:r>
      <w:r w:rsidR="00FF70AE" w:rsidRPr="00AC217A">
        <w:rPr>
          <w:noProof/>
          <w:color w:val="000000"/>
          <w:sz w:val="28"/>
          <w:szCs w:val="28"/>
        </w:rPr>
        <w:t xml:space="preserve"> Русского физико-химического общества.</w:t>
      </w:r>
    </w:p>
    <w:p w:rsidR="009819AA" w:rsidRPr="00AC217A" w:rsidRDefault="00FF70A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Общественная деятельность Николая Александровича не ограничивалась только Химическим обществом. Он участвовал в съездах русских естествоиспытателей</w:t>
      </w:r>
      <w:r w:rsidR="009819AA" w:rsidRPr="00AC217A">
        <w:rPr>
          <w:noProof/>
          <w:color w:val="000000"/>
          <w:sz w:val="28"/>
          <w:szCs w:val="28"/>
        </w:rPr>
        <w:t xml:space="preserve"> и врачей, активно работал в Обществе по организации помощи студентам, был почётным мировым судьёй Лужского уезда. Однако больше всего сил отдавал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9819AA" w:rsidRPr="00AC217A">
        <w:rPr>
          <w:noProof/>
          <w:color w:val="000000"/>
          <w:sz w:val="28"/>
          <w:szCs w:val="28"/>
        </w:rPr>
        <w:t>еншуткин Петербургскому университету, а в последние годы жизни – Петербургскому политехническому институту, куда он перешёл в 1902 г.</w:t>
      </w:r>
    </w:p>
    <w:p w:rsidR="00FF70AE" w:rsidRPr="00AC217A" w:rsidRDefault="009819AA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Этот институт был создан для того, чтобы подготовить специалистов по самым различным областям техники: машиностроению, электромеханики, химической технологии и т.д. Преподавателями в институт были приглашены известные русские учёные.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 стал деканатом металлургического отделения. На него были возложены обязанности по подбору кадров профессорского и лабораторного состава факультета, заботы по приобретению оборудования для технической и металлургической лабораторий</w:t>
      </w:r>
      <w:r w:rsidR="00072A6F" w:rsidRPr="00AC217A">
        <w:rPr>
          <w:noProof/>
          <w:color w:val="000000"/>
          <w:sz w:val="28"/>
          <w:szCs w:val="28"/>
        </w:rPr>
        <w:t>. Созданное в институте «</w:t>
      </w:r>
      <w:r w:rsidRPr="00AC217A">
        <w:rPr>
          <w:noProof/>
          <w:color w:val="000000"/>
          <w:sz w:val="28"/>
          <w:szCs w:val="28"/>
        </w:rPr>
        <w:t>Совещание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директора и деканатов» поручило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Меншуткину составить проект временных правил для студентов.</w:t>
      </w:r>
    </w:p>
    <w:p w:rsidR="00E438F5" w:rsidRPr="00AC217A" w:rsidRDefault="009819AA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Плодотворная деятельность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Меншуткина продолжалась до последних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438F5" w:rsidRPr="00AC217A">
        <w:rPr>
          <w:noProof/>
          <w:color w:val="000000"/>
          <w:sz w:val="28"/>
          <w:szCs w:val="28"/>
        </w:rPr>
        <w:t>дней. Перед новым,1907 г. он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="00E438F5" w:rsidRPr="00AC217A">
        <w:rPr>
          <w:noProof/>
          <w:color w:val="000000"/>
          <w:sz w:val="28"/>
          <w:szCs w:val="28"/>
        </w:rPr>
        <w:t>почувствовал недомогание. Встать с постели Н.А.</w:t>
      </w:r>
      <w:r w:rsidR="00072A6F" w:rsidRPr="00AC217A">
        <w:rPr>
          <w:noProof/>
          <w:color w:val="000000"/>
          <w:sz w:val="28"/>
          <w:szCs w:val="28"/>
        </w:rPr>
        <w:t xml:space="preserve"> </w:t>
      </w:r>
      <w:r w:rsidR="00E438F5" w:rsidRPr="00AC217A">
        <w:rPr>
          <w:noProof/>
          <w:color w:val="000000"/>
          <w:sz w:val="28"/>
          <w:szCs w:val="28"/>
        </w:rPr>
        <w:t>Меншуткин уже не смог. 5 февраля 1907 г. Николай Алексеевич умер.</w:t>
      </w:r>
    </w:p>
    <w:p w:rsidR="00072A6F" w:rsidRPr="00AC217A" w:rsidRDefault="00072A6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438F5" w:rsidRPr="00AC217A" w:rsidRDefault="00E438F5" w:rsidP="00E84861">
      <w:pPr>
        <w:numPr>
          <w:ilvl w:val="1"/>
          <w:numId w:val="12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b/>
          <w:bCs/>
          <w:noProof/>
          <w:color w:val="000000"/>
          <w:sz w:val="28"/>
          <w:szCs w:val="28"/>
        </w:rPr>
        <w:t>Период создания РХО</w:t>
      </w:r>
    </w:p>
    <w:p w:rsidR="00072A6F" w:rsidRPr="00AC217A" w:rsidRDefault="00072A6F" w:rsidP="00E84861">
      <w:pPr>
        <w:pStyle w:val="norm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D1F45" w:rsidRPr="00AC217A" w:rsidRDefault="00E438F5" w:rsidP="00E84861">
      <w:pPr>
        <w:pStyle w:val="norm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 1931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г. Русское физико-химическое общество было упразднено; издание ЖРФХО закончилось на 62-м томе. Преемником химической части ЖРФХО стал «Журнал общей химии», физической части – «Журнал экспериментальной и теоретической физики».</w:t>
      </w:r>
    </w:p>
    <w:p w:rsidR="001D1F45" w:rsidRPr="00AC217A" w:rsidRDefault="001D1F45" w:rsidP="00E84861">
      <w:pPr>
        <w:pStyle w:val="norm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 1932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г. была создана новая общественная организация химиков СССР – Всесоюзное химическое общество имени Д.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И.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 xml:space="preserve">Менделеева. </w:t>
      </w:r>
    </w:p>
    <w:p w:rsidR="001D1F45" w:rsidRPr="00AC217A" w:rsidRDefault="001D1F45" w:rsidP="00E84861">
      <w:pPr>
        <w:pStyle w:val="norm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С 1956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г. ВХО стало издавать «Журнал Всесоюзного химического общества им. Д.И.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 xml:space="preserve">Менделеева» (6 номеров в год). </w:t>
      </w:r>
    </w:p>
    <w:p w:rsidR="001D1F45" w:rsidRPr="00AC217A" w:rsidRDefault="001D1F45" w:rsidP="00E84861">
      <w:pPr>
        <w:pStyle w:val="norm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 1948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г. ВХО насчитывало 6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тыс. членов, в 1986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г. – около 520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тыс. После распада СССР ВХО формально просуществовало до 1993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 xml:space="preserve">г., когда на XV Менделеевском съезде в Минске было объявлено о его роспуске. </w:t>
      </w:r>
    </w:p>
    <w:p w:rsidR="001D1F45" w:rsidRPr="00AC217A" w:rsidRDefault="001D1F45" w:rsidP="00E84861">
      <w:pPr>
        <w:pStyle w:val="norm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 1992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г. было создано Всероссийское химическое общество имени Д.И.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Менделеева (учредительная конференция состоялась 18 ноября 1991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г. в Ростове-на-Дону). Первым его президентом (1992-1995) стал Ю.А.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Золотов. Печатный орган Общества в 1993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 xml:space="preserve">г. переименован в </w:t>
      </w:r>
      <w:r w:rsidR="0091192A" w:rsidRPr="00AC217A">
        <w:rPr>
          <w:noProof/>
          <w:color w:val="000000"/>
          <w:sz w:val="28"/>
          <w:szCs w:val="28"/>
        </w:rPr>
        <w:t>«Российский химический журнал».</w:t>
      </w:r>
    </w:p>
    <w:p w:rsidR="0091192A" w:rsidRPr="00AC217A" w:rsidRDefault="0091192A" w:rsidP="00E84861">
      <w:pPr>
        <w:pStyle w:val="norma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D1F45" w:rsidRPr="00AC217A" w:rsidRDefault="001D1F45" w:rsidP="00E84861">
      <w:pPr>
        <w:numPr>
          <w:ilvl w:val="1"/>
          <w:numId w:val="12"/>
        </w:numPr>
        <w:spacing w:line="360" w:lineRule="auto"/>
        <w:ind w:left="0"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b/>
          <w:bCs/>
          <w:noProof/>
          <w:color w:val="000000"/>
          <w:sz w:val="28"/>
          <w:szCs w:val="28"/>
        </w:rPr>
        <w:t>Современный этап развития РХО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C72DAF" w:rsidRPr="00AC217A" w:rsidRDefault="00C72DAF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27 июня 1995г. состоялся 2-й съезд Общества. В условиях экономического и организационного кризиса, как в промышленности, так и в науке Химическое общество не только выжило, но и вело активную работу, по сохранению потенциала отечественной химии. В работе съезда приняло участие 49 делегатов из 18 регионов России, 32 гостя, в том числе из Украины, Белоруссии и Литвы.Президентом был избран председатель Санкт-Петербургского отделения Общества академик А.И. Русанов.</w:t>
      </w:r>
    </w:p>
    <w:p w:rsidR="001D1F45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27 мая 1998г. в рамках XVI Менделеевского съезда по общей и прикладной химии состоялся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3-й съезд РХО им. Д.И. Менделеева.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Президентом Общества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был избран ректор Российского химико-технологического университета им. Д. И. Менделеева, в то время член-корреспондент РАН,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Павел Джибраелович Саркисов.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u w:val="single"/>
        </w:rPr>
      </w:pPr>
      <w:r w:rsidRPr="00AC217A">
        <w:rPr>
          <w:noProof/>
          <w:color w:val="000000"/>
          <w:sz w:val="28"/>
          <w:szCs w:val="28"/>
          <w:u w:val="single"/>
        </w:rPr>
        <w:t>Признанием профессионального уровня членов Общества являются премии и медали Общества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Лауреаты Почетного знака «За заслуги перед РХО»</w:t>
      </w:r>
      <w:r w:rsidR="007C0601" w:rsidRPr="00AC217A">
        <w:rPr>
          <w:i/>
          <w:iCs/>
          <w:noProof/>
          <w:color w:val="000000"/>
          <w:sz w:val="28"/>
          <w:szCs w:val="28"/>
        </w:rPr>
        <w:t xml:space="preserve"> </w:t>
      </w:r>
    </w:p>
    <w:p w:rsidR="00FC7732" w:rsidRPr="00AC217A" w:rsidRDefault="00AB311E" w:rsidP="00E84861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В 2008 г. награждены</w:t>
      </w:r>
      <w:r w:rsidR="00FC7732" w:rsidRPr="00AC217A">
        <w:rPr>
          <w:i/>
          <w:iCs/>
          <w:noProof/>
          <w:color w:val="000000"/>
          <w:sz w:val="28"/>
          <w:szCs w:val="28"/>
        </w:rPr>
        <w:t xml:space="preserve">: 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</w:t>
      </w:r>
      <w:r w:rsidR="00AB311E" w:rsidRPr="00AC217A">
        <w:rPr>
          <w:noProof/>
          <w:color w:val="000000"/>
          <w:sz w:val="28"/>
          <w:szCs w:val="28"/>
        </w:rPr>
        <w:t>кадемик Валентин Николаевич Пармон главный редактор бюллетеня «Химия в России»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ч</w:t>
      </w:r>
      <w:r w:rsidR="00AB311E" w:rsidRPr="00AC217A">
        <w:rPr>
          <w:noProof/>
          <w:color w:val="000000"/>
          <w:sz w:val="28"/>
          <w:szCs w:val="28"/>
        </w:rPr>
        <w:t>лен-корреспондент РАН Николай Захарович Ляхов вице-президент РХО им. Д. И. Менделеева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В 2007 г. награждены</w:t>
      </w:r>
      <w:r w:rsidR="00FC7732" w:rsidRPr="00AC217A">
        <w:rPr>
          <w:i/>
          <w:iCs/>
          <w:noProof/>
          <w:color w:val="000000"/>
          <w:sz w:val="28"/>
          <w:szCs w:val="28"/>
        </w:rPr>
        <w:t>: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Нина Михайловна Макаренко заместитель председателя Санкт-Петербургского отделения РХО</w:t>
      </w:r>
    </w:p>
    <w:p w:rsidR="00AB311E" w:rsidRPr="00AC217A" w:rsidRDefault="00E84861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 </w:t>
      </w:r>
      <w:r w:rsidR="00FC7732" w:rsidRPr="00AC217A">
        <w:rPr>
          <w:noProof/>
          <w:color w:val="000000"/>
          <w:sz w:val="28"/>
          <w:szCs w:val="28"/>
        </w:rPr>
        <w:t>а</w:t>
      </w:r>
      <w:r w:rsidR="00AB311E" w:rsidRPr="00AC217A">
        <w:rPr>
          <w:noProof/>
          <w:color w:val="000000"/>
          <w:sz w:val="28"/>
          <w:szCs w:val="28"/>
        </w:rPr>
        <w:t>кадемик Аслан Юсупович Цивадзе – член президиума правления РХО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В 2006 г. награждены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профессор Вербицкая Людмила Алексеевна – ректор Санкт-Петербургского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государственного университета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профессор Кулов Николай Николаевич – вице-президент РХО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профессор Голосман Евгений Зиновьевич- заместитель председателя Тульского отделения РХО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outlineLvl w:val="1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В 2005г. награждены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профессор Вихарев Александр Витальевич – председатель Алтайского отделения РХО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профессор Дмитриев Игорь Сергеевич – директор музея-квартиры Д.И.Менделеева, член Президиума Санкт-Петербургского отделения РХО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E84861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 </w:t>
      </w:r>
      <w:r w:rsidR="00AB311E" w:rsidRPr="00AC217A">
        <w:rPr>
          <w:noProof/>
          <w:color w:val="000000"/>
          <w:sz w:val="28"/>
          <w:szCs w:val="28"/>
        </w:rPr>
        <w:t>член-корреспондент РАН Иванчев Сергей Степанович – заместитель председателя Санкт-Петербургского отделения РХО</w:t>
      </w:r>
      <w:r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outlineLvl w:val="1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В 2004г. награждены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академик Коновалов Александр Иванович, вице-президент Общества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академик Моисеев Илья Иосифович, вице-президент Общества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академик Платэ Николай Альфредович, вице-президент РАН, член президиума Общества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В 2003г. награжден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 профессор Барабанов Вильям Петрович, председатель Татарского отделения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outlineLvl w:val="1"/>
        <w:rPr>
          <w:i/>
          <w:iCs/>
          <w:noProof/>
          <w:color w:val="000000"/>
          <w:sz w:val="28"/>
          <w:szCs w:val="28"/>
        </w:rPr>
      </w:pPr>
      <w:r w:rsidRPr="00AC217A">
        <w:rPr>
          <w:i/>
          <w:iCs/>
          <w:noProof/>
          <w:color w:val="000000"/>
          <w:sz w:val="28"/>
          <w:szCs w:val="28"/>
        </w:rPr>
        <w:t>В 2002 г. награждены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академик Анатолий Иванович Русанов, вице-президент РХО, председатель Санкт-петербургского отделения Общества</w:t>
      </w:r>
      <w:r w:rsidR="00E84861" w:rsidRPr="00AC217A">
        <w:rPr>
          <w:noProof/>
          <w:color w:val="000000"/>
          <w:sz w:val="28"/>
          <w:szCs w:val="28"/>
        </w:rPr>
        <w:t xml:space="preserve"> </w:t>
      </w:r>
    </w:p>
    <w:p w:rsidR="00AB311E" w:rsidRPr="00AC217A" w:rsidRDefault="00AB311E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академик Саркисов Павел Джибраелович президент РХО</w:t>
      </w:r>
    </w:p>
    <w:p w:rsidR="00AB311E" w:rsidRPr="00AC217A" w:rsidRDefault="00E84861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 </w:t>
      </w:r>
      <w:r w:rsidR="00AB311E" w:rsidRPr="00AC217A">
        <w:rPr>
          <w:noProof/>
          <w:color w:val="000000"/>
          <w:sz w:val="28"/>
          <w:szCs w:val="28"/>
        </w:rPr>
        <w:t>академик Золотов Юрий Александрович, первый президент РХО (1990 – 1995гг.), член президиума Общества</w:t>
      </w:r>
      <w:r w:rsidRPr="00AC217A">
        <w:rPr>
          <w:noProof/>
          <w:color w:val="000000"/>
          <w:sz w:val="28"/>
          <w:szCs w:val="28"/>
        </w:rPr>
        <w:t xml:space="preserve"> </w:t>
      </w:r>
    </w:p>
    <w:p w:rsidR="00FC7732" w:rsidRPr="00AC217A" w:rsidRDefault="00E71AF1" w:rsidP="007C279C">
      <w:pPr>
        <w:spacing w:line="360" w:lineRule="auto"/>
        <w:ind w:firstLine="720"/>
        <w:jc w:val="both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br w:type="page"/>
      </w:r>
      <w:r w:rsidR="007C279C" w:rsidRPr="00AC217A">
        <w:rPr>
          <w:b/>
          <w:bCs/>
          <w:noProof/>
          <w:color w:val="000000"/>
          <w:sz w:val="28"/>
          <w:szCs w:val="28"/>
        </w:rPr>
        <w:t xml:space="preserve">2. </w:t>
      </w:r>
      <w:r w:rsidR="00FC7732" w:rsidRPr="00AC217A">
        <w:rPr>
          <w:b/>
          <w:bCs/>
          <w:noProof/>
          <w:color w:val="000000"/>
          <w:sz w:val="28"/>
          <w:szCs w:val="28"/>
        </w:rPr>
        <w:t>Имена великих учёных и их вклад развитие РХО</w:t>
      </w:r>
    </w:p>
    <w:p w:rsidR="00FC7732" w:rsidRPr="00AC217A" w:rsidRDefault="00FC7732" w:rsidP="00E84861">
      <w:pPr>
        <w:spacing w:line="360" w:lineRule="auto"/>
        <w:ind w:firstLine="709"/>
        <w:jc w:val="both"/>
        <w:outlineLvl w:val="0"/>
        <w:rPr>
          <w:noProof/>
          <w:color w:val="000000"/>
          <w:kern w:val="36"/>
          <w:sz w:val="28"/>
          <w:szCs w:val="28"/>
        </w:rPr>
      </w:pP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b/>
          <w:bCs/>
          <w:noProof/>
          <w:color w:val="000000"/>
          <w:sz w:val="28"/>
          <w:szCs w:val="28"/>
        </w:rPr>
        <w:t>Александр Абрамович Воскресенский</w:t>
      </w:r>
      <w:r w:rsidRPr="00AC217A">
        <w:rPr>
          <w:noProof/>
          <w:color w:val="000000"/>
          <w:sz w:val="28"/>
          <w:szCs w:val="28"/>
        </w:rPr>
        <w:t xml:space="preserve"> (1809-1880) — российский химик-органик, создатель (вместе с </w:t>
      </w:r>
      <w:r w:rsidRPr="00AC217A">
        <w:rPr>
          <w:noProof/>
          <w:color w:val="000000"/>
          <w:sz w:val="28"/>
          <w:szCs w:val="28"/>
          <w:u w:val="single"/>
        </w:rPr>
        <w:t>Николаем Николаевичем Зининым</w:t>
      </w:r>
      <w:r w:rsidRPr="00AC217A">
        <w:rPr>
          <w:noProof/>
          <w:color w:val="000000"/>
          <w:sz w:val="28"/>
          <w:szCs w:val="28"/>
        </w:rPr>
        <w:t>) большой школы русских химиков, член-корреспондент Петербургской АН (1864).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Преподавал во многих учебных заведениях Петербурга.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А. Воскресенский установил состав и некоторые свойства нафталина и хинной кислоты (1838); открыл хинон и теобромин (1841), исследовал отечественные горючие ископаемые (торф, сланцы, бурые и каменные угли), пропагандировал минеральные удобрения. 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Александр Воскресенский, или как его еще называют русский "дедушка химии" — родился </w:t>
      </w:r>
      <w:r w:rsidRPr="00AC217A">
        <w:rPr>
          <w:noProof/>
          <w:color w:val="000000"/>
          <w:sz w:val="28"/>
          <w:szCs w:val="28"/>
          <w:u w:val="single"/>
        </w:rPr>
        <w:t>25 ноября</w:t>
      </w:r>
      <w:r w:rsidRPr="00AC217A">
        <w:rPr>
          <w:noProof/>
          <w:color w:val="000000"/>
          <w:sz w:val="28"/>
          <w:szCs w:val="28"/>
        </w:rPr>
        <w:t xml:space="preserve"> 1809 года в городе Торжок Тверской губернии. Скончался </w:t>
      </w:r>
      <w:r w:rsidRPr="00AC217A">
        <w:rPr>
          <w:noProof/>
          <w:color w:val="000000"/>
          <w:sz w:val="28"/>
          <w:szCs w:val="28"/>
          <w:u w:val="single"/>
        </w:rPr>
        <w:t>21 января</w:t>
      </w:r>
      <w:r w:rsidRPr="00AC217A">
        <w:rPr>
          <w:noProof/>
          <w:color w:val="000000"/>
          <w:sz w:val="28"/>
          <w:szCs w:val="28"/>
        </w:rPr>
        <w:t xml:space="preserve"> 1880 года в Петербурге, живя на покое после долгой и плодотворной деятельности. Отец Александра Абрамовича (в 1809 г. — диакон) скончался священником в 1814 г., оставив на руках матери, без всяких средств, кроме маленького домика, 2 сыновей и дочь — малолеток.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В местное духовное училище и тверскую семинарию сирот сыновей приняли на епархиальный счет. Холщевников, учитель духовного училища в Торжке, дядя В., первый заметил в нем особые таланты и настоял на необходимости дальнейшего учения будущего русского ученого. Семинарию Саша Воскресенский окончил </w:t>
      </w:r>
      <w:r w:rsidR="00153CA7" w:rsidRPr="00AC217A">
        <w:rPr>
          <w:noProof/>
          <w:color w:val="000000"/>
          <w:sz w:val="28"/>
          <w:szCs w:val="28"/>
        </w:rPr>
        <w:t>первым и в числе немногих (с H.</w:t>
      </w:r>
      <w:r w:rsidRPr="00AC217A">
        <w:rPr>
          <w:noProof/>
          <w:color w:val="000000"/>
          <w:sz w:val="28"/>
          <w:szCs w:val="28"/>
        </w:rPr>
        <w:t>H. Тихомандрицким) поступил в Главный Педагогический институт, давший России столь много примечательных деятелей. Здесь он также кончил курс по первому разряду (в 1836 г.) и, получив золотую медаль, был отправлен за границу, с плеядой тех известнейших и талантливейших русских профессоров (</w:t>
      </w:r>
      <w:r w:rsidRPr="00AC217A">
        <w:rPr>
          <w:noProof/>
          <w:color w:val="000000"/>
          <w:sz w:val="28"/>
          <w:szCs w:val="28"/>
          <w:u w:val="single"/>
        </w:rPr>
        <w:t>Николай Пирогов</w:t>
      </w:r>
      <w:r w:rsidRPr="00AC217A">
        <w:rPr>
          <w:noProof/>
          <w:color w:val="000000"/>
          <w:sz w:val="28"/>
          <w:szCs w:val="28"/>
        </w:rPr>
        <w:t xml:space="preserve"> между ними выдавался более всех), которыми граф Сергей Уваров задумал заменить наплыв иностранных профессоров в русские университеты.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Ученик Гесса, бывшего профессором химии в Педагогическом институте, Александр Воскресенский изучил подробности химических методов исследования за границей у таких передовых ученых того времени, как Митчерлих, Розе и Магнус в Берлине и Юстус Либих — в Гиссене. Лаборатория последнего в те годы была центром, куда шли со всех концов миpa изучать новую тогда область исследования органических (углеродистых) соединений. Кто-то сам лично слышал от Либиха (в 1860 г. в Мюнхене) отзыв о том, что среди всей массы его учеников он считал Александра Воскресенского наиболее талантливым, которому все трудное давалось с легкостью, который на сомнительном распутье сразу выбирал лучший путь, кого любили и верно ценили окружающие. Здесь, у Либиха в Гиссене, Воскресенский из ученика уже стал ученым, решающим научные вопросы времени, и с 1838 года (в "Annalen d. Chemie und Pharmacie", ныне "Liebigs Annalen") начинается список статей "дедушки русских химиков".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Здесь Александр Воскресенский исследовал "действие серного ангидрида на маслородный газ", "состав хинной кислоты" и "элементарный состав нафталина", который до того времени был сомнителен и имел важное значение, как для решения вопроса об атомном весе углерода, так и для суждения о составе углеводородов, бедных водородом, которые ныне называются — далекими от предела ароматическими соединениями. В 1838 г. 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Александр Воскресенский возвратился в Петербург и сразу получил место адъюнкта (при профессоре Соловьеве) химии в петербургском университете и инспектора в главном педагогическом институте. В следующем 1839 г. А. Воскресенский получил степень доктора ("философии", как тогда называли докторов естествознания), написав сочинение о хинной кислоте, где опубликовано его исследование о хиноне (современное название — тогда его называли хиноилом), как типе громадного ряда веществ, ныне получивших большое теоретическое и техническое значение. С этого времени у него начинается преимущественно педагогическая деятельность.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Проникшись основной мыслью графа Уварова, Александр Воскресенский заменяет Гесса после его смерти, и старается, может быть даже сверх меры, удовлетворить всем требованиям, обращенным к нему, как к новому русскому химику. Он читает в университете, в педагогическом институте, в институте путей сообщения, в инженерной академии, в пажеском корпусе и в школе гвардейских подпрапорщиков, и удерживает эти места, пока не народился сонм свежих русских сил, могущих его заменить. Плодом такой усиленной педагогической деятельности является то множество русских химиков, которое и дало Воскресенскому прозвище "дедушки русских химиков". Чтобы указать, какую любовь к делу, какую охоту к разработке химических знаний и какую основу самобытного развития этих знаний в России внушали его чтения, достаточно сказать, что между его учениками были Николай Николаевич Бекетов, Николай Николаевич Соколов, Нико</w:t>
      </w:r>
      <w:r w:rsidR="00153CA7" w:rsidRPr="00AC217A">
        <w:rPr>
          <w:noProof/>
          <w:color w:val="000000"/>
          <w:sz w:val="28"/>
          <w:szCs w:val="28"/>
        </w:rPr>
        <w:t>лай Александрович Меншуткин, А.Р. Шуляченко, П.</w:t>
      </w:r>
      <w:r w:rsidRPr="00AC217A">
        <w:rPr>
          <w:noProof/>
          <w:color w:val="000000"/>
          <w:sz w:val="28"/>
          <w:szCs w:val="28"/>
        </w:rPr>
        <w:t>П. Алексеев и множество других лиц, укрепивших как в ученом мире всего света, так и во всех концах России и на многих практических поприщах значение русских химиков.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Александру Воскресенскому и Николаю Зинину, его сверстнику, принадлежит честь быть зачинателями самостоятельного русского направления в химии. </w:t>
      </w:r>
      <w:r w:rsidRPr="00AC217A">
        <w:rPr>
          <w:noProof/>
          <w:color w:val="000000"/>
          <w:sz w:val="28"/>
          <w:szCs w:val="28"/>
          <w:u w:val="single"/>
        </w:rPr>
        <w:t>Дмитрий Менделеев</w:t>
      </w:r>
      <w:r w:rsidRPr="00AC217A">
        <w:rPr>
          <w:noProof/>
          <w:color w:val="000000"/>
          <w:sz w:val="28"/>
          <w:szCs w:val="28"/>
        </w:rPr>
        <w:t xml:space="preserve"> писал: "Принадлежа к числу учеников Воскресенского, я живо помню ту обаятельность безыскусственной простоты изложения и то постоянное наталкивание на пользу самостоятельной разработки научных данных, какими он вербовал много свежих сил в область химии. Другие говорили часто о великих трудностях научного дела, а у Воскресенского мы в лаборатории чаще всего слышали его любимую поговорку: "не боги горшки обжигают и кирпичи делают", а потому в лабораториях, которыми заведовал дедушка химии, не боялись приложить руки к делу науки, а старались лепить и обжигать кирпичи, из которых слагается здание химических знаний.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Важна еще одна черта педагогической деятельности Александра Воскресенского. Он, ученик Либиха, проводивший и в чтениях, и в сочинениях идеи Берцелиуса и своего учителя, всегда ясно видел, что истинное знание не может ограничиваться односторонностью, а потому нас, начинающих, заставлял сопоставлять мысли и взгляды Берцелиуса и Либиха с учениями Дюма, Лорана и Жерара, тогда уже выступивших, но еще далеко не получивших господства. Мало того, А.А. Воскресенский ясно уже видел превосходство понятий французской школы и предвидел то, что должно было постичь понятия дуалистов, господствовавшие в эпоху 1840-х гг. К этим понятиям он всегда относился скептически, считая истинно научным делом, по крайней мере в эпоху начала второй половины этого столетия, когда я знал ближе взгляды Александра Воскресенского, только возможно твердое следование за фактами, добывать которые и разбирать он и учил массу своих слушателей".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Из предыдущего уже видно, что центром жизненной деятельности Воскресенского стало преподавание химии — оно брало все его время. Однако те научные вопросы, за которые он брался, решались им всегда настолько твердо и определенно, что его имя связано, сверх вышеуказанных открытий, еще с рядом других, из которых упомяну о двух.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Воскресенский открыл и установил состав алкалоида, сходного с теином или кофеином и содержащегося в какао (шоколаде). Он назвал его теобромином. Все, что он написал о нем в "Записках Санкт-Петербургской академии" — оправдано последующими исследованиями. Добыв образцы, тогда мало кому известных, русских, особенно донецких, каменных углей, Александр Воскресенский с полной точностью установил их состав и тем показал, что для всяких требований техники найдутся в России свои каменные угли, ни в чем иностранным не уступающие, а кое в чем и превосходящие лучшие сорта иностранных углей. Участвуя в обсуждении вопросов о материалах для окончания постройки Исаакиевского собора и для</w:t>
      </w:r>
      <w:r w:rsidR="006C5ACC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починки трещины, образовавшейся на Александровской колонне, Воскресенский много содействовал своими знаниями удачному исходу этих работ. Так, например, трещина на Александровской колонне остановлена и закрыта с полнейшим успехом, благодаря указанию Воскресенским того состава, который должно было придать закрывающей массе.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С 1863 г. Александр Воскресенский был избран советом Санкт-Петербургского университета — ректором, в 1866 году избрание это было возобновлено; ректорство Александра Воскресенского отличалось тем, что он много заботился о приведении в полный порядок как научного состава профессоров, так и самой внешности университета. Время его ректорства относится к той эпохе Санкт-Петербургского университета, когда в нем скопилось наиболее русских сил между профессорами и когда число студентов стало весьма быстро возрастать.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В 1867 г. </w:t>
      </w:r>
      <w:r w:rsidRPr="00AC217A">
        <w:rPr>
          <w:b/>
          <w:bCs/>
          <w:noProof/>
          <w:color w:val="000000"/>
          <w:sz w:val="28"/>
          <w:szCs w:val="28"/>
        </w:rPr>
        <w:t>Александр Воскресенский</w:t>
      </w:r>
      <w:r w:rsidRPr="00AC217A">
        <w:rPr>
          <w:noProof/>
          <w:color w:val="000000"/>
          <w:sz w:val="28"/>
          <w:szCs w:val="28"/>
        </w:rPr>
        <w:t xml:space="preserve"> получил назначение на место попечителя харьковского учебного округа, но недолго оставался на этом месте, которое считал не по себе, особенно вследствие тех симпатий к реализму, которыми проникнута была вся его жизненная деятельность. Возвратившись в Петербург, он уже избегал официальных мест и много времени посвятил на устройство в своем имении ("Можайцево", Новоторжского уезда) 2-классной крестьянской школы. Там, на реке Тверце, на погосте Спаса на Низу, и завещал похоронить себя.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Химики русского физико-химического общества собрали капитал общего имени Зинина и Воскресенского, на проценты которого общество будет выдавать премии имени основателей самостоятельного развития химических знаний в России.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b/>
          <w:bCs/>
          <w:noProof/>
          <w:color w:val="000000"/>
          <w:sz w:val="28"/>
          <w:szCs w:val="28"/>
        </w:rPr>
        <w:t>Дмитрий Лачинов</w:t>
      </w:r>
      <w:r w:rsidRPr="00AC217A">
        <w:rPr>
          <w:noProof/>
          <w:color w:val="000000"/>
          <w:sz w:val="28"/>
          <w:szCs w:val="28"/>
        </w:rPr>
        <w:t xml:space="preserve"> впервые в мире доказал возможность передачи на большие расстояния мощных потоков электрической энергии без значительных затрат при условии электротехники, но основные его исследования лежат в области электромагнетизма и оптики. Он много работал по усовершенствованию электрического освещения, изобрел фотометр, оптический динамометр, усовершенствовал телеграфный аппарат. Ему принадлежат заслуги в разработке системы контроля состояния изоляции высоковольтных проводов и кабелей, в создании специального аппарата – дефектоскопа, а также в разработке техники сварки под водой. Им сконструирована специальная батарея для добывания кислорода и водорода путем электролиза воды. Но изобретение Лачинова постигла участь многих русских открытий: оно было присвоено зарубежными техниками и промышленниками.</w:t>
      </w:r>
    </w:p>
    <w:p w:rsidR="00FC7732" w:rsidRPr="00AC217A" w:rsidRDefault="00FC7732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 xml:space="preserve">После открытия химической лаборатории, </w:t>
      </w:r>
      <w:r w:rsidRPr="00AC217A">
        <w:rPr>
          <w:b/>
          <w:bCs/>
          <w:noProof/>
          <w:color w:val="000000"/>
          <w:sz w:val="28"/>
          <w:szCs w:val="28"/>
        </w:rPr>
        <w:t>В.В.</w:t>
      </w:r>
      <w:r w:rsidR="00153CA7" w:rsidRPr="00AC217A">
        <w:rPr>
          <w:b/>
          <w:bCs/>
          <w:noProof/>
          <w:color w:val="000000"/>
          <w:sz w:val="28"/>
          <w:szCs w:val="28"/>
        </w:rPr>
        <w:t xml:space="preserve"> </w:t>
      </w:r>
      <w:r w:rsidRPr="00AC217A">
        <w:rPr>
          <w:b/>
          <w:bCs/>
          <w:noProof/>
          <w:color w:val="000000"/>
          <w:sz w:val="28"/>
          <w:szCs w:val="28"/>
        </w:rPr>
        <w:t>Марковников</w:t>
      </w:r>
      <w:r w:rsidRPr="00AC217A">
        <w:rPr>
          <w:noProof/>
          <w:color w:val="000000"/>
          <w:sz w:val="28"/>
          <w:szCs w:val="28"/>
        </w:rPr>
        <w:t xml:space="preserve"> сосредоточил свои научные интересы в области органической химии. В частности ему удалось открыть целый новый класс углеводородов. В 1885 г. он на деньги известного в то время нефтепромышленника Рагозина предпринял исследование химического состава известных нефтяных месторождений на территории Российской империи.</w:t>
      </w:r>
    </w:p>
    <w:p w:rsidR="006C5ACC" w:rsidRPr="00AC217A" w:rsidRDefault="00153CA7" w:rsidP="00E84861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br w:type="page"/>
      </w:r>
      <w:r w:rsidR="008C0B60" w:rsidRPr="00AC217A">
        <w:rPr>
          <w:b/>
          <w:bCs/>
          <w:noProof/>
          <w:color w:val="000000"/>
          <w:sz w:val="28"/>
          <w:szCs w:val="28"/>
        </w:rPr>
        <w:t>Литература</w:t>
      </w:r>
    </w:p>
    <w:p w:rsidR="008C0B60" w:rsidRPr="00AC217A" w:rsidRDefault="008C0B60" w:rsidP="00E84861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C0B60" w:rsidRPr="00AC217A" w:rsidRDefault="00153CA7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А.</w:t>
      </w:r>
      <w:r w:rsidR="008C0B60" w:rsidRPr="00AC217A">
        <w:rPr>
          <w:noProof/>
          <w:color w:val="000000"/>
          <w:sz w:val="28"/>
          <w:szCs w:val="28"/>
        </w:rPr>
        <w:t>М. Корзухина. Русское физико-химическое общество (РФХО) и его роль в русской физике (1870—1917) ИИЕТ РАН. Годичная научная конференция 2003 г. М.: Диполь-Т, 2003, с.172-177.</w:t>
      </w:r>
    </w:p>
    <w:p w:rsidR="008C0B60" w:rsidRPr="00AC217A" w:rsidRDefault="00153CA7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В.</w:t>
      </w:r>
      <w:r w:rsidR="008C0B60" w:rsidRPr="00AC217A">
        <w:rPr>
          <w:noProof/>
          <w:color w:val="000000"/>
          <w:sz w:val="28"/>
          <w:szCs w:val="28"/>
        </w:rPr>
        <w:t>В. Козлов. Очерки истории химических обществ СССР. Изд. АН СССР. М. 1958, с.26.</w:t>
      </w:r>
    </w:p>
    <w:p w:rsidR="008C0B60" w:rsidRPr="00AC217A" w:rsidRDefault="00153CA7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Б.</w:t>
      </w:r>
      <w:r w:rsidR="008C0B60" w:rsidRPr="00AC217A">
        <w:rPr>
          <w:noProof/>
          <w:color w:val="000000"/>
          <w:sz w:val="28"/>
          <w:szCs w:val="28"/>
        </w:rPr>
        <w:t>Н. Ржонсницкий. Дмитрий Александрович Лачинов. Государственное энергетическое издательство. Л.-М. 1955, с.75.</w:t>
      </w:r>
    </w:p>
    <w:p w:rsidR="008C0B60" w:rsidRPr="00AC217A" w:rsidRDefault="008C0B60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Арбузов А.Е. Избранные работы по истории химии. М., «Наука», 1975,с. 130-131.</w:t>
      </w:r>
    </w:p>
    <w:p w:rsidR="008C0B60" w:rsidRPr="00AC217A" w:rsidRDefault="008C0B60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Балезин С.А.,</w:t>
      </w:r>
      <w:r w:rsidR="00153CA7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Бесков С. Д. Выдающиеся русские учёные – химики. М. 1972,с.12-16</w:t>
      </w:r>
    </w:p>
    <w:p w:rsidR="008C0B60" w:rsidRPr="00AC217A" w:rsidRDefault="008C0B60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Очерки по истории химии. М. 1963.,с.222</w:t>
      </w:r>
    </w:p>
    <w:p w:rsidR="008C0B60" w:rsidRPr="00AC217A" w:rsidRDefault="008C0B60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Соловьёв Ю.И. Очерки по истории физической химии.М., «Наука», 1964, с. 45</w:t>
      </w:r>
    </w:p>
    <w:p w:rsidR="008C0B60" w:rsidRPr="00AC217A" w:rsidRDefault="008C0B60" w:rsidP="00153CA7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AC217A">
        <w:rPr>
          <w:noProof/>
          <w:color w:val="000000"/>
          <w:sz w:val="28"/>
          <w:szCs w:val="28"/>
        </w:rPr>
        <w:t>Старосельский П.И.</w:t>
      </w:r>
      <w:r w:rsidR="00153CA7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>Соловьёв Ю.И.</w:t>
      </w:r>
      <w:r w:rsidR="00153CA7" w:rsidRPr="00AC217A">
        <w:rPr>
          <w:noProof/>
          <w:color w:val="000000"/>
          <w:sz w:val="28"/>
          <w:szCs w:val="28"/>
        </w:rPr>
        <w:t xml:space="preserve"> </w:t>
      </w:r>
      <w:r w:rsidRPr="00AC217A">
        <w:rPr>
          <w:noProof/>
          <w:color w:val="000000"/>
          <w:sz w:val="28"/>
          <w:szCs w:val="28"/>
        </w:rPr>
        <w:t xml:space="preserve">Николай Александрович Меншуткин. М., «Наука», 1969,с. </w:t>
      </w:r>
      <w:r w:rsidR="00F2679E" w:rsidRPr="00AC217A">
        <w:rPr>
          <w:noProof/>
          <w:color w:val="000000"/>
          <w:sz w:val="28"/>
          <w:szCs w:val="28"/>
        </w:rPr>
        <w:t>67</w:t>
      </w:r>
      <w:bookmarkStart w:id="0" w:name="_GoBack"/>
      <w:bookmarkEnd w:id="0"/>
    </w:p>
    <w:sectPr w:rsidR="008C0B60" w:rsidRPr="00AC217A" w:rsidSect="00E84861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B9" w:rsidRDefault="001436B9">
      <w:r>
        <w:separator/>
      </w:r>
    </w:p>
  </w:endnote>
  <w:endnote w:type="continuationSeparator" w:id="0">
    <w:p w:rsidR="001436B9" w:rsidRDefault="0014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B9" w:rsidRDefault="001436B9">
      <w:r>
        <w:separator/>
      </w:r>
    </w:p>
  </w:footnote>
  <w:footnote w:type="continuationSeparator" w:id="0">
    <w:p w:rsidR="001436B9" w:rsidRDefault="0014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31F8"/>
    <w:multiLevelType w:val="multilevel"/>
    <w:tmpl w:val="78EEB77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">
    <w:nsid w:val="17A67B4C"/>
    <w:multiLevelType w:val="multilevel"/>
    <w:tmpl w:val="78EEB77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2">
    <w:nsid w:val="1FEB2D1E"/>
    <w:multiLevelType w:val="hybridMultilevel"/>
    <w:tmpl w:val="CAA84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561903"/>
    <w:multiLevelType w:val="hybridMultilevel"/>
    <w:tmpl w:val="CAA84C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452576"/>
    <w:multiLevelType w:val="hybridMultilevel"/>
    <w:tmpl w:val="C07A87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A72E56"/>
    <w:multiLevelType w:val="hybridMultilevel"/>
    <w:tmpl w:val="3A80C2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EA6812"/>
    <w:multiLevelType w:val="hybridMultilevel"/>
    <w:tmpl w:val="302460C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6AC69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6E6EA1"/>
    <w:multiLevelType w:val="multilevel"/>
    <w:tmpl w:val="C726AD8E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EDA11AE"/>
    <w:multiLevelType w:val="hybridMultilevel"/>
    <w:tmpl w:val="D0665778"/>
    <w:lvl w:ilvl="0" w:tplc="06AC69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0F2E52"/>
    <w:multiLevelType w:val="multilevel"/>
    <w:tmpl w:val="78EEB77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0">
    <w:nsid w:val="6FD87AC4"/>
    <w:multiLevelType w:val="multilevel"/>
    <w:tmpl w:val="60CE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D31B62"/>
    <w:multiLevelType w:val="hybridMultilevel"/>
    <w:tmpl w:val="57F85032"/>
    <w:lvl w:ilvl="0" w:tplc="04190013">
      <w:start w:val="1"/>
      <w:numFmt w:val="upperRoman"/>
      <w:lvlText w:val="%1."/>
      <w:lvlJc w:val="righ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78B8738B"/>
    <w:multiLevelType w:val="multilevel"/>
    <w:tmpl w:val="7F208C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13">
    <w:nsid w:val="79533493"/>
    <w:multiLevelType w:val="hybridMultilevel"/>
    <w:tmpl w:val="F036027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FEB1C4C"/>
    <w:multiLevelType w:val="hybridMultilevel"/>
    <w:tmpl w:val="A76A1CAC"/>
    <w:lvl w:ilvl="0" w:tplc="06AC69B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7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C34"/>
    <w:rsid w:val="00002736"/>
    <w:rsid w:val="00014231"/>
    <w:rsid w:val="00027978"/>
    <w:rsid w:val="00047211"/>
    <w:rsid w:val="0006057D"/>
    <w:rsid w:val="00072A6F"/>
    <w:rsid w:val="00110619"/>
    <w:rsid w:val="001436B9"/>
    <w:rsid w:val="00146A26"/>
    <w:rsid w:val="00151CF8"/>
    <w:rsid w:val="00153CA7"/>
    <w:rsid w:val="001D1F45"/>
    <w:rsid w:val="00223E17"/>
    <w:rsid w:val="002A6922"/>
    <w:rsid w:val="003A154A"/>
    <w:rsid w:val="003F2FEC"/>
    <w:rsid w:val="004949E8"/>
    <w:rsid w:val="004D4018"/>
    <w:rsid w:val="00516706"/>
    <w:rsid w:val="006310B0"/>
    <w:rsid w:val="006C5ACC"/>
    <w:rsid w:val="007C0601"/>
    <w:rsid w:val="007C279C"/>
    <w:rsid w:val="008A4BA3"/>
    <w:rsid w:val="008C0B60"/>
    <w:rsid w:val="0091192A"/>
    <w:rsid w:val="009456EB"/>
    <w:rsid w:val="00975C34"/>
    <w:rsid w:val="009819AA"/>
    <w:rsid w:val="009E1CD1"/>
    <w:rsid w:val="00A7571D"/>
    <w:rsid w:val="00A94CC8"/>
    <w:rsid w:val="00AB311E"/>
    <w:rsid w:val="00AC217A"/>
    <w:rsid w:val="00B61243"/>
    <w:rsid w:val="00C27F8F"/>
    <w:rsid w:val="00C521DB"/>
    <w:rsid w:val="00C72DAF"/>
    <w:rsid w:val="00D97480"/>
    <w:rsid w:val="00E31E43"/>
    <w:rsid w:val="00E438F5"/>
    <w:rsid w:val="00E47095"/>
    <w:rsid w:val="00E71AF1"/>
    <w:rsid w:val="00E73E74"/>
    <w:rsid w:val="00E84861"/>
    <w:rsid w:val="00F2679E"/>
    <w:rsid w:val="00F37DF8"/>
    <w:rsid w:val="00F46EE6"/>
    <w:rsid w:val="00F708AF"/>
    <w:rsid w:val="00F97388"/>
    <w:rsid w:val="00FC7732"/>
    <w:rsid w:val="00FE1E3F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5470830-31F0-4D76-8F9A-2BF25AB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">
    <w:name w:val="norma"/>
    <w:basedOn w:val="a"/>
    <w:uiPriority w:val="99"/>
    <w:rsid w:val="00E438F5"/>
    <w:pPr>
      <w:spacing w:before="100" w:beforeAutospacing="1" w:after="100" w:afterAutospacing="1"/>
    </w:pPr>
  </w:style>
  <w:style w:type="character" w:styleId="a3">
    <w:name w:val="Hyperlink"/>
    <w:uiPriority w:val="99"/>
    <w:rsid w:val="00E8486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E848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848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####</Company>
  <LinksUpToDate>false</LinksUpToDate>
  <CharactersWithSpaces>26593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Гость</dc:creator>
  <cp:keywords/>
  <dc:description/>
  <cp:lastModifiedBy>admin</cp:lastModifiedBy>
  <cp:revision>2</cp:revision>
  <cp:lastPrinted>2009-11-01T18:21:00Z</cp:lastPrinted>
  <dcterms:created xsi:type="dcterms:W3CDTF">2014-02-23T04:09:00Z</dcterms:created>
  <dcterms:modified xsi:type="dcterms:W3CDTF">2014-02-23T04:09:00Z</dcterms:modified>
</cp:coreProperties>
</file>