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68" w:rsidRPr="00B7430A" w:rsidRDefault="008E6368" w:rsidP="008E6368">
      <w:pPr>
        <w:spacing w:before="120"/>
        <w:jc w:val="center"/>
        <w:rPr>
          <w:b/>
          <w:bCs/>
          <w:sz w:val="32"/>
          <w:szCs w:val="32"/>
        </w:rPr>
      </w:pPr>
      <w:r w:rsidRPr="00B7430A">
        <w:rPr>
          <w:b/>
          <w:bCs/>
          <w:sz w:val="32"/>
          <w:szCs w:val="32"/>
        </w:rPr>
        <w:t>Конструкционные материалы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1. Сплавы на основе алюминия.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Алюминий – элемент 3 группы Периодической системы элементов Д. И. Менделеева, порядковый номер 13, атомная масса 26,98, температура плавления 660ºС. Наиболее важной особенностью алюминия является низкая плотность. Алюминий обладает высокой электропроводностью. В зависимости от чистоты различают алюминий особой чистоты (99,999%), высокой чистоты (99,995%) и технической чистоты (99%).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 качестве примесей в алюминии присутствуют Fe, Si, Cu, Mn, Zn. Алюминий обладает высокой коррозионной стойкостью вследствие образования на его поверхности тонкой прочной пленки Al2O3. Чем чище алюминий, тем выше его коррозионная стойкость.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1.1 Классификация алюминиевых сплавов.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Все сплавы алюминия можно разделить на три группы: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1. Деформируемые сплавы, предназначенные для получения полуфабрикатов, а также поковок и штамповок путем прокатки, прессования, ковки и штамповки.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2. Литейные сплавы, предназначенные для фасонного литья.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3. Сплавы, получаемые методом порошковой металлургии.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Деформируемые сплавы по способности упрочняться термической обработкой подразделяют на сплавы, не упрочняемые термической обработкой, и сплавы, упрочняемые термической обработкой.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алюминия широко применяют в тех случаях, когда важно снижение массы машины (конструкции).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1.2 Деформируемые алюминиевые сплавы, упрочняемые термической обработкой.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Дуралюмины. Дуралюминами называют сплавы Al – Cu – Mg, в которые дополнительно вводят марганец. Марганец повышает стойкость дуралюмина против коррозии, а, присутствуя в виде дисперсных частиц фазы Т (Al12Mn2Cu), повышает температуру рекристаллизации и улучшает механические свойства. В качестве примесей в дуралюмине присутствуют железо и кремний. Железо,</w:t>
      </w:r>
      <w:r>
        <w:t xml:space="preserve"> </w:t>
      </w:r>
      <w:r w:rsidRPr="0011135C">
        <w:t>понижает прочность и пластичность дуралюмина. Кроме того, железо образует соединение Al7Cu2Fe, нерастворимое в алюминии. Железо связывает медь в этом соединении, вследствие чего снижается эффект упрочнения при старении, поэтому содержание железа не должно превышать 0,5 – 0,7%.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Кремний образует фазы Mg2Si и W(AlxMg5Cu4Si4), которые растворяются в алюминии и при последующем старении упрочняют сплав.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Дуралюмин хорошо деформируется в горячем и холодном состояниях. При закалке дуралюмина важно обеспечить высокую скорость охлаждения, поэтому ее проводят в холодной воде. Дуралюмины после закалки подвергают естественному старению, так как оно обеспечивает получение более высокой коррозионной стойкости. Понижение температуры тормозит старение, а повышение ее, наоборот, увеличивает скорость процесса, но понижает пластичность и сопротивление коррозии.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Дуралюмины удовлетворительно обрабатываются резанием в закаленном и состаренном состояниях и плохо – в отожженном состоянии, хорошо свариваются точечной сваркой и не свариваются сваркой плавлением вследствие склонности к образованию трещин. Из дуралюминов изготавливают обшивки, шпангоуты, стрингера и лонжероны самолетов, силовые каркасы, строительные конструкции, кузова грузовых автомобилей.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авиаль. Эти сплавы уступают дуралюминам по прочности, но обладают лучшей пластичностью в холодном и горячем состояниях. Авиаль удовлетворительно обрабатывается резанием и сваривается контактной и аргонодуговой сваркой. Сплав обладает высокой общей сопротивляемостью коррозии, но склонен к межкристаллитной коррозии.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Из авиалей изготовляют различные полуфабрикаты, кроме того, лопасти винтов вертолетов, кованые детали двигателей, рамы, двери, для которых требуется высокая пластичность в холодном и горячем состояниях.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Высокопрочные сплавы. Прочность этих сплавов достигает 55 – 70 кгс/мм2, но при меньшей пластичности, чем у дуралюминов.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При увеличении содержания цинка и магния прочность сплавов повышается. А их пластичность и коррозионная стойкость понижаются. Добавки марганца и хрома улучшают коррозионную стойкость. По сравнению с дуралюмином эти сплавы обладают большей чувствительностью к концентраторам напряжений и пониженной коррозионной стойкостью под напряжением. У них меньше предел выносливости и сопротивляемость повторным статическим нагрузкам.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обладают хорошей пластичностью в горячем состоянии и сравнительно легко деформируются в холодном состоянии после отжига. Высокопрочные сплавы применяют в самолетостроении для нагруженных конструкций, для изготовления прессованных и кованых изделий. Они рекомендуются для сжатых зон конструкций, для деталей без концентратов напряжения.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для ковки и штамповки. Сплавы этого типа отличаются высокой пластичностью и удовлетворительными свойствами, позволяющими получить качественные слитки.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Эти сплавы используют для деталей сложной формы и средней прочности, изготовление, которых требует высокой пластичности в горячем состоянии. Также рекомендуются для тяжело нагруженных штампованных деталей.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хорошо обрабатываются резанием и удовлетворительно свариваются контактной и аргонодуговой сваркой. Сплавы склонны к коррозии под напряжением и межкристаллитной коррозии.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Жаропрочные сплавы. Эти сплавы используют для деталей, работающих при температурах до 300ºС (поршни, головки цилиндров, крыльчатки, лопатки и диски осевых компрессоров турбореактивных двигателей, обшивка сверхзвуковых самолетов). Жаропрочные сплавы имеют более сложный химический состав, чем рассмотренные выше алюминиевые сплавы. Их дополнительно легируют железом, никелем и титаном.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Высокая жаропрочность сплавов достигается благодаря высокому содержанию меди, а также марганца и титана, замедляющих диффузионные процессы. Кроме того, титан задерживает процесс рекристаллизации.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1.3. Деформируемые алюминиевые сплавы, не упрочняемые термической обработкой.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К этим сплавам относятся сплавы алюминия с марганцем или с магнием.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Сплавы Al – Mg добавочно легируют марганцем, который, образуя дисперсные частицы Al6Mn, упрочняет сплав. Эффект от закалки и старения этих сплавов невелик, и их применяют в отожженном состоянии.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Повышение прочности при некотором уменьшении пластичности изделий простой формы достигается нагартовкой. Упрочнение, создаваемое нагартовкой снимается в зоне сварки.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Сплавы легко обрабатываются давлением. Хорошо свариваются и обладают высокой коррозионной стойкостью. Обработка резанием затруднена. Сплавы применяются для сварных и клепаных элементов конструкций, испытывающих небольшие нагрузки и требующие высокого сопротивления коррозии. 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1.4.Литые алюминиевые сплавы.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для фасонного литья должны обладать высокой жидкотекучестью, сравнительно небольшой усадкой, малой склонностью к образованию горячих трещин и пористости в сочетании с хорошими механическими свойствами, сопротивлением коррозии.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Высокими литейными свойствами обладают сплавы, содержащие в своей структуре эвтектику. Эвтектика образуется во многих сплавах, в которых содержание легирующих элементов больше предельной растворимости в алюминии. Чаще применяют сплавы Al – Si, Al – Cu, Al – Mg, которые дополнительно легируют небольшим количеством меди и магния (Al – Si), кремния (Al – Mg), марганца, никеля, хрома (Al – Cu).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Al – Si. Эти сплавы, получившие название силумины, близки по составу к эвтектическому и потому отличаются высокими литейными свойствами, а отливки – большей плотностью. Обладают высокой коррозийной стойкостью.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Из силуминов изготавливают крупные нагруженные детали (корпуса компрессоров, картеры и блоки цилиндров двигателей).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Al – Si сравнительно легко обрабатываются резанием. Заварку дефектов можно производить газовой и аргонодуговой сваркой.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Al – Cu. Эти сплавы после термической обработки имеют высокие механические свойства при комнатной и повышенных температурах и хорошо обрабатываются резанием. Литейные свойства сплавов низкие. Эти сплавы используют для отливки небольших деталей простой формы. Они склонны к хрупкому разрушению вследствие выделения по границам зерен грубых частиц CuAl2 и Al2Cu2Fe, поэтому сплавы Al – Cu применяют в закаленном состоянии, когда эти соединения переведены в твердый раствор. Если от отливок требуется повышенная прочность. То их после закалки подвергают искусственному старению при 150ºС.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Al – Cu малоустойчивы против коррозии, поэтому отливки обычно анодируют.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Al – Mg. Сплавы алюминий с магнием имеют низкие литейные свойства, так как не содержат эвтектики. Характерной особенностью этих сплавов является хорошая коррозийная стойкость, повышенные механические свойства и обрабатываемость резанием. Добавление к сплавам модифицирующих присадок (Ti, Zr) улучшает механические свойства, а бериллия уменьшает окисляемость расплава, что позволяет вести плавку без защитных флюсов.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Эти сплавы предназначены для отливок, работающих во влажной атмосфере, например в судостроении и авиации. Добавление к сплавам Al – Mg кремния улучшает литейные свойства в результате образования тройной эвтектики.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Жаропрочные сплавы. Структура этих сплавов состоит из α – твердого раствора, содержащего Cu, Mg и Ni, и избыточных фаз Al2CuMg и Al6Cu3Ni. Отливки применяют после закалки и кратковременного старения при 175ºС.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Добавочное легирование жаропрочных сплавов кремнием улучшает литейные свойства. Для увеличения жаропрочности и измельчания структуры сплавы легируют Fe, Ti, Cr и Mn. Для стабилизации размеров и снятия внутренних напряжений сплав подвергают отжигу при 300ºС. Для достижения максимальной жаропрочности отливки закаливают и подвергают старению при 230ºС. Жаропрочные сплавы применяют к деталям, длительно работающим при 250 - 270ºС. 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 xml:space="preserve">1.5. Алюминиевые подшипниковые сплавы.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Из этих сплавов изготавливают подшипники. Основными компонентами сплавов являются Sn, Cu, Ni, Si, образующие с алюминием гетерогенные структуры.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Чем больше в сплавах олова, тем выше его антифрикционные свойства. Однако в литых сплавах содержание олова не должно превышать 10 – 12%, так как образующаяся грубая сетка оловянистой составляющей снижает износостойкость и сопротивление усталости при повышении температуры. В деформированных сплавах оловянистая составляющая располагается в виде отдельных включений внутри зерен, это дает возможность увеличить содержание олова и значительно улучшить антифрикционные свойства сплава.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При работе в тяжелонагруженных скоростных подшипниках на рабочую поверхность сплавов наносится слой олова или другого мягкого металла. 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1.6. Спеченные алюминиевые сплавы.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Наиболее широко используют сплавы на основе Al – Al2O3, получившие название САП (спеченный алюминиевый порошок).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Эти сплавы получают путем холодного брикетирования алюминиевого порошка, вакуумной дегазации брикетов (отжига) и последующего спекания нагретых брикетов под давлением. Они состоят из алюминия и дисперсных чешуек Al2O3. Частицы Al2O3 эффективно тормозят движение дислокации и повышают прочность сплава.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По сравнению с другими алюминиевыми сплавами материалы САП обладают высокой жаропрочностью при длительном нагреве до 500ºС. </w:t>
      </w:r>
    </w:p>
    <w:p w:rsidR="008E6368" w:rsidRDefault="008E6368" w:rsidP="008E6368">
      <w:pPr>
        <w:spacing w:before="120"/>
        <w:ind w:firstLine="567"/>
        <w:jc w:val="both"/>
      </w:pPr>
      <w:r w:rsidRPr="0011135C">
        <w:t>Некоторое применение нашли спеченные алюминиевые сплавы (САС). Чаще САС применяют, когда путем литья и обработки давлением трудно получить соответствующий сплав. Спеченные алюминиевые сплавы применяют для деталей приборов, работающих в паре со сталью при температуре 20 - 200ºС. Которые требуют сочетания низкого коэффициента линейного расширения и малой теплопроводности.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2. Сплавы на основе меди.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Медь – химический элемент 1 группы Периодической системы Д.И. Менделеева, порядковый номер 29, атомная масса 63,54. Медь – металл красного, в изломе розового цвета. Температура плавления 1083ºС. Медь обладает наибольшими (кроме серебра) электропроводностью и теплопроводностью. Медь хорошо сопротивляется коррозии в обычных атмосферных условиях, в пресной и морской воде и других агрессивных средах, но обладает плохой устойчивостью в сернистых газах и аммиаке.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Медь легко обрабатывается давлением, но плохо резанием, и имеет невысокие литейные свойства из-за небольшой усадки. Медь плохо сваривается, но легко подвергается пайке. Ее применяют в виде листов, прутков, труб и проволоки.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2.1 Классификация медных сплавов.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Различают две основные группы медных сплавов: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1. Латуни - сплавы меди с цинком.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2. Бронзы – сплавы меди с другими элементами, в числе которых, но только наряду с другими, может быть цинк.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Медные сплавы обладают высокими механическими и технологическими свойствами, хорошо сопротивляются износу и коррозии.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2.2 Латуни.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Латунями называют двойные или многокомпонентные сплавы на основе меди, в которых основным легирующим элементом является цинк.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Двойные латуни нередко легируют Al, Fe, Ni, Sn, Mn, Pb и другими элементами. Такие латуни называют специальными или многокомпонентными. Введение легирующих элементов (кроме никеля) уменьшает растворимость цинка в меди. Никель увеличивает растворимость цинка в меди. Легирующие элементы увеличивают прочность, но уменьшают пластичность латуни.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Свинец облегчает обрабатываемость резанием и улучшает антифрикционные свойства. Сопротивление коррозии повышают Al, Zn, Si, Mn и Ni.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Латуни в наклепанном состоянии или с высокими остаточными напряжениями и содержащие свыше 20% Zn склонны к коррозийному («сезонному») растрескиванию в присутствии влаги, кислорода, аммиака. Для предотвращения растрескивания полуфабрикаты из латуни указанных составов отжигают при 250 - 650ºС, а изделия из латуни – при 250 - 270ºС.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Все латуни по технологическому признаку подразделяют на две группы: деформированные, из которых изготовляют листы, ленты, трубы, проволоку и другие полуфабрикаты, и литейные – для фасонного литья.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Литейные латуни обладают хорошей текучестью, мало склонны к ликвации и обладают антифрикционными свойствами.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Когда требуется высокая пластичность, повышенная теплопроводность и важно отсутствие склонности к коррозийному растрескиванию, применяют</w:t>
      </w:r>
      <w:r>
        <w:t xml:space="preserve"> </w:t>
      </w:r>
      <w:r w:rsidRPr="0011135C">
        <w:t>латуни с высоким содержанием меди. Латуни с большим содержанием цинка обладают более высокой прочностью, лучше обрабатываются резанием, но хуже сопротивляются коррозии.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Деформируемые латуни обладают высокими коррозийными свойствами в атмосферных условиях, пресной и морской воде и применяются для деталей в судостроении. Более высокой устойчивостью в морской воде обладают латуни, легированные оловом, получившие название морских латуней.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Латуни, предназначенные для фасонного литья, от которых требуется повышенная прочность, содержат большое количество специальных присадок, улучшающих их литейные свойства. Эти латуни отличаются лучшей коррозийной стойкостью.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2.3. Бронзы 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Оловянные бронзы – это сплавы состава Cu – Sn. Максимальное содержание олова в таких сплавах 10 – 12%. Сплавы, более богатые оловом, очень хрупки. Оловянные бронзы имеют большой интервал температур кристаллизации и поэтому склонны к ликвации (образованию рассеянной пористости); при ускоренном охлаждении у них резко выраженное дендритное строение.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Предел прочности возрастает с увеличением содержания олова. При высокой концентрации олова вследствие присутствия в структуре значительного количества эвтектоида, содержащего хрупкое соединение Cu31Sn8, предел прочности резко снижается.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Оловянные бронзы обычно легируют Zn, Fe, P, Pb, Ni и другими элементами. Цинк улучшает технологические свойства бронзы. Фосфор при содержании его свыше 0,3% образует Cu3P. Он улучшает литейные свойства, повышает твердость, прочность, упругие и антифрикционные свойства. Никель повышает механические свойства, коррозийную стойкость и плотность отливок. Железо измельчает зерно, но ухудшает технологические свойства бронз и сопротивляемость коррозии. Легирование свинцом снижает механические свойства бронзы, но облегчает обработку резанием и антифрикционные свойства.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Различают деформируемые и литейные оловянные бронзы. Деформируемые бронзы изготовляют в виде прутков, лент и проволоки в нагартованном и отожженном состояниях. Эти бронзы чаще предназначаются для пружин и пружинных деталей. Литейные бронзы содержат большое количество цинка, фосфора и нередко свинца.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Оловянные бронзы обладают невысокой жидкотекучестью, малой линейной усадкой, высокой коррозийной стойкостью и антифрикционными свойствами. Для облегчения обработки давлением бронзы подвергают гомогенизации при 700 - 750ºС с последующим быстрым охлаждением.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Безоловянные бронзы. Безоловянные бронзы представляют собой сплавы меди с Al, Ni, Si, Fe, Be, Cr, Pb и другими элементами.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Алюминиевые бронзы. Наиболее часто применяют алюминиевые бронзы двойные и добавочно легированные Ni, Mn, Fe и другими. Эти бронзы используют для различных втулок, направляющих седел, фланцев, шестерен и других небольших ответственных деталей. Сплавы, содержащие до 4 – 5 % Al, обладают высокой пластичностью и прочностью. Бронзы, содержащие более 9% Al, имеют повышенную прочность, но пластичность их заметно ниже.</w:t>
      </w:r>
      <w:r>
        <w:t xml:space="preserve"> </w:t>
      </w:r>
      <w:r w:rsidRPr="0011135C">
        <w:t>При содержании свыше 10 – 12% Al уменьшается уже и прочность сплавов. Железо измельчает зерно и повышает механические и антифрикционные свойства алюминиевых бронз. Никель улучшает механические свойства и износостойкость как при низких, так и высоких температурах.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Алюминиевые бронзы хорошо сопротивляются коррозии и имеют высокие механические и технологические свойства; бронзы легко обрабатываются давлением в горячем состоянии. Вследствие хороших литейных свойств из них можно изготовлять разнообразные отливки. Однако в них наблюдается значительная усадка и газопоглощение.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Кремнистые бронзы. При легировании меди кремнием повышается прочность, а также пластичность. Никель и марганец улучшают механические и коррозийные свойства кремнистых бронз. Эти бронзы легко обрабатываются давлением, резанием и свариваются, обладают высокими механическими свойствами, упругостью и коррозийной стойкостью. Их применяют для изготовления пружин и пружинящих деталей приборов и радиооборудования, работающих при повышенных температурах, в агрессивных средах.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Бериллиевые бронзы относятся к числу сплавов, упрочняемых термической обработкой. После закалки бронза обладает прочностью, высокой пластичностью и способности упрочняться при отпуске как непосредственно после закалки, так и после пластической деформации в закаленном состоянии. Отпуск проводят при 300 - 350ºС.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Наряду с высокими пределом прочности, текучести и упругости бериллиевые бронзы хорошо сопротивляются коррозии, свариваются и обрабатываются резанием.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Свинцовые бронзы. Свинец полностью не растворяется в жидкой меди. При 953ºС происходит монотектическое превращение и при 327ºС эвтектическое. Эвтектика по составу почти совпадает с чистым свинцом, поэтому сплавы после затвердевания состоят из кристаллов меди и включений свинца. Последние располагаются по границам зерен</w:t>
      </w:r>
      <w:r>
        <w:t xml:space="preserve"> </w:t>
      </w:r>
      <w:r w:rsidRPr="0011135C">
        <w:t>или заполняют междендритные пространства.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Такая структура бронзы обеспечивает высокие антифрикционные свойства. Свинцовые бронзы используют для изготовления вкладышей подшипников скольжения, работающих с большими скоростями и при повышенных давлениях. </w:t>
      </w:r>
    </w:p>
    <w:p w:rsidR="008E6368" w:rsidRDefault="008E6368" w:rsidP="008E6368">
      <w:pPr>
        <w:spacing w:before="120"/>
        <w:ind w:firstLine="567"/>
        <w:jc w:val="both"/>
      </w:pPr>
      <w:r w:rsidRPr="0011135C">
        <w:t>Нередко свинцовые бронзы легируют никелем и оловом, которые, растворяясь в меди, повышают механические и коррозийные свойства. Свинцовые бронзы с добавкой олова и никеля, обладающие высокими механическими свойствами, используют для изготовления втулок и вкладышей подшипников без стальной основы.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3. Сплавы на основе железа.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Чистое железо – металл серебристо – белого цвета. Атомный номер 26, атомная масса 55,85. Чистое железо, которое может быть получено в настоящее время, содержит 99,999% Fe. Температура плавления железа 1539ºС. Магнитные свойства железа сильно зависят от его чистоты и режимов технической обработки.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Сплавы, содержащие до 2,14% углерода, называют сталью; сплавы содержащие более 2,14% углерода – чугуном. По сравнению со сталью чугуны обладают лучшими литейными свойствами, в частности, более низкими температурами плавления, и имеют меньшую усадку. Это объясняется присутствием в структуре чугунов легкоплавкой эвтектики.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3.1.Сталь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Является многокомпонентным сплавом, содержащим углерод и ряд постоянных или неизбежных примесей: Mn, Si, S, O, N, H и др., которые оказывают влияние на ее свойства. Присутствие этих примесей объясняется трудностью удаления части из них при выплавке (P, S), переходом их в сталь в процессе ее раскисления (Mn, Si) или из шихты – легированного металлического лома (Cr, Ni и др.).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Конструкционные стали и сплавы.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Конструкционными называют стали, применяемые для изготовления деталей машин, конструкций и сооружений. Конструкционными сталями могут быть углеродистые и легированные стали.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Конструкционная сталь должна иметь и хорошие технологические свойства: хорошо обрабатываться давлением и резанием, быть не склонной к шлифовочным трещинам, обладать высокой прокаливаемостью и малой склонностью к обезуглероживанию, деформациям и трещинообразованию при закалке.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Углеродистые конструкционные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Углеродистые конструкционные стали подразделяются на два класса: обыкновенного качества и качественные стали. В зависимости от условий и степени раскисления различают несколько видов сталей.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Спокойные стали. Эти стали, получаемые полным раскислением металла в печи, а затем в ковше, содержат минимальное количество закиси железа, что обеспечивает «спокойное» застывание металла в изложнице, происходящее с уменьшением объема.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Кипящие стали. К этому виду относятся стали, полностью нераскисленные и содержащие поэтому до затвердевания повышенное количество FeO. По сравнению со спокойной и полуспокойной сталью они больше склонны к старению и хладноломкости и хуже свариваются. Но вместе с тем кипящие стали обладают высокой пластичностью и хорошо принимают вытяжку в холодном состоянии.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Полуспокойные стали. Это стали промежуточного типа. Они получают все более широкое применение.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Стали обыкновенного качества. Эти наиболее дешевые стали получили широкое применение. В процессе выплавки они по сравнению с качественными сталями меньше очищаются от вредных примесей и содержат больше серы и фосфора.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Стали обыкновенного качества используют для менее ответственного назначения, из них изготовляют горячекатаный рядовой прокат: балки, прутки, уголки, швеллеры, а также листы, трубы и поковки, работающие при относительно невысоких напряжениях. Их широко применяют для строительных и других сварных, клепаных и болтовых конструкций.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Качественные углеродистые стали. Эти стали выплавляют кислородно-конверторным способом в мартеновских или электропечах. Качественные углеродистые стали могут быть низкоуглеродистые, среднеуглеродистые и высокоуглеродистые.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Низкоуглеродистые качественные стали используют и для ответственных сварных конструкций. С повышением содержания в стали углерода свариваемость ухудшается. Чем больше в стали углерода, тем выше склонность к образованию при сварке горячих и холодных трещин.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Среднеуглеродистые стали применяют после нормализации, улучшении и поверхностной закалки для самых разнообразных деталей во всех отраслях машиностроения. Эти стали в нормализованном состоянии по сравнению с низкоуглеродистыми имеют более высокую прочность при более низкой пластичности.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Высокоуглеродистые стали обладают более высокой прочностью, износостойкостью и упругими свойствами; применяют после закалки и отпуска и поверхностной закалки для деталей, работающих в условиях трения при наличии высоких статических вибрационных нагрузок. Из этих сталей изготовляют пружины и рессоры, шпиндели, замковые шайбы, прокатные валки.</w:t>
      </w:r>
      <w:r>
        <w:t xml:space="preserve">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Автоматные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Автоматные стали хорошо обрабатываются при больших скоростях резания, и при этом получается высокое качество поверхности. Эти свойства достигаются повышением в автоматных сталях содержания серы и фосфора.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Фосфор, повышая твердость, прочность и порог хладноломкости, способствует образованию ломкой стружки и получению гладкой блестящей поверхности при резании.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Стали с повышенным содержанием серы обладают большой анизотропией механических свойств, склонны к хрупкому разрушению и имеют пониженный предел выносливости. Они не могут быть рекомендованы для тяжелонагруженных ответственных деталей.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Конструкционные низколегированные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Низколегированными называются стали, содержащие не более 0,22% углерода и сравнительно небольшое количество недефицитных легирующих элементов. Эти стали в виде листов, сортового фасонного проката применяют в строительстве и машиностроении для сварных конструкций, в основном без дополнительной термической обработки.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Низколегированные стали не образуют при сварке холодных и горячих трещин.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Конструкционные цементуемые легированные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Для цементуемых изделий применяют низкоуглеродистые стали. Увеличение действительного зерна в цементованном слое после термической обработки вызывает уменьшение контактной выносливости, предела выносливости, сопротивления хрупкому разрушению и увеличение деформации обработки.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Хромистые стали. Хром широко используется для легирования стали. Хромистые стали предназначаются для изготовления небольших изделий простой формы. Хромистые стали по сравнению с углеродистыми обладают более высокими прочностными свойствами при несколько меньшей пластичности в сердцевине и лучшей прочности в цементованном слое. Хромистая сталь чувствительна к перегреву. Прокаливаемость хромистых сталей невелика.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Хромованадиевые стали. Легирование хромистой стали ванадием улучшает механические свойства. Кроме того, хромованадиевые стали менее склонны к перегреву. Из-за малой прокаливаемости их используют только для сравнительно небольших изделий.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Хромоникелевые стали. Для крупных деталей ответственного назначения, испытывающих в эксплуатации значительные динамические нагрузки, применяют хромоникелевые и более сложнолегированные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Одновременное легирование хромом и никелем, который растворяется в феррите, повышает прочность, пластичность и вязкость сердцевины и цементованного слоя.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Хромоникелевые стали мало чувствительны к перегреву при длительной цементации и не склонны к пересыщению поверхностных слоев углеродом. Большая устойчивость переохлажденного аустенита в области перлитного и промежуточного превращений обеспечивает высокую прокаливаемость хромоникелевой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Легирование хромоникелевых сталей вольфрамом дополнительно повышает прокаливаемость. Такие сплавы применяют для крупных тяжелонагруженных деталей.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Хромомарганцевые стали. Марганец применяется как заменитель никеля. Повышая устойчивость аустенита, марганец снижает критическую скорость закалки и повышает прокаливаемость стали.</w:t>
      </w:r>
    </w:p>
    <w:p w:rsidR="008E6368" w:rsidRDefault="008E6368" w:rsidP="008E6368">
      <w:pPr>
        <w:spacing w:before="120"/>
        <w:ind w:firstLine="567"/>
        <w:jc w:val="both"/>
      </w:pPr>
      <w:r w:rsidRPr="0011135C">
        <w:t xml:space="preserve">Хромомарганцевые стали применяют во многих случаях вместо дорогих хромоникелевых. Однако эти стали менее устойчивы против перегрева и имеют меньшую вязкость по сравнению с хромоникелевыми.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Хромомарганцевые стали применяют в автомобильной и тракторной промышленности, а также в станкостроении.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Хромомарганцевоникелевые стали. Повышение прокаливаемости и прочности хромомарганцевых сталей достигается дополнительным легированием их никелем. Эти стали приближаются по своим механическим и технологическим свойствам к хромоникелевым сталям.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Стали, легированные бором. Бор увеличивает прокаливаемость стали. Легирование бромом повышает прочностные свойства после закалки и низкого отпуска, не изменяя или несколько снижая вязкость и пластичность. Бор делает сталь чувствительной к перегреву. Легирование бористой стали титаном повышает ее устойчивость против перегрева. Дополнительное легирование стали никелем повышает прокаливаемость, пластичность и вязкость.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Конструкционные улучшаемые легированные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Улучшаемыми конструкционными сталями называют стали, используемые после закалки и высокого отпуска.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Хромистые стали. Для средненагруженных деталей небольших размеров применяют хромистые стали. С увеличением содержания углерода возрастает прочность, но снижаются пластичность и вязкость. Прокаливаемость хромистых сталей невелика.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Введение 0,1 – 0,2% ванадия повышает механические свойства хромистых сталей, главным образом вязкость. Эти стали применяют для изделий, работающих при повышенных динамических нагрузках.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Введение бора увеличивает прокаливаемость хромистых сталей, но несколько повышает порог хладноломкости. Прокаливаемость стали с бором сравнительно высокая.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Хромомарганцевые стали. Совместное легирование хромом и марганцем позволяет получить стали с достаточно высокой прочностью и прокаливаемостью. Однако хромомарганцевые стали имеют пониженную вязкость, повышенный порог хладноломкости, склонность к отпускной хрупкости. Введение титана обеспечивает хромомарганцевой стали меньшую склонность к перегреву, а бора увеличивает прокаливаемость.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Хромокремнемерганцевые стали (хромансил). Эти стали обладают высокой прочностью и хорошей свариваемостью. Стали хромансил используют в виде листов и труб для ответственных сварных конструкций (например, в самолетостроении).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Хромоникелевые стали. Эти стали обладают высокой прокаливаемостью, хорошей прочностью и вязкостью. Они применяются для изготовления крупных изделий сложной конфигурации, работающих при вибрационных и динамических нагрузках. Чем выше содержание никеля, тем ниже допустимая температура применения стали и выше ее сопротивление хрупкому разрушению.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Хромоникельмолибденовые стали. Для предотвращения склонности к обратимой отпускной хрупкости хромоникелевые стали дополнительно легируют молибденом или вольфрамом.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Хромоникельмолибденованадиевые стали. Нередко в хромоникелевую сталь кроме молибдена добавляют ванадий, который способствует получению мелкозернистой структуры. Эти стали обладают высокой прочностью и низким порогом хладноломкости. Молибден, присутствующий в стали, повышает ее теплоемкость.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Недостатками высоколегированных хромоникельмолибденованадиевых сталей являются трудность их обработки резанием и большая склонность к образованию флокенов. Стали применяют для изготовления наиболее ответственных деталей турбин и компрессорных машин, для которых требуется материал особой прочности в крупных сечениях.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Мартенситностареющие высокопрочные стали.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Мартенситностареющие стали представляют собой сплавы железа с никелем (8 – 20%), а часто и с кобальтом. Для протекания процесса старения в мартенсите сплавы дополнительно легируют Ti, Be, Al, Nb, W, Mo.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Никель и кобальт способствуют упрочнению при старении и одновременно повышают сопротивление хрупкому разрушению.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Хром упрочняет мартенсит сталей Fe – Ni – Ti и Fe – Ni – Al при старении повышает сопротивление коррозии.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Мартенситностареющие стали применяют в авиационной промышленности, в ракетной технике, в судостроении, в приборостроении, в приборостроении для упругих элементов, в криогенной технике.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3.2. Чугун.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Сплавы железа с углеродом (&gt; 2,14%) называют чугуном. Различают следующие группы чугунов: серый, высокопрочный с шаровидным графитом и ковкий.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Серый чугун представляет собой сплав Fe – Si – C, содержащий в качестве неизбежных примесей Mn, P и S. В структуре серых чугунов большая часть или весь углерод находится в виде графита. Наиболее широкое применение получили доэвтектоидные чугуны, содержащие 2,4 – 3,8% углерода. Чем выше содержание в чугуне углерода, тем больше образуется графита и тем ниже его механические свойства. В связи с этим количество углерода в чугуне не превышает 3,8%. В то же время для обеспечения высоких литейных свойств углерода должно быть не менее 2,4%. Кремний оказывает большое влияние на строение, а следовательно и на свойства чугунов.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В зависимости от содержания углерода, связанного в цементит, различают несколько видов чугуна: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1. Белый чугун; весь углерод находится в виде цементита Fe3C.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2. Половинчатый чугун; большая часть углерода (свыше 0,8%) находится в виде Fe3C.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3. Перлитный серый чугун; 0,7 – 0,8% углерода находится в виде Fe3C, входящего в состав перлита.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4. Ферритно–перлитный серый чугун. В этом чугуне в зависимости от степени распада эвтектоидного цементита в связанном состоянии находится от 0,7 до 0,1% углерода.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5. Ферритный серый чугун. В этом случае весь чугун находится в виде графита.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Количество марганца в чугуне не превышает 1,25 – 1,4%. Марганец препятствует процессу графитизации, т.е. затрудняет выделение графита и повышает способность чугуна к отбеливанию.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Сера является вредной примесью, ухудшающей механические и литейные свойства чугуна, поэтому ее содержание ограничивают до 0,1 – 0,12%.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Содержание фосфора в сером чугуне приблизительно 0,2%, но иногда допускается даже 0,5%. При повышенном содержании фосфора в структуре чугуна образуются твердые включения фосфидной эвтектики. Образование эвтектики улучшает литейные свойства чугуна, при этом увеличивая хрупкость отливок.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Серые чугуны по их применению можно разделить на группы: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1. Ферритные и ферритно-перлитные чугуны применяют для изготовления малоответственных деталей, испытывающих небольшие нагрузки в работе.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2. Перлитные чугуны применяют для отливки станин мощных станков и механизмов, поршней, цилиндров, деталей, работающих на износ в условиях больших давлений.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3. Антифрикционные чугуны применяют для изготовления подшипников скольжения, втулок и других деталей, работающих при трении о металл.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Белый и отбеленный чугун обладает высокой твердостью и хрупкостью. Практически не поддается обработке резанием. Высокая твердость поверхности обуславливает хорошую сопротивляемость против износа, поэтому его используют для изготовления прокатных валков листовых станков, колес, шаров для мельниц и т. д.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Высокопрочный чугун с шаровидным графитом. Высокопрочный чугун получают присадкой в жидкий чугун небольших добавок некоторых щелочных или щелочноземельных металлов. Чаще для этой цели применяют магний.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Чугуны с шаровидным графитом имеют более высокие механические свойства, не уступающие литой углеродистой стали, сохраняя при этом хорошие литейные свойства и обрабатываемость резанием, способность гасить вибрации, износостойкость и т. д.</w:t>
      </w:r>
      <w:r>
        <w:t xml:space="preserve">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Высокопрочные чугуны применяют в автостроении и дизелестроении для коленчатых валов, крышек цилиндров и других деталей; в тяжелом машиностроении – для многих деталей прокатных станков; в химической и нефтяной промышленности – для корпусов насосов, вентилей.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Ковкий чугун. Ковкий чугун получают длительным нагревом при высоких температурах отливок из белого чугуна. Ковкий чугун имеет пониженное содержание углерода и кремния. Более низкое содержание углерода способствует повышению пластичности, так как при этом уменьшается количество графита, выделяющегося при отжиге.</w:t>
      </w:r>
    </w:p>
    <w:p w:rsidR="008E6368" w:rsidRDefault="008E6368" w:rsidP="008E6368">
      <w:pPr>
        <w:spacing w:before="120"/>
        <w:ind w:firstLine="567"/>
        <w:jc w:val="both"/>
      </w:pPr>
      <w:r w:rsidRPr="0011135C">
        <w:t xml:space="preserve">Ковкий чугун применяют главным образом для изготовления тонкостенных деталей в отличие от высокопрочного магниевого чугуна, который используют для деталей большого сечения. 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4. Пластмассы.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Пластмассами называют искусственные материалы, полученные на основе органических полимерных связующих веществ. Эти материалы способны при нагревании размягчаться, становиться пластичными, и тогда под давлением им можно придать заданную форму, которая затем сохраняется.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4.1. Термопластичные пластмассы.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В основе термопластичных пластмасс лежат полимеры линейной или разветвленной структуры, иногда в состав полимеров вводят пластификаторы. Термопластичные пластмассы применяют в качестве прозрачных органических стекол, высоко- и низкочастотных диэлектриков, химически стойких материалов; из этих пластмасс изготовляют тонкие пленки и волокна.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Неполярные термопластичные пластмассы. К неполярным пластикам относятся полиэтилен, полипропилен, полистирол и фторопласт-4.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Полиэтилен (- CH2 – CH2 -)n</w:t>
      </w:r>
      <w:r>
        <w:t xml:space="preserve"> </w:t>
      </w:r>
      <w:r w:rsidRPr="0011135C">
        <w:t xml:space="preserve">- продукт полимеризации бесцветного газа этилена, относящийся к кристаллизующимся полимерам. Теплостойкость полиэтилена невысока, поэтому длительно его можно применять при температурах до 60 - 100ºС. Морозостойкость полиэтилена достигает - 70ºС и ниже. Полиэтилен используют для изготовления труб, литых и прессованных несиловых деталей, полиэтиленовых пленок для изоляции проводов и кабелей, чехлов, остекленения парников, облицовки водоемов; кроме того, полиэтилен служит покрытием на металлах для защиты от коррозии, влаги, электрического тока и др.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Полипропилен (- CH2 – CHCH3 -)n – является производной этилена. Это жесткий нетоксичный материал с высокими физико–механическими свойствами. По сравнению с полиэтиленом этот пластик более теплостоек: сохраняет форму до температуры 150ºС. Полипропиленовые пленки прочны и более газонепроницаемы, чем полиэтиленовые, а волокна эластичны, прочны и химически стойки.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Полипропилен применяют для изготовления труб, конструкционных деталей автомобилей, мотоциклов, холодильников, корпусов насосов, различных емкостей и др. Пленки используют в тех же целях, что и полиэтиленовые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Полистирол (- CH2 – CHC6H5 -)n</w:t>
      </w:r>
      <w:r>
        <w:t xml:space="preserve"> </w:t>
      </w:r>
      <w:r w:rsidRPr="0011135C">
        <w:t>- твердый, жесткий, прозрачный, аморфный полимер. По диэлектрическим характеристикам близок к полиэтилену, удобен для механической обработки, хорошо окрашивается. Недостатками полистирола являются его невысокая теплостойкость, склонность к старению, образование трещин. Из полистирола изготовляют детали для радиотехники, телевидения и приборов, детали машин, сосуды для воды и химикатов, пленки стирофлекс для электроизоляции.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Фторопласт-4 являются термически и химически стойкими материалами. Фторопласт-4 можно длительно эксплуатировать при температуре до 250ºС. Разрушение материала происходит при температуре выше 415ºС. Фторопласт-4 стоек к действию растворителей, кислот, щелочей, окислителей. Фторопласт-4 применяют для изготовления труб для химикатов, деталей (вентили, краны, насосы, мембраны), уплотнительных прокладок, манжет, сильфонов, электрорадиотехнических деталей, антифрикционных покрытий на металлах.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Полярные термопластичные пластмассы. К полярным пластикам относятся фторопласт-3, органическое стекло, поливинилхлорид, полиамиды, полиуретаны, полиэтилентерефталат, поликарбонат, полиарилаты, пентапласт, полиформальдегид.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Фторопласт-3 полимер трифторхлорэтилена, имеет формулу (-CF2 – CFCl-)n и является кристаллическим полимером. Интервал рабочих температур фторопласта-3 от -105 до +70ºС. При температуре 315ºС начинается термическое разрушение. Фторопласт-3 используют как низкочастотный диэлектрик, кроме того из него изготовляют трубы, шланги, клапаны, насосы, защитные покрытия металла и др.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Органическое стекло – это прозрачный аморфный термопласт на основе сложных эфиров акриловой и метакриловой кислот. При температуре 80ºС органическое стекло начинает размягчаться; при температуре 105 - 150ºС появляется пластичность, что позволяет формировать из него различные детали. Органическое стекло стойко к действию разбавленных кислот и щелочей, углеводородных топлив и смазок, растворяется в эфирах и кетонах, в органических кислотах, ароматических и хлорированных углеводородах. Органическое стекло используют в самолетостроении, автомобилестроении. Из органического стекла изготовляют светотехнические детали и оптические линзы.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Поливинилхлорид является полярным аморфным полимером с химической формулой (- CH2 – CHCl -)n. Пластмассы на основе поливинилхлорида имеют хорошие электроизоляционные характеристики, стойки к химикатам, не поддерживают горение, атмосферостойки. Непластифицированный твердый поливинилхлорид называется винипластом. Из винипласта изготовляют трубы для подачи агрессивных газов, жидкостей и воды, защитные покрытия для электропроводки, детали вентиляционных установок, теплообменников, защитные покрытия для металлических емкостей, строительные облицовочные плитки.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Полиамиды – это кристаллизующиеся полимеры.</w:t>
      </w:r>
      <w:r>
        <w:t xml:space="preserve"> </w:t>
      </w:r>
      <w:r w:rsidRPr="0011135C">
        <w:t>У них низкая плотность. Полиамиды имеют низкий коэффициент трения, продолжительное время могут работать на истирание; кроме того, полиамиды ударопрочны и способны поглощать вибрацию. Они стойки к щелочам, бензину, спирту; устойчивы в тропических условиях. Из полиамидов изготовляют шестерни, втулки, подшипники, болты, гайки, шкивы, детали ткацких станков, маслобензопроводы, уплотнители гидросистем, колеса центробежных насосов, турбин, турбобуров, буксирные канаты и т. д. Полиамиды используют в электротехнической промышленности, медицине и, кроме того, как антифрикционные покрытия металлов.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Полиуретаны содержат уретановую группу – NH – COO -. Свойства полиуретана в основном близки к свойствам полиамидов. Из полиуретана вырабатывают пленочные материалы и волокна, которые малогигроскопичны и химически стойки.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Полиэтилентерефталат является кристаллическим полимером. Является диэлектриком и обладает относительно высокой химической стойкостью, устойчив в условиях тропического климата. Из полиэтилентерефталата изготовляют шестерни, кронштейны, канаты, ремни, ткани, пленки и др.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Поликарбонат – сложный полиэфир угольной кислоты. Химически стоек к растворам солей, разбавленным кислотам и щелочам, топливу, маслам; разрушается крепкими щелочами. Выдерживает светотепловакуумное старение и тепловые удары. Поликарбонат имеет ограниченную стойкость к ионизирующим излучениям. Из поликарбоната изготовляют шестерни, подшипники, автодетали, радиодетали.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Полиарилаты – сложные гетероцепные полиэфиры. Полиарилатам присущи высокая термическая стойкость и морозостойкость, хорошие показатели механической прочности и антифрикционные свойства. Полиарилаты применяются для подшипников, работающих в глубоком вакууме без смазки, в качестве уплотнительных материалов в буровой технике.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Пентапласт обладает удовлетворительными электроизоляционными свойствами. Кроме того, он водостоек. Из пентапласта изготовляют трубы, клапаны, детали насосов и точных приборов, емкости, пленки и защитные покрытия на металлах.</w:t>
      </w:r>
    </w:p>
    <w:p w:rsidR="008E6368" w:rsidRDefault="008E6368" w:rsidP="008E6368">
      <w:pPr>
        <w:spacing w:before="120"/>
        <w:ind w:firstLine="567"/>
        <w:jc w:val="both"/>
      </w:pPr>
      <w:r w:rsidRPr="0011135C">
        <w:t>Полиформальдегид имеет температурный интервал применимости от -40 до +130ºС. Он водостоек, стоек к минеральным маслам и бензину. Полиформальдегид используют для изготовления зубчатых передач, шестерен, подшипников, клапанов, деталей автомобилей, конвейеров и т. д.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Термостойкие пластики. К термостойким пластикам относятся ароматические полиамиды, полифениленоксид, полисульфон, полиимиды и полибензимидазолы. Температура эксплуатации до 400ºС.</w:t>
      </w:r>
      <w:r>
        <w:t xml:space="preserve">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Ароматический полиамид имеет повышенную стойкость к радиации и химическую стойкость. Обладает высокой усталостной прочностью и износостойкостью. Из него изготавливают подшипники, уплотнительные детали запорных устройств, зубчатые колеса, детали электропередач.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Полифениленоксид обладает химической стойкостью, низким водопоглощением, имеет хорошие физико-механические характеристики. Длительно его можно применять до 130 - 150ºС. Из него изготовляют детали оборудования, хирургические инструменты, изоляцию на высокочастотных установках.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Полисульфон – это термически стабильный, химически стойкий материал. По прочностным свойствам близок к полифениленоксиду. Полисульфон применяют в виде пленок, литых изделий и покрытий для эксплуатации при температурах от -100 до +175ºС. Из него изготовляют детали автомобилей, станков, бытовых машин, электротехнических изделий.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Полиимиды – ароматические гетероциклические полимеры. В зависимости от структуры они могут быть термопластичными и термореактивными. Полиимиды отличаются высокими механическими и электроизоляционными свойствами, широким диапазоном рабочих температур (от -200 до +300ºС), стойкостью к радиации. Полиимиды стойки к действию растворителей, масел, слабым кислотам и основаниям. Разрушаются при длительном воздействии кипящей воды и водяных паров. Могут длительно работать в вакууме при высоких температурах.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Полиимиды применяют в виде пленок для изоляции проводов и кабелей, печатных схем, электронно-вакуумной тепловой изоляции.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Полибензимидазолы являются ароматическими гетероциклическими полимерами. Они обладают высокой термостойкостью, хорошими прочностными показателями, высокими диэлектрическими свойствами. Волокна огнестойки и термостойки. Полибензимидазолы применяют в виде пленок, волокон, тканей для специальных костюмов, могут использоваться в качестве связующих для армированных пластиков.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Термопласты с наполнителями. В качестве полимерных матриц используют различные термопласты. В качестве армирующих наполнителей можно использовать стеклянное волокно, асбест, органические волокна и ткани.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 промышленном масштабе применяют полиамиды и поликарбонат, наполненные мелкорубленым стекловолокном. Стекловолокниты обладают повышенными прочностью и теплостойкостью, усталостной прочностью и износостойкостью. Интервал рабочих температур от -60 до +150ºС.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Термопласты с наполнителями в виде синтетических волокон (капрон, лавсан) являются перспективными. Обладают высокой длительной прочностью.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Слоистые термопласты содержат в качестве наполнителей ткани из различных волокон. Из них изготовляют подшипники, зубчатые передачи, трубы вентили, емкости для агрессивных сред и др.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4.2. Термореактивные пластмассы.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 качестве связующих веществ применяются термореактивные смолы, в которые иногда вводят пластификаторы, отвердители, ускорители или замедлители, растворители. В зависимости от формы частиц наполнителя термореактивные пластмассы можно подразделить на следующие группы: порошковые, волокнистые и слоистые.</w:t>
      </w:r>
    </w:p>
    <w:p w:rsidR="008E6368" w:rsidRDefault="008E6368" w:rsidP="008E6368">
      <w:pPr>
        <w:spacing w:before="120"/>
        <w:ind w:firstLine="567"/>
        <w:jc w:val="both"/>
      </w:pPr>
      <w:r w:rsidRPr="0011135C">
        <w:t>Пластмассы с порошковыми наполнителями. В качестве наполнителя применяют органические и минеральные порошки. Свойства порошковых пластмасс характеризуются изотропностью, невысокой механической прочностью и низкой ударной вязкостью.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На основе фенолоформальдегидных смол с органическими наполнителями изготовляют пресс-порошки, из которых прессованием получают несиловые и электроизоляционные детали: рукоятки, детали приборов и др.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Минеральные наполнители придают пластмассе водостойкость, химическую стойкость, повышенные электроизоляционные свойства, устойчивость к тропическому климату.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Пластмассы с порошковыми наполнителями широко применяют в машиностроении для изготовления различной инструментальной оснастки, вытяжных и формовочных штампов, корпусов станочных, сборочных и контрольных приспособлений, литейных моделей, копиров и др.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Пластмассы с волокнистыми наполнителями. К этой группе пластмасс относятся волокниты, асбоволокниты, стекловолокниты.</w:t>
      </w:r>
      <w:r>
        <w:t xml:space="preserve">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Волокниты применяют для деталей общего технического назначения с повышенной устойчивостью к ударным нагрузкам, работающим на изгиб и кручение.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 xml:space="preserve">Асбоволокниты обладают повышенной теплостойкостью (свыше 200ºС) и ударопрочностью, устойчивостью к кислым средам и высокими фрикционными свойствами. Асбоволокниты используются в качестве материала тормозных устройств (колодки, накладки, диски подъемных кранов, вагонов, автомобилей и др.); из материала фаолита (разновидность асбоволокнитов) получают кислотоупорные аппараты, ванны, трубы. 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Стекловолокниты получают продавливанием расплавленной стекломассы через фильеры. В качестве наполнителя применяют непрерывное стекловолокно или короткое волокно. Обладают хорошими прочностными характеристиками. Используются для крупногабаритных изделий простых форм (кузова автомашин, лодки, корпуса приборов).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Слоистые пластмассы являются силовыми конструкционными и поделочными материалами. Листовые наполнители, уложенные слоями, придают пластику анизотропность. Материалы выпускаются в виде листов, плит, труб, заготовок, из которых механической обработкой получают различные детали.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Гетинакс по назначению подразделяют на электротехнический и декоративный, который может иметь различные цвета и текстуру, имитирующую древесные породы. Пластик можно применять при температуре 120 - 140ºС. Он устойчив к действию химикатов, растворителей, пищевых продуктов; используется для внутренней облицовки пассажирских кабин самолетов, железнодорожных вагонов, кают судов, в строительстве.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Текстолит. Среди слоистых пластиков обладает наибольшей способностью поглощать вибрационные нагрузки, хорошо сопротивляться раскалыванию. Текстолит применяют для зубчатых колес. Текстолитовые вкладыши подшипников служат в 10 – 15 раз дольше бронзовых. Однако рабочая температура текстолитовых подшипников невысока (80 - 90ºС). Они применяются в прокатных станах, центробежных насосах, турбинах и др.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Древеснослоистые пластики (ДСП) состоят из тонких листов древесного шпона, пропитанных феноло- и крезольно-формальдегидными смолами и спрессованных в виде листов и плит. Древеснослоистые пластики имеют высокие физико-механические свойства, низкий коэффициент трения и с успехом заменяют текстолит, а также цветные металлы и сплавы. Недостатком ДСП является чувствительность к влаге. Из ДСП изготавливают шкивы, втулки, ползуны лесопильных рам, корпусы насосов, подшипники, детали автомобилей, железнодорожных вагонов, лодок и детали текстильных машин.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Асботекстолит является конструкционным, фрикционным термоизоляционным материалом. Обладает высокой теплостойкостью (300ºС) и механической прочностью. Из асботекстолита делают лопатки ротационных бензонасосов, фрикционные диски и тормозные колодки. Асботекстолит выдерживает кратковременно высокие температуры и поэтому применяется в качестве теплозащитного теплоизоляционного материала.</w:t>
      </w:r>
    </w:p>
    <w:p w:rsidR="008E6368" w:rsidRPr="00B7430A" w:rsidRDefault="008E6368" w:rsidP="008E6368">
      <w:pPr>
        <w:spacing w:before="120"/>
        <w:jc w:val="center"/>
        <w:rPr>
          <w:b/>
          <w:bCs/>
          <w:sz w:val="28"/>
          <w:szCs w:val="28"/>
        </w:rPr>
      </w:pPr>
      <w:r w:rsidRPr="00B7430A">
        <w:rPr>
          <w:b/>
          <w:bCs/>
          <w:sz w:val="28"/>
          <w:szCs w:val="28"/>
        </w:rPr>
        <w:t>4.3. Газонаполненные пластмассы.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Газонаполненные пластмассы представляют собой гетерогенные дисперсные системы, состоящие из твердой и газообразной фаз. Такие пластмассы имеют чрезвычайно малую массу и высокие теплозвукоизоляционные характеристики. В зависимости от физической структуры газонаполненные пластмассы делят на две группы: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1. Пенопласты – материалы с ячеистой структурой, в которых газообразные наполнители изолированы друг от друга и от окружающей среды тонкими слоями полимерного связующего;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2. Поропласты – губчатые материалы с открытопористой структурой, вследствие чего присутствующие в них газообразные включения свободно сообщаются друг с другом и с окружающей атмосферой.</w:t>
      </w:r>
    </w:p>
    <w:p w:rsidR="008E6368" w:rsidRPr="0011135C" w:rsidRDefault="008E6368" w:rsidP="008E6368">
      <w:pPr>
        <w:spacing w:before="120"/>
        <w:ind w:firstLine="567"/>
        <w:jc w:val="both"/>
      </w:pPr>
      <w:r w:rsidRPr="0011135C">
        <w:t>Пенопласты получили наиболее широкое применение. Замкнуто–ячеистая структура обеспечивает хорошую плавучесть и высокие теплоизоляционные свойства. Механическая плотность пенопластов невысока и зависит от плотности материала. Пенопласты применяют для теплоизоляции кабин, контейнеров, приборов, рефрижераторов, труб и т. д. Широкое применение пенопласты получили в строительстве и при производстве труднозатопляемых изделий. Используются в авиастроении, судостроении, на железнодорожном транспорте и т. д.</w:t>
      </w:r>
    </w:p>
    <w:p w:rsidR="008E6368" w:rsidRDefault="008E6368" w:rsidP="008E6368">
      <w:pPr>
        <w:spacing w:before="120"/>
        <w:ind w:firstLine="567"/>
        <w:jc w:val="both"/>
      </w:pPr>
      <w:r w:rsidRPr="0011135C">
        <w:t>Сотопласты изготовляют из тонких листовых материалов. Материалом для сотопластов служат ткани (стеклянные, кремнеземные, угольные). Сотопласты имеют достаточно высокие теплоизоляционные свойства. Они служат легкими заполнителями многослойных панелей, применяемых в авиа- и судостроении для несущих конструкций; при создании наружной теплозащиты и теплоизоляции космических кораблей; в антенных обтекателях самолетов и др.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368"/>
    <w:rsid w:val="00095BA6"/>
    <w:rsid w:val="0011135C"/>
    <w:rsid w:val="00127217"/>
    <w:rsid w:val="00243CDC"/>
    <w:rsid w:val="0031418A"/>
    <w:rsid w:val="004A5490"/>
    <w:rsid w:val="005A2562"/>
    <w:rsid w:val="008E6368"/>
    <w:rsid w:val="00A44D32"/>
    <w:rsid w:val="00A711ED"/>
    <w:rsid w:val="00B7430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FD17FC-A241-437E-A8CA-E4FFC6F4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6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6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7400</Words>
  <Characters>42184</Characters>
  <Application>Microsoft Office Word</Application>
  <DocSecurity>0</DocSecurity>
  <Lines>351</Lines>
  <Paragraphs>98</Paragraphs>
  <ScaleCrop>false</ScaleCrop>
  <Company>Home</Company>
  <LinksUpToDate>false</LinksUpToDate>
  <CharactersWithSpaces>49486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Конструкционные материалы</dc:title>
  <dc:subject/>
  <dc:creator>Alena</dc:creator>
  <cp:keywords/>
  <dc:description/>
  <cp:lastModifiedBy>admin</cp:lastModifiedBy>
  <cp:revision>2</cp:revision>
  <dcterms:created xsi:type="dcterms:W3CDTF">2014-02-18T04:53:00Z</dcterms:created>
  <dcterms:modified xsi:type="dcterms:W3CDTF">2014-02-18T04:53:00Z</dcterms:modified>
</cp:coreProperties>
</file>