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995" w:rsidRPr="00782533" w:rsidRDefault="00B20995" w:rsidP="00B20995">
      <w:pPr>
        <w:spacing w:before="120"/>
        <w:jc w:val="center"/>
        <w:rPr>
          <w:b/>
          <w:bCs/>
          <w:sz w:val="32"/>
          <w:szCs w:val="32"/>
        </w:rPr>
      </w:pPr>
      <w:r w:rsidRPr="00782533">
        <w:rPr>
          <w:b/>
          <w:bCs/>
          <w:sz w:val="32"/>
          <w:szCs w:val="32"/>
        </w:rPr>
        <w:t>Зайцев Б.К.</w:t>
      </w:r>
    </w:p>
    <w:p w:rsidR="00B20995" w:rsidRPr="00782533" w:rsidRDefault="00B20995" w:rsidP="00B20995">
      <w:pPr>
        <w:spacing w:before="120"/>
        <w:ind w:firstLine="567"/>
        <w:jc w:val="both"/>
        <w:rPr>
          <w:lang w:val="ru-RU"/>
        </w:rPr>
      </w:pPr>
      <w:r w:rsidRPr="003107A3">
        <w:t xml:space="preserve">Зайцев Борис Константинович (1881 - 1972), прозаик. </w:t>
      </w:r>
      <w:r>
        <w:rPr>
          <w:lang w:val="ru-RU"/>
        </w:rPr>
        <w:t xml:space="preserve"> </w:t>
      </w:r>
    </w:p>
    <w:p w:rsidR="00B20995" w:rsidRDefault="00B20995" w:rsidP="00B20995">
      <w:pPr>
        <w:spacing w:before="120"/>
        <w:ind w:firstLine="567"/>
        <w:jc w:val="both"/>
      </w:pPr>
      <w:r w:rsidRPr="003107A3">
        <w:t xml:space="preserve">Родился 29 января (10 февраля н.с.) в Орле в семье горного инженера. Детские годы прошли в селе Усты Калужской губернии "в атмосфере приволья и самого доброго к себе отношения со стороны родителей". С этого времени он испытывает "колдовскую власть", каковую всю жизнь радостно испытывает - власть книги. </w:t>
      </w:r>
    </w:p>
    <w:p w:rsidR="00B20995" w:rsidRDefault="00B20995" w:rsidP="00B20995">
      <w:pPr>
        <w:spacing w:before="120"/>
        <w:ind w:firstLine="567"/>
        <w:jc w:val="both"/>
      </w:pPr>
      <w:r w:rsidRPr="003107A3">
        <w:t xml:space="preserve">В Калуге он заканчивает классическую гимназию и реальное училище. В 1898 "не без внушений любимого отца" выдерживает экзамены в Императорское техническое училище. Учится только год: его отчисляют за участие в студенческих волнениях. Едет в Петербург, поступает в Горный институт, но скоро его оставляет, возвращается в Москву и, снова успешно сдав экзамены, становится студентом юридического факультета университета, но, проучившись три года, бросает университет. Увлечение литературой становится делом всей жизни. </w:t>
      </w:r>
    </w:p>
    <w:p w:rsidR="00B20995" w:rsidRDefault="00B20995" w:rsidP="00B20995">
      <w:pPr>
        <w:spacing w:before="120"/>
        <w:ind w:firstLine="567"/>
        <w:jc w:val="both"/>
      </w:pPr>
      <w:r w:rsidRPr="003107A3">
        <w:t xml:space="preserve">Свои первые литературные опыты Зайцев отдает на суд патриарха критики и публицистики Н. Михайловского, редактора журнала народничества "Русское богатство" и получает его благосклонное напутствие. В 1900 он встречается в Ялте с Чеховым, благоговейное отношение к которому сохраняет на всю жизнь. Чехов отметил талант молодого писателя. Леонид Андреев опубликовал в "Курьере" рассказ Зайцева "В дороге", который возвестил; о рождении самобытного прозаика. В 1902 входит в московский литературный кружок "Среда", объединявший Н. Телешова, В. Вересаева, И. Бунина, Л. Андреева, М. Горького и др. </w:t>
      </w:r>
    </w:p>
    <w:p w:rsidR="00B20995" w:rsidRDefault="00B20995" w:rsidP="00B20995">
      <w:pPr>
        <w:spacing w:before="120"/>
        <w:ind w:firstLine="567"/>
        <w:jc w:val="both"/>
      </w:pPr>
      <w:r w:rsidRPr="003107A3">
        <w:t xml:space="preserve">Первые успешные публикации открывают Зайцеву дорогу в любые журналы. О нем заговорили, появились первые рецензии и очерки творчества. Главным достоинством его рассказов, повестей, романов, пьес была радость жизни, светлое оптимистическое начало его мировидения. </w:t>
      </w:r>
    </w:p>
    <w:p w:rsidR="00B20995" w:rsidRDefault="00B20995" w:rsidP="00B20995">
      <w:pPr>
        <w:spacing w:before="120"/>
        <w:ind w:firstLine="567"/>
        <w:jc w:val="both"/>
      </w:pPr>
      <w:r w:rsidRPr="003107A3">
        <w:t xml:space="preserve">В 1906 его знакомство с Буниным переходит в близкую дружбу, которая сохранится до последних дней их жизней, хотя временами они ссорились, впрочем, очень быстро мирясь. </w:t>
      </w:r>
    </w:p>
    <w:p w:rsidR="00B20995" w:rsidRDefault="00B20995" w:rsidP="00B20995">
      <w:pPr>
        <w:spacing w:before="120"/>
        <w:ind w:firstLine="567"/>
        <w:jc w:val="both"/>
      </w:pPr>
      <w:r w:rsidRPr="003107A3">
        <w:t xml:space="preserve">В Москве в 1912 образуется кооператив "Книгоиздательство писателей", в которое входят Бунин и Зайцев, Телешов и Шмелев и др.; здесь в сборниках "Слово" Зайцев печатает такие значительные произведения, как "Голубая звезда", "Мать и Катя", "Путники". Здесь же начинается публикация его первого собрания сочинений в семи томах. </w:t>
      </w:r>
    </w:p>
    <w:p w:rsidR="00B20995" w:rsidRDefault="00B20995" w:rsidP="00B20995">
      <w:pPr>
        <w:spacing w:before="120"/>
        <w:ind w:firstLine="567"/>
        <w:jc w:val="both"/>
      </w:pPr>
      <w:r w:rsidRPr="003107A3">
        <w:t xml:space="preserve">В 1912 он женится, рождается дочь Наташа. Среди этих событий личной жизни он завершает работу над романом "Дальний край" и приступает к переводу "Божественной комедии" Данте. </w:t>
      </w:r>
    </w:p>
    <w:p w:rsidR="00B20995" w:rsidRDefault="00B20995" w:rsidP="00B20995">
      <w:pPr>
        <w:spacing w:before="120"/>
        <w:ind w:firstLine="567"/>
        <w:jc w:val="both"/>
      </w:pPr>
      <w:r w:rsidRPr="003107A3">
        <w:t xml:space="preserve">Зайцев подолгу живет и работает в отцовском доме в Притыкино Тульской губернии. Здесь получает весть о начале первой мировой воины и повестку о мобилизации. Тридцатипятилетний писатель в 1916 становится курсантом военного училища в Москве, а в 1917 - офицером запаса пехотного полка. Воевать ему не пришлось - началась революция. Зайцев пытается найти в этом разрушающемся мире место для себя, что дается с большим трудом, многое возмущает, оказывается неприемлемым. </w:t>
      </w:r>
    </w:p>
    <w:p w:rsidR="00B20995" w:rsidRDefault="00B20995" w:rsidP="00B20995">
      <w:pPr>
        <w:spacing w:before="120"/>
        <w:ind w:firstLine="567"/>
        <w:jc w:val="both"/>
      </w:pPr>
      <w:r w:rsidRPr="003107A3">
        <w:t xml:space="preserve">Участвует в работе Московской просветительской комиссии. Далее радостные события (публикации книг) сменяются трагическими: арестован и расстрелян сын жены (от первого брака), умирает отец. В 1921 его выбирают председателем Союза писателей, в этом же году деятели культуры вступают в комитет помощи голодающим, а через месяц их арестовывают и отвозят на Лубянку. Зайцева через несколько дней освобождают, он уезжает в Притыкино и возвращается весной 1922 в Москву, где заболевает тифом. После выздоровления решает с семьей ехать за границу для поправки здоровья. Благодаря содействию Луначарского получает визу и покидает Россию. Сначала живет в Берлине, много работает, затем в 1924 приезжает в Париж, встречается с Буниным, Куприным, Мережковским и навсегда остается в столице эмигрантского зарубежья. Зайцев до конца своих дней активно работает, много пишет, печатается. Осуществляет давно задуманное - пишет художественные биографии дорогих ему людей, писателей: "Жизнь Тургенева" (1932), "Жуковский" (1951), "Чехов"(1954). </w:t>
      </w:r>
    </w:p>
    <w:p w:rsidR="00B20995" w:rsidRDefault="00B20995" w:rsidP="00B20995">
      <w:pPr>
        <w:spacing w:before="120"/>
        <w:ind w:firstLine="567"/>
        <w:jc w:val="both"/>
      </w:pPr>
      <w:r w:rsidRPr="003107A3">
        <w:t xml:space="preserve">В 1964 пишет последний свой рассказ "Река времен", который даст название и последней его книге. </w:t>
      </w:r>
    </w:p>
    <w:p w:rsidR="00B20995" w:rsidRDefault="00B20995" w:rsidP="00B20995">
      <w:pPr>
        <w:spacing w:before="120"/>
        <w:ind w:firstLine="567"/>
        <w:jc w:val="both"/>
      </w:pPr>
      <w:r w:rsidRPr="003107A3">
        <w:t>Зайцеву также принадлежат: автобиографическая тетралогия - "Путешествие Глеба" (1937), "Тишина" (1948), "Юность" (1950), "Древо жизни" (1953); сборники повестей: "Путники" (1921), и др.; несколько пьес; перевод на русский язык "Ада" Данте. Для произведений Зайцева, тонкого стилиста, характерны этическая проблематика, психологизм, печать религиозно-мистического мироощущения.</w:t>
      </w:r>
    </w:p>
    <w:p w:rsidR="00B20995" w:rsidRPr="003107A3" w:rsidRDefault="00B20995" w:rsidP="00B20995">
      <w:pPr>
        <w:spacing w:before="120"/>
        <w:ind w:firstLine="567"/>
        <w:jc w:val="both"/>
      </w:pPr>
      <w:r w:rsidRPr="003107A3">
        <w:t xml:space="preserve">21 января 1972 в возрасте 91 года Зайцев скончался в Париже. Похоронен на кладбище Сен-Женевьев-де-Буа.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0995"/>
    <w:rsid w:val="001C4577"/>
    <w:rsid w:val="003107A3"/>
    <w:rsid w:val="00616072"/>
    <w:rsid w:val="00635854"/>
    <w:rsid w:val="00782533"/>
    <w:rsid w:val="008B35EE"/>
    <w:rsid w:val="00B20995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15CA60-451D-47EB-8D9F-5937DBCE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995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209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2859</Words>
  <Characters>1631</Characters>
  <Application>Microsoft Office Word</Application>
  <DocSecurity>0</DocSecurity>
  <Lines>13</Lines>
  <Paragraphs>8</Paragraphs>
  <ScaleCrop>false</ScaleCrop>
  <Company>Home</Company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Зайцев Б</dc:title>
  <dc:subject/>
  <dc:creator>User</dc:creator>
  <cp:keywords/>
  <dc:description/>
  <cp:lastModifiedBy>admin</cp:lastModifiedBy>
  <cp:revision>2</cp:revision>
  <dcterms:created xsi:type="dcterms:W3CDTF">2014-01-25T09:40:00Z</dcterms:created>
  <dcterms:modified xsi:type="dcterms:W3CDTF">2014-01-25T09:40:00Z</dcterms:modified>
</cp:coreProperties>
</file>