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0E" w:rsidRPr="00A62369" w:rsidRDefault="004B2E02" w:rsidP="00E02A17">
      <w:pPr>
        <w:pStyle w:val="1"/>
      </w:pPr>
      <w:bookmarkStart w:id="0" w:name="_Toc42344590"/>
      <w:r w:rsidRPr="00A62369">
        <w:t>Содержание</w:t>
      </w:r>
      <w:bookmarkEnd w:id="0"/>
    </w:p>
    <w:p w:rsidR="00B069DF" w:rsidRPr="00B069DF" w:rsidRDefault="00B069DF" w:rsidP="00B069DF">
      <w:pPr>
        <w:pStyle w:val="10"/>
        <w:tabs>
          <w:tab w:val="right" w:leader="dot" w:pos="9338"/>
        </w:tabs>
        <w:spacing w:line="360" w:lineRule="auto"/>
        <w:rPr>
          <w:noProof/>
          <w:sz w:val="28"/>
          <w:szCs w:val="28"/>
        </w:rPr>
      </w:pPr>
      <w:r w:rsidRPr="00B069DF">
        <w:rPr>
          <w:noProof/>
          <w:sz w:val="28"/>
          <w:szCs w:val="28"/>
        </w:rPr>
        <w:t>Содержание</w:t>
      </w:r>
      <w:r w:rsidRPr="00B069DF">
        <w:rPr>
          <w:noProof/>
          <w:sz w:val="28"/>
          <w:szCs w:val="28"/>
        </w:rPr>
        <w:tab/>
      </w:r>
      <w:r w:rsidR="00AC7F30">
        <w:rPr>
          <w:noProof/>
          <w:sz w:val="28"/>
          <w:szCs w:val="28"/>
        </w:rPr>
        <w:t>2</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Введение</w:t>
      </w:r>
      <w:r w:rsidRPr="00B069DF">
        <w:rPr>
          <w:noProof/>
          <w:sz w:val="28"/>
          <w:szCs w:val="28"/>
        </w:rPr>
        <w:tab/>
      </w:r>
      <w:r w:rsidR="00AC7F30">
        <w:rPr>
          <w:noProof/>
          <w:sz w:val="28"/>
          <w:szCs w:val="28"/>
        </w:rPr>
        <w:t>3</w:t>
      </w:r>
    </w:p>
    <w:p w:rsidR="00B069DF" w:rsidRPr="00B069DF" w:rsidRDefault="00B069DF" w:rsidP="00B069DF">
      <w:pPr>
        <w:pStyle w:val="10"/>
        <w:tabs>
          <w:tab w:val="right" w:leader="dot" w:pos="9338"/>
        </w:tabs>
        <w:spacing w:line="360" w:lineRule="auto"/>
        <w:rPr>
          <w:noProof/>
          <w:sz w:val="28"/>
          <w:szCs w:val="28"/>
        </w:rPr>
      </w:pPr>
      <w:r w:rsidRPr="00B069DF">
        <w:rPr>
          <w:noProof/>
          <w:sz w:val="28"/>
          <w:szCs w:val="28"/>
        </w:rPr>
        <w:t>Глава 1. Оплата труда: сущность, функции, и принципы организации</w:t>
      </w:r>
      <w:r w:rsidRPr="00B069DF">
        <w:rPr>
          <w:noProof/>
          <w:sz w:val="28"/>
          <w:szCs w:val="28"/>
        </w:rPr>
        <w:tab/>
      </w:r>
      <w:r w:rsidR="00AC7F30">
        <w:rPr>
          <w:noProof/>
          <w:sz w:val="28"/>
          <w:szCs w:val="28"/>
        </w:rPr>
        <w:t>5</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 1. Сущность заработной платы</w:t>
      </w:r>
      <w:r w:rsidRPr="00B069DF">
        <w:rPr>
          <w:noProof/>
          <w:sz w:val="28"/>
          <w:szCs w:val="28"/>
        </w:rPr>
        <w:tab/>
      </w:r>
      <w:r w:rsidR="00AC7F30">
        <w:rPr>
          <w:noProof/>
          <w:sz w:val="28"/>
          <w:szCs w:val="28"/>
        </w:rPr>
        <w:t>5</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 2 Функции, элементы и принципы организации заработной платы</w:t>
      </w:r>
      <w:r w:rsidRPr="00B069DF">
        <w:rPr>
          <w:noProof/>
          <w:sz w:val="28"/>
          <w:szCs w:val="28"/>
        </w:rPr>
        <w:tab/>
      </w:r>
      <w:r w:rsidR="00AC7F30">
        <w:rPr>
          <w:noProof/>
          <w:sz w:val="28"/>
          <w:szCs w:val="28"/>
        </w:rPr>
        <w:t>9</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 3 Формы и системы заработной платы</w:t>
      </w:r>
      <w:r w:rsidRPr="00B069DF">
        <w:rPr>
          <w:noProof/>
          <w:sz w:val="28"/>
          <w:szCs w:val="28"/>
        </w:rPr>
        <w:tab/>
      </w:r>
      <w:r w:rsidR="00AC7F30">
        <w:rPr>
          <w:noProof/>
          <w:sz w:val="28"/>
          <w:szCs w:val="28"/>
        </w:rPr>
        <w:t>15</w:t>
      </w:r>
    </w:p>
    <w:p w:rsidR="00B069DF" w:rsidRPr="00B069DF" w:rsidRDefault="00B069DF" w:rsidP="00B069DF">
      <w:pPr>
        <w:pStyle w:val="10"/>
        <w:tabs>
          <w:tab w:val="right" w:leader="dot" w:pos="9338"/>
        </w:tabs>
        <w:spacing w:line="360" w:lineRule="auto"/>
        <w:rPr>
          <w:noProof/>
          <w:sz w:val="28"/>
          <w:szCs w:val="28"/>
        </w:rPr>
      </w:pPr>
      <w:r w:rsidRPr="00B069DF">
        <w:rPr>
          <w:noProof/>
          <w:sz w:val="28"/>
          <w:szCs w:val="28"/>
        </w:rPr>
        <w:t>Глава 2. Инвестиции в человеческий капитал</w:t>
      </w:r>
      <w:r w:rsidRPr="00B069DF">
        <w:rPr>
          <w:noProof/>
          <w:sz w:val="28"/>
          <w:szCs w:val="28"/>
        </w:rPr>
        <w:tab/>
      </w:r>
      <w:r w:rsidR="00AC7F30">
        <w:rPr>
          <w:noProof/>
          <w:sz w:val="28"/>
          <w:szCs w:val="28"/>
        </w:rPr>
        <w:t>20</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 1. Вложение в образование</w:t>
      </w:r>
      <w:r w:rsidRPr="00B069DF">
        <w:rPr>
          <w:noProof/>
          <w:sz w:val="28"/>
          <w:szCs w:val="28"/>
        </w:rPr>
        <w:tab/>
      </w:r>
      <w:r w:rsidR="00AC7F30">
        <w:rPr>
          <w:noProof/>
          <w:sz w:val="28"/>
          <w:szCs w:val="28"/>
        </w:rPr>
        <w:t>20</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 2. Подготовка по месту работы</w:t>
      </w:r>
      <w:r w:rsidRPr="00B069DF">
        <w:rPr>
          <w:noProof/>
          <w:sz w:val="28"/>
          <w:szCs w:val="28"/>
        </w:rPr>
        <w:tab/>
      </w:r>
      <w:r w:rsidR="00AC7F30">
        <w:rPr>
          <w:noProof/>
          <w:sz w:val="28"/>
          <w:szCs w:val="28"/>
        </w:rPr>
        <w:t>22</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 3. Общая подготовка</w:t>
      </w:r>
      <w:r w:rsidRPr="00B069DF">
        <w:rPr>
          <w:noProof/>
          <w:sz w:val="28"/>
          <w:szCs w:val="28"/>
        </w:rPr>
        <w:tab/>
      </w:r>
      <w:r w:rsidR="00AC7F30">
        <w:rPr>
          <w:noProof/>
          <w:sz w:val="28"/>
          <w:szCs w:val="28"/>
        </w:rPr>
        <w:t>26</w:t>
      </w:r>
    </w:p>
    <w:p w:rsidR="00B069DF" w:rsidRPr="00B069DF" w:rsidRDefault="00B069DF" w:rsidP="00B069DF">
      <w:pPr>
        <w:pStyle w:val="10"/>
        <w:tabs>
          <w:tab w:val="right" w:leader="dot" w:pos="9338"/>
        </w:tabs>
        <w:spacing w:line="360" w:lineRule="auto"/>
        <w:rPr>
          <w:noProof/>
          <w:sz w:val="28"/>
          <w:szCs w:val="28"/>
        </w:rPr>
      </w:pPr>
      <w:r w:rsidRPr="00B069DF">
        <w:rPr>
          <w:noProof/>
          <w:sz w:val="28"/>
          <w:szCs w:val="28"/>
        </w:rPr>
        <w:t>Заключение.</w:t>
      </w:r>
      <w:r w:rsidRPr="00B069DF">
        <w:rPr>
          <w:noProof/>
          <w:sz w:val="28"/>
          <w:szCs w:val="28"/>
        </w:rPr>
        <w:tab/>
      </w:r>
      <w:r w:rsidR="00AC7F30">
        <w:rPr>
          <w:noProof/>
          <w:sz w:val="28"/>
          <w:szCs w:val="28"/>
        </w:rPr>
        <w:t>32</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Список литературы.</w:t>
      </w:r>
      <w:r w:rsidRPr="00B069DF">
        <w:rPr>
          <w:noProof/>
          <w:sz w:val="28"/>
          <w:szCs w:val="28"/>
        </w:rPr>
        <w:tab/>
      </w:r>
      <w:r w:rsidR="00AC7F30">
        <w:rPr>
          <w:noProof/>
          <w:sz w:val="28"/>
          <w:szCs w:val="28"/>
        </w:rPr>
        <w:t>34</w:t>
      </w:r>
    </w:p>
    <w:p w:rsidR="00B069DF" w:rsidRPr="00B069DF" w:rsidRDefault="00B069DF" w:rsidP="00B069DF">
      <w:pPr>
        <w:pStyle w:val="10"/>
        <w:tabs>
          <w:tab w:val="right" w:leader="dot" w:pos="9338"/>
        </w:tabs>
        <w:spacing w:line="360" w:lineRule="auto"/>
        <w:rPr>
          <w:noProof/>
          <w:sz w:val="28"/>
          <w:szCs w:val="28"/>
        </w:rPr>
      </w:pPr>
      <w:r w:rsidRPr="00B069DF">
        <w:rPr>
          <w:noProof/>
          <w:sz w:val="28"/>
          <w:szCs w:val="28"/>
        </w:rPr>
        <w:t>Приложение</w:t>
      </w:r>
      <w:r w:rsidRPr="00B069DF">
        <w:rPr>
          <w:noProof/>
          <w:sz w:val="28"/>
          <w:szCs w:val="28"/>
        </w:rPr>
        <w:tab/>
      </w:r>
      <w:r w:rsidR="00AC7F30">
        <w:rPr>
          <w:noProof/>
          <w:sz w:val="28"/>
          <w:szCs w:val="28"/>
        </w:rPr>
        <w:t>35</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Величина прожиточного минимума в целом по российской федерации</w:t>
      </w:r>
      <w:r w:rsidRPr="00B069DF">
        <w:rPr>
          <w:noProof/>
          <w:sz w:val="28"/>
          <w:szCs w:val="28"/>
        </w:rPr>
        <w:tab/>
      </w:r>
      <w:r w:rsidR="00AC7F30">
        <w:rPr>
          <w:noProof/>
          <w:sz w:val="28"/>
          <w:szCs w:val="28"/>
        </w:rPr>
        <w:t>35</w:t>
      </w:r>
    </w:p>
    <w:p w:rsidR="00B069DF" w:rsidRPr="00B069DF" w:rsidRDefault="00B069DF" w:rsidP="00B069DF">
      <w:pPr>
        <w:pStyle w:val="23"/>
        <w:tabs>
          <w:tab w:val="right" w:leader="dot" w:pos="9338"/>
        </w:tabs>
        <w:spacing w:line="360" w:lineRule="auto"/>
        <w:rPr>
          <w:noProof/>
          <w:sz w:val="28"/>
          <w:szCs w:val="28"/>
        </w:rPr>
      </w:pPr>
      <w:r w:rsidRPr="00B069DF">
        <w:rPr>
          <w:noProof/>
          <w:sz w:val="28"/>
          <w:szCs w:val="28"/>
        </w:rPr>
        <w:t>Среднемесячная заработная плата в российской федерации</w:t>
      </w:r>
      <w:r w:rsidRPr="00B069DF">
        <w:rPr>
          <w:noProof/>
          <w:sz w:val="28"/>
          <w:szCs w:val="28"/>
        </w:rPr>
        <w:tab/>
      </w:r>
      <w:r w:rsidR="00AC7F30">
        <w:rPr>
          <w:noProof/>
          <w:sz w:val="28"/>
          <w:szCs w:val="28"/>
        </w:rPr>
        <w:t>36</w:t>
      </w:r>
    </w:p>
    <w:p w:rsidR="00EA786A" w:rsidRPr="00146DCE" w:rsidRDefault="00EA786A" w:rsidP="00B069D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Default="00617D37" w:rsidP="00E954AF">
      <w:pPr>
        <w:pStyle w:val="a7"/>
        <w:spacing w:line="360" w:lineRule="auto"/>
        <w:ind w:firstLine="567"/>
        <w:jc w:val="both"/>
        <w:rPr>
          <w:b w:val="0"/>
          <w:szCs w:val="28"/>
        </w:rPr>
      </w:pPr>
    </w:p>
    <w:p w:rsidR="00617D37" w:rsidRPr="00A62369" w:rsidRDefault="00617D37" w:rsidP="00E954AF">
      <w:pPr>
        <w:pStyle w:val="a7"/>
        <w:spacing w:line="360" w:lineRule="auto"/>
        <w:ind w:firstLine="567"/>
        <w:jc w:val="both"/>
        <w:rPr>
          <w:b w:val="0"/>
          <w:szCs w:val="28"/>
        </w:rPr>
      </w:pPr>
    </w:p>
    <w:p w:rsidR="00617D37" w:rsidRDefault="00617D37" w:rsidP="00E954AF">
      <w:pPr>
        <w:jc w:val="both"/>
      </w:pPr>
    </w:p>
    <w:p w:rsidR="00617D37" w:rsidRPr="00617D37" w:rsidRDefault="00617D37" w:rsidP="00E954AF">
      <w:pPr>
        <w:jc w:val="both"/>
      </w:pPr>
    </w:p>
    <w:p w:rsidR="004E6585" w:rsidRPr="00A62369" w:rsidRDefault="004E6585" w:rsidP="00E954AF">
      <w:pPr>
        <w:pStyle w:val="2"/>
        <w:jc w:val="both"/>
        <w:rPr>
          <w:sz w:val="28"/>
          <w:szCs w:val="28"/>
        </w:rPr>
      </w:pPr>
      <w:bookmarkStart w:id="1" w:name="_Toc42344591"/>
      <w:r w:rsidRPr="00A62369">
        <w:rPr>
          <w:sz w:val="28"/>
          <w:szCs w:val="28"/>
        </w:rPr>
        <w:t>Введение</w:t>
      </w:r>
      <w:bookmarkEnd w:id="1"/>
    </w:p>
    <w:p w:rsidR="00141FFF" w:rsidRPr="00A62369" w:rsidRDefault="00141FFF" w:rsidP="00E954AF">
      <w:pPr>
        <w:pStyle w:val="a7"/>
        <w:spacing w:line="360" w:lineRule="auto"/>
        <w:ind w:firstLine="567"/>
        <w:jc w:val="both"/>
        <w:rPr>
          <w:b w:val="0"/>
          <w:szCs w:val="28"/>
        </w:rPr>
      </w:pPr>
      <w:r w:rsidRPr="00A62369">
        <w:rPr>
          <w:b w:val="0"/>
          <w:szCs w:val="28"/>
        </w:rPr>
        <w:t>Заработная плата представляет собой один из основных факторов социально – экономической жизни каждой страны, коллектива, человека. Высокий уровень заработной платы может оказать благотворное влияние на экономику в целом, обеспечивая высокий спрос на товары и услуги. И, наконец, высокая заработная плата стимулирует усилия руководителей предприятий рачительно использовать рабочую силу, модернизировать производство.</w:t>
      </w:r>
    </w:p>
    <w:p w:rsidR="00141FFF" w:rsidRPr="00A62369" w:rsidRDefault="00141FFF" w:rsidP="00E954AF">
      <w:pPr>
        <w:pStyle w:val="a7"/>
        <w:spacing w:line="360" w:lineRule="auto"/>
        <w:ind w:firstLine="567"/>
        <w:jc w:val="both"/>
        <w:rPr>
          <w:b w:val="0"/>
          <w:szCs w:val="28"/>
        </w:rPr>
      </w:pPr>
      <w:r w:rsidRPr="00A62369">
        <w:rPr>
          <w:b w:val="0"/>
          <w:szCs w:val="28"/>
        </w:rPr>
        <w:t>В настоящее время минимальная оплата труда не выполняет роли социальной гарантии, адекватно отражающей социально – экономические условия и сопоставимой с минимальным потребительским бюджетом. Более того, она стала играть несвойственную ей роль технического норматива при определении размеров стипендий, пенсий, социальных выплат, штрафов и пени.</w:t>
      </w:r>
    </w:p>
    <w:p w:rsidR="00141FFF" w:rsidRPr="00A62369" w:rsidRDefault="00141FFF" w:rsidP="00E954AF">
      <w:pPr>
        <w:pStyle w:val="a7"/>
        <w:spacing w:line="360" w:lineRule="auto"/>
        <w:ind w:firstLine="567"/>
        <w:jc w:val="both"/>
        <w:rPr>
          <w:b w:val="0"/>
          <w:szCs w:val="28"/>
        </w:rPr>
      </w:pPr>
      <w:r w:rsidRPr="00A62369">
        <w:rPr>
          <w:b w:val="0"/>
          <w:szCs w:val="28"/>
        </w:rPr>
        <w:t>Специфика переходного периода состоит в том, что в условиях либерализации  социально – трудовых отношений государство уже не контролирует организацию оплаты труда, а рыночные регуляторы еще не вступили в полную силу. Это привело к тому, что процессы в этой области приобрели стихийный, бессистемный характер. В результате сложились непропорциональные, а порой и уродливые формы труда, при которых работникам вместо денег выдаются товары и продукция, производимая на предприятии.</w:t>
      </w:r>
    </w:p>
    <w:p w:rsidR="00141FFF" w:rsidRPr="00A62369" w:rsidRDefault="00141FFF" w:rsidP="00E954AF">
      <w:pPr>
        <w:pStyle w:val="a7"/>
        <w:spacing w:line="360" w:lineRule="auto"/>
        <w:ind w:firstLine="567"/>
        <w:jc w:val="both"/>
        <w:rPr>
          <w:b w:val="0"/>
          <w:szCs w:val="28"/>
        </w:rPr>
      </w:pPr>
      <w:r w:rsidRPr="00A62369">
        <w:rPr>
          <w:b w:val="0"/>
          <w:szCs w:val="28"/>
        </w:rPr>
        <w:t>Для нынешней ситуации в области оплаты труда характерна возросшая дифференциация в уровне заработной платы между отраслями, регионами и предприятиями. Значительно выше средней по стране уровень заработной платы в топливо – энергетических отраслях, цветной металлургии, на транспорте, в финансовых и кредитных учреждениях.</w:t>
      </w:r>
    </w:p>
    <w:p w:rsidR="00141FFF" w:rsidRPr="00A62369" w:rsidRDefault="00141FFF" w:rsidP="00E954AF">
      <w:pPr>
        <w:pStyle w:val="a7"/>
        <w:spacing w:line="360" w:lineRule="auto"/>
        <w:ind w:firstLine="567"/>
        <w:jc w:val="both"/>
        <w:rPr>
          <w:b w:val="0"/>
          <w:szCs w:val="28"/>
        </w:rPr>
      </w:pPr>
      <w:r w:rsidRPr="00A62369">
        <w:rPr>
          <w:b w:val="0"/>
          <w:szCs w:val="28"/>
        </w:rPr>
        <w:t>К числу важнейших в настоящее время относится также проблема устранения чрезмерной дифференциации в оплате труда руководителей предприятий и остальных работников, являющейся одной из причин сложившейся напряженности в социально – трудовой сфере.</w:t>
      </w:r>
    </w:p>
    <w:p w:rsidR="00141FFF" w:rsidRPr="00A62369" w:rsidRDefault="00141FFF" w:rsidP="00E954AF">
      <w:pPr>
        <w:pStyle w:val="a7"/>
        <w:spacing w:line="360" w:lineRule="auto"/>
        <w:ind w:firstLine="567"/>
        <w:jc w:val="both"/>
        <w:rPr>
          <w:b w:val="0"/>
          <w:szCs w:val="28"/>
        </w:rPr>
      </w:pPr>
      <w:r w:rsidRPr="00A62369">
        <w:rPr>
          <w:b w:val="0"/>
          <w:szCs w:val="28"/>
        </w:rPr>
        <w:t>Структура оплаты труда разбалансирована: надтарифная часть на многих предприятиях в несколько раз превышает базовую, тарифную долю заработка работника. Это говорит о необходимости коренного пересмотра тарифных систем на предприятиях с тем, чтобы тариф более адекватно выполнял функцию базовой оценки результатов труда.</w:t>
      </w:r>
    </w:p>
    <w:p w:rsidR="00141FFF" w:rsidRPr="00A62369" w:rsidRDefault="00141FFF" w:rsidP="00E954AF">
      <w:pPr>
        <w:pStyle w:val="a7"/>
        <w:spacing w:line="360" w:lineRule="auto"/>
        <w:ind w:firstLine="567"/>
        <w:jc w:val="both"/>
        <w:rPr>
          <w:b w:val="0"/>
          <w:szCs w:val="28"/>
        </w:rPr>
      </w:pPr>
      <w:r w:rsidRPr="00A62369">
        <w:rPr>
          <w:b w:val="0"/>
          <w:szCs w:val="28"/>
        </w:rPr>
        <w:t>В условиях рыночной экономики с организацией заработной платы на предприятиях связаны решения двуединой задачи:</w:t>
      </w:r>
    </w:p>
    <w:p w:rsidR="00141FFF" w:rsidRPr="00A62369" w:rsidRDefault="00141FFF" w:rsidP="0040423D">
      <w:pPr>
        <w:pStyle w:val="a7"/>
        <w:numPr>
          <w:ilvl w:val="0"/>
          <w:numId w:val="7"/>
        </w:numPr>
        <w:spacing w:line="360" w:lineRule="auto"/>
        <w:ind w:firstLine="567"/>
        <w:jc w:val="both"/>
        <w:rPr>
          <w:b w:val="0"/>
          <w:szCs w:val="28"/>
        </w:rPr>
      </w:pPr>
      <w:r w:rsidRPr="00A62369">
        <w:rPr>
          <w:b w:val="0"/>
          <w:szCs w:val="28"/>
        </w:rPr>
        <w:t>гарантировать оплату труда каждому работнику в соответствии с результатами его труда и стоимостью рабочей силы на рынке труда</w:t>
      </w:r>
    </w:p>
    <w:p w:rsidR="00141FFF" w:rsidRPr="00A62369" w:rsidRDefault="00141FFF" w:rsidP="0040423D">
      <w:pPr>
        <w:pStyle w:val="a7"/>
        <w:numPr>
          <w:ilvl w:val="0"/>
          <w:numId w:val="7"/>
        </w:numPr>
        <w:spacing w:line="360" w:lineRule="auto"/>
        <w:ind w:firstLine="567"/>
        <w:jc w:val="both"/>
        <w:rPr>
          <w:b w:val="0"/>
          <w:szCs w:val="28"/>
        </w:rPr>
      </w:pPr>
      <w:r w:rsidRPr="00A62369">
        <w:rPr>
          <w:b w:val="0"/>
          <w:szCs w:val="28"/>
        </w:rPr>
        <w:t>обеспечить работодателю достижение в процессе производства такого результата который позволил бы ему после реализации продукции на рынке труда и товаров возместить затраты и получит прибыль. Тем самым через организацию заработной платы должен достигаться, необходимы компромисс между интересами работодателя и работника способствующий развитию отношений социального партнерства между двумя  движущими силами рыночной экономики.</w:t>
      </w:r>
    </w:p>
    <w:p w:rsidR="00141FFF" w:rsidRPr="00A62369" w:rsidRDefault="00141FFF" w:rsidP="00E954AF">
      <w:pPr>
        <w:spacing w:line="360" w:lineRule="auto"/>
        <w:ind w:firstLine="567"/>
        <w:jc w:val="both"/>
        <w:rPr>
          <w:sz w:val="28"/>
          <w:szCs w:val="28"/>
        </w:rPr>
      </w:pPr>
      <w:r w:rsidRPr="00A62369">
        <w:rPr>
          <w:sz w:val="28"/>
          <w:szCs w:val="28"/>
        </w:rPr>
        <w:t xml:space="preserve">Целью данной работы является </w:t>
      </w:r>
      <w:r w:rsidR="0010437C" w:rsidRPr="00A62369">
        <w:rPr>
          <w:sz w:val="28"/>
          <w:szCs w:val="28"/>
        </w:rPr>
        <w:t>рассмотрение</w:t>
      </w:r>
      <w:r w:rsidRPr="00A62369">
        <w:rPr>
          <w:sz w:val="28"/>
          <w:szCs w:val="28"/>
        </w:rPr>
        <w:t xml:space="preserve"> состояния организации оплаты труда, проанализировать действующие элементы организации заработной платы, формы и системы оплаты труда, выяснить их недостатк</w:t>
      </w:r>
      <w:r w:rsidR="004B2E02" w:rsidRPr="00A62369">
        <w:rPr>
          <w:sz w:val="28"/>
          <w:szCs w:val="28"/>
        </w:rPr>
        <w:t>и, а так же формы, виды инвестирования в человеческий капитал.</w:t>
      </w:r>
    </w:p>
    <w:p w:rsidR="00BC6542" w:rsidRPr="00A62369" w:rsidRDefault="00BC6542" w:rsidP="00E954AF">
      <w:pPr>
        <w:spacing w:line="360" w:lineRule="auto"/>
        <w:ind w:firstLine="567"/>
        <w:jc w:val="both"/>
        <w:rPr>
          <w:sz w:val="28"/>
          <w:szCs w:val="28"/>
        </w:rPr>
      </w:pPr>
    </w:p>
    <w:p w:rsidR="00BC6542" w:rsidRPr="00A62369" w:rsidRDefault="00BC6542" w:rsidP="00E954AF">
      <w:pPr>
        <w:spacing w:line="360" w:lineRule="auto"/>
        <w:ind w:firstLine="567"/>
        <w:jc w:val="both"/>
        <w:rPr>
          <w:sz w:val="28"/>
          <w:szCs w:val="28"/>
        </w:rPr>
      </w:pPr>
    </w:p>
    <w:p w:rsidR="00BC6542" w:rsidRPr="00A62369" w:rsidRDefault="00BC6542" w:rsidP="00E954AF">
      <w:pPr>
        <w:spacing w:line="360" w:lineRule="auto"/>
        <w:ind w:firstLine="567"/>
        <w:jc w:val="both"/>
        <w:rPr>
          <w:sz w:val="28"/>
          <w:szCs w:val="28"/>
        </w:rPr>
      </w:pPr>
    </w:p>
    <w:p w:rsidR="00BC6542" w:rsidRPr="00A62369" w:rsidRDefault="00BC6542" w:rsidP="00E954AF">
      <w:pPr>
        <w:spacing w:line="360" w:lineRule="auto"/>
        <w:ind w:firstLine="567"/>
        <w:jc w:val="both"/>
        <w:rPr>
          <w:sz w:val="28"/>
          <w:szCs w:val="28"/>
        </w:rPr>
      </w:pPr>
    </w:p>
    <w:p w:rsidR="00BC6542" w:rsidRPr="00A62369" w:rsidRDefault="00BC6542" w:rsidP="00E954AF">
      <w:pPr>
        <w:spacing w:line="360" w:lineRule="auto"/>
        <w:ind w:firstLine="567"/>
        <w:jc w:val="both"/>
        <w:rPr>
          <w:sz w:val="28"/>
          <w:szCs w:val="28"/>
        </w:rPr>
      </w:pPr>
    </w:p>
    <w:p w:rsidR="00141FFF" w:rsidRPr="00A62369" w:rsidRDefault="0010437C" w:rsidP="00E954AF">
      <w:pPr>
        <w:pStyle w:val="1"/>
        <w:jc w:val="both"/>
        <w:rPr>
          <w:szCs w:val="28"/>
        </w:rPr>
      </w:pPr>
      <w:bookmarkStart w:id="2" w:name="_Toc42344592"/>
      <w:r w:rsidRPr="00A62369">
        <w:rPr>
          <w:szCs w:val="28"/>
        </w:rPr>
        <w:t xml:space="preserve">Глава </w:t>
      </w:r>
      <w:r w:rsidR="00141FFF" w:rsidRPr="00A62369">
        <w:rPr>
          <w:szCs w:val="28"/>
        </w:rPr>
        <w:t>1. Оплата труда: сущность, функции, и принципы организации</w:t>
      </w:r>
      <w:bookmarkEnd w:id="2"/>
    </w:p>
    <w:p w:rsidR="00141FFF" w:rsidRPr="00A62369" w:rsidRDefault="00141FFF" w:rsidP="00E954AF">
      <w:pPr>
        <w:pStyle w:val="30"/>
        <w:spacing w:line="360" w:lineRule="auto"/>
        <w:ind w:firstLine="567"/>
        <w:rPr>
          <w:szCs w:val="28"/>
        </w:rPr>
      </w:pPr>
    </w:p>
    <w:p w:rsidR="00141FFF" w:rsidRPr="00A62369" w:rsidRDefault="009D398B" w:rsidP="00E954AF">
      <w:pPr>
        <w:pStyle w:val="2"/>
        <w:jc w:val="both"/>
        <w:rPr>
          <w:sz w:val="28"/>
          <w:szCs w:val="28"/>
        </w:rPr>
      </w:pPr>
      <w:bookmarkStart w:id="3" w:name="_Toc42344593"/>
      <w:r w:rsidRPr="00A62369">
        <w:rPr>
          <w:sz w:val="28"/>
          <w:szCs w:val="28"/>
        </w:rPr>
        <w:t xml:space="preserve">§ </w:t>
      </w:r>
      <w:r w:rsidR="00141FFF" w:rsidRPr="00A62369">
        <w:rPr>
          <w:sz w:val="28"/>
          <w:szCs w:val="28"/>
        </w:rPr>
        <w:t>1. Сущность заработной платы</w:t>
      </w:r>
      <w:bookmarkEnd w:id="3"/>
      <w:r w:rsidR="00141FFF" w:rsidRPr="00A62369">
        <w:rPr>
          <w:sz w:val="28"/>
          <w:szCs w:val="28"/>
        </w:rPr>
        <w:t xml:space="preserve"> </w:t>
      </w:r>
    </w:p>
    <w:p w:rsidR="00141FFF" w:rsidRPr="00A62369" w:rsidRDefault="00141FFF" w:rsidP="00E954AF">
      <w:pPr>
        <w:pStyle w:val="21"/>
        <w:spacing w:line="360" w:lineRule="auto"/>
        <w:ind w:left="0" w:firstLine="567"/>
        <w:rPr>
          <w:szCs w:val="28"/>
        </w:rPr>
      </w:pPr>
      <w:r w:rsidRPr="00A62369">
        <w:rPr>
          <w:szCs w:val="28"/>
        </w:rPr>
        <w:t>Среди всех ресурсов, используемых в процессе деятельности любой организации, исключительное место принадлежит труду. Только труд, как целесообразная деятельность человека, способен создавать прибавочную стоимость и обеспечивать получение финансовых результатов.</w:t>
      </w:r>
    </w:p>
    <w:p w:rsidR="00141FFF" w:rsidRPr="00A62369" w:rsidRDefault="00141FFF" w:rsidP="00E954AF">
      <w:pPr>
        <w:pStyle w:val="a5"/>
        <w:spacing w:line="360" w:lineRule="auto"/>
        <w:rPr>
          <w:szCs w:val="28"/>
        </w:rPr>
      </w:pPr>
      <w:r w:rsidRPr="00A62369">
        <w:rPr>
          <w:szCs w:val="28"/>
        </w:rPr>
        <w:t xml:space="preserve">В то же время он выступает важным источником удовлетворения потребностей индивида и достаточным мотивообразующим фактором. </w:t>
      </w:r>
    </w:p>
    <w:p w:rsidR="00141FFF" w:rsidRPr="00A62369" w:rsidRDefault="00141FFF" w:rsidP="00E954AF">
      <w:pPr>
        <w:pStyle w:val="21"/>
        <w:spacing w:line="360" w:lineRule="auto"/>
        <w:ind w:left="0" w:firstLine="567"/>
        <w:rPr>
          <w:szCs w:val="28"/>
        </w:rPr>
      </w:pPr>
      <w:r w:rsidRPr="00A62369">
        <w:rPr>
          <w:szCs w:val="28"/>
        </w:rPr>
        <w:t xml:space="preserve">Одним из основных мотивов взаимоотношений человека, как носителя способностей к труду и организации, как института их реализации, являются отношения по поводу оплаты труда. В этом разрезе важными и равнозначными для понимания являются вопросы сущности, функций и принципов организации оплаты труда. </w:t>
      </w:r>
    </w:p>
    <w:p w:rsidR="00141FFF" w:rsidRPr="00A62369" w:rsidRDefault="00141FFF" w:rsidP="00E954AF">
      <w:pPr>
        <w:pStyle w:val="a5"/>
        <w:spacing w:line="360" w:lineRule="auto"/>
        <w:rPr>
          <w:szCs w:val="28"/>
        </w:rPr>
      </w:pPr>
      <w:r w:rsidRPr="00A62369">
        <w:rPr>
          <w:szCs w:val="28"/>
        </w:rPr>
        <w:t>В условиях перехода к рыночной экономике предприятия ищут новые модели оплаты труда, ломающие уравниловку и дающие простор развитию личной материальной заинтересованности. Однако прежде чем сконструировать механизм оплаты труда в новых условиях, нужно определить, что же такое заработная плата, ибо многие экономисты и практики настойчиво доказывают, что вместо понятия «зарплата» следует употреблять понятие «трудовой доход».</w:t>
      </w:r>
    </w:p>
    <w:p w:rsidR="00141FFF" w:rsidRPr="00A62369" w:rsidRDefault="00141FFF" w:rsidP="00E954AF">
      <w:pPr>
        <w:pStyle w:val="a5"/>
        <w:spacing w:line="360" w:lineRule="auto"/>
        <w:rPr>
          <w:szCs w:val="28"/>
        </w:rPr>
      </w:pPr>
      <w:r w:rsidRPr="00A62369">
        <w:rPr>
          <w:szCs w:val="28"/>
        </w:rPr>
        <w:t>Однако наиболее принципиальным является не искать новое в терминологии, а более обстоятельно выявить суть и свойства экономической категории «зарплата» в изменившихся условиях. Определение заработной платы как доли общественного продукта (совокупного общественного продукта, национального дохода и т.п.), распределяемого по труду между отдельными работниками, противоречит рынку.</w:t>
      </w:r>
    </w:p>
    <w:p w:rsidR="00141FFF" w:rsidRPr="00A62369" w:rsidRDefault="00141FFF" w:rsidP="00E954AF">
      <w:pPr>
        <w:pStyle w:val="a5"/>
        <w:spacing w:line="360" w:lineRule="auto"/>
        <w:rPr>
          <w:szCs w:val="28"/>
        </w:rPr>
      </w:pPr>
      <w:r w:rsidRPr="00A62369">
        <w:rPr>
          <w:szCs w:val="28"/>
        </w:rPr>
        <w:t>Кроме того - заработная плата распределяется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w:t>
      </w:r>
    </w:p>
    <w:p w:rsidR="00141FFF" w:rsidRPr="00A62369" w:rsidRDefault="00141FFF" w:rsidP="00E954AF">
      <w:pPr>
        <w:pStyle w:val="a5"/>
        <w:spacing w:line="360" w:lineRule="auto"/>
        <w:rPr>
          <w:szCs w:val="28"/>
        </w:rPr>
      </w:pPr>
      <w:r w:rsidRPr="00A62369">
        <w:rPr>
          <w:szCs w:val="28"/>
        </w:rPr>
        <w:t>И, наконец, определение заработной платы, как части совокупного общественного труда, национального дохода, которые формируются на уровне общества, затушевывает  связь заработной платы с непосредственным источником ее формирования, с общими результатами работы трудового коллектива.</w:t>
      </w:r>
    </w:p>
    <w:p w:rsidR="00141FFF" w:rsidRPr="00A62369" w:rsidRDefault="00141FFF" w:rsidP="00E954AF">
      <w:pPr>
        <w:spacing w:line="360" w:lineRule="auto"/>
        <w:ind w:firstLine="567"/>
        <w:jc w:val="both"/>
        <w:rPr>
          <w:i/>
          <w:sz w:val="28"/>
          <w:szCs w:val="28"/>
        </w:rPr>
      </w:pPr>
      <w:r w:rsidRPr="00A62369">
        <w:rPr>
          <w:sz w:val="28"/>
          <w:szCs w:val="28"/>
        </w:rPr>
        <w:t>С учетом выше указанного, рассматриваемую категорию можно определить следующим образом. Заработная плата</w:t>
      </w:r>
      <w:r w:rsidRPr="00A62369">
        <w:rPr>
          <w:b/>
          <w:sz w:val="28"/>
          <w:szCs w:val="28"/>
        </w:rPr>
        <w:t xml:space="preserve"> </w:t>
      </w:r>
      <w:r w:rsidRPr="00A62369">
        <w:rPr>
          <w:sz w:val="28"/>
          <w:szCs w:val="28"/>
        </w:rPr>
        <w:t>-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работниками в соответствии с количеством и качеством затраченного труда, реальным трудовым вкладом каждого и размером вложенного капитала.</w:t>
      </w:r>
    </w:p>
    <w:p w:rsidR="00141FFF" w:rsidRPr="00A62369" w:rsidRDefault="00141FFF" w:rsidP="00E954AF">
      <w:pPr>
        <w:pStyle w:val="a5"/>
        <w:spacing w:line="360" w:lineRule="auto"/>
        <w:rPr>
          <w:szCs w:val="28"/>
        </w:rPr>
      </w:pPr>
      <w:r w:rsidRPr="00A62369">
        <w:rPr>
          <w:szCs w:val="28"/>
        </w:rPr>
        <w:t>Определим сущность заработной платы. Большую часть доходов потребителей составляет заработная плата. Поэтому она оказывает определяющее влияние на величину спроса потребительских товаров и уровень их цен. В экономической теории существует две основных  концепции определения природы заработной платы:</w:t>
      </w:r>
    </w:p>
    <w:p w:rsidR="00141FFF" w:rsidRPr="00A62369" w:rsidRDefault="00141FFF" w:rsidP="00E954AF">
      <w:pPr>
        <w:pStyle w:val="a5"/>
        <w:spacing w:line="360" w:lineRule="auto"/>
        <w:rPr>
          <w:szCs w:val="28"/>
        </w:rPr>
      </w:pPr>
      <w:r w:rsidRPr="00A62369">
        <w:rPr>
          <w:szCs w:val="28"/>
        </w:rPr>
        <w:t>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141FFF" w:rsidRPr="00A62369" w:rsidRDefault="00141FFF" w:rsidP="00E954AF">
      <w:pPr>
        <w:spacing w:line="360" w:lineRule="auto"/>
        <w:ind w:firstLine="567"/>
        <w:jc w:val="both"/>
        <w:rPr>
          <w:sz w:val="28"/>
          <w:szCs w:val="28"/>
        </w:rPr>
      </w:pPr>
      <w:r w:rsidRPr="00A62369">
        <w:rPr>
          <w:sz w:val="28"/>
          <w:szCs w:val="28"/>
        </w:rPr>
        <w:t>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их влиянием происходит отклонение заработной платы от стоимости рабочей силы.</w:t>
      </w:r>
    </w:p>
    <w:p w:rsidR="00141FFF" w:rsidRPr="00A62369" w:rsidRDefault="00141FFF" w:rsidP="00E954AF">
      <w:pPr>
        <w:pStyle w:val="a5"/>
        <w:spacing w:line="360" w:lineRule="auto"/>
        <w:rPr>
          <w:szCs w:val="28"/>
        </w:rPr>
      </w:pPr>
      <w:r w:rsidRPr="00A62369">
        <w:rPr>
          <w:szCs w:val="28"/>
        </w:rPr>
        <w:t>Стоимость рабочей силы определяется рабочим временем, необходимым для его производства а, следовательно, и воспроизводства этого специфического предмета торговли.</w:t>
      </w:r>
    </w:p>
    <w:p w:rsidR="00141FFF" w:rsidRPr="00A62369" w:rsidRDefault="00141FFF" w:rsidP="00E954AF">
      <w:pPr>
        <w:pStyle w:val="a5"/>
        <w:spacing w:line="360" w:lineRule="auto"/>
        <w:rPr>
          <w:szCs w:val="28"/>
        </w:rPr>
      </w:pPr>
      <w:r w:rsidRPr="00A62369">
        <w:rPr>
          <w:szCs w:val="28"/>
        </w:rPr>
        <w:t>Стоимость рабочей силы имеет качественную и количественную стороны. Качественная характеристика стоимости рабочей силы заключается в том, что она выражает определенные производственные отношения, а именно продажу рабочим своей рабочей силы и покупку ее с целью увеличения прибыли. С количественной стороны стоимость рабочей силы определяется стоимостью жизненных средств, необходимых для того, чтобы произвести, развить, сохранить и увековечить рабочую силу.</w:t>
      </w:r>
    </w:p>
    <w:p w:rsidR="00141FFF" w:rsidRPr="00A62369" w:rsidRDefault="00141FFF" w:rsidP="00E954AF">
      <w:pPr>
        <w:pStyle w:val="a5"/>
        <w:spacing w:line="360" w:lineRule="auto"/>
        <w:rPr>
          <w:szCs w:val="28"/>
        </w:rPr>
      </w:pPr>
      <w:r w:rsidRPr="00A62369">
        <w:rPr>
          <w:szCs w:val="28"/>
        </w:rPr>
        <w:t>На рынке рабочей силы продавцами выступают работники определенной квалификации, специальности, а покупателями - предприятия, фирмы. Ценой рабочей силы является базовая гарантированная заработная плата в виде окладов, тарифов, форм сдельной и повременной оплаты. Спрос и предложение на рабочую силу дифференцируется по ее профессиональной подготовке с учетом спроса со стороны ее специфических потребителей и предложения со стороны ее обладателей, т.е. формируется система рынков по отдельным ее видам.</w:t>
      </w:r>
    </w:p>
    <w:p w:rsidR="00141FFF" w:rsidRPr="00A62369" w:rsidRDefault="00141FFF" w:rsidP="00E954AF">
      <w:pPr>
        <w:pStyle w:val="a5"/>
        <w:spacing w:line="360" w:lineRule="auto"/>
        <w:rPr>
          <w:szCs w:val="28"/>
        </w:rPr>
      </w:pPr>
      <w:r w:rsidRPr="00A62369">
        <w:rPr>
          <w:szCs w:val="28"/>
        </w:rPr>
        <w:t>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141FFF" w:rsidRPr="00A62369" w:rsidRDefault="00141FFF" w:rsidP="00E954AF">
      <w:pPr>
        <w:pStyle w:val="a5"/>
        <w:spacing w:line="360" w:lineRule="auto"/>
        <w:rPr>
          <w:szCs w:val="28"/>
        </w:rPr>
      </w:pPr>
      <w:r w:rsidRPr="00A62369">
        <w:rPr>
          <w:szCs w:val="28"/>
        </w:rPr>
        <w:t>При рассмотрении сущности  заработной платы известный американский экономист Дж. Кейнс также придерживается теории предельной производительности. Он считает, что для повышения «предельной эффективности капитала», деловой активности и занятости населения необходим стабильный объем денег в обращении. Этого можно достигнуть за счет системы государственных мер, направленных либо на абсолютное увеличение денег в «деловом общении», либо на относительное их увеличение. Первое обеспечивается с помощью, так называемой регулируемой инфляции, второе путем понижения заработной платы. Кейнс полагает, что понижение заработной платы, как и всякого дохода, должно способствовать росту склонности к потреблению и расширению за счет этого потребительского рынка. Такой вывод он обосновывает, сформулированным им «основным психологическим законом»: чем ниже доход, тем в еще большей мере ниже сберегаемая часть дохода и тем больше доля дохода, идущая на потребление. Данное положение является решающей основой программы Кейнса о замораживании и понижении заработной платы</w:t>
      </w:r>
      <w:r w:rsidR="007A1A60">
        <w:rPr>
          <w:rStyle w:val="ac"/>
          <w:szCs w:val="28"/>
        </w:rPr>
        <w:footnoteReference w:id="1"/>
      </w:r>
      <w:r w:rsidRPr="00A62369">
        <w:rPr>
          <w:szCs w:val="28"/>
        </w:rPr>
        <w:t>.</w:t>
      </w:r>
    </w:p>
    <w:p w:rsidR="00141FFF" w:rsidRPr="00A62369" w:rsidRDefault="00141FFF" w:rsidP="00E954AF">
      <w:pPr>
        <w:pStyle w:val="a5"/>
        <w:spacing w:line="360" w:lineRule="auto"/>
        <w:rPr>
          <w:szCs w:val="28"/>
        </w:rPr>
      </w:pPr>
      <w:r w:rsidRPr="00A62369">
        <w:rPr>
          <w:szCs w:val="28"/>
        </w:rPr>
        <w:t>В условиях рыночной экономики на величину заработной платы воздействуют ряд  рыночных и внерыночных факторов, в результате чего складывается определенный уровень оплаты труда.</w:t>
      </w:r>
    </w:p>
    <w:p w:rsidR="00B80446" w:rsidRDefault="00141FFF" w:rsidP="00E954AF">
      <w:pPr>
        <w:spacing w:line="360" w:lineRule="auto"/>
        <w:ind w:firstLine="567"/>
        <w:jc w:val="both"/>
        <w:rPr>
          <w:sz w:val="28"/>
          <w:szCs w:val="28"/>
        </w:rPr>
      </w:pPr>
      <w:r w:rsidRPr="00A62369">
        <w:rPr>
          <w:sz w:val="28"/>
          <w:szCs w:val="28"/>
        </w:rPr>
        <w:t>Среди рыночных факторов, влияющих на ставку заработной платы и на конъюнктуру рынка труда, можно выделить следующие (см. рис. 1.).</w:t>
      </w:r>
    </w:p>
    <w:p w:rsidR="00141FFF" w:rsidRPr="00A62369" w:rsidRDefault="007C1744" w:rsidP="00E954AF">
      <w:pPr>
        <w:spacing w:line="360" w:lineRule="auto"/>
        <w:ind w:firstLine="567"/>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194.25pt" fillcolor="window">
            <v:imagedata r:id="rId7" o:title=""/>
          </v:shape>
        </w:pict>
      </w:r>
      <w:r w:rsidR="00B80446" w:rsidRPr="00A62369">
        <w:rPr>
          <w:sz w:val="28"/>
          <w:szCs w:val="28"/>
        </w:rPr>
        <w:t xml:space="preserve"> </w:t>
      </w:r>
    </w:p>
    <w:p w:rsidR="00141FFF" w:rsidRPr="00A62369" w:rsidRDefault="00141FFF" w:rsidP="00E954AF">
      <w:pPr>
        <w:spacing w:line="360" w:lineRule="auto"/>
        <w:ind w:left="120" w:firstLine="567"/>
        <w:jc w:val="both"/>
        <w:rPr>
          <w:sz w:val="28"/>
          <w:szCs w:val="28"/>
        </w:rPr>
      </w:pPr>
      <w:r w:rsidRPr="00A62369">
        <w:rPr>
          <w:sz w:val="28"/>
          <w:szCs w:val="28"/>
        </w:rPr>
        <w:t>Рис. 1</w:t>
      </w:r>
      <w:r w:rsidRPr="00A62369">
        <w:rPr>
          <w:b/>
          <w:sz w:val="28"/>
          <w:szCs w:val="28"/>
        </w:rPr>
        <w:t>.</w:t>
      </w:r>
      <w:r w:rsidRPr="00A62369">
        <w:rPr>
          <w:sz w:val="28"/>
          <w:szCs w:val="28"/>
        </w:rPr>
        <w:t xml:space="preserve"> Факторы формирования заработной платы</w:t>
      </w:r>
    </w:p>
    <w:p w:rsidR="00141FFF" w:rsidRPr="00A62369" w:rsidRDefault="00141FFF" w:rsidP="00E954AF">
      <w:pPr>
        <w:tabs>
          <w:tab w:val="left" w:pos="284"/>
        </w:tabs>
        <w:spacing w:line="360" w:lineRule="auto"/>
        <w:ind w:firstLine="567"/>
        <w:jc w:val="both"/>
        <w:rPr>
          <w:sz w:val="28"/>
          <w:szCs w:val="28"/>
        </w:rPr>
      </w:pPr>
      <w:r w:rsidRPr="00A62369">
        <w:rPr>
          <w:sz w:val="28"/>
          <w:szCs w:val="28"/>
        </w:rPr>
        <w:t>Изменение спроса и предложения на рынке товаров и услуг, при</w:t>
      </w:r>
      <w:r w:rsidRPr="00A62369">
        <w:rPr>
          <w:b/>
          <w:sz w:val="28"/>
          <w:szCs w:val="28"/>
        </w:rPr>
        <w:t xml:space="preserve"> </w:t>
      </w:r>
      <w:r w:rsidRPr="00A62369">
        <w:rPr>
          <w:sz w:val="28"/>
          <w:szCs w:val="28"/>
        </w:rPr>
        <w:t>производстве которых используется данный труд</w:t>
      </w:r>
      <w:r w:rsidRPr="00A62369">
        <w:rPr>
          <w:b/>
          <w:sz w:val="28"/>
          <w:szCs w:val="28"/>
        </w:rPr>
        <w:t>.</w:t>
      </w:r>
      <w:r w:rsidRPr="00A62369">
        <w:rPr>
          <w:sz w:val="28"/>
          <w:szCs w:val="28"/>
        </w:rPr>
        <w:t xml:space="preserve"> Снижение спроса на рынке товаров и услуг (в результате роста цен на них, снижения доходов потребителей, изменения потребительских предпочтений, вытеснения новыми товарами) ведет к сокращению объемов выпуска, а следовательно, к падению спроса на используемый ресурс труда и ухудшению условий найма. Напротив, повышение спроса на товары и услуги может привести к росту спроса на труд и повышению ставки заработной платы.</w:t>
      </w:r>
    </w:p>
    <w:p w:rsidR="00B355DD" w:rsidRPr="00A62369" w:rsidRDefault="00B355DD" w:rsidP="00E954AF">
      <w:pPr>
        <w:spacing w:line="360" w:lineRule="auto"/>
        <w:ind w:left="40" w:firstLine="567"/>
        <w:jc w:val="both"/>
        <w:rPr>
          <w:b/>
          <w:sz w:val="28"/>
          <w:szCs w:val="28"/>
        </w:rPr>
      </w:pPr>
    </w:p>
    <w:p w:rsidR="00141FFF" w:rsidRPr="00A62369" w:rsidRDefault="00B355DD" w:rsidP="00E954AF">
      <w:pPr>
        <w:pStyle w:val="2"/>
        <w:jc w:val="both"/>
        <w:rPr>
          <w:sz w:val="28"/>
          <w:szCs w:val="28"/>
        </w:rPr>
      </w:pPr>
      <w:r w:rsidRPr="00A62369">
        <w:rPr>
          <w:sz w:val="28"/>
          <w:szCs w:val="28"/>
        </w:rPr>
        <w:t xml:space="preserve"> </w:t>
      </w:r>
      <w:bookmarkStart w:id="4" w:name="_Toc42344594"/>
      <w:r w:rsidRPr="00A62369">
        <w:rPr>
          <w:sz w:val="28"/>
          <w:szCs w:val="28"/>
        </w:rPr>
        <w:t xml:space="preserve">§ </w:t>
      </w:r>
      <w:r w:rsidR="00141FFF" w:rsidRPr="00A62369">
        <w:rPr>
          <w:sz w:val="28"/>
          <w:szCs w:val="28"/>
        </w:rPr>
        <w:t>2 Функции, элементы и принципы организации заработной платы</w:t>
      </w:r>
      <w:bookmarkEnd w:id="4"/>
    </w:p>
    <w:p w:rsidR="00141FFF" w:rsidRPr="00A62369" w:rsidRDefault="00141FFF" w:rsidP="00E954AF">
      <w:pPr>
        <w:pStyle w:val="a5"/>
        <w:spacing w:line="360" w:lineRule="auto"/>
        <w:rPr>
          <w:szCs w:val="28"/>
        </w:rPr>
      </w:pPr>
      <w:r w:rsidRPr="00A62369">
        <w:rPr>
          <w:szCs w:val="28"/>
        </w:rPr>
        <w:t>Сущность заработной платы проявляется в функциях, которые она выполняет в фазах общественного производства: производстве, распределении, обмене и потреблении. Но в любое время, вне зависимости от формы собственности и системы управления, заработная плата должна, быть направлена на обеспечение следующих основных функций:</w:t>
      </w:r>
    </w:p>
    <w:p w:rsidR="00141FFF" w:rsidRPr="00A62369" w:rsidRDefault="00141FFF" w:rsidP="0040423D">
      <w:pPr>
        <w:numPr>
          <w:ilvl w:val="0"/>
          <w:numId w:val="1"/>
        </w:numPr>
        <w:tabs>
          <w:tab w:val="left" w:pos="993"/>
        </w:tabs>
        <w:spacing w:line="360" w:lineRule="auto"/>
        <w:ind w:firstLine="567"/>
        <w:jc w:val="both"/>
        <w:rPr>
          <w:sz w:val="28"/>
          <w:szCs w:val="28"/>
        </w:rPr>
      </w:pPr>
      <w:r w:rsidRPr="00A62369">
        <w:rPr>
          <w:sz w:val="28"/>
          <w:szCs w:val="28"/>
        </w:rPr>
        <w:t>воспроизводственной;</w:t>
      </w:r>
    </w:p>
    <w:p w:rsidR="00141FFF" w:rsidRPr="00A62369" w:rsidRDefault="00141FFF" w:rsidP="0040423D">
      <w:pPr>
        <w:numPr>
          <w:ilvl w:val="0"/>
          <w:numId w:val="1"/>
        </w:numPr>
        <w:tabs>
          <w:tab w:val="left" w:pos="993"/>
        </w:tabs>
        <w:spacing w:line="360" w:lineRule="auto"/>
        <w:ind w:firstLine="567"/>
        <w:jc w:val="both"/>
        <w:rPr>
          <w:sz w:val="28"/>
          <w:szCs w:val="28"/>
        </w:rPr>
      </w:pPr>
      <w:r w:rsidRPr="00A62369">
        <w:rPr>
          <w:sz w:val="28"/>
          <w:szCs w:val="28"/>
        </w:rPr>
        <w:t>мотивационной;</w:t>
      </w:r>
    </w:p>
    <w:p w:rsidR="00141FFF" w:rsidRPr="00A62369" w:rsidRDefault="00141FFF" w:rsidP="0040423D">
      <w:pPr>
        <w:numPr>
          <w:ilvl w:val="0"/>
          <w:numId w:val="1"/>
        </w:numPr>
        <w:tabs>
          <w:tab w:val="left" w:pos="993"/>
        </w:tabs>
        <w:spacing w:line="360" w:lineRule="auto"/>
        <w:ind w:firstLine="567"/>
        <w:jc w:val="both"/>
        <w:rPr>
          <w:sz w:val="28"/>
          <w:szCs w:val="28"/>
        </w:rPr>
      </w:pPr>
      <w:r w:rsidRPr="00A62369">
        <w:rPr>
          <w:sz w:val="28"/>
          <w:szCs w:val="28"/>
        </w:rPr>
        <w:t>измерительно-распределительная функция;</w:t>
      </w:r>
    </w:p>
    <w:p w:rsidR="00141FFF" w:rsidRPr="00A62369" w:rsidRDefault="00141FFF" w:rsidP="0040423D">
      <w:pPr>
        <w:numPr>
          <w:ilvl w:val="0"/>
          <w:numId w:val="1"/>
        </w:numPr>
        <w:tabs>
          <w:tab w:val="left" w:pos="993"/>
        </w:tabs>
        <w:spacing w:line="360" w:lineRule="auto"/>
        <w:ind w:firstLine="567"/>
        <w:jc w:val="both"/>
        <w:rPr>
          <w:sz w:val="28"/>
          <w:szCs w:val="28"/>
        </w:rPr>
      </w:pPr>
      <w:r w:rsidRPr="00A62369">
        <w:rPr>
          <w:sz w:val="28"/>
          <w:szCs w:val="28"/>
        </w:rPr>
        <w:t>ресурсно-разместительная функция;</w:t>
      </w:r>
    </w:p>
    <w:p w:rsidR="00141FFF" w:rsidRPr="00A62369" w:rsidRDefault="00141FFF" w:rsidP="0040423D">
      <w:pPr>
        <w:numPr>
          <w:ilvl w:val="0"/>
          <w:numId w:val="1"/>
        </w:numPr>
        <w:tabs>
          <w:tab w:val="left" w:pos="993"/>
        </w:tabs>
        <w:spacing w:line="360" w:lineRule="auto"/>
        <w:ind w:firstLine="567"/>
        <w:jc w:val="both"/>
        <w:rPr>
          <w:sz w:val="28"/>
          <w:szCs w:val="28"/>
        </w:rPr>
      </w:pPr>
      <w:r w:rsidRPr="00A62369">
        <w:rPr>
          <w:sz w:val="28"/>
          <w:szCs w:val="28"/>
        </w:rPr>
        <w:t>функция формирования платежеспособного спроса населения.</w:t>
      </w:r>
    </w:p>
    <w:p w:rsidR="0086287B" w:rsidRDefault="00141FFF" w:rsidP="00E954AF">
      <w:pPr>
        <w:spacing w:line="360" w:lineRule="auto"/>
        <w:ind w:firstLine="567"/>
        <w:jc w:val="both"/>
        <w:rPr>
          <w:sz w:val="28"/>
          <w:szCs w:val="28"/>
        </w:rPr>
      </w:pPr>
      <w:r w:rsidRPr="00A62369">
        <w:rPr>
          <w:sz w:val="28"/>
          <w:szCs w:val="28"/>
        </w:rPr>
        <w:t>Воспроизводственная функция.  Она заключается в обеспечении работников набором материальных благ, достаточных для воспроизводства и жизнедеятельности. Важная роль в реализации этой функции принадлежит государству, которое установлением величины минимальной заработной платы ограничивает наименьший гарантированный объем материальных благ работников. По теории, этой суммы средств должно быть достаточно для воспроизводства и жизнедеятельности работающего, но на практике минимальная заработная пла</w:t>
      </w:r>
      <w:r w:rsidR="0086287B">
        <w:rPr>
          <w:sz w:val="28"/>
          <w:szCs w:val="28"/>
        </w:rPr>
        <w:t>та:</w:t>
      </w:r>
    </w:p>
    <w:p w:rsidR="0086287B" w:rsidRDefault="0086287B" w:rsidP="00E954AF">
      <w:pPr>
        <w:spacing w:line="360" w:lineRule="auto"/>
        <w:ind w:firstLine="567"/>
        <w:jc w:val="both"/>
        <w:rPr>
          <w:sz w:val="28"/>
          <w:szCs w:val="28"/>
        </w:rPr>
      </w:pPr>
    </w:p>
    <w:p w:rsidR="0086287B" w:rsidRDefault="0086287B" w:rsidP="00E954AF">
      <w:pPr>
        <w:spacing w:line="360" w:lineRule="auto"/>
        <w:ind w:firstLine="567"/>
        <w:jc w:val="both"/>
        <w:rPr>
          <w:sz w:val="28"/>
          <w:szCs w:val="28"/>
        </w:rPr>
      </w:pPr>
    </w:p>
    <w:p w:rsidR="0086287B" w:rsidRDefault="0086287B" w:rsidP="00E954AF">
      <w:pPr>
        <w:spacing w:line="360" w:lineRule="auto"/>
        <w:ind w:firstLine="567"/>
        <w:jc w:val="both"/>
        <w:rPr>
          <w:sz w:val="28"/>
          <w:szCs w:val="28"/>
        </w:rPr>
      </w:pPr>
    </w:p>
    <w:p w:rsidR="0086287B" w:rsidRDefault="0086287B" w:rsidP="00E954AF">
      <w:pPr>
        <w:spacing w:line="360" w:lineRule="auto"/>
        <w:ind w:firstLine="567"/>
        <w:jc w:val="both"/>
        <w:rPr>
          <w:sz w:val="28"/>
          <w:szCs w:val="28"/>
        </w:rPr>
      </w:pPr>
    </w:p>
    <w:p w:rsidR="0086287B" w:rsidRDefault="0086287B" w:rsidP="00E954AF">
      <w:pPr>
        <w:spacing w:line="360" w:lineRule="auto"/>
        <w:ind w:firstLine="567"/>
        <w:jc w:val="both"/>
        <w:rPr>
          <w:sz w:val="28"/>
          <w:szCs w:val="28"/>
        </w:rPr>
      </w:pPr>
    </w:p>
    <w:p w:rsidR="0086287B" w:rsidRPr="0086287B" w:rsidRDefault="0086287B" w:rsidP="0086287B">
      <w:pPr>
        <w:pStyle w:val="HTML"/>
        <w:jc w:val="center"/>
        <w:rPr>
          <w:sz w:val="28"/>
          <w:szCs w:val="28"/>
        </w:rPr>
      </w:pPr>
      <w:r w:rsidRPr="0086287B">
        <w:rPr>
          <w:sz w:val="28"/>
          <w:szCs w:val="28"/>
        </w:rPr>
        <w:t>МИНИМАЛЬНЫЙ РАЗМЕР ОПЛАТЫ ТРУДА В РОССИЙСКОЙ ФЕДЕРАЦИИ</w:t>
      </w:r>
    </w:p>
    <w:p w:rsidR="0086287B" w:rsidRPr="0086287B" w:rsidRDefault="0086287B" w:rsidP="0086287B">
      <w:pPr>
        <w:pStyle w:val="HTML"/>
        <w:jc w:val="right"/>
        <w:rPr>
          <w:sz w:val="24"/>
          <w:szCs w:val="24"/>
        </w:rPr>
      </w:pPr>
      <w:r>
        <w:rPr>
          <w:sz w:val="24"/>
          <w:szCs w:val="24"/>
        </w:rPr>
        <w:t>Таблица 1</w:t>
      </w:r>
      <w:r>
        <w:rPr>
          <w:rStyle w:val="ac"/>
          <w:sz w:val="24"/>
          <w:szCs w:val="24"/>
        </w:rPr>
        <w:footnoteReference w:id="2"/>
      </w:r>
    </w:p>
    <w:p w:rsidR="0086287B" w:rsidRDefault="0086287B" w:rsidP="0086287B">
      <w:pPr>
        <w:pStyle w:val="HTM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016"/>
        <w:gridCol w:w="3360"/>
      </w:tblGrid>
      <w:tr w:rsidR="0086287B" w:rsidRPr="0040423D" w:rsidTr="0040423D">
        <w:tc>
          <w:tcPr>
            <w:tcW w:w="3188" w:type="dxa"/>
            <w:shd w:val="clear" w:color="auto" w:fill="auto"/>
            <w:vAlign w:val="center"/>
          </w:tcPr>
          <w:p w:rsidR="0086287B" w:rsidRPr="0040423D" w:rsidRDefault="0086287B" w:rsidP="0040423D">
            <w:pPr>
              <w:pStyle w:val="HTML"/>
              <w:jc w:val="center"/>
              <w:rPr>
                <w:sz w:val="24"/>
                <w:szCs w:val="24"/>
              </w:rPr>
            </w:pPr>
            <w:r w:rsidRPr="0040423D">
              <w:rPr>
                <w:sz w:val="24"/>
                <w:szCs w:val="24"/>
              </w:rPr>
              <w:t>Срок, с которого  установлен минимальный размер оплаты труда</w:t>
            </w:r>
          </w:p>
        </w:tc>
        <w:tc>
          <w:tcPr>
            <w:tcW w:w="3016" w:type="dxa"/>
            <w:shd w:val="clear" w:color="auto" w:fill="auto"/>
            <w:vAlign w:val="center"/>
          </w:tcPr>
          <w:p w:rsidR="0086287B" w:rsidRPr="0040423D" w:rsidRDefault="0086287B" w:rsidP="0040423D">
            <w:pPr>
              <w:pStyle w:val="HTML"/>
              <w:jc w:val="center"/>
              <w:rPr>
                <w:sz w:val="24"/>
                <w:szCs w:val="24"/>
              </w:rPr>
            </w:pPr>
            <w:r w:rsidRPr="0040423D">
              <w:rPr>
                <w:sz w:val="24"/>
                <w:szCs w:val="24"/>
              </w:rPr>
              <w:t>Сумма минимального  размера оплаты  труда (руб., в месяц)</w:t>
            </w:r>
          </w:p>
        </w:tc>
        <w:tc>
          <w:tcPr>
            <w:tcW w:w="3360" w:type="dxa"/>
            <w:shd w:val="clear" w:color="auto" w:fill="auto"/>
            <w:vAlign w:val="center"/>
          </w:tcPr>
          <w:p w:rsidR="0086287B" w:rsidRPr="0040423D" w:rsidRDefault="0086287B" w:rsidP="0040423D">
            <w:pPr>
              <w:pStyle w:val="HTML"/>
              <w:jc w:val="center"/>
              <w:rPr>
                <w:sz w:val="24"/>
                <w:szCs w:val="24"/>
              </w:rPr>
            </w:pPr>
            <w:r w:rsidRPr="0040423D">
              <w:rPr>
                <w:sz w:val="24"/>
                <w:szCs w:val="24"/>
              </w:rPr>
              <w:t>Нормативный акт, установивший минимальный размер оплаты труда</w:t>
            </w:r>
          </w:p>
        </w:tc>
      </w:tr>
      <w:tr w:rsidR="0086287B" w:rsidRPr="0040423D" w:rsidTr="0040423D">
        <w:tc>
          <w:tcPr>
            <w:tcW w:w="3188" w:type="dxa"/>
            <w:shd w:val="clear" w:color="auto" w:fill="auto"/>
            <w:vAlign w:val="center"/>
          </w:tcPr>
          <w:p w:rsidR="0086287B" w:rsidRPr="0040423D" w:rsidRDefault="0086287B" w:rsidP="0040423D">
            <w:pPr>
              <w:pStyle w:val="HTML"/>
              <w:jc w:val="center"/>
              <w:rPr>
                <w:sz w:val="24"/>
                <w:szCs w:val="24"/>
              </w:rPr>
            </w:pPr>
            <w:r w:rsidRPr="0040423D">
              <w:rPr>
                <w:sz w:val="24"/>
                <w:szCs w:val="24"/>
              </w:rPr>
              <w:t>С 1 мая 2002г.</w:t>
            </w:r>
          </w:p>
        </w:tc>
        <w:tc>
          <w:tcPr>
            <w:tcW w:w="3016" w:type="dxa"/>
            <w:shd w:val="clear" w:color="auto" w:fill="auto"/>
            <w:vAlign w:val="center"/>
          </w:tcPr>
          <w:p w:rsidR="0086287B" w:rsidRPr="0040423D" w:rsidRDefault="0086287B" w:rsidP="0040423D">
            <w:pPr>
              <w:pStyle w:val="HTML"/>
              <w:jc w:val="center"/>
              <w:rPr>
                <w:sz w:val="24"/>
                <w:szCs w:val="24"/>
              </w:rPr>
            </w:pPr>
            <w:r w:rsidRPr="0040423D">
              <w:rPr>
                <w:sz w:val="24"/>
                <w:szCs w:val="24"/>
              </w:rPr>
              <w:t>450</w:t>
            </w:r>
          </w:p>
        </w:tc>
        <w:tc>
          <w:tcPr>
            <w:tcW w:w="3360" w:type="dxa"/>
            <w:shd w:val="clear" w:color="auto" w:fill="auto"/>
            <w:vAlign w:val="center"/>
          </w:tcPr>
          <w:p w:rsidR="0086287B" w:rsidRPr="0040423D" w:rsidRDefault="0086287B" w:rsidP="0040423D">
            <w:pPr>
              <w:pStyle w:val="HTML"/>
              <w:jc w:val="center"/>
              <w:rPr>
                <w:sz w:val="24"/>
                <w:szCs w:val="24"/>
              </w:rPr>
            </w:pPr>
            <w:r w:rsidRPr="0040423D">
              <w:rPr>
                <w:sz w:val="24"/>
                <w:szCs w:val="24"/>
              </w:rPr>
              <w:t>Федеральный закон от 29.04.2002 N 42-ФЗ</w:t>
            </w:r>
          </w:p>
        </w:tc>
      </w:tr>
      <w:tr w:rsidR="0086287B" w:rsidRPr="0040423D" w:rsidTr="0040423D">
        <w:tc>
          <w:tcPr>
            <w:tcW w:w="3188" w:type="dxa"/>
            <w:shd w:val="clear" w:color="auto" w:fill="auto"/>
            <w:vAlign w:val="center"/>
          </w:tcPr>
          <w:p w:rsidR="0086287B" w:rsidRPr="0040423D" w:rsidRDefault="0086287B" w:rsidP="0040423D">
            <w:pPr>
              <w:pStyle w:val="HTML"/>
              <w:jc w:val="center"/>
              <w:rPr>
                <w:sz w:val="24"/>
                <w:szCs w:val="24"/>
              </w:rPr>
            </w:pPr>
            <w:r w:rsidRPr="0040423D">
              <w:rPr>
                <w:sz w:val="24"/>
                <w:szCs w:val="24"/>
              </w:rPr>
              <w:t>С 1 июля 2001г.</w:t>
            </w:r>
          </w:p>
        </w:tc>
        <w:tc>
          <w:tcPr>
            <w:tcW w:w="3016" w:type="dxa"/>
            <w:shd w:val="clear" w:color="auto" w:fill="auto"/>
            <w:vAlign w:val="center"/>
          </w:tcPr>
          <w:p w:rsidR="0086287B" w:rsidRPr="0040423D" w:rsidRDefault="0086287B" w:rsidP="0040423D">
            <w:pPr>
              <w:pStyle w:val="HTML"/>
              <w:jc w:val="center"/>
              <w:rPr>
                <w:sz w:val="24"/>
                <w:szCs w:val="24"/>
              </w:rPr>
            </w:pPr>
            <w:r w:rsidRPr="0040423D">
              <w:rPr>
                <w:sz w:val="24"/>
                <w:szCs w:val="24"/>
              </w:rPr>
              <w:t>300</w:t>
            </w:r>
          </w:p>
        </w:tc>
        <w:tc>
          <w:tcPr>
            <w:tcW w:w="3360" w:type="dxa"/>
            <w:shd w:val="clear" w:color="auto" w:fill="auto"/>
            <w:vAlign w:val="center"/>
          </w:tcPr>
          <w:p w:rsidR="0086287B" w:rsidRPr="0040423D" w:rsidRDefault="0086287B" w:rsidP="0040423D">
            <w:pPr>
              <w:pStyle w:val="HTML"/>
              <w:jc w:val="center"/>
              <w:rPr>
                <w:sz w:val="24"/>
                <w:szCs w:val="24"/>
              </w:rPr>
            </w:pPr>
            <w:r w:rsidRPr="0040423D">
              <w:rPr>
                <w:sz w:val="24"/>
                <w:szCs w:val="24"/>
              </w:rPr>
              <w:t>Федеральный закон   от 19.06.2000 N 82-ФЗ</w:t>
            </w:r>
          </w:p>
        </w:tc>
      </w:tr>
      <w:tr w:rsidR="0086287B" w:rsidRPr="0040423D" w:rsidTr="0040423D">
        <w:tc>
          <w:tcPr>
            <w:tcW w:w="3188" w:type="dxa"/>
            <w:shd w:val="clear" w:color="auto" w:fill="auto"/>
            <w:vAlign w:val="center"/>
          </w:tcPr>
          <w:p w:rsidR="0086287B" w:rsidRPr="0040423D" w:rsidRDefault="0086287B" w:rsidP="0040423D">
            <w:pPr>
              <w:pStyle w:val="HTML"/>
              <w:jc w:val="center"/>
              <w:rPr>
                <w:sz w:val="24"/>
                <w:szCs w:val="24"/>
              </w:rPr>
            </w:pPr>
            <w:r w:rsidRPr="0040423D">
              <w:rPr>
                <w:sz w:val="24"/>
                <w:szCs w:val="24"/>
              </w:rPr>
              <w:t>с 1 января 2001 г.</w:t>
            </w:r>
          </w:p>
        </w:tc>
        <w:tc>
          <w:tcPr>
            <w:tcW w:w="3016" w:type="dxa"/>
            <w:shd w:val="clear" w:color="auto" w:fill="auto"/>
            <w:vAlign w:val="center"/>
          </w:tcPr>
          <w:p w:rsidR="0086287B" w:rsidRPr="0040423D" w:rsidRDefault="0086287B" w:rsidP="0040423D">
            <w:pPr>
              <w:pStyle w:val="HTML"/>
              <w:jc w:val="center"/>
              <w:rPr>
                <w:sz w:val="24"/>
                <w:szCs w:val="24"/>
              </w:rPr>
            </w:pPr>
            <w:r w:rsidRPr="0040423D">
              <w:rPr>
                <w:sz w:val="24"/>
                <w:szCs w:val="24"/>
              </w:rPr>
              <w:t>200</w:t>
            </w:r>
          </w:p>
        </w:tc>
        <w:tc>
          <w:tcPr>
            <w:tcW w:w="3360" w:type="dxa"/>
            <w:shd w:val="clear" w:color="auto" w:fill="auto"/>
            <w:vAlign w:val="center"/>
          </w:tcPr>
          <w:p w:rsidR="0086287B" w:rsidRPr="0040423D" w:rsidRDefault="0086287B" w:rsidP="0040423D">
            <w:pPr>
              <w:pStyle w:val="HTML"/>
              <w:jc w:val="center"/>
              <w:rPr>
                <w:sz w:val="24"/>
                <w:szCs w:val="24"/>
              </w:rPr>
            </w:pPr>
            <w:r w:rsidRPr="0040423D">
              <w:rPr>
                <w:sz w:val="24"/>
                <w:szCs w:val="24"/>
              </w:rPr>
              <w:t>Федеральный закон   от 19.06.2000 N 82-ФЗ</w:t>
            </w:r>
          </w:p>
        </w:tc>
      </w:tr>
      <w:tr w:rsidR="0086287B" w:rsidRPr="0040423D" w:rsidTr="0040423D">
        <w:tc>
          <w:tcPr>
            <w:tcW w:w="3188" w:type="dxa"/>
            <w:shd w:val="clear" w:color="auto" w:fill="auto"/>
            <w:vAlign w:val="center"/>
          </w:tcPr>
          <w:p w:rsidR="0086287B" w:rsidRPr="0040423D" w:rsidRDefault="0086287B" w:rsidP="0040423D">
            <w:pPr>
              <w:pStyle w:val="HTML"/>
              <w:jc w:val="center"/>
              <w:rPr>
                <w:sz w:val="24"/>
                <w:szCs w:val="24"/>
              </w:rPr>
            </w:pPr>
            <w:r w:rsidRPr="0040423D">
              <w:rPr>
                <w:sz w:val="24"/>
                <w:szCs w:val="24"/>
              </w:rPr>
              <w:t>с 1 июля 2000 г.</w:t>
            </w:r>
          </w:p>
        </w:tc>
        <w:tc>
          <w:tcPr>
            <w:tcW w:w="3016" w:type="dxa"/>
            <w:shd w:val="clear" w:color="auto" w:fill="auto"/>
            <w:vAlign w:val="center"/>
          </w:tcPr>
          <w:p w:rsidR="0086287B" w:rsidRPr="0040423D" w:rsidRDefault="0086287B" w:rsidP="0040423D">
            <w:pPr>
              <w:pStyle w:val="HTML"/>
              <w:jc w:val="center"/>
              <w:rPr>
                <w:sz w:val="24"/>
                <w:szCs w:val="24"/>
              </w:rPr>
            </w:pPr>
            <w:r w:rsidRPr="0040423D">
              <w:rPr>
                <w:sz w:val="24"/>
                <w:szCs w:val="24"/>
              </w:rPr>
              <w:t>132</w:t>
            </w:r>
          </w:p>
        </w:tc>
        <w:tc>
          <w:tcPr>
            <w:tcW w:w="3360" w:type="dxa"/>
            <w:shd w:val="clear" w:color="auto" w:fill="auto"/>
            <w:vAlign w:val="center"/>
          </w:tcPr>
          <w:p w:rsidR="0086287B" w:rsidRPr="0040423D" w:rsidRDefault="0086287B" w:rsidP="0040423D">
            <w:pPr>
              <w:pStyle w:val="HTML"/>
              <w:jc w:val="center"/>
              <w:rPr>
                <w:sz w:val="24"/>
                <w:szCs w:val="24"/>
              </w:rPr>
            </w:pPr>
            <w:r w:rsidRPr="0040423D">
              <w:rPr>
                <w:sz w:val="24"/>
                <w:szCs w:val="24"/>
              </w:rPr>
              <w:t>Федеральный закон от 19.06.2000 N 82-ФЗ</w:t>
            </w:r>
          </w:p>
        </w:tc>
      </w:tr>
    </w:tbl>
    <w:p w:rsidR="0086287B" w:rsidRDefault="0086287B" w:rsidP="0086287B">
      <w:pPr>
        <w:pStyle w:val="HTML"/>
      </w:pPr>
    </w:p>
    <w:p w:rsidR="0086287B" w:rsidRPr="0086287B" w:rsidRDefault="0086287B" w:rsidP="0086287B">
      <w:pPr>
        <w:pStyle w:val="HTML"/>
      </w:pPr>
      <w:r>
        <w:t xml:space="preserve">   </w:t>
      </w:r>
    </w:p>
    <w:p w:rsidR="00141FFF" w:rsidRPr="00A62369" w:rsidRDefault="00141FFF" w:rsidP="00E954AF">
      <w:pPr>
        <w:spacing w:line="360" w:lineRule="auto"/>
        <w:ind w:firstLine="567"/>
        <w:jc w:val="both"/>
        <w:rPr>
          <w:sz w:val="28"/>
          <w:szCs w:val="28"/>
        </w:rPr>
      </w:pPr>
      <w:r w:rsidRPr="00A62369">
        <w:rPr>
          <w:sz w:val="28"/>
          <w:szCs w:val="28"/>
        </w:rPr>
        <w:t xml:space="preserve"> Таким образом, можно отметить недостаточно эффективное обеспечение государством воспроизводственной функции заработной платы, отсутствие должной связи между суммой минимальной заработной платы и стоимостью набора материальных благ для нормальной жизнедеятельности и воспроизводства.</w:t>
      </w:r>
    </w:p>
    <w:p w:rsidR="00141FFF" w:rsidRPr="00A62369" w:rsidRDefault="00141FFF" w:rsidP="00E954AF">
      <w:pPr>
        <w:spacing w:line="360" w:lineRule="auto"/>
        <w:ind w:firstLine="567"/>
        <w:jc w:val="both"/>
        <w:rPr>
          <w:sz w:val="28"/>
          <w:szCs w:val="28"/>
        </w:rPr>
      </w:pPr>
      <w:r w:rsidRPr="00A62369">
        <w:rPr>
          <w:sz w:val="28"/>
          <w:szCs w:val="28"/>
        </w:rPr>
        <w:t>Мотивационная функция</w:t>
      </w:r>
      <w:r w:rsidRPr="00A62369">
        <w:rPr>
          <w:b/>
          <w:sz w:val="28"/>
          <w:szCs w:val="28"/>
        </w:rPr>
        <w:t xml:space="preserve"> </w:t>
      </w:r>
      <w:r w:rsidRPr="00A62369">
        <w:rPr>
          <w:sz w:val="28"/>
          <w:szCs w:val="28"/>
        </w:rPr>
        <w:t xml:space="preserve">заработной платы кажется наиболее важной в условиях рыночной экономики. Она направлена на побуждение работников к более эффективному труду путем организации материального стимулирования, поощрения и льготирования. </w:t>
      </w:r>
    </w:p>
    <w:p w:rsidR="00141FFF" w:rsidRPr="00A62369" w:rsidRDefault="00141FFF" w:rsidP="00E954AF">
      <w:pPr>
        <w:pStyle w:val="a5"/>
        <w:spacing w:line="360" w:lineRule="auto"/>
        <w:rPr>
          <w:szCs w:val="28"/>
        </w:rPr>
      </w:pPr>
      <w:r w:rsidRPr="00A62369">
        <w:rPr>
          <w:szCs w:val="28"/>
        </w:rPr>
        <w:t>Кажется, что в самой природе заработной платы, как основного мерила трудового вклада, заложен некоторый элемент мотивации, направленный не только на реализацию людских потребностей (в пище, воде – по А. Маслоу), но и на обеспечение потребностей более высокого ранга. Действительно, для многих людей размер заработной платы является показателем статуса человека в обществе и неким элементов признания и уважения. Поэтому очень важно, чтобы организация оплаты труда на предприятиях стимулировала работников к большей эффективности и творчеству.</w:t>
      </w:r>
    </w:p>
    <w:p w:rsidR="00141FFF" w:rsidRPr="00A62369" w:rsidRDefault="00141FFF" w:rsidP="00E954AF">
      <w:pPr>
        <w:spacing w:line="360" w:lineRule="auto"/>
        <w:ind w:firstLine="567"/>
        <w:jc w:val="both"/>
        <w:rPr>
          <w:sz w:val="28"/>
          <w:szCs w:val="28"/>
        </w:rPr>
      </w:pPr>
      <w:r w:rsidRPr="00A62369">
        <w:rPr>
          <w:sz w:val="28"/>
          <w:szCs w:val="28"/>
        </w:rPr>
        <w:t>Измерительно-распределительная функция. Эта функция предназначена для отражения меры живого труда при распределении фонда потребления между наемными работниками и собственниками средств производства. Посредством заработной платы определяется индивидуальная доля в фонде потребления каждого участника производственного процесса в соответствии с его трудовым вкладом.</w:t>
      </w:r>
    </w:p>
    <w:p w:rsidR="00141FFF" w:rsidRPr="00A62369" w:rsidRDefault="00141FFF" w:rsidP="00E954AF">
      <w:pPr>
        <w:spacing w:line="360" w:lineRule="auto"/>
        <w:ind w:firstLine="567"/>
        <w:jc w:val="both"/>
        <w:rPr>
          <w:sz w:val="28"/>
          <w:szCs w:val="28"/>
        </w:rPr>
      </w:pPr>
      <w:r w:rsidRPr="00A62369">
        <w:rPr>
          <w:sz w:val="28"/>
          <w:szCs w:val="28"/>
        </w:rPr>
        <w:t xml:space="preserve">Ресурсно-разместительная функция. Значение данной функции в настоящее время существенно возрастает. Сущность ее состоит в оптимизации размещения трудовых ресурсов по регионам, отраслям экономики, предприятиям. В условиях, когда государственное регулирование в сфере размещения трудовых ресурсов сводится к минимуму, а формирование эффективно функционирующего рынка труда возможно лишь при наличии свободы у каждого наемного работника в выборе места приложения своего труда, стремление к повышению жизненного уровня обусловливает его перемещение с целью нахождения работы, в максимальной </w:t>
      </w:r>
      <w:r w:rsidR="00B80446" w:rsidRPr="00A62369">
        <w:rPr>
          <w:sz w:val="28"/>
          <w:szCs w:val="28"/>
        </w:rPr>
        <w:t>степени,</w:t>
      </w:r>
      <w:r w:rsidRPr="00A62369">
        <w:rPr>
          <w:sz w:val="28"/>
          <w:szCs w:val="28"/>
        </w:rPr>
        <w:t xml:space="preserve"> удовлетворяющей его потребности.</w:t>
      </w:r>
    </w:p>
    <w:p w:rsidR="00141FFF" w:rsidRPr="00A62369" w:rsidRDefault="00141FFF" w:rsidP="00E954AF">
      <w:pPr>
        <w:spacing w:line="360" w:lineRule="auto"/>
        <w:ind w:firstLine="567"/>
        <w:jc w:val="both"/>
        <w:rPr>
          <w:sz w:val="28"/>
          <w:szCs w:val="28"/>
        </w:rPr>
      </w:pPr>
      <w:r w:rsidRPr="00A62369">
        <w:rPr>
          <w:sz w:val="28"/>
          <w:szCs w:val="28"/>
        </w:rPr>
        <w:t>Функция формирования платежеспособного спроса населения. Назначение этой функции</w:t>
      </w:r>
      <w:r w:rsidR="00B355DD" w:rsidRPr="00A62369">
        <w:rPr>
          <w:sz w:val="28"/>
          <w:szCs w:val="28"/>
        </w:rPr>
        <w:t xml:space="preserve"> </w:t>
      </w:r>
      <w:r w:rsidRPr="00A62369">
        <w:rPr>
          <w:sz w:val="28"/>
          <w:szCs w:val="28"/>
        </w:rPr>
        <w:t>-</w:t>
      </w:r>
      <w:r w:rsidR="00B355DD" w:rsidRPr="00A62369">
        <w:rPr>
          <w:sz w:val="28"/>
          <w:szCs w:val="28"/>
        </w:rPr>
        <w:t xml:space="preserve"> </w:t>
      </w:r>
      <w:r w:rsidRPr="00A62369">
        <w:rPr>
          <w:sz w:val="28"/>
          <w:szCs w:val="28"/>
        </w:rPr>
        <w:t>увязка платежеспособного спроса, под которым понимается форма проявления потребностей, обеспеченных денежными средствами покупателей, и производства потребительских товаров. Поскольку платежеспособный спрос формируется под воздействием двух основных факторов-потребностей и доходов общества, то с помощью заработной платы в условиях рынка устанавливаются необходимые пропорции между товарным предложением и спросом.</w:t>
      </w:r>
    </w:p>
    <w:p w:rsidR="00141FFF" w:rsidRPr="00A62369" w:rsidRDefault="00141FFF" w:rsidP="00E954AF">
      <w:pPr>
        <w:pStyle w:val="a5"/>
        <w:spacing w:line="360" w:lineRule="auto"/>
        <w:rPr>
          <w:szCs w:val="28"/>
        </w:rPr>
      </w:pPr>
      <w:r w:rsidRPr="00A62369">
        <w:rPr>
          <w:szCs w:val="28"/>
        </w:rPr>
        <w:t xml:space="preserve">Для реализации вышеназванных функций, на </w:t>
      </w:r>
      <w:r w:rsidR="00B355DD" w:rsidRPr="00A62369">
        <w:rPr>
          <w:szCs w:val="28"/>
        </w:rPr>
        <w:t>мой</w:t>
      </w:r>
      <w:r w:rsidRPr="00A62369">
        <w:rPr>
          <w:szCs w:val="28"/>
        </w:rPr>
        <w:t xml:space="preserve"> взгляд, необходимо соблюдение следующих важнейших принципов.</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 xml:space="preserve">Повышение реальной заработной платы по мере роста эффективности производства и труда. Этот принцип связан с действием объективного экономического закона возвышения потребностей, согласно которому более полное их удовлетворение реально лишь при расширении возможностей получить за свой труд большее количество материальных благ и услуг. Однако такая возможность должна быть, увязана с результатами производственной деятельности, с эффективностью труда. Отсутствие такой увязки может привести, с одной стороны, к выплате не заработанных денег, а значит, к инфляции, обеспечению получения номинальной заработной платы и, в конечном счете, к снижению реальной заработной платы, а с другой, </w:t>
      </w:r>
      <w:r w:rsidRPr="00A62369">
        <w:rPr>
          <w:sz w:val="28"/>
          <w:szCs w:val="28"/>
        </w:rPr>
        <w:sym w:font="Symbol" w:char="F02D"/>
      </w:r>
      <w:r w:rsidRPr="00A62369">
        <w:rPr>
          <w:sz w:val="28"/>
          <w:szCs w:val="28"/>
        </w:rPr>
        <w:t xml:space="preserve"> к выплате заниженной, не соответствующей эффективности трудового вклада, номинальной заработной платы. В результате утратятся возможности удовлетворения растущих потребностей работников и увеличения заработной платы.</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 xml:space="preserve">Обеспечение опережающих темпов роста производительности труда над темпами роста средней заработной платы (или темпов роста объемов выпуска продукции над темпами над темпами роста фонда потребления). Сущность этого принципа может быть, также сформулирована как максимизация трудовых доходов на основе развития и повышения эффективности производства. Соблюдение его обусловливает непрерывность процесса накопления, расширенного производства и является непременным условием развития и процветания предприятия. Нарушение данного принципа ведет к выплате необеспеченных товарами денег, к инфляции, развитию застойных явлений в экономике страны. В условиях конкретного предприятия </w:t>
      </w:r>
      <w:r w:rsidRPr="00A62369">
        <w:rPr>
          <w:sz w:val="28"/>
          <w:szCs w:val="28"/>
        </w:rPr>
        <w:sym w:font="Symbol" w:char="F02D"/>
      </w:r>
      <w:r w:rsidRPr="00A62369">
        <w:rPr>
          <w:sz w:val="28"/>
          <w:szCs w:val="28"/>
        </w:rPr>
        <w:t xml:space="preserve"> это постепенное замедление процесса обновления средств производства, отсутствие ориентации на разработку и приобретение наиболее перспективных из них и как результат </w:t>
      </w:r>
      <w:r w:rsidRPr="00A62369">
        <w:rPr>
          <w:sz w:val="28"/>
          <w:szCs w:val="28"/>
        </w:rPr>
        <w:sym w:font="Symbol" w:char="F02D"/>
      </w:r>
      <w:r w:rsidRPr="00A62369">
        <w:rPr>
          <w:sz w:val="28"/>
          <w:szCs w:val="28"/>
        </w:rPr>
        <w:t xml:space="preserve"> падения спроса на менее качественную, по сравнению с конкурирующими фирмами, продукцию.</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Дифференциация заработной платы в зависимости от трудового вклада работника в результаты деятельности предприятия, содержания и условий труда, района расположения предприятия, его отраслевой принадлежности. Данный принцип основан на необходимости усиления материальной заинтересованности работников в повышении квалификации своего труда, обеспечении высокого качества продукции. При этом должны быть  учтены различия в количестве материальных благ, необходимых для воспроизводства рабочей силы, в условиях труда, географических и климатических условиях жизни.</w:t>
      </w:r>
    </w:p>
    <w:p w:rsidR="00141FFF" w:rsidRPr="00A62369" w:rsidRDefault="00141FFF" w:rsidP="00E954AF">
      <w:pPr>
        <w:spacing w:line="360" w:lineRule="auto"/>
        <w:ind w:firstLine="567"/>
        <w:jc w:val="both"/>
        <w:rPr>
          <w:sz w:val="28"/>
          <w:szCs w:val="28"/>
        </w:rPr>
      </w:pPr>
      <w:r w:rsidRPr="00A62369">
        <w:rPr>
          <w:sz w:val="28"/>
          <w:szCs w:val="28"/>
        </w:rPr>
        <w:t>В настоящее время данный принцип, мягко говоря, не соблюдается. Парадокс заключается в том, что уровню квалификации работников не соответствует размер получаемой ими заработной платы. Так, в отраслях, имеющих более квалифицированных работников, в том числе в образовании, культуре, искусстве, здравоохранении, среднемесячная начисленная номинальная заработная плата ниже среднероссийского уровня. Несоответствие зарплаты уровню квалификации ведет к оттоку кадров из тех отраслей, призванных содействовать научно – техническому и культурному прогрессу страны.</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Равная оплата за равный труд. В условиях рынка рассматриваемый принцип следует понимать, прежде всего, как недопущение дискриминации в оплате труда по полу, возрасту, национальной принадлежности и т. д., соблюдение принципа справедливости  в распределении внутри предприятия или фирмы, предполагающего адекватную оценку одинакового труда через его оплату.</w:t>
      </w:r>
    </w:p>
    <w:p w:rsidR="00141FFF" w:rsidRPr="00A62369" w:rsidRDefault="00141FFF" w:rsidP="00E954AF">
      <w:pPr>
        <w:pStyle w:val="a5"/>
        <w:tabs>
          <w:tab w:val="left" w:pos="1276"/>
        </w:tabs>
        <w:spacing w:line="360" w:lineRule="auto"/>
        <w:rPr>
          <w:szCs w:val="28"/>
        </w:rPr>
      </w:pPr>
      <w:r w:rsidRPr="00A62369">
        <w:rPr>
          <w:szCs w:val="28"/>
        </w:rPr>
        <w:t>Все предприятия должны стремиться к соблюдению этого принципа, так как он позволяет:</w:t>
      </w:r>
    </w:p>
    <w:p w:rsidR="00141FFF" w:rsidRPr="00A62369" w:rsidRDefault="00141FFF" w:rsidP="0040423D">
      <w:pPr>
        <w:numPr>
          <w:ilvl w:val="0"/>
          <w:numId w:val="3"/>
        </w:numPr>
        <w:tabs>
          <w:tab w:val="left" w:pos="1276"/>
        </w:tabs>
        <w:spacing w:line="360" w:lineRule="auto"/>
        <w:ind w:firstLine="567"/>
        <w:jc w:val="both"/>
        <w:rPr>
          <w:sz w:val="28"/>
          <w:szCs w:val="28"/>
        </w:rPr>
      </w:pPr>
      <w:r w:rsidRPr="00A62369">
        <w:rPr>
          <w:sz w:val="28"/>
          <w:szCs w:val="28"/>
        </w:rPr>
        <w:t>сдержать рост заработной платы;</w:t>
      </w:r>
    </w:p>
    <w:p w:rsidR="00141FFF" w:rsidRPr="00A62369" w:rsidRDefault="00141FFF" w:rsidP="0040423D">
      <w:pPr>
        <w:numPr>
          <w:ilvl w:val="0"/>
          <w:numId w:val="3"/>
        </w:numPr>
        <w:tabs>
          <w:tab w:val="left" w:pos="1276"/>
        </w:tabs>
        <w:spacing w:line="360" w:lineRule="auto"/>
        <w:ind w:firstLine="567"/>
        <w:jc w:val="both"/>
        <w:rPr>
          <w:sz w:val="28"/>
          <w:szCs w:val="28"/>
        </w:rPr>
      </w:pPr>
      <w:r w:rsidRPr="00A62369">
        <w:rPr>
          <w:sz w:val="28"/>
          <w:szCs w:val="28"/>
        </w:rPr>
        <w:t>предотвратить утечку наиболее квалифицированных кадров.</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Государственное регулирование оплаты труда. Обеспечение  данного принципа в настоящее время, включает:</w:t>
      </w:r>
    </w:p>
    <w:p w:rsidR="00141FFF" w:rsidRPr="00A62369" w:rsidRDefault="00141FFF" w:rsidP="0040423D">
      <w:pPr>
        <w:pStyle w:val="a5"/>
        <w:numPr>
          <w:ilvl w:val="0"/>
          <w:numId w:val="4"/>
        </w:numPr>
        <w:spacing w:line="360" w:lineRule="auto"/>
        <w:ind w:firstLine="567"/>
        <w:rPr>
          <w:szCs w:val="28"/>
        </w:rPr>
      </w:pPr>
      <w:r w:rsidRPr="00A62369">
        <w:rPr>
          <w:szCs w:val="28"/>
        </w:rPr>
        <w:t>законодательное установление и изменение минимального размера оп латы труда;</w:t>
      </w:r>
    </w:p>
    <w:p w:rsidR="00141FFF" w:rsidRPr="00A62369" w:rsidRDefault="00141FFF" w:rsidP="0040423D">
      <w:pPr>
        <w:pStyle w:val="a5"/>
        <w:numPr>
          <w:ilvl w:val="0"/>
          <w:numId w:val="3"/>
        </w:numPr>
        <w:spacing w:line="360" w:lineRule="auto"/>
        <w:ind w:firstLine="567"/>
        <w:rPr>
          <w:szCs w:val="28"/>
        </w:rPr>
      </w:pPr>
      <w:r w:rsidRPr="00A62369">
        <w:rPr>
          <w:szCs w:val="28"/>
        </w:rPr>
        <w:t>налоговое регулирование средств, направляемых на оплату труда организациями, а также доходов физических лиц;</w:t>
      </w:r>
    </w:p>
    <w:p w:rsidR="00141FFF" w:rsidRPr="00A62369" w:rsidRDefault="00141FFF" w:rsidP="0040423D">
      <w:pPr>
        <w:pStyle w:val="a5"/>
        <w:numPr>
          <w:ilvl w:val="0"/>
          <w:numId w:val="3"/>
        </w:numPr>
        <w:spacing w:line="360" w:lineRule="auto"/>
        <w:ind w:firstLine="567"/>
        <w:rPr>
          <w:szCs w:val="28"/>
        </w:rPr>
      </w:pPr>
      <w:r w:rsidRPr="00A62369">
        <w:rPr>
          <w:szCs w:val="28"/>
        </w:rPr>
        <w:t>установление порядка индексации заработной платы при росте потребительских цен;</w:t>
      </w:r>
    </w:p>
    <w:p w:rsidR="00141FFF" w:rsidRPr="00A62369" w:rsidRDefault="00141FFF" w:rsidP="0040423D">
      <w:pPr>
        <w:pStyle w:val="a5"/>
        <w:numPr>
          <w:ilvl w:val="0"/>
          <w:numId w:val="3"/>
        </w:numPr>
        <w:spacing w:line="360" w:lineRule="auto"/>
        <w:ind w:firstLine="567"/>
        <w:rPr>
          <w:szCs w:val="28"/>
        </w:rPr>
      </w:pPr>
      <w:r w:rsidRPr="00A62369">
        <w:rPr>
          <w:szCs w:val="28"/>
        </w:rPr>
        <w:t>регулирование оплаты труда в государственных и муниципальных организациях;</w:t>
      </w:r>
    </w:p>
    <w:p w:rsidR="00141FFF" w:rsidRPr="00A62369" w:rsidRDefault="00141FFF" w:rsidP="0040423D">
      <w:pPr>
        <w:pStyle w:val="a5"/>
        <w:numPr>
          <w:ilvl w:val="0"/>
          <w:numId w:val="3"/>
        </w:numPr>
        <w:spacing w:line="360" w:lineRule="auto"/>
        <w:ind w:firstLine="567"/>
        <w:rPr>
          <w:szCs w:val="28"/>
        </w:rPr>
      </w:pPr>
      <w:r w:rsidRPr="00A62369">
        <w:rPr>
          <w:szCs w:val="28"/>
        </w:rPr>
        <w:t>введение и установление порядка применения ЕТС по оплате труда работников бюджетных отраслей и установление для этих тарифной ставки (оклада) первого разряда, а также повышение тарифных ставок (окладов);</w:t>
      </w:r>
    </w:p>
    <w:p w:rsidR="00141FFF" w:rsidRPr="00A62369" w:rsidRDefault="00141FFF" w:rsidP="0040423D">
      <w:pPr>
        <w:pStyle w:val="a5"/>
        <w:numPr>
          <w:ilvl w:val="0"/>
          <w:numId w:val="3"/>
        </w:numPr>
        <w:spacing w:line="360" w:lineRule="auto"/>
        <w:ind w:firstLine="567"/>
        <w:rPr>
          <w:szCs w:val="28"/>
        </w:rPr>
      </w:pPr>
      <w:r w:rsidRPr="00A62369">
        <w:rPr>
          <w:szCs w:val="28"/>
        </w:rPr>
        <w:t>установление районных коэффициентов и процентных (северных) надбавок;</w:t>
      </w:r>
    </w:p>
    <w:p w:rsidR="00141FFF" w:rsidRPr="00A62369" w:rsidRDefault="00141FFF" w:rsidP="0040423D">
      <w:pPr>
        <w:pStyle w:val="a5"/>
        <w:numPr>
          <w:ilvl w:val="0"/>
          <w:numId w:val="3"/>
        </w:numPr>
        <w:spacing w:line="360" w:lineRule="auto"/>
        <w:ind w:firstLine="567"/>
        <w:rPr>
          <w:szCs w:val="28"/>
        </w:rPr>
      </w:pPr>
      <w:r w:rsidRPr="00A62369">
        <w:rPr>
          <w:szCs w:val="28"/>
        </w:rPr>
        <w:t>установление государственных гарантий по оплате труда.</w:t>
      </w:r>
    </w:p>
    <w:p w:rsidR="00141FFF" w:rsidRPr="00A62369" w:rsidRDefault="00141FFF" w:rsidP="00E954AF">
      <w:pPr>
        <w:pStyle w:val="a5"/>
        <w:spacing w:line="360" w:lineRule="auto"/>
        <w:rPr>
          <w:szCs w:val="28"/>
        </w:rPr>
      </w:pPr>
      <w:r w:rsidRPr="00A62369">
        <w:rPr>
          <w:szCs w:val="28"/>
        </w:rPr>
        <w:t>Регулирование оплаты труда, кроме того, осуществляется на основе генеральных, отраслевых, территориальных, коллективных и индивидуальных договоров и соглашений.</w:t>
      </w:r>
    </w:p>
    <w:p w:rsidR="00141FFF" w:rsidRPr="00A62369" w:rsidRDefault="00141FFF" w:rsidP="00E954AF">
      <w:pPr>
        <w:pStyle w:val="a5"/>
        <w:spacing w:line="360" w:lineRule="auto"/>
        <w:rPr>
          <w:szCs w:val="28"/>
        </w:rPr>
      </w:pPr>
      <w:r w:rsidRPr="00A62369">
        <w:rPr>
          <w:szCs w:val="28"/>
        </w:rPr>
        <w:t>В современных условиях проводимая государственная политика в сфере регулирования заработной платы, грубо говоря, крайне не эффективна. На лицо тенденция самоустранения государства, так как оно не обладает возможностью обеспечить своих граждан необходимой заработной платой, что равносильно слабости. Это проявление, как системного кризиса, так и общей экономической ситуации в стране.</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 xml:space="preserve">Учет воздействия рынка труда. Сегодня очевидно, что государственное регулирование дополняется своеобразной рыночной самонастройкой, которую неверно было бы рассматривать как рыночную стихию. Дело в том, что на рынке труда представлен широкий диапазон заработной платы как в государственных и частных компаниях, так и в неорганизованном секторе, где рабочая сила не охвачена профсоюзами, и плата за труд полностью определяется администрацией. Рынок труда </w:t>
      </w:r>
      <w:r w:rsidRPr="00A62369">
        <w:rPr>
          <w:sz w:val="28"/>
          <w:szCs w:val="28"/>
        </w:rPr>
        <w:sym w:font="Symbol" w:char="F02D"/>
      </w:r>
      <w:r w:rsidRPr="00A62369">
        <w:rPr>
          <w:sz w:val="28"/>
          <w:szCs w:val="28"/>
        </w:rPr>
        <w:t xml:space="preserve"> это область, где, в конечном счете, формируется оценка различных видов труда. Заработная плата каждого конкретного работника тесно связана с его положением на рынке труда, помимо того, что ситуация на этом рынке определяет возможность занятости.</w:t>
      </w:r>
    </w:p>
    <w:p w:rsidR="00141FFF" w:rsidRPr="00A62369" w:rsidRDefault="00141FFF" w:rsidP="00E954AF">
      <w:pPr>
        <w:spacing w:line="360" w:lineRule="auto"/>
        <w:ind w:firstLine="567"/>
        <w:jc w:val="both"/>
        <w:rPr>
          <w:sz w:val="28"/>
          <w:szCs w:val="28"/>
        </w:rPr>
      </w:pPr>
      <w:r w:rsidRPr="00A62369">
        <w:rPr>
          <w:sz w:val="28"/>
          <w:szCs w:val="28"/>
        </w:rPr>
        <w:t>Воздействие данного принципа на уровень заработной платы носит скорее локальный, чем глобальный характер. Это говорит о том, что рыночные механизмы, которые определяют соотношение в оплате труда разных профессий находятся в зачаточном состоянии. Понадобится не мало времени, чтобы эти рыночные механизмы заработали в полную силу.</w:t>
      </w:r>
    </w:p>
    <w:p w:rsidR="00141FFF" w:rsidRPr="00A62369" w:rsidRDefault="00141FFF" w:rsidP="0040423D">
      <w:pPr>
        <w:numPr>
          <w:ilvl w:val="0"/>
          <w:numId w:val="2"/>
        </w:numPr>
        <w:spacing w:line="360" w:lineRule="auto"/>
        <w:ind w:left="0" w:firstLine="567"/>
        <w:jc w:val="both"/>
        <w:rPr>
          <w:sz w:val="28"/>
          <w:szCs w:val="28"/>
        </w:rPr>
      </w:pPr>
      <w:r w:rsidRPr="00A62369">
        <w:rPr>
          <w:sz w:val="28"/>
          <w:szCs w:val="28"/>
        </w:rPr>
        <w:t>Простота, логичность и доступность  форм и систем оплаты труда, что обеспечивает широкую информированность об их сущности. Стимул становится таковым лишь в том случае, когда у работника есть о нем понятная и подробная информация. Исполнители должны четко представлять, в каком случае размер заработной платы, т. е. Уровень их материального состояния повысится.</w:t>
      </w:r>
    </w:p>
    <w:p w:rsidR="00141FFF" w:rsidRPr="00A62369" w:rsidRDefault="00141FFF" w:rsidP="00E954AF">
      <w:pPr>
        <w:pStyle w:val="a5"/>
        <w:spacing w:line="360" w:lineRule="auto"/>
        <w:rPr>
          <w:szCs w:val="28"/>
        </w:rPr>
      </w:pPr>
      <w:r w:rsidRPr="00A62369">
        <w:rPr>
          <w:szCs w:val="28"/>
        </w:rPr>
        <w:t>Рассмотренные функции и принципы заработной платы направлены на создание единой системы организации оплаты труда как цельной совокупности элементов, отражающих вклад работника в трудовой процесс, учитывающий его затраты, оценивающий результаты деятельности и обеспечивающий соразмерное возмещение вложенных затрат.</w:t>
      </w:r>
    </w:p>
    <w:p w:rsidR="00B80446" w:rsidRDefault="00B80446" w:rsidP="00E954AF">
      <w:pPr>
        <w:spacing w:line="360" w:lineRule="auto"/>
        <w:ind w:firstLine="567"/>
        <w:jc w:val="both"/>
        <w:rPr>
          <w:sz w:val="28"/>
          <w:szCs w:val="28"/>
        </w:rPr>
      </w:pPr>
    </w:p>
    <w:p w:rsidR="00141FFF" w:rsidRPr="00A62369" w:rsidRDefault="004E03A1" w:rsidP="00E954AF">
      <w:pPr>
        <w:pStyle w:val="2"/>
        <w:jc w:val="both"/>
        <w:rPr>
          <w:sz w:val="28"/>
          <w:szCs w:val="28"/>
        </w:rPr>
      </w:pPr>
      <w:bookmarkStart w:id="5" w:name="_Toc42344595"/>
      <w:r w:rsidRPr="00A62369">
        <w:rPr>
          <w:sz w:val="28"/>
          <w:szCs w:val="28"/>
        </w:rPr>
        <w:t xml:space="preserve">§ </w:t>
      </w:r>
      <w:r w:rsidR="009D398B" w:rsidRPr="00A62369">
        <w:rPr>
          <w:sz w:val="28"/>
          <w:szCs w:val="28"/>
        </w:rPr>
        <w:t>3</w:t>
      </w:r>
      <w:r w:rsidR="00141FFF" w:rsidRPr="00A62369">
        <w:rPr>
          <w:sz w:val="28"/>
          <w:szCs w:val="28"/>
        </w:rPr>
        <w:t xml:space="preserve"> Формы и системы заработной платы</w:t>
      </w:r>
      <w:bookmarkEnd w:id="5"/>
    </w:p>
    <w:p w:rsidR="00141FFF" w:rsidRPr="00A62369" w:rsidRDefault="00141FFF" w:rsidP="00E954AF">
      <w:pPr>
        <w:spacing w:line="360" w:lineRule="auto"/>
        <w:ind w:firstLine="567"/>
        <w:jc w:val="both"/>
        <w:rPr>
          <w:sz w:val="28"/>
          <w:szCs w:val="28"/>
        </w:rPr>
      </w:pPr>
      <w:r w:rsidRPr="00A62369">
        <w:rPr>
          <w:sz w:val="28"/>
          <w:szCs w:val="28"/>
        </w:rPr>
        <w:t>Формы и системы заработной платы являются необходимым элементом организации оплаты труда. Они определяют порядок начисления заработков отдельным работникам или их группам в зависимости от количества, качества и результатов труда.</w:t>
      </w:r>
    </w:p>
    <w:p w:rsidR="00141FFF" w:rsidRPr="00A62369" w:rsidRDefault="00141FFF" w:rsidP="00E954AF">
      <w:pPr>
        <w:spacing w:line="360" w:lineRule="auto"/>
        <w:ind w:firstLine="567"/>
        <w:jc w:val="both"/>
        <w:rPr>
          <w:sz w:val="28"/>
          <w:szCs w:val="28"/>
        </w:rPr>
      </w:pPr>
      <w:r w:rsidRPr="00A62369">
        <w:rPr>
          <w:sz w:val="28"/>
          <w:szCs w:val="28"/>
        </w:rPr>
        <w:t>В пределах заработанных сумм, предназначенных для оплаты труда, формы и системы заработной платы должны обеспечивать соответствие заработка каждого трудящегося и его личного трудового вклада в общие результаты работы коллектива.</w:t>
      </w:r>
    </w:p>
    <w:p w:rsidR="00141FFF" w:rsidRPr="00A62369" w:rsidRDefault="00141FFF" w:rsidP="00E954AF">
      <w:pPr>
        <w:spacing w:line="360" w:lineRule="auto"/>
        <w:ind w:firstLine="567"/>
        <w:jc w:val="both"/>
        <w:rPr>
          <w:sz w:val="28"/>
          <w:szCs w:val="28"/>
        </w:rPr>
      </w:pPr>
      <w:r w:rsidRPr="00A62369">
        <w:rPr>
          <w:sz w:val="28"/>
          <w:szCs w:val="28"/>
        </w:rPr>
        <w:t>Применяемые на предприятиях формы и системы заработной платы должны отвечать следующим основным требованиям:</w:t>
      </w:r>
    </w:p>
    <w:p w:rsidR="00141FFF" w:rsidRPr="00A62369" w:rsidRDefault="00141FFF" w:rsidP="00E954AF">
      <w:pPr>
        <w:spacing w:line="360" w:lineRule="auto"/>
        <w:ind w:firstLine="567"/>
        <w:jc w:val="both"/>
        <w:rPr>
          <w:sz w:val="28"/>
          <w:szCs w:val="28"/>
        </w:rPr>
      </w:pPr>
      <w:r w:rsidRPr="00A62369">
        <w:rPr>
          <w:sz w:val="28"/>
          <w:szCs w:val="28"/>
        </w:rPr>
        <w:t>– использовать обоснованные нормы трудовых затрат (трудовых обязанностей работников);</w:t>
      </w:r>
    </w:p>
    <w:p w:rsidR="00141FFF" w:rsidRPr="00A62369" w:rsidRDefault="00141FFF" w:rsidP="00E954AF">
      <w:pPr>
        <w:spacing w:line="360" w:lineRule="auto"/>
        <w:ind w:firstLine="567"/>
        <w:jc w:val="both"/>
        <w:rPr>
          <w:sz w:val="28"/>
          <w:szCs w:val="28"/>
        </w:rPr>
      </w:pPr>
      <w:r w:rsidRPr="00A62369">
        <w:rPr>
          <w:sz w:val="28"/>
          <w:szCs w:val="28"/>
        </w:rPr>
        <w:t>– применять тарифные ставки (оклады), обеспечивающие воспроизводство рабочей силы соответствующей квалификации;</w:t>
      </w:r>
    </w:p>
    <w:p w:rsidR="00141FFF" w:rsidRPr="00A62369" w:rsidRDefault="00141FFF" w:rsidP="00E954AF">
      <w:pPr>
        <w:spacing w:line="360" w:lineRule="auto"/>
        <w:ind w:firstLine="567"/>
        <w:jc w:val="both"/>
        <w:rPr>
          <w:sz w:val="28"/>
          <w:szCs w:val="28"/>
        </w:rPr>
      </w:pPr>
      <w:r w:rsidRPr="00A62369">
        <w:rPr>
          <w:sz w:val="28"/>
          <w:szCs w:val="28"/>
        </w:rPr>
        <w:t>– создавать высокую материальную заинтересованность в результатах труда.</w:t>
      </w:r>
    </w:p>
    <w:p w:rsidR="00141FFF" w:rsidRPr="00A62369" w:rsidRDefault="00141FFF" w:rsidP="00E954AF">
      <w:pPr>
        <w:spacing w:line="360" w:lineRule="auto"/>
        <w:ind w:firstLine="567"/>
        <w:jc w:val="both"/>
        <w:rPr>
          <w:sz w:val="28"/>
          <w:szCs w:val="28"/>
        </w:rPr>
      </w:pPr>
      <w:r w:rsidRPr="00A62369">
        <w:rPr>
          <w:sz w:val="28"/>
          <w:szCs w:val="28"/>
        </w:rPr>
        <w:t>В практике организации оплаты труда используются две основные формы заработной платы – повременная и сдельная.</w:t>
      </w:r>
    </w:p>
    <w:p w:rsidR="00141FFF" w:rsidRPr="00A62369" w:rsidRDefault="00141FFF" w:rsidP="00E954AF">
      <w:pPr>
        <w:spacing w:line="360" w:lineRule="auto"/>
        <w:ind w:firstLine="567"/>
        <w:jc w:val="both"/>
        <w:rPr>
          <w:sz w:val="28"/>
          <w:szCs w:val="28"/>
        </w:rPr>
      </w:pPr>
      <w:r w:rsidRPr="00A62369">
        <w:rPr>
          <w:sz w:val="28"/>
          <w:szCs w:val="28"/>
        </w:rPr>
        <w:t>Повременной называется такая форма оплаты труда, при которой заработная плата работнику или группе работников начисляется по установленной тарифной ставке или окладу за</w:t>
      </w:r>
      <w:r w:rsidR="00B80446">
        <w:rPr>
          <w:sz w:val="28"/>
          <w:szCs w:val="28"/>
        </w:rPr>
        <w:t xml:space="preserve"> фактически отработанное время. </w:t>
      </w:r>
      <w:r w:rsidRPr="00A62369">
        <w:rPr>
          <w:sz w:val="28"/>
          <w:szCs w:val="28"/>
        </w:rPr>
        <w:t>При сдельной оплате труда заработная плата работнику (или их группе) начисляется по заранее установленной расценке за каждую единицу выполненной работы или изготовленной продукции, выраженной количественно, в штуках, килограммах, кубических или погонных метрах и т.п.</w:t>
      </w:r>
    </w:p>
    <w:p w:rsidR="00141FFF" w:rsidRPr="00A62369" w:rsidRDefault="00141FFF" w:rsidP="00E954AF">
      <w:pPr>
        <w:spacing w:line="360" w:lineRule="auto"/>
        <w:ind w:firstLine="567"/>
        <w:jc w:val="both"/>
        <w:rPr>
          <w:sz w:val="28"/>
          <w:szCs w:val="28"/>
        </w:rPr>
      </w:pPr>
      <w:r w:rsidRPr="00A62369">
        <w:rPr>
          <w:sz w:val="28"/>
          <w:szCs w:val="28"/>
        </w:rPr>
        <w:t>Применение сдельной и повременной форм заработной платы требует соблюдения ряда условий, определяющих эффективность и целесообразность их практического использования независимо от сферы приложения труда.</w:t>
      </w:r>
    </w:p>
    <w:p w:rsidR="00141FFF" w:rsidRPr="00A62369" w:rsidRDefault="00141FFF" w:rsidP="00E954AF">
      <w:pPr>
        <w:spacing w:line="360" w:lineRule="auto"/>
        <w:ind w:firstLine="567"/>
        <w:jc w:val="both"/>
        <w:rPr>
          <w:sz w:val="28"/>
          <w:szCs w:val="28"/>
        </w:rPr>
      </w:pPr>
      <w:r w:rsidRPr="00A62369">
        <w:rPr>
          <w:sz w:val="28"/>
          <w:szCs w:val="28"/>
        </w:rPr>
        <w:t>Так, организация сдельной оплаты труда предусматривает обязательное соблюдение следующих четырех условий;</w:t>
      </w:r>
    </w:p>
    <w:p w:rsidR="00141FFF" w:rsidRPr="00A62369" w:rsidRDefault="00141FFF" w:rsidP="0040423D">
      <w:pPr>
        <w:numPr>
          <w:ilvl w:val="0"/>
          <w:numId w:val="6"/>
        </w:numPr>
        <w:tabs>
          <w:tab w:val="clear" w:pos="927"/>
          <w:tab w:val="num" w:pos="567"/>
        </w:tabs>
        <w:spacing w:line="360" w:lineRule="auto"/>
        <w:ind w:left="567" w:firstLine="567"/>
        <w:jc w:val="both"/>
        <w:rPr>
          <w:sz w:val="28"/>
          <w:szCs w:val="28"/>
        </w:rPr>
      </w:pPr>
      <w:r w:rsidRPr="00A62369">
        <w:rPr>
          <w:sz w:val="28"/>
          <w:szCs w:val="28"/>
        </w:rPr>
        <w:t>во-первых, наличие научно обоснованных норм затрат труда и правильную тарификацию работ в строгом соответствии с требованиями тарифно-квалификационных справочников;</w:t>
      </w:r>
    </w:p>
    <w:p w:rsidR="00141FFF" w:rsidRPr="00A62369" w:rsidRDefault="00141FFF" w:rsidP="0040423D">
      <w:pPr>
        <w:numPr>
          <w:ilvl w:val="0"/>
          <w:numId w:val="6"/>
        </w:numPr>
        <w:tabs>
          <w:tab w:val="clear" w:pos="927"/>
          <w:tab w:val="num" w:pos="567"/>
        </w:tabs>
        <w:spacing w:line="360" w:lineRule="auto"/>
        <w:ind w:left="567" w:firstLine="567"/>
        <w:jc w:val="both"/>
        <w:rPr>
          <w:sz w:val="28"/>
          <w:szCs w:val="28"/>
        </w:rPr>
      </w:pPr>
      <w:r w:rsidRPr="00A62369">
        <w:rPr>
          <w:sz w:val="28"/>
          <w:szCs w:val="28"/>
        </w:rPr>
        <w:t>во-вторых, выработка продукции должна быть решающим показателем работы сдельщика, а ее уровень должен непосредственно зависеть от самого работника. Иначе говоря, отдельный работник или их группа должны сами реально обеспечивать соответствующий уровень производительности своего труда;</w:t>
      </w:r>
    </w:p>
    <w:p w:rsidR="00141FFF" w:rsidRPr="00A62369" w:rsidRDefault="00141FFF" w:rsidP="0040423D">
      <w:pPr>
        <w:numPr>
          <w:ilvl w:val="0"/>
          <w:numId w:val="6"/>
        </w:numPr>
        <w:tabs>
          <w:tab w:val="clear" w:pos="927"/>
          <w:tab w:val="num" w:pos="567"/>
        </w:tabs>
        <w:spacing w:line="360" w:lineRule="auto"/>
        <w:ind w:left="567" w:firstLine="567"/>
        <w:jc w:val="both"/>
        <w:rPr>
          <w:sz w:val="28"/>
          <w:szCs w:val="28"/>
        </w:rPr>
      </w:pPr>
      <w:r w:rsidRPr="00A62369">
        <w:rPr>
          <w:sz w:val="28"/>
          <w:szCs w:val="28"/>
        </w:rPr>
        <w:t>в-третьих, на рабочих местах не должно быть помех производительному труду (перебои в работе, простои, несвоевременное оснащение рабочих мест всем необходимым для работы и др.);</w:t>
      </w:r>
    </w:p>
    <w:p w:rsidR="00141FFF" w:rsidRPr="00A62369" w:rsidRDefault="00141FFF" w:rsidP="0040423D">
      <w:pPr>
        <w:numPr>
          <w:ilvl w:val="0"/>
          <w:numId w:val="6"/>
        </w:numPr>
        <w:tabs>
          <w:tab w:val="clear" w:pos="927"/>
          <w:tab w:val="num" w:pos="567"/>
        </w:tabs>
        <w:spacing w:line="360" w:lineRule="auto"/>
        <w:ind w:left="567" w:firstLine="567"/>
        <w:jc w:val="both"/>
        <w:rPr>
          <w:sz w:val="28"/>
          <w:szCs w:val="28"/>
        </w:rPr>
      </w:pPr>
      <w:r w:rsidRPr="00A62369">
        <w:rPr>
          <w:sz w:val="28"/>
          <w:szCs w:val="28"/>
        </w:rPr>
        <w:t>в-четвертых, без надлежащего учета результатов работы (количества и качества труда) и фактически отработанного времени не может быть эффективной сдельной оплаты потому, что любые отклонения в правильности учета приведут к искусственному завышению объема выполненной работы или уровня выполнения норм.</w:t>
      </w:r>
    </w:p>
    <w:p w:rsidR="00141FFF" w:rsidRPr="00A62369" w:rsidRDefault="00141FFF" w:rsidP="00E954AF">
      <w:pPr>
        <w:spacing w:line="360" w:lineRule="auto"/>
        <w:ind w:firstLine="567"/>
        <w:jc w:val="both"/>
        <w:rPr>
          <w:sz w:val="28"/>
          <w:szCs w:val="28"/>
        </w:rPr>
      </w:pPr>
      <w:r w:rsidRPr="00A62369">
        <w:rPr>
          <w:sz w:val="28"/>
          <w:szCs w:val="28"/>
        </w:rPr>
        <w:t>Организация повременной оплаты труда требует соблюдения следующих условий:</w:t>
      </w:r>
    </w:p>
    <w:p w:rsidR="00141FFF" w:rsidRPr="00A62369" w:rsidRDefault="00141FFF" w:rsidP="0040423D">
      <w:pPr>
        <w:pStyle w:val="21"/>
        <w:numPr>
          <w:ilvl w:val="0"/>
          <w:numId w:val="6"/>
        </w:numPr>
        <w:spacing w:line="360" w:lineRule="auto"/>
        <w:ind w:firstLine="567"/>
        <w:rPr>
          <w:szCs w:val="28"/>
        </w:rPr>
      </w:pPr>
      <w:r w:rsidRPr="00A62369">
        <w:rPr>
          <w:szCs w:val="28"/>
        </w:rPr>
        <w:t>во-первых, без надлежащего табельного учета фактически отработанного  времени нельзя правильно организовать повременную оплату труда;</w:t>
      </w:r>
    </w:p>
    <w:p w:rsidR="00141FFF" w:rsidRPr="00A62369" w:rsidRDefault="00141FFF" w:rsidP="0040423D">
      <w:pPr>
        <w:pStyle w:val="21"/>
        <w:numPr>
          <w:ilvl w:val="0"/>
          <w:numId w:val="6"/>
        </w:numPr>
        <w:spacing w:line="360" w:lineRule="auto"/>
        <w:ind w:firstLine="567"/>
        <w:rPr>
          <w:szCs w:val="28"/>
        </w:rPr>
      </w:pPr>
      <w:r w:rsidRPr="00A62369">
        <w:rPr>
          <w:szCs w:val="28"/>
        </w:rPr>
        <w:t>во-вторых, необходима тарификация рабочих-повременщиков, руководителей, специалистов и служащих на основании соответствующих нормативных документов (тарифно-квалификационные справочники, должностные характеристики, номенклатура должностей руководителей, специалистов и служащих). При этом важно учитывать личные способности каждого работника при установлении ему категории, классности и пр., а также другие условия и требования, предусмотренные окладной системой заработной платы;</w:t>
      </w:r>
    </w:p>
    <w:p w:rsidR="00141FFF" w:rsidRPr="00A62369" w:rsidRDefault="00141FFF" w:rsidP="0040423D">
      <w:pPr>
        <w:pStyle w:val="21"/>
        <w:numPr>
          <w:ilvl w:val="0"/>
          <w:numId w:val="6"/>
        </w:numPr>
        <w:spacing w:line="360" w:lineRule="auto"/>
        <w:ind w:firstLine="567"/>
        <w:rPr>
          <w:szCs w:val="28"/>
        </w:rPr>
      </w:pPr>
      <w:r w:rsidRPr="00A62369">
        <w:rPr>
          <w:szCs w:val="28"/>
        </w:rPr>
        <w:t>в-третьих, организация повременной оплаты труда требует установления и правильного применения норм и нормативов, регламентирующих организацию труда повременщиков (нормы нагрузки, нормированные задания, нормативы численности по каждой функциональной группе работающих и др.);</w:t>
      </w:r>
    </w:p>
    <w:p w:rsidR="00141FFF" w:rsidRPr="00A62369" w:rsidRDefault="00141FFF" w:rsidP="0040423D">
      <w:pPr>
        <w:pStyle w:val="21"/>
        <w:numPr>
          <w:ilvl w:val="0"/>
          <w:numId w:val="6"/>
        </w:numPr>
        <w:spacing w:line="360" w:lineRule="auto"/>
        <w:ind w:firstLine="567"/>
        <w:rPr>
          <w:szCs w:val="28"/>
        </w:rPr>
      </w:pPr>
      <w:r w:rsidRPr="00A62369">
        <w:rPr>
          <w:szCs w:val="28"/>
        </w:rPr>
        <w:t>в-четвертых, правильное применение повременной оплаты труда предусматривает создание на рабочих местах всех необходимых условий для эффективной работы.</w:t>
      </w:r>
    </w:p>
    <w:p w:rsidR="00141FFF" w:rsidRPr="00A62369" w:rsidRDefault="00141FFF" w:rsidP="00E954AF">
      <w:pPr>
        <w:spacing w:line="360" w:lineRule="auto"/>
        <w:ind w:firstLine="567"/>
        <w:jc w:val="both"/>
        <w:rPr>
          <w:sz w:val="28"/>
          <w:szCs w:val="28"/>
        </w:rPr>
      </w:pPr>
      <w:r w:rsidRPr="00A62369">
        <w:rPr>
          <w:sz w:val="28"/>
          <w:szCs w:val="28"/>
        </w:rPr>
        <w:t xml:space="preserve">Чтобы повысить стимулирующую роль отдельных форм оплаты труда, используют их разновидности, называемые системами заработной платы. Различия между ними заключается в способах исчисления заработка и в степени зависимости от количественных и качественных результатов труда не только самого работника, но и фирмы в целом. Среди множества систем заработной платы можно выделить традиционные </w:t>
      </w:r>
      <w:r w:rsidR="006B437A" w:rsidRPr="00A62369">
        <w:rPr>
          <w:sz w:val="28"/>
          <w:szCs w:val="28"/>
        </w:rPr>
        <w:t>и новые системы</w:t>
      </w:r>
      <w:r w:rsidRPr="00A62369">
        <w:rPr>
          <w:sz w:val="28"/>
          <w:szCs w:val="28"/>
        </w:rPr>
        <w:t>. Деление это условно, ибо традиционные системы также модифицируются, совершенствуются.</w:t>
      </w:r>
    </w:p>
    <w:p w:rsidR="00141FFF" w:rsidRPr="00A62369" w:rsidRDefault="00141FFF" w:rsidP="00E954AF">
      <w:pPr>
        <w:spacing w:line="360" w:lineRule="auto"/>
        <w:ind w:firstLine="567"/>
        <w:jc w:val="both"/>
        <w:rPr>
          <w:sz w:val="28"/>
          <w:szCs w:val="28"/>
        </w:rPr>
      </w:pPr>
      <w:r w:rsidRPr="00A62369">
        <w:rPr>
          <w:sz w:val="28"/>
          <w:szCs w:val="28"/>
        </w:rPr>
        <w:t>Сдельная и повременная формы заработной платы имеют свои разновидности, которые принято называть системами.</w:t>
      </w:r>
    </w:p>
    <w:p w:rsidR="00141FFF" w:rsidRPr="00A62369" w:rsidRDefault="00141FFF" w:rsidP="00E954AF">
      <w:pPr>
        <w:spacing w:line="360" w:lineRule="auto"/>
        <w:ind w:firstLine="567"/>
        <w:jc w:val="both"/>
        <w:rPr>
          <w:sz w:val="28"/>
          <w:szCs w:val="28"/>
        </w:rPr>
      </w:pPr>
      <w:r w:rsidRPr="00A62369">
        <w:rPr>
          <w:sz w:val="28"/>
          <w:szCs w:val="28"/>
        </w:rPr>
        <w:t>Сдельная форма заработной платы подразделяется на системы по трем признакам:</w:t>
      </w:r>
    </w:p>
    <w:p w:rsidR="00141FFF" w:rsidRPr="00A62369" w:rsidRDefault="00B80446" w:rsidP="00E954AF">
      <w:pPr>
        <w:spacing w:line="360" w:lineRule="auto"/>
        <w:ind w:left="360"/>
        <w:jc w:val="both"/>
        <w:rPr>
          <w:sz w:val="28"/>
          <w:szCs w:val="28"/>
        </w:rPr>
      </w:pPr>
      <w:r>
        <w:rPr>
          <w:sz w:val="28"/>
          <w:szCs w:val="28"/>
        </w:rPr>
        <w:t>-</w:t>
      </w:r>
      <w:r w:rsidR="00141FFF" w:rsidRPr="00A62369">
        <w:rPr>
          <w:sz w:val="28"/>
          <w:szCs w:val="28"/>
        </w:rPr>
        <w:t xml:space="preserve"> </w:t>
      </w:r>
      <w:r>
        <w:rPr>
          <w:sz w:val="28"/>
          <w:szCs w:val="28"/>
        </w:rPr>
        <w:t xml:space="preserve"> </w:t>
      </w:r>
      <w:r w:rsidR="00141FFF" w:rsidRPr="00A62369">
        <w:rPr>
          <w:sz w:val="28"/>
          <w:szCs w:val="28"/>
        </w:rPr>
        <w:t>по способу определения сдельной расценки;</w:t>
      </w:r>
    </w:p>
    <w:p w:rsidR="00141FFF" w:rsidRPr="00A62369" w:rsidRDefault="00B80446" w:rsidP="00E954AF">
      <w:pPr>
        <w:pStyle w:val="21"/>
        <w:spacing w:line="360" w:lineRule="auto"/>
        <w:ind w:left="360" w:firstLine="0"/>
        <w:rPr>
          <w:szCs w:val="28"/>
        </w:rPr>
      </w:pPr>
      <w:r>
        <w:rPr>
          <w:szCs w:val="28"/>
        </w:rPr>
        <w:t>-</w:t>
      </w:r>
      <w:r w:rsidR="00141FFF" w:rsidRPr="00A62369">
        <w:rPr>
          <w:szCs w:val="28"/>
        </w:rPr>
        <w:t xml:space="preserve"> </w:t>
      </w:r>
      <w:r>
        <w:rPr>
          <w:szCs w:val="28"/>
        </w:rPr>
        <w:t xml:space="preserve"> </w:t>
      </w:r>
      <w:r w:rsidR="00141FFF" w:rsidRPr="00A62369">
        <w:rPr>
          <w:szCs w:val="28"/>
        </w:rPr>
        <w:t>по способу расчетов с трудящимися;</w:t>
      </w:r>
    </w:p>
    <w:p w:rsidR="00141FFF" w:rsidRPr="00A62369" w:rsidRDefault="00B80446" w:rsidP="00E954AF">
      <w:pPr>
        <w:spacing w:line="360" w:lineRule="auto"/>
        <w:ind w:left="360"/>
        <w:jc w:val="both"/>
        <w:rPr>
          <w:sz w:val="28"/>
          <w:szCs w:val="28"/>
        </w:rPr>
      </w:pPr>
      <w:r>
        <w:rPr>
          <w:sz w:val="28"/>
          <w:szCs w:val="28"/>
        </w:rPr>
        <w:t xml:space="preserve">-  </w:t>
      </w:r>
      <w:r w:rsidR="00141FFF" w:rsidRPr="00A62369">
        <w:rPr>
          <w:sz w:val="28"/>
          <w:szCs w:val="28"/>
        </w:rPr>
        <w:t>по способу материального поощрения.</w:t>
      </w:r>
    </w:p>
    <w:p w:rsidR="00141FFF" w:rsidRPr="00A62369" w:rsidRDefault="00141FFF" w:rsidP="00E954AF">
      <w:pPr>
        <w:pStyle w:val="21"/>
        <w:spacing w:line="360" w:lineRule="auto"/>
        <w:ind w:firstLine="567"/>
        <w:rPr>
          <w:szCs w:val="28"/>
        </w:rPr>
      </w:pPr>
      <w:r w:rsidRPr="00A62369">
        <w:rPr>
          <w:szCs w:val="28"/>
        </w:rPr>
        <w:t>Таким образом, выбор применяемых форм и систем заработной платы не может быть случайным, требует учета всех условий, существующих на рабочих местах и производственных участках.</w:t>
      </w:r>
    </w:p>
    <w:p w:rsidR="00141FFF" w:rsidRPr="00A62369" w:rsidRDefault="00141FFF" w:rsidP="00E954AF">
      <w:pPr>
        <w:pStyle w:val="21"/>
        <w:spacing w:line="360" w:lineRule="auto"/>
        <w:ind w:firstLine="567"/>
        <w:rPr>
          <w:szCs w:val="28"/>
        </w:rPr>
      </w:pPr>
      <w:r w:rsidRPr="00A62369">
        <w:rPr>
          <w:szCs w:val="28"/>
        </w:rPr>
        <w:t>В современных условиях выбор механизма стимулирования зависит от предприятия: стимулировать количество или качество, индивидуальные или коллективные результаты, по труду или по собственности, какие группы работников, каким образом. Здесь возможны любые комбинации. Система заработной платы в отличие от ее форм позволяет дополнительно за определенные результаты увеличить размер заработков, что повышает их стимулирующую роль.</w:t>
      </w:r>
    </w:p>
    <w:p w:rsidR="00141FFF" w:rsidRPr="00A62369" w:rsidRDefault="00141FFF" w:rsidP="00E954AF">
      <w:pPr>
        <w:pStyle w:val="21"/>
        <w:spacing w:line="360" w:lineRule="auto"/>
        <w:ind w:firstLine="567"/>
        <w:rPr>
          <w:szCs w:val="28"/>
        </w:rPr>
      </w:pPr>
      <w:r w:rsidRPr="00A62369">
        <w:rPr>
          <w:szCs w:val="28"/>
        </w:rPr>
        <w:t>Механизм стимулирования действует не только через системы заработной платы, но и через систему доплат;</w:t>
      </w:r>
    </w:p>
    <w:p w:rsidR="00141FFF" w:rsidRPr="00A62369" w:rsidRDefault="00B80446" w:rsidP="0040423D">
      <w:pPr>
        <w:pStyle w:val="21"/>
        <w:numPr>
          <w:ilvl w:val="0"/>
          <w:numId w:val="5"/>
        </w:numPr>
        <w:spacing w:line="360" w:lineRule="auto"/>
        <w:ind w:firstLine="567"/>
        <w:rPr>
          <w:szCs w:val="28"/>
        </w:rPr>
      </w:pPr>
      <w:r>
        <w:rPr>
          <w:szCs w:val="28"/>
        </w:rPr>
        <w:t xml:space="preserve">за условия, </w:t>
      </w:r>
      <w:r w:rsidR="00141FFF" w:rsidRPr="00A62369">
        <w:rPr>
          <w:szCs w:val="28"/>
        </w:rPr>
        <w:t>интенсивность труда;</w:t>
      </w:r>
    </w:p>
    <w:p w:rsidR="00141FFF" w:rsidRPr="00A62369" w:rsidRDefault="00141FFF" w:rsidP="0040423D">
      <w:pPr>
        <w:pStyle w:val="21"/>
        <w:numPr>
          <w:ilvl w:val="0"/>
          <w:numId w:val="5"/>
        </w:numPr>
        <w:spacing w:line="360" w:lineRule="auto"/>
        <w:ind w:firstLine="567"/>
        <w:rPr>
          <w:szCs w:val="28"/>
        </w:rPr>
      </w:pPr>
      <w:r w:rsidRPr="00A62369">
        <w:rPr>
          <w:szCs w:val="28"/>
        </w:rPr>
        <w:t>за совмещение профессий;</w:t>
      </w:r>
    </w:p>
    <w:p w:rsidR="00141FFF" w:rsidRPr="00A62369" w:rsidRDefault="00141FFF" w:rsidP="0040423D">
      <w:pPr>
        <w:pStyle w:val="21"/>
        <w:numPr>
          <w:ilvl w:val="0"/>
          <w:numId w:val="5"/>
        </w:numPr>
        <w:spacing w:line="360" w:lineRule="auto"/>
        <w:ind w:firstLine="567"/>
        <w:rPr>
          <w:szCs w:val="28"/>
        </w:rPr>
      </w:pPr>
      <w:r w:rsidRPr="00A62369">
        <w:rPr>
          <w:szCs w:val="28"/>
        </w:rPr>
        <w:t>за руководство бригадой, без освобождения от работы;</w:t>
      </w:r>
    </w:p>
    <w:p w:rsidR="00141FFF" w:rsidRPr="00A62369" w:rsidRDefault="00141FFF" w:rsidP="0040423D">
      <w:pPr>
        <w:pStyle w:val="21"/>
        <w:numPr>
          <w:ilvl w:val="0"/>
          <w:numId w:val="5"/>
        </w:numPr>
        <w:spacing w:line="360" w:lineRule="auto"/>
        <w:ind w:firstLine="567"/>
        <w:rPr>
          <w:szCs w:val="28"/>
        </w:rPr>
      </w:pPr>
      <w:r w:rsidRPr="00A62369">
        <w:rPr>
          <w:szCs w:val="28"/>
        </w:rPr>
        <w:t>за работу в ночное время, в праздничные и выходные дни;</w:t>
      </w:r>
    </w:p>
    <w:p w:rsidR="00141FFF" w:rsidRPr="00A62369" w:rsidRDefault="00141FFF" w:rsidP="0040423D">
      <w:pPr>
        <w:pStyle w:val="21"/>
        <w:numPr>
          <w:ilvl w:val="0"/>
          <w:numId w:val="5"/>
        </w:numPr>
        <w:spacing w:line="360" w:lineRule="auto"/>
        <w:ind w:firstLine="567"/>
        <w:rPr>
          <w:szCs w:val="28"/>
        </w:rPr>
      </w:pPr>
      <w:r w:rsidRPr="00A62369">
        <w:rPr>
          <w:szCs w:val="28"/>
        </w:rPr>
        <w:t>за работу в сверхурочное время, простой не по вине рабочего;</w:t>
      </w:r>
    </w:p>
    <w:p w:rsidR="00141FFF" w:rsidRPr="00A62369" w:rsidRDefault="00141FFF" w:rsidP="0040423D">
      <w:pPr>
        <w:pStyle w:val="21"/>
        <w:numPr>
          <w:ilvl w:val="0"/>
          <w:numId w:val="5"/>
        </w:numPr>
        <w:spacing w:line="360" w:lineRule="auto"/>
        <w:ind w:left="851" w:firstLine="567"/>
        <w:rPr>
          <w:szCs w:val="28"/>
        </w:rPr>
      </w:pPr>
      <w:r w:rsidRPr="00A62369">
        <w:rPr>
          <w:szCs w:val="28"/>
        </w:rPr>
        <w:t>за высокое профессиональное мастерство, достижения в труде, выполнение особо важных производственных заданий, выслугу лет.</w:t>
      </w:r>
    </w:p>
    <w:p w:rsidR="00141FFF" w:rsidRPr="00A62369" w:rsidRDefault="00141FFF" w:rsidP="00E954AF">
      <w:pPr>
        <w:pStyle w:val="21"/>
        <w:spacing w:line="360" w:lineRule="auto"/>
        <w:ind w:firstLine="567"/>
        <w:rPr>
          <w:szCs w:val="28"/>
        </w:rPr>
      </w:pPr>
      <w:r w:rsidRPr="00A62369">
        <w:rPr>
          <w:szCs w:val="28"/>
        </w:rPr>
        <w:t>Первую и четвертую группы доплат можно отнести к компенсирующим доплатам, способствующим привлечению работников на работу в неблагоприятных условиях. Вторая, третья и шестая группы – это доплаты, надбавки поощрительного характера. Пятая группа доплат – это непроизводственные затраты заработной платы, они, как правило, связаны с низким уровнем организации производства и труда и ведут к увеличению себестоимости, что не лучшим образом сказывается на конкурентоспособности продукции. Они нежелательны, и фирма должна предупреждать их появление.</w:t>
      </w:r>
    </w:p>
    <w:p w:rsidR="00141FFF" w:rsidRPr="00A62369" w:rsidRDefault="00141FFF" w:rsidP="00E954AF">
      <w:pPr>
        <w:pStyle w:val="21"/>
        <w:spacing w:line="360" w:lineRule="auto"/>
        <w:ind w:firstLine="567"/>
        <w:rPr>
          <w:szCs w:val="28"/>
        </w:rPr>
      </w:pPr>
      <w:r w:rsidRPr="00A62369">
        <w:rPr>
          <w:szCs w:val="28"/>
        </w:rPr>
        <w:t>Управляя системами заработной платы и доплат, предприятие регулирует дифференциацию заработной платы и ее зависимость от личных, коллективных факторов. Таким образом. От принятой модели заработной платы и способов ее исчисления зависит выполнение зарплатой основных ее функций.</w:t>
      </w:r>
    </w:p>
    <w:p w:rsidR="00141FFF" w:rsidRPr="00A62369" w:rsidRDefault="00141FFF" w:rsidP="00E954AF">
      <w:pPr>
        <w:spacing w:line="360" w:lineRule="auto"/>
        <w:ind w:firstLine="567"/>
        <w:jc w:val="both"/>
        <w:rPr>
          <w:sz w:val="28"/>
          <w:szCs w:val="28"/>
        </w:rPr>
      </w:pPr>
    </w:p>
    <w:p w:rsidR="00B80446" w:rsidRPr="00A62369" w:rsidRDefault="00B80446" w:rsidP="00E954AF">
      <w:pPr>
        <w:pStyle w:val="21"/>
        <w:spacing w:line="360" w:lineRule="auto"/>
        <w:ind w:left="0" w:firstLine="0"/>
        <w:rPr>
          <w:szCs w:val="28"/>
        </w:rPr>
      </w:pPr>
    </w:p>
    <w:p w:rsidR="00141FFF" w:rsidRPr="00A62369" w:rsidRDefault="009D398B" w:rsidP="00E954AF">
      <w:pPr>
        <w:pStyle w:val="1"/>
        <w:jc w:val="both"/>
        <w:rPr>
          <w:szCs w:val="28"/>
        </w:rPr>
      </w:pPr>
      <w:bookmarkStart w:id="6" w:name="_Toc42344596"/>
      <w:r w:rsidRPr="00A62369">
        <w:rPr>
          <w:szCs w:val="28"/>
        </w:rPr>
        <w:t xml:space="preserve">Глава 2. </w:t>
      </w:r>
      <w:r w:rsidR="001864DD" w:rsidRPr="00A62369">
        <w:rPr>
          <w:szCs w:val="28"/>
        </w:rPr>
        <w:t>И</w:t>
      </w:r>
      <w:r w:rsidR="009F56AD" w:rsidRPr="00A62369">
        <w:rPr>
          <w:szCs w:val="28"/>
        </w:rPr>
        <w:t>нвестиции в человеческий капитал</w:t>
      </w:r>
      <w:bookmarkEnd w:id="6"/>
    </w:p>
    <w:p w:rsidR="00BC6542" w:rsidRPr="00A62369" w:rsidRDefault="00BC6542" w:rsidP="00E954AF">
      <w:pPr>
        <w:pStyle w:val="2"/>
        <w:jc w:val="both"/>
        <w:rPr>
          <w:sz w:val="28"/>
          <w:szCs w:val="28"/>
        </w:rPr>
      </w:pPr>
      <w:bookmarkStart w:id="7" w:name="_Toc42344597"/>
      <w:r w:rsidRPr="00A62369">
        <w:rPr>
          <w:sz w:val="28"/>
          <w:szCs w:val="28"/>
        </w:rPr>
        <w:t>§ 1. Вложение в образование</w:t>
      </w:r>
      <w:bookmarkEnd w:id="7"/>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Современный рынок труда имеет ряд особенностей. Так многие варианты предложения труда предполагают значительные предварительные инвестиции со стороны работника.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На рынке труда работники берут на себя несколько основных видов вложений капитала. К ним относятся расходы на поиск работы, миграцию, вложение в образование и профессиональную подготовку. Эти затраты имеют: существенную схожесть с вложениями капитала других видов и в экономической теории относятся к инвестициям в человеческий капитал.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Затраты, связанные с вложениями в человеческий капитал, можно разбить на следующие группы: </w:t>
      </w:r>
    </w:p>
    <w:p w:rsidR="00BC6542" w:rsidRPr="00A62369" w:rsidRDefault="00BC6542" w:rsidP="0040423D">
      <w:pPr>
        <w:numPr>
          <w:ilvl w:val="0"/>
          <w:numId w:val="8"/>
        </w:numPr>
        <w:spacing w:line="360" w:lineRule="auto"/>
        <w:ind w:firstLine="567"/>
        <w:jc w:val="both"/>
        <w:rPr>
          <w:sz w:val="28"/>
          <w:szCs w:val="28"/>
        </w:rPr>
      </w:pPr>
      <w:r w:rsidRPr="00A62369">
        <w:rPr>
          <w:sz w:val="28"/>
          <w:szCs w:val="28"/>
        </w:rPr>
        <w:t xml:space="preserve">прямые затраты, или расходы потенциального работника в виде оплаты обучения, приобретения учебников, расходов на поиски работы, смену места жительства и др.; </w:t>
      </w:r>
    </w:p>
    <w:p w:rsidR="00BC6542" w:rsidRPr="00A62369" w:rsidRDefault="00BC6542" w:rsidP="0040423D">
      <w:pPr>
        <w:numPr>
          <w:ilvl w:val="0"/>
          <w:numId w:val="8"/>
        </w:numPr>
        <w:spacing w:line="360" w:lineRule="auto"/>
        <w:ind w:firstLine="567"/>
        <w:jc w:val="both"/>
        <w:rPr>
          <w:sz w:val="28"/>
          <w:szCs w:val="28"/>
        </w:rPr>
      </w:pPr>
      <w:r w:rsidRPr="00A62369">
        <w:rPr>
          <w:sz w:val="28"/>
          <w:szCs w:val="28"/>
        </w:rPr>
        <w:t xml:space="preserve">упущенный заработок, являющийся другим источником издержек и появляющийся в связи с тем, что в процессе вложения в человеческий капитал работнику не удается работать вообще или приходится трудится в режиме неполного рабочего дня; </w:t>
      </w:r>
    </w:p>
    <w:p w:rsidR="00BC6542" w:rsidRPr="00A62369" w:rsidRDefault="00BC6542" w:rsidP="0040423D">
      <w:pPr>
        <w:numPr>
          <w:ilvl w:val="0"/>
          <w:numId w:val="8"/>
        </w:numPr>
        <w:spacing w:line="360" w:lineRule="auto"/>
        <w:ind w:firstLine="567"/>
        <w:jc w:val="both"/>
        <w:rPr>
          <w:sz w:val="28"/>
          <w:szCs w:val="28"/>
        </w:rPr>
      </w:pPr>
      <w:r w:rsidRPr="00A62369">
        <w:rPr>
          <w:sz w:val="28"/>
          <w:szCs w:val="28"/>
        </w:rPr>
        <w:t xml:space="preserve">моральный ущерб, представляющий собой третий вид издержек, имеющий место из-за того, что получение образования является трудным занятием, поиск работы - утомительным делом, а миграция нарушает привычный образ жизни, ведет к расставанию с друзьями, знакомыми и т.п..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К ожидаемой отдаче от инвестиций в человеческий капитал относят более высокий уровень заработка, большее удовлетворение от избранной работы, более высокую оценку нерыночных видов деятельности, улучшение условий труда и прочее.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Рассмотрим более подробно вопрос о вложениях в образование.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Одним из важнейших факторов роста спроса на образование со стороны потенциальных работников выступает желание получить прежде всего долгосрочные выгоды. Такие выгоды могут быть представлены частично в виде более высоких заработков, частично как более широкий доступ и интересной, перспективной и приятной работе, отчасти в виде престижа или повышения удовлетворения от нерыночной деятельности в будущем.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Затраты на обучение обычно производятся в течение сравнительно короткого промежутка времени и бывают довольно высокими. Как же определить выгодность вложения капитала в образование?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Для расчета выгод от инвестиций в человеческий капитал (в нашем случае - в высшее образование) необходимо провести прогрессивное дисконтирование выгод ожидаемых в будущем. Дисконтирование представляет собой приведение друг к другу потоков доходов (выгод) и затрат на основе ставки дисконта с целью получения текущей (сегодняшней) стоимости будущих доходов.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Текущая стоимость потока ежегодных выгод (В) через время (Т) может быть рассчитана по формуле: </w:t>
      </w:r>
      <w:r w:rsidR="006C35B6">
        <w:rPr>
          <w:rStyle w:val="ac"/>
          <w:sz w:val="28"/>
          <w:szCs w:val="28"/>
        </w:rPr>
        <w:footnoteReference w:id="3"/>
      </w:r>
    </w:p>
    <w:p w:rsidR="00BC6542" w:rsidRPr="00A62369" w:rsidRDefault="00BC6542" w:rsidP="00E954AF">
      <w:pPr>
        <w:pStyle w:val="ae"/>
        <w:spacing w:before="0" w:beforeAutospacing="0" w:after="0" w:afterAutospacing="0" w:line="360" w:lineRule="auto"/>
        <w:ind w:firstLine="567"/>
        <w:jc w:val="both"/>
        <w:rPr>
          <w:sz w:val="28"/>
          <w:szCs w:val="28"/>
        </w:rPr>
      </w:pP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Текущая стоимость = </w:t>
      </w:r>
      <w:r w:rsidR="007C1744">
        <w:rPr>
          <w:sz w:val="28"/>
          <w:szCs w:val="28"/>
        </w:rPr>
        <w:pict>
          <v:shape id="_x0000_i1026" type="#_x0000_t75" style="width:213.75pt;height:34.5pt">
            <v:imagedata r:id="rId8" o:title=""/>
          </v:shape>
        </w:pic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где, r - процентная ставка (или ставка дисконтирования).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Инвестиции в образовании имеют смысл, если текущая стоимость выгод (денежных и моральных) больше или хотя бы равняется издержкам: </w:t>
      </w:r>
    </w:p>
    <w:p w:rsidR="00BC6542" w:rsidRPr="00A62369" w:rsidRDefault="007C1744" w:rsidP="00E954AF">
      <w:pPr>
        <w:pStyle w:val="ae"/>
        <w:spacing w:before="0" w:beforeAutospacing="0" w:after="0" w:afterAutospacing="0" w:line="360" w:lineRule="auto"/>
        <w:ind w:firstLine="567"/>
        <w:jc w:val="both"/>
        <w:rPr>
          <w:sz w:val="28"/>
          <w:szCs w:val="28"/>
        </w:rPr>
      </w:pPr>
      <w:r>
        <w:rPr>
          <w:sz w:val="28"/>
          <w:szCs w:val="28"/>
        </w:rPr>
        <w:pict>
          <v:shape id="_x0000_i1027" type="#_x0000_t75" style="width:240pt;height:33.75pt">
            <v:imagedata r:id="rId9" o:title=""/>
          </v:shape>
        </w:pic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где С - общие издержки на образование (например, в объеме вуза);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В - ежегодная разница в заработках выпускника вуза и средней школы.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В реальной жизни немногое потенциальные работники при принятии решений прибегают подобным математическим расчетам. Однако если производить и менее формальные оценки, с учетом тех же факторов, то можно сделать ряд предположений относительно инвестиций в высшее образование: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1) вероятность поступления в вузы людей ориентированных на текущий момент меньше, чем ориентированных на будущее;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2) количество обучающихся в вузах уменьшается при увеличении расходов на обучение;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3) численность обучающихся в вузах возрастает, если различия в заработках выпускников вузов и средних школ увеличивается; </w:t>
      </w:r>
    </w:p>
    <w:p w:rsidR="00BC6542" w:rsidRPr="00A62369" w:rsidRDefault="00BC6542" w:rsidP="00E954AF">
      <w:pPr>
        <w:pStyle w:val="ae"/>
        <w:spacing w:before="0" w:beforeAutospacing="0" w:after="0" w:afterAutospacing="0" w:line="360" w:lineRule="auto"/>
        <w:ind w:firstLine="567"/>
        <w:jc w:val="both"/>
        <w:rPr>
          <w:sz w:val="28"/>
          <w:szCs w:val="28"/>
        </w:rPr>
      </w:pPr>
      <w:r w:rsidRPr="00A62369">
        <w:rPr>
          <w:sz w:val="28"/>
          <w:szCs w:val="28"/>
        </w:rPr>
        <w:t xml:space="preserve">4) выгодность получения образования в молодом возрасте выше, чем в старшем. </w:t>
      </w:r>
    </w:p>
    <w:p w:rsidR="00BC6542" w:rsidRPr="00A62369" w:rsidRDefault="001864DD" w:rsidP="00E954AF">
      <w:pPr>
        <w:spacing w:line="360" w:lineRule="auto"/>
        <w:ind w:firstLine="567"/>
        <w:jc w:val="both"/>
        <w:rPr>
          <w:color w:val="000000"/>
          <w:sz w:val="28"/>
          <w:szCs w:val="28"/>
        </w:rPr>
      </w:pPr>
      <w:r w:rsidRPr="00A62369">
        <w:rPr>
          <w:color w:val="000000"/>
          <w:sz w:val="28"/>
          <w:szCs w:val="28"/>
        </w:rPr>
        <w:t xml:space="preserve"> </w:t>
      </w:r>
    </w:p>
    <w:p w:rsidR="001864DD" w:rsidRPr="00A62369" w:rsidRDefault="009D398B" w:rsidP="00E954AF">
      <w:pPr>
        <w:pStyle w:val="2"/>
        <w:jc w:val="both"/>
        <w:rPr>
          <w:sz w:val="28"/>
          <w:szCs w:val="28"/>
        </w:rPr>
      </w:pPr>
      <w:bookmarkStart w:id="8" w:name="_Toc42344598"/>
      <w:r w:rsidRPr="00A62369">
        <w:rPr>
          <w:sz w:val="28"/>
          <w:szCs w:val="28"/>
        </w:rPr>
        <w:t xml:space="preserve">§ </w:t>
      </w:r>
      <w:r w:rsidR="00BC6542" w:rsidRPr="00A62369">
        <w:rPr>
          <w:sz w:val="28"/>
          <w:szCs w:val="28"/>
        </w:rPr>
        <w:t>2</w:t>
      </w:r>
      <w:r w:rsidR="001864DD" w:rsidRPr="00A62369">
        <w:rPr>
          <w:sz w:val="28"/>
          <w:szCs w:val="28"/>
        </w:rPr>
        <w:t>. Подготовка по месту работы</w:t>
      </w:r>
      <w:bookmarkEnd w:id="8"/>
      <w:r w:rsidR="001864DD" w:rsidRPr="00A62369">
        <w:rPr>
          <w:sz w:val="28"/>
          <w:szCs w:val="28"/>
        </w:rPr>
        <w:t xml:space="preserve">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Многие повышают свою производительность, овладевая новыми навыками и совершенствуя уже имеющиеся непосредственно на рабочем месте. Очевидно, будущую производительность можно повысить лишь ценой определенных издержек, так как в противном случае спрос на подготовку был бы безграничен. Ее издержки состоят из потраченного времени и усилий самого обучающегося работника, преподавательской деятельности, осуществляемой другими, а также используемого оборудования и материалов. Эти затраты являются издержками в том смысле, что они могли бы служить для выпуска текущей продукции вместо того, чтобы направляться на увеличение будущего выпуска. Объем расходов и продолжительность подготовки частично зависят от ее типа, поскольку, скажем на подготовку молодого врача затрачивается больше средств в течение более продолжительного периода, чем на подготовку оператора станков.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Рассмотрим теперь фирму, нанимающую работников на определенный срок (в частном случае он может быть близок к нулю), и допустим пока, что и на рынке товаров, и на рынке труда действует совершенная конкуренция. Если бы никакой подготовки по месту работы не проводилось, ставки заработной платы для фирмы были бы величиной данной и не зависели бы от ее действий. Максимизирующая прибыль фирмы окажется в состоянии равновесия, когда предельный продукт будет равен заработной плате, т.е. при равенстве предельной выручки и предельных расходов. В формульной записи: </w:t>
      </w:r>
      <w:r w:rsidR="00803A63">
        <w:rPr>
          <w:rStyle w:val="ac"/>
          <w:color w:val="000000"/>
          <w:sz w:val="28"/>
          <w:szCs w:val="28"/>
        </w:rPr>
        <w:footnoteReference w:id="4"/>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28" type="#_x0000_t75" style="width:81pt;height:25.5pt">
                  <v:imagedata r:id="rId10" o:title=""/>
                </v:shape>
              </w:pict>
            </w:r>
          </w:p>
        </w:tc>
        <w:tc>
          <w:tcPr>
            <w:tcW w:w="975" w:type="dxa"/>
            <w:shd w:val="clear" w:color="auto" w:fill="auto"/>
          </w:tcPr>
          <w:p w:rsidR="001864DD" w:rsidRPr="00A62369" w:rsidRDefault="001864DD" w:rsidP="00E954AF">
            <w:pPr>
              <w:spacing w:line="360" w:lineRule="auto"/>
              <w:ind w:firstLine="567"/>
              <w:jc w:val="both"/>
              <w:rPr>
                <w:sz w:val="28"/>
                <w:szCs w:val="28"/>
              </w:rPr>
            </w:pPr>
            <w:r w:rsidRPr="00A62369">
              <w:rPr>
                <w:sz w:val="28"/>
                <w:szCs w:val="28"/>
              </w:rPr>
              <w:t>(1)</w:t>
            </w:r>
          </w:p>
        </w:tc>
      </w:tr>
    </w:tbl>
    <w:p w:rsidR="009D398B" w:rsidRPr="00A62369" w:rsidRDefault="001864DD" w:rsidP="00E954AF">
      <w:pPr>
        <w:spacing w:line="360" w:lineRule="auto"/>
        <w:ind w:firstLine="567"/>
        <w:jc w:val="both"/>
        <w:rPr>
          <w:color w:val="000000"/>
          <w:sz w:val="28"/>
          <w:szCs w:val="28"/>
        </w:rPr>
      </w:pPr>
      <w:r w:rsidRPr="00A62369">
        <w:rPr>
          <w:color w:val="000000"/>
          <w:sz w:val="28"/>
          <w:szCs w:val="28"/>
        </w:rPr>
        <w:t xml:space="preserve">где </w:t>
      </w:r>
      <w:r w:rsidRPr="00A62369">
        <w:rPr>
          <w:i/>
          <w:iCs/>
          <w:color w:val="000000"/>
          <w:sz w:val="28"/>
          <w:szCs w:val="28"/>
        </w:rPr>
        <w:t xml:space="preserve">W </w:t>
      </w:r>
      <w:r w:rsidRPr="00A62369">
        <w:rPr>
          <w:color w:val="000000"/>
          <w:sz w:val="28"/>
          <w:szCs w:val="28"/>
        </w:rPr>
        <w:t xml:space="preserve">-- заработная плата, или расходы, а </w:t>
      </w:r>
      <w:r w:rsidRPr="00A62369">
        <w:rPr>
          <w:i/>
          <w:iCs/>
          <w:color w:val="000000"/>
          <w:sz w:val="28"/>
          <w:szCs w:val="28"/>
        </w:rPr>
        <w:t>МР</w:t>
      </w:r>
      <w:r w:rsidRPr="00A62369">
        <w:rPr>
          <w:color w:val="000000"/>
          <w:sz w:val="28"/>
          <w:szCs w:val="28"/>
        </w:rPr>
        <w:t xml:space="preserve"> -- предельный продукт, или выручка.</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 Фирмы не будут особенно беспокоиться о взаимосвязи между условиями труда в настоящем и будущем -- отчасти потому, что работники нанимаются лишь на один срок, отчасти потому, что заработная плата и предельный продукт в будущие периоды не зависят от текущего поведения фирмы. Правомерно поэтому исходить из допущения о единственности заработной платы и предельного продукта труда каждого работника в любой период времени (при данных объемах прочих ресурсов), которые будут устанавливаться соответственно на уровне рыночной ставки заработной платы и максимального -- из всех возможных -- уровня производительности труда. Более полный перечень равновесных состояний можно выразить уравнением: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29" type="#_x0000_t75" style="width:87.75pt;height:28.5pt">
                  <v:imagedata r:id="rId11" o:title=""/>
                </v:shape>
              </w:pict>
            </w:r>
          </w:p>
        </w:tc>
        <w:tc>
          <w:tcPr>
            <w:tcW w:w="975" w:type="dxa"/>
            <w:shd w:val="clear" w:color="auto" w:fill="auto"/>
          </w:tcPr>
          <w:p w:rsidR="001864DD" w:rsidRPr="00A62369" w:rsidRDefault="001864DD" w:rsidP="00E954AF">
            <w:pPr>
              <w:spacing w:line="360" w:lineRule="auto"/>
              <w:ind w:firstLine="567"/>
              <w:jc w:val="both"/>
              <w:rPr>
                <w:sz w:val="28"/>
                <w:szCs w:val="28"/>
              </w:rPr>
            </w:pPr>
            <w:r w:rsidRPr="00A62369">
              <w:rPr>
                <w:sz w:val="28"/>
                <w:szCs w:val="28"/>
              </w:rPr>
              <w:t>(2)</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где </w:t>
      </w:r>
      <w:r w:rsidRPr="00A62369">
        <w:rPr>
          <w:i/>
          <w:iCs/>
          <w:color w:val="000000"/>
          <w:sz w:val="28"/>
          <w:szCs w:val="28"/>
        </w:rPr>
        <w:t xml:space="preserve">t </w:t>
      </w:r>
      <w:r w:rsidRPr="00A62369">
        <w:rPr>
          <w:color w:val="000000"/>
          <w:sz w:val="28"/>
          <w:szCs w:val="28"/>
        </w:rPr>
        <w:t xml:space="preserve">означало бы </w:t>
      </w:r>
      <w:r w:rsidRPr="00A62369">
        <w:rPr>
          <w:i/>
          <w:iCs/>
          <w:color w:val="000000"/>
          <w:sz w:val="28"/>
          <w:szCs w:val="28"/>
        </w:rPr>
        <w:t>t-</w:t>
      </w:r>
      <w:r w:rsidRPr="00A62369">
        <w:rPr>
          <w:color w:val="000000"/>
          <w:sz w:val="28"/>
          <w:szCs w:val="28"/>
        </w:rPr>
        <w:t xml:space="preserve">ый период. Состояние равновесия в каждый данный период определялось бы только соотношением потоков в течение этого периода.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Положение меняется, если принять во внимание подготовку по месту работы и возникающую отсюда взаимозависимость между настоящими и будущими потоками расходов и поступлений. Подготовка может сократить текущие поступления и увеличить текущие расходы, однако предоставление подготовки было бы для фирмы рентабельным, если бы это обеспечивало достаточное увеличение будущих поступлений или сокращение будущих расходов. Расходы в течение каждого периода уже не обязательно были бы равны заработной плате, а поступления максимальному из возможных предельных продуктов, так что поступления и расходы разных периодов оказались бы взаимосвязаны. Условие равновесия, как оно представлено уравнением (2), пришлось бы заменить равенством между приведенными величинами расходов и поступлений. Если </w:t>
      </w:r>
      <w:r w:rsidRPr="00A62369">
        <w:rPr>
          <w:i/>
          <w:iCs/>
          <w:color w:val="000000"/>
          <w:sz w:val="28"/>
          <w:szCs w:val="28"/>
        </w:rPr>
        <w:t>E</w:t>
      </w:r>
      <w:r w:rsidRPr="00A62369">
        <w:rPr>
          <w:i/>
          <w:iCs/>
          <w:color w:val="000000"/>
          <w:sz w:val="28"/>
          <w:szCs w:val="28"/>
          <w:vertAlign w:val="subscript"/>
        </w:rPr>
        <w:t>t</w:t>
      </w:r>
      <w:r w:rsidRPr="00A62369">
        <w:rPr>
          <w:color w:val="000000"/>
          <w:sz w:val="28"/>
          <w:szCs w:val="28"/>
        </w:rPr>
        <w:t xml:space="preserve"> и </w:t>
      </w:r>
      <w:r w:rsidRPr="00A62369">
        <w:rPr>
          <w:i/>
          <w:iCs/>
          <w:color w:val="000000"/>
          <w:sz w:val="28"/>
          <w:szCs w:val="28"/>
        </w:rPr>
        <w:t>R</w:t>
      </w:r>
      <w:r w:rsidRPr="00A62369">
        <w:rPr>
          <w:i/>
          <w:iCs/>
          <w:color w:val="000000"/>
          <w:sz w:val="28"/>
          <w:szCs w:val="28"/>
          <w:vertAlign w:val="subscript"/>
        </w:rPr>
        <w:t>t</w:t>
      </w:r>
      <w:r w:rsidRPr="00A62369">
        <w:rPr>
          <w:color w:val="000000"/>
          <w:sz w:val="28"/>
          <w:szCs w:val="28"/>
        </w:rPr>
        <w:t xml:space="preserve"> -- расходы и поступления в период </w:t>
      </w:r>
      <w:r w:rsidRPr="00A62369">
        <w:rPr>
          <w:i/>
          <w:iCs/>
          <w:color w:val="000000"/>
          <w:sz w:val="28"/>
          <w:szCs w:val="28"/>
        </w:rPr>
        <w:t>t</w:t>
      </w:r>
      <w:r w:rsidRPr="00A62369">
        <w:rPr>
          <w:color w:val="000000"/>
          <w:sz w:val="28"/>
          <w:szCs w:val="28"/>
        </w:rPr>
        <w:t xml:space="preserve">, а </w:t>
      </w:r>
      <w:r w:rsidRPr="00A62369">
        <w:rPr>
          <w:i/>
          <w:iCs/>
          <w:color w:val="000000"/>
          <w:sz w:val="28"/>
          <w:szCs w:val="28"/>
        </w:rPr>
        <w:t xml:space="preserve">i </w:t>
      </w:r>
      <w:r w:rsidRPr="00A62369">
        <w:rPr>
          <w:color w:val="000000"/>
          <w:sz w:val="28"/>
          <w:szCs w:val="28"/>
        </w:rPr>
        <w:t xml:space="preserve">-- рыночная ставка дисконта, то тогда условие равновесия можно представить в виде: </w:t>
      </w:r>
    </w:p>
    <w:tbl>
      <w:tblPr>
        <w:tblW w:w="9000" w:type="dxa"/>
        <w:jc w:val="center"/>
        <w:tblCellSpacing w:w="15" w:type="dxa"/>
        <w:tblCellMar>
          <w:left w:w="0" w:type="dxa"/>
          <w:right w:w="0" w:type="dxa"/>
        </w:tblCellMar>
        <w:tblLook w:val="0000" w:firstRow="0" w:lastRow="0" w:firstColumn="0" w:lastColumn="0" w:noHBand="0" w:noVBand="0"/>
      </w:tblPr>
      <w:tblGrid>
        <w:gridCol w:w="6932"/>
        <w:gridCol w:w="2068"/>
      </w:tblGrid>
      <w:tr w:rsidR="001864DD" w:rsidRPr="00A62369">
        <w:trPr>
          <w:tblCellSpacing w:w="15" w:type="dxa"/>
          <w:jc w:val="center"/>
        </w:trPr>
        <w:tc>
          <w:tcPr>
            <w:tcW w:w="0" w:type="auto"/>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0" type="#_x0000_t75" style="width:123.75pt;height:35.25pt">
                  <v:imagedata r:id="rId12" o:title=""/>
                </v:shape>
              </w:pict>
            </w:r>
          </w:p>
        </w:tc>
        <w:tc>
          <w:tcPr>
            <w:tcW w:w="0" w:type="auto"/>
            <w:shd w:val="clear" w:color="auto" w:fill="auto"/>
            <w:vAlign w:val="center"/>
          </w:tcPr>
          <w:p w:rsidR="001864DD" w:rsidRPr="00A62369" w:rsidRDefault="001864DD" w:rsidP="00E954AF">
            <w:pPr>
              <w:spacing w:line="360" w:lineRule="auto"/>
              <w:ind w:firstLine="567"/>
              <w:jc w:val="both"/>
              <w:rPr>
                <w:sz w:val="28"/>
                <w:szCs w:val="28"/>
              </w:rPr>
            </w:pPr>
            <w:r w:rsidRPr="00A62369">
              <w:rPr>
                <w:sz w:val="28"/>
                <w:szCs w:val="28"/>
              </w:rPr>
              <w:t>(3)</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где </w:t>
      </w:r>
      <w:r w:rsidRPr="00A62369">
        <w:rPr>
          <w:i/>
          <w:iCs/>
          <w:color w:val="000000"/>
          <w:sz w:val="28"/>
          <w:szCs w:val="28"/>
        </w:rPr>
        <w:t>n</w:t>
      </w:r>
      <w:r w:rsidRPr="00A62369">
        <w:rPr>
          <w:color w:val="000000"/>
          <w:sz w:val="28"/>
          <w:szCs w:val="28"/>
        </w:rPr>
        <w:t xml:space="preserve"> -- число периодов, а </w:t>
      </w:r>
      <w:r w:rsidRPr="00A62369">
        <w:rPr>
          <w:i/>
          <w:iCs/>
          <w:color w:val="000000"/>
          <w:sz w:val="28"/>
          <w:szCs w:val="28"/>
        </w:rPr>
        <w:t xml:space="preserve">R </w:t>
      </w:r>
      <w:r w:rsidRPr="00A62369">
        <w:rPr>
          <w:color w:val="000000"/>
          <w:sz w:val="28"/>
          <w:szCs w:val="28"/>
        </w:rPr>
        <w:t xml:space="preserve">и </w:t>
      </w:r>
      <w:r w:rsidRPr="00A62369">
        <w:rPr>
          <w:i/>
          <w:iCs/>
          <w:color w:val="000000"/>
          <w:sz w:val="28"/>
          <w:szCs w:val="28"/>
        </w:rPr>
        <w:t xml:space="preserve">Е </w:t>
      </w:r>
      <w:r w:rsidRPr="00A62369">
        <w:rPr>
          <w:color w:val="000000"/>
          <w:sz w:val="28"/>
          <w:szCs w:val="28"/>
        </w:rPr>
        <w:t xml:space="preserve">зависят от объемов расходов и поступлений во все остальные периоды. Условие равновесия из уравнения (2) приобрело обобщенный вид, так как если бы для каждого периода предельный продукт был равен заработной плате, то приведенная величина потока предельных продуктов также оказалась бы равна приведенной величине потока заработной платы. Очевидно, однако, что обратное неверно.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Если бы подготовка ограничивалась только начальным периодом, то расходы в течение этого периода были бы равны сумме заработной платы и затрат на подготовку, расходы последующих периодов состояли бы из одной заработной платы, а поступления в течение всех периодов были бы равны соответствующим предельным продуктам. Уравнение (3) в данном случае принимает вид: </w:t>
      </w:r>
    </w:p>
    <w:tbl>
      <w:tblPr>
        <w:tblW w:w="9000" w:type="dxa"/>
        <w:jc w:val="center"/>
        <w:tblCellSpacing w:w="15" w:type="dxa"/>
        <w:tblCellMar>
          <w:left w:w="0" w:type="dxa"/>
          <w:right w:w="0" w:type="dxa"/>
        </w:tblCellMar>
        <w:tblLook w:val="0000" w:firstRow="0" w:lastRow="0" w:firstColumn="0" w:lastColumn="0" w:noHBand="0" w:noVBand="0"/>
      </w:tblPr>
      <w:tblGrid>
        <w:gridCol w:w="7988"/>
        <w:gridCol w:w="1012"/>
      </w:tblGrid>
      <w:tr w:rsidR="001864DD" w:rsidRPr="00A62369">
        <w:trPr>
          <w:tblCellSpacing w:w="15" w:type="dxa"/>
          <w:jc w:val="center"/>
        </w:trPr>
        <w:tc>
          <w:tcPr>
            <w:tcW w:w="7890"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1" type="#_x0000_t75" style="width:186pt;height:35.25pt">
                  <v:imagedata r:id="rId13" o:title=""/>
                </v:shape>
              </w:pict>
            </w:r>
          </w:p>
        </w:tc>
        <w:tc>
          <w:tcPr>
            <w:tcW w:w="960" w:type="dxa"/>
            <w:shd w:val="clear" w:color="auto" w:fill="auto"/>
            <w:vAlign w:val="center"/>
          </w:tcPr>
          <w:p w:rsidR="001864DD" w:rsidRPr="00A62369" w:rsidRDefault="001864DD" w:rsidP="00E954AF">
            <w:pPr>
              <w:spacing w:line="360" w:lineRule="auto"/>
              <w:ind w:firstLine="567"/>
              <w:jc w:val="both"/>
              <w:rPr>
                <w:sz w:val="28"/>
                <w:szCs w:val="28"/>
              </w:rPr>
            </w:pPr>
            <w:r w:rsidRPr="00A62369">
              <w:rPr>
                <w:sz w:val="28"/>
                <w:szCs w:val="28"/>
              </w:rPr>
              <w:t>(4)</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где </w:t>
      </w:r>
      <w:r w:rsidRPr="00A62369">
        <w:rPr>
          <w:i/>
          <w:iCs/>
          <w:color w:val="000000"/>
          <w:sz w:val="28"/>
          <w:szCs w:val="28"/>
        </w:rPr>
        <w:t xml:space="preserve">k </w:t>
      </w:r>
      <w:r w:rsidRPr="00A62369">
        <w:rPr>
          <w:color w:val="000000"/>
          <w:sz w:val="28"/>
          <w:szCs w:val="28"/>
        </w:rPr>
        <w:t xml:space="preserve">-- показатель затрат на подготовку.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Если ввести новый термин </w:t>
      </w:r>
      <w:r w:rsidRPr="00A62369">
        <w:rPr>
          <w:i/>
          <w:iCs/>
          <w:color w:val="000000"/>
          <w:sz w:val="28"/>
          <w:szCs w:val="28"/>
        </w:rPr>
        <w:t>G</w:t>
      </w:r>
      <w:r w:rsidRPr="00A62369">
        <w:rPr>
          <w:color w:val="000000"/>
          <w:sz w:val="28"/>
          <w:szCs w:val="28"/>
        </w:rPr>
        <w:t xml:space="preserve">, где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2" type="#_x0000_t75" style="width:86.25pt;height:35.25pt">
                  <v:imagedata r:id="rId14" o:title=""/>
                </v:shape>
              </w:pict>
            </w:r>
          </w:p>
        </w:tc>
        <w:tc>
          <w:tcPr>
            <w:tcW w:w="975" w:type="dxa"/>
            <w:shd w:val="clear" w:color="auto" w:fill="auto"/>
            <w:vAlign w:val="center"/>
          </w:tcPr>
          <w:p w:rsidR="001864DD" w:rsidRPr="00A62369" w:rsidRDefault="001864DD" w:rsidP="00E954AF">
            <w:pPr>
              <w:spacing w:line="360" w:lineRule="auto"/>
              <w:ind w:firstLine="567"/>
              <w:jc w:val="both"/>
              <w:rPr>
                <w:sz w:val="28"/>
                <w:szCs w:val="28"/>
              </w:rPr>
            </w:pPr>
            <w:r w:rsidRPr="00A62369">
              <w:rPr>
                <w:sz w:val="28"/>
                <w:szCs w:val="28"/>
              </w:rPr>
              <w:t>(5)</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то уравнение (4) принимает вид: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3" type="#_x0000_t75" style="width:92.25pt;height:18pt">
                  <v:imagedata r:id="rId15" o:title=""/>
                </v:shape>
              </w:pict>
            </w:r>
          </w:p>
        </w:tc>
        <w:tc>
          <w:tcPr>
            <w:tcW w:w="975" w:type="dxa"/>
            <w:shd w:val="clear" w:color="auto" w:fill="auto"/>
          </w:tcPr>
          <w:p w:rsidR="001864DD" w:rsidRPr="00A62369" w:rsidRDefault="001864DD" w:rsidP="00E954AF">
            <w:pPr>
              <w:spacing w:line="360" w:lineRule="auto"/>
              <w:ind w:firstLine="567"/>
              <w:jc w:val="both"/>
              <w:rPr>
                <w:sz w:val="28"/>
                <w:szCs w:val="28"/>
              </w:rPr>
            </w:pPr>
            <w:r w:rsidRPr="00A62369">
              <w:rPr>
                <w:sz w:val="28"/>
                <w:szCs w:val="28"/>
              </w:rPr>
              <w:t>(6)</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Так как </w:t>
      </w:r>
      <w:r w:rsidRPr="00A62369">
        <w:rPr>
          <w:i/>
          <w:iCs/>
          <w:color w:val="000000"/>
          <w:sz w:val="28"/>
          <w:szCs w:val="28"/>
        </w:rPr>
        <w:t>k</w:t>
      </w:r>
      <w:r w:rsidRPr="00A62369">
        <w:rPr>
          <w:color w:val="000000"/>
          <w:sz w:val="28"/>
          <w:szCs w:val="28"/>
        </w:rPr>
        <w:t xml:space="preserve"> относится только к прямым затратам на подготовку, он не полностью отражает все связанные с ней издержки, потому что не учитывает времени, которое затрачивается работниками на свою подготовку и могло бы использоваться для производства текущей продукции. Разность между тем, что могло бы быть произведено (</w:t>
      </w:r>
      <w:r w:rsidRPr="00A62369">
        <w:rPr>
          <w:i/>
          <w:iCs/>
          <w:color w:val="000000"/>
          <w:sz w:val="28"/>
          <w:szCs w:val="28"/>
        </w:rPr>
        <w:t>MP'</w:t>
      </w:r>
      <w:r w:rsidRPr="00A62369">
        <w:rPr>
          <w:i/>
          <w:iCs/>
          <w:color w:val="000000"/>
          <w:sz w:val="28"/>
          <w:szCs w:val="28"/>
          <w:vertAlign w:val="subscript"/>
        </w:rPr>
        <w:t>0</w:t>
      </w:r>
      <w:r w:rsidRPr="00A62369">
        <w:rPr>
          <w:color w:val="000000"/>
          <w:sz w:val="28"/>
          <w:szCs w:val="28"/>
        </w:rPr>
        <w:t>), и тем, что произведено фактически (</w:t>
      </w:r>
      <w:r w:rsidRPr="00A62369">
        <w:rPr>
          <w:i/>
          <w:iCs/>
          <w:color w:val="000000"/>
          <w:sz w:val="28"/>
          <w:szCs w:val="28"/>
        </w:rPr>
        <w:t>MP</w:t>
      </w:r>
      <w:r w:rsidRPr="00A62369">
        <w:rPr>
          <w:i/>
          <w:iCs/>
          <w:color w:val="000000"/>
          <w:sz w:val="28"/>
          <w:szCs w:val="28"/>
          <w:vertAlign w:val="subscript"/>
        </w:rPr>
        <w:t>0</w:t>
      </w:r>
      <w:r w:rsidRPr="00A62369">
        <w:rPr>
          <w:color w:val="000000"/>
          <w:sz w:val="28"/>
          <w:szCs w:val="28"/>
        </w:rPr>
        <w:t xml:space="preserve">), представляет собой альтернативную стоимость времени, пошедшего на подготовку, что уравнение (6) примет вид: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4" type="#_x0000_t75" style="width:93.75pt;height:18pt">
                  <v:imagedata r:id="rId16" o:title=""/>
                </v:shape>
              </w:pict>
            </w:r>
          </w:p>
        </w:tc>
        <w:tc>
          <w:tcPr>
            <w:tcW w:w="975" w:type="dxa"/>
            <w:shd w:val="clear" w:color="auto" w:fill="auto"/>
          </w:tcPr>
          <w:p w:rsidR="001864DD" w:rsidRPr="00A62369" w:rsidRDefault="001864DD" w:rsidP="00E954AF">
            <w:pPr>
              <w:spacing w:line="360" w:lineRule="auto"/>
              <w:ind w:firstLine="567"/>
              <w:jc w:val="both"/>
              <w:rPr>
                <w:sz w:val="28"/>
                <w:szCs w:val="28"/>
              </w:rPr>
            </w:pPr>
            <w:r w:rsidRPr="00A62369">
              <w:rPr>
                <w:sz w:val="28"/>
                <w:szCs w:val="28"/>
              </w:rPr>
              <w:t>(7)</w:t>
            </w:r>
          </w:p>
        </w:tc>
      </w:tr>
    </w:tbl>
    <w:p w:rsidR="00856738" w:rsidRPr="00A62369" w:rsidRDefault="001864DD" w:rsidP="00E954AF">
      <w:pPr>
        <w:spacing w:line="360" w:lineRule="auto"/>
        <w:ind w:firstLine="567"/>
        <w:jc w:val="both"/>
        <w:rPr>
          <w:color w:val="000000"/>
          <w:sz w:val="28"/>
          <w:szCs w:val="28"/>
        </w:rPr>
      </w:pPr>
      <w:r w:rsidRPr="00A62369">
        <w:rPr>
          <w:color w:val="000000"/>
          <w:sz w:val="28"/>
          <w:szCs w:val="28"/>
        </w:rPr>
        <w:t xml:space="preserve">Термин </w:t>
      </w:r>
      <w:r w:rsidRPr="00A62369">
        <w:rPr>
          <w:i/>
          <w:iCs/>
          <w:color w:val="000000"/>
          <w:sz w:val="28"/>
          <w:szCs w:val="28"/>
        </w:rPr>
        <w:t>G</w:t>
      </w:r>
      <w:r w:rsidRPr="00A62369">
        <w:rPr>
          <w:color w:val="000000"/>
          <w:sz w:val="28"/>
          <w:szCs w:val="28"/>
        </w:rPr>
        <w:t xml:space="preserve">, превышение будущих поступлений над будущими расходами, является мерой отдачи от подготовки для осуществляющей ее фирмы и, следовательно, разность между </w:t>
      </w:r>
      <w:r w:rsidRPr="00A62369">
        <w:rPr>
          <w:i/>
          <w:iCs/>
          <w:color w:val="000000"/>
          <w:sz w:val="28"/>
          <w:szCs w:val="28"/>
        </w:rPr>
        <w:t xml:space="preserve">С </w:t>
      </w:r>
      <w:r w:rsidRPr="00A62369">
        <w:rPr>
          <w:color w:val="000000"/>
          <w:sz w:val="28"/>
          <w:szCs w:val="28"/>
        </w:rPr>
        <w:t>и</w:t>
      </w:r>
      <w:r w:rsidRPr="00A62369">
        <w:rPr>
          <w:i/>
          <w:iCs/>
          <w:color w:val="000000"/>
          <w:sz w:val="28"/>
          <w:szCs w:val="28"/>
        </w:rPr>
        <w:t xml:space="preserve"> G </w:t>
      </w:r>
      <w:r w:rsidRPr="00A62369">
        <w:rPr>
          <w:color w:val="000000"/>
          <w:sz w:val="28"/>
          <w:szCs w:val="28"/>
        </w:rPr>
        <w:t>представляет собой разность между издержками подготовки и отдачей (доходом) от нее. Уравнение (7) показывает, что в начальный период предельный продукт будет равен заработной плате только в том случае, если отдача равна издержкам (</w:t>
      </w:r>
      <w:r w:rsidRPr="00A62369">
        <w:rPr>
          <w:i/>
          <w:iCs/>
          <w:color w:val="000000"/>
          <w:sz w:val="28"/>
          <w:szCs w:val="28"/>
        </w:rPr>
        <w:t>G = С</w:t>
      </w:r>
      <w:r w:rsidRPr="00A62369">
        <w:rPr>
          <w:color w:val="000000"/>
          <w:sz w:val="28"/>
          <w:szCs w:val="28"/>
        </w:rPr>
        <w:t xml:space="preserve">), и что он окажется больше или меньше заработной платы при отдаче меньшей или большей, чем издержки. Те, кто знакомы с теорией капитала, могли бы возразить, что такое обобщение простейшего равенства между предельным продуктом и заработной платой надуманно, поскольку для достижения полного равновесия необходимо равенство между отдачей от инвестиций (в данном случае - производимых на рабочем месте) и издержками. Если этим предполагается равенство </w:t>
      </w:r>
      <w:r w:rsidRPr="00A62369">
        <w:rPr>
          <w:i/>
          <w:iCs/>
          <w:color w:val="000000"/>
          <w:sz w:val="28"/>
          <w:szCs w:val="28"/>
        </w:rPr>
        <w:t>G</w:t>
      </w:r>
      <w:r w:rsidRPr="00A62369">
        <w:rPr>
          <w:color w:val="000000"/>
          <w:sz w:val="28"/>
          <w:szCs w:val="28"/>
        </w:rPr>
        <w:t xml:space="preserve"> и </w:t>
      </w:r>
      <w:r w:rsidRPr="00A62369">
        <w:rPr>
          <w:i/>
          <w:iCs/>
          <w:color w:val="000000"/>
          <w:sz w:val="28"/>
          <w:szCs w:val="28"/>
        </w:rPr>
        <w:t>С</w:t>
      </w:r>
      <w:r w:rsidRPr="00A62369">
        <w:rPr>
          <w:color w:val="000000"/>
          <w:sz w:val="28"/>
          <w:szCs w:val="28"/>
        </w:rPr>
        <w:t xml:space="preserve">, то предельный продукт должен быть равен заработной плате в начальный период. О равенстве между отдачей от инвестиции и их издержками можно было бы сказать многое, но из него не следует, что </w:t>
      </w:r>
      <w:r w:rsidRPr="00A62369">
        <w:rPr>
          <w:i/>
          <w:iCs/>
          <w:color w:val="000000"/>
          <w:sz w:val="28"/>
          <w:szCs w:val="28"/>
        </w:rPr>
        <w:t xml:space="preserve">G </w:t>
      </w:r>
      <w:r w:rsidRPr="00A62369">
        <w:rPr>
          <w:color w:val="000000"/>
          <w:sz w:val="28"/>
          <w:szCs w:val="28"/>
        </w:rPr>
        <w:t xml:space="preserve">должно быть равно </w:t>
      </w:r>
      <w:r w:rsidRPr="00A62369">
        <w:rPr>
          <w:i/>
          <w:iCs/>
          <w:color w:val="000000"/>
          <w:sz w:val="28"/>
          <w:szCs w:val="28"/>
        </w:rPr>
        <w:t xml:space="preserve">С </w:t>
      </w:r>
      <w:r w:rsidRPr="00A62369">
        <w:rPr>
          <w:color w:val="000000"/>
          <w:sz w:val="28"/>
          <w:szCs w:val="28"/>
        </w:rPr>
        <w:t>или что предельный продукт должен быть равен заработной плате. Как будет показано ниже, необходимо осторожно применять это условие к инвестициям в подготовку по месту работы.</w:t>
      </w:r>
    </w:p>
    <w:p w:rsidR="00E954AF" w:rsidRDefault="00E954AF" w:rsidP="00E954AF">
      <w:pPr>
        <w:pStyle w:val="2"/>
        <w:jc w:val="both"/>
        <w:rPr>
          <w:sz w:val="28"/>
          <w:szCs w:val="28"/>
        </w:rPr>
      </w:pPr>
    </w:p>
    <w:p w:rsidR="001864DD" w:rsidRPr="00A62369" w:rsidRDefault="00BC6542" w:rsidP="00E954AF">
      <w:pPr>
        <w:pStyle w:val="2"/>
        <w:jc w:val="both"/>
        <w:rPr>
          <w:sz w:val="28"/>
          <w:szCs w:val="28"/>
        </w:rPr>
      </w:pPr>
      <w:bookmarkStart w:id="9" w:name="_Toc42344599"/>
      <w:r w:rsidRPr="00A62369">
        <w:rPr>
          <w:sz w:val="28"/>
          <w:szCs w:val="28"/>
        </w:rPr>
        <w:t xml:space="preserve">§ 3. </w:t>
      </w:r>
      <w:r w:rsidR="001864DD" w:rsidRPr="00A62369">
        <w:rPr>
          <w:sz w:val="28"/>
          <w:szCs w:val="28"/>
        </w:rPr>
        <w:t>Общая подготовка</w:t>
      </w:r>
      <w:bookmarkEnd w:id="9"/>
      <w:r w:rsidR="001864DD" w:rsidRPr="00A62369">
        <w:rPr>
          <w:sz w:val="28"/>
          <w:szCs w:val="28"/>
        </w:rPr>
        <w:t xml:space="preserve">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Общая подготовка способна приносить пользу во многих фирмах помимо той, где она была получена; например, механик, прошедший курс обучения в армии, обнаруживает, что его навыки обладают ценностью для сталелитейной или авиационной отраслей, а навыки врача, стажировавшегося в какой-либо больнице, представляют интерес и для других больниц. Вероятно, основная часть подготовки по месту работы имеет целью повышение будущей производительности работников именно на той фирме, где она предоставлялась, однако общая подготовка повышает предельный продукт их труда и для множества других фирм. Поскольку на конкурентном рынке труда ставки заработной платы, уплачиваемые любой фирмой, определяются предельной производительностью в других фирмах, будущая заработная плата, как и будущий предельный продукт, будут конечно, возрастать в результате общей подготовки и в тех фирмах, которые ее предоставляли. Они могли бы получать часть отдачи от этой подготовки, но только в том случае, если бы предельная производительность увеличивалась в них сильнее, чем заработная плата. "Полностью" общая подготовка, однако, была бы одинаково полезной для многих фирм, и предельный продукт возрастал бы для всех них в равной степени. Следовательно, ставки заработной платы повышались бы ровно на столько же, насколько и предельная производительность, так что проводившие подготовку фирмы не получали бы от этого никакой отдачи.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Отчего же тогда рациональные фирмы на конкурентном рынке труда предоставляют общую подготовку, если вся отдача от нее достается не им? Ответ прост: они станут предоставлять такую подготовку при единственном условии - если они вообще не будут участвовать в оплате ее издержек. Лица, получающие общую подготовку, будут готовы платить за нее, поскольку она повышает их будущую заработную плату. Следовательно, именно они, а не фирмы, будут нести издержки по общей подготовке и именно им будет доставаться отдача от нее [Можно спросить, почему общая подготовка вообще предоставляется, если фирмы ничего от нее не имеют? Дело в том, что у них появляется стимул идти на это, когда цена спроса подготовки оказывается, по меньшей мере, такой же, как и цена предложения (т.е. равной издержкам подготовки). Работники в свою очередь предпочитают получать ее на работе, а не в специализированных фирмах (учебных заведениях), когда подготовка и работа комплементарны по отношению друг к другу].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Эти и другие особенности общей подготовки можно выразить формально с помощью помощью уравнения (7). Так как заработная плата и предельный продукт увеличиваются в одинаковой мере, </w:t>
      </w:r>
      <w:r w:rsidRPr="00A62369">
        <w:rPr>
          <w:i/>
          <w:iCs/>
          <w:color w:val="000000"/>
          <w:sz w:val="28"/>
          <w:szCs w:val="28"/>
        </w:rPr>
        <w:t>MP</w:t>
      </w:r>
      <w:r w:rsidRPr="00A62369">
        <w:rPr>
          <w:i/>
          <w:iCs/>
          <w:color w:val="000000"/>
          <w:sz w:val="28"/>
          <w:szCs w:val="28"/>
          <w:vertAlign w:val="subscript"/>
        </w:rPr>
        <w:t>t</w:t>
      </w:r>
      <w:r w:rsidRPr="00A62369">
        <w:rPr>
          <w:color w:val="000000"/>
          <w:sz w:val="28"/>
          <w:szCs w:val="28"/>
        </w:rPr>
        <w:t xml:space="preserve"> должен быть равен </w:t>
      </w:r>
      <w:r w:rsidRPr="00A62369">
        <w:rPr>
          <w:i/>
          <w:iCs/>
          <w:color w:val="000000"/>
          <w:sz w:val="28"/>
          <w:szCs w:val="28"/>
        </w:rPr>
        <w:t>W</w:t>
      </w:r>
      <w:r w:rsidRPr="00A62369">
        <w:rPr>
          <w:i/>
          <w:iCs/>
          <w:color w:val="000000"/>
          <w:sz w:val="28"/>
          <w:szCs w:val="28"/>
          <w:vertAlign w:val="subscript"/>
        </w:rPr>
        <w:t>t</w:t>
      </w:r>
      <w:r w:rsidRPr="00A62369">
        <w:rPr>
          <w:color w:val="000000"/>
          <w:sz w:val="28"/>
          <w:szCs w:val="28"/>
        </w:rPr>
        <w:t xml:space="preserve"> для любого </w:t>
      </w:r>
      <w:r w:rsidRPr="00A62369">
        <w:rPr>
          <w:i/>
          <w:iCs/>
          <w:color w:val="000000"/>
          <w:sz w:val="28"/>
          <w:szCs w:val="28"/>
        </w:rPr>
        <w:t>t</w:t>
      </w:r>
      <w:r w:rsidRPr="00A62369">
        <w:rPr>
          <w:color w:val="000000"/>
          <w:sz w:val="28"/>
          <w:szCs w:val="28"/>
        </w:rPr>
        <w:t xml:space="preserve"> = 1,..., </w:t>
      </w:r>
      <w:r w:rsidRPr="00A62369">
        <w:rPr>
          <w:i/>
          <w:iCs/>
          <w:color w:val="000000"/>
          <w:sz w:val="28"/>
          <w:szCs w:val="28"/>
        </w:rPr>
        <w:t>n - 1</w:t>
      </w:r>
      <w:r w:rsidRPr="00A62369">
        <w:rPr>
          <w:color w:val="000000"/>
          <w:sz w:val="28"/>
          <w:szCs w:val="28"/>
        </w:rPr>
        <w:t xml:space="preserve"> и поэтому: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5" type="#_x0000_t75" style="width:107.25pt;height:35.25pt">
                  <v:imagedata r:id="rId17" o:title=""/>
                </v:shape>
              </w:pict>
            </w:r>
          </w:p>
        </w:tc>
        <w:tc>
          <w:tcPr>
            <w:tcW w:w="975" w:type="dxa"/>
            <w:shd w:val="clear" w:color="auto" w:fill="auto"/>
            <w:vAlign w:val="center"/>
          </w:tcPr>
          <w:p w:rsidR="001864DD" w:rsidRPr="00A62369" w:rsidRDefault="001864DD" w:rsidP="00E954AF">
            <w:pPr>
              <w:spacing w:line="360" w:lineRule="auto"/>
              <w:ind w:firstLine="567"/>
              <w:jc w:val="both"/>
              <w:rPr>
                <w:sz w:val="28"/>
                <w:szCs w:val="28"/>
              </w:rPr>
            </w:pPr>
            <w:r w:rsidRPr="00A62369">
              <w:rPr>
                <w:sz w:val="28"/>
                <w:szCs w:val="28"/>
              </w:rPr>
              <w:t>(8)</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Уравнение (7) приводится к: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6" type="#_x0000_t75" style="width:74.25pt;height:18pt">
                  <v:imagedata r:id="rId18" o:title=""/>
                </v:shape>
              </w:pict>
            </w:r>
          </w:p>
        </w:tc>
        <w:tc>
          <w:tcPr>
            <w:tcW w:w="975" w:type="dxa"/>
            <w:shd w:val="clear" w:color="auto" w:fill="auto"/>
          </w:tcPr>
          <w:p w:rsidR="001864DD" w:rsidRPr="00A62369" w:rsidRDefault="001864DD" w:rsidP="00E954AF">
            <w:pPr>
              <w:spacing w:line="360" w:lineRule="auto"/>
              <w:ind w:firstLine="567"/>
              <w:jc w:val="both"/>
              <w:rPr>
                <w:sz w:val="28"/>
                <w:szCs w:val="28"/>
              </w:rPr>
            </w:pPr>
            <w:r w:rsidRPr="00A62369">
              <w:rPr>
                <w:sz w:val="28"/>
                <w:szCs w:val="28"/>
              </w:rPr>
              <w:t>(9)</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или: </w:t>
      </w:r>
    </w:p>
    <w:tbl>
      <w:tblPr>
        <w:tblW w:w="9000" w:type="dxa"/>
        <w:jc w:val="center"/>
        <w:tblCellSpacing w:w="15" w:type="dxa"/>
        <w:tblCellMar>
          <w:left w:w="0" w:type="dxa"/>
          <w:right w:w="0" w:type="dxa"/>
        </w:tblCellMar>
        <w:tblLook w:val="0000" w:firstRow="0" w:lastRow="0" w:firstColumn="0" w:lastColumn="0" w:noHBand="0" w:noVBand="0"/>
      </w:tblPr>
      <w:tblGrid>
        <w:gridCol w:w="7921"/>
        <w:gridCol w:w="1079"/>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color w:val="000000"/>
                <w:sz w:val="28"/>
                <w:szCs w:val="28"/>
              </w:rPr>
            </w:pPr>
            <w:r>
              <w:rPr>
                <w:color w:val="000000"/>
                <w:sz w:val="28"/>
                <w:szCs w:val="28"/>
              </w:rPr>
              <w:pict>
                <v:shape id="_x0000_i1037" type="#_x0000_t75" style="width:74.25pt;height:18pt">
                  <v:imagedata r:id="rId19" o:title=""/>
                </v:shape>
              </w:pict>
            </w:r>
          </w:p>
        </w:tc>
        <w:tc>
          <w:tcPr>
            <w:tcW w:w="975" w:type="dxa"/>
            <w:shd w:val="clear" w:color="auto" w:fill="auto"/>
          </w:tcPr>
          <w:p w:rsidR="001864DD" w:rsidRPr="00A62369" w:rsidRDefault="001864DD" w:rsidP="00E954AF">
            <w:pPr>
              <w:spacing w:line="360" w:lineRule="auto"/>
              <w:ind w:firstLine="567"/>
              <w:jc w:val="both"/>
              <w:rPr>
                <w:color w:val="000000"/>
                <w:sz w:val="28"/>
                <w:szCs w:val="28"/>
              </w:rPr>
            </w:pPr>
            <w:r w:rsidRPr="00A62369">
              <w:rPr>
                <w:color w:val="000000"/>
                <w:sz w:val="28"/>
                <w:szCs w:val="28"/>
              </w:rPr>
              <w:t>(10)</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Для действительно предельного продукта: </w:t>
      </w:r>
    </w:p>
    <w:tbl>
      <w:tblPr>
        <w:tblW w:w="9000" w:type="dxa"/>
        <w:jc w:val="center"/>
        <w:tblCellSpacing w:w="15" w:type="dxa"/>
        <w:tblCellMar>
          <w:left w:w="0" w:type="dxa"/>
          <w:right w:w="0" w:type="dxa"/>
        </w:tblCellMar>
        <w:tblLook w:val="0000" w:firstRow="0" w:lastRow="0" w:firstColumn="0" w:lastColumn="0" w:noHBand="0" w:noVBand="0"/>
      </w:tblPr>
      <w:tblGrid>
        <w:gridCol w:w="7973"/>
        <w:gridCol w:w="1027"/>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sz w:val="28"/>
                <w:szCs w:val="28"/>
              </w:rPr>
            </w:pPr>
            <w:r>
              <w:rPr>
                <w:sz w:val="28"/>
                <w:szCs w:val="28"/>
              </w:rPr>
              <w:pict>
                <v:shape id="_x0000_i1038" type="#_x0000_t75" style="width:1in;height:18pt">
                  <v:imagedata r:id="rId20" o:title=""/>
                </v:shape>
              </w:pict>
            </w:r>
          </w:p>
        </w:tc>
        <w:tc>
          <w:tcPr>
            <w:tcW w:w="975" w:type="dxa"/>
            <w:shd w:val="clear" w:color="auto" w:fill="auto"/>
          </w:tcPr>
          <w:p w:rsidR="001864DD" w:rsidRPr="00A62369" w:rsidRDefault="001864DD" w:rsidP="00E954AF">
            <w:pPr>
              <w:spacing w:line="360" w:lineRule="auto"/>
              <w:ind w:firstLine="567"/>
              <w:jc w:val="both"/>
              <w:rPr>
                <w:sz w:val="28"/>
                <w:szCs w:val="28"/>
              </w:rPr>
            </w:pPr>
            <w:r w:rsidRPr="00A62369">
              <w:rPr>
                <w:sz w:val="28"/>
                <w:szCs w:val="28"/>
              </w:rPr>
              <w:t>(9')</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или: </w:t>
      </w:r>
    </w:p>
    <w:tbl>
      <w:tblPr>
        <w:tblW w:w="9000" w:type="dxa"/>
        <w:jc w:val="center"/>
        <w:tblCellSpacing w:w="15" w:type="dxa"/>
        <w:tblCellMar>
          <w:left w:w="0" w:type="dxa"/>
          <w:right w:w="0" w:type="dxa"/>
        </w:tblCellMar>
        <w:tblLook w:val="0000" w:firstRow="0" w:lastRow="0" w:firstColumn="0" w:lastColumn="0" w:noHBand="0" w:noVBand="0"/>
      </w:tblPr>
      <w:tblGrid>
        <w:gridCol w:w="7871"/>
        <w:gridCol w:w="1129"/>
      </w:tblGrid>
      <w:tr w:rsidR="001864DD" w:rsidRPr="00A62369">
        <w:trPr>
          <w:tblCellSpacing w:w="15" w:type="dxa"/>
          <w:jc w:val="center"/>
        </w:trPr>
        <w:tc>
          <w:tcPr>
            <w:tcW w:w="7875" w:type="dxa"/>
            <w:shd w:val="clear" w:color="auto" w:fill="auto"/>
            <w:vAlign w:val="center"/>
          </w:tcPr>
          <w:p w:rsidR="001864DD" w:rsidRPr="00A62369" w:rsidRDefault="007C1744" w:rsidP="00E954AF">
            <w:pPr>
              <w:spacing w:line="360" w:lineRule="auto"/>
              <w:ind w:firstLine="567"/>
              <w:jc w:val="both"/>
              <w:rPr>
                <w:color w:val="000000"/>
                <w:sz w:val="28"/>
                <w:szCs w:val="28"/>
              </w:rPr>
            </w:pPr>
            <w:r>
              <w:rPr>
                <w:color w:val="000000"/>
                <w:sz w:val="28"/>
                <w:szCs w:val="28"/>
              </w:rPr>
              <w:pict>
                <v:shape id="_x0000_i1039" type="#_x0000_t75" style="width:71.25pt;height:18pt">
                  <v:imagedata r:id="rId21" o:title=""/>
                </v:shape>
              </w:pict>
            </w:r>
          </w:p>
        </w:tc>
        <w:tc>
          <w:tcPr>
            <w:tcW w:w="975" w:type="dxa"/>
            <w:shd w:val="clear" w:color="auto" w:fill="auto"/>
          </w:tcPr>
          <w:p w:rsidR="001864DD" w:rsidRPr="00A62369" w:rsidRDefault="001864DD" w:rsidP="00E954AF">
            <w:pPr>
              <w:spacing w:line="360" w:lineRule="auto"/>
              <w:ind w:firstLine="567"/>
              <w:jc w:val="both"/>
              <w:rPr>
                <w:color w:val="000000"/>
                <w:sz w:val="28"/>
                <w:szCs w:val="28"/>
              </w:rPr>
            </w:pPr>
            <w:r w:rsidRPr="00A62369">
              <w:rPr>
                <w:color w:val="000000"/>
                <w:sz w:val="28"/>
                <w:szCs w:val="28"/>
              </w:rPr>
              <w:t>(10')</w:t>
            </w:r>
          </w:p>
        </w:tc>
      </w:tr>
    </w:tbl>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Заработная плата обучающихся </w:t>
      </w:r>
      <w:r w:rsidR="006B437A" w:rsidRPr="00A62369">
        <w:rPr>
          <w:color w:val="000000"/>
          <w:sz w:val="28"/>
          <w:szCs w:val="28"/>
        </w:rPr>
        <w:t>окажется,</w:t>
      </w:r>
      <w:r w:rsidRPr="00A62369">
        <w:rPr>
          <w:color w:val="000000"/>
          <w:sz w:val="28"/>
          <w:szCs w:val="28"/>
        </w:rPr>
        <w:t xml:space="preserve"> не равна их потенциальной предельной производительности, а будет меньше нее на всю сумму издержек подготовки. Другими словами, работники будут платить за общую подготовку, получая заработную плату ниже ее текущего (возможного) уровня. Из уравнения (10) вытекает немало других следствий, и в этом разделе мы проанализируем важнейшие из них.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Можно было бы утверждать, что фактически "чистый" предельный продукт, получаемый при вычитании издержек подготовки из "валового" предельного продукта, должен быть равен заработной плате даже для самих обучающихся. Подобное определение чистого продукта формально спасало бы равенство предельного продукта и заработной платы для данного случая, но не для всех, как будет показано ниже. Более того, независимо от принятой интерпретации издержки подготовки следует учитывать при любом анализе соотношения между заработной платой и производительностью. </w:t>
      </w:r>
    </w:p>
    <w:p w:rsidR="00AA446A" w:rsidRPr="00A62369" w:rsidRDefault="001864DD" w:rsidP="00E954AF">
      <w:pPr>
        <w:spacing w:line="360" w:lineRule="auto"/>
        <w:ind w:firstLine="567"/>
        <w:jc w:val="both"/>
        <w:rPr>
          <w:color w:val="000000"/>
          <w:sz w:val="28"/>
          <w:szCs w:val="28"/>
        </w:rPr>
      </w:pPr>
      <w:r w:rsidRPr="00A62369">
        <w:rPr>
          <w:color w:val="000000"/>
          <w:sz w:val="28"/>
          <w:szCs w:val="28"/>
        </w:rPr>
        <w:t xml:space="preserve">Работники платят за общую подготовку, получая заработную плату ниже, чем они могли бы иметь где-либо в другом месте. "Заработки" в период подготовки выступают как разность между показателем доходов, или потоков (потенциальным предельным продуктом), и показателем капитала, или запасов (издержками подготовки), так что счета по капиталу и по прибылям и убыткам оказываются тесно взаимосвязаны, и изменения по каждому будут отражаться на заработной плате. Другими словами, заработки лиц, получающих подготовку по месту работы, должны быть очищены от инвестиционных издержек, если придерживаться принятого в настоящей работе определения чистых заработков, согласно которому все инвестиционные издержки подлежат вычету из "валовых" заработков. Таким образом, наш отход - вытекающий из подобного определения от обычных правил бухгалтерского учета для операций по материальным средствам, когда счета по капиталу и по прибылям и убыткам оказываются разделенными, не является произвольным. Такое решение объясняется фундаментальными различиями в способах списания "материального" и человеческого капитала. Все дело, конечно, в глубоко укоренившемся нежелании трактовать людей в качестве капитала и вытекающей отсюда тенденции считать доходом все поступления в виде заработной платы. </w:t>
      </w:r>
    </w:p>
    <w:p w:rsidR="00856738" w:rsidRDefault="00BC371E" w:rsidP="00BC371E">
      <w:pPr>
        <w:spacing w:line="360" w:lineRule="auto"/>
        <w:ind w:firstLine="567"/>
        <w:jc w:val="right"/>
        <w:rPr>
          <w:color w:val="000000"/>
          <w:sz w:val="28"/>
          <w:szCs w:val="28"/>
        </w:rPr>
      </w:pPr>
      <w:r>
        <w:rPr>
          <w:color w:val="000000"/>
          <w:sz w:val="28"/>
          <w:szCs w:val="28"/>
        </w:rPr>
        <w:t>График 1</w:t>
      </w:r>
    </w:p>
    <w:p w:rsidR="00BC371E" w:rsidRPr="00A62369" w:rsidRDefault="00BC371E" w:rsidP="00BC371E">
      <w:pPr>
        <w:spacing w:line="360" w:lineRule="auto"/>
        <w:ind w:firstLine="567"/>
        <w:jc w:val="center"/>
        <w:rPr>
          <w:color w:val="000000"/>
          <w:sz w:val="28"/>
          <w:szCs w:val="28"/>
        </w:rPr>
      </w:pPr>
      <w:r>
        <w:rPr>
          <w:color w:val="000000"/>
          <w:sz w:val="28"/>
          <w:szCs w:val="28"/>
        </w:rPr>
        <w:t>Кривая Беккера</w:t>
      </w:r>
      <w:r>
        <w:rPr>
          <w:rStyle w:val="ac"/>
          <w:color w:val="000000"/>
          <w:sz w:val="28"/>
          <w:szCs w:val="28"/>
        </w:rPr>
        <w:footnoteReference w:id="5"/>
      </w:r>
    </w:p>
    <w:p w:rsidR="001864DD" w:rsidRPr="00A62369" w:rsidRDefault="007C1744" w:rsidP="00E954AF">
      <w:pPr>
        <w:spacing w:line="360" w:lineRule="auto"/>
        <w:ind w:firstLine="567"/>
        <w:jc w:val="both"/>
        <w:rPr>
          <w:color w:val="000000"/>
          <w:sz w:val="28"/>
          <w:szCs w:val="28"/>
        </w:rPr>
      </w:pPr>
      <w:r>
        <w:rPr>
          <w:color w:val="000000"/>
          <w:sz w:val="28"/>
          <w:szCs w:val="28"/>
        </w:rPr>
        <w:pict>
          <v:shape id="_x0000_i1040" type="#_x0000_t75" alt="Взаимосвязь заработков и возраста" style="width:357.75pt;height:225.75pt">
            <v:imagedata r:id="rId22" o:title=""/>
          </v:shape>
        </w:pic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Подготовка оказывает серьезное влияние на характер взаимосвязи между заработками и возрастом. Предположим, что не прошедшие подготовку лица получают постоянный заработок независимо от возраста, как это показывает горизонтальная прямая UU на графике. Проходящие подготовку лица будут иметь более низкие заработки в течение периода подготовки, потому что в это время они осуществляют ее оплату, и более высокие заработки в старших возрастах за счет получаемого тогда дохода от подготовки. Совместное действие этих факторов -- плата за подготовку и получение от нее доходов -- будет вести к тому, что кривая изменения заработков с возрастом у прошедших подготовку (кривая ТТ на графике) окажется круче по сравнению с теми, кто ее не проходил. Различие будет тем сильнее, чем больше издержки инвестирования и отдача от них.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Благодаря подготовке эта кривая становится не только более крутой (как видно на графике), но и более вогнутой; говоря иначе, темп прироста заработков в молодые годы оказывается сильнее, чем в пожилые. Возьмем крайний случай и предположим, что подготовка повышает уровень предельной производительности, но никак не отражается на наклоне кривой, так что предельная производительность тех, кто получил подготовку, также не меняется с возрастом. Если заработки равны предельному продукту, ТТ окажется параллельна UU и просто будет лежать выше нее, без какого-либо наклона или вогнутости. Однако, так как в период подготовки заработки проходящих ее лиц будут меньше их предельной производительности, а впоследствии равны ей, они резко подскочат в момент завершения подготовки, а затем будут оставаться неизменными (как показано пунктирной линией Т'T' на графике), что придаст вогнутость всей кривой в целом. В этом крайнем случае возникает "крайняя" вогнутость (как у кривой ТТ); в не столь крайних случаях и вогнутость будет более сглаженной, хотя принцип остается тем же.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Максимизирующие прибыль фирмы, действующие на конкурентном рынке труда, не станут оплачивать стоимость общей подготовки и будут платить прошедшим ее лицам рыночную заработную плату. Ведь если бы они участвовали в ее оплате, то от желающих получить подготовку не было бы отбоя, добровольные увольнения в период прохождения подготовки были бы редки, а издержки на рабочую силу относительно высоки. Напротив, фирмы, отказывающиеся платить получившим подготовку лицам рыночную заработную плату, испытывали бы трудности с удовлетворением своих потребностей в квалифицированной рабочей силе и уровень рентабельности был бы у них ниже, чем у других. Наконец, фирмы, которые и оплачивали бы подготовку, и предлагали бы подготовленному персоналу заработную плату ниже рыночной, находились бы в наихудшем положении, поскольку они привлекали бы слишком много желающих пройти подготовку и слишком мало прошедших ее. </w:t>
      </w:r>
    </w:p>
    <w:p w:rsidR="001864DD" w:rsidRPr="00A62369" w:rsidRDefault="001864DD" w:rsidP="00E954AF">
      <w:pPr>
        <w:spacing w:line="360" w:lineRule="auto"/>
        <w:ind w:firstLine="567"/>
        <w:jc w:val="both"/>
        <w:rPr>
          <w:color w:val="000000"/>
          <w:sz w:val="28"/>
          <w:szCs w:val="28"/>
        </w:rPr>
      </w:pPr>
      <w:r w:rsidRPr="00A62369">
        <w:rPr>
          <w:color w:val="000000"/>
          <w:sz w:val="28"/>
          <w:szCs w:val="28"/>
        </w:rPr>
        <w:t xml:space="preserve">Армия - яркий пример организации, которая в одно и то же время оплачивает часть издержек подготовки, и не платит квалифицированному персоналу рыночную заработную плату. Поэтому она имеет широкий доступ к "учащимся" и большие потери "выпускников". Действительно, ее выпускники составляют преобладающую часть предложения рабочей силы по некоторым гражданским специальностям. Например, свыше 90% пилотов коммерческих авиалиний в Соединенных Штатах получили основную подготовку в вооруженных силах. Армия, конечно, не является коммерческой организацией, руководствующейся подсчетом прибылей и убытков, и потому не испытывает особых трудностей с выживанием и даже процветает. </w:t>
      </w:r>
    </w:p>
    <w:p w:rsidR="00747D0E" w:rsidRPr="00A62369" w:rsidRDefault="00747D0E" w:rsidP="00E954AF">
      <w:pPr>
        <w:pStyle w:val="1"/>
        <w:jc w:val="both"/>
        <w:rPr>
          <w:szCs w:val="28"/>
        </w:rPr>
      </w:pPr>
      <w:bookmarkStart w:id="10" w:name="_Toc468516978"/>
    </w:p>
    <w:p w:rsidR="00747D0E" w:rsidRPr="00A62369" w:rsidRDefault="00747D0E" w:rsidP="00E954AF">
      <w:pPr>
        <w:pStyle w:val="1"/>
        <w:jc w:val="both"/>
        <w:rPr>
          <w:szCs w:val="28"/>
        </w:rPr>
      </w:pPr>
    </w:p>
    <w:p w:rsidR="00747D0E" w:rsidRPr="00A62369" w:rsidRDefault="00747D0E" w:rsidP="00E954AF">
      <w:pPr>
        <w:pStyle w:val="1"/>
        <w:jc w:val="both"/>
        <w:rPr>
          <w:szCs w:val="28"/>
        </w:rPr>
      </w:pPr>
    </w:p>
    <w:p w:rsidR="00747D0E" w:rsidRPr="00A62369" w:rsidRDefault="00747D0E" w:rsidP="00E954AF">
      <w:pPr>
        <w:pStyle w:val="1"/>
        <w:jc w:val="both"/>
        <w:rPr>
          <w:szCs w:val="28"/>
        </w:rPr>
      </w:pPr>
    </w:p>
    <w:p w:rsidR="00747D0E" w:rsidRPr="00A62369" w:rsidRDefault="00747D0E" w:rsidP="00E954AF">
      <w:pPr>
        <w:pStyle w:val="1"/>
        <w:jc w:val="both"/>
        <w:rPr>
          <w:szCs w:val="28"/>
        </w:rPr>
      </w:pPr>
    </w:p>
    <w:p w:rsidR="004B2E02" w:rsidRPr="00A62369" w:rsidRDefault="004B2E02" w:rsidP="00E954AF">
      <w:pPr>
        <w:spacing w:line="360" w:lineRule="auto"/>
        <w:ind w:firstLine="567"/>
        <w:jc w:val="both"/>
        <w:rPr>
          <w:sz w:val="28"/>
          <w:szCs w:val="28"/>
        </w:rPr>
      </w:pPr>
    </w:p>
    <w:p w:rsidR="004B2E02" w:rsidRPr="00A62369" w:rsidRDefault="004B2E02" w:rsidP="00E954AF">
      <w:pPr>
        <w:spacing w:line="360" w:lineRule="auto"/>
        <w:ind w:firstLine="567"/>
        <w:jc w:val="both"/>
        <w:rPr>
          <w:sz w:val="28"/>
          <w:szCs w:val="28"/>
        </w:rPr>
      </w:pPr>
    </w:p>
    <w:p w:rsidR="004B2E02" w:rsidRPr="00A62369" w:rsidRDefault="004B2E02" w:rsidP="00E954AF">
      <w:pPr>
        <w:spacing w:line="360" w:lineRule="auto"/>
        <w:ind w:firstLine="567"/>
        <w:jc w:val="both"/>
        <w:rPr>
          <w:sz w:val="28"/>
          <w:szCs w:val="28"/>
        </w:rPr>
      </w:pPr>
    </w:p>
    <w:p w:rsidR="004B2E02" w:rsidRPr="00A62369" w:rsidRDefault="004B2E02" w:rsidP="00E954AF">
      <w:pPr>
        <w:spacing w:line="360" w:lineRule="auto"/>
        <w:ind w:firstLine="567"/>
        <w:jc w:val="both"/>
        <w:rPr>
          <w:sz w:val="28"/>
          <w:szCs w:val="28"/>
        </w:rPr>
      </w:pPr>
    </w:p>
    <w:p w:rsidR="00EA786A" w:rsidRPr="00A62369" w:rsidRDefault="00EA786A" w:rsidP="00E954AF">
      <w:pPr>
        <w:spacing w:line="360" w:lineRule="auto"/>
        <w:ind w:firstLine="567"/>
        <w:jc w:val="both"/>
        <w:rPr>
          <w:sz w:val="28"/>
          <w:szCs w:val="28"/>
        </w:rPr>
      </w:pPr>
    </w:p>
    <w:p w:rsidR="00EA786A" w:rsidRPr="00A62369" w:rsidRDefault="00EA786A" w:rsidP="00E954AF">
      <w:pPr>
        <w:spacing w:line="360" w:lineRule="auto"/>
        <w:ind w:firstLine="567"/>
        <w:jc w:val="both"/>
        <w:rPr>
          <w:sz w:val="28"/>
          <w:szCs w:val="28"/>
        </w:rPr>
      </w:pPr>
    </w:p>
    <w:p w:rsidR="00EA786A" w:rsidRPr="00A62369" w:rsidRDefault="00EA786A" w:rsidP="00E954AF">
      <w:pPr>
        <w:spacing w:line="360" w:lineRule="auto"/>
        <w:ind w:firstLine="567"/>
        <w:jc w:val="both"/>
        <w:rPr>
          <w:sz w:val="28"/>
          <w:szCs w:val="28"/>
        </w:rPr>
      </w:pPr>
    </w:p>
    <w:p w:rsidR="00EA786A" w:rsidRPr="00A62369" w:rsidRDefault="00EA786A" w:rsidP="00E954AF">
      <w:pPr>
        <w:spacing w:line="360" w:lineRule="auto"/>
        <w:ind w:firstLine="567"/>
        <w:jc w:val="both"/>
        <w:rPr>
          <w:sz w:val="28"/>
          <w:szCs w:val="28"/>
        </w:rPr>
      </w:pPr>
    </w:p>
    <w:p w:rsidR="004B2E02" w:rsidRPr="00A62369" w:rsidRDefault="004B2E02" w:rsidP="00BC371E">
      <w:pPr>
        <w:spacing w:line="360" w:lineRule="auto"/>
        <w:jc w:val="both"/>
        <w:rPr>
          <w:sz w:val="28"/>
          <w:szCs w:val="28"/>
        </w:rPr>
      </w:pPr>
    </w:p>
    <w:p w:rsidR="00747D0E" w:rsidRPr="00A62369" w:rsidRDefault="00747D0E" w:rsidP="00E954AF">
      <w:pPr>
        <w:pStyle w:val="1"/>
        <w:jc w:val="both"/>
        <w:rPr>
          <w:szCs w:val="28"/>
        </w:rPr>
      </w:pPr>
      <w:bookmarkStart w:id="11" w:name="_Toc42248287"/>
      <w:bookmarkStart w:id="12" w:name="_Toc42344600"/>
      <w:r w:rsidRPr="00A62369">
        <w:rPr>
          <w:szCs w:val="28"/>
        </w:rPr>
        <w:t>Заключение.</w:t>
      </w:r>
      <w:bookmarkEnd w:id="10"/>
      <w:bookmarkEnd w:id="11"/>
      <w:bookmarkEnd w:id="12"/>
    </w:p>
    <w:p w:rsidR="00747D0E" w:rsidRPr="00A62369" w:rsidRDefault="004B2E02" w:rsidP="00E954AF">
      <w:pPr>
        <w:spacing w:line="360" w:lineRule="auto"/>
        <w:ind w:firstLine="567"/>
        <w:jc w:val="both"/>
        <w:rPr>
          <w:sz w:val="28"/>
          <w:szCs w:val="28"/>
        </w:rPr>
      </w:pPr>
      <w:r w:rsidRPr="00A62369">
        <w:rPr>
          <w:sz w:val="28"/>
          <w:szCs w:val="28"/>
        </w:rPr>
        <w:t>В результате проделанной работы я выяснил, что н</w:t>
      </w:r>
      <w:r w:rsidR="00747D0E" w:rsidRPr="00A62369">
        <w:rPr>
          <w:sz w:val="28"/>
          <w:szCs w:val="28"/>
        </w:rPr>
        <w:t>а сегодняшний день в нашей стране существует большое количество нерешенных вопросов и противоречий</w:t>
      </w:r>
      <w:r w:rsidRPr="00A62369">
        <w:rPr>
          <w:sz w:val="28"/>
          <w:szCs w:val="28"/>
        </w:rPr>
        <w:t xml:space="preserve"> в сфере оплаты труда</w:t>
      </w:r>
      <w:r w:rsidR="00E954AF">
        <w:rPr>
          <w:sz w:val="28"/>
          <w:szCs w:val="28"/>
        </w:rPr>
        <w:t>, а</w:t>
      </w:r>
      <w:r w:rsidRPr="00A62369">
        <w:rPr>
          <w:sz w:val="28"/>
          <w:szCs w:val="28"/>
        </w:rPr>
        <w:t xml:space="preserve"> </w:t>
      </w:r>
      <w:r w:rsidR="00E954AF">
        <w:rPr>
          <w:sz w:val="28"/>
          <w:szCs w:val="28"/>
        </w:rPr>
        <w:t>так же</w:t>
      </w:r>
      <w:r w:rsidRPr="00A62369">
        <w:rPr>
          <w:sz w:val="28"/>
          <w:szCs w:val="28"/>
        </w:rPr>
        <w:t xml:space="preserve"> </w:t>
      </w:r>
      <w:r w:rsidR="00E02A17">
        <w:rPr>
          <w:sz w:val="28"/>
          <w:szCs w:val="28"/>
        </w:rPr>
        <w:t xml:space="preserve">вопрос </w:t>
      </w:r>
      <w:r w:rsidRPr="00A62369">
        <w:rPr>
          <w:sz w:val="28"/>
          <w:szCs w:val="28"/>
        </w:rPr>
        <w:t>необходимо</w:t>
      </w:r>
      <w:r w:rsidR="00E02A17">
        <w:rPr>
          <w:sz w:val="28"/>
          <w:szCs w:val="28"/>
        </w:rPr>
        <w:t>сти инвестирования</w:t>
      </w:r>
      <w:r w:rsidRPr="00A62369">
        <w:rPr>
          <w:sz w:val="28"/>
          <w:szCs w:val="28"/>
        </w:rPr>
        <w:t xml:space="preserve"> в своё образование.</w:t>
      </w:r>
      <w:r w:rsidR="00747D0E" w:rsidRPr="00A62369">
        <w:rPr>
          <w:sz w:val="28"/>
          <w:szCs w:val="28"/>
        </w:rPr>
        <w:t xml:space="preserve"> </w:t>
      </w:r>
    </w:p>
    <w:p w:rsidR="00747D0E" w:rsidRPr="00A62369" w:rsidRDefault="00747D0E" w:rsidP="00E954AF">
      <w:pPr>
        <w:spacing w:line="360" w:lineRule="auto"/>
        <w:ind w:firstLine="567"/>
        <w:jc w:val="both"/>
        <w:rPr>
          <w:sz w:val="28"/>
          <w:szCs w:val="28"/>
        </w:rPr>
      </w:pPr>
      <w:r w:rsidRPr="00A62369">
        <w:rPr>
          <w:sz w:val="28"/>
          <w:szCs w:val="28"/>
        </w:rPr>
        <w:t>Время диктует не</w:t>
      </w:r>
      <w:r w:rsidRPr="00A62369">
        <w:rPr>
          <w:sz w:val="28"/>
          <w:szCs w:val="28"/>
        </w:rPr>
        <w:softHyphen/>
        <w:t xml:space="preserve">обходимость такой системы оплаты, которая формировала бы мощные стимулы развития труда и производства. Работник крайне заинтересован даже в небольшом повышении зарплаты. Работодатель же не торопиться повышать ее, экономя на оплате труда. </w:t>
      </w:r>
    </w:p>
    <w:p w:rsidR="00747D0E" w:rsidRPr="00A62369" w:rsidRDefault="00747D0E" w:rsidP="00E954AF">
      <w:pPr>
        <w:spacing w:line="360" w:lineRule="auto"/>
        <w:ind w:firstLine="567"/>
        <w:jc w:val="both"/>
        <w:rPr>
          <w:sz w:val="28"/>
          <w:szCs w:val="28"/>
        </w:rPr>
      </w:pPr>
      <w:r w:rsidRPr="00A62369">
        <w:rPr>
          <w:sz w:val="28"/>
          <w:szCs w:val="28"/>
        </w:rPr>
        <w:t>Одна из самых серьезных проблем в этой области – отсутствие жесткой зависимости величины оплаты труда от реальных усилий данного работника, а также от результатов его труда. Живя практически в долг, преж</w:t>
      </w:r>
      <w:r w:rsidRPr="00A62369">
        <w:rPr>
          <w:sz w:val="28"/>
          <w:szCs w:val="28"/>
        </w:rPr>
        <w:softHyphen/>
        <w:t>де всего из-за необходимости ежеме</w:t>
      </w:r>
      <w:r w:rsidRPr="00A62369">
        <w:rPr>
          <w:sz w:val="28"/>
          <w:szCs w:val="28"/>
        </w:rPr>
        <w:softHyphen/>
        <w:t>сячной выплаты ипотечного кредита за собственное жилье, западный ра</w:t>
      </w:r>
      <w:r w:rsidRPr="00A62369">
        <w:rPr>
          <w:sz w:val="28"/>
          <w:szCs w:val="28"/>
        </w:rPr>
        <w:softHyphen/>
        <w:t>ботник старается трудиться с большей отдачей, чтобы не оказать</w:t>
      </w:r>
      <w:r w:rsidRPr="00A62369">
        <w:rPr>
          <w:sz w:val="28"/>
          <w:szCs w:val="28"/>
        </w:rPr>
        <w:softHyphen/>
        <w:t>ся в рядах безработных даже на короткое время; он весьма заинтересован в более произ</w:t>
      </w:r>
      <w:r w:rsidRPr="00A62369">
        <w:rPr>
          <w:sz w:val="28"/>
          <w:szCs w:val="28"/>
        </w:rPr>
        <w:softHyphen/>
        <w:t>водительном труде в расчете на более высокую оплату.</w:t>
      </w:r>
    </w:p>
    <w:p w:rsidR="00747D0E" w:rsidRPr="00A62369" w:rsidRDefault="00747D0E" w:rsidP="00E954AF">
      <w:pPr>
        <w:spacing w:line="360" w:lineRule="auto"/>
        <w:ind w:firstLine="567"/>
        <w:jc w:val="both"/>
        <w:rPr>
          <w:sz w:val="28"/>
          <w:szCs w:val="28"/>
        </w:rPr>
      </w:pPr>
      <w:r w:rsidRPr="00A62369">
        <w:rPr>
          <w:sz w:val="28"/>
          <w:szCs w:val="28"/>
        </w:rPr>
        <w:t>У наших работников, в отличие от западных, при низкой зарплате стимулы к производительному труд крайне ослаблены, а то и вовсе отсутствуют: возникает стрем</w:t>
      </w:r>
      <w:r w:rsidRPr="00A62369">
        <w:rPr>
          <w:sz w:val="28"/>
          <w:szCs w:val="28"/>
        </w:rPr>
        <w:softHyphen/>
        <w:t>ление поменьше напрягаться на своем официальном рабочем месте и больше сил и времени оставить на дополнительные заработки.</w:t>
      </w:r>
    </w:p>
    <w:p w:rsidR="00747D0E" w:rsidRPr="00A62369" w:rsidRDefault="00747D0E" w:rsidP="00E954AF">
      <w:pPr>
        <w:spacing w:line="360" w:lineRule="auto"/>
        <w:ind w:firstLine="567"/>
        <w:jc w:val="both"/>
        <w:rPr>
          <w:sz w:val="28"/>
          <w:szCs w:val="28"/>
        </w:rPr>
      </w:pPr>
      <w:r w:rsidRPr="00A62369">
        <w:rPr>
          <w:sz w:val="28"/>
          <w:szCs w:val="28"/>
        </w:rPr>
        <w:t>С другой стороны, высокая зарпла</w:t>
      </w:r>
      <w:r w:rsidRPr="00A62369">
        <w:rPr>
          <w:sz w:val="28"/>
          <w:szCs w:val="28"/>
        </w:rPr>
        <w:softHyphen/>
        <w:t>та в развитых странах вынуждает предприятия искать и находить ре</w:t>
      </w:r>
      <w:r w:rsidRPr="00A62369">
        <w:rPr>
          <w:sz w:val="28"/>
          <w:szCs w:val="28"/>
        </w:rPr>
        <w:softHyphen/>
        <w:t>зервы повышения производительнос</w:t>
      </w:r>
      <w:r w:rsidRPr="00A62369">
        <w:rPr>
          <w:sz w:val="28"/>
          <w:szCs w:val="28"/>
        </w:rPr>
        <w:softHyphen/>
        <w:t>ти труда, в результате чего увеличиваются возможности для нового повышения зарплаты. А по</w:t>
      </w:r>
      <w:r w:rsidRPr="00A62369">
        <w:rPr>
          <w:sz w:val="28"/>
          <w:szCs w:val="28"/>
        </w:rPr>
        <w:softHyphen/>
        <w:t>скольку налогообложение доходов прогрессивное, государственный бюд</w:t>
      </w:r>
      <w:r w:rsidRPr="00A62369">
        <w:rPr>
          <w:sz w:val="28"/>
          <w:szCs w:val="28"/>
        </w:rPr>
        <w:softHyphen/>
        <w:t>жет пополняется. Потому для разви</w:t>
      </w:r>
      <w:r w:rsidRPr="00A62369">
        <w:rPr>
          <w:sz w:val="28"/>
          <w:szCs w:val="28"/>
        </w:rPr>
        <w:softHyphen/>
        <w:t>тых экономик характерно стремле</w:t>
      </w:r>
      <w:r w:rsidRPr="00A62369">
        <w:rPr>
          <w:sz w:val="28"/>
          <w:szCs w:val="28"/>
        </w:rPr>
        <w:softHyphen/>
        <w:t>ние повысить минимальную зарплату и тем самым добиться общего увели</w:t>
      </w:r>
      <w:r w:rsidRPr="00A62369">
        <w:rPr>
          <w:sz w:val="28"/>
          <w:szCs w:val="28"/>
        </w:rPr>
        <w:softHyphen/>
        <w:t>чения зарплаты.</w:t>
      </w:r>
    </w:p>
    <w:p w:rsidR="00747D0E" w:rsidRPr="00A62369" w:rsidRDefault="00747D0E" w:rsidP="00E954AF">
      <w:pPr>
        <w:spacing w:line="360" w:lineRule="auto"/>
        <w:ind w:firstLine="567"/>
        <w:jc w:val="both"/>
        <w:rPr>
          <w:sz w:val="28"/>
          <w:szCs w:val="28"/>
        </w:rPr>
      </w:pPr>
      <w:r w:rsidRPr="00A62369">
        <w:rPr>
          <w:sz w:val="28"/>
          <w:szCs w:val="28"/>
        </w:rPr>
        <w:t>В нашей стране картина иная: низ</w:t>
      </w:r>
      <w:r w:rsidRPr="00A62369">
        <w:rPr>
          <w:sz w:val="28"/>
          <w:szCs w:val="28"/>
        </w:rPr>
        <w:softHyphen/>
        <w:t>кая зарплата на фоне сохранения на предприятиях и в организациях из</w:t>
      </w:r>
      <w:r w:rsidRPr="00A62369">
        <w:rPr>
          <w:sz w:val="28"/>
          <w:szCs w:val="28"/>
        </w:rPr>
        <w:softHyphen/>
        <w:t>лишней численности работников и невысокая производительность труда препятствуют повышению эффектив</w:t>
      </w:r>
      <w:r w:rsidRPr="00A62369">
        <w:rPr>
          <w:sz w:val="28"/>
          <w:szCs w:val="28"/>
        </w:rPr>
        <w:softHyphen/>
        <w:t>ности производства и уровня жизни.</w:t>
      </w:r>
    </w:p>
    <w:p w:rsidR="00747D0E" w:rsidRPr="00A62369" w:rsidRDefault="00747D0E" w:rsidP="00E954AF">
      <w:pPr>
        <w:spacing w:line="360" w:lineRule="auto"/>
        <w:ind w:firstLine="567"/>
        <w:jc w:val="both"/>
        <w:rPr>
          <w:sz w:val="28"/>
          <w:szCs w:val="28"/>
        </w:rPr>
      </w:pPr>
      <w:r w:rsidRPr="00A62369">
        <w:rPr>
          <w:sz w:val="28"/>
          <w:szCs w:val="28"/>
        </w:rPr>
        <w:t>Совершенствование систем оплаты труда, поиск новых решений, глубокое изучение Западного, и особенно Японского опыта, может дать нам уже в ближайшем будущем рост заинтересованности работников к высокопроизводительному труду. При решении проблемы доведения минимальной заработной платы до уровня прожиточного минимума, возможно снятие проблемы социальной напряженности. А это, конечно же в комплексе с решением ряда других проблем в экономике нашей страны, может явиться стимулом экономического роста в будущем.</w:t>
      </w:r>
    </w:p>
    <w:p w:rsidR="00747D0E" w:rsidRPr="00A62369" w:rsidRDefault="00747D0E" w:rsidP="00E954AF">
      <w:pPr>
        <w:spacing w:line="360" w:lineRule="auto"/>
        <w:ind w:firstLine="567"/>
        <w:jc w:val="both"/>
        <w:rPr>
          <w:sz w:val="28"/>
          <w:szCs w:val="28"/>
        </w:rPr>
      </w:pPr>
      <w:r w:rsidRPr="00A62369">
        <w:rPr>
          <w:sz w:val="28"/>
          <w:szCs w:val="28"/>
        </w:rPr>
        <w:t xml:space="preserve">Поэтому необходимо особое внимание правительства, экономистов, руководителей предприятий (не тех, которых устраивает “черный нал”), а которых действительно беспокоит будущее России, как великой державы, к вопросу постоянного совершенствования систем заработной платы. </w:t>
      </w:r>
    </w:p>
    <w:p w:rsidR="00747D0E" w:rsidRPr="00A62369" w:rsidRDefault="00747D0E" w:rsidP="00E954AF">
      <w:pPr>
        <w:spacing w:line="360" w:lineRule="auto"/>
        <w:ind w:firstLine="567"/>
        <w:jc w:val="both"/>
        <w:rPr>
          <w:sz w:val="28"/>
          <w:szCs w:val="28"/>
        </w:rPr>
      </w:pPr>
    </w:p>
    <w:p w:rsidR="00747D0E" w:rsidRPr="00A62369" w:rsidRDefault="00747D0E" w:rsidP="00E954AF">
      <w:pPr>
        <w:pStyle w:val="2"/>
        <w:jc w:val="both"/>
        <w:rPr>
          <w:sz w:val="28"/>
          <w:szCs w:val="28"/>
          <w:lang w:val="en-US"/>
        </w:rPr>
      </w:pPr>
      <w:r w:rsidRPr="00A62369">
        <w:rPr>
          <w:sz w:val="28"/>
          <w:szCs w:val="28"/>
        </w:rPr>
        <w:br w:type="page"/>
      </w:r>
      <w:bookmarkStart w:id="13" w:name="_Toc468516979"/>
      <w:bookmarkStart w:id="14" w:name="_Toc42248288"/>
      <w:bookmarkStart w:id="15" w:name="_Toc42344601"/>
      <w:r w:rsidRPr="00A62369">
        <w:rPr>
          <w:sz w:val="28"/>
          <w:szCs w:val="28"/>
        </w:rPr>
        <w:t>Список литературы.</w:t>
      </w:r>
      <w:bookmarkEnd w:id="13"/>
      <w:bookmarkEnd w:id="14"/>
      <w:bookmarkEnd w:id="15"/>
    </w:p>
    <w:p w:rsidR="00E02A17" w:rsidRDefault="00E02A17"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Pr>
          <w:sz w:val="28"/>
          <w:szCs w:val="28"/>
        </w:rPr>
        <w:t xml:space="preserve">Экономика труда/под ред. Н.А. Волгина и Ю.Г. Одегова – М. </w:t>
      </w:r>
      <w:r w:rsidR="007646A5">
        <w:rPr>
          <w:sz w:val="28"/>
          <w:szCs w:val="28"/>
        </w:rPr>
        <w:t>Магистр, 1998</w:t>
      </w:r>
    </w:p>
    <w:p w:rsidR="007646A5" w:rsidRDefault="007646A5"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Pr>
          <w:sz w:val="28"/>
          <w:szCs w:val="28"/>
        </w:rPr>
        <w:t>Колосницина М.Г. Экономика труда – М: Магистр, 1998</w:t>
      </w:r>
    </w:p>
    <w:p w:rsidR="000E14B9" w:rsidRPr="00A62369" w:rsidRDefault="000E14B9"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Pr>
          <w:sz w:val="28"/>
          <w:szCs w:val="28"/>
        </w:rPr>
        <w:t>Экономика: Учебник. 3-е изд., перераб и доп./ Под ред. д-ра экон. наук проф. А.С. Булатова. – М.: Юристъ, 2001. – 896 с.</w:t>
      </w:r>
    </w:p>
    <w:p w:rsidR="00747D0E" w:rsidRDefault="00747D0E"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sidRPr="00A62369">
        <w:rPr>
          <w:sz w:val="28"/>
          <w:szCs w:val="28"/>
        </w:rPr>
        <w:t>Крашенинникова М.С. Оплата труда. – М.: "Приор", 1997;</w:t>
      </w:r>
    </w:p>
    <w:p w:rsidR="000E14B9" w:rsidRPr="000E14B9" w:rsidRDefault="00B069DF"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Pr>
          <w:sz w:val="28"/>
          <w:szCs w:val="28"/>
        </w:rPr>
        <w:t xml:space="preserve">Интернет: </w:t>
      </w:r>
      <w:r w:rsidR="000E14B9" w:rsidRPr="00252000">
        <w:rPr>
          <w:sz w:val="28"/>
          <w:szCs w:val="28"/>
        </w:rPr>
        <w:t>www.mstu.edu.ru/publish/conf/11ntk/section11/section11_16.html</w:t>
      </w:r>
    </w:p>
    <w:p w:rsidR="00747D0E" w:rsidRPr="00A62369" w:rsidRDefault="00747D0E"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sidRPr="00A62369">
        <w:rPr>
          <w:sz w:val="28"/>
          <w:szCs w:val="28"/>
        </w:rPr>
        <w:t>Морозова Л.Л. Труд и заработная плата: практ. руководство. – М.: ИЧП “Актив”, 1997.</w:t>
      </w:r>
    </w:p>
    <w:p w:rsidR="00747D0E" w:rsidRPr="00A62369" w:rsidRDefault="00747D0E"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sidRPr="00A62369">
        <w:rPr>
          <w:sz w:val="28"/>
          <w:szCs w:val="28"/>
        </w:rPr>
        <w:t>Под редакцией Пашкова А.С., Трудовое право России. - С-Пб.: издательство С-Петербургского университета, 1993;</w:t>
      </w:r>
    </w:p>
    <w:p w:rsidR="00747D0E" w:rsidRPr="00A62369" w:rsidRDefault="00747D0E" w:rsidP="0040423D">
      <w:pPr>
        <w:numPr>
          <w:ilvl w:val="0"/>
          <w:numId w:val="9"/>
        </w:numPr>
        <w:tabs>
          <w:tab w:val="left" w:pos="360"/>
        </w:tabs>
        <w:overflowPunct w:val="0"/>
        <w:autoSpaceDE w:val="0"/>
        <w:autoSpaceDN w:val="0"/>
        <w:adjustRightInd w:val="0"/>
        <w:spacing w:line="360" w:lineRule="auto"/>
        <w:jc w:val="both"/>
        <w:textAlignment w:val="baseline"/>
        <w:rPr>
          <w:sz w:val="28"/>
          <w:szCs w:val="28"/>
        </w:rPr>
      </w:pPr>
      <w:r w:rsidRPr="00A62369">
        <w:rPr>
          <w:sz w:val="28"/>
          <w:szCs w:val="28"/>
        </w:rPr>
        <w:t>Фатуев А.А. Трудовое право в жизни человека. – М.: “Юридическая литература”, 1991;</w:t>
      </w:r>
    </w:p>
    <w:p w:rsidR="00141FFF" w:rsidRPr="00A62369" w:rsidRDefault="00141FFF" w:rsidP="0040423D">
      <w:pPr>
        <w:numPr>
          <w:ilvl w:val="0"/>
          <w:numId w:val="9"/>
        </w:numPr>
        <w:spacing w:line="360" w:lineRule="auto"/>
        <w:jc w:val="both"/>
        <w:rPr>
          <w:sz w:val="28"/>
          <w:szCs w:val="28"/>
        </w:rPr>
      </w:pPr>
      <w:r w:rsidRPr="00A62369">
        <w:rPr>
          <w:sz w:val="28"/>
          <w:szCs w:val="28"/>
        </w:rPr>
        <w:t>Абакумова Н. Н. Политика доходов и заработной платы: Учебник. – М.: ИНФРА – М, 1999. – 222 с.</w:t>
      </w:r>
    </w:p>
    <w:p w:rsidR="00856738" w:rsidRPr="000E14B9" w:rsidRDefault="00B069DF" w:rsidP="0040423D">
      <w:pPr>
        <w:numPr>
          <w:ilvl w:val="0"/>
          <w:numId w:val="9"/>
        </w:numPr>
        <w:spacing w:line="360" w:lineRule="auto"/>
        <w:jc w:val="both"/>
        <w:rPr>
          <w:sz w:val="28"/>
          <w:szCs w:val="28"/>
        </w:rPr>
      </w:pPr>
      <w:r>
        <w:rPr>
          <w:sz w:val="28"/>
          <w:szCs w:val="28"/>
        </w:rPr>
        <w:t xml:space="preserve">Интернет: </w:t>
      </w:r>
      <w:r w:rsidR="00856738" w:rsidRPr="00252000">
        <w:rPr>
          <w:sz w:val="28"/>
          <w:szCs w:val="28"/>
        </w:rPr>
        <w:t>http://www.libertarium.ru/libertarium/69974</w:t>
      </w:r>
    </w:p>
    <w:p w:rsidR="00141FFF" w:rsidRPr="00A62369" w:rsidRDefault="007646A5" w:rsidP="0040423D">
      <w:pPr>
        <w:numPr>
          <w:ilvl w:val="0"/>
          <w:numId w:val="9"/>
        </w:numPr>
        <w:tabs>
          <w:tab w:val="num" w:pos="1418"/>
        </w:tabs>
        <w:spacing w:line="360" w:lineRule="auto"/>
        <w:jc w:val="both"/>
        <w:rPr>
          <w:sz w:val="28"/>
          <w:szCs w:val="28"/>
        </w:rPr>
      </w:pPr>
      <w:r>
        <w:rPr>
          <w:sz w:val="28"/>
          <w:szCs w:val="28"/>
        </w:rPr>
        <w:t xml:space="preserve"> </w:t>
      </w:r>
      <w:r w:rsidR="00141FFF" w:rsidRPr="00A62369">
        <w:rPr>
          <w:sz w:val="28"/>
          <w:szCs w:val="28"/>
        </w:rPr>
        <w:t>Адамчук В. В. Экономика и социология труда: Учебник. – М.: ЮНИТИ, 1999. с. 137–139.</w:t>
      </w:r>
    </w:p>
    <w:p w:rsidR="00141FFF" w:rsidRPr="00A62369" w:rsidRDefault="00141FFF" w:rsidP="0040423D">
      <w:pPr>
        <w:numPr>
          <w:ilvl w:val="0"/>
          <w:numId w:val="9"/>
        </w:numPr>
        <w:spacing w:line="360" w:lineRule="auto"/>
        <w:jc w:val="both"/>
        <w:rPr>
          <w:sz w:val="28"/>
          <w:szCs w:val="28"/>
        </w:rPr>
      </w:pPr>
      <w:r w:rsidRPr="00A62369">
        <w:rPr>
          <w:sz w:val="28"/>
          <w:szCs w:val="28"/>
        </w:rPr>
        <w:t>Матрусова Т. Н. Социальная деятельность японских фирм.// Труд за рубежом. – 1996. – №3. – с. 80.</w:t>
      </w:r>
    </w:p>
    <w:p w:rsidR="00141FFF" w:rsidRPr="00A62369" w:rsidRDefault="00141FFF" w:rsidP="0040423D">
      <w:pPr>
        <w:numPr>
          <w:ilvl w:val="0"/>
          <w:numId w:val="9"/>
        </w:numPr>
        <w:spacing w:line="360" w:lineRule="auto"/>
        <w:jc w:val="both"/>
        <w:rPr>
          <w:sz w:val="28"/>
          <w:szCs w:val="28"/>
        </w:rPr>
      </w:pPr>
      <w:r w:rsidRPr="00A62369">
        <w:rPr>
          <w:sz w:val="28"/>
          <w:szCs w:val="28"/>
        </w:rPr>
        <w:t>Методы учета качественных различий в труде работников на капиталистических предприятиях.// Труд за рубежом. – 1989. – №1. –с.74.</w:t>
      </w:r>
    </w:p>
    <w:p w:rsidR="00141FFF" w:rsidRPr="00A62369" w:rsidRDefault="00141FFF" w:rsidP="0040423D">
      <w:pPr>
        <w:numPr>
          <w:ilvl w:val="0"/>
          <w:numId w:val="9"/>
        </w:numPr>
        <w:spacing w:line="360" w:lineRule="auto"/>
        <w:jc w:val="both"/>
        <w:rPr>
          <w:sz w:val="28"/>
          <w:szCs w:val="28"/>
        </w:rPr>
      </w:pPr>
      <w:r w:rsidRPr="00A62369">
        <w:rPr>
          <w:sz w:val="28"/>
          <w:szCs w:val="28"/>
        </w:rPr>
        <w:t>Справочник директора предприятия./ Под ред. М. Г. Лапусты. – М.: ИНФРА – М, 1996. – 704 с.</w:t>
      </w:r>
    </w:p>
    <w:p w:rsidR="00141FFF" w:rsidRDefault="007646A5" w:rsidP="0040423D">
      <w:pPr>
        <w:numPr>
          <w:ilvl w:val="0"/>
          <w:numId w:val="9"/>
        </w:numPr>
        <w:spacing w:line="360" w:lineRule="auto"/>
        <w:jc w:val="both"/>
        <w:rPr>
          <w:sz w:val="28"/>
          <w:szCs w:val="28"/>
        </w:rPr>
      </w:pPr>
      <w:r>
        <w:rPr>
          <w:sz w:val="28"/>
          <w:szCs w:val="28"/>
        </w:rPr>
        <w:t>Торговое дело</w:t>
      </w:r>
      <w:r w:rsidR="00141FFF" w:rsidRPr="00A62369">
        <w:rPr>
          <w:sz w:val="28"/>
          <w:szCs w:val="28"/>
        </w:rPr>
        <w:t xml:space="preserve">: </w:t>
      </w:r>
      <w:r>
        <w:rPr>
          <w:sz w:val="28"/>
          <w:szCs w:val="28"/>
        </w:rPr>
        <w:t xml:space="preserve">экономика, маркетинг, организация: </w:t>
      </w:r>
      <w:r w:rsidR="00141FFF" w:rsidRPr="00A62369">
        <w:rPr>
          <w:sz w:val="28"/>
          <w:szCs w:val="28"/>
        </w:rPr>
        <w:t xml:space="preserve">Учебник. </w:t>
      </w:r>
      <w:r>
        <w:rPr>
          <w:sz w:val="28"/>
          <w:szCs w:val="28"/>
        </w:rPr>
        <w:t>–</w:t>
      </w:r>
      <w:r w:rsidR="00141FFF" w:rsidRPr="00A62369">
        <w:rPr>
          <w:sz w:val="28"/>
          <w:szCs w:val="28"/>
        </w:rPr>
        <w:t xml:space="preserve"> </w:t>
      </w:r>
      <w:r>
        <w:rPr>
          <w:sz w:val="28"/>
          <w:szCs w:val="28"/>
        </w:rPr>
        <w:t>2е изд., перераб. и доп./ Под общ. Ред. Проф. Л.А Брагина и проф. Т.П. Данько</w:t>
      </w:r>
      <w:r w:rsidR="000E14B9">
        <w:rPr>
          <w:sz w:val="28"/>
          <w:szCs w:val="28"/>
        </w:rPr>
        <w:t>.</w:t>
      </w:r>
      <w:r w:rsidR="00141FFF" w:rsidRPr="00A62369">
        <w:rPr>
          <w:sz w:val="28"/>
          <w:szCs w:val="28"/>
        </w:rPr>
        <w:t xml:space="preserve"> – М.: ИНФРА – М, </w:t>
      </w:r>
      <w:r w:rsidR="000E14B9">
        <w:rPr>
          <w:sz w:val="28"/>
          <w:szCs w:val="28"/>
        </w:rPr>
        <w:t>2002</w:t>
      </w:r>
      <w:r w:rsidR="00141FFF" w:rsidRPr="00A62369">
        <w:rPr>
          <w:sz w:val="28"/>
          <w:szCs w:val="28"/>
        </w:rPr>
        <w:t>. – 5</w:t>
      </w:r>
      <w:r w:rsidR="000E14B9">
        <w:rPr>
          <w:sz w:val="28"/>
          <w:szCs w:val="28"/>
        </w:rPr>
        <w:t>60</w:t>
      </w:r>
      <w:r w:rsidR="00141FFF" w:rsidRPr="00A62369">
        <w:rPr>
          <w:sz w:val="28"/>
          <w:szCs w:val="28"/>
        </w:rPr>
        <w:t xml:space="preserve"> с.</w:t>
      </w:r>
    </w:p>
    <w:p w:rsidR="00146DCE" w:rsidRDefault="007D072B" w:rsidP="0040423D">
      <w:pPr>
        <w:numPr>
          <w:ilvl w:val="0"/>
          <w:numId w:val="9"/>
        </w:numPr>
        <w:spacing w:line="360" w:lineRule="auto"/>
        <w:jc w:val="both"/>
        <w:rPr>
          <w:sz w:val="28"/>
          <w:szCs w:val="28"/>
        </w:rPr>
      </w:pPr>
      <w:r>
        <w:rPr>
          <w:sz w:val="28"/>
          <w:szCs w:val="28"/>
        </w:rPr>
        <w:t xml:space="preserve"> Кеинс Дж. М. Общая теория занятости, процента и денег. М.,1978.</w:t>
      </w:r>
    </w:p>
    <w:p w:rsidR="00146DCE" w:rsidRDefault="00146DCE" w:rsidP="00BC371E">
      <w:pPr>
        <w:pStyle w:val="1"/>
        <w:ind w:firstLine="0"/>
        <w:jc w:val="both"/>
      </w:pPr>
      <w:r w:rsidRPr="00146DCE">
        <w:t xml:space="preserve">   </w:t>
      </w:r>
      <w:bookmarkStart w:id="16" w:name="_Toc42344602"/>
      <w:r>
        <w:t>Приложение</w:t>
      </w:r>
      <w:bookmarkEnd w:id="16"/>
    </w:p>
    <w:p w:rsidR="00BC371E" w:rsidRPr="00B069DF" w:rsidRDefault="00146DCE" w:rsidP="00B069DF">
      <w:pPr>
        <w:pStyle w:val="2"/>
        <w:ind w:left="0"/>
        <w:rPr>
          <w:b w:val="0"/>
          <w:sz w:val="28"/>
          <w:szCs w:val="28"/>
        </w:rPr>
      </w:pPr>
      <w:r w:rsidRPr="00146DCE">
        <w:t xml:space="preserve">  </w:t>
      </w:r>
      <w:bookmarkStart w:id="17" w:name="_Toc42344603"/>
      <w:r w:rsidRPr="00BC371E">
        <w:t>Величина прожиточного минимума в целом по российской федерации</w:t>
      </w:r>
      <w:bookmarkEnd w:id="17"/>
      <w:r w:rsidRPr="00BC371E">
        <w:t xml:space="preserve"> </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 xml:space="preserve">   В  данной  таблице  приведена величина прожиточного минимума в</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целом   по   Российской   Федерации,   которая   в соответствии  с</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Федеральным  законом  от  24.10.1997 N 134-ФЗ является основой для</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установления  минимального  размера  оплаты  труда  и минимального</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размера  пенсии,  а  также  для  определения  размеров  стипендий,</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пособий  и других  социальных  выплат.  Право граждан на получение</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государственной  социальной помощи определяется исходя из величины</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прожиточного  минимума  по субъекту Российской Федерации,  который</w:t>
      </w:r>
    </w:p>
    <w:p w:rsidR="00146DCE" w:rsidRP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устанавливается   ежеквартально   органом   исполнительной  власти</w:t>
      </w:r>
    </w:p>
    <w:p w:rsidR="00146DCE" w:rsidRDefault="00146DCE" w:rsidP="00146DCE">
      <w:pPr>
        <w:pStyle w:val="HTML"/>
        <w:spacing w:line="360" w:lineRule="auto"/>
        <w:rPr>
          <w:rFonts w:ascii="Times New Roman" w:hAnsi="Times New Roman" w:cs="Times New Roman"/>
          <w:sz w:val="28"/>
          <w:szCs w:val="28"/>
        </w:rPr>
      </w:pPr>
      <w:r w:rsidRPr="00146DCE">
        <w:rPr>
          <w:rFonts w:ascii="Times New Roman" w:hAnsi="Times New Roman" w:cs="Times New Roman"/>
          <w:sz w:val="28"/>
          <w:szCs w:val="28"/>
        </w:rPr>
        <w:t>соответствующего субъекта РФ.</w:t>
      </w:r>
      <w:r>
        <w:rPr>
          <w:rStyle w:val="ac"/>
          <w:rFonts w:ascii="Times New Roman" w:hAnsi="Times New Roman" w:cs="Times New Roman"/>
          <w:sz w:val="28"/>
          <w:szCs w:val="28"/>
        </w:rPr>
        <w:footnoteReference w:id="6"/>
      </w:r>
    </w:p>
    <w:p w:rsidR="00146DCE" w:rsidRPr="00146DCE" w:rsidRDefault="00146DCE" w:rsidP="00146DCE">
      <w:pPr>
        <w:pStyle w:val="HTML"/>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2</w:t>
      </w:r>
    </w:p>
    <w:p w:rsidR="00146DCE" w:rsidRDefault="00146DCE" w:rsidP="00146DCE">
      <w:pPr>
        <w:pStyle w:val="HTML"/>
      </w:pPr>
      <w:r>
        <w:t xml:space="preserve">   +----------------------------------------------------------------+</w:t>
      </w:r>
    </w:p>
    <w:p w:rsidR="00146DCE" w:rsidRDefault="00146DCE" w:rsidP="00146DCE">
      <w:pPr>
        <w:pStyle w:val="HTML"/>
      </w:pPr>
      <w:r>
        <w:t xml:space="preserve">   |Период, за |  Величина прожиточного минимума   |Нормативный акт,|</w:t>
      </w:r>
    </w:p>
    <w:p w:rsidR="00146DCE" w:rsidRDefault="00146DCE" w:rsidP="00146DCE">
      <w:pPr>
        <w:pStyle w:val="HTML"/>
      </w:pPr>
      <w:r>
        <w:t xml:space="preserve">   |который ис-|  в целом по Российской Федерации  |установивший ве-|</w:t>
      </w:r>
    </w:p>
    <w:p w:rsidR="00146DCE" w:rsidRDefault="00146DCE" w:rsidP="00146DCE">
      <w:pPr>
        <w:pStyle w:val="HTML"/>
      </w:pPr>
      <w:r>
        <w:t xml:space="preserve">   |числена ве-+--------+---------+--------+-------+личину прожиточ-|</w:t>
      </w:r>
    </w:p>
    <w:p w:rsidR="00146DCE" w:rsidRDefault="00146DCE" w:rsidP="00146DCE">
      <w:pPr>
        <w:pStyle w:val="HTML"/>
      </w:pPr>
      <w:r>
        <w:t xml:space="preserve">   |личина про-|на душу |для тру- |для пен-|  для  |ного минимума   |</w:t>
      </w:r>
    </w:p>
    <w:p w:rsidR="00146DCE" w:rsidRDefault="00146DCE" w:rsidP="00146DCE">
      <w:pPr>
        <w:pStyle w:val="HTML"/>
      </w:pPr>
      <w:r>
        <w:t xml:space="preserve">   |житочного  |населе- |доспособ-|сионеров| детей |                |</w:t>
      </w:r>
    </w:p>
    <w:p w:rsidR="00146DCE" w:rsidRDefault="00146DCE" w:rsidP="00146DCE">
      <w:pPr>
        <w:pStyle w:val="HTML"/>
      </w:pPr>
      <w:r>
        <w:t xml:space="preserve">   |минимума в |ния     |ного на- |        |       |                |</w:t>
      </w:r>
    </w:p>
    <w:p w:rsidR="00146DCE" w:rsidRDefault="00146DCE" w:rsidP="00146DCE">
      <w:pPr>
        <w:pStyle w:val="HTML"/>
      </w:pPr>
      <w:r>
        <w:t xml:space="preserve">   |целом по   |        |селения  |        |       |                |</w:t>
      </w:r>
    </w:p>
    <w:p w:rsidR="00146DCE" w:rsidRDefault="00146DCE" w:rsidP="00146DCE">
      <w:pPr>
        <w:pStyle w:val="HTML"/>
      </w:pPr>
      <w:r>
        <w:t xml:space="preserve">   |Российской |        |         |        |       |                |</w:t>
      </w:r>
    </w:p>
    <w:p w:rsidR="00146DCE" w:rsidRDefault="00146DCE" w:rsidP="00146DCE">
      <w:pPr>
        <w:pStyle w:val="HTML"/>
      </w:pPr>
      <w:r>
        <w:t xml:space="preserve">   |Федерации  |        |         |        |       |                |</w:t>
      </w:r>
    </w:p>
    <w:p w:rsidR="00146DCE" w:rsidRDefault="00146DCE" w:rsidP="00146DCE">
      <w:pPr>
        <w:pStyle w:val="HTML"/>
      </w:pPr>
      <w:r>
        <w:t xml:space="preserve">   +-----------+--------+---------+--------+-------+----------------+</w:t>
      </w:r>
    </w:p>
    <w:p w:rsidR="00146DCE" w:rsidRDefault="00146DCE" w:rsidP="00146DCE">
      <w:pPr>
        <w:pStyle w:val="HTML"/>
      </w:pPr>
      <w:r>
        <w:t xml:space="preserve">   |за I       |2047    |2228     |1554    |2039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|2003 года  |        |         |        |       |от 12.05.2003   |</w:t>
      </w:r>
    </w:p>
    <w:p w:rsidR="00146DCE" w:rsidRDefault="00146DCE" w:rsidP="00146DCE">
      <w:pPr>
        <w:pStyle w:val="HTML"/>
      </w:pPr>
      <w:r>
        <w:t xml:space="preserve">   |           |        |         |        |       |N 276           |</w:t>
      </w:r>
    </w:p>
    <w:p w:rsidR="00146DCE" w:rsidRDefault="00146DCE" w:rsidP="00146DCE">
      <w:pPr>
        <w:pStyle w:val="HTML"/>
      </w:pPr>
      <w:r>
        <w:t xml:space="preserve">   |за IV      |1893    |2065     |1432    |1880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|2002 года  |        |         |        |       |от 06.02.2003   |</w:t>
      </w:r>
    </w:p>
    <w:p w:rsidR="00146DCE" w:rsidRDefault="00146DCE" w:rsidP="00146DCE">
      <w:pPr>
        <w:pStyle w:val="HTML"/>
      </w:pPr>
      <w:r>
        <w:t xml:space="preserve">   |           |        |         |        |       |N 62            |</w:t>
      </w:r>
    </w:p>
    <w:p w:rsidR="00146DCE" w:rsidRDefault="00146DCE" w:rsidP="00146DCE">
      <w:pPr>
        <w:pStyle w:val="HTML"/>
      </w:pPr>
      <w:r>
        <w:t xml:space="preserve">   |за III     |1817    |1980     |1387    |1799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|2002 года  |        |         |        |       |от 01.11.2002   |</w:t>
      </w:r>
    </w:p>
    <w:p w:rsidR="00146DCE" w:rsidRDefault="00146DCE" w:rsidP="00146DCE">
      <w:pPr>
        <w:pStyle w:val="HTML"/>
      </w:pPr>
      <w:r>
        <w:t xml:space="preserve">   |           |        |         |        |       |N 793           |</w:t>
      </w:r>
    </w:p>
    <w:p w:rsidR="00146DCE" w:rsidRDefault="0067671C" w:rsidP="00146DCE">
      <w:pPr>
        <w:pStyle w:val="HTML"/>
      </w:pPr>
      <w:r>
        <w:t xml:space="preserve">   </w:t>
      </w:r>
      <w:r w:rsidR="00146DCE">
        <w:t>|за II      |1804    |1960     |1383    |1795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|2002 года  |        |         |        |       |от 24.08.2002   |</w:t>
      </w:r>
    </w:p>
    <w:p w:rsidR="00146DCE" w:rsidRDefault="00146DCE" w:rsidP="00146DCE">
      <w:pPr>
        <w:pStyle w:val="HTML"/>
      </w:pPr>
      <w:r>
        <w:t xml:space="preserve">   |           |        |         |        |       |N 627           </w:t>
      </w:r>
    </w:p>
    <w:p w:rsidR="00146DCE" w:rsidRDefault="00146DCE" w:rsidP="00146DCE">
      <w:pPr>
        <w:pStyle w:val="HTML"/>
      </w:pPr>
      <w:r>
        <w:t xml:space="preserve">   |за I       |1719    |1865     |1313    |1722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|2002 года  |        |         |        |       |от 25.05.2002   |</w:t>
      </w:r>
    </w:p>
    <w:p w:rsidR="00146DCE" w:rsidRDefault="00146DCE" w:rsidP="00146DCE">
      <w:pPr>
        <w:pStyle w:val="HTML"/>
      </w:pPr>
      <w:r>
        <w:t xml:space="preserve">   |           |        |         |        |       |N 344           |</w:t>
      </w:r>
    </w:p>
    <w:p w:rsidR="00146DCE" w:rsidRDefault="00146DCE" w:rsidP="00146DCE">
      <w:pPr>
        <w:pStyle w:val="HTML"/>
      </w:pPr>
      <w:r>
        <w:t xml:space="preserve">   |за IV      |1574    |1711     |1197    |1570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|2001 года  |        |         |        |       |от 08.02.2002   |</w:t>
      </w:r>
    </w:p>
    <w:p w:rsidR="00146DCE" w:rsidRDefault="00146DCE" w:rsidP="00146DCE">
      <w:pPr>
        <w:pStyle w:val="HTML"/>
      </w:pPr>
      <w:r>
        <w:t xml:space="preserve">   |           |        |         |        |       |N 90            |</w:t>
      </w:r>
    </w:p>
    <w:p w:rsidR="00146DCE" w:rsidRDefault="00146DCE" w:rsidP="00146DCE">
      <w:pPr>
        <w:pStyle w:val="HTML"/>
      </w:pPr>
      <w:r>
        <w:t xml:space="preserve">   |за III     |1524    |1658     |1163    |1514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|2001 года  |        |         |        |       |от 21.12.2001   |</w:t>
      </w:r>
    </w:p>
    <w:p w:rsidR="00146DCE" w:rsidRDefault="00146DCE" w:rsidP="00146DCE">
      <w:pPr>
        <w:pStyle w:val="HTML"/>
      </w:pPr>
      <w:r>
        <w:t xml:space="preserve">   |           |        |         |        |       |N 879           |</w:t>
      </w:r>
    </w:p>
    <w:p w:rsidR="00146DCE" w:rsidRDefault="00146DCE" w:rsidP="00146DCE">
      <w:pPr>
        <w:pStyle w:val="HTML"/>
      </w:pPr>
      <w:r>
        <w:t xml:space="preserve">   |за II      |1507    |1635     |1153    |1507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|2001 года  |        |         |        |       |от 07.09.2001   |</w:t>
      </w:r>
    </w:p>
    <w:p w:rsidR="00146DCE" w:rsidRDefault="00146DCE" w:rsidP="00146DCE">
      <w:pPr>
        <w:pStyle w:val="HTML"/>
      </w:pPr>
      <w:r>
        <w:t xml:space="preserve">   |           |        |         |        |       |N 664           |</w:t>
      </w:r>
    </w:p>
    <w:p w:rsidR="00146DCE" w:rsidRDefault="00146DCE" w:rsidP="00146DCE">
      <w:pPr>
        <w:pStyle w:val="HTML"/>
      </w:pPr>
      <w:r>
        <w:t xml:space="preserve">   |за I       |1396    |1513     |1064    |1405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|2001 года  |        |         |        |       |от 07.09.2001   |</w:t>
      </w:r>
    </w:p>
    <w:p w:rsidR="00146DCE" w:rsidRDefault="00146DCE" w:rsidP="00146DCE">
      <w:pPr>
        <w:pStyle w:val="HTML"/>
      </w:pPr>
      <w:r>
        <w:t xml:space="preserve">   |           |        |         |        |       |N 664           |</w:t>
      </w:r>
    </w:p>
    <w:p w:rsidR="00146DCE" w:rsidRDefault="00146DCE" w:rsidP="00146DCE">
      <w:pPr>
        <w:pStyle w:val="HTML"/>
      </w:pPr>
      <w:r>
        <w:t xml:space="preserve">   |за IV      |1285    |1406     | 962    |1272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|2000 года  |        |         |        |       |от 09.02.2001   |</w:t>
      </w:r>
    </w:p>
    <w:p w:rsidR="00146DCE" w:rsidRDefault="00146DCE" w:rsidP="00146DCE">
      <w:pPr>
        <w:pStyle w:val="HTML"/>
      </w:pPr>
      <w:r>
        <w:t xml:space="preserve">   |           |        |         |        |       |N 99            |</w:t>
      </w:r>
    </w:p>
    <w:p w:rsidR="00146DCE" w:rsidRDefault="00146DCE" w:rsidP="00146DCE">
      <w:pPr>
        <w:pStyle w:val="HTML"/>
      </w:pPr>
      <w:r>
        <w:t xml:space="preserve">   |           |        |         |        |       |                |</w:t>
      </w:r>
    </w:p>
    <w:p w:rsidR="00146DCE" w:rsidRDefault="00146DCE" w:rsidP="00146DCE">
      <w:pPr>
        <w:pStyle w:val="HTML"/>
      </w:pPr>
      <w:r>
        <w:t xml:space="preserve">   |за III     |1234    |1350     | 930    |1218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|2000 года  |        |         |        |       |от 11.11.2000   |</w:t>
      </w:r>
    </w:p>
    <w:p w:rsidR="00146DCE" w:rsidRDefault="00146DCE" w:rsidP="00146DCE">
      <w:pPr>
        <w:pStyle w:val="HTML"/>
      </w:pPr>
      <w:r>
        <w:t xml:space="preserve">   |           |        |         |        |       |N 852           |</w:t>
      </w:r>
    </w:p>
    <w:p w:rsidR="00146DCE" w:rsidRDefault="00146DCE" w:rsidP="00146DCE">
      <w:pPr>
        <w:pStyle w:val="HTML"/>
      </w:pPr>
      <w:r>
        <w:t xml:space="preserve">   |за II      |1185    |1290     | 894    |1182   |Постановление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|2000 года  |        |         |        |       |от 11.08.2000   |</w:t>
      </w:r>
    </w:p>
    <w:p w:rsidR="00146DCE" w:rsidRDefault="00146DCE" w:rsidP="00146DCE">
      <w:pPr>
        <w:pStyle w:val="HTML"/>
      </w:pPr>
      <w:r>
        <w:t xml:space="preserve">   |           |        |         |        |       |N 589           |</w:t>
      </w:r>
    </w:p>
    <w:p w:rsidR="00146DCE" w:rsidRDefault="00146DCE" w:rsidP="00146DCE">
      <w:pPr>
        <w:pStyle w:val="HTML"/>
      </w:pPr>
      <w:r>
        <w:t xml:space="preserve">   |за I       |1137,66 |1232,28  | 851,32 |1160,66|Постановление   |</w:t>
      </w:r>
    </w:p>
    <w:p w:rsidR="00146DCE" w:rsidRDefault="00146DCE" w:rsidP="00146DCE">
      <w:pPr>
        <w:pStyle w:val="HTML"/>
      </w:pPr>
      <w:r>
        <w:t xml:space="preserve">   |квартал    |        |         |        |       |Правительства РФ|</w:t>
      </w:r>
    </w:p>
    <w:p w:rsidR="00146DCE" w:rsidRDefault="00146DCE" w:rsidP="00146DCE">
      <w:pPr>
        <w:pStyle w:val="HTML"/>
      </w:pPr>
      <w:r>
        <w:t xml:space="preserve">   |2000 года  |        |         |        |       |от 31.05.2000   |</w:t>
      </w:r>
    </w:p>
    <w:p w:rsidR="00146DCE" w:rsidRDefault="00146DCE" w:rsidP="00146DCE">
      <w:pPr>
        <w:pStyle w:val="HTML"/>
      </w:pPr>
      <w:r>
        <w:t xml:space="preserve">   |           |        |         |        |       |N 421           |</w:t>
      </w:r>
    </w:p>
    <w:p w:rsidR="0067671C" w:rsidRDefault="00146DCE" w:rsidP="0067671C">
      <w:pPr>
        <w:pStyle w:val="HTML"/>
      </w:pPr>
      <w:r>
        <w:t xml:space="preserve">   +-----------+--------+---------+--------+-------+----------------+</w:t>
      </w:r>
    </w:p>
    <w:p w:rsidR="00B069DF" w:rsidRDefault="00B069DF" w:rsidP="0067671C">
      <w:pPr>
        <w:pStyle w:val="HTML"/>
      </w:pPr>
    </w:p>
    <w:p w:rsidR="0067671C" w:rsidRPr="00BC371E" w:rsidRDefault="0067671C" w:rsidP="00BC371E">
      <w:pPr>
        <w:pStyle w:val="2"/>
        <w:rPr>
          <w:sz w:val="28"/>
          <w:szCs w:val="28"/>
        </w:rPr>
      </w:pPr>
      <w:r>
        <w:t xml:space="preserve"> </w:t>
      </w:r>
      <w:bookmarkStart w:id="18" w:name="_Toc42344604"/>
      <w:r w:rsidR="00BC371E" w:rsidRPr="00BC371E">
        <w:rPr>
          <w:sz w:val="28"/>
          <w:szCs w:val="28"/>
        </w:rPr>
        <w:t>Среднемесячная заработная плата в российской федерации</w:t>
      </w:r>
      <w:bookmarkEnd w:id="18"/>
    </w:p>
    <w:p w:rsidR="0067671C" w:rsidRDefault="0067671C" w:rsidP="0067671C">
      <w:pPr>
        <w:pStyle w:val="HTML"/>
        <w:jc w:val="right"/>
      </w:pPr>
      <w:r>
        <w:t xml:space="preserve">   Таблица 3</w:t>
      </w:r>
    </w:p>
    <w:p w:rsidR="0067671C" w:rsidRDefault="0067671C" w:rsidP="0067671C">
      <w:pPr>
        <w:pStyle w:val="HTML"/>
      </w:pPr>
      <w:r>
        <w:t xml:space="preserve">   -------------------T----------------T-------------T--------------¬</w:t>
      </w:r>
    </w:p>
    <w:p w:rsidR="0067671C" w:rsidRDefault="0067671C" w:rsidP="0067671C">
      <w:pPr>
        <w:pStyle w:val="HTML"/>
      </w:pPr>
      <w:r>
        <w:t xml:space="preserve">   ¦Период, за который¦Срок, с которого¦Размер сред- ¦Нормативный   ¦</w:t>
      </w:r>
    </w:p>
    <w:p w:rsidR="0067671C" w:rsidRDefault="0067671C" w:rsidP="0067671C">
      <w:pPr>
        <w:pStyle w:val="HTML"/>
      </w:pPr>
      <w:r>
        <w:t xml:space="preserve">   ¦исчислена средне- ¦ исчисляются и  ¦немесячной   ¦акт, устано-  ¦</w:t>
      </w:r>
    </w:p>
    <w:p w:rsidR="0067671C" w:rsidRDefault="0067671C" w:rsidP="0067671C">
      <w:pPr>
        <w:pStyle w:val="HTML"/>
      </w:pPr>
      <w:r>
        <w:t xml:space="preserve">   ¦месячная заработ- ¦ увеличиваются  ¦заработной   ¦вивший сред-  ¦</w:t>
      </w:r>
    </w:p>
    <w:p w:rsidR="0067671C" w:rsidRDefault="0067671C" w:rsidP="0067671C">
      <w:pPr>
        <w:pStyle w:val="HTML"/>
      </w:pPr>
      <w:r>
        <w:t xml:space="preserve">   ¦ная плата         ¦государственные ¦платы        ¦немесячную за-¦</w:t>
      </w:r>
    </w:p>
    <w:p w:rsidR="0067671C" w:rsidRDefault="0067671C" w:rsidP="0067671C">
      <w:pPr>
        <w:pStyle w:val="HTML"/>
      </w:pPr>
      <w:r>
        <w:t xml:space="preserve">   ¦                  ¦     пенсии     ¦             ¦работную плату¦</w:t>
      </w:r>
    </w:p>
    <w:p w:rsidR="0067671C" w:rsidRDefault="0067671C" w:rsidP="0067671C">
      <w:pPr>
        <w:pStyle w:val="HTML"/>
      </w:pPr>
      <w:r>
        <w:t xml:space="preserve">   +------------------+----------------+-------------+--------------+</w:t>
      </w:r>
    </w:p>
    <w:p w:rsidR="0067671C" w:rsidRDefault="0067671C" w:rsidP="0067671C">
      <w:pPr>
        <w:pStyle w:val="HTML"/>
      </w:pPr>
      <w:r>
        <w:t xml:space="preserve">   ¦за III квартал    ¦с 1 ноября      ¦  1671 рубль ¦Постановление ¦</w:t>
      </w:r>
    </w:p>
    <w:p w:rsidR="0067671C" w:rsidRDefault="0067671C" w:rsidP="0067671C">
      <w:pPr>
        <w:pStyle w:val="HTML"/>
      </w:pPr>
      <w:r>
        <w:t xml:space="preserve">   ¦2001 года         ¦2001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11.10.2001 ¦</w:t>
      </w:r>
    </w:p>
    <w:p w:rsidR="0067671C" w:rsidRDefault="0067671C" w:rsidP="0067671C">
      <w:pPr>
        <w:pStyle w:val="HTML"/>
      </w:pPr>
      <w:r>
        <w:t xml:space="preserve">   ¦                  ¦                ¦             ¦N 720         ¦</w:t>
      </w:r>
    </w:p>
    <w:p w:rsidR="0067671C" w:rsidRDefault="0067671C" w:rsidP="0067671C">
      <w:pPr>
        <w:pStyle w:val="HTML"/>
      </w:pPr>
      <w:r>
        <w:t xml:space="preserve">   ¦за II квартал     ¦с 1 августа     ¦  1671 рубль ¦Постановление ¦</w:t>
      </w:r>
    </w:p>
    <w:p w:rsidR="0067671C" w:rsidRDefault="0067671C" w:rsidP="0067671C">
      <w:pPr>
        <w:pStyle w:val="HTML"/>
      </w:pPr>
      <w:r>
        <w:t xml:space="preserve">   ¦2001 года         ¦2001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09.07.2001 ¦</w:t>
      </w:r>
    </w:p>
    <w:p w:rsidR="0067671C" w:rsidRDefault="0067671C" w:rsidP="0067671C">
      <w:pPr>
        <w:pStyle w:val="HTML"/>
      </w:pPr>
      <w:r>
        <w:t xml:space="preserve">   ¦                  ¦                ¦             ¦N 521         ¦</w:t>
      </w:r>
    </w:p>
    <w:p w:rsidR="0067671C" w:rsidRDefault="0067671C" w:rsidP="0067671C">
      <w:pPr>
        <w:pStyle w:val="HTML"/>
      </w:pPr>
      <w:r>
        <w:t xml:space="preserve">   ¦за I квартал      ¦с 1 мая         ¦  1522 рубля ¦Постановление ¦</w:t>
      </w:r>
    </w:p>
    <w:p w:rsidR="0067671C" w:rsidRDefault="0067671C" w:rsidP="0067671C">
      <w:pPr>
        <w:pStyle w:val="HTML"/>
      </w:pPr>
      <w:r>
        <w:t xml:space="preserve">   ¦2001 года         ¦2001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09.04.2001 ¦</w:t>
      </w:r>
    </w:p>
    <w:p w:rsidR="0067671C" w:rsidRDefault="0067671C" w:rsidP="0067671C">
      <w:pPr>
        <w:pStyle w:val="HTML"/>
      </w:pPr>
      <w:r>
        <w:t xml:space="preserve">   ¦                  ¦                ¦             ¦N 270         ¦</w:t>
      </w:r>
    </w:p>
    <w:p w:rsidR="0067671C" w:rsidRDefault="0067671C" w:rsidP="0067671C">
      <w:pPr>
        <w:pStyle w:val="HTML"/>
      </w:pPr>
      <w:r>
        <w:t xml:space="preserve">   ¦за IV квартал     ¦с 1 февраля     ¦  1523 рубля ¦Постановление ¦</w:t>
      </w:r>
    </w:p>
    <w:p w:rsidR="0067671C" w:rsidRDefault="0067671C" w:rsidP="0067671C">
      <w:pPr>
        <w:pStyle w:val="HTML"/>
      </w:pPr>
      <w:r>
        <w:t xml:space="preserve">   ¦2000 года         ¦2001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15.01.2001 ¦</w:t>
      </w:r>
    </w:p>
    <w:p w:rsidR="0067671C" w:rsidRDefault="0067671C" w:rsidP="0067671C">
      <w:pPr>
        <w:pStyle w:val="HTML"/>
      </w:pPr>
      <w:r>
        <w:t xml:space="preserve">   ¦                  ¦                ¦             ¦N 26          ¦</w:t>
      </w:r>
    </w:p>
    <w:p w:rsidR="0067671C" w:rsidRDefault="0067671C" w:rsidP="0067671C">
      <w:pPr>
        <w:pStyle w:val="HTML"/>
      </w:pPr>
      <w:r>
        <w:t xml:space="preserve">   ¦за III квартал    ¦с 1 ноября      ¦  1383 рубля ¦Постановление ¦</w:t>
      </w:r>
    </w:p>
    <w:p w:rsidR="0067671C" w:rsidRDefault="0067671C" w:rsidP="0067671C">
      <w:pPr>
        <w:pStyle w:val="HTML"/>
      </w:pPr>
      <w:r>
        <w:t xml:space="preserve">   ¦2000 года         ¦2000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12.10.2000 ¦</w:t>
      </w:r>
    </w:p>
    <w:p w:rsidR="0067671C" w:rsidRDefault="0067671C" w:rsidP="0067671C">
      <w:pPr>
        <w:pStyle w:val="HTML"/>
      </w:pPr>
      <w:r>
        <w:t xml:space="preserve">   ¦                  ¦                ¦             ¦N 780         ¦</w:t>
      </w:r>
    </w:p>
    <w:p w:rsidR="0067671C" w:rsidRDefault="0067671C" w:rsidP="0067671C">
      <w:pPr>
        <w:pStyle w:val="HTML"/>
      </w:pPr>
      <w:r>
        <w:t xml:space="preserve">   ¦за II квартал     ¦с 1 августа     ¦  1256 рублей¦Постановление ¦</w:t>
      </w:r>
    </w:p>
    <w:p w:rsidR="0067671C" w:rsidRDefault="0067671C" w:rsidP="0067671C">
      <w:pPr>
        <w:pStyle w:val="HTML"/>
      </w:pPr>
      <w:r>
        <w:t xml:space="preserve">   ¦2000 года         ¦2000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14.07.2000 ¦</w:t>
      </w:r>
    </w:p>
    <w:p w:rsidR="0067671C" w:rsidRDefault="0067671C" w:rsidP="0067671C">
      <w:pPr>
        <w:pStyle w:val="HTML"/>
      </w:pPr>
      <w:r>
        <w:t xml:space="preserve">   ¦                  ¦                ¦             ¦N 517         ¦</w:t>
      </w:r>
    </w:p>
    <w:p w:rsidR="0067671C" w:rsidRDefault="0067671C" w:rsidP="0067671C">
      <w:pPr>
        <w:pStyle w:val="HTML"/>
      </w:pPr>
      <w:r>
        <w:t xml:space="preserve">   ¦за I квартал      ¦с 1 мая         ¦  1257 рублей¦Постановление ¦</w:t>
      </w:r>
    </w:p>
    <w:p w:rsidR="0067671C" w:rsidRDefault="0067671C" w:rsidP="0067671C">
      <w:pPr>
        <w:pStyle w:val="HTML"/>
      </w:pPr>
      <w:r>
        <w:t xml:space="preserve">   ¦2000 года         ¦2000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15.04.2000 ¦</w:t>
      </w:r>
    </w:p>
    <w:p w:rsidR="0067671C" w:rsidRDefault="0067671C" w:rsidP="0067671C">
      <w:pPr>
        <w:pStyle w:val="HTML"/>
      </w:pPr>
      <w:r>
        <w:t xml:space="preserve">   ¦                  ¦                ¦             ¦N 338         ¦</w:t>
      </w:r>
    </w:p>
    <w:p w:rsidR="0067671C" w:rsidRDefault="0067671C" w:rsidP="0067671C">
      <w:pPr>
        <w:pStyle w:val="HTML"/>
      </w:pPr>
      <w:r>
        <w:t xml:space="preserve">   ¦за IV квартал     ¦с 1 февраля     ¦  1175 рублей¦Постановление ¦</w:t>
      </w:r>
    </w:p>
    <w:p w:rsidR="0067671C" w:rsidRDefault="0067671C" w:rsidP="0067671C">
      <w:pPr>
        <w:pStyle w:val="HTML"/>
      </w:pPr>
      <w:r>
        <w:t xml:space="preserve">   ¦1999 года         ¦2000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11.01.2000 ¦</w:t>
      </w:r>
    </w:p>
    <w:p w:rsidR="0067671C" w:rsidRDefault="0067671C" w:rsidP="0067671C">
      <w:pPr>
        <w:pStyle w:val="HTML"/>
      </w:pPr>
      <w:r>
        <w:t xml:space="preserve">   ¦                  ¦                ¦             ¦N 29          ¦</w:t>
      </w:r>
    </w:p>
    <w:p w:rsidR="0067671C" w:rsidRDefault="0067671C" w:rsidP="0067671C">
      <w:pPr>
        <w:pStyle w:val="HTML"/>
      </w:pPr>
      <w:r>
        <w:t xml:space="preserve">   ¦за III квартал    ¦с 1 ноября      ¦   979 рублей¦Постановление ¦</w:t>
      </w:r>
    </w:p>
    <w:p w:rsidR="0067671C" w:rsidRDefault="0067671C" w:rsidP="0067671C">
      <w:pPr>
        <w:pStyle w:val="HTML"/>
      </w:pPr>
      <w:r>
        <w:t xml:space="preserve">   ¦1999 года         ¦1999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12.10.1999 ¦</w:t>
      </w:r>
    </w:p>
    <w:p w:rsidR="0067671C" w:rsidRDefault="0067671C" w:rsidP="0067671C">
      <w:pPr>
        <w:pStyle w:val="HTML"/>
      </w:pPr>
      <w:r>
        <w:t xml:space="preserve">   ¦                  ¦                ¦             ¦N 1140        ¦</w:t>
      </w:r>
    </w:p>
    <w:p w:rsidR="0067671C" w:rsidRDefault="0067671C" w:rsidP="0067671C">
      <w:pPr>
        <w:pStyle w:val="HTML"/>
      </w:pPr>
      <w:r>
        <w:t xml:space="preserve">   ¦за II квартал     ¦с 1 августа     ¦   849 рублей¦Постановление ¦</w:t>
      </w:r>
    </w:p>
    <w:p w:rsidR="0067671C" w:rsidRDefault="0067671C" w:rsidP="0067671C">
      <w:pPr>
        <w:pStyle w:val="HTML"/>
      </w:pPr>
      <w:r>
        <w:t xml:space="preserve">   ¦1999 года         ¦1999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21.07.1999 ¦</w:t>
      </w:r>
    </w:p>
    <w:p w:rsidR="0067671C" w:rsidRDefault="0067671C" w:rsidP="0067671C">
      <w:pPr>
        <w:pStyle w:val="HTML"/>
      </w:pPr>
      <w:r>
        <w:t xml:space="preserve">   ¦                  ¦                ¦             ¦N 832         ¦</w:t>
      </w:r>
    </w:p>
    <w:p w:rsidR="0067671C" w:rsidRDefault="0067671C" w:rsidP="0067671C">
      <w:pPr>
        <w:pStyle w:val="HTML"/>
      </w:pPr>
      <w:r>
        <w:t xml:space="preserve">   ¦за I квартал      ¦с 1 мая         ¦   851 рубль ¦Постановление ¦</w:t>
      </w:r>
    </w:p>
    <w:p w:rsidR="0067671C" w:rsidRDefault="0067671C" w:rsidP="0067671C">
      <w:pPr>
        <w:pStyle w:val="HTML"/>
      </w:pPr>
      <w:r>
        <w:t xml:space="preserve">   ¦1999 года         ¦1999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01.04.1999 ¦</w:t>
      </w:r>
    </w:p>
    <w:p w:rsidR="0067671C" w:rsidRDefault="0067671C" w:rsidP="0067671C">
      <w:pPr>
        <w:pStyle w:val="HTML"/>
      </w:pPr>
      <w:r>
        <w:t xml:space="preserve">   ¦                  ¦                ¦             ¦N 363         ¦</w:t>
      </w:r>
    </w:p>
    <w:p w:rsidR="0067671C" w:rsidRDefault="0067671C" w:rsidP="0067671C">
      <w:pPr>
        <w:pStyle w:val="HTML"/>
      </w:pPr>
      <w:r>
        <w:t xml:space="preserve">   ¦за IV квартал     ¦с 1 февраля     ¦   752 рубля ¦Постановление ¦</w:t>
      </w:r>
    </w:p>
    <w:p w:rsidR="0067671C" w:rsidRDefault="0067671C" w:rsidP="0067671C">
      <w:pPr>
        <w:pStyle w:val="HTML"/>
      </w:pPr>
      <w:r>
        <w:t xml:space="preserve">   ¦1998 года         ¦1999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23.01.1999 ¦</w:t>
      </w:r>
    </w:p>
    <w:p w:rsidR="0067671C" w:rsidRDefault="0067671C" w:rsidP="0067671C">
      <w:pPr>
        <w:pStyle w:val="HTML"/>
      </w:pPr>
      <w:r>
        <w:t xml:space="preserve">   ¦                  ¦                ¦             ¦N 85          ¦</w:t>
      </w:r>
    </w:p>
    <w:p w:rsidR="0067671C" w:rsidRDefault="0067671C" w:rsidP="0067671C">
      <w:pPr>
        <w:pStyle w:val="HTML"/>
      </w:pPr>
      <w:r>
        <w:t xml:space="preserve">   ¦за III квартал    ¦с 1 ноября      ¦   612 рублей¦Постановление ¦</w:t>
      </w:r>
    </w:p>
    <w:p w:rsidR="0067671C" w:rsidRDefault="0067671C" w:rsidP="0067671C">
      <w:pPr>
        <w:pStyle w:val="HTML"/>
      </w:pPr>
      <w:r>
        <w:t xml:space="preserve">   ¦1998 года         ¦1998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13.11.1998 ¦</w:t>
      </w:r>
    </w:p>
    <w:p w:rsidR="0067671C" w:rsidRDefault="0067671C" w:rsidP="0067671C">
      <w:pPr>
        <w:pStyle w:val="HTML"/>
      </w:pPr>
      <w:r>
        <w:t xml:space="preserve">   ¦                  ¦                ¦             ¦N 1323        ¦</w:t>
      </w:r>
    </w:p>
    <w:p w:rsidR="0067671C" w:rsidRDefault="0067671C" w:rsidP="0067671C">
      <w:pPr>
        <w:pStyle w:val="HTML"/>
      </w:pPr>
      <w:r>
        <w:t xml:space="preserve">   ¦за II квартал     ¦с 1 августа     ¦   637 рублей¦Постановление ¦</w:t>
      </w:r>
    </w:p>
    <w:p w:rsidR="0067671C" w:rsidRDefault="0067671C" w:rsidP="0067671C">
      <w:pPr>
        <w:pStyle w:val="HTML"/>
      </w:pPr>
      <w:r>
        <w:t xml:space="preserve">   ¦1998 года         ¦1998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21.07.1998 ¦</w:t>
      </w:r>
    </w:p>
    <w:p w:rsidR="0067671C" w:rsidRDefault="0067671C" w:rsidP="0067671C">
      <w:pPr>
        <w:pStyle w:val="HTML"/>
      </w:pPr>
      <w:r>
        <w:t xml:space="preserve">   ¦                  ¦                ¦             ¦N 800         ¦</w:t>
      </w:r>
    </w:p>
    <w:p w:rsidR="0067671C" w:rsidRDefault="0067671C" w:rsidP="0067671C">
      <w:pPr>
        <w:pStyle w:val="HTML"/>
      </w:pPr>
      <w:r>
        <w:t xml:space="preserve">   ¦за I квартал      ¦с 1 мая         ¦   605 рублей¦Постановление ¦</w:t>
      </w:r>
    </w:p>
    <w:p w:rsidR="0067671C" w:rsidRDefault="0067671C" w:rsidP="0067671C">
      <w:pPr>
        <w:pStyle w:val="HTML"/>
      </w:pPr>
      <w:r>
        <w:t xml:space="preserve">   ¦1998 года         ¦1998 года       ¦             ¦Правительства ¦</w:t>
      </w:r>
    </w:p>
    <w:p w:rsidR="0067671C" w:rsidRDefault="0067671C" w:rsidP="0067671C">
      <w:pPr>
        <w:pStyle w:val="HTML"/>
      </w:pPr>
      <w:r>
        <w:t xml:space="preserve">   ¦                  ¦                ¦             ¦РФ            ¦</w:t>
      </w:r>
    </w:p>
    <w:p w:rsidR="0067671C" w:rsidRDefault="0067671C" w:rsidP="0067671C">
      <w:pPr>
        <w:pStyle w:val="HTML"/>
      </w:pPr>
      <w:r>
        <w:t xml:space="preserve">   ¦                  ¦                ¦             ¦от 17.04.1998 ¦</w:t>
      </w:r>
    </w:p>
    <w:p w:rsidR="0067671C" w:rsidRDefault="0067671C" w:rsidP="0067671C">
      <w:pPr>
        <w:pStyle w:val="HTML"/>
      </w:pPr>
      <w:r>
        <w:t xml:space="preserve">   ¦                  ¦                ¦             ¦N 405         ¦</w:t>
      </w:r>
    </w:p>
    <w:p w:rsidR="0067671C" w:rsidRDefault="0067671C" w:rsidP="0067671C">
      <w:pPr>
        <w:pStyle w:val="HTML"/>
      </w:pPr>
      <w:r>
        <w:t xml:space="preserve">   ¦                  ¦                ¦             ¦от 30.12.1997 ¦</w:t>
      </w:r>
    </w:p>
    <w:p w:rsidR="00B069DF" w:rsidRDefault="00B069DF" w:rsidP="0067671C">
      <w:pPr>
        <w:pStyle w:val="HTML"/>
      </w:pPr>
      <w:r>
        <w:t xml:space="preserve">   ------------------------------------------------------------------</w:t>
      </w:r>
    </w:p>
    <w:p w:rsidR="0067671C" w:rsidRDefault="0067671C" w:rsidP="0067671C">
      <w:pPr>
        <w:pStyle w:val="HTML"/>
      </w:pPr>
    </w:p>
    <w:p w:rsidR="00146DCE" w:rsidRPr="00A62369" w:rsidRDefault="00146DCE" w:rsidP="00146DCE">
      <w:pPr>
        <w:spacing w:line="360" w:lineRule="auto"/>
        <w:jc w:val="both"/>
        <w:rPr>
          <w:sz w:val="28"/>
          <w:szCs w:val="28"/>
        </w:rPr>
      </w:pPr>
      <w:bookmarkStart w:id="19" w:name="_GoBack"/>
      <w:bookmarkEnd w:id="19"/>
    </w:p>
    <w:sectPr w:rsidR="00146DCE" w:rsidRPr="00A62369" w:rsidSect="007D072B">
      <w:footerReference w:type="even" r:id="rId23"/>
      <w:footerReference w:type="default" r:id="rId24"/>
      <w:pgSz w:w="11900" w:h="16820"/>
      <w:pgMar w:top="1418" w:right="851" w:bottom="1418" w:left="1701" w:header="720"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23D" w:rsidRDefault="0040423D">
      <w:r>
        <w:separator/>
      </w:r>
    </w:p>
  </w:endnote>
  <w:endnote w:type="continuationSeparator" w:id="0">
    <w:p w:rsidR="0040423D" w:rsidRDefault="0040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85" w:rsidRDefault="004E6585" w:rsidP="000E14B9">
    <w:pPr>
      <w:pStyle w:val="af"/>
      <w:framePr w:wrap="around" w:vAnchor="text" w:hAnchor="margin" w:xAlign="right" w:y="1"/>
      <w:rPr>
        <w:rStyle w:val="af0"/>
      </w:rPr>
    </w:pPr>
  </w:p>
  <w:p w:rsidR="004E6585" w:rsidRDefault="004E6585" w:rsidP="004E658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85" w:rsidRDefault="00252000" w:rsidP="009950AD">
    <w:pPr>
      <w:pStyle w:val="af"/>
      <w:framePr w:wrap="around" w:vAnchor="text" w:hAnchor="page" w:x="10882" w:y="-213"/>
      <w:rPr>
        <w:rStyle w:val="af0"/>
      </w:rPr>
    </w:pPr>
    <w:r>
      <w:rPr>
        <w:rStyle w:val="af0"/>
        <w:noProof/>
      </w:rPr>
      <w:t>2</w:t>
    </w:r>
  </w:p>
  <w:p w:rsidR="004E6585" w:rsidRDefault="004E6585" w:rsidP="004E6585">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23D" w:rsidRDefault="0040423D">
      <w:r>
        <w:separator/>
      </w:r>
    </w:p>
  </w:footnote>
  <w:footnote w:type="continuationSeparator" w:id="0">
    <w:p w:rsidR="0040423D" w:rsidRDefault="0040423D">
      <w:r>
        <w:continuationSeparator/>
      </w:r>
    </w:p>
  </w:footnote>
  <w:footnote w:id="1">
    <w:p w:rsidR="007A1A60" w:rsidRPr="00803A63" w:rsidRDefault="007A1A60">
      <w:pPr>
        <w:pStyle w:val="ab"/>
        <w:rPr>
          <w:b/>
          <w:sz w:val="24"/>
          <w:szCs w:val="24"/>
        </w:rPr>
      </w:pPr>
      <w:r w:rsidRPr="00803A63">
        <w:rPr>
          <w:rStyle w:val="ac"/>
          <w:sz w:val="24"/>
          <w:szCs w:val="24"/>
        </w:rPr>
        <w:footnoteRef/>
      </w:r>
      <w:r w:rsidRPr="00803A63">
        <w:rPr>
          <w:sz w:val="24"/>
          <w:szCs w:val="24"/>
        </w:rPr>
        <w:t xml:space="preserve"> Кеинс Дж. М. Общая теория занятости, процента и денег. гл. 19 </w:t>
      </w:r>
      <w:r w:rsidRPr="00803A63">
        <w:rPr>
          <w:bCs/>
          <w:sz w:val="24"/>
          <w:szCs w:val="24"/>
        </w:rPr>
        <w:t>Изменения в денежной заработной плате</w:t>
      </w:r>
    </w:p>
  </w:footnote>
  <w:footnote w:id="2">
    <w:p w:rsidR="0086287B" w:rsidRPr="0086287B" w:rsidRDefault="0086287B">
      <w:pPr>
        <w:pStyle w:val="ab"/>
      </w:pPr>
      <w:r>
        <w:rPr>
          <w:rStyle w:val="ac"/>
        </w:rPr>
        <w:footnoteRef/>
      </w:r>
      <w:r>
        <w:t xml:space="preserve"> </w:t>
      </w:r>
      <w:r w:rsidR="00803A63" w:rsidRPr="00803A63">
        <w:rPr>
          <w:sz w:val="24"/>
          <w:szCs w:val="24"/>
        </w:rPr>
        <w:t xml:space="preserve">Взята из Интернета: </w:t>
      </w:r>
      <w:r w:rsidRPr="00803A63">
        <w:rPr>
          <w:sz w:val="24"/>
          <w:szCs w:val="24"/>
        </w:rPr>
        <w:t>http://www.assessor.ru/cgi-bin/handbook.cgi?handbook/zmin.txt</w:t>
      </w:r>
    </w:p>
  </w:footnote>
  <w:footnote w:id="3">
    <w:p w:rsidR="006C35B6" w:rsidRPr="006C35B6" w:rsidRDefault="006C35B6" w:rsidP="006C35B6">
      <w:pPr>
        <w:rPr>
          <w:sz w:val="24"/>
          <w:szCs w:val="24"/>
        </w:rPr>
      </w:pPr>
      <w:r w:rsidRPr="006C35B6">
        <w:rPr>
          <w:rStyle w:val="ac"/>
          <w:sz w:val="24"/>
          <w:szCs w:val="24"/>
        </w:rPr>
        <w:footnoteRef/>
      </w:r>
      <w:r w:rsidRPr="006C35B6">
        <w:rPr>
          <w:sz w:val="24"/>
          <w:szCs w:val="24"/>
        </w:rPr>
        <w:t xml:space="preserve"> </w:t>
      </w:r>
      <w:r w:rsidRPr="006C35B6">
        <w:rPr>
          <w:bCs/>
          <w:sz w:val="24"/>
          <w:szCs w:val="24"/>
        </w:rPr>
        <w:t xml:space="preserve">Сюрина Т.С. </w:t>
      </w:r>
      <w:r w:rsidRPr="006C35B6">
        <w:rPr>
          <w:iCs/>
          <w:sz w:val="24"/>
          <w:szCs w:val="24"/>
        </w:rPr>
        <w:t>(кафедра экономики, МГТУ)</w:t>
      </w:r>
      <w:r>
        <w:rPr>
          <w:iCs/>
          <w:sz w:val="24"/>
          <w:szCs w:val="24"/>
        </w:rPr>
        <w:t xml:space="preserve"> </w:t>
      </w:r>
      <w:r w:rsidRPr="006C35B6">
        <w:rPr>
          <w:iCs/>
          <w:sz w:val="24"/>
          <w:szCs w:val="24"/>
        </w:rPr>
        <w:t>Научная конференция: интернет:</w:t>
      </w:r>
      <w:r w:rsidRPr="006C35B6">
        <w:rPr>
          <w:sz w:val="24"/>
          <w:szCs w:val="24"/>
        </w:rPr>
        <w:t xml:space="preserve"> </w:t>
      </w:r>
      <w:r w:rsidRPr="00252000">
        <w:rPr>
          <w:sz w:val="24"/>
          <w:szCs w:val="24"/>
        </w:rPr>
        <w:t>http://www.mstu.edu.ru/publish/conf/11ntk/section11/section11_16.html</w:t>
      </w:r>
    </w:p>
    <w:p w:rsidR="006C35B6" w:rsidRPr="006C35B6" w:rsidRDefault="006C35B6">
      <w:pPr>
        <w:pStyle w:val="ab"/>
        <w:rPr>
          <w:sz w:val="24"/>
          <w:szCs w:val="24"/>
        </w:rPr>
      </w:pPr>
    </w:p>
  </w:footnote>
  <w:footnote w:id="4">
    <w:p w:rsidR="00803A63" w:rsidRPr="00803A63" w:rsidRDefault="00803A63">
      <w:pPr>
        <w:pStyle w:val="ab"/>
        <w:rPr>
          <w:sz w:val="24"/>
          <w:szCs w:val="24"/>
        </w:rPr>
      </w:pPr>
      <w:r w:rsidRPr="00803A63">
        <w:rPr>
          <w:rStyle w:val="ac"/>
          <w:sz w:val="24"/>
          <w:szCs w:val="24"/>
        </w:rPr>
        <w:footnoteRef/>
      </w:r>
      <w:r w:rsidRPr="00803A63">
        <w:rPr>
          <w:sz w:val="24"/>
          <w:szCs w:val="24"/>
        </w:rPr>
        <w:t xml:space="preserve"> Все последующие формулы взяты из </w:t>
      </w:r>
      <w:r>
        <w:rPr>
          <w:bCs/>
          <w:sz w:val="24"/>
          <w:szCs w:val="24"/>
        </w:rPr>
        <w:t>книг</w:t>
      </w:r>
      <w:r w:rsidRPr="00803A63">
        <w:rPr>
          <w:bCs/>
          <w:sz w:val="24"/>
          <w:szCs w:val="24"/>
        </w:rPr>
        <w:t>и Гэри Беккера "Человеческий капитал" глава Воздействие на заработки инвестиций в человеческий капитал. В переводе Капелюшников Р.И. (интернет: http://www.libertarium.ru/libertarium/69974)</w:t>
      </w:r>
    </w:p>
  </w:footnote>
  <w:footnote w:id="5">
    <w:p w:rsidR="00BC371E" w:rsidRDefault="00BC371E">
      <w:pPr>
        <w:pStyle w:val="ab"/>
      </w:pPr>
      <w:r>
        <w:rPr>
          <w:rStyle w:val="ac"/>
        </w:rPr>
        <w:footnoteRef/>
      </w:r>
      <w:r>
        <w:t xml:space="preserve"> В</w:t>
      </w:r>
      <w:r w:rsidRPr="00803A63">
        <w:rPr>
          <w:sz w:val="24"/>
          <w:szCs w:val="24"/>
        </w:rPr>
        <w:t>зят</w:t>
      </w:r>
      <w:r>
        <w:rPr>
          <w:sz w:val="24"/>
          <w:szCs w:val="24"/>
        </w:rPr>
        <w:t>а</w:t>
      </w:r>
      <w:r w:rsidRPr="00803A63">
        <w:rPr>
          <w:sz w:val="24"/>
          <w:szCs w:val="24"/>
        </w:rPr>
        <w:t xml:space="preserve"> из </w:t>
      </w:r>
      <w:r>
        <w:rPr>
          <w:bCs/>
          <w:sz w:val="24"/>
          <w:szCs w:val="24"/>
        </w:rPr>
        <w:t>книг</w:t>
      </w:r>
      <w:r w:rsidRPr="00803A63">
        <w:rPr>
          <w:bCs/>
          <w:sz w:val="24"/>
          <w:szCs w:val="24"/>
        </w:rPr>
        <w:t>и Гэри Беккера "Человеческий капитал" глава Воздействие на заработки инвестиций в человеческий капитал. В переводе Капелюшников Р.И. (интернет: http://www.libertarium.ru/libertarium/69974)</w:t>
      </w:r>
    </w:p>
  </w:footnote>
  <w:footnote w:id="6">
    <w:p w:rsidR="00146DCE" w:rsidRPr="00146DCE" w:rsidRDefault="00146DCE">
      <w:pPr>
        <w:pStyle w:val="ab"/>
      </w:pPr>
      <w:r>
        <w:rPr>
          <w:rStyle w:val="ac"/>
        </w:rPr>
        <w:footnoteRef/>
      </w:r>
      <w:r>
        <w:t xml:space="preserve"> </w:t>
      </w:r>
      <w:r w:rsidRPr="00146DCE">
        <w:t>http://www.assessor.ru/cgi-bin/handbook.cgi?handbook/zpromin.txt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2AF"/>
    <w:multiLevelType w:val="singleLevel"/>
    <w:tmpl w:val="61EE75AE"/>
    <w:lvl w:ilvl="0">
      <w:numFmt w:val="bullet"/>
      <w:lvlText w:val=""/>
      <w:lvlJc w:val="left"/>
      <w:pPr>
        <w:tabs>
          <w:tab w:val="num" w:pos="927"/>
        </w:tabs>
        <w:ind w:left="927" w:hanging="360"/>
      </w:pPr>
      <w:rPr>
        <w:rFonts w:ascii="Symbol" w:hAnsi="Symbol" w:hint="default"/>
      </w:rPr>
    </w:lvl>
  </w:abstractNum>
  <w:abstractNum w:abstractNumId="1">
    <w:nsid w:val="30C94742"/>
    <w:multiLevelType w:val="singleLevel"/>
    <w:tmpl w:val="CB1C696C"/>
    <w:lvl w:ilvl="0">
      <w:numFmt w:val="bullet"/>
      <w:lvlText w:val="–"/>
      <w:lvlJc w:val="left"/>
      <w:pPr>
        <w:tabs>
          <w:tab w:val="num" w:pos="927"/>
        </w:tabs>
        <w:ind w:left="927" w:hanging="360"/>
      </w:pPr>
      <w:rPr>
        <w:rFonts w:hint="default"/>
      </w:rPr>
    </w:lvl>
  </w:abstractNum>
  <w:abstractNum w:abstractNumId="2">
    <w:nsid w:val="41F93205"/>
    <w:multiLevelType w:val="multilevel"/>
    <w:tmpl w:val="491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FB5677"/>
    <w:multiLevelType w:val="singleLevel"/>
    <w:tmpl w:val="BB7E4016"/>
    <w:lvl w:ilvl="0">
      <w:start w:val="2"/>
      <w:numFmt w:val="bullet"/>
      <w:lvlText w:val="–"/>
      <w:lvlJc w:val="left"/>
      <w:pPr>
        <w:tabs>
          <w:tab w:val="num" w:pos="927"/>
        </w:tabs>
        <w:ind w:left="927" w:hanging="360"/>
      </w:pPr>
      <w:rPr>
        <w:rFonts w:hint="default"/>
      </w:rPr>
    </w:lvl>
  </w:abstractNum>
  <w:abstractNum w:abstractNumId="4">
    <w:nsid w:val="45BA372A"/>
    <w:multiLevelType w:val="singleLevel"/>
    <w:tmpl w:val="E9B45AD4"/>
    <w:lvl w:ilvl="0">
      <w:start w:val="1"/>
      <w:numFmt w:val="decimal"/>
      <w:lvlText w:val="%1)"/>
      <w:lvlJc w:val="left"/>
      <w:pPr>
        <w:tabs>
          <w:tab w:val="num" w:pos="927"/>
        </w:tabs>
        <w:ind w:left="927" w:hanging="360"/>
      </w:pPr>
      <w:rPr>
        <w:rFonts w:hint="default"/>
      </w:rPr>
    </w:lvl>
  </w:abstractNum>
  <w:abstractNum w:abstractNumId="5">
    <w:nsid w:val="49FC0F6A"/>
    <w:multiLevelType w:val="singleLevel"/>
    <w:tmpl w:val="0419000F"/>
    <w:lvl w:ilvl="0">
      <w:start w:val="1"/>
      <w:numFmt w:val="decimal"/>
      <w:lvlText w:val="%1."/>
      <w:lvlJc w:val="left"/>
      <w:pPr>
        <w:tabs>
          <w:tab w:val="num" w:pos="360"/>
        </w:tabs>
        <w:ind w:left="360" w:hanging="360"/>
      </w:pPr>
    </w:lvl>
  </w:abstractNum>
  <w:abstractNum w:abstractNumId="6">
    <w:nsid w:val="50242A1B"/>
    <w:multiLevelType w:val="singleLevel"/>
    <w:tmpl w:val="FFC6FE76"/>
    <w:lvl w:ilvl="0">
      <w:numFmt w:val="bullet"/>
      <w:lvlText w:val="–"/>
      <w:lvlJc w:val="left"/>
      <w:pPr>
        <w:tabs>
          <w:tab w:val="num" w:pos="927"/>
        </w:tabs>
        <w:ind w:left="927" w:hanging="360"/>
      </w:pPr>
      <w:rPr>
        <w:rFonts w:hint="default"/>
      </w:rPr>
    </w:lvl>
  </w:abstractNum>
  <w:abstractNum w:abstractNumId="7">
    <w:nsid w:val="6EA16CC2"/>
    <w:multiLevelType w:val="singleLevel"/>
    <w:tmpl w:val="5BDEB59C"/>
    <w:lvl w:ilvl="0">
      <w:start w:val="1"/>
      <w:numFmt w:val="decimal"/>
      <w:lvlText w:val="%1)"/>
      <w:legacy w:legacy="1" w:legacySpace="0" w:legacyIndent="397"/>
      <w:lvlJc w:val="left"/>
      <w:pPr>
        <w:ind w:left="964" w:hanging="397"/>
      </w:pPr>
    </w:lvl>
  </w:abstractNum>
  <w:abstractNum w:abstractNumId="8">
    <w:nsid w:val="7CE540D5"/>
    <w:multiLevelType w:val="singleLevel"/>
    <w:tmpl w:val="B4129DF6"/>
    <w:lvl w:ilvl="0">
      <w:start w:val="1"/>
      <w:numFmt w:val="decimal"/>
      <w:lvlText w:val="%1."/>
      <w:legacy w:legacy="1" w:legacySpace="0" w:legacyIndent="360"/>
      <w:lvlJc w:val="left"/>
      <w:pPr>
        <w:ind w:left="360" w:hanging="360"/>
      </w:pPr>
    </w:lvl>
  </w:abstractNum>
  <w:num w:numId="1">
    <w:abstractNumId w:val="7"/>
  </w:num>
  <w:num w:numId="2">
    <w:abstractNumId w:val="5"/>
  </w:num>
  <w:num w:numId="3">
    <w:abstractNumId w:val="1"/>
  </w:num>
  <w:num w:numId="4">
    <w:abstractNumId w:val="0"/>
  </w:num>
  <w:num w:numId="5">
    <w:abstractNumId w:val="4"/>
  </w:num>
  <w:num w:numId="6">
    <w:abstractNumId w:val="3"/>
  </w:num>
  <w:num w:numId="7">
    <w:abstractNumId w:val="6"/>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A3B"/>
    <w:rsid w:val="000E14B9"/>
    <w:rsid w:val="0010437C"/>
    <w:rsid w:val="00141FFF"/>
    <w:rsid w:val="00146DCE"/>
    <w:rsid w:val="00150872"/>
    <w:rsid w:val="00155B91"/>
    <w:rsid w:val="001864DD"/>
    <w:rsid w:val="00252000"/>
    <w:rsid w:val="002C2950"/>
    <w:rsid w:val="0033541C"/>
    <w:rsid w:val="0040423D"/>
    <w:rsid w:val="00435652"/>
    <w:rsid w:val="004B2E02"/>
    <w:rsid w:val="004E03A1"/>
    <w:rsid w:val="004E6585"/>
    <w:rsid w:val="005055F0"/>
    <w:rsid w:val="00617D37"/>
    <w:rsid w:val="00643A3B"/>
    <w:rsid w:val="00646F41"/>
    <w:rsid w:val="0067671C"/>
    <w:rsid w:val="006B437A"/>
    <w:rsid w:val="006C35B6"/>
    <w:rsid w:val="00747D0E"/>
    <w:rsid w:val="007646A5"/>
    <w:rsid w:val="007A1A60"/>
    <w:rsid w:val="007C1744"/>
    <w:rsid w:val="007D072B"/>
    <w:rsid w:val="00803A63"/>
    <w:rsid w:val="00856738"/>
    <w:rsid w:val="0086287B"/>
    <w:rsid w:val="008F15E5"/>
    <w:rsid w:val="00904AA3"/>
    <w:rsid w:val="009950AD"/>
    <w:rsid w:val="009D398B"/>
    <w:rsid w:val="009F56AD"/>
    <w:rsid w:val="00A16A61"/>
    <w:rsid w:val="00A62369"/>
    <w:rsid w:val="00A85C1E"/>
    <w:rsid w:val="00AA446A"/>
    <w:rsid w:val="00AC7F30"/>
    <w:rsid w:val="00B069DF"/>
    <w:rsid w:val="00B355DD"/>
    <w:rsid w:val="00B80446"/>
    <w:rsid w:val="00BC371E"/>
    <w:rsid w:val="00BC6542"/>
    <w:rsid w:val="00E02A17"/>
    <w:rsid w:val="00E255A3"/>
    <w:rsid w:val="00E954AF"/>
    <w:rsid w:val="00EA786A"/>
    <w:rsid w:val="00EC0196"/>
    <w:rsid w:val="00F1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56DD92FB-68F9-4143-B588-FB36939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center"/>
      <w:outlineLvl w:val="0"/>
    </w:pPr>
    <w:rPr>
      <w:b/>
      <w:sz w:val="28"/>
    </w:rPr>
  </w:style>
  <w:style w:type="paragraph" w:styleId="2">
    <w:name w:val="heading 2"/>
    <w:basedOn w:val="a"/>
    <w:next w:val="a"/>
    <w:qFormat/>
    <w:pPr>
      <w:keepNext/>
      <w:suppressAutoHyphens/>
      <w:spacing w:line="360" w:lineRule="auto"/>
      <w:ind w:left="993" w:hanging="426"/>
      <w:outlineLvl w:val="1"/>
    </w:pPr>
    <w:rPr>
      <w:b/>
      <w:sz w:val="24"/>
    </w:rPr>
  </w:style>
  <w:style w:type="paragraph" w:styleId="3">
    <w:name w:val="heading 3"/>
    <w:basedOn w:val="a"/>
    <w:next w:val="a"/>
    <w:qFormat/>
    <w:pPr>
      <w:keepNext/>
      <w:suppressAutoHyphens/>
      <w:spacing w:line="360" w:lineRule="auto"/>
      <w:ind w:left="1134" w:hanging="425"/>
      <w:outlineLvl w:val="2"/>
    </w:pPr>
    <w:rPr>
      <w:b/>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right"/>
      <w:outlineLvl w:val="4"/>
    </w:pPr>
    <w:rPr>
      <w:sz w:val="24"/>
    </w:rPr>
  </w:style>
  <w:style w:type="paragraph" w:styleId="6">
    <w:name w:val="heading 6"/>
    <w:basedOn w:val="a"/>
    <w:next w:val="a"/>
    <w:qFormat/>
    <w:rsid w:val="004E6585"/>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80"/>
      <w:jc w:val="right"/>
    </w:pPr>
    <w:rPr>
      <w:rFonts w:ascii="Arial" w:hAnsi="Arial"/>
      <w:snapToGrid w:val="0"/>
      <w:sz w:val="36"/>
    </w:rPr>
  </w:style>
  <w:style w:type="paragraph" w:customStyle="1" w:styleId="FR2">
    <w:name w:val="FR2"/>
    <w:pPr>
      <w:widowControl w:val="0"/>
      <w:spacing w:before="200"/>
      <w:jc w:val="center"/>
    </w:pPr>
    <w:rPr>
      <w:rFonts w:ascii="Arial" w:hAnsi="Arial"/>
      <w:b/>
      <w:snapToGrid w:val="0"/>
      <w:sz w:val="24"/>
    </w:rPr>
  </w:style>
  <w:style w:type="paragraph" w:customStyle="1" w:styleId="FR3">
    <w:name w:val="FR3"/>
    <w:pPr>
      <w:widowControl w:val="0"/>
      <w:spacing w:line="260" w:lineRule="auto"/>
      <w:jc w:val="center"/>
    </w:pPr>
    <w:rPr>
      <w:rFonts w:ascii="Arial" w:hAnsi="Arial"/>
      <w:b/>
      <w:snapToGrid w:val="0"/>
      <w:sz w:val="18"/>
    </w:rPr>
  </w:style>
  <w:style w:type="paragraph" w:customStyle="1" w:styleId="a3">
    <w:name w:val="маркер"/>
    <w:basedOn w:val="20"/>
    <w:pPr>
      <w:tabs>
        <w:tab w:val="left" w:pos="851"/>
      </w:tabs>
      <w:ind w:left="850" w:hanging="283"/>
    </w:pPr>
  </w:style>
  <w:style w:type="paragraph" w:customStyle="1" w:styleId="20">
    <w:name w:val="маркер2"/>
    <w:basedOn w:val="a4"/>
    <w:pPr>
      <w:ind w:left="1191" w:hanging="284"/>
    </w:pPr>
  </w:style>
  <w:style w:type="paragraph" w:styleId="a4">
    <w:name w:val="List Bullet"/>
    <w:basedOn w:val="a"/>
    <w:autoRedefine/>
    <w:pPr>
      <w:spacing w:line="360" w:lineRule="auto"/>
      <w:ind w:left="283" w:hanging="283"/>
      <w:jc w:val="both"/>
    </w:pPr>
    <w:rPr>
      <w:sz w:val="24"/>
    </w:rPr>
  </w:style>
  <w:style w:type="paragraph" w:styleId="30">
    <w:name w:val="Body Text Indent 3"/>
    <w:basedOn w:val="a"/>
    <w:pPr>
      <w:widowControl w:val="0"/>
      <w:ind w:left="80" w:firstLine="487"/>
      <w:jc w:val="both"/>
    </w:pPr>
    <w:rPr>
      <w:snapToGrid w:val="0"/>
      <w:sz w:val="28"/>
    </w:rPr>
  </w:style>
  <w:style w:type="paragraph" w:styleId="21">
    <w:name w:val="Body Text Indent 2"/>
    <w:basedOn w:val="a"/>
    <w:pPr>
      <w:widowControl w:val="0"/>
      <w:ind w:left="40" w:firstLine="527"/>
      <w:jc w:val="both"/>
    </w:pPr>
    <w:rPr>
      <w:snapToGrid w:val="0"/>
      <w:sz w:val="28"/>
    </w:rPr>
  </w:style>
  <w:style w:type="paragraph" w:styleId="a5">
    <w:name w:val="Body Text Indent"/>
    <w:basedOn w:val="a"/>
    <w:pPr>
      <w:widowControl w:val="0"/>
      <w:ind w:firstLine="567"/>
      <w:jc w:val="both"/>
    </w:pPr>
    <w:rPr>
      <w:snapToGrid w:val="0"/>
      <w:sz w:val="28"/>
    </w:rPr>
  </w:style>
  <w:style w:type="paragraph" w:styleId="a6">
    <w:name w:val="Body Text"/>
    <w:basedOn w:val="a"/>
    <w:pPr>
      <w:jc w:val="center"/>
    </w:pPr>
  </w:style>
  <w:style w:type="paragraph" w:styleId="a7">
    <w:name w:val="Title"/>
    <w:basedOn w:val="a"/>
    <w:qFormat/>
    <w:pPr>
      <w:jc w:val="center"/>
    </w:pPr>
    <w:rPr>
      <w:b/>
      <w:sz w:val="28"/>
    </w:rPr>
  </w:style>
  <w:style w:type="paragraph" w:styleId="22">
    <w:name w:val="Body Text 2"/>
    <w:basedOn w:val="a"/>
    <w:pPr>
      <w:jc w:val="center"/>
    </w:pPr>
    <w:rPr>
      <w:sz w:val="24"/>
    </w:rPr>
  </w:style>
  <w:style w:type="paragraph" w:customStyle="1" w:styleId="a8">
    <w:name w:val="ТекстТабл"/>
    <w:basedOn w:val="a"/>
    <w:rPr>
      <w:sz w:val="24"/>
    </w:rPr>
  </w:style>
  <w:style w:type="paragraph" w:customStyle="1" w:styleId="Block">
    <w:name w:val="Block"/>
    <w:basedOn w:val="a9"/>
    <w:pPr>
      <w:jc w:val="both"/>
    </w:pPr>
    <w:rPr>
      <w:sz w:val="24"/>
      <w:lang w:val="en-US"/>
    </w:rPr>
  </w:style>
  <w:style w:type="paragraph" w:styleId="a9">
    <w:name w:val="endnote text"/>
    <w:basedOn w:val="a"/>
    <w:semiHidden/>
  </w:style>
  <w:style w:type="character" w:styleId="aa">
    <w:name w:val="Hyperlink"/>
    <w:rsid w:val="001864DD"/>
    <w:rPr>
      <w:color w:val="0000FF"/>
      <w:u w:val="single"/>
    </w:rPr>
  </w:style>
  <w:style w:type="paragraph" w:styleId="ab">
    <w:name w:val="footnote text"/>
    <w:basedOn w:val="a"/>
    <w:semiHidden/>
    <w:rsid w:val="00155B91"/>
  </w:style>
  <w:style w:type="character" w:styleId="ac">
    <w:name w:val="footnote reference"/>
    <w:semiHidden/>
    <w:rsid w:val="00155B91"/>
    <w:rPr>
      <w:vertAlign w:val="superscript"/>
    </w:rPr>
  </w:style>
  <w:style w:type="character" w:styleId="ad">
    <w:name w:val="FollowedHyperlink"/>
    <w:rsid w:val="00AA446A"/>
    <w:rPr>
      <w:color w:val="800080"/>
      <w:u w:val="single"/>
    </w:rPr>
  </w:style>
  <w:style w:type="paragraph" w:styleId="ae">
    <w:name w:val="Normal (Web)"/>
    <w:basedOn w:val="a"/>
    <w:rsid w:val="00BC6542"/>
    <w:pPr>
      <w:spacing w:before="100" w:beforeAutospacing="1" w:after="100" w:afterAutospacing="1"/>
    </w:pPr>
    <w:rPr>
      <w:sz w:val="24"/>
      <w:szCs w:val="24"/>
    </w:rPr>
  </w:style>
  <w:style w:type="paragraph" w:styleId="10">
    <w:name w:val="toc 1"/>
    <w:basedOn w:val="a"/>
    <w:next w:val="a"/>
    <w:autoRedefine/>
    <w:semiHidden/>
    <w:rsid w:val="004B2E02"/>
  </w:style>
  <w:style w:type="paragraph" w:styleId="af">
    <w:name w:val="footer"/>
    <w:basedOn w:val="a"/>
    <w:rsid w:val="004E6585"/>
    <w:pPr>
      <w:tabs>
        <w:tab w:val="center" w:pos="4677"/>
        <w:tab w:val="right" w:pos="9355"/>
      </w:tabs>
    </w:pPr>
  </w:style>
  <w:style w:type="character" w:styleId="af0">
    <w:name w:val="page number"/>
    <w:basedOn w:val="a0"/>
    <w:rsid w:val="004E6585"/>
  </w:style>
  <w:style w:type="paragraph" w:styleId="23">
    <w:name w:val="toc 2"/>
    <w:basedOn w:val="a"/>
    <w:next w:val="a"/>
    <w:autoRedefine/>
    <w:semiHidden/>
    <w:rsid w:val="004E6585"/>
    <w:pPr>
      <w:ind w:left="200"/>
    </w:pPr>
  </w:style>
  <w:style w:type="paragraph" w:customStyle="1" w:styleId="11">
    <w:name w:val="Стиль1"/>
    <w:basedOn w:val="2"/>
    <w:rsid w:val="00A62369"/>
    <w:rPr>
      <w:sz w:val="28"/>
    </w:rPr>
  </w:style>
  <w:style w:type="paragraph" w:styleId="af1">
    <w:name w:val="header"/>
    <w:basedOn w:val="a"/>
    <w:rsid w:val="009950AD"/>
    <w:pPr>
      <w:tabs>
        <w:tab w:val="center" w:pos="4677"/>
        <w:tab w:val="right" w:pos="9355"/>
      </w:tabs>
    </w:pPr>
  </w:style>
  <w:style w:type="paragraph" w:styleId="HTML">
    <w:name w:val="HTML Preformatted"/>
    <w:basedOn w:val="a"/>
    <w:rsid w:val="0086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f2">
    <w:name w:val="Table Grid"/>
    <w:basedOn w:val="a1"/>
    <w:rsid w:val="00862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4428">
      <w:bodyDiv w:val="1"/>
      <w:marLeft w:val="0"/>
      <w:marRight w:val="0"/>
      <w:marTop w:val="0"/>
      <w:marBottom w:val="0"/>
      <w:divBdr>
        <w:top w:val="none" w:sz="0" w:space="0" w:color="auto"/>
        <w:left w:val="none" w:sz="0" w:space="0" w:color="auto"/>
        <w:bottom w:val="none" w:sz="0" w:space="0" w:color="auto"/>
        <w:right w:val="none" w:sz="0" w:space="0" w:color="auto"/>
      </w:divBdr>
    </w:div>
    <w:div w:id="539248713">
      <w:bodyDiv w:val="1"/>
      <w:marLeft w:val="0"/>
      <w:marRight w:val="0"/>
      <w:marTop w:val="0"/>
      <w:marBottom w:val="0"/>
      <w:divBdr>
        <w:top w:val="none" w:sz="0" w:space="0" w:color="auto"/>
        <w:left w:val="none" w:sz="0" w:space="0" w:color="auto"/>
        <w:bottom w:val="none" w:sz="0" w:space="0" w:color="auto"/>
        <w:right w:val="none" w:sz="0" w:space="0" w:color="auto"/>
      </w:divBdr>
    </w:div>
    <w:div w:id="11099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9096</Words>
  <Characters>51848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1</vt:lpstr>
    </vt:vector>
  </TitlesOfParts>
  <Company>Бизнес-школа ВГУ</Company>
  <LinksUpToDate>false</LinksUpToDate>
  <CharactersWithSpaces>60823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PC_12</dc:creator>
  <cp:keywords/>
  <dc:description/>
  <cp:lastModifiedBy>Irina</cp:lastModifiedBy>
  <cp:revision>2</cp:revision>
  <cp:lastPrinted>2003-06-02T16:18:00Z</cp:lastPrinted>
  <dcterms:created xsi:type="dcterms:W3CDTF">2014-08-06T19:35:00Z</dcterms:created>
  <dcterms:modified xsi:type="dcterms:W3CDTF">2014-08-06T19:35:00Z</dcterms:modified>
</cp:coreProperties>
</file>