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228" w:rsidRPr="00C94B20" w:rsidRDefault="00046228" w:rsidP="00295E28">
      <w:pPr>
        <w:spacing w:line="360" w:lineRule="auto"/>
        <w:ind w:firstLine="709"/>
        <w:jc w:val="center"/>
        <w:rPr>
          <w:sz w:val="28"/>
          <w:szCs w:val="28"/>
        </w:rPr>
      </w:pPr>
      <w:r w:rsidRPr="00C94B20">
        <w:rPr>
          <w:sz w:val="28"/>
          <w:szCs w:val="28"/>
        </w:rPr>
        <w:t>РЕСПУБЛИК</w:t>
      </w:r>
      <w:r w:rsidR="00295E28">
        <w:rPr>
          <w:sz w:val="28"/>
          <w:szCs w:val="28"/>
        </w:rPr>
        <w:t>А</w:t>
      </w:r>
      <w:r w:rsidRPr="00C94B20">
        <w:rPr>
          <w:sz w:val="28"/>
          <w:szCs w:val="28"/>
        </w:rPr>
        <w:t xml:space="preserve"> УЗБЕКИСТАН</w:t>
      </w:r>
    </w:p>
    <w:p w:rsidR="00046228" w:rsidRPr="00C94B20" w:rsidRDefault="00046228" w:rsidP="00C94B20">
      <w:pPr>
        <w:spacing w:line="360" w:lineRule="auto"/>
        <w:ind w:firstLine="709"/>
        <w:jc w:val="both"/>
        <w:rPr>
          <w:sz w:val="28"/>
          <w:szCs w:val="28"/>
        </w:rPr>
      </w:pPr>
    </w:p>
    <w:p w:rsidR="00046228" w:rsidRPr="00C94B20" w:rsidRDefault="00046228" w:rsidP="00C94B20">
      <w:pPr>
        <w:spacing w:line="360" w:lineRule="auto"/>
        <w:ind w:firstLine="709"/>
        <w:jc w:val="both"/>
        <w:rPr>
          <w:sz w:val="28"/>
          <w:szCs w:val="28"/>
        </w:rPr>
      </w:pPr>
    </w:p>
    <w:p w:rsidR="00046228" w:rsidRPr="00C94B20" w:rsidRDefault="00046228" w:rsidP="00C94B20">
      <w:pPr>
        <w:spacing w:line="360" w:lineRule="auto"/>
        <w:ind w:firstLine="709"/>
        <w:jc w:val="both"/>
        <w:rPr>
          <w:sz w:val="28"/>
          <w:szCs w:val="28"/>
        </w:rPr>
      </w:pPr>
    </w:p>
    <w:p w:rsidR="00046228" w:rsidRPr="00C94B20" w:rsidRDefault="00046228" w:rsidP="00C94B20">
      <w:pPr>
        <w:spacing w:line="360" w:lineRule="auto"/>
        <w:ind w:firstLine="709"/>
        <w:jc w:val="both"/>
        <w:rPr>
          <w:sz w:val="28"/>
          <w:szCs w:val="28"/>
        </w:rPr>
      </w:pPr>
    </w:p>
    <w:p w:rsidR="00046228" w:rsidRPr="00C94B20" w:rsidRDefault="00046228" w:rsidP="00C94B20">
      <w:pPr>
        <w:spacing w:line="360" w:lineRule="auto"/>
        <w:ind w:firstLine="709"/>
        <w:jc w:val="both"/>
        <w:rPr>
          <w:sz w:val="28"/>
          <w:szCs w:val="28"/>
        </w:rPr>
      </w:pPr>
    </w:p>
    <w:p w:rsidR="00046228" w:rsidRPr="00C94B20" w:rsidRDefault="00046228" w:rsidP="00C94B20">
      <w:pPr>
        <w:spacing w:line="360" w:lineRule="auto"/>
        <w:ind w:firstLine="709"/>
        <w:jc w:val="both"/>
        <w:rPr>
          <w:sz w:val="28"/>
          <w:szCs w:val="28"/>
        </w:rPr>
      </w:pPr>
    </w:p>
    <w:p w:rsidR="00046228" w:rsidRPr="00C94B20" w:rsidRDefault="00046228" w:rsidP="00C94B20">
      <w:pPr>
        <w:spacing w:line="360" w:lineRule="auto"/>
        <w:ind w:firstLine="709"/>
        <w:jc w:val="both"/>
        <w:rPr>
          <w:sz w:val="28"/>
          <w:szCs w:val="28"/>
        </w:rPr>
      </w:pPr>
    </w:p>
    <w:p w:rsidR="00046228" w:rsidRPr="00C94B20" w:rsidRDefault="00046228" w:rsidP="00C94B20">
      <w:pPr>
        <w:spacing w:line="360" w:lineRule="auto"/>
        <w:ind w:firstLine="709"/>
        <w:jc w:val="both"/>
        <w:rPr>
          <w:sz w:val="28"/>
          <w:szCs w:val="28"/>
        </w:rPr>
      </w:pPr>
    </w:p>
    <w:p w:rsidR="00046228" w:rsidRPr="00C94B20" w:rsidRDefault="00046228" w:rsidP="00C94B20">
      <w:pPr>
        <w:spacing w:line="360" w:lineRule="auto"/>
        <w:ind w:firstLine="709"/>
        <w:jc w:val="both"/>
        <w:rPr>
          <w:sz w:val="28"/>
          <w:szCs w:val="28"/>
        </w:rPr>
      </w:pPr>
    </w:p>
    <w:p w:rsidR="00046228" w:rsidRPr="00C94B20" w:rsidRDefault="00046228" w:rsidP="00C94B20">
      <w:pPr>
        <w:spacing w:line="360" w:lineRule="auto"/>
        <w:ind w:firstLine="709"/>
        <w:jc w:val="both"/>
        <w:rPr>
          <w:sz w:val="28"/>
          <w:szCs w:val="28"/>
        </w:rPr>
      </w:pPr>
    </w:p>
    <w:p w:rsidR="00046228" w:rsidRPr="00C94B20" w:rsidRDefault="00046228" w:rsidP="00C94B20">
      <w:pPr>
        <w:spacing w:line="360" w:lineRule="auto"/>
        <w:ind w:firstLine="709"/>
        <w:jc w:val="both"/>
        <w:rPr>
          <w:sz w:val="28"/>
          <w:szCs w:val="28"/>
        </w:rPr>
      </w:pPr>
    </w:p>
    <w:p w:rsidR="00046228" w:rsidRPr="00C94B20" w:rsidRDefault="00046228" w:rsidP="00C94B20">
      <w:pPr>
        <w:spacing w:line="360" w:lineRule="auto"/>
        <w:ind w:firstLine="709"/>
        <w:jc w:val="both"/>
        <w:rPr>
          <w:sz w:val="28"/>
          <w:szCs w:val="28"/>
        </w:rPr>
      </w:pPr>
    </w:p>
    <w:p w:rsidR="00046228" w:rsidRPr="00C94B20" w:rsidRDefault="00295E28" w:rsidP="00295E28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Реферат</w:t>
      </w:r>
    </w:p>
    <w:p w:rsidR="00046228" w:rsidRPr="003E3A21" w:rsidRDefault="00046228" w:rsidP="00295E28">
      <w:pPr>
        <w:spacing w:line="360" w:lineRule="auto"/>
        <w:ind w:firstLine="709"/>
        <w:jc w:val="center"/>
        <w:rPr>
          <w:sz w:val="28"/>
          <w:szCs w:val="28"/>
        </w:rPr>
      </w:pPr>
      <w:r w:rsidRPr="00C94B20">
        <w:rPr>
          <w:sz w:val="28"/>
          <w:szCs w:val="28"/>
        </w:rPr>
        <w:t>ТЕМА:</w:t>
      </w:r>
      <w:r w:rsidR="00295E28">
        <w:rPr>
          <w:sz w:val="28"/>
          <w:szCs w:val="28"/>
        </w:rPr>
        <w:t xml:space="preserve"> </w:t>
      </w:r>
      <w:r w:rsidRPr="003E3A21">
        <w:rPr>
          <w:sz w:val="28"/>
          <w:szCs w:val="28"/>
        </w:rPr>
        <w:t>«</w:t>
      </w:r>
      <w:r w:rsidR="008472F8" w:rsidRPr="003E3A21">
        <w:rPr>
          <w:sz w:val="28"/>
          <w:szCs w:val="28"/>
        </w:rPr>
        <w:t>О</w:t>
      </w:r>
      <w:r w:rsidR="007D5C48" w:rsidRPr="003E3A21">
        <w:rPr>
          <w:sz w:val="28"/>
          <w:szCs w:val="28"/>
          <w:lang w:val="uz-Cyrl-UZ"/>
        </w:rPr>
        <w:t>тношения между Республикой Узбекистан и Китайской Народной Республикой</w:t>
      </w:r>
      <w:r w:rsidR="008472F8" w:rsidRPr="003E3A21">
        <w:rPr>
          <w:sz w:val="28"/>
          <w:szCs w:val="28"/>
          <w:lang w:val="uz-Cyrl-UZ"/>
        </w:rPr>
        <w:t xml:space="preserve"> </w:t>
      </w:r>
      <w:r w:rsidR="008472F8" w:rsidRPr="003E3A21">
        <w:rPr>
          <w:sz w:val="28"/>
          <w:szCs w:val="28"/>
        </w:rPr>
        <w:t>в пол</w:t>
      </w:r>
      <w:r w:rsidR="008472F8" w:rsidRPr="003E3A21">
        <w:rPr>
          <w:sz w:val="28"/>
          <w:szCs w:val="28"/>
          <w:lang w:val="uz-Cyrl-UZ"/>
        </w:rPr>
        <w:t>итическ</w:t>
      </w:r>
      <w:r w:rsidR="008472F8" w:rsidRPr="003E3A21">
        <w:rPr>
          <w:sz w:val="28"/>
          <w:szCs w:val="28"/>
        </w:rPr>
        <w:t>ой сфере</w:t>
      </w:r>
      <w:r w:rsidRPr="003E3A21">
        <w:rPr>
          <w:sz w:val="28"/>
          <w:szCs w:val="28"/>
        </w:rPr>
        <w:t>»</w:t>
      </w:r>
    </w:p>
    <w:p w:rsidR="00046228" w:rsidRPr="00C94B20" w:rsidRDefault="00046228" w:rsidP="00295E28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:rsidR="00046228" w:rsidRPr="00C94B20" w:rsidRDefault="00046228" w:rsidP="00C94B20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295E28" w:rsidRDefault="00295E28" w:rsidP="00C94B20">
      <w:pPr>
        <w:spacing w:line="360" w:lineRule="auto"/>
        <w:ind w:firstLine="709"/>
        <w:jc w:val="both"/>
        <w:rPr>
          <w:sz w:val="28"/>
          <w:szCs w:val="28"/>
        </w:rPr>
      </w:pPr>
    </w:p>
    <w:p w:rsidR="00295E28" w:rsidRDefault="00295E28" w:rsidP="00C94B20">
      <w:pPr>
        <w:spacing w:line="360" w:lineRule="auto"/>
        <w:ind w:firstLine="709"/>
        <w:jc w:val="both"/>
        <w:rPr>
          <w:sz w:val="28"/>
          <w:szCs w:val="28"/>
        </w:rPr>
      </w:pPr>
    </w:p>
    <w:p w:rsidR="00046228" w:rsidRPr="00C94B20" w:rsidRDefault="00046228" w:rsidP="00C94B20">
      <w:pPr>
        <w:spacing w:line="360" w:lineRule="auto"/>
        <w:ind w:firstLine="709"/>
        <w:jc w:val="both"/>
        <w:rPr>
          <w:sz w:val="28"/>
          <w:szCs w:val="28"/>
        </w:rPr>
      </w:pPr>
    </w:p>
    <w:p w:rsidR="00B1267A" w:rsidRPr="00C94B20" w:rsidRDefault="00B1267A" w:rsidP="00C94B20">
      <w:pPr>
        <w:spacing w:line="360" w:lineRule="auto"/>
        <w:ind w:firstLine="709"/>
        <w:jc w:val="both"/>
        <w:rPr>
          <w:sz w:val="28"/>
          <w:szCs w:val="28"/>
        </w:rPr>
      </w:pPr>
    </w:p>
    <w:p w:rsidR="009473BF" w:rsidRPr="00C94B20" w:rsidRDefault="009473BF" w:rsidP="00C94B20">
      <w:pPr>
        <w:spacing w:line="360" w:lineRule="auto"/>
        <w:ind w:firstLine="709"/>
        <w:jc w:val="both"/>
        <w:rPr>
          <w:sz w:val="28"/>
          <w:szCs w:val="28"/>
        </w:rPr>
      </w:pPr>
    </w:p>
    <w:p w:rsidR="009473BF" w:rsidRDefault="009473BF" w:rsidP="00C94B20">
      <w:pPr>
        <w:spacing w:line="360" w:lineRule="auto"/>
        <w:ind w:firstLine="709"/>
        <w:jc w:val="both"/>
        <w:rPr>
          <w:sz w:val="28"/>
          <w:szCs w:val="28"/>
        </w:rPr>
      </w:pPr>
    </w:p>
    <w:p w:rsidR="00295E28" w:rsidRDefault="00295E28" w:rsidP="00C94B20">
      <w:pPr>
        <w:spacing w:line="360" w:lineRule="auto"/>
        <w:ind w:firstLine="709"/>
        <w:jc w:val="both"/>
        <w:rPr>
          <w:sz w:val="28"/>
          <w:szCs w:val="28"/>
        </w:rPr>
      </w:pPr>
    </w:p>
    <w:p w:rsidR="00295E28" w:rsidRDefault="00295E28" w:rsidP="00C94B20">
      <w:pPr>
        <w:spacing w:line="360" w:lineRule="auto"/>
        <w:ind w:firstLine="709"/>
        <w:jc w:val="both"/>
        <w:rPr>
          <w:sz w:val="28"/>
          <w:szCs w:val="28"/>
        </w:rPr>
      </w:pPr>
    </w:p>
    <w:p w:rsidR="00295E28" w:rsidRDefault="00295E28" w:rsidP="00C94B20">
      <w:pPr>
        <w:spacing w:line="360" w:lineRule="auto"/>
        <w:ind w:firstLine="709"/>
        <w:jc w:val="both"/>
        <w:rPr>
          <w:sz w:val="28"/>
          <w:szCs w:val="28"/>
        </w:rPr>
      </w:pPr>
    </w:p>
    <w:p w:rsidR="00295E28" w:rsidRPr="00C94B20" w:rsidRDefault="00295E28" w:rsidP="00C94B20">
      <w:pPr>
        <w:spacing w:line="360" w:lineRule="auto"/>
        <w:ind w:firstLine="709"/>
        <w:jc w:val="both"/>
        <w:rPr>
          <w:sz w:val="28"/>
          <w:szCs w:val="28"/>
        </w:rPr>
      </w:pPr>
    </w:p>
    <w:p w:rsidR="00295E28" w:rsidRDefault="00046228" w:rsidP="00295E28">
      <w:pPr>
        <w:spacing w:line="360" w:lineRule="auto"/>
        <w:ind w:firstLine="709"/>
        <w:jc w:val="center"/>
        <w:rPr>
          <w:sz w:val="28"/>
          <w:szCs w:val="28"/>
          <w:lang w:val="uz-Cyrl-UZ"/>
        </w:rPr>
      </w:pPr>
      <w:r w:rsidRPr="00C94B20">
        <w:rPr>
          <w:sz w:val="28"/>
          <w:szCs w:val="28"/>
          <w:lang w:val="uz-Cyrl-UZ"/>
        </w:rPr>
        <w:t>Т</w:t>
      </w:r>
      <w:r w:rsidRPr="00C94B20">
        <w:rPr>
          <w:sz w:val="28"/>
          <w:szCs w:val="28"/>
        </w:rPr>
        <w:t>а</w:t>
      </w:r>
      <w:r w:rsidRPr="00C94B20">
        <w:rPr>
          <w:sz w:val="28"/>
          <w:szCs w:val="28"/>
          <w:lang w:val="uz-Cyrl-UZ"/>
        </w:rPr>
        <w:t>шкент 20</w:t>
      </w:r>
      <w:r w:rsidRPr="00C94B20">
        <w:rPr>
          <w:sz w:val="28"/>
          <w:szCs w:val="28"/>
        </w:rPr>
        <w:t>1</w:t>
      </w:r>
      <w:r w:rsidRPr="00C94B20">
        <w:rPr>
          <w:sz w:val="28"/>
          <w:szCs w:val="28"/>
          <w:lang w:val="uz-Cyrl-UZ"/>
        </w:rPr>
        <w:t>0</w:t>
      </w:r>
    </w:p>
    <w:p w:rsidR="007D5C48" w:rsidRPr="00537DD4" w:rsidRDefault="00295E28" w:rsidP="00537D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lang w:val="uz-Cyrl-UZ"/>
        </w:rPr>
        <w:br w:type="page"/>
      </w:r>
      <w:r w:rsidR="007D5C48" w:rsidRPr="00537DD4">
        <w:rPr>
          <w:sz w:val="28"/>
          <w:szCs w:val="28"/>
        </w:rPr>
        <w:t>ПЛАН</w:t>
      </w:r>
    </w:p>
    <w:p w:rsidR="007D5C48" w:rsidRPr="00C94B20" w:rsidRDefault="007D5C48" w:rsidP="00C94B20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537DD4" w:rsidRPr="00537DD4" w:rsidRDefault="007D5C48" w:rsidP="00537DD4">
      <w:pPr>
        <w:pStyle w:val="a3"/>
        <w:spacing w:before="0" w:beforeAutospacing="0" w:after="0" w:afterAutospacing="0" w:line="360" w:lineRule="auto"/>
        <w:ind w:firstLine="0"/>
        <w:rPr>
          <w:sz w:val="28"/>
          <w:szCs w:val="28"/>
        </w:rPr>
      </w:pPr>
      <w:r w:rsidRPr="00537DD4">
        <w:rPr>
          <w:sz w:val="28"/>
          <w:szCs w:val="28"/>
        </w:rPr>
        <w:t>Введение</w:t>
      </w:r>
    </w:p>
    <w:p w:rsidR="00537DD4" w:rsidRDefault="007D5C48" w:rsidP="00537DD4">
      <w:pPr>
        <w:pStyle w:val="a3"/>
        <w:spacing w:before="0" w:beforeAutospacing="0" w:after="0" w:afterAutospacing="0" w:line="360" w:lineRule="auto"/>
        <w:ind w:firstLine="0"/>
        <w:rPr>
          <w:kern w:val="16"/>
          <w:sz w:val="28"/>
          <w:szCs w:val="28"/>
        </w:rPr>
      </w:pPr>
      <w:r w:rsidRPr="00537DD4">
        <w:rPr>
          <w:kern w:val="16"/>
          <w:sz w:val="28"/>
          <w:szCs w:val="28"/>
        </w:rPr>
        <w:t xml:space="preserve">1. </w:t>
      </w:r>
      <w:r w:rsidR="00D93428" w:rsidRPr="00537DD4">
        <w:rPr>
          <w:kern w:val="16"/>
          <w:sz w:val="28"/>
          <w:szCs w:val="28"/>
        </w:rPr>
        <w:t xml:space="preserve">История отношений между Республикой Узбекистан и Китайской </w:t>
      </w:r>
    </w:p>
    <w:p w:rsidR="007D5C48" w:rsidRPr="00537DD4" w:rsidRDefault="00D93428" w:rsidP="00537DD4">
      <w:pPr>
        <w:pStyle w:val="a3"/>
        <w:spacing w:before="0" w:beforeAutospacing="0" w:after="0" w:afterAutospacing="0" w:line="360" w:lineRule="auto"/>
        <w:ind w:firstLine="0"/>
        <w:rPr>
          <w:kern w:val="16"/>
          <w:sz w:val="28"/>
          <w:szCs w:val="28"/>
        </w:rPr>
      </w:pPr>
      <w:r w:rsidRPr="00537DD4">
        <w:rPr>
          <w:kern w:val="16"/>
          <w:sz w:val="28"/>
          <w:szCs w:val="28"/>
        </w:rPr>
        <w:t>Народной Республикой</w:t>
      </w:r>
    </w:p>
    <w:p w:rsidR="007D5C48" w:rsidRPr="00537DD4" w:rsidRDefault="007D5C48" w:rsidP="00537DD4">
      <w:pPr>
        <w:spacing w:line="360" w:lineRule="auto"/>
        <w:jc w:val="both"/>
        <w:rPr>
          <w:sz w:val="28"/>
          <w:szCs w:val="28"/>
        </w:rPr>
      </w:pPr>
      <w:r w:rsidRPr="00537DD4">
        <w:rPr>
          <w:kern w:val="16"/>
          <w:sz w:val="28"/>
          <w:szCs w:val="28"/>
        </w:rPr>
        <w:t xml:space="preserve">2. </w:t>
      </w:r>
      <w:r w:rsidR="007770AE" w:rsidRPr="00537DD4">
        <w:rPr>
          <w:sz w:val="28"/>
          <w:szCs w:val="28"/>
        </w:rPr>
        <w:t xml:space="preserve">Сотрудничество в </w:t>
      </w:r>
      <w:r w:rsidR="007770AE" w:rsidRPr="00537DD4">
        <w:rPr>
          <w:sz w:val="28"/>
          <w:szCs w:val="28"/>
          <w:lang w:val="en-US"/>
        </w:rPr>
        <w:t>XXI</w:t>
      </w:r>
      <w:r w:rsidR="007770AE" w:rsidRPr="00537DD4">
        <w:rPr>
          <w:sz w:val="28"/>
          <w:szCs w:val="28"/>
        </w:rPr>
        <w:t xml:space="preserve"> веке</w:t>
      </w:r>
    </w:p>
    <w:p w:rsidR="00537DD4" w:rsidRPr="00537DD4" w:rsidRDefault="007D5C48" w:rsidP="00537DD4">
      <w:pPr>
        <w:pStyle w:val="a3"/>
        <w:spacing w:before="0" w:beforeAutospacing="0" w:after="0" w:afterAutospacing="0" w:line="360" w:lineRule="auto"/>
        <w:ind w:firstLine="0"/>
        <w:rPr>
          <w:sz w:val="28"/>
          <w:szCs w:val="28"/>
        </w:rPr>
      </w:pPr>
      <w:r w:rsidRPr="00537DD4">
        <w:rPr>
          <w:sz w:val="28"/>
          <w:szCs w:val="28"/>
        </w:rPr>
        <w:t>Заключение</w:t>
      </w:r>
    </w:p>
    <w:p w:rsidR="007D5C48" w:rsidRPr="00537DD4" w:rsidRDefault="007D5C48" w:rsidP="00537DD4">
      <w:pPr>
        <w:pStyle w:val="a3"/>
        <w:spacing w:before="0" w:beforeAutospacing="0" w:after="0" w:afterAutospacing="0" w:line="360" w:lineRule="auto"/>
        <w:ind w:firstLine="0"/>
        <w:rPr>
          <w:sz w:val="28"/>
          <w:szCs w:val="28"/>
        </w:rPr>
      </w:pPr>
      <w:r w:rsidRPr="00537DD4">
        <w:rPr>
          <w:sz w:val="28"/>
          <w:szCs w:val="28"/>
        </w:rPr>
        <w:t>Список использованной литературы</w:t>
      </w:r>
    </w:p>
    <w:p w:rsidR="00537DD4" w:rsidRPr="00537DD4" w:rsidRDefault="00537DD4" w:rsidP="00537DD4">
      <w:pPr>
        <w:pStyle w:val="a3"/>
        <w:spacing w:before="0" w:beforeAutospacing="0" w:after="0" w:afterAutospacing="0" w:line="360" w:lineRule="auto"/>
        <w:ind w:firstLine="709"/>
        <w:rPr>
          <w:b/>
          <w:bCs/>
          <w:kern w:val="16"/>
          <w:sz w:val="28"/>
          <w:szCs w:val="28"/>
        </w:rPr>
      </w:pPr>
    </w:p>
    <w:p w:rsidR="007D5C48" w:rsidRPr="00C94B20" w:rsidRDefault="007D5C48" w:rsidP="00C94B20">
      <w:pPr>
        <w:spacing w:line="360" w:lineRule="auto"/>
        <w:ind w:firstLine="709"/>
        <w:jc w:val="both"/>
        <w:rPr>
          <w:sz w:val="28"/>
          <w:szCs w:val="28"/>
        </w:rPr>
      </w:pPr>
    </w:p>
    <w:p w:rsidR="00537DD4" w:rsidRPr="00C94B20" w:rsidRDefault="00537DD4" w:rsidP="00537DD4">
      <w:pPr>
        <w:spacing w:line="360" w:lineRule="auto"/>
        <w:ind w:firstLine="709"/>
        <w:jc w:val="both"/>
        <w:rPr>
          <w:sz w:val="28"/>
          <w:szCs w:val="28"/>
        </w:rPr>
      </w:pPr>
      <w:r>
        <w:br w:type="page"/>
      </w:r>
      <w:r w:rsidRPr="00C94B20">
        <w:rPr>
          <w:sz w:val="28"/>
          <w:szCs w:val="28"/>
        </w:rPr>
        <w:t>ВВЕДЕНИЕ</w:t>
      </w:r>
    </w:p>
    <w:p w:rsidR="00537DD4" w:rsidRPr="00537DD4" w:rsidRDefault="00537DD4" w:rsidP="00537DD4">
      <w:pPr>
        <w:pStyle w:val="a5"/>
        <w:spacing w:line="360" w:lineRule="auto"/>
        <w:ind w:firstLine="709"/>
        <w:rPr>
          <w:sz w:val="28"/>
          <w:szCs w:val="28"/>
        </w:rPr>
      </w:pPr>
    </w:p>
    <w:p w:rsidR="002D50AF" w:rsidRPr="00537DD4" w:rsidRDefault="002D50AF" w:rsidP="00537DD4">
      <w:pPr>
        <w:pStyle w:val="a5"/>
        <w:spacing w:line="360" w:lineRule="auto"/>
        <w:ind w:firstLine="709"/>
        <w:jc w:val="right"/>
        <w:rPr>
          <w:sz w:val="28"/>
          <w:szCs w:val="28"/>
        </w:rPr>
      </w:pPr>
      <w:r w:rsidRPr="00537DD4">
        <w:rPr>
          <w:sz w:val="28"/>
          <w:szCs w:val="28"/>
        </w:rPr>
        <w:t>«У наших народов много общего в их многовековом историческом прошлом. В Узбекистане всегда понимали и высоко ценили особую роль великого Китая в мировой истории и международных отношениях. В свою очередь, современные отношения между нашими странами характеризуются прочной основой сотрудничества, открытостью и ясным видением перспектив взаимовыгодного партнерства</w:t>
      </w:r>
      <w:r w:rsidR="00E62CE3" w:rsidRPr="00537DD4">
        <w:rPr>
          <w:sz w:val="28"/>
          <w:szCs w:val="28"/>
        </w:rPr>
        <w:t>»</w:t>
      </w:r>
      <w:r w:rsidR="006B1410" w:rsidRPr="00537DD4">
        <w:rPr>
          <w:rStyle w:val="ae"/>
          <w:sz w:val="28"/>
          <w:szCs w:val="28"/>
        </w:rPr>
        <w:footnoteReference w:id="1"/>
      </w:r>
    </w:p>
    <w:p w:rsidR="002D50AF" w:rsidRPr="00537DD4" w:rsidRDefault="002D50AF" w:rsidP="00537DD4">
      <w:pPr>
        <w:spacing w:line="360" w:lineRule="auto"/>
        <w:ind w:firstLine="709"/>
        <w:jc w:val="right"/>
        <w:rPr>
          <w:sz w:val="28"/>
          <w:szCs w:val="28"/>
        </w:rPr>
      </w:pPr>
      <w:r w:rsidRPr="00537DD4">
        <w:rPr>
          <w:sz w:val="28"/>
          <w:szCs w:val="28"/>
        </w:rPr>
        <w:t>Ислам Абдуганиевич Каримов</w:t>
      </w:r>
    </w:p>
    <w:p w:rsidR="00E62CE3" w:rsidRPr="00C94B20" w:rsidRDefault="00E62CE3" w:rsidP="00C94B20">
      <w:pPr>
        <w:spacing w:line="360" w:lineRule="auto"/>
        <w:ind w:firstLine="709"/>
        <w:jc w:val="both"/>
        <w:rPr>
          <w:sz w:val="28"/>
          <w:szCs w:val="28"/>
        </w:rPr>
      </w:pPr>
    </w:p>
    <w:p w:rsidR="00090F94" w:rsidRPr="00C94B20" w:rsidRDefault="00090F94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 xml:space="preserve">Отношения между Китаем и Узбекистаном насчитывает более чем 3 тыс. лет. Легендарный Великий Шелковый путь, история посольства китайского дипломата Чжан Цяня в Среднюю Азию, явные следы культурного и научного взаимодействия. </w:t>
      </w:r>
      <w:r w:rsidR="00FA2240" w:rsidRPr="00C94B20">
        <w:rPr>
          <w:sz w:val="28"/>
          <w:szCs w:val="28"/>
        </w:rPr>
        <w:t>Э</w:t>
      </w:r>
      <w:r w:rsidRPr="00C94B20">
        <w:rPr>
          <w:sz w:val="28"/>
          <w:szCs w:val="28"/>
        </w:rPr>
        <w:t>то и многое другое свидетельствует о тесной и бесперебойной связи народов Китая и Узбекистана.</w:t>
      </w:r>
    </w:p>
    <w:p w:rsidR="001B7F3F" w:rsidRPr="00C94B20" w:rsidRDefault="001B7F3F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Итак, целью написания данного реферата является короткое описание наиболее важных отношений между нашими странами в различных направлениях.</w:t>
      </w:r>
    </w:p>
    <w:p w:rsidR="00EE3F02" w:rsidRPr="00C94B20" w:rsidRDefault="00EE3F02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Проявляя заинтересованность в развитии отношений с Китайской Народной Республикой</w:t>
      </w:r>
      <w:r w:rsidR="00C32F2A" w:rsidRPr="00C94B20">
        <w:rPr>
          <w:sz w:val="28"/>
          <w:szCs w:val="28"/>
        </w:rPr>
        <w:t>,</w:t>
      </w:r>
      <w:r w:rsidRPr="00C94B20">
        <w:rPr>
          <w:sz w:val="28"/>
          <w:szCs w:val="28"/>
        </w:rPr>
        <w:t xml:space="preserve"> Узбекистан учитывает выдающиеся достижения Китая за последнюю четверть века, высокие темпы роста его экономики и социального развития. Для узбекской стороны интересен китайский опыт в тех областях, где ваша страна занимает передовые позиции в мире. Прежде всего, это относится к таким сферам, как широкое привлечение прямых китайских инвестиций и высоких технологий в нефтегазовый сектор; телекоммуникации; производство компьютеров; машиностроение, включая сельскохозяйственное и автомобильное; химическая и нефтехимическая отрасль; производство бытовой техники.</w:t>
      </w:r>
    </w:p>
    <w:p w:rsidR="00EE3F02" w:rsidRPr="00C94B20" w:rsidRDefault="00EE3F02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Важное значение имеет увеличение двусторонней торговли, в том числе за счет стабильных поставок на китайский рынок тех товаров и сырьевых ресурсов, которыми богат Узбекистан, как например, хлопок, медь, нефтепродукты, минеральные удобрения и многое другое.</w:t>
      </w:r>
    </w:p>
    <w:p w:rsidR="00867871" w:rsidRPr="00C94B20" w:rsidRDefault="00867871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Также, считаю нужным отметить, что Китай сегодня – одна из мощных развитых держав с крепкими политическими и экономическими позициями</w:t>
      </w:r>
      <w:r w:rsidR="005F4C50" w:rsidRPr="00C94B20">
        <w:rPr>
          <w:sz w:val="28"/>
          <w:szCs w:val="28"/>
        </w:rPr>
        <w:t xml:space="preserve"> в мире</w:t>
      </w:r>
      <w:r w:rsidRPr="00C94B20">
        <w:rPr>
          <w:sz w:val="28"/>
          <w:szCs w:val="28"/>
        </w:rPr>
        <w:t xml:space="preserve">. </w:t>
      </w:r>
      <w:r w:rsidR="00C67921" w:rsidRPr="00C94B20">
        <w:rPr>
          <w:sz w:val="28"/>
          <w:szCs w:val="28"/>
        </w:rPr>
        <w:t>Но,</w:t>
      </w:r>
      <w:r w:rsidRPr="00C94B20">
        <w:rPr>
          <w:sz w:val="28"/>
          <w:szCs w:val="28"/>
        </w:rPr>
        <w:t xml:space="preserve"> на мой </w:t>
      </w:r>
      <w:r w:rsidR="00C67921" w:rsidRPr="00C94B20">
        <w:rPr>
          <w:sz w:val="28"/>
          <w:szCs w:val="28"/>
        </w:rPr>
        <w:t>взгляд,</w:t>
      </w:r>
      <w:r w:rsidRPr="00C94B20">
        <w:rPr>
          <w:sz w:val="28"/>
          <w:szCs w:val="28"/>
        </w:rPr>
        <w:t xml:space="preserve"> ни одно государство, каким бы оно не было раз</w:t>
      </w:r>
      <w:r w:rsidR="00C67921" w:rsidRPr="00C94B20">
        <w:rPr>
          <w:sz w:val="28"/>
          <w:szCs w:val="28"/>
        </w:rPr>
        <w:t xml:space="preserve">витым, не </w:t>
      </w:r>
      <w:r w:rsidR="005F4C50" w:rsidRPr="00C94B20">
        <w:rPr>
          <w:sz w:val="28"/>
          <w:szCs w:val="28"/>
        </w:rPr>
        <w:t>с</w:t>
      </w:r>
      <w:r w:rsidR="00C67921" w:rsidRPr="00C94B20">
        <w:rPr>
          <w:sz w:val="28"/>
          <w:szCs w:val="28"/>
        </w:rPr>
        <w:t xml:space="preserve">может существовать без отношений с другими </w:t>
      </w:r>
      <w:r w:rsidR="001B7F3F" w:rsidRPr="00C94B20">
        <w:rPr>
          <w:sz w:val="28"/>
          <w:szCs w:val="28"/>
        </w:rPr>
        <w:t>государствами</w:t>
      </w:r>
      <w:r w:rsidR="00C67921" w:rsidRPr="00C94B20">
        <w:rPr>
          <w:sz w:val="28"/>
          <w:szCs w:val="28"/>
        </w:rPr>
        <w:t xml:space="preserve">. Мудрые философы и правители Китая всегда уделяли большое значение </w:t>
      </w:r>
      <w:r w:rsidR="005F4C50" w:rsidRPr="00C94B20">
        <w:rPr>
          <w:sz w:val="28"/>
          <w:szCs w:val="28"/>
        </w:rPr>
        <w:t>этому аспекту</w:t>
      </w:r>
      <w:r w:rsidR="00C67921" w:rsidRPr="00C94B20">
        <w:rPr>
          <w:sz w:val="28"/>
          <w:szCs w:val="28"/>
        </w:rPr>
        <w:t xml:space="preserve">. </w:t>
      </w:r>
    </w:p>
    <w:p w:rsidR="00AF187B" w:rsidRPr="00C94B20" w:rsidRDefault="005F4C50" w:rsidP="00C94B20">
      <w:pPr>
        <w:pStyle w:val="a3"/>
        <w:spacing w:before="0" w:beforeAutospacing="0" w:after="0" w:afterAutospacing="0" w:line="360" w:lineRule="auto"/>
        <w:ind w:firstLine="709"/>
        <w:rPr>
          <w:noProof/>
          <w:sz w:val="28"/>
          <w:szCs w:val="28"/>
        </w:rPr>
      </w:pPr>
      <w:r w:rsidRPr="00C94B20">
        <w:rPr>
          <w:sz w:val="28"/>
          <w:szCs w:val="28"/>
        </w:rPr>
        <w:t xml:space="preserve">Как и </w:t>
      </w:r>
      <w:r w:rsidR="00A476C4" w:rsidRPr="00C94B20">
        <w:rPr>
          <w:sz w:val="28"/>
          <w:szCs w:val="28"/>
        </w:rPr>
        <w:t>Узбекистан,</w:t>
      </w:r>
      <w:r w:rsidRPr="00C94B20">
        <w:rPr>
          <w:sz w:val="28"/>
          <w:szCs w:val="28"/>
        </w:rPr>
        <w:t xml:space="preserve"> Китай сторонник соб</w:t>
      </w:r>
      <w:r w:rsidR="00AF187B" w:rsidRPr="00C94B20">
        <w:rPr>
          <w:sz w:val="28"/>
          <w:szCs w:val="28"/>
        </w:rPr>
        <w:t>людения</w:t>
      </w:r>
      <w:r w:rsidR="00A4708E" w:rsidRPr="00C94B20">
        <w:rPr>
          <w:sz w:val="28"/>
          <w:szCs w:val="28"/>
        </w:rPr>
        <w:t xml:space="preserve"> </w:t>
      </w:r>
      <w:r w:rsidR="00AF187B" w:rsidRPr="00C94B20">
        <w:rPr>
          <w:noProof/>
          <w:sz w:val="28"/>
          <w:szCs w:val="28"/>
        </w:rPr>
        <w:t>равенств</w:t>
      </w:r>
      <w:r w:rsidR="00A4708E" w:rsidRPr="00C94B20">
        <w:rPr>
          <w:noProof/>
          <w:sz w:val="28"/>
          <w:szCs w:val="28"/>
        </w:rPr>
        <w:t>а</w:t>
      </w:r>
      <w:r w:rsidR="00AF187B" w:rsidRPr="00C94B20">
        <w:rPr>
          <w:noProof/>
          <w:sz w:val="28"/>
          <w:szCs w:val="28"/>
        </w:rPr>
        <w:t xml:space="preserve"> субъектов внешнеэкономической деятельности</w:t>
      </w:r>
      <w:r w:rsidR="00A476C4" w:rsidRPr="00C94B20">
        <w:rPr>
          <w:noProof/>
          <w:sz w:val="28"/>
          <w:szCs w:val="28"/>
        </w:rPr>
        <w:t>, уваж</w:t>
      </w:r>
      <w:r w:rsidR="001B7F3F" w:rsidRPr="00C94B20">
        <w:rPr>
          <w:noProof/>
          <w:sz w:val="28"/>
          <w:szCs w:val="28"/>
        </w:rPr>
        <w:t>ения</w:t>
      </w:r>
      <w:r w:rsidR="00A476C4" w:rsidRPr="00C94B20">
        <w:rPr>
          <w:noProof/>
          <w:sz w:val="28"/>
          <w:szCs w:val="28"/>
        </w:rPr>
        <w:t xml:space="preserve"> суверенитет</w:t>
      </w:r>
      <w:r w:rsidR="001B7F3F" w:rsidRPr="00C94B20">
        <w:rPr>
          <w:noProof/>
          <w:sz w:val="28"/>
          <w:szCs w:val="28"/>
        </w:rPr>
        <w:t>а</w:t>
      </w:r>
      <w:r w:rsidR="00A476C4" w:rsidRPr="00C94B20">
        <w:rPr>
          <w:noProof/>
          <w:sz w:val="28"/>
          <w:szCs w:val="28"/>
        </w:rPr>
        <w:t xml:space="preserve"> государст</w:t>
      </w:r>
      <w:r w:rsidR="004F2FC8" w:rsidRPr="00C94B20">
        <w:rPr>
          <w:noProof/>
          <w:sz w:val="28"/>
          <w:szCs w:val="28"/>
        </w:rPr>
        <w:t>ва</w:t>
      </w:r>
      <w:r w:rsidR="00BA321B" w:rsidRPr="00C94B20">
        <w:rPr>
          <w:noProof/>
          <w:sz w:val="28"/>
          <w:szCs w:val="28"/>
        </w:rPr>
        <w:t xml:space="preserve">, </w:t>
      </w:r>
      <w:r w:rsidR="004F2FC8" w:rsidRPr="00C94B20">
        <w:rPr>
          <w:noProof/>
          <w:sz w:val="28"/>
          <w:szCs w:val="28"/>
        </w:rPr>
        <w:t>реш</w:t>
      </w:r>
      <w:r w:rsidR="00BA321B" w:rsidRPr="00C94B20">
        <w:rPr>
          <w:noProof/>
          <w:sz w:val="28"/>
          <w:szCs w:val="28"/>
        </w:rPr>
        <w:t>е</w:t>
      </w:r>
      <w:r w:rsidR="004F2FC8" w:rsidRPr="00C94B20">
        <w:rPr>
          <w:noProof/>
          <w:sz w:val="28"/>
          <w:szCs w:val="28"/>
        </w:rPr>
        <w:t>ния</w:t>
      </w:r>
      <w:r w:rsidR="00BA321B" w:rsidRPr="00C94B20">
        <w:rPr>
          <w:noProof/>
          <w:sz w:val="28"/>
          <w:szCs w:val="28"/>
        </w:rPr>
        <w:t xml:space="preserve"> возник</w:t>
      </w:r>
      <w:r w:rsidR="004F2FC8" w:rsidRPr="00C94B20">
        <w:rPr>
          <w:noProof/>
          <w:sz w:val="28"/>
          <w:szCs w:val="28"/>
        </w:rPr>
        <w:t>ающ</w:t>
      </w:r>
      <w:r w:rsidR="00BA321B" w:rsidRPr="00C94B20">
        <w:rPr>
          <w:noProof/>
          <w:sz w:val="28"/>
          <w:szCs w:val="28"/>
        </w:rPr>
        <w:t>и</w:t>
      </w:r>
      <w:r w:rsidR="004F2FC8" w:rsidRPr="00C94B20">
        <w:rPr>
          <w:noProof/>
          <w:sz w:val="28"/>
          <w:szCs w:val="28"/>
        </w:rPr>
        <w:t>х</w:t>
      </w:r>
      <w:r w:rsidR="00BA321B" w:rsidRPr="00C94B20">
        <w:rPr>
          <w:noProof/>
          <w:sz w:val="28"/>
          <w:szCs w:val="28"/>
        </w:rPr>
        <w:t xml:space="preserve"> проблемы мирным путем</w:t>
      </w:r>
      <w:r w:rsidR="00AE7DF7" w:rsidRPr="00C94B20">
        <w:rPr>
          <w:noProof/>
          <w:sz w:val="28"/>
          <w:szCs w:val="28"/>
        </w:rPr>
        <w:t xml:space="preserve"> и т.д.</w:t>
      </w:r>
      <w:r w:rsidR="009469F2" w:rsidRPr="00C94B20">
        <w:rPr>
          <w:noProof/>
          <w:sz w:val="28"/>
          <w:szCs w:val="28"/>
        </w:rPr>
        <w:t xml:space="preserve"> что позволяет нашим государствам найти общий язык </w:t>
      </w:r>
      <w:r w:rsidR="004F2FC8" w:rsidRPr="00C94B20">
        <w:rPr>
          <w:noProof/>
          <w:sz w:val="28"/>
          <w:szCs w:val="28"/>
        </w:rPr>
        <w:t xml:space="preserve">в </w:t>
      </w:r>
      <w:r w:rsidR="009469F2" w:rsidRPr="00C94B20">
        <w:rPr>
          <w:noProof/>
          <w:sz w:val="28"/>
          <w:szCs w:val="28"/>
        </w:rPr>
        <w:t>решении возникающих проблем и способствовать развитию.</w:t>
      </w:r>
    </w:p>
    <w:p w:rsidR="00BE1D96" w:rsidRPr="00C94B20" w:rsidRDefault="00BE1D96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С созданием в 2001 году Шанхайской организации сотрудничества главы государств и правительств Китая и Узбекистана стали встречаться ежегодно. Активизировались контакты на уровне руководителей внешнеполитических ведомств. Председатель КНР Ху Цзиньтао и его предшественник на высшем государственном посту Цзян Цзэминь многократно посещали нашу страну. Можно смело утверждать, что активные контакты на самом высоком уровне способствуют непрерывному углублению взаимопонимания и доверия между нашими странами.</w:t>
      </w:r>
    </w:p>
    <w:p w:rsidR="00C32F2A" w:rsidRPr="00C94B20" w:rsidRDefault="00C32F2A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Укрепление взаимодействия и сотрудничества с КНР в области таких современных угроз как международный терроризм, экстремизм, сепаратизм и наркотрафик с соответствующими структурами Китая является одним из приоритетных наших задач.</w:t>
      </w:r>
    </w:p>
    <w:p w:rsidR="00537DD4" w:rsidRDefault="00AE7DF7" w:rsidP="00C94B20">
      <w:pPr>
        <w:pStyle w:val="a3"/>
        <w:spacing w:before="0" w:beforeAutospacing="0" w:after="0" w:afterAutospacing="0" w:line="360" w:lineRule="auto"/>
        <w:ind w:firstLine="709"/>
        <w:rPr>
          <w:noProof/>
          <w:sz w:val="28"/>
          <w:szCs w:val="28"/>
        </w:rPr>
      </w:pPr>
      <w:r w:rsidRPr="00C94B20">
        <w:rPr>
          <w:noProof/>
          <w:sz w:val="28"/>
          <w:szCs w:val="28"/>
        </w:rPr>
        <w:t>Всё выше сказанное обоснует цель написания этого реферата.</w:t>
      </w:r>
    </w:p>
    <w:p w:rsidR="00BE2801" w:rsidRPr="00BE2801" w:rsidRDefault="00BE2801" w:rsidP="00C94B20">
      <w:pPr>
        <w:pStyle w:val="a3"/>
        <w:spacing w:before="0" w:beforeAutospacing="0" w:after="0" w:afterAutospacing="0" w:line="360" w:lineRule="auto"/>
        <w:ind w:firstLine="709"/>
        <w:rPr>
          <w:noProof/>
          <w:color w:val="FFFFFF"/>
          <w:sz w:val="28"/>
          <w:szCs w:val="28"/>
        </w:rPr>
      </w:pPr>
      <w:r w:rsidRPr="00BE2801">
        <w:rPr>
          <w:noProof/>
          <w:color w:val="FFFFFF"/>
          <w:sz w:val="28"/>
          <w:szCs w:val="28"/>
        </w:rPr>
        <w:t>узбекистан китай политика безопасность сотрудничество</w:t>
      </w:r>
    </w:p>
    <w:p w:rsidR="00537DD4" w:rsidRDefault="00537DD4" w:rsidP="00537DD4">
      <w:pPr>
        <w:pStyle w:val="a3"/>
        <w:spacing w:before="0" w:beforeAutospacing="0" w:after="0" w:afterAutospacing="0" w:line="360" w:lineRule="auto"/>
        <w:ind w:firstLine="709"/>
        <w:rPr>
          <w:kern w:val="16"/>
          <w:sz w:val="28"/>
          <w:szCs w:val="28"/>
        </w:rPr>
      </w:pPr>
      <w:r>
        <w:rPr>
          <w:noProof/>
        </w:rPr>
        <w:br w:type="page"/>
      </w:r>
      <w:r w:rsidRPr="00537DD4">
        <w:rPr>
          <w:noProof/>
          <w:sz w:val="28"/>
          <w:szCs w:val="28"/>
        </w:rPr>
        <w:t>1.</w:t>
      </w:r>
      <w:r>
        <w:rPr>
          <w:noProof/>
        </w:rPr>
        <w:t xml:space="preserve"> </w:t>
      </w:r>
      <w:r w:rsidR="00753E89" w:rsidRPr="00537DD4">
        <w:rPr>
          <w:kern w:val="16"/>
          <w:sz w:val="28"/>
          <w:szCs w:val="28"/>
        </w:rPr>
        <w:t xml:space="preserve">История отношений между Республикой Узбекистан и Китайской </w:t>
      </w:r>
    </w:p>
    <w:p w:rsidR="00753E89" w:rsidRPr="00537DD4" w:rsidRDefault="00753E89" w:rsidP="00537DD4">
      <w:pPr>
        <w:pStyle w:val="a3"/>
        <w:spacing w:before="0" w:beforeAutospacing="0" w:after="0" w:afterAutospacing="0" w:line="360" w:lineRule="auto"/>
        <w:ind w:firstLine="709"/>
        <w:rPr>
          <w:kern w:val="16"/>
          <w:sz w:val="28"/>
          <w:szCs w:val="28"/>
        </w:rPr>
      </w:pPr>
      <w:r w:rsidRPr="00537DD4">
        <w:rPr>
          <w:kern w:val="16"/>
          <w:sz w:val="28"/>
          <w:szCs w:val="28"/>
        </w:rPr>
        <w:t>Народной Республикой</w:t>
      </w:r>
    </w:p>
    <w:p w:rsidR="00E62CE3" w:rsidRPr="00C94B20" w:rsidRDefault="00E62CE3" w:rsidP="00C94B20">
      <w:pPr>
        <w:spacing w:line="360" w:lineRule="auto"/>
        <w:ind w:firstLine="709"/>
        <w:jc w:val="both"/>
        <w:rPr>
          <w:sz w:val="28"/>
          <w:szCs w:val="28"/>
        </w:rPr>
      </w:pPr>
    </w:p>
    <w:p w:rsidR="004A7776" w:rsidRPr="00C94B20" w:rsidRDefault="004A7776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 xml:space="preserve">История цивилизаций, развивавшихся на территориях Узбекистана (Среднеазиатское двуречье Амударьи и Сырдарьи) и Китая (междуречье Хуанхэ и Янцзы), исчисляется многими десятками веков. И поэтому они считаются одними из древнейших в мире, наряду с древнеегипетской (в бассейне реки Нил), месопотамской (в междуречье Тигра и Евфрата), древнеиндийской (в междуречье Инда и Ганга) и другими. </w:t>
      </w:r>
    </w:p>
    <w:p w:rsidR="004A7776" w:rsidRPr="00C94B20" w:rsidRDefault="004A7776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И это не голословные утверждения, поскольку в ходе археологических раскопок учеными двух стран получены очень интересные результаты, свидетельствующие об их параллельном прогрессе в их общественно-техническом и прочем развитии.</w:t>
      </w:r>
    </w:p>
    <w:p w:rsidR="004A7776" w:rsidRPr="00C94B20" w:rsidRDefault="004A7776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 xml:space="preserve">Вот неопровержимые факты, свидетельствующие об этом. Около семи тысяч лет назад на </w:t>
      </w:r>
      <w:r w:rsidR="00EA575D" w:rsidRPr="00C94B20">
        <w:rPr>
          <w:sz w:val="28"/>
          <w:szCs w:val="28"/>
        </w:rPr>
        <w:t>обеих</w:t>
      </w:r>
      <w:r w:rsidRPr="00C94B20">
        <w:rPr>
          <w:sz w:val="28"/>
          <w:szCs w:val="28"/>
        </w:rPr>
        <w:t xml:space="preserve"> территориях независимо друг от друга возникли первые гончарные изделия (в Узбекистане, может быть, на 5 веков раньше) и древнеземледельческие поселения. К середине III - середине II тысячелетий до н.э. появились и получили развитие первые протогородские культуры - Яншаоская и Хэмудуская, в бассейнах рек Хуанхэ и Янцзы (Китай), а также Сапалли и Джаркутан в правобережье средней Амударьи (на юге Узбекистана).</w:t>
      </w:r>
    </w:p>
    <w:p w:rsidR="004A7776" w:rsidRPr="00C94B20" w:rsidRDefault="004A7776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 xml:space="preserve">Примечательно, что лазурит (ляпис-лазурь), фактическим поставщиком которого в Китай через Хотан являлся Чач, считался «роскошным подарком» в Поднебесной империи </w:t>
      </w:r>
      <w:r w:rsidR="00675430" w:rsidRPr="00C94B20">
        <w:rPr>
          <w:sz w:val="28"/>
          <w:szCs w:val="28"/>
        </w:rPr>
        <w:t>–</w:t>
      </w:r>
      <w:r w:rsidRPr="00C94B20">
        <w:rPr>
          <w:sz w:val="28"/>
          <w:szCs w:val="28"/>
        </w:rPr>
        <w:t xml:space="preserve"> согласно</w:t>
      </w:r>
      <w:r w:rsidR="00675430" w:rsidRPr="00C94B20">
        <w:rPr>
          <w:sz w:val="28"/>
          <w:szCs w:val="28"/>
        </w:rPr>
        <w:t xml:space="preserve"> </w:t>
      </w:r>
      <w:r w:rsidRPr="00C94B20">
        <w:rPr>
          <w:sz w:val="28"/>
          <w:szCs w:val="28"/>
        </w:rPr>
        <w:t xml:space="preserve">сведениям раннесредневековых (около </w:t>
      </w:r>
      <w:r w:rsidR="00675430" w:rsidRPr="00C94B20">
        <w:rPr>
          <w:sz w:val="28"/>
          <w:szCs w:val="28"/>
          <w:lang w:val="en-US"/>
        </w:rPr>
        <w:t>XV</w:t>
      </w:r>
      <w:r w:rsidRPr="00C94B20">
        <w:rPr>
          <w:sz w:val="28"/>
          <w:szCs w:val="28"/>
        </w:rPr>
        <w:t xml:space="preserve"> веков назад) письменных источников.</w:t>
      </w:r>
    </w:p>
    <w:p w:rsidR="004A7776" w:rsidRPr="00C94B20" w:rsidRDefault="004A7776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Завершение периода развития древнекитайских городских цивилизаций связывают с крушением величайшей империи Хань (220 г. н.э.), находившейся в течение длительного времени в отношениях добрососедства и взаимовыгодного сотрудничества с Ферганскими, Кангюйскими и Юечжийскими владениями, входившими в межплеменные, а затем и государственные объединения, а позже Кушанским царством, ставшим со временем обширной империей (объединившей земли и владения юга Узбекистана и Таджикистана, Афганистана, севера Пакистана и Индии), складывавшихся в ходе торговых и иных операций на Великом шелковом пути.</w:t>
      </w:r>
    </w:p>
    <w:p w:rsidR="00DE4E4F" w:rsidRPr="00C94B20" w:rsidRDefault="00DE4E4F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 xml:space="preserve">Великий Шелковый путь. Общепринято мнение, что начало и развитие </w:t>
      </w:r>
      <w:r w:rsidR="00276E0B" w:rsidRPr="00C94B20">
        <w:rPr>
          <w:sz w:val="28"/>
          <w:szCs w:val="28"/>
        </w:rPr>
        <w:t xml:space="preserve">политических и </w:t>
      </w:r>
      <w:r w:rsidRPr="00C94B20">
        <w:rPr>
          <w:sz w:val="28"/>
          <w:szCs w:val="28"/>
        </w:rPr>
        <w:t>торгово-экономических взаимоотношений государств, располагавшихся на территории Средней Азии в древности, с китайскими империями было положено благодаря Великому Шелковому пути.</w:t>
      </w:r>
      <w:r w:rsidR="00C94B20">
        <w:rPr>
          <w:sz w:val="28"/>
          <w:szCs w:val="28"/>
        </w:rPr>
        <w:t xml:space="preserve"> </w:t>
      </w:r>
      <w:r w:rsidRPr="00C94B20">
        <w:rPr>
          <w:sz w:val="28"/>
          <w:szCs w:val="28"/>
        </w:rPr>
        <w:t xml:space="preserve">Исследователи считают, что время его более чем шестнадцативекового функционирования приходилось (с небольшими перерывами) с конца II в. до н.э. по начало XVI в. н.э. </w:t>
      </w:r>
    </w:p>
    <w:p w:rsidR="00DE4E4F" w:rsidRPr="00C94B20" w:rsidRDefault="00DE4E4F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Шелк в то время был самым дорогим, важнейшим и популярным товаром на трансконтинентальной караванной магистрали, связывавшей древние государства Восточной и Центральной Азии со Средиземноморским регионом. Существует общепринятое мнение, что шелк в древности производился только в Китае - в Ханьской империи (202 г. до н.э. - 220 г. н.э.) и пользовался колоссальным спросом за ее пределами. Но исследования узбекистанских ученых внесли свои коррективы и в эти сведения</w:t>
      </w:r>
      <w:r w:rsidR="00121B1F" w:rsidRPr="00C94B20">
        <w:rPr>
          <w:sz w:val="28"/>
          <w:szCs w:val="28"/>
        </w:rPr>
        <w:t>.</w:t>
      </w:r>
      <w:r w:rsidRPr="00C94B20">
        <w:rPr>
          <w:sz w:val="28"/>
          <w:szCs w:val="28"/>
        </w:rPr>
        <w:t xml:space="preserve"> Так, фрагменты шелковой красной ткани местного </w:t>
      </w:r>
      <w:r w:rsidR="00121B1F" w:rsidRPr="00C94B20">
        <w:rPr>
          <w:sz w:val="28"/>
          <w:szCs w:val="28"/>
        </w:rPr>
        <w:t>–</w:t>
      </w:r>
      <w:r w:rsidRPr="00C94B20">
        <w:rPr>
          <w:sz w:val="28"/>
          <w:szCs w:val="28"/>
        </w:rPr>
        <w:t xml:space="preserve"> бактрийского</w:t>
      </w:r>
      <w:r w:rsidR="00121B1F" w:rsidRPr="00C94B20">
        <w:rPr>
          <w:sz w:val="28"/>
          <w:szCs w:val="28"/>
        </w:rPr>
        <w:t xml:space="preserve"> –</w:t>
      </w:r>
      <w:r w:rsidRPr="00C94B20">
        <w:rPr>
          <w:sz w:val="28"/>
          <w:szCs w:val="28"/>
        </w:rPr>
        <w:t xml:space="preserve"> производства</w:t>
      </w:r>
      <w:r w:rsidR="00121B1F" w:rsidRPr="00C94B20">
        <w:rPr>
          <w:sz w:val="28"/>
          <w:szCs w:val="28"/>
        </w:rPr>
        <w:t xml:space="preserve"> </w:t>
      </w:r>
      <w:r w:rsidRPr="00C94B20">
        <w:rPr>
          <w:sz w:val="28"/>
          <w:szCs w:val="28"/>
        </w:rPr>
        <w:t xml:space="preserve">обнаружены автором на глиняной скульптурке богини при раскопках одного из погребений, датированных монетой кушанского правителя Хувишки (вторая четверть </w:t>
      </w:r>
      <w:r w:rsidR="00121B1F" w:rsidRPr="00C94B20">
        <w:rPr>
          <w:sz w:val="28"/>
          <w:szCs w:val="28"/>
          <w:lang w:val="en-US"/>
        </w:rPr>
        <w:t>II</w:t>
      </w:r>
      <w:r w:rsidRPr="00C94B20">
        <w:rPr>
          <w:sz w:val="28"/>
          <w:szCs w:val="28"/>
        </w:rPr>
        <w:t xml:space="preserve"> в.н.э.), в заброшенной к тому времени башне крепостной стены городища Кампыр-тепа в округе Термеза. </w:t>
      </w:r>
    </w:p>
    <w:p w:rsidR="00DE4E4F" w:rsidRPr="00C94B20" w:rsidRDefault="00DE4E4F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 xml:space="preserve">Китайские памятники письменности свидетельствуют, что первый торговый караван на Запад (так они называли среднеазиатские государства) был отправлен в 114 г. до н.э. при императоре By. </w:t>
      </w:r>
    </w:p>
    <w:p w:rsidR="00DE4E4F" w:rsidRPr="00C94B20" w:rsidRDefault="00DE4E4F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 xml:space="preserve">Свидетельством наиболее развитых </w:t>
      </w:r>
      <w:r w:rsidR="009C3988" w:rsidRPr="00C94B20">
        <w:rPr>
          <w:sz w:val="28"/>
          <w:szCs w:val="28"/>
        </w:rPr>
        <w:t xml:space="preserve">политических, экономических и культурных </w:t>
      </w:r>
      <w:r w:rsidRPr="00C94B20">
        <w:rPr>
          <w:sz w:val="28"/>
          <w:szCs w:val="28"/>
        </w:rPr>
        <w:t>отношений на позднем этапе функционирования В</w:t>
      </w:r>
      <w:r w:rsidR="00F44ADE" w:rsidRPr="00C94B20">
        <w:rPr>
          <w:sz w:val="28"/>
          <w:szCs w:val="28"/>
        </w:rPr>
        <w:t xml:space="preserve">еликого Шелкового пути </w:t>
      </w:r>
      <w:r w:rsidRPr="00C94B20">
        <w:rPr>
          <w:sz w:val="28"/>
          <w:szCs w:val="28"/>
        </w:rPr>
        <w:t xml:space="preserve">являются китайские посольства к Амиру Темуру и Темуридам в конце XIV - первой четверти XV века. </w:t>
      </w:r>
    </w:p>
    <w:p w:rsidR="00DE4E4F" w:rsidRPr="00C94B20" w:rsidRDefault="00DE4E4F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Известно, например, что дипломатические отношения Китайского двора с государством Шахруха отличались на протяжении многих лет стабильностью и добрососедскими отношениями.</w:t>
      </w:r>
    </w:p>
    <w:p w:rsidR="00DE4E4F" w:rsidRPr="00C94B20" w:rsidRDefault="00DE4E4F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 xml:space="preserve">Сведения о посольствах имеются не только в китайских письменных источниках, но и восточных, таких, например, как «Мудисмали-и-Фасихи», европейских </w:t>
      </w:r>
      <w:r w:rsidR="00DF5242" w:rsidRPr="00C94B20">
        <w:rPr>
          <w:sz w:val="28"/>
          <w:szCs w:val="28"/>
        </w:rPr>
        <w:t>–</w:t>
      </w:r>
      <w:r w:rsidRPr="00C94B20">
        <w:rPr>
          <w:sz w:val="28"/>
          <w:szCs w:val="28"/>
        </w:rPr>
        <w:t xml:space="preserve"> </w:t>
      </w:r>
      <w:r w:rsidR="00DF5242" w:rsidRPr="00C94B20">
        <w:rPr>
          <w:sz w:val="28"/>
          <w:szCs w:val="28"/>
        </w:rPr>
        <w:t>«</w:t>
      </w:r>
      <w:r w:rsidRPr="00C94B20">
        <w:rPr>
          <w:sz w:val="28"/>
          <w:szCs w:val="28"/>
        </w:rPr>
        <w:t>Дневник путешествия в Самарканд ко двору Темура</w:t>
      </w:r>
      <w:r w:rsidR="009C3988" w:rsidRPr="00C94B20">
        <w:rPr>
          <w:sz w:val="28"/>
          <w:szCs w:val="28"/>
        </w:rPr>
        <w:t xml:space="preserve"> </w:t>
      </w:r>
      <w:r w:rsidRPr="00C94B20">
        <w:rPr>
          <w:sz w:val="28"/>
          <w:szCs w:val="28"/>
        </w:rPr>
        <w:t>(1403-1406)» Руи Гонсалеса де Клавихо.</w:t>
      </w:r>
    </w:p>
    <w:p w:rsidR="00DE4E4F" w:rsidRPr="00C94B20" w:rsidRDefault="00DE4E4F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 xml:space="preserve">В них характеризуются дипломатические отношения Темуридов с китайской империей Минг, приводятся имена китайских посланников, содержание даров. </w:t>
      </w:r>
    </w:p>
    <w:p w:rsidR="00DE4E4F" w:rsidRPr="00C94B20" w:rsidRDefault="00DE4E4F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Археологические данные и сведения письменных источников свидетельствуют, что восточные и центральные области Средней Азии являлись в древности и Средневековье зоной не только китайских политических и торгово-экономических интересов. Они всегда были и останутся привлекательными для многих стран мира, в том числе и мировых держав</w:t>
      </w:r>
      <w:r w:rsidR="006D77B3" w:rsidRPr="00C94B20">
        <w:rPr>
          <w:rStyle w:val="ae"/>
          <w:sz w:val="28"/>
          <w:szCs w:val="28"/>
        </w:rPr>
        <w:footnoteReference w:id="2"/>
      </w:r>
      <w:r w:rsidRPr="00C94B20">
        <w:rPr>
          <w:sz w:val="28"/>
          <w:szCs w:val="28"/>
        </w:rPr>
        <w:t>.</w:t>
      </w:r>
    </w:p>
    <w:p w:rsidR="00155EE7" w:rsidRPr="00C94B20" w:rsidRDefault="00155EE7" w:rsidP="00C94B20">
      <w:pPr>
        <w:spacing w:line="360" w:lineRule="auto"/>
        <w:ind w:firstLine="709"/>
        <w:jc w:val="both"/>
        <w:rPr>
          <w:sz w:val="28"/>
          <w:szCs w:val="28"/>
        </w:rPr>
      </w:pPr>
    </w:p>
    <w:p w:rsidR="00440DD5" w:rsidRPr="00C94B20" w:rsidRDefault="00537DD4" w:rsidP="00C94B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40DD5" w:rsidRPr="00C94B20">
        <w:rPr>
          <w:sz w:val="28"/>
          <w:szCs w:val="28"/>
        </w:rPr>
        <w:t xml:space="preserve">Сотрудничество в </w:t>
      </w:r>
      <w:r w:rsidR="00440DD5" w:rsidRPr="00C94B20">
        <w:rPr>
          <w:sz w:val="28"/>
          <w:szCs w:val="28"/>
          <w:lang w:val="en-US"/>
        </w:rPr>
        <w:t>XXI</w:t>
      </w:r>
      <w:r w:rsidR="00440DD5" w:rsidRPr="00C94B20">
        <w:rPr>
          <w:sz w:val="28"/>
          <w:szCs w:val="28"/>
        </w:rPr>
        <w:t xml:space="preserve"> веке</w:t>
      </w:r>
    </w:p>
    <w:p w:rsidR="00557ADC" w:rsidRPr="00537DD4" w:rsidRDefault="00557ADC" w:rsidP="00C94B20">
      <w:pPr>
        <w:spacing w:line="360" w:lineRule="auto"/>
        <w:ind w:firstLine="709"/>
        <w:jc w:val="both"/>
        <w:rPr>
          <w:sz w:val="28"/>
          <w:szCs w:val="28"/>
        </w:rPr>
      </w:pPr>
    </w:p>
    <w:p w:rsidR="00432C22" w:rsidRPr="00C94B20" w:rsidRDefault="00CC7E1A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Узбекистан провозгласил независимость после распада СССР в 1991 году. Китай объявил о признании Узбекистана и установил дипломатически</w:t>
      </w:r>
      <w:r w:rsidR="00557ADC" w:rsidRPr="00C94B20">
        <w:rPr>
          <w:sz w:val="28"/>
          <w:szCs w:val="28"/>
        </w:rPr>
        <w:t>е</w:t>
      </w:r>
      <w:r w:rsidRPr="00C94B20">
        <w:rPr>
          <w:sz w:val="28"/>
          <w:szCs w:val="28"/>
        </w:rPr>
        <w:t xml:space="preserve"> отношений в январе 1992 года. </w:t>
      </w:r>
    </w:p>
    <w:p w:rsidR="00432C22" w:rsidRPr="00C94B20" w:rsidRDefault="00210F14" w:rsidP="00C94B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 xml:space="preserve">В соответствии с </w:t>
      </w:r>
      <w:r w:rsidR="004F0355" w:rsidRPr="00C94B20">
        <w:rPr>
          <w:sz w:val="28"/>
          <w:szCs w:val="28"/>
        </w:rPr>
        <w:t>Конституцией нашей страны,</w:t>
      </w:r>
      <w:r w:rsidR="00432C22" w:rsidRPr="00C94B20">
        <w:rPr>
          <w:sz w:val="28"/>
          <w:szCs w:val="28"/>
        </w:rPr>
        <w:t xml:space="preserve"> </w:t>
      </w:r>
      <w:r w:rsidRPr="00C94B20">
        <w:rPr>
          <w:sz w:val="28"/>
          <w:szCs w:val="28"/>
        </w:rPr>
        <w:t>«</w:t>
      </w:r>
      <w:r w:rsidR="00432C22" w:rsidRPr="00C94B20">
        <w:rPr>
          <w:sz w:val="28"/>
          <w:szCs w:val="28"/>
        </w:rPr>
        <w:t>Республика Узбекистан является полноправным субъектом международных отношений. Ее внешняя политика исходит из принципов суверенного равенства государств, неприменения силы или угрозы силой, нерушимости границ, мирного урегулирования споров, невмешательства во внутренние дела и других общепризнанных принципов и норм международного права.</w:t>
      </w:r>
    </w:p>
    <w:p w:rsidR="00432C22" w:rsidRPr="00C94B20" w:rsidRDefault="00432C22" w:rsidP="00C94B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Республика может заключать союзы, входить в содружества и другие межгосударственные образования, а также выходить из них, исходя из высших интересов государства, народа, его благосостояния и безопасности</w:t>
      </w:r>
      <w:r w:rsidR="00210F14" w:rsidRPr="00C94B20">
        <w:rPr>
          <w:sz w:val="28"/>
          <w:szCs w:val="28"/>
        </w:rPr>
        <w:t>»</w:t>
      </w:r>
      <w:r w:rsidR="00210F14" w:rsidRPr="00C94B20">
        <w:rPr>
          <w:rStyle w:val="ae"/>
          <w:sz w:val="28"/>
          <w:szCs w:val="28"/>
        </w:rPr>
        <w:footnoteReference w:id="3"/>
      </w:r>
      <w:r w:rsidRPr="00C94B20">
        <w:rPr>
          <w:sz w:val="28"/>
          <w:szCs w:val="28"/>
        </w:rPr>
        <w:t>.</w:t>
      </w:r>
    </w:p>
    <w:p w:rsidR="00CC7E1A" w:rsidRPr="00C94B20" w:rsidRDefault="00CC7E1A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За 18 с лишним лет, прошедшие с той поры, достигнуты блестящие успехи в деле развития дружественных отношений между государствами.</w:t>
      </w:r>
    </w:p>
    <w:p w:rsidR="00557ADC" w:rsidRPr="00C94B20" w:rsidRDefault="00CC7E1A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Непрерывное углубление политического взаимного доверия – важная особенность процесса развития отношений между Китаем и Узбекистаном. После установления дип</w:t>
      </w:r>
      <w:r w:rsidR="00557ADC" w:rsidRPr="00C94B20">
        <w:rPr>
          <w:sz w:val="28"/>
          <w:szCs w:val="28"/>
        </w:rPr>
        <w:t xml:space="preserve">ломатических </w:t>
      </w:r>
      <w:r w:rsidRPr="00C94B20">
        <w:rPr>
          <w:sz w:val="28"/>
          <w:szCs w:val="28"/>
        </w:rPr>
        <w:t xml:space="preserve">отношений взаимные визиты на высшем уровне приобрели регулярный характер. </w:t>
      </w:r>
    </w:p>
    <w:p w:rsidR="00557ADC" w:rsidRPr="00C94B20" w:rsidRDefault="00EB0EC1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На современном историческом этапе двустороннего сотрудничества, с обретением Узбекистаном независимости узбекско-китайские политическ</w:t>
      </w:r>
      <w:r w:rsidR="00F71613" w:rsidRPr="00C94B20">
        <w:rPr>
          <w:sz w:val="28"/>
          <w:szCs w:val="28"/>
        </w:rPr>
        <w:t>и</w:t>
      </w:r>
      <w:r w:rsidRPr="00C94B20">
        <w:rPr>
          <w:sz w:val="28"/>
          <w:szCs w:val="28"/>
        </w:rPr>
        <w:t>е, экономические и культурно-просветительские отношения постоянно получают новые импульсы к дальнейшему развитию, их расширению и углублению.</w:t>
      </w:r>
    </w:p>
    <w:p w:rsidR="00D11585" w:rsidRPr="00C94B20" w:rsidRDefault="00FD19E1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С середины 90-х явно проявляется повышенный интерес двух стран в различных отрасля</w:t>
      </w:r>
      <w:r w:rsidR="00DE1CBB" w:rsidRPr="00C94B20">
        <w:rPr>
          <w:sz w:val="28"/>
          <w:szCs w:val="28"/>
        </w:rPr>
        <w:t>х</w:t>
      </w:r>
      <w:r w:rsidRPr="00C94B20">
        <w:rPr>
          <w:sz w:val="28"/>
          <w:szCs w:val="28"/>
        </w:rPr>
        <w:t xml:space="preserve"> и </w:t>
      </w:r>
      <w:r w:rsidR="00DE1CBB" w:rsidRPr="00C94B20">
        <w:rPr>
          <w:sz w:val="28"/>
          <w:szCs w:val="28"/>
        </w:rPr>
        <w:t>сферах. Положительный настрой правительств</w:t>
      </w:r>
      <w:r w:rsidR="00B4417E" w:rsidRPr="00C94B20">
        <w:rPr>
          <w:sz w:val="28"/>
          <w:szCs w:val="28"/>
        </w:rPr>
        <w:t xml:space="preserve"> явился результатом</w:t>
      </w:r>
      <w:r w:rsidR="00DE1CBB" w:rsidRPr="00C94B20">
        <w:rPr>
          <w:sz w:val="28"/>
          <w:szCs w:val="28"/>
        </w:rPr>
        <w:t xml:space="preserve"> достаточно стабильн</w:t>
      </w:r>
      <w:r w:rsidR="00B4417E" w:rsidRPr="00C94B20">
        <w:rPr>
          <w:sz w:val="28"/>
          <w:szCs w:val="28"/>
        </w:rPr>
        <w:t>ого</w:t>
      </w:r>
      <w:r w:rsidR="00DE1CBB" w:rsidRPr="00C94B20">
        <w:rPr>
          <w:sz w:val="28"/>
          <w:szCs w:val="28"/>
        </w:rPr>
        <w:t xml:space="preserve"> и доверительн</w:t>
      </w:r>
      <w:r w:rsidR="00B4417E" w:rsidRPr="00C94B20">
        <w:rPr>
          <w:sz w:val="28"/>
          <w:szCs w:val="28"/>
        </w:rPr>
        <w:t>ого</w:t>
      </w:r>
      <w:r w:rsidR="00DE1CBB" w:rsidRPr="00C94B20">
        <w:rPr>
          <w:sz w:val="28"/>
          <w:szCs w:val="28"/>
        </w:rPr>
        <w:t xml:space="preserve"> отношения между двумя странами. </w:t>
      </w:r>
    </w:p>
    <w:p w:rsidR="00B91EFB" w:rsidRPr="00C94B20" w:rsidRDefault="00B91EFB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В июле 2004 года на ташкентском саммите ШОС председатель КНР Ху Цзиньтао отметил необходимость укрепления сотрудничества в экономической и гуманитарной сферах, а также в области безопасности. В целях продвижения экономического сотрудничества и получения практических результатов китайская сторона решила предоставить другим членам ШОС льготные товарные кредиты на общую сумму 900 млн. долларов США. Данное решение Китая стало важным событием и привлекло внимание не только в ШОС, но и во всем мире. Эти факты свидетельствуют: создание и развитие ШОС способствует дружественному сотрудничеству стран.</w:t>
      </w:r>
    </w:p>
    <w:p w:rsidR="00B91EFB" w:rsidRPr="00C94B20" w:rsidRDefault="00B91EFB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У Китая и Узбекистана имеются общие интересы в области региональной безопасности. Китай и Узбекистан неуклонно развивают сотрудничество в борьбе с терроризмом и «тремя силами зла». Китай подписал с Казахстаном, Таджикистаном, Киргизией и Узбекистаном соответствующие документы о борьбе против «трех зол». В рамках ШОС проводятся совместные антитеррористические военные учения. В июне 2004 года в Ташкенте была официально создана Региональная антитеррористическая структура.</w:t>
      </w:r>
    </w:p>
    <w:p w:rsidR="00B91EFB" w:rsidRPr="00C94B20" w:rsidRDefault="00B91EFB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В данный момент наблюдается активизация терроризма в мире. Китай и Узбекистан понимают необходимость укрепления сотрудничества и эффективной борьбы с «силами трех зол», препятствующих мирному и безопасному развитию региона. Только таким образом будут созданы благоприятные условия существования и развитию региона</w:t>
      </w:r>
      <w:r w:rsidRPr="00C94B20">
        <w:rPr>
          <w:rStyle w:val="ae"/>
          <w:sz w:val="28"/>
          <w:szCs w:val="28"/>
        </w:rPr>
        <w:footnoteReference w:id="4"/>
      </w:r>
      <w:r w:rsidRPr="00C94B20">
        <w:rPr>
          <w:sz w:val="28"/>
          <w:szCs w:val="28"/>
        </w:rPr>
        <w:t>.</w:t>
      </w:r>
    </w:p>
    <w:p w:rsidR="00DE4E4F" w:rsidRPr="00C94B20" w:rsidRDefault="00DE4E4F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К одному из ярчайших примеров сотрудничества можно от</w:t>
      </w:r>
      <w:r w:rsidR="00795E00" w:rsidRPr="00C94B20">
        <w:rPr>
          <w:sz w:val="28"/>
          <w:szCs w:val="28"/>
        </w:rPr>
        <w:t>нести открытие в мае 2005 года у</w:t>
      </w:r>
      <w:r w:rsidRPr="00C94B20">
        <w:rPr>
          <w:sz w:val="28"/>
          <w:szCs w:val="28"/>
        </w:rPr>
        <w:t>збекско-китайского института имени Конфуция в Ташкентском государственном институте востоковедения (ТашГИВ). Ц</w:t>
      </w:r>
      <w:r w:rsidR="0044364E" w:rsidRPr="00C94B20">
        <w:rPr>
          <w:sz w:val="28"/>
          <w:szCs w:val="28"/>
        </w:rPr>
        <w:t>ель данного учебного заведения –</w:t>
      </w:r>
      <w:r w:rsidRPr="00C94B20">
        <w:rPr>
          <w:sz w:val="28"/>
          <w:szCs w:val="28"/>
        </w:rPr>
        <w:t xml:space="preserve"> подготовка специалистов-китаеведов. Его слушатели изучают китайский язык, культуру и литературу этой страны.</w:t>
      </w:r>
    </w:p>
    <w:p w:rsidR="00DE4E4F" w:rsidRPr="00C94B20" w:rsidRDefault="00DE4E4F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Уместно отметить, с 1977 года в ТашГИВ обучают китайским языку, литературе и истории, ко времени открытия института на этом отделении насчитывалось свыше ста студентов. Основы китайской филологии преподавали три специалиста из КНР. Ежегодно несколько студентов ТашГИВ стажируются в высших учебных заведениях Китая</w:t>
      </w:r>
      <w:r w:rsidR="00795E00" w:rsidRPr="00C94B20">
        <w:rPr>
          <w:rStyle w:val="ae"/>
          <w:sz w:val="28"/>
          <w:szCs w:val="28"/>
        </w:rPr>
        <w:footnoteReference w:id="5"/>
      </w:r>
      <w:r w:rsidRPr="00C94B20">
        <w:rPr>
          <w:sz w:val="28"/>
          <w:szCs w:val="28"/>
        </w:rPr>
        <w:t>.</w:t>
      </w:r>
    </w:p>
    <w:p w:rsidR="00DE4E4F" w:rsidRPr="00C94B20" w:rsidRDefault="00DE4E4F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В Китае также велик интерес к изучению узбекского языка. В том же году в Пекинском центральном университете национальностей открылось отделение узбекского языка. Несомненно, новый институт послужит дальнейшему укреплению сотрудничества между двумя странами в сфере образования и культуры.</w:t>
      </w:r>
    </w:p>
    <w:p w:rsidR="00DE4E4F" w:rsidRPr="00C94B20" w:rsidRDefault="00DE4E4F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Процесс взаимообмена и взаимообогащения культур наших многонациональных народов, плодотворного диалога между ними продолжается, поддерживается и переживает ренессанс в XXI веке.</w:t>
      </w:r>
    </w:p>
    <w:p w:rsidR="00DE4E4F" w:rsidRPr="00C94B20" w:rsidRDefault="00DE4E4F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Намечаются тенденции и стремления его перевода на качественно более высокий уровень, что, несомненно, в случае успешной реализации может содействовать дальнейшему прогрессу современных цивилизаций и обществ не только на пространстве региона и Евразийского континента, но и всего мирового сообщества</w:t>
      </w:r>
      <w:r w:rsidR="009E2609" w:rsidRPr="00C94B20">
        <w:rPr>
          <w:rStyle w:val="ae"/>
          <w:sz w:val="28"/>
          <w:szCs w:val="28"/>
        </w:rPr>
        <w:footnoteReference w:id="6"/>
      </w:r>
      <w:r w:rsidRPr="00C94B20">
        <w:rPr>
          <w:sz w:val="28"/>
          <w:szCs w:val="28"/>
        </w:rPr>
        <w:t xml:space="preserve">. </w:t>
      </w:r>
    </w:p>
    <w:p w:rsidR="007217E2" w:rsidRPr="00C94B20" w:rsidRDefault="007217E2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В мае 2007 года Президент Республики Узбекистан Ислам Каримов в резиденции Оксарой принял председателя Государственного комитета по делам развития и реформ Китайской Народной Республики Ма Кая. Комплект ташкентских договоров, подписанный в ходе визита. Это был серьезный шаг к совместному освоению энергоресурсов, углублению двустороннего взаимовыгодного сотрудничества в торгово-экономической и иных сферах</w:t>
      </w:r>
      <w:r w:rsidRPr="00C94B20">
        <w:rPr>
          <w:rStyle w:val="ae"/>
          <w:sz w:val="28"/>
          <w:szCs w:val="28"/>
        </w:rPr>
        <w:footnoteReference w:id="7"/>
      </w:r>
      <w:r w:rsidRPr="00C94B20">
        <w:rPr>
          <w:sz w:val="28"/>
          <w:szCs w:val="28"/>
        </w:rPr>
        <w:t>.</w:t>
      </w:r>
    </w:p>
    <w:p w:rsidR="007217E2" w:rsidRPr="00C94B20" w:rsidRDefault="007217E2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«Мы ценим установившиеся между Узбекистаном и Китаем дружественные отношения, - сказал Ислам Каримов, принимая главу китайской делегации, - Межгосударственный договор о партнерских отношениях дружбы и сотрудничества. Взаимоотношения между нашими странами с каждым годом обогащаются новым конкретным содержанием». Глава Узбекистана особо обратил внимание на развитие отношений двух стран в рамках Шанхайской организации сотрудничества</w:t>
      </w:r>
      <w:r w:rsidRPr="00C94B20">
        <w:rPr>
          <w:rStyle w:val="ae"/>
          <w:sz w:val="28"/>
          <w:szCs w:val="28"/>
        </w:rPr>
        <w:footnoteReference w:id="8"/>
      </w:r>
      <w:r w:rsidRPr="00C94B20">
        <w:rPr>
          <w:sz w:val="28"/>
          <w:szCs w:val="28"/>
        </w:rPr>
        <w:t xml:space="preserve">. </w:t>
      </w:r>
    </w:p>
    <w:p w:rsidR="007217E2" w:rsidRPr="00C94B20" w:rsidRDefault="007217E2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Узбекистан – близкий и стратегически важный стабильный партнер, участник интеграционных процессов в рамках ШОС, которые в том числе предусматривают расширение взаимовыгодного сотрудничества в освоении новых месторождений углеводородного сырья и его переработки, а также в области геологического изучения недр, направленного на развитие минерально-сырьевой базы государств-членов ШОС</w:t>
      </w:r>
      <w:r w:rsidRPr="00C94B20">
        <w:rPr>
          <w:rStyle w:val="ae"/>
          <w:sz w:val="28"/>
          <w:szCs w:val="28"/>
        </w:rPr>
        <w:footnoteReference w:id="9"/>
      </w:r>
      <w:r w:rsidRPr="00C94B20">
        <w:rPr>
          <w:sz w:val="28"/>
          <w:szCs w:val="28"/>
        </w:rPr>
        <w:t>.</w:t>
      </w:r>
    </w:p>
    <w:p w:rsidR="00E65F1D" w:rsidRPr="00C94B20" w:rsidRDefault="000C40A8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 xml:space="preserve">Также </w:t>
      </w:r>
      <w:r w:rsidR="00E65F1D" w:rsidRPr="00C94B20">
        <w:rPr>
          <w:sz w:val="28"/>
          <w:szCs w:val="28"/>
        </w:rPr>
        <w:t>Президент Узбекистана Ислам Каримов провел в резиденции Оксарой встречи с представителями финансовых ведомств Китая и Японии - министром финансов Китайской Народной Республики Се Сюйжэнем и заместителем Премьер-министра Японии, министром финансов Наото Каном, прибывшими в Ташкент во главе представительных делегаций своих стран для участия в 43-м ежегодном заседании Совета управляющих Азиатского банка развития (АБР).</w:t>
      </w:r>
    </w:p>
    <w:p w:rsidR="00E65F1D" w:rsidRPr="00C94B20" w:rsidRDefault="00E65F1D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В ходе встречи с главой финансового ведомства Китая Президент Узбекистана отметил высокий уровень развития межгосударственного сотрудничества в самых различных сферах и подчеркнул плодотворное взаимодействие Узбекистана и Китая в рамках Шанхайской организации сотрудничества. Стороны обменялись мнениями по дальнейшей активизации двустороннего сотрудничества в сфере экономики и торговли, а также реализации взаимовыгодных инвестиционных проектов</w:t>
      </w:r>
      <w:r w:rsidRPr="00C94B20">
        <w:rPr>
          <w:rStyle w:val="ae"/>
          <w:sz w:val="28"/>
          <w:szCs w:val="28"/>
        </w:rPr>
        <w:footnoteReference w:id="10"/>
      </w:r>
      <w:r w:rsidRPr="00C94B20">
        <w:rPr>
          <w:sz w:val="28"/>
          <w:szCs w:val="28"/>
        </w:rPr>
        <w:t>.</w:t>
      </w:r>
    </w:p>
    <w:p w:rsidR="007217E2" w:rsidRPr="00C94B20" w:rsidRDefault="007217E2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30 июня 2008 года вблизи поселка Саёт Джондорского района Бухарской области началось строительство газопровода «Узбекистан-Китай».</w:t>
      </w:r>
    </w:p>
    <w:p w:rsidR="007217E2" w:rsidRPr="00C94B20" w:rsidRDefault="007217E2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Как сообщается в пресс-релизе Посольства Узбекистана в КНР, во время государственного визита Президента Ислама Каримова в Китай в мае 2005 года были достигнуты договоренности о привлечении в Узбекистан китайских инвестиций в объеме нескольких миллиардов долларов США. На основе этих договоренностей в апреле 2007 года во время визита в Узбекистан председателя Государственного комитета по делам развития и реформ Китайской Народной Республики Ма Кая было подписано соглашение о принципах по строительству и эксплуатации газопровода «Узбекистан-Китай». Согласно данному документу в целях координации проектирования, строительства и эксплуатации газопроводной линии на территории Республики Узбекистан было образовано узбекско-китайское совместное предприятие «</w:t>
      </w:r>
      <w:r w:rsidRPr="00C94B20">
        <w:rPr>
          <w:sz w:val="28"/>
          <w:szCs w:val="28"/>
          <w:lang w:val="en-US"/>
        </w:rPr>
        <w:t>Asia</w:t>
      </w:r>
      <w:r w:rsidRPr="00C94B20">
        <w:rPr>
          <w:sz w:val="28"/>
          <w:szCs w:val="28"/>
        </w:rPr>
        <w:t xml:space="preserve"> </w:t>
      </w:r>
      <w:r w:rsidRPr="00C94B20">
        <w:rPr>
          <w:sz w:val="28"/>
          <w:szCs w:val="28"/>
          <w:lang w:val="en-US"/>
        </w:rPr>
        <w:t>Trans</w:t>
      </w:r>
      <w:r w:rsidRPr="00C94B20">
        <w:rPr>
          <w:sz w:val="28"/>
          <w:szCs w:val="28"/>
        </w:rPr>
        <w:t xml:space="preserve"> </w:t>
      </w:r>
      <w:r w:rsidRPr="00C94B20">
        <w:rPr>
          <w:sz w:val="28"/>
          <w:szCs w:val="28"/>
          <w:lang w:val="en-US"/>
        </w:rPr>
        <w:t>Gaz</w:t>
      </w:r>
      <w:r w:rsidRPr="00C94B20">
        <w:rPr>
          <w:sz w:val="28"/>
          <w:szCs w:val="28"/>
        </w:rPr>
        <w:t>».</w:t>
      </w:r>
    </w:p>
    <w:p w:rsidR="007217E2" w:rsidRPr="00C94B20" w:rsidRDefault="007217E2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На прошедшем по этому случаю мероприятии выступили заместитель Премьер-министра Республики Узбекистан Эргаш Шоисматов, заместитель председателя Государственного комитета по делам развития и реформ КНР, председатель Государственного бюро по энергоресурсам Чжан Гобао и вице-президент Национальной нефтегазовой корпорации Китая (</w:t>
      </w:r>
      <w:r w:rsidRPr="00C94B20">
        <w:rPr>
          <w:sz w:val="28"/>
          <w:szCs w:val="28"/>
          <w:lang w:val="en-US"/>
        </w:rPr>
        <w:t>CNPC</w:t>
      </w:r>
      <w:r w:rsidRPr="00C94B20">
        <w:rPr>
          <w:sz w:val="28"/>
          <w:szCs w:val="28"/>
        </w:rPr>
        <w:t>) Ляо Юнъюань. Они отметили, что данный крупный проект будет служить интересам двух государств, и что практические результаты договоренностей на высоком уровне являются ярким подтверждением последовательно развивающегося торгово-экономического и инвестиционного сотрудничества между двумя странами. Было подчеркнуто, что в этом особо важную роль играют благоприятная инвестиционная среда, необходимые условия, созданные в Узбекистане для сотрудничества с иностранными инвесторами</w:t>
      </w:r>
      <w:r w:rsidRPr="00C94B20">
        <w:rPr>
          <w:rStyle w:val="ae"/>
          <w:sz w:val="28"/>
          <w:szCs w:val="28"/>
        </w:rPr>
        <w:footnoteReference w:id="11"/>
      </w:r>
      <w:r w:rsidRPr="00C94B20">
        <w:rPr>
          <w:sz w:val="28"/>
          <w:szCs w:val="28"/>
        </w:rPr>
        <w:t>.</w:t>
      </w:r>
    </w:p>
    <w:p w:rsidR="00B10F85" w:rsidRPr="00C94B20" w:rsidRDefault="00F87CE7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В апреле месяце 2010 года у</w:t>
      </w:r>
      <w:r w:rsidR="00B10F85" w:rsidRPr="00C94B20">
        <w:rPr>
          <w:sz w:val="28"/>
          <w:szCs w:val="28"/>
        </w:rPr>
        <w:t xml:space="preserve">збекское посольство в Китае организовало презентацию докладов Президента Узбекистана Ислама Каримова </w:t>
      </w:r>
      <w:r w:rsidRPr="00C94B20">
        <w:rPr>
          <w:sz w:val="28"/>
          <w:szCs w:val="28"/>
        </w:rPr>
        <w:t>«</w:t>
      </w:r>
      <w:r w:rsidR="00B10F85" w:rsidRPr="00C94B20">
        <w:rPr>
          <w:sz w:val="28"/>
          <w:szCs w:val="28"/>
        </w:rPr>
        <w:t>Модернизация страны и построение сильного гражданского общества - наш главный приоритет</w:t>
      </w:r>
      <w:r w:rsidRPr="00C94B20">
        <w:rPr>
          <w:sz w:val="28"/>
          <w:szCs w:val="28"/>
        </w:rPr>
        <w:t>»</w:t>
      </w:r>
      <w:r w:rsidR="00B10F85" w:rsidRPr="00C94B20">
        <w:rPr>
          <w:sz w:val="28"/>
          <w:szCs w:val="28"/>
        </w:rPr>
        <w:t xml:space="preserve"> и </w:t>
      </w:r>
      <w:r w:rsidRPr="00C94B20">
        <w:rPr>
          <w:sz w:val="28"/>
          <w:szCs w:val="28"/>
        </w:rPr>
        <w:t>«</w:t>
      </w:r>
      <w:r w:rsidR="00B10F85" w:rsidRPr="00C94B20">
        <w:rPr>
          <w:sz w:val="28"/>
          <w:szCs w:val="28"/>
        </w:rPr>
        <w:t>Мировой финансовый экономический кризис, пути и меры по его преодолению в условиях Узбекистана</w:t>
      </w:r>
      <w:r w:rsidRPr="00C94B20">
        <w:rPr>
          <w:sz w:val="28"/>
          <w:szCs w:val="28"/>
        </w:rPr>
        <w:t>»</w:t>
      </w:r>
      <w:r w:rsidR="00B10F85" w:rsidRPr="00C94B20">
        <w:rPr>
          <w:sz w:val="28"/>
          <w:szCs w:val="28"/>
        </w:rPr>
        <w:t xml:space="preserve"> и результатов реализации Антикризисной программы республики в 2009 году</w:t>
      </w:r>
      <w:r w:rsidRPr="00C94B20">
        <w:rPr>
          <w:rStyle w:val="ae"/>
          <w:sz w:val="28"/>
          <w:szCs w:val="28"/>
        </w:rPr>
        <w:footnoteReference w:id="12"/>
      </w:r>
      <w:r w:rsidR="00B10F85" w:rsidRPr="00C94B20">
        <w:rPr>
          <w:sz w:val="28"/>
          <w:szCs w:val="28"/>
        </w:rPr>
        <w:t xml:space="preserve">. </w:t>
      </w:r>
    </w:p>
    <w:p w:rsidR="00B10F85" w:rsidRPr="00C94B20" w:rsidRDefault="00B10F85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 xml:space="preserve">Китай и </w:t>
      </w:r>
      <w:r w:rsidR="00116687" w:rsidRPr="00C94B20">
        <w:rPr>
          <w:sz w:val="28"/>
          <w:szCs w:val="28"/>
        </w:rPr>
        <w:t>Узбекистан</w:t>
      </w:r>
      <w:r w:rsidRPr="00C94B20">
        <w:rPr>
          <w:sz w:val="28"/>
          <w:szCs w:val="28"/>
        </w:rPr>
        <w:t xml:space="preserve"> – развивающиеся государства. Они имеют общие интересы в создании благоприятной окружающей обстановки, способствующей внутреннему строительству. В связи с этим Китай и </w:t>
      </w:r>
      <w:r w:rsidR="00116687" w:rsidRPr="00C94B20">
        <w:rPr>
          <w:sz w:val="28"/>
          <w:szCs w:val="28"/>
        </w:rPr>
        <w:t>Узбекистан</w:t>
      </w:r>
      <w:r w:rsidRPr="00C94B20">
        <w:rPr>
          <w:sz w:val="28"/>
          <w:szCs w:val="28"/>
        </w:rPr>
        <w:t xml:space="preserve"> считают политику дружбы важной предпосылкой развития межгосударственных отношений.</w:t>
      </w:r>
    </w:p>
    <w:p w:rsidR="005A3490" w:rsidRPr="00C94B20" w:rsidRDefault="00B10F85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Экономическое сотрудничество демонстрирует свою эффективность. В экономических отношениях</w:t>
      </w:r>
      <w:r w:rsidR="0004557D" w:rsidRPr="00C94B20">
        <w:rPr>
          <w:sz w:val="28"/>
          <w:szCs w:val="28"/>
        </w:rPr>
        <w:t xml:space="preserve"> </w:t>
      </w:r>
      <w:r w:rsidRPr="00C94B20">
        <w:rPr>
          <w:sz w:val="28"/>
          <w:szCs w:val="28"/>
        </w:rPr>
        <w:t xml:space="preserve">наблюдается взаимная дополняемость индивидуальных преимуществ экономики отдельно взятой страны. Географическая близость стран также немало способствует развитию экономических отношений. Создается благоприятная атмосфера для сотрудничества предпринимателей этих стран в сфере энергетики, транспорта, торговли и т.д. После установления дипломатических отношений быстрыми темпами растут объемы торговли между Китаем и </w:t>
      </w:r>
      <w:r w:rsidR="0004557D" w:rsidRPr="00C94B20">
        <w:rPr>
          <w:sz w:val="28"/>
          <w:szCs w:val="28"/>
        </w:rPr>
        <w:t>Узбекистаном</w:t>
      </w:r>
      <w:r w:rsidRPr="00C94B20">
        <w:rPr>
          <w:sz w:val="28"/>
          <w:szCs w:val="28"/>
        </w:rPr>
        <w:t>. Узбекистан занима</w:t>
      </w:r>
      <w:r w:rsidR="005A3490" w:rsidRPr="00C94B20">
        <w:rPr>
          <w:sz w:val="28"/>
          <w:szCs w:val="28"/>
        </w:rPr>
        <w:t xml:space="preserve">ет </w:t>
      </w:r>
      <w:r w:rsidRPr="00C94B20">
        <w:rPr>
          <w:sz w:val="28"/>
          <w:szCs w:val="28"/>
        </w:rPr>
        <w:t>четвертое мест</w:t>
      </w:r>
      <w:r w:rsidR="005A3490" w:rsidRPr="00C94B20">
        <w:rPr>
          <w:sz w:val="28"/>
          <w:szCs w:val="28"/>
        </w:rPr>
        <w:t>о</w:t>
      </w:r>
      <w:r w:rsidRPr="00C94B20">
        <w:rPr>
          <w:sz w:val="28"/>
          <w:szCs w:val="28"/>
        </w:rPr>
        <w:t xml:space="preserve"> среди государств-участников СНГ по объемам торговли с Китаем. </w:t>
      </w:r>
    </w:p>
    <w:p w:rsidR="00B10F85" w:rsidRPr="00C94B20" w:rsidRDefault="00B10F85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В числе объектов китайских инвестиций – крупные проекты, такие, как Актюбинские нефтепромыслы и др. Создаются совместные межгосударственные комиссии по торговым вопросам. Но этой базе наблюдается непрерывный рост масштабов внешнеэкономического сотрудничества, обеспечивающий трансформацию первоначально скромной двусторонней торговли во всеобъемлющее экономико-торговое и научно-техническое сотрудничество и взаимодействие. Такое сотрудничество отвечает интересам стран и открывает новые возможности и перспективы, а также имеет важное значение в плане обеспечения стабильности в регионе</w:t>
      </w:r>
      <w:r w:rsidR="002D209E" w:rsidRPr="00C94B20">
        <w:rPr>
          <w:rStyle w:val="ae"/>
          <w:sz w:val="28"/>
          <w:szCs w:val="28"/>
        </w:rPr>
        <w:footnoteReference w:id="13"/>
      </w:r>
      <w:r w:rsidRPr="00C94B20">
        <w:rPr>
          <w:sz w:val="28"/>
          <w:szCs w:val="28"/>
        </w:rPr>
        <w:t>.</w:t>
      </w:r>
    </w:p>
    <w:p w:rsidR="00B10F85" w:rsidRPr="00C94B20" w:rsidRDefault="00B10F85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 xml:space="preserve">Китай и </w:t>
      </w:r>
      <w:r w:rsidR="00822505" w:rsidRPr="00C94B20">
        <w:rPr>
          <w:sz w:val="28"/>
          <w:szCs w:val="28"/>
        </w:rPr>
        <w:t>Узбекистан</w:t>
      </w:r>
      <w:r w:rsidRPr="00C94B20">
        <w:rPr>
          <w:sz w:val="28"/>
          <w:szCs w:val="28"/>
        </w:rPr>
        <w:t xml:space="preserve"> стоят на единых либо сходных позициях по многим международным вопросам, понимают и поддерживают друг друга. </w:t>
      </w:r>
      <w:r w:rsidR="00822505" w:rsidRPr="00C94B20">
        <w:rPr>
          <w:sz w:val="28"/>
          <w:szCs w:val="28"/>
        </w:rPr>
        <w:t>Г</w:t>
      </w:r>
      <w:r w:rsidRPr="00C94B20">
        <w:rPr>
          <w:sz w:val="28"/>
          <w:szCs w:val="28"/>
        </w:rPr>
        <w:t>осударства поддерживают друг друга по вопросам независимости, суверенитета и территориальной целостности. Страны региона неуклонно придерживаются принципа «Одного Китая» и поддерживают КНР в тайваньском, тибетском вопросах и вопросе «Восточного Туркестана». Китай выражает свое понимание и уваже</w:t>
      </w:r>
      <w:r w:rsidR="00620890" w:rsidRPr="00C94B20">
        <w:rPr>
          <w:sz w:val="28"/>
          <w:szCs w:val="28"/>
        </w:rPr>
        <w:t xml:space="preserve">ние выбора, сделанного узбекским народом </w:t>
      </w:r>
      <w:r w:rsidRPr="00C94B20">
        <w:rPr>
          <w:sz w:val="28"/>
          <w:szCs w:val="28"/>
        </w:rPr>
        <w:t xml:space="preserve">в том, что касается социальной и политической системы и индивидуального пути развития. Можно сказать, что Китай и </w:t>
      </w:r>
      <w:r w:rsidR="00620890" w:rsidRPr="00C94B20">
        <w:rPr>
          <w:sz w:val="28"/>
          <w:szCs w:val="28"/>
        </w:rPr>
        <w:t>Узбекистан</w:t>
      </w:r>
      <w:r w:rsidRPr="00C94B20">
        <w:rPr>
          <w:sz w:val="28"/>
          <w:szCs w:val="28"/>
        </w:rPr>
        <w:t xml:space="preserve"> – друзья и равноправные партнеры в международных делах.</w:t>
      </w:r>
    </w:p>
    <w:p w:rsidR="00B10F85" w:rsidRPr="00C94B20" w:rsidRDefault="00B10F85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 xml:space="preserve">Основными причинами успешного сотрудничества Китая с государствами </w:t>
      </w:r>
      <w:r w:rsidR="00AA09E1" w:rsidRPr="00C94B20">
        <w:rPr>
          <w:sz w:val="28"/>
          <w:szCs w:val="28"/>
        </w:rPr>
        <w:t>Узбекистана</w:t>
      </w:r>
      <w:r w:rsidRPr="00C94B20">
        <w:rPr>
          <w:sz w:val="28"/>
          <w:szCs w:val="28"/>
        </w:rPr>
        <w:t xml:space="preserve"> являются:</w:t>
      </w:r>
    </w:p>
    <w:p w:rsidR="00B10F85" w:rsidRPr="00C94B20" w:rsidRDefault="00AA09E1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1. В</w:t>
      </w:r>
      <w:r w:rsidR="00B10F85" w:rsidRPr="00C94B20">
        <w:rPr>
          <w:sz w:val="28"/>
          <w:szCs w:val="28"/>
        </w:rPr>
        <w:t>ысокая оценка межгосударственных отношений со стороны участников и активность сторон в их развитии;</w:t>
      </w:r>
    </w:p>
    <w:p w:rsidR="00B10F85" w:rsidRPr="00C94B20" w:rsidRDefault="00AA09E1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2. В</w:t>
      </w:r>
      <w:r w:rsidR="00B10F85" w:rsidRPr="00C94B20">
        <w:rPr>
          <w:sz w:val="28"/>
          <w:szCs w:val="28"/>
        </w:rPr>
        <w:t xml:space="preserve"> отношениях Китая с</w:t>
      </w:r>
      <w:r w:rsidRPr="00C94B20">
        <w:rPr>
          <w:sz w:val="28"/>
          <w:szCs w:val="28"/>
        </w:rPr>
        <w:t xml:space="preserve"> Узбекистаном</w:t>
      </w:r>
      <w:r w:rsidR="00B10F85" w:rsidRPr="00C94B20">
        <w:rPr>
          <w:sz w:val="28"/>
          <w:szCs w:val="28"/>
        </w:rPr>
        <w:t xml:space="preserve"> неуклонно соблюдается принцип равноправия вне зависимости от размера государства. При решении двусторонних вопросов Китай и </w:t>
      </w:r>
      <w:r w:rsidR="00747068" w:rsidRPr="00C94B20">
        <w:rPr>
          <w:sz w:val="28"/>
          <w:szCs w:val="28"/>
        </w:rPr>
        <w:t>Узбекистан</w:t>
      </w:r>
      <w:r w:rsidR="00B10F85" w:rsidRPr="00C94B20">
        <w:rPr>
          <w:sz w:val="28"/>
          <w:szCs w:val="28"/>
        </w:rPr>
        <w:t xml:space="preserve"> стремятся достичь соглашения путем переговоров;</w:t>
      </w:r>
      <w:r w:rsidR="00747068" w:rsidRPr="00C94B20">
        <w:rPr>
          <w:sz w:val="28"/>
          <w:szCs w:val="28"/>
        </w:rPr>
        <w:t>3. В</w:t>
      </w:r>
      <w:r w:rsidR="00B10F85" w:rsidRPr="00C94B20">
        <w:rPr>
          <w:sz w:val="28"/>
          <w:szCs w:val="28"/>
        </w:rPr>
        <w:t>заимовыгодный характер развития экономического сотрудничества Китая с</w:t>
      </w:r>
      <w:r w:rsidR="00747068" w:rsidRPr="00C94B20">
        <w:rPr>
          <w:sz w:val="28"/>
          <w:szCs w:val="28"/>
        </w:rPr>
        <w:t xml:space="preserve"> Узбекистаном</w:t>
      </w:r>
      <w:r w:rsidR="0013134D" w:rsidRPr="00C94B20">
        <w:rPr>
          <w:rStyle w:val="ae"/>
          <w:sz w:val="28"/>
          <w:szCs w:val="28"/>
        </w:rPr>
        <w:footnoteReference w:id="14"/>
      </w:r>
      <w:r w:rsidR="00B10F85" w:rsidRPr="00C94B20">
        <w:rPr>
          <w:sz w:val="28"/>
          <w:szCs w:val="28"/>
        </w:rPr>
        <w:t xml:space="preserve">. </w:t>
      </w:r>
    </w:p>
    <w:p w:rsidR="00C757DC" w:rsidRPr="00C94B20" w:rsidRDefault="00B10F85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 xml:space="preserve">Китай возлагает надежды на устойчивый и стабильный характер развития </w:t>
      </w:r>
      <w:r w:rsidR="00CA2FFB" w:rsidRPr="00C94B20">
        <w:rPr>
          <w:sz w:val="28"/>
          <w:szCs w:val="28"/>
        </w:rPr>
        <w:t>Узбекистана</w:t>
      </w:r>
      <w:r w:rsidRPr="00C94B20">
        <w:rPr>
          <w:sz w:val="28"/>
          <w:szCs w:val="28"/>
        </w:rPr>
        <w:t>.</w:t>
      </w:r>
      <w:r w:rsidR="00CA2FFB" w:rsidRPr="00C94B20">
        <w:rPr>
          <w:sz w:val="28"/>
          <w:szCs w:val="28"/>
        </w:rPr>
        <w:t xml:space="preserve"> </w:t>
      </w:r>
      <w:r w:rsidRPr="00C94B20">
        <w:rPr>
          <w:sz w:val="28"/>
          <w:szCs w:val="28"/>
        </w:rPr>
        <w:t>Отношения с</w:t>
      </w:r>
      <w:r w:rsidR="00CA2FFB" w:rsidRPr="00C94B20">
        <w:rPr>
          <w:sz w:val="28"/>
          <w:szCs w:val="28"/>
        </w:rPr>
        <w:t xml:space="preserve"> Узбекистаном </w:t>
      </w:r>
      <w:r w:rsidRPr="00C94B20">
        <w:rPr>
          <w:sz w:val="28"/>
          <w:szCs w:val="28"/>
        </w:rPr>
        <w:t xml:space="preserve">– важный вектор дипломатической работы </w:t>
      </w:r>
      <w:r w:rsidR="004B2C31" w:rsidRPr="00C94B20">
        <w:rPr>
          <w:sz w:val="28"/>
          <w:szCs w:val="28"/>
        </w:rPr>
        <w:t>Китая</w:t>
      </w:r>
      <w:r w:rsidRPr="00C94B20">
        <w:rPr>
          <w:sz w:val="28"/>
          <w:szCs w:val="28"/>
        </w:rPr>
        <w:t xml:space="preserve">. Среднеазиатское направление китайской дипломатии непрерывно развивается и углубляется. </w:t>
      </w:r>
    </w:p>
    <w:p w:rsidR="00B10F85" w:rsidRPr="00C94B20" w:rsidRDefault="00B10F85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 xml:space="preserve">Нетрудно заметить, что политика Китая по отношению к </w:t>
      </w:r>
      <w:r w:rsidR="009A76D3" w:rsidRPr="00C94B20">
        <w:rPr>
          <w:sz w:val="28"/>
          <w:szCs w:val="28"/>
        </w:rPr>
        <w:t>Узбекистану</w:t>
      </w:r>
      <w:r w:rsidRPr="00C94B20">
        <w:rPr>
          <w:sz w:val="28"/>
          <w:szCs w:val="28"/>
        </w:rPr>
        <w:t xml:space="preserve"> учитывает реалии традиций и современные особенности. Как известно, интересы развития Китая требуют мирной, стабильной обстановки в регионе и на международной арене. Внешняя политика Китая направлена на обеспечение мирного совместного развития на планете. Китай твердо держит знамя развития и сотрудничества, придерживается независимой, самостоятельной, мирной внешней политики. В отношении соседних регионов Китай всегда выступает в качестве дружественного партнера. Такая политика является бесперебойным импульсом развития отношений Китая с</w:t>
      </w:r>
      <w:r w:rsidR="00131412" w:rsidRPr="00C94B20">
        <w:rPr>
          <w:sz w:val="28"/>
          <w:szCs w:val="28"/>
        </w:rPr>
        <w:t xml:space="preserve"> Узбекистан</w:t>
      </w:r>
      <w:r w:rsidRPr="00C94B20">
        <w:rPr>
          <w:sz w:val="28"/>
          <w:szCs w:val="28"/>
        </w:rPr>
        <w:t xml:space="preserve"> и обещает прекрасные перспективы</w:t>
      </w:r>
      <w:r w:rsidR="00131412" w:rsidRPr="00C94B20">
        <w:rPr>
          <w:rStyle w:val="ae"/>
          <w:sz w:val="28"/>
          <w:szCs w:val="28"/>
        </w:rPr>
        <w:footnoteReference w:id="15"/>
      </w:r>
      <w:r w:rsidRPr="00C94B20">
        <w:rPr>
          <w:sz w:val="28"/>
          <w:szCs w:val="28"/>
        </w:rPr>
        <w:t>.</w:t>
      </w:r>
    </w:p>
    <w:p w:rsidR="00B10F85" w:rsidRPr="00C94B20" w:rsidRDefault="00FD0C0F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По приглашению Председателя КНР Ху Цзиньтао Президент Республики Узбекистан Ислам Каримов совершает государственный визит в Китай с 25 по 27 мая сего года.</w:t>
      </w:r>
      <w:r w:rsidR="000832D9" w:rsidRPr="00C94B20">
        <w:rPr>
          <w:sz w:val="28"/>
          <w:szCs w:val="28"/>
        </w:rPr>
        <w:t xml:space="preserve"> </w:t>
      </w:r>
      <w:r w:rsidR="00B10F85" w:rsidRPr="00C94B20">
        <w:rPr>
          <w:sz w:val="28"/>
          <w:szCs w:val="28"/>
        </w:rPr>
        <w:t xml:space="preserve">В ходе визита </w:t>
      </w:r>
      <w:r w:rsidR="000832D9" w:rsidRPr="00C94B20">
        <w:rPr>
          <w:sz w:val="28"/>
          <w:szCs w:val="28"/>
        </w:rPr>
        <w:t>были</w:t>
      </w:r>
      <w:r w:rsidR="00B10F85" w:rsidRPr="00C94B20">
        <w:rPr>
          <w:sz w:val="28"/>
          <w:szCs w:val="28"/>
        </w:rPr>
        <w:t xml:space="preserve"> всесторонне обсу</w:t>
      </w:r>
      <w:r w:rsidR="000832D9" w:rsidRPr="00C94B20">
        <w:rPr>
          <w:sz w:val="28"/>
          <w:szCs w:val="28"/>
        </w:rPr>
        <w:t>ждены и оценены</w:t>
      </w:r>
      <w:r w:rsidR="00B10F85" w:rsidRPr="00C94B20">
        <w:rPr>
          <w:sz w:val="28"/>
          <w:szCs w:val="28"/>
        </w:rPr>
        <w:t xml:space="preserve"> сегодняшнее состояние и перспективы двусторонних отношений, актуальные проблемы региональной и международной политики, борьбы с терроризмом, экстремизмом, сепаратизмом и другими транснациональными угрозами.</w:t>
      </w:r>
    </w:p>
    <w:p w:rsidR="00934A3C" w:rsidRPr="00C94B20" w:rsidRDefault="00AC5D11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Также немаловажно значение расширения</w:t>
      </w:r>
      <w:r w:rsidR="00B10F85" w:rsidRPr="00C94B20">
        <w:rPr>
          <w:sz w:val="28"/>
          <w:szCs w:val="28"/>
        </w:rPr>
        <w:t xml:space="preserve"> сотрудничества в гуманитарной сфере, в области образования и подготовки кадров</w:t>
      </w:r>
      <w:r w:rsidR="00242CA3" w:rsidRPr="00C94B20">
        <w:rPr>
          <w:sz w:val="28"/>
          <w:szCs w:val="28"/>
        </w:rPr>
        <w:t>.</w:t>
      </w:r>
    </w:p>
    <w:p w:rsidR="00B10F85" w:rsidRPr="00C94B20" w:rsidRDefault="00B10F85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 xml:space="preserve">Узбекистан высоко ценит политику КНР по укреплению добрососедских отношений с нашим государством и другими странами Центральной Азии. Со своей стороны, мы занимаем твердую и однозначную позицию в отношении территориальной целостности Китая и признаем, что Правительство КНР является единственным законным правительством Китая, а Тайвань </w:t>
      </w:r>
      <w:r w:rsidR="00934A3C" w:rsidRPr="00C94B20">
        <w:rPr>
          <w:sz w:val="28"/>
          <w:szCs w:val="28"/>
        </w:rPr>
        <w:t>–</w:t>
      </w:r>
      <w:r w:rsidRPr="00C94B20">
        <w:rPr>
          <w:sz w:val="28"/>
          <w:szCs w:val="28"/>
        </w:rPr>
        <w:t xml:space="preserve"> его</w:t>
      </w:r>
      <w:r w:rsidR="00934A3C" w:rsidRPr="00C94B20">
        <w:rPr>
          <w:sz w:val="28"/>
          <w:szCs w:val="28"/>
        </w:rPr>
        <w:t xml:space="preserve"> </w:t>
      </w:r>
      <w:r w:rsidRPr="00C94B20">
        <w:rPr>
          <w:sz w:val="28"/>
          <w:szCs w:val="28"/>
        </w:rPr>
        <w:t>неотъемлемой частью.</w:t>
      </w:r>
    </w:p>
    <w:p w:rsidR="00B10F85" w:rsidRPr="00C94B20" w:rsidRDefault="00B10F85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 xml:space="preserve">Значительные перспективы имеет активизация межпарламентских связей, контактов по линии общественных организаций, научно-исследовательских кругов, деятелей культуры и искусства. </w:t>
      </w:r>
    </w:p>
    <w:p w:rsidR="00B10F85" w:rsidRPr="00C94B20" w:rsidRDefault="00B10F85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По итогам 200</w:t>
      </w:r>
      <w:r w:rsidR="00B90703" w:rsidRPr="00C94B20">
        <w:rPr>
          <w:sz w:val="28"/>
          <w:szCs w:val="28"/>
        </w:rPr>
        <w:t>9</w:t>
      </w:r>
      <w:r w:rsidRPr="00C94B20">
        <w:rPr>
          <w:sz w:val="28"/>
          <w:szCs w:val="28"/>
        </w:rPr>
        <w:t xml:space="preserve"> г. двусторонний товарооборот увеличился почти на 70%, а его объем составил около 600 млн.долл. В Узбекистане действуют 83 совместных предприятия, 19 из которых со 100-процентным китайским капиталом. Вместе с тем, имеется огромный, пока еще невостребованный потенциал для вывода торгово-экономического и финансово-инвестиционного сотрудничества на качественно новый уровень.</w:t>
      </w:r>
    </w:p>
    <w:p w:rsidR="00B10F85" w:rsidRPr="00C94B20" w:rsidRDefault="00B10F85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Многообещающим является взаимодействие в энергетической сфере. Почти на 60</w:t>
      </w:r>
      <w:r w:rsidR="004548D1" w:rsidRPr="00C94B20">
        <w:rPr>
          <w:sz w:val="28"/>
          <w:szCs w:val="28"/>
        </w:rPr>
        <w:t xml:space="preserve"> </w:t>
      </w:r>
      <w:r w:rsidRPr="00C94B20">
        <w:rPr>
          <w:sz w:val="28"/>
          <w:szCs w:val="28"/>
        </w:rPr>
        <w:t xml:space="preserve">% территории Узбекистана располагаются перспективные месторождения углеводородного сырья. Объемы разведанных запасов нефти и газа на открытых месторождениях составляют более 2 трлн. тонн условного топлива. </w:t>
      </w:r>
      <w:r w:rsidR="00B32D7E" w:rsidRPr="00C94B20">
        <w:rPr>
          <w:sz w:val="28"/>
          <w:szCs w:val="28"/>
        </w:rPr>
        <w:t xml:space="preserve">Узбекистан </w:t>
      </w:r>
      <w:r w:rsidRPr="00C94B20">
        <w:rPr>
          <w:sz w:val="28"/>
          <w:szCs w:val="28"/>
        </w:rPr>
        <w:t>экспортируе</w:t>
      </w:r>
      <w:r w:rsidR="00B32D7E" w:rsidRPr="00C94B20">
        <w:rPr>
          <w:sz w:val="28"/>
          <w:szCs w:val="28"/>
        </w:rPr>
        <w:t>т</w:t>
      </w:r>
      <w:r w:rsidRPr="00C94B20">
        <w:rPr>
          <w:sz w:val="28"/>
          <w:szCs w:val="28"/>
        </w:rPr>
        <w:t xml:space="preserve"> нефтепродукты, природный и сжиженный газ в страны СНГ и сопредельные регионы. Одним словом, нефтегазовый сектор </w:t>
      </w:r>
      <w:r w:rsidR="00B32D7E" w:rsidRPr="00C94B20">
        <w:rPr>
          <w:sz w:val="28"/>
          <w:szCs w:val="28"/>
        </w:rPr>
        <w:t>–</w:t>
      </w:r>
      <w:r w:rsidRPr="00C94B20">
        <w:rPr>
          <w:sz w:val="28"/>
          <w:szCs w:val="28"/>
        </w:rPr>
        <w:t xml:space="preserve"> важнейшее</w:t>
      </w:r>
      <w:r w:rsidR="00B32D7E" w:rsidRPr="00C94B20">
        <w:rPr>
          <w:sz w:val="28"/>
          <w:szCs w:val="28"/>
        </w:rPr>
        <w:t xml:space="preserve"> </w:t>
      </w:r>
      <w:r w:rsidRPr="00C94B20">
        <w:rPr>
          <w:sz w:val="28"/>
          <w:szCs w:val="28"/>
        </w:rPr>
        <w:t xml:space="preserve">направление инвестиционного сотрудничества с компаниями КНР. В этом контексте подписываемое в ходе визита между компанией </w:t>
      </w:r>
      <w:r w:rsidR="00B32D7E" w:rsidRPr="00C94B20">
        <w:rPr>
          <w:sz w:val="28"/>
          <w:szCs w:val="28"/>
        </w:rPr>
        <w:t>«</w:t>
      </w:r>
      <w:r w:rsidRPr="00C94B20">
        <w:rPr>
          <w:sz w:val="28"/>
          <w:szCs w:val="28"/>
        </w:rPr>
        <w:t>Узбекнефтегаз</w:t>
      </w:r>
      <w:r w:rsidR="00B32D7E" w:rsidRPr="00C94B20">
        <w:rPr>
          <w:sz w:val="28"/>
          <w:szCs w:val="28"/>
        </w:rPr>
        <w:t>»</w:t>
      </w:r>
      <w:r w:rsidRPr="00C94B20">
        <w:rPr>
          <w:sz w:val="28"/>
          <w:szCs w:val="28"/>
        </w:rPr>
        <w:t xml:space="preserve"> и Китайской национальной нефтегазовой корпорацией соглашение по созданию совместного предприятия с объемом прямых инвестиций около 600 млн.долл. является важным шагом в развитии такого рода сотрудничества.</w:t>
      </w:r>
    </w:p>
    <w:p w:rsidR="00B10F85" w:rsidRPr="00C94B20" w:rsidRDefault="00B10F85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 xml:space="preserve">В условиях масштабной реализации в Узбекистане приватизационных программ в различных отраслях промышленности и сфере услуг </w:t>
      </w:r>
      <w:r w:rsidR="00464EE4" w:rsidRPr="00C94B20">
        <w:rPr>
          <w:sz w:val="28"/>
          <w:szCs w:val="28"/>
        </w:rPr>
        <w:t xml:space="preserve">Узбекистан </w:t>
      </w:r>
      <w:r w:rsidRPr="00C94B20">
        <w:rPr>
          <w:sz w:val="28"/>
          <w:szCs w:val="28"/>
        </w:rPr>
        <w:t>приветств</w:t>
      </w:r>
      <w:r w:rsidR="00464EE4" w:rsidRPr="00C94B20">
        <w:rPr>
          <w:sz w:val="28"/>
          <w:szCs w:val="28"/>
        </w:rPr>
        <w:t>ует</w:t>
      </w:r>
      <w:r w:rsidRPr="00C94B20">
        <w:rPr>
          <w:sz w:val="28"/>
          <w:szCs w:val="28"/>
        </w:rPr>
        <w:t xml:space="preserve"> более активное участие китайских компаний в этих процессах.</w:t>
      </w:r>
    </w:p>
    <w:p w:rsidR="00B10F85" w:rsidRPr="00C94B20" w:rsidRDefault="00B10F85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 xml:space="preserve">Устойчивое развитие экономического потенциала и взвешенная миролюбивая позиция КНР в международных делах обуславливают рост ее влияния в мировой политике. </w:t>
      </w:r>
      <w:r w:rsidR="006F2E27" w:rsidRPr="00C94B20">
        <w:rPr>
          <w:sz w:val="28"/>
          <w:szCs w:val="28"/>
        </w:rPr>
        <w:t xml:space="preserve">Узбекистан </w:t>
      </w:r>
      <w:r w:rsidRPr="00C94B20">
        <w:rPr>
          <w:sz w:val="28"/>
          <w:szCs w:val="28"/>
        </w:rPr>
        <w:t>заинтересованы в дальнейшем укреплении партнерства, дружбы и сотрудничества с Китаем как с близким региональным соседом и авторитетной мировой державой.</w:t>
      </w:r>
    </w:p>
    <w:p w:rsidR="00B10F85" w:rsidRPr="00C94B20" w:rsidRDefault="00B10F85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 xml:space="preserve">Вместе с тем, серьезным препятствием в развитии наших торгово-экономических отношений является отсутствие прямых транспортных коридоров между Узбекистаном и КНР. </w:t>
      </w:r>
      <w:r w:rsidR="00785523" w:rsidRPr="00C94B20">
        <w:rPr>
          <w:sz w:val="28"/>
          <w:szCs w:val="28"/>
        </w:rPr>
        <w:t xml:space="preserve">Узбекистан </w:t>
      </w:r>
      <w:r w:rsidRPr="00C94B20">
        <w:rPr>
          <w:sz w:val="28"/>
          <w:szCs w:val="28"/>
        </w:rPr>
        <w:t>активно поддерживае</w:t>
      </w:r>
      <w:r w:rsidR="00785523" w:rsidRPr="00C94B20">
        <w:rPr>
          <w:sz w:val="28"/>
          <w:szCs w:val="28"/>
        </w:rPr>
        <w:t>т</w:t>
      </w:r>
      <w:r w:rsidRPr="00C94B20">
        <w:rPr>
          <w:sz w:val="28"/>
          <w:szCs w:val="28"/>
        </w:rPr>
        <w:t xml:space="preserve"> усилия Правительства Китая, Кыргызстана и Азиатского банка развития по скорейшему завершению строительства автодороги Иркештам </w:t>
      </w:r>
      <w:r w:rsidR="00785523" w:rsidRPr="00C94B20">
        <w:rPr>
          <w:sz w:val="28"/>
          <w:szCs w:val="28"/>
        </w:rPr>
        <w:t>–</w:t>
      </w:r>
      <w:r w:rsidRPr="00C94B20">
        <w:rPr>
          <w:sz w:val="28"/>
          <w:szCs w:val="28"/>
        </w:rPr>
        <w:t xml:space="preserve"> Ош</w:t>
      </w:r>
      <w:r w:rsidR="00785523" w:rsidRPr="00C94B20">
        <w:rPr>
          <w:sz w:val="28"/>
          <w:szCs w:val="28"/>
        </w:rPr>
        <w:t xml:space="preserve"> –</w:t>
      </w:r>
      <w:r w:rsidRPr="00C94B20">
        <w:rPr>
          <w:sz w:val="28"/>
          <w:szCs w:val="28"/>
        </w:rPr>
        <w:t xml:space="preserve"> Андижан. </w:t>
      </w:r>
    </w:p>
    <w:p w:rsidR="00B10F85" w:rsidRPr="00C94B20" w:rsidRDefault="00B10F85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Тесное сотрудничество Узбекистана и Китая по реализации программы и Плана мероприятий многостороннего сотрудничества государств-членов ШОС, в качестве основных направлений которых определены энергетика, транспорт, телекоммуникации, сельское хозяйство, туризм, банковская сфера, экология, создаст прочную базу для кардинального расширения экономической составляющей в рамках ШОС</w:t>
      </w:r>
      <w:r w:rsidR="00C15F23" w:rsidRPr="00C94B20">
        <w:rPr>
          <w:rStyle w:val="ae"/>
          <w:sz w:val="28"/>
          <w:szCs w:val="28"/>
        </w:rPr>
        <w:footnoteReference w:id="16"/>
      </w:r>
      <w:r w:rsidRPr="00C94B20">
        <w:rPr>
          <w:sz w:val="28"/>
          <w:szCs w:val="28"/>
        </w:rPr>
        <w:t>.</w:t>
      </w:r>
    </w:p>
    <w:p w:rsidR="00131412" w:rsidRPr="00C94B20" w:rsidRDefault="00131412" w:rsidP="00C94B20">
      <w:pPr>
        <w:spacing w:line="360" w:lineRule="auto"/>
        <w:ind w:firstLine="709"/>
        <w:jc w:val="both"/>
        <w:rPr>
          <w:sz w:val="28"/>
          <w:szCs w:val="28"/>
        </w:rPr>
      </w:pPr>
    </w:p>
    <w:p w:rsidR="00797478" w:rsidRDefault="00797478" w:rsidP="00C94B20">
      <w:pPr>
        <w:spacing w:line="360" w:lineRule="auto"/>
        <w:ind w:firstLine="709"/>
        <w:jc w:val="both"/>
        <w:rPr>
          <w:sz w:val="28"/>
          <w:szCs w:val="28"/>
        </w:rPr>
      </w:pPr>
    </w:p>
    <w:p w:rsidR="00131412" w:rsidRPr="00C94B20" w:rsidRDefault="00797478" w:rsidP="00C94B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31412" w:rsidRPr="00C94B20">
        <w:rPr>
          <w:sz w:val="28"/>
          <w:szCs w:val="28"/>
        </w:rPr>
        <w:t>ЗАКЛЮЧЕНИЕ</w:t>
      </w:r>
    </w:p>
    <w:p w:rsidR="004548D1" w:rsidRPr="00C94B20" w:rsidRDefault="004548D1" w:rsidP="00C94B20">
      <w:pPr>
        <w:spacing w:line="360" w:lineRule="auto"/>
        <w:ind w:firstLine="709"/>
        <w:jc w:val="both"/>
        <w:rPr>
          <w:sz w:val="28"/>
          <w:szCs w:val="28"/>
        </w:rPr>
      </w:pPr>
    </w:p>
    <w:p w:rsidR="00C15F23" w:rsidRPr="00C94B20" w:rsidRDefault="00C15F23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Резюмируя, хочу отметить, что Узбекистан имеет четкую долгосрочную стратегию реформирования государства и общества и уверенно строит свое будущее. И одним из факторов стабильного развития Узбекистана на предстоящие десятилетия счита</w:t>
      </w:r>
      <w:r w:rsidR="00E44E62" w:rsidRPr="00C94B20">
        <w:rPr>
          <w:sz w:val="28"/>
          <w:szCs w:val="28"/>
        </w:rPr>
        <w:t>ю</w:t>
      </w:r>
      <w:r w:rsidRPr="00C94B20">
        <w:rPr>
          <w:sz w:val="28"/>
          <w:szCs w:val="28"/>
        </w:rPr>
        <w:t xml:space="preserve"> укрепление дружественных, добрососедских и партнерских отношений с Китайской Народной Республикой.</w:t>
      </w:r>
    </w:p>
    <w:p w:rsidR="00131412" w:rsidRPr="00C94B20" w:rsidRDefault="00131412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Нетрудно заметить, что политика Китая по отношению к Узбекистану учитывает реалии традиций и современные особенности. Как известно, интересы развития Китая требуют мирной, стабильной обстановки в регионе и на международной арене. Внешняя политика Китая направлена на обеспечение мирного совместного развития на планете. Китай твердо держит знамя развития и сотрудничества, придерживается независимой, самостоятельной, мирной внешней политики. В отношении соседних регионов Китай всегда выступает в качестве дружественного партнера. Такая политика является бесперебойным импульсом развития отношений Китая с Узбекистан и обещает прекрасные перспективы.</w:t>
      </w:r>
    </w:p>
    <w:p w:rsidR="00F33A93" w:rsidRPr="00C94B20" w:rsidRDefault="00F33A93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Хотелось бы подчеркнуть, что наряду с политическим диалогом, Узбекистан намерен существенно интенсифицировать сотрудничество в экономической, инвестиционной, транспортно-коммуникационной и гуманитарной сферах. Полагаю, для этого есть все необх</w:t>
      </w:r>
      <w:r w:rsidR="00E44E62" w:rsidRPr="00C94B20">
        <w:rPr>
          <w:sz w:val="28"/>
          <w:szCs w:val="28"/>
        </w:rPr>
        <w:t>одимые условия и, самое главное</w:t>
      </w:r>
      <w:r w:rsidRPr="00C94B20">
        <w:rPr>
          <w:sz w:val="28"/>
          <w:szCs w:val="28"/>
        </w:rPr>
        <w:t xml:space="preserve"> – политическая воля руководства двух государств.</w:t>
      </w:r>
    </w:p>
    <w:p w:rsidR="00242CA3" w:rsidRPr="00C94B20" w:rsidRDefault="00242CA3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Полагаю важным подчеркнуть необходимость активизации деятельности деловых кругов, изменения структуры экономического взаимодействия с акцентом на увеличение доли высокотехнологичной продукции, в том числе в рамках инвестиционного процесса, эффективное внедрение новых технологий. Узбекистан, располагая значительным научным и кадровым потенциалом, имеет хорошие возможности для создания в нашей стране «зон высоких технологий» с участием китайского капитала.</w:t>
      </w:r>
    </w:p>
    <w:p w:rsidR="00242CA3" w:rsidRPr="00C94B20" w:rsidRDefault="00242CA3" w:rsidP="00C94B20">
      <w:pPr>
        <w:spacing w:line="360" w:lineRule="auto"/>
        <w:ind w:firstLine="709"/>
        <w:jc w:val="both"/>
        <w:rPr>
          <w:sz w:val="28"/>
          <w:szCs w:val="28"/>
        </w:rPr>
      </w:pPr>
      <w:r w:rsidRPr="00C94B20">
        <w:rPr>
          <w:sz w:val="28"/>
          <w:szCs w:val="28"/>
        </w:rPr>
        <w:t>Важным направлением сотрудничества может стать создание совместных предприятий по производству товаров, комплектующих и аксессуаров для высокотехнологичных производств, нацеленных как на рынки Китая и Узбекистана, так и другие перспективные рынки.</w:t>
      </w:r>
    </w:p>
    <w:p w:rsidR="00046228" w:rsidRPr="00C94B20" w:rsidRDefault="00046228" w:rsidP="00C94B20">
      <w:pPr>
        <w:spacing w:line="360" w:lineRule="auto"/>
        <w:ind w:firstLine="709"/>
        <w:jc w:val="both"/>
        <w:rPr>
          <w:sz w:val="28"/>
          <w:szCs w:val="28"/>
        </w:rPr>
      </w:pPr>
    </w:p>
    <w:p w:rsidR="00046228" w:rsidRPr="00C94B20" w:rsidRDefault="00046228" w:rsidP="00C94B20">
      <w:pPr>
        <w:spacing w:line="360" w:lineRule="auto"/>
        <w:ind w:firstLine="709"/>
        <w:jc w:val="both"/>
        <w:rPr>
          <w:sz w:val="28"/>
          <w:szCs w:val="28"/>
        </w:rPr>
      </w:pPr>
    </w:p>
    <w:p w:rsidR="00797478" w:rsidRPr="00797478" w:rsidRDefault="00797478" w:rsidP="00797478">
      <w:pPr>
        <w:spacing w:line="360" w:lineRule="auto"/>
        <w:ind w:firstLine="709"/>
        <w:jc w:val="both"/>
        <w:rPr>
          <w:sz w:val="28"/>
          <w:szCs w:val="28"/>
        </w:rPr>
      </w:pPr>
      <w:r>
        <w:br w:type="page"/>
      </w:r>
      <w:r w:rsidR="00046228" w:rsidRPr="00797478">
        <w:rPr>
          <w:sz w:val="28"/>
          <w:szCs w:val="28"/>
        </w:rPr>
        <w:t>СПИСОК ИСПОЛЬЗОВАННОЙ</w:t>
      </w:r>
      <w:r w:rsidRPr="00797478">
        <w:rPr>
          <w:sz w:val="28"/>
          <w:szCs w:val="28"/>
        </w:rPr>
        <w:t xml:space="preserve"> </w:t>
      </w:r>
      <w:r w:rsidR="00046228" w:rsidRPr="00797478">
        <w:rPr>
          <w:sz w:val="28"/>
          <w:szCs w:val="28"/>
        </w:rPr>
        <w:t>ЛИТЕРАТУРЫ</w:t>
      </w:r>
    </w:p>
    <w:p w:rsidR="00797478" w:rsidRPr="00797478" w:rsidRDefault="00797478" w:rsidP="00797478">
      <w:pPr>
        <w:spacing w:line="360" w:lineRule="auto"/>
        <w:ind w:firstLine="709"/>
        <w:jc w:val="both"/>
        <w:rPr>
          <w:sz w:val="28"/>
          <w:szCs w:val="28"/>
        </w:rPr>
      </w:pPr>
    </w:p>
    <w:p w:rsidR="00797478" w:rsidRPr="00797478" w:rsidRDefault="00797478" w:rsidP="007974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D0B15" w:rsidRPr="00797478">
        <w:rPr>
          <w:sz w:val="28"/>
          <w:szCs w:val="28"/>
        </w:rPr>
        <w:t>«Конституция Республики Узбекистан». Т., 2008</w:t>
      </w:r>
    </w:p>
    <w:p w:rsidR="00797478" w:rsidRPr="00797478" w:rsidRDefault="00797478" w:rsidP="00797478">
      <w:pPr>
        <w:spacing w:line="360" w:lineRule="auto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2. </w:t>
      </w:r>
      <w:r w:rsidR="006D0B15" w:rsidRPr="00797478">
        <w:rPr>
          <w:sz w:val="28"/>
          <w:szCs w:val="28"/>
        </w:rPr>
        <w:t xml:space="preserve">Закон Республики Узбекистан </w:t>
      </w:r>
      <w:r w:rsidR="0058009E" w:rsidRPr="00797478">
        <w:rPr>
          <w:sz w:val="28"/>
          <w:szCs w:val="28"/>
        </w:rPr>
        <w:t>«</w:t>
      </w:r>
      <w:r w:rsidR="0058009E" w:rsidRPr="00797478">
        <w:rPr>
          <w:noProof/>
          <w:sz w:val="28"/>
          <w:szCs w:val="28"/>
        </w:rPr>
        <w:t>О внешнеэкономической деятельности Республики Узбекистан»</w:t>
      </w:r>
    </w:p>
    <w:p w:rsidR="00797478" w:rsidRPr="00797478" w:rsidRDefault="00797478" w:rsidP="007974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Каримов И.</w:t>
      </w:r>
      <w:r w:rsidR="006D0B15" w:rsidRPr="00797478">
        <w:rPr>
          <w:sz w:val="28"/>
          <w:szCs w:val="28"/>
        </w:rPr>
        <w:t>А. – «Мировой финансово-экономический кризис, пути и меры по его предотвращению в условиях Узбекистана». Т., 2009</w:t>
      </w:r>
    </w:p>
    <w:p w:rsidR="00797478" w:rsidRPr="00797478" w:rsidRDefault="00797478" w:rsidP="007974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Каримов И.</w:t>
      </w:r>
      <w:r w:rsidR="006D0B15" w:rsidRPr="00797478">
        <w:rPr>
          <w:sz w:val="28"/>
          <w:szCs w:val="28"/>
        </w:rPr>
        <w:t>А. – «Узбекистан: 16 лет независимого развития»//Доклад на совместном заседании Олий Мажлиса, Кабинета Министров, Аппарата Президента Республики Узбекистан, посвященном 16-й годовщине независимости Узбекистана. 30 августа 2007 года</w:t>
      </w:r>
    </w:p>
    <w:p w:rsidR="00797478" w:rsidRPr="00797478" w:rsidRDefault="00797478" w:rsidP="007974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Каримов И.</w:t>
      </w:r>
      <w:r w:rsidR="006D0B15" w:rsidRPr="00797478">
        <w:rPr>
          <w:sz w:val="28"/>
          <w:szCs w:val="28"/>
        </w:rPr>
        <w:t xml:space="preserve">А. – «Узбекистан на пороге </w:t>
      </w:r>
      <w:r w:rsidR="006D0B15" w:rsidRPr="00797478">
        <w:rPr>
          <w:sz w:val="28"/>
          <w:szCs w:val="28"/>
          <w:lang w:val="uz-Cyrl-UZ"/>
        </w:rPr>
        <w:t>ХХ</w:t>
      </w:r>
      <w:r w:rsidR="006D0B15" w:rsidRPr="00797478">
        <w:rPr>
          <w:sz w:val="28"/>
          <w:szCs w:val="28"/>
          <w:lang w:val="en-US"/>
        </w:rPr>
        <w:t>I</w:t>
      </w:r>
      <w:r w:rsidR="006D0B15" w:rsidRPr="00797478">
        <w:rPr>
          <w:sz w:val="28"/>
          <w:szCs w:val="28"/>
        </w:rPr>
        <w:t xml:space="preserve"> века. Угрозы безопасности, условия и гарантии прогресса». Т., 1997</w:t>
      </w:r>
    </w:p>
    <w:p w:rsidR="00797478" w:rsidRPr="00797478" w:rsidRDefault="00797478" w:rsidP="007974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3934ED" w:rsidRPr="00797478">
        <w:rPr>
          <w:sz w:val="28"/>
          <w:szCs w:val="28"/>
        </w:rPr>
        <w:t>Газета «Жэньминь жибао»</w:t>
      </w:r>
    </w:p>
    <w:p w:rsidR="00797478" w:rsidRPr="00797478" w:rsidRDefault="00797478" w:rsidP="007974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A65305" w:rsidRPr="00797478">
        <w:rPr>
          <w:sz w:val="28"/>
          <w:szCs w:val="28"/>
        </w:rPr>
        <w:t>Газета «</w:t>
      </w:r>
      <w:r w:rsidR="003934ED" w:rsidRPr="00797478">
        <w:rPr>
          <w:sz w:val="28"/>
          <w:szCs w:val="28"/>
          <w:lang w:val="en-US"/>
        </w:rPr>
        <w:t>Uzbekistan</w:t>
      </w:r>
      <w:r w:rsidR="003934ED" w:rsidRPr="00797478">
        <w:rPr>
          <w:sz w:val="28"/>
          <w:szCs w:val="28"/>
        </w:rPr>
        <w:t xml:space="preserve"> </w:t>
      </w:r>
      <w:r w:rsidR="003934ED" w:rsidRPr="00797478">
        <w:rPr>
          <w:sz w:val="28"/>
          <w:szCs w:val="28"/>
          <w:lang w:val="en-US"/>
        </w:rPr>
        <w:t>Today</w:t>
      </w:r>
      <w:r w:rsidR="00A65305" w:rsidRPr="00797478">
        <w:rPr>
          <w:sz w:val="28"/>
          <w:szCs w:val="28"/>
        </w:rPr>
        <w:t>»</w:t>
      </w:r>
    </w:p>
    <w:p w:rsidR="00797478" w:rsidRPr="00797478" w:rsidRDefault="00797478" w:rsidP="007974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3934ED" w:rsidRPr="00797478">
        <w:rPr>
          <w:sz w:val="28"/>
          <w:szCs w:val="28"/>
        </w:rPr>
        <w:t>Журнал «Экономическое обозрение»</w:t>
      </w:r>
    </w:p>
    <w:p w:rsidR="00797478" w:rsidRDefault="00797478" w:rsidP="007974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3934ED" w:rsidRPr="00C94B20">
        <w:rPr>
          <w:sz w:val="28"/>
          <w:szCs w:val="28"/>
        </w:rPr>
        <w:t xml:space="preserve">Информационное агентство </w:t>
      </w:r>
      <w:r w:rsidR="003934ED" w:rsidRPr="00C94B20">
        <w:rPr>
          <w:sz w:val="28"/>
          <w:szCs w:val="28"/>
          <w:lang w:val="en-US"/>
        </w:rPr>
        <w:t>PRESS</w:t>
      </w:r>
      <w:r w:rsidR="003934ED" w:rsidRPr="00C94B20">
        <w:rPr>
          <w:sz w:val="28"/>
          <w:szCs w:val="28"/>
        </w:rPr>
        <w:t>-</w:t>
      </w:r>
      <w:r w:rsidR="003934ED" w:rsidRPr="00C94B20">
        <w:rPr>
          <w:sz w:val="28"/>
          <w:szCs w:val="28"/>
          <w:lang w:val="en-US"/>
        </w:rPr>
        <w:t>UZ</w:t>
      </w:r>
      <w:r w:rsidR="003934ED" w:rsidRPr="00C94B20">
        <w:rPr>
          <w:sz w:val="28"/>
          <w:szCs w:val="28"/>
        </w:rPr>
        <w:t>.</w:t>
      </w:r>
      <w:r w:rsidR="003934ED" w:rsidRPr="00C94B20">
        <w:rPr>
          <w:sz w:val="28"/>
          <w:szCs w:val="28"/>
          <w:lang w:val="en-US"/>
        </w:rPr>
        <w:t>info</w:t>
      </w:r>
    </w:p>
    <w:p w:rsidR="00797478" w:rsidRDefault="00797478" w:rsidP="007974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61126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E279B2" w:rsidRPr="00797478">
        <w:rPr>
          <w:sz w:val="28"/>
          <w:szCs w:val="28"/>
        </w:rPr>
        <w:t>http://</w:t>
      </w:r>
      <w:r w:rsidR="00E279B2" w:rsidRPr="00797478">
        <w:rPr>
          <w:sz w:val="28"/>
          <w:szCs w:val="28"/>
          <w:lang w:val="en-US"/>
        </w:rPr>
        <w:t>www</w:t>
      </w:r>
      <w:r w:rsidR="00E279B2" w:rsidRPr="00797478">
        <w:rPr>
          <w:sz w:val="28"/>
          <w:szCs w:val="28"/>
        </w:rPr>
        <w:t>.mirbudushego.ru/</w:t>
      </w:r>
      <w:r w:rsidR="00E279B2" w:rsidRPr="00C94B20">
        <w:rPr>
          <w:sz w:val="28"/>
          <w:szCs w:val="28"/>
        </w:rPr>
        <w:t xml:space="preserve"> </w:t>
      </w:r>
    </w:p>
    <w:p w:rsidR="00797478" w:rsidRDefault="003C2741" w:rsidP="007974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97478">
        <w:rPr>
          <w:sz w:val="28"/>
          <w:szCs w:val="28"/>
        </w:rPr>
        <w:t xml:space="preserve">1. </w:t>
      </w:r>
      <w:r w:rsidR="00E279B2" w:rsidRPr="00797478">
        <w:rPr>
          <w:sz w:val="28"/>
          <w:szCs w:val="28"/>
        </w:rPr>
        <w:t>http://www.</w:t>
      </w:r>
      <w:r w:rsidR="00E279B2" w:rsidRPr="00797478">
        <w:rPr>
          <w:sz w:val="28"/>
          <w:szCs w:val="28"/>
          <w:lang w:val="en-US"/>
        </w:rPr>
        <w:t>u</w:t>
      </w:r>
      <w:r w:rsidR="00E279B2" w:rsidRPr="00797478">
        <w:rPr>
          <w:sz w:val="28"/>
          <w:szCs w:val="28"/>
        </w:rPr>
        <w:t>z</w:t>
      </w:r>
      <w:r w:rsidR="00E279B2" w:rsidRPr="00797478">
        <w:rPr>
          <w:sz w:val="28"/>
          <w:szCs w:val="28"/>
          <w:lang w:val="en-US"/>
        </w:rPr>
        <w:t>r</w:t>
      </w:r>
      <w:r w:rsidR="00E279B2" w:rsidRPr="00797478">
        <w:rPr>
          <w:sz w:val="28"/>
          <w:szCs w:val="28"/>
        </w:rPr>
        <w:t>eport.uz</w:t>
      </w:r>
    </w:p>
    <w:p w:rsidR="00E279B2" w:rsidRPr="00C94B20" w:rsidRDefault="003C2741" w:rsidP="007974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797478">
        <w:rPr>
          <w:sz w:val="28"/>
          <w:szCs w:val="28"/>
        </w:rPr>
        <w:t xml:space="preserve">. </w:t>
      </w:r>
      <w:r w:rsidR="00E279B2" w:rsidRPr="00797478">
        <w:rPr>
          <w:sz w:val="28"/>
          <w:szCs w:val="28"/>
        </w:rPr>
        <w:t>http://www.zerkalo21.uz/</w:t>
      </w:r>
    </w:p>
    <w:p w:rsidR="00046228" w:rsidRPr="00BE2801" w:rsidRDefault="00046228" w:rsidP="00C94B20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bookmarkStart w:id="0" w:name="_GoBack"/>
      <w:bookmarkEnd w:id="0"/>
    </w:p>
    <w:sectPr w:rsidR="00046228" w:rsidRPr="00BE2801" w:rsidSect="00475812">
      <w:headerReference w:type="default" r:id="rId7"/>
      <w:pgSz w:w="11906" w:h="16838" w:code="9"/>
      <w:pgMar w:top="1134" w:right="850" w:bottom="1134" w:left="1701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8DB" w:rsidRDefault="00D608DB">
      <w:r>
        <w:separator/>
      </w:r>
    </w:p>
  </w:endnote>
  <w:endnote w:type="continuationSeparator" w:id="0">
    <w:p w:rsidR="00D608DB" w:rsidRDefault="00D6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8DB" w:rsidRDefault="00D608DB">
      <w:r>
        <w:separator/>
      </w:r>
    </w:p>
  </w:footnote>
  <w:footnote w:type="continuationSeparator" w:id="0">
    <w:p w:rsidR="00D608DB" w:rsidRDefault="00D608DB">
      <w:r>
        <w:continuationSeparator/>
      </w:r>
    </w:p>
  </w:footnote>
  <w:footnote w:id="1">
    <w:p w:rsidR="00D608DB" w:rsidRDefault="00937224">
      <w:pPr>
        <w:pStyle w:val="ac"/>
      </w:pPr>
      <w:r w:rsidRPr="002F4733">
        <w:rPr>
          <w:rStyle w:val="ae"/>
        </w:rPr>
        <w:footnoteRef/>
      </w:r>
      <w:r w:rsidRPr="002F4733">
        <w:t xml:space="preserve"> </w:t>
      </w:r>
      <w:r>
        <w:t>В интервью китайской г</w:t>
      </w:r>
      <w:r w:rsidRPr="002F4733">
        <w:t>азет</w:t>
      </w:r>
      <w:r>
        <w:t>е</w:t>
      </w:r>
      <w:r w:rsidRPr="002F4733">
        <w:t xml:space="preserve"> «Жэньминь жибао»</w:t>
      </w:r>
    </w:p>
  </w:footnote>
  <w:footnote w:id="2">
    <w:p w:rsidR="00D608DB" w:rsidRDefault="00937224" w:rsidP="006D77B3">
      <w:r w:rsidRPr="00537DD4">
        <w:rPr>
          <w:rStyle w:val="ae"/>
          <w:sz w:val="20"/>
          <w:szCs w:val="20"/>
        </w:rPr>
        <w:footnoteRef/>
      </w:r>
      <w:r w:rsidRPr="00537DD4">
        <w:rPr>
          <w:sz w:val="20"/>
          <w:szCs w:val="20"/>
        </w:rPr>
        <w:t xml:space="preserve"> </w:t>
      </w:r>
      <w:r w:rsidRPr="00537DD4">
        <w:rPr>
          <w:sz w:val="20"/>
          <w:szCs w:val="20"/>
          <w:lang w:val="en-US"/>
        </w:rPr>
        <w:t>http</w:t>
      </w:r>
      <w:r w:rsidRPr="00537DD4">
        <w:rPr>
          <w:sz w:val="20"/>
          <w:szCs w:val="20"/>
        </w:rPr>
        <w:t>://</w:t>
      </w:r>
      <w:r w:rsidRPr="00537DD4">
        <w:rPr>
          <w:sz w:val="20"/>
          <w:szCs w:val="20"/>
          <w:lang w:val="en-US"/>
        </w:rPr>
        <w:t>www</w:t>
      </w:r>
      <w:r w:rsidRPr="00537DD4">
        <w:rPr>
          <w:sz w:val="20"/>
          <w:szCs w:val="20"/>
        </w:rPr>
        <w:t>.</w:t>
      </w:r>
      <w:r w:rsidRPr="00537DD4">
        <w:rPr>
          <w:sz w:val="20"/>
          <w:szCs w:val="20"/>
          <w:lang w:val="en-US"/>
        </w:rPr>
        <w:t>catalog</w:t>
      </w:r>
      <w:r w:rsidRPr="00537DD4">
        <w:rPr>
          <w:sz w:val="20"/>
          <w:szCs w:val="20"/>
        </w:rPr>
        <w:t>.</w:t>
      </w:r>
      <w:r w:rsidRPr="00537DD4">
        <w:rPr>
          <w:sz w:val="20"/>
          <w:szCs w:val="20"/>
          <w:lang w:val="en-US"/>
        </w:rPr>
        <w:t>studentochka</w:t>
      </w:r>
      <w:r w:rsidRPr="00537DD4">
        <w:rPr>
          <w:sz w:val="20"/>
          <w:szCs w:val="20"/>
        </w:rPr>
        <w:t>.</w:t>
      </w:r>
      <w:r w:rsidRPr="00537DD4">
        <w:rPr>
          <w:sz w:val="20"/>
          <w:szCs w:val="20"/>
          <w:lang w:val="en-US"/>
        </w:rPr>
        <w:t>ru</w:t>
      </w:r>
      <w:r w:rsidRPr="00537DD4">
        <w:rPr>
          <w:sz w:val="20"/>
          <w:szCs w:val="20"/>
        </w:rPr>
        <w:t>/</w:t>
      </w:r>
    </w:p>
  </w:footnote>
  <w:footnote w:id="3">
    <w:p w:rsidR="00D608DB" w:rsidRDefault="00937224">
      <w:pPr>
        <w:pStyle w:val="ac"/>
      </w:pPr>
      <w:r w:rsidRPr="00210F14">
        <w:rPr>
          <w:rStyle w:val="ae"/>
        </w:rPr>
        <w:footnoteRef/>
      </w:r>
      <w:r w:rsidRPr="00210F14">
        <w:t xml:space="preserve"> Статья 17 Конституции Республики Узбекистан </w:t>
      </w:r>
    </w:p>
  </w:footnote>
  <w:footnote w:id="4">
    <w:p w:rsidR="00D608DB" w:rsidRDefault="00937224" w:rsidP="00BC115B">
      <w:pPr>
        <w:pStyle w:val="ac"/>
      </w:pPr>
      <w:r w:rsidRPr="00537DD4">
        <w:rPr>
          <w:rStyle w:val="ae"/>
        </w:rPr>
        <w:footnoteRef/>
      </w:r>
      <w:r w:rsidRPr="00537DD4">
        <w:t xml:space="preserve"> Журнал «Экономическое обозрение»</w:t>
      </w:r>
    </w:p>
  </w:footnote>
  <w:footnote w:id="5">
    <w:p w:rsidR="00D608DB" w:rsidRDefault="00937224" w:rsidP="00BC115B">
      <w:r w:rsidRPr="00537DD4">
        <w:rPr>
          <w:rStyle w:val="ae"/>
          <w:sz w:val="20"/>
          <w:szCs w:val="20"/>
        </w:rPr>
        <w:footnoteRef/>
      </w:r>
      <w:r w:rsidRPr="00537DD4">
        <w:rPr>
          <w:sz w:val="20"/>
          <w:szCs w:val="20"/>
        </w:rPr>
        <w:t xml:space="preserve"> </w:t>
      </w:r>
      <w:r w:rsidRPr="00537DD4">
        <w:rPr>
          <w:sz w:val="20"/>
          <w:szCs w:val="20"/>
          <w:lang w:val="en-US"/>
        </w:rPr>
        <w:t>http</w:t>
      </w:r>
      <w:r w:rsidRPr="00537DD4">
        <w:rPr>
          <w:sz w:val="20"/>
          <w:szCs w:val="20"/>
        </w:rPr>
        <w:t>://</w:t>
      </w:r>
      <w:r w:rsidRPr="00537DD4">
        <w:rPr>
          <w:sz w:val="20"/>
          <w:szCs w:val="20"/>
          <w:lang w:val="en-US"/>
        </w:rPr>
        <w:t>www</w:t>
      </w:r>
      <w:r w:rsidRPr="00537DD4">
        <w:rPr>
          <w:sz w:val="20"/>
          <w:szCs w:val="20"/>
        </w:rPr>
        <w:t>.</w:t>
      </w:r>
      <w:r w:rsidRPr="00537DD4">
        <w:rPr>
          <w:sz w:val="20"/>
          <w:szCs w:val="20"/>
          <w:lang w:val="en-US"/>
        </w:rPr>
        <w:t>ru</w:t>
      </w:r>
      <w:r w:rsidRPr="00537DD4">
        <w:rPr>
          <w:sz w:val="20"/>
          <w:szCs w:val="20"/>
        </w:rPr>
        <w:t>.</w:t>
      </w:r>
      <w:r w:rsidRPr="00537DD4">
        <w:rPr>
          <w:sz w:val="20"/>
          <w:szCs w:val="20"/>
          <w:lang w:val="en-US"/>
        </w:rPr>
        <w:t>wikipedia</w:t>
      </w:r>
      <w:r w:rsidRPr="00537DD4">
        <w:rPr>
          <w:sz w:val="20"/>
          <w:szCs w:val="20"/>
        </w:rPr>
        <w:t>.</w:t>
      </w:r>
      <w:r w:rsidRPr="00537DD4">
        <w:rPr>
          <w:sz w:val="20"/>
          <w:szCs w:val="20"/>
          <w:lang w:val="en-US"/>
        </w:rPr>
        <w:t>org</w:t>
      </w:r>
      <w:r w:rsidRPr="00537DD4">
        <w:rPr>
          <w:sz w:val="20"/>
          <w:szCs w:val="20"/>
        </w:rPr>
        <w:t>/</w:t>
      </w:r>
    </w:p>
  </w:footnote>
  <w:footnote w:id="6">
    <w:p w:rsidR="00D608DB" w:rsidRDefault="00937224" w:rsidP="00BC115B">
      <w:r w:rsidRPr="00537DD4">
        <w:rPr>
          <w:rStyle w:val="ae"/>
          <w:sz w:val="20"/>
          <w:szCs w:val="20"/>
        </w:rPr>
        <w:footnoteRef/>
      </w:r>
      <w:r w:rsidRPr="00537DD4">
        <w:rPr>
          <w:sz w:val="20"/>
          <w:szCs w:val="20"/>
          <w:lang w:val="en-US"/>
        </w:rPr>
        <w:t xml:space="preserve"> http://www.zerkalo21.uz/istoriya/uzbekistan_kitay_iz_istorii_kulturno_prosvetitelskix_i_torgovo_ekonomicheskix_ svyazey.mgr</w:t>
      </w:r>
    </w:p>
  </w:footnote>
  <w:footnote w:id="7">
    <w:p w:rsidR="00D608DB" w:rsidRDefault="00937224" w:rsidP="00BC115B">
      <w:pPr>
        <w:pStyle w:val="ac"/>
      </w:pPr>
      <w:r w:rsidRPr="00537DD4">
        <w:rPr>
          <w:rStyle w:val="ae"/>
        </w:rPr>
        <w:footnoteRef/>
      </w:r>
      <w:r w:rsidRPr="00537DD4">
        <w:t xml:space="preserve"> Информационное агентство </w:t>
      </w:r>
      <w:r w:rsidRPr="00537DD4">
        <w:rPr>
          <w:lang w:val="en-US"/>
        </w:rPr>
        <w:t>PRESS</w:t>
      </w:r>
      <w:r w:rsidRPr="00537DD4">
        <w:t>-</w:t>
      </w:r>
      <w:r w:rsidRPr="00537DD4">
        <w:rPr>
          <w:lang w:val="en-US"/>
        </w:rPr>
        <w:t>UZ</w:t>
      </w:r>
      <w:r w:rsidRPr="00537DD4">
        <w:t>.</w:t>
      </w:r>
      <w:r w:rsidRPr="00537DD4">
        <w:rPr>
          <w:lang w:val="en-US"/>
        </w:rPr>
        <w:t>info</w:t>
      </w:r>
    </w:p>
  </w:footnote>
  <w:footnote w:id="8">
    <w:p w:rsidR="00D608DB" w:rsidRDefault="00937224" w:rsidP="00BC115B">
      <w:pPr>
        <w:pStyle w:val="ac"/>
      </w:pPr>
      <w:r w:rsidRPr="00537DD4">
        <w:rPr>
          <w:rStyle w:val="ae"/>
        </w:rPr>
        <w:footnoteRef/>
      </w:r>
      <w:r w:rsidRPr="00537DD4">
        <w:t xml:space="preserve"> Газета «</w:t>
      </w:r>
      <w:r w:rsidRPr="00537DD4">
        <w:rPr>
          <w:lang w:val="en-US"/>
        </w:rPr>
        <w:t>Uzbekistan</w:t>
      </w:r>
      <w:r w:rsidRPr="00537DD4">
        <w:t xml:space="preserve"> </w:t>
      </w:r>
      <w:r w:rsidRPr="00537DD4">
        <w:rPr>
          <w:lang w:val="en-US"/>
        </w:rPr>
        <w:t>Today</w:t>
      </w:r>
      <w:r w:rsidRPr="00537DD4">
        <w:t>»</w:t>
      </w:r>
    </w:p>
  </w:footnote>
  <w:footnote w:id="9">
    <w:p w:rsidR="00D608DB" w:rsidRDefault="00937224" w:rsidP="00537DD4">
      <w:pPr>
        <w:spacing w:line="360" w:lineRule="auto"/>
      </w:pPr>
      <w:r w:rsidRPr="00A65305">
        <w:rPr>
          <w:rStyle w:val="ae"/>
          <w:sz w:val="20"/>
          <w:szCs w:val="20"/>
        </w:rPr>
        <w:footnoteRef/>
      </w:r>
      <w:r w:rsidRPr="00A65305">
        <w:rPr>
          <w:sz w:val="20"/>
          <w:szCs w:val="20"/>
        </w:rPr>
        <w:t xml:space="preserve"> </w:t>
      </w:r>
      <w:r w:rsidRPr="00537DD4">
        <w:rPr>
          <w:sz w:val="20"/>
          <w:szCs w:val="20"/>
          <w:lang w:val="en-US"/>
        </w:rPr>
        <w:t>http</w:t>
      </w:r>
      <w:r w:rsidRPr="00537DD4">
        <w:rPr>
          <w:sz w:val="20"/>
          <w:szCs w:val="20"/>
        </w:rPr>
        <w:t>://</w:t>
      </w:r>
      <w:r w:rsidRPr="00537DD4">
        <w:rPr>
          <w:sz w:val="20"/>
          <w:szCs w:val="20"/>
          <w:lang w:val="en-US"/>
        </w:rPr>
        <w:t>infoshos</w:t>
      </w:r>
      <w:r w:rsidRPr="00537DD4">
        <w:rPr>
          <w:sz w:val="20"/>
          <w:szCs w:val="20"/>
        </w:rPr>
        <w:t>.</w:t>
      </w:r>
      <w:r w:rsidRPr="00537DD4">
        <w:rPr>
          <w:sz w:val="20"/>
          <w:szCs w:val="20"/>
          <w:lang w:val="en-US"/>
        </w:rPr>
        <w:t>ru</w:t>
      </w:r>
      <w:r w:rsidRPr="00537DD4">
        <w:rPr>
          <w:sz w:val="20"/>
          <w:szCs w:val="20"/>
        </w:rPr>
        <w:t>/</w:t>
      </w:r>
      <w:r w:rsidRPr="00537DD4">
        <w:rPr>
          <w:sz w:val="20"/>
          <w:szCs w:val="20"/>
          <w:lang w:val="en-US"/>
        </w:rPr>
        <w:t>ru</w:t>
      </w:r>
      <w:r w:rsidRPr="00537DD4">
        <w:rPr>
          <w:sz w:val="20"/>
          <w:szCs w:val="20"/>
        </w:rPr>
        <w:t>/?</w:t>
      </w:r>
      <w:r w:rsidRPr="00537DD4">
        <w:rPr>
          <w:sz w:val="20"/>
          <w:szCs w:val="20"/>
          <w:lang w:val="en-US"/>
        </w:rPr>
        <w:t>idn</w:t>
      </w:r>
      <w:r w:rsidRPr="00537DD4">
        <w:rPr>
          <w:sz w:val="20"/>
          <w:szCs w:val="20"/>
        </w:rPr>
        <w:t>=119</w:t>
      </w:r>
    </w:p>
  </w:footnote>
  <w:footnote w:id="10">
    <w:p w:rsidR="00D608DB" w:rsidRDefault="00937224" w:rsidP="00537DD4">
      <w:pPr>
        <w:spacing w:line="360" w:lineRule="auto"/>
      </w:pPr>
      <w:r w:rsidRPr="00A65305">
        <w:rPr>
          <w:rStyle w:val="ae"/>
          <w:sz w:val="20"/>
          <w:szCs w:val="20"/>
        </w:rPr>
        <w:footnoteRef/>
      </w:r>
      <w:r w:rsidRPr="00A65305">
        <w:rPr>
          <w:sz w:val="20"/>
          <w:szCs w:val="20"/>
        </w:rPr>
        <w:t xml:space="preserve"> </w:t>
      </w:r>
      <w:r w:rsidRPr="00537DD4">
        <w:rPr>
          <w:sz w:val="20"/>
          <w:szCs w:val="20"/>
          <w:lang w:val="en-US"/>
        </w:rPr>
        <w:t>http</w:t>
      </w:r>
      <w:r w:rsidRPr="00537DD4">
        <w:rPr>
          <w:sz w:val="20"/>
          <w:szCs w:val="20"/>
        </w:rPr>
        <w:t>://</w:t>
      </w:r>
      <w:r w:rsidRPr="00537DD4">
        <w:rPr>
          <w:sz w:val="20"/>
          <w:szCs w:val="20"/>
          <w:lang w:val="en-US"/>
        </w:rPr>
        <w:t>www</w:t>
      </w:r>
      <w:r w:rsidRPr="00537DD4">
        <w:rPr>
          <w:sz w:val="20"/>
          <w:szCs w:val="20"/>
        </w:rPr>
        <w:t>.</w:t>
      </w:r>
      <w:r w:rsidRPr="00537DD4">
        <w:rPr>
          <w:sz w:val="20"/>
          <w:szCs w:val="20"/>
          <w:lang w:val="en-US"/>
        </w:rPr>
        <w:t>uzinform</w:t>
      </w:r>
      <w:r w:rsidRPr="00537DD4">
        <w:rPr>
          <w:sz w:val="20"/>
          <w:szCs w:val="20"/>
        </w:rPr>
        <w:t>.</w:t>
      </w:r>
      <w:r w:rsidRPr="00537DD4">
        <w:rPr>
          <w:sz w:val="20"/>
          <w:szCs w:val="20"/>
          <w:lang w:val="en-US"/>
        </w:rPr>
        <w:t>org</w:t>
      </w:r>
      <w:r w:rsidRPr="00537DD4">
        <w:rPr>
          <w:sz w:val="20"/>
          <w:szCs w:val="20"/>
        </w:rPr>
        <w:t>/</w:t>
      </w:r>
      <w:r w:rsidRPr="00537DD4">
        <w:rPr>
          <w:sz w:val="20"/>
          <w:szCs w:val="20"/>
          <w:lang w:val="en-US"/>
        </w:rPr>
        <w:t>ru</w:t>
      </w:r>
      <w:r w:rsidRPr="00537DD4">
        <w:rPr>
          <w:sz w:val="20"/>
          <w:szCs w:val="20"/>
        </w:rPr>
        <w:t>/</w:t>
      </w:r>
      <w:r w:rsidRPr="00537DD4">
        <w:rPr>
          <w:sz w:val="20"/>
          <w:szCs w:val="20"/>
          <w:lang w:val="en-US"/>
        </w:rPr>
        <w:t>news</w:t>
      </w:r>
      <w:r w:rsidRPr="00537DD4">
        <w:rPr>
          <w:sz w:val="20"/>
          <w:szCs w:val="20"/>
        </w:rPr>
        <w:t>/20100504/03810.</w:t>
      </w:r>
      <w:r w:rsidRPr="00537DD4">
        <w:rPr>
          <w:sz w:val="20"/>
          <w:szCs w:val="20"/>
          <w:lang w:val="en-US"/>
        </w:rPr>
        <w:t>html</w:t>
      </w:r>
    </w:p>
  </w:footnote>
  <w:footnote w:id="11">
    <w:p w:rsidR="00D608DB" w:rsidRDefault="00937224" w:rsidP="00BC115B">
      <w:pPr>
        <w:pStyle w:val="ac"/>
      </w:pPr>
      <w:r w:rsidRPr="002D209E">
        <w:rPr>
          <w:rStyle w:val="ae"/>
        </w:rPr>
        <w:footnoteRef/>
      </w:r>
      <w:r w:rsidRPr="002D209E">
        <w:t xml:space="preserve"> </w:t>
      </w:r>
      <w:r w:rsidRPr="00537DD4">
        <w:rPr>
          <w:lang w:val="en-US"/>
        </w:rPr>
        <w:t>http</w:t>
      </w:r>
      <w:r w:rsidRPr="00537DD4">
        <w:t>://</w:t>
      </w:r>
      <w:r w:rsidRPr="00537DD4">
        <w:rPr>
          <w:lang w:val="en-US"/>
        </w:rPr>
        <w:t>russian</w:t>
      </w:r>
      <w:r w:rsidRPr="00537DD4">
        <w:t>.</w:t>
      </w:r>
      <w:r w:rsidRPr="00537DD4">
        <w:rPr>
          <w:lang w:val="en-US"/>
        </w:rPr>
        <w:t>people</w:t>
      </w:r>
      <w:r w:rsidRPr="00537DD4">
        <w:t>.</w:t>
      </w:r>
      <w:r w:rsidRPr="00537DD4">
        <w:rPr>
          <w:lang w:val="en-US"/>
        </w:rPr>
        <w:t>com</w:t>
      </w:r>
      <w:r w:rsidRPr="00537DD4">
        <w:t>.</w:t>
      </w:r>
      <w:r w:rsidRPr="00537DD4">
        <w:rPr>
          <w:lang w:val="en-US"/>
        </w:rPr>
        <w:t>cn</w:t>
      </w:r>
      <w:r w:rsidRPr="00537DD4">
        <w:t>/31519/6439950.</w:t>
      </w:r>
      <w:r w:rsidRPr="00537DD4">
        <w:rPr>
          <w:lang w:val="en-US"/>
        </w:rPr>
        <w:t>html</w:t>
      </w:r>
    </w:p>
  </w:footnote>
  <w:footnote w:id="12">
    <w:p w:rsidR="00D608DB" w:rsidRDefault="00937224" w:rsidP="00BC115B">
      <w:pPr>
        <w:pStyle w:val="ac"/>
      </w:pPr>
      <w:r w:rsidRPr="002D209E">
        <w:rPr>
          <w:rStyle w:val="ae"/>
        </w:rPr>
        <w:footnoteRef/>
      </w:r>
      <w:r w:rsidRPr="002D209E">
        <w:t xml:space="preserve"> </w:t>
      </w:r>
      <w:r w:rsidRPr="00537DD4">
        <w:rPr>
          <w:lang w:val="en-US"/>
        </w:rPr>
        <w:t>http</w:t>
      </w:r>
      <w:r w:rsidRPr="00537DD4">
        <w:t>://</w:t>
      </w:r>
      <w:r w:rsidRPr="00537DD4">
        <w:rPr>
          <w:lang w:val="en-US"/>
        </w:rPr>
        <w:t>sion</w:t>
      </w:r>
      <w:r w:rsidRPr="00537DD4">
        <w:t>.</w:t>
      </w:r>
      <w:r w:rsidRPr="00537DD4">
        <w:rPr>
          <w:lang w:val="en-US"/>
        </w:rPr>
        <w:t>uz</w:t>
      </w:r>
      <w:r w:rsidRPr="00537DD4">
        <w:t>/</w:t>
      </w:r>
      <w:r w:rsidRPr="00537DD4">
        <w:rPr>
          <w:lang w:val="en-US"/>
        </w:rPr>
        <w:t>index</w:t>
      </w:r>
      <w:r w:rsidRPr="00537DD4">
        <w:t>.</w:t>
      </w:r>
      <w:r w:rsidRPr="00537DD4">
        <w:rPr>
          <w:lang w:val="en-US"/>
        </w:rPr>
        <w:t>php</w:t>
      </w:r>
      <w:r w:rsidRPr="00537DD4">
        <w:t>?</w:t>
      </w:r>
      <w:r w:rsidRPr="00537DD4">
        <w:rPr>
          <w:lang w:val="en-US"/>
        </w:rPr>
        <w:t>option</w:t>
      </w:r>
      <w:r w:rsidRPr="00537DD4">
        <w:t>=</w:t>
      </w:r>
      <w:r w:rsidRPr="00537DD4">
        <w:rPr>
          <w:lang w:val="en-US"/>
        </w:rPr>
        <w:t>com</w:t>
      </w:r>
      <w:r w:rsidRPr="00537DD4">
        <w:t>_</w:t>
      </w:r>
      <w:r w:rsidRPr="00537DD4">
        <w:rPr>
          <w:lang w:val="en-US"/>
        </w:rPr>
        <w:t>content</w:t>
      </w:r>
      <w:r w:rsidRPr="00537DD4">
        <w:t>&amp;</w:t>
      </w:r>
      <w:r w:rsidRPr="00537DD4">
        <w:rPr>
          <w:lang w:val="en-US"/>
        </w:rPr>
        <w:t>task</w:t>
      </w:r>
      <w:r w:rsidRPr="00537DD4">
        <w:t>=</w:t>
      </w:r>
      <w:r w:rsidRPr="00537DD4">
        <w:rPr>
          <w:lang w:val="en-US"/>
        </w:rPr>
        <w:t>view</w:t>
      </w:r>
      <w:r w:rsidRPr="00537DD4">
        <w:t>&amp;</w:t>
      </w:r>
      <w:r w:rsidRPr="00537DD4">
        <w:rPr>
          <w:lang w:val="en-US"/>
        </w:rPr>
        <w:t>id</w:t>
      </w:r>
      <w:r w:rsidRPr="00537DD4">
        <w:t>=124&amp;</w:t>
      </w:r>
      <w:r w:rsidRPr="00537DD4">
        <w:rPr>
          <w:lang w:val="en-US"/>
        </w:rPr>
        <w:t>Itemid</w:t>
      </w:r>
      <w:r w:rsidRPr="00537DD4">
        <w:t>=41</w:t>
      </w:r>
    </w:p>
  </w:footnote>
  <w:footnote w:id="13">
    <w:p w:rsidR="00D608DB" w:rsidRDefault="00937224" w:rsidP="002D209E">
      <w:r w:rsidRPr="00537DD4">
        <w:rPr>
          <w:rStyle w:val="ae"/>
          <w:sz w:val="20"/>
          <w:szCs w:val="20"/>
        </w:rPr>
        <w:footnoteRef/>
      </w:r>
      <w:r w:rsidRPr="00537DD4">
        <w:rPr>
          <w:sz w:val="20"/>
          <w:szCs w:val="20"/>
        </w:rPr>
        <w:t xml:space="preserve"> http://</w:t>
      </w:r>
      <w:r w:rsidRPr="00537DD4">
        <w:rPr>
          <w:sz w:val="20"/>
          <w:szCs w:val="20"/>
          <w:lang w:val="en-US"/>
        </w:rPr>
        <w:t>www</w:t>
      </w:r>
      <w:r w:rsidRPr="00537DD4">
        <w:rPr>
          <w:sz w:val="20"/>
          <w:szCs w:val="20"/>
        </w:rPr>
        <w:t xml:space="preserve">.mirbudushego.ru/ </w:t>
      </w:r>
    </w:p>
  </w:footnote>
  <w:footnote w:id="14">
    <w:p w:rsidR="00D608DB" w:rsidRDefault="00937224" w:rsidP="00BC115B">
      <w:pPr>
        <w:pStyle w:val="ac"/>
      </w:pPr>
      <w:r w:rsidRPr="00537DD4">
        <w:rPr>
          <w:rStyle w:val="ae"/>
        </w:rPr>
        <w:footnoteRef/>
      </w:r>
      <w:r w:rsidRPr="00537DD4">
        <w:t xml:space="preserve"> </w:t>
      </w:r>
      <w:r w:rsidRPr="00537DD4">
        <w:rPr>
          <w:lang w:val="en-US"/>
        </w:rPr>
        <w:t>http</w:t>
      </w:r>
      <w:r w:rsidRPr="00537DD4">
        <w:t>://</w:t>
      </w:r>
      <w:r w:rsidRPr="00537DD4">
        <w:rPr>
          <w:lang w:val="en-US"/>
        </w:rPr>
        <w:t>www</w:t>
      </w:r>
      <w:r w:rsidRPr="00537DD4">
        <w:t>.</w:t>
      </w:r>
      <w:r w:rsidRPr="00537DD4">
        <w:rPr>
          <w:lang w:val="en-US"/>
        </w:rPr>
        <w:t>works</w:t>
      </w:r>
      <w:r w:rsidRPr="00537DD4">
        <w:t>.</w:t>
      </w:r>
      <w:r w:rsidRPr="00537DD4">
        <w:rPr>
          <w:lang w:val="en-US"/>
        </w:rPr>
        <w:t>tarefer</w:t>
      </w:r>
      <w:r w:rsidRPr="00537DD4">
        <w:t>.</w:t>
      </w:r>
      <w:r w:rsidRPr="00537DD4">
        <w:rPr>
          <w:lang w:val="en-US"/>
        </w:rPr>
        <w:t>ru</w:t>
      </w:r>
      <w:r w:rsidRPr="00537DD4">
        <w:t>/</w:t>
      </w:r>
    </w:p>
  </w:footnote>
  <w:footnote w:id="15">
    <w:p w:rsidR="00D608DB" w:rsidRDefault="00937224" w:rsidP="00BC115B">
      <w:r w:rsidRPr="00537DD4">
        <w:rPr>
          <w:rStyle w:val="ae"/>
          <w:sz w:val="20"/>
          <w:szCs w:val="20"/>
        </w:rPr>
        <w:footnoteRef/>
      </w:r>
      <w:r w:rsidRPr="00537DD4">
        <w:rPr>
          <w:sz w:val="20"/>
          <w:szCs w:val="20"/>
        </w:rPr>
        <w:t xml:space="preserve"> http://russian.china.org.cn/international/archive/zhongya/txt/2004-11/18/content_2143271.htm</w:t>
      </w:r>
    </w:p>
  </w:footnote>
  <w:footnote w:id="16">
    <w:p w:rsidR="00D608DB" w:rsidRDefault="00937224" w:rsidP="006B1410">
      <w:r w:rsidRPr="006B1410">
        <w:rPr>
          <w:rStyle w:val="ae"/>
          <w:sz w:val="20"/>
          <w:szCs w:val="20"/>
        </w:rPr>
        <w:footnoteRef/>
      </w:r>
      <w:r w:rsidRPr="006B1410">
        <w:rPr>
          <w:sz w:val="20"/>
          <w:szCs w:val="20"/>
        </w:rPr>
        <w:t xml:space="preserve"> </w:t>
      </w:r>
      <w:r w:rsidRPr="00797478">
        <w:rPr>
          <w:sz w:val="20"/>
          <w:szCs w:val="20"/>
          <w:lang w:val="en-US"/>
        </w:rPr>
        <w:t>http</w:t>
      </w:r>
      <w:r w:rsidRPr="00797478">
        <w:rPr>
          <w:sz w:val="20"/>
          <w:szCs w:val="20"/>
        </w:rPr>
        <w:t>://</w:t>
      </w:r>
      <w:r w:rsidRPr="00797478">
        <w:rPr>
          <w:sz w:val="20"/>
          <w:szCs w:val="20"/>
          <w:lang w:val="en-US"/>
        </w:rPr>
        <w:t>uz</w:t>
      </w:r>
      <w:r w:rsidRPr="00797478">
        <w:rPr>
          <w:sz w:val="20"/>
          <w:szCs w:val="20"/>
        </w:rPr>
        <w:t>.</w:t>
      </w:r>
      <w:r w:rsidRPr="00797478">
        <w:rPr>
          <w:sz w:val="20"/>
          <w:szCs w:val="20"/>
          <w:lang w:val="en-US"/>
        </w:rPr>
        <w:t>china</w:t>
      </w:r>
      <w:r w:rsidRPr="00797478">
        <w:rPr>
          <w:sz w:val="20"/>
          <w:szCs w:val="20"/>
        </w:rPr>
        <w:t>-</w:t>
      </w:r>
      <w:r w:rsidRPr="00797478">
        <w:rPr>
          <w:sz w:val="20"/>
          <w:szCs w:val="20"/>
          <w:lang w:val="en-US"/>
        </w:rPr>
        <w:t>embassy</w:t>
      </w:r>
      <w:r w:rsidRPr="00797478">
        <w:rPr>
          <w:sz w:val="20"/>
          <w:szCs w:val="20"/>
        </w:rPr>
        <w:t>.</w:t>
      </w:r>
      <w:r w:rsidRPr="00797478">
        <w:rPr>
          <w:sz w:val="20"/>
          <w:szCs w:val="20"/>
          <w:lang w:val="en-US"/>
        </w:rPr>
        <w:t>org</w:t>
      </w:r>
      <w:r w:rsidRPr="00797478">
        <w:rPr>
          <w:sz w:val="20"/>
          <w:szCs w:val="20"/>
        </w:rPr>
        <w:t>/</w:t>
      </w:r>
      <w:r w:rsidRPr="00797478">
        <w:rPr>
          <w:sz w:val="20"/>
          <w:szCs w:val="20"/>
          <w:lang w:val="en-US"/>
        </w:rPr>
        <w:t>rus</w:t>
      </w:r>
      <w:r w:rsidRPr="00797478">
        <w:rPr>
          <w:sz w:val="20"/>
          <w:szCs w:val="20"/>
        </w:rPr>
        <w:t>/</w:t>
      </w:r>
      <w:r w:rsidRPr="00797478">
        <w:rPr>
          <w:sz w:val="20"/>
          <w:szCs w:val="20"/>
          <w:lang w:val="en-US"/>
        </w:rPr>
        <w:t>dtxw</w:t>
      </w:r>
      <w:r w:rsidRPr="00797478">
        <w:rPr>
          <w:sz w:val="20"/>
          <w:szCs w:val="20"/>
        </w:rPr>
        <w:t>/</w:t>
      </w:r>
      <w:r w:rsidRPr="00797478">
        <w:rPr>
          <w:sz w:val="20"/>
          <w:szCs w:val="20"/>
          <w:lang w:val="en-US"/>
        </w:rPr>
        <w:t>t</w:t>
      </w:r>
      <w:r w:rsidRPr="00797478">
        <w:rPr>
          <w:sz w:val="20"/>
          <w:szCs w:val="20"/>
        </w:rPr>
        <w:t>197482.</w:t>
      </w:r>
      <w:r w:rsidRPr="00797478">
        <w:rPr>
          <w:sz w:val="20"/>
          <w:szCs w:val="20"/>
          <w:lang w:val="en-US"/>
        </w:rPr>
        <w:t>htm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801" w:rsidRDefault="00BE2801" w:rsidP="00BE280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904BE"/>
    <w:multiLevelType w:val="hybridMultilevel"/>
    <w:tmpl w:val="5E1CEAD4"/>
    <w:lvl w:ilvl="0" w:tplc="04190009">
      <w:start w:val="1"/>
      <w:numFmt w:val="bullet"/>
      <w:lvlText w:val="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254756"/>
    <w:multiLevelType w:val="hybridMultilevel"/>
    <w:tmpl w:val="FD5070DA"/>
    <w:lvl w:ilvl="0" w:tplc="236070D2">
      <w:start w:val="1"/>
      <w:numFmt w:val="bullet"/>
      <w:lvlText w:val=""/>
      <w:lvlJc w:val="left"/>
      <w:pPr>
        <w:tabs>
          <w:tab w:val="num" w:pos="644"/>
        </w:tabs>
        <w:ind w:left="474" w:firstLine="36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FE4DF7"/>
    <w:multiLevelType w:val="hybridMultilevel"/>
    <w:tmpl w:val="D0C6E50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C44CDE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3FD765CC"/>
    <w:multiLevelType w:val="hybridMultilevel"/>
    <w:tmpl w:val="D926461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6070D2">
      <w:start w:val="1"/>
      <w:numFmt w:val="bullet"/>
      <w:lvlText w:val=""/>
      <w:lvlJc w:val="left"/>
      <w:pPr>
        <w:tabs>
          <w:tab w:val="num" w:pos="1214"/>
        </w:tabs>
        <w:ind w:left="1044" w:firstLine="36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E815A4"/>
    <w:multiLevelType w:val="hybridMultilevel"/>
    <w:tmpl w:val="9C32B73A"/>
    <w:lvl w:ilvl="0" w:tplc="A2AC0E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5C9102E1"/>
    <w:multiLevelType w:val="multilevel"/>
    <w:tmpl w:val="1174FADC"/>
    <w:lvl w:ilvl="0">
      <w:start w:val="1"/>
      <w:numFmt w:val="bullet"/>
      <w:lvlText w:val=""/>
      <w:lvlJc w:val="left"/>
      <w:pPr>
        <w:tabs>
          <w:tab w:val="num" w:pos="644"/>
        </w:tabs>
        <w:ind w:left="474" w:firstLine="3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083536"/>
    <w:multiLevelType w:val="hybridMultilevel"/>
    <w:tmpl w:val="1174FADC"/>
    <w:lvl w:ilvl="0" w:tplc="236070D2">
      <w:start w:val="1"/>
      <w:numFmt w:val="bullet"/>
      <w:lvlText w:val=""/>
      <w:lvlJc w:val="left"/>
      <w:pPr>
        <w:tabs>
          <w:tab w:val="num" w:pos="644"/>
        </w:tabs>
        <w:ind w:left="474" w:firstLine="36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228"/>
    <w:rsid w:val="0000740C"/>
    <w:rsid w:val="00007794"/>
    <w:rsid w:val="000165D7"/>
    <w:rsid w:val="000377B3"/>
    <w:rsid w:val="0004557D"/>
    <w:rsid w:val="00046228"/>
    <w:rsid w:val="000832D9"/>
    <w:rsid w:val="00090F94"/>
    <w:rsid w:val="00091FF0"/>
    <w:rsid w:val="000C3D49"/>
    <w:rsid w:val="000C40A8"/>
    <w:rsid w:val="000E5BA8"/>
    <w:rsid w:val="000F0211"/>
    <w:rsid w:val="000F0963"/>
    <w:rsid w:val="001012C1"/>
    <w:rsid w:val="00116687"/>
    <w:rsid w:val="00121B1F"/>
    <w:rsid w:val="0013134D"/>
    <w:rsid w:val="00131412"/>
    <w:rsid w:val="00132BE2"/>
    <w:rsid w:val="00151073"/>
    <w:rsid w:val="00155EE7"/>
    <w:rsid w:val="001B1179"/>
    <w:rsid w:val="001B7F3F"/>
    <w:rsid w:val="001E1D66"/>
    <w:rsid w:val="00210F14"/>
    <w:rsid w:val="002351C2"/>
    <w:rsid w:val="00242CA3"/>
    <w:rsid w:val="00261126"/>
    <w:rsid w:val="00276E0B"/>
    <w:rsid w:val="00287910"/>
    <w:rsid w:val="00295E28"/>
    <w:rsid w:val="002B13AD"/>
    <w:rsid w:val="002D209E"/>
    <w:rsid w:val="002D50AF"/>
    <w:rsid w:val="002F4733"/>
    <w:rsid w:val="002F7A9A"/>
    <w:rsid w:val="003220D4"/>
    <w:rsid w:val="00333609"/>
    <w:rsid w:val="00343DEC"/>
    <w:rsid w:val="00355418"/>
    <w:rsid w:val="00363008"/>
    <w:rsid w:val="00366BC8"/>
    <w:rsid w:val="003934ED"/>
    <w:rsid w:val="003A67F7"/>
    <w:rsid w:val="003C2741"/>
    <w:rsid w:val="003E3A21"/>
    <w:rsid w:val="003F1A30"/>
    <w:rsid w:val="00425AAF"/>
    <w:rsid w:val="00432C22"/>
    <w:rsid w:val="00440DD5"/>
    <w:rsid w:val="0044144D"/>
    <w:rsid w:val="0044364E"/>
    <w:rsid w:val="004548D1"/>
    <w:rsid w:val="00464EE4"/>
    <w:rsid w:val="00475812"/>
    <w:rsid w:val="004A7776"/>
    <w:rsid w:val="004B2C31"/>
    <w:rsid w:val="004C3416"/>
    <w:rsid w:val="004E59DD"/>
    <w:rsid w:val="004F0355"/>
    <w:rsid w:val="004F15DC"/>
    <w:rsid w:val="004F2FC8"/>
    <w:rsid w:val="004F7685"/>
    <w:rsid w:val="00524166"/>
    <w:rsid w:val="00537DD4"/>
    <w:rsid w:val="005549C3"/>
    <w:rsid w:val="00557ADC"/>
    <w:rsid w:val="0058009E"/>
    <w:rsid w:val="005A3490"/>
    <w:rsid w:val="005A710E"/>
    <w:rsid w:val="005F4C50"/>
    <w:rsid w:val="00607680"/>
    <w:rsid w:val="00620890"/>
    <w:rsid w:val="006310F4"/>
    <w:rsid w:val="00644F86"/>
    <w:rsid w:val="006466E8"/>
    <w:rsid w:val="006641DE"/>
    <w:rsid w:val="00675430"/>
    <w:rsid w:val="006A1EF6"/>
    <w:rsid w:val="006B1410"/>
    <w:rsid w:val="006B62BD"/>
    <w:rsid w:val="006D0B15"/>
    <w:rsid w:val="006D77B3"/>
    <w:rsid w:val="006F2E27"/>
    <w:rsid w:val="00721125"/>
    <w:rsid w:val="007217E2"/>
    <w:rsid w:val="00747068"/>
    <w:rsid w:val="00753E89"/>
    <w:rsid w:val="007770AE"/>
    <w:rsid w:val="00785523"/>
    <w:rsid w:val="00795E00"/>
    <w:rsid w:val="00797478"/>
    <w:rsid w:val="007C62E0"/>
    <w:rsid w:val="007D5C48"/>
    <w:rsid w:val="007F3551"/>
    <w:rsid w:val="007F41EF"/>
    <w:rsid w:val="00804608"/>
    <w:rsid w:val="0081690A"/>
    <w:rsid w:val="00822505"/>
    <w:rsid w:val="008472F8"/>
    <w:rsid w:val="00867871"/>
    <w:rsid w:val="00885E4E"/>
    <w:rsid w:val="008B1F44"/>
    <w:rsid w:val="008B43D2"/>
    <w:rsid w:val="008C71E4"/>
    <w:rsid w:val="008E064D"/>
    <w:rsid w:val="008F7D18"/>
    <w:rsid w:val="009007EA"/>
    <w:rsid w:val="00901EBD"/>
    <w:rsid w:val="00920B96"/>
    <w:rsid w:val="00934A3C"/>
    <w:rsid w:val="00934B47"/>
    <w:rsid w:val="00937224"/>
    <w:rsid w:val="009464A1"/>
    <w:rsid w:val="009469F2"/>
    <w:rsid w:val="009473BF"/>
    <w:rsid w:val="009508D5"/>
    <w:rsid w:val="009562EA"/>
    <w:rsid w:val="009A76D3"/>
    <w:rsid w:val="009C3988"/>
    <w:rsid w:val="009E2609"/>
    <w:rsid w:val="00A11E12"/>
    <w:rsid w:val="00A40B10"/>
    <w:rsid w:val="00A4708E"/>
    <w:rsid w:val="00A476C4"/>
    <w:rsid w:val="00A65305"/>
    <w:rsid w:val="00A66321"/>
    <w:rsid w:val="00AA09E1"/>
    <w:rsid w:val="00AC3CF3"/>
    <w:rsid w:val="00AC5D11"/>
    <w:rsid w:val="00AC69C2"/>
    <w:rsid w:val="00AE7DF7"/>
    <w:rsid w:val="00AF187B"/>
    <w:rsid w:val="00B00FEA"/>
    <w:rsid w:val="00B070A7"/>
    <w:rsid w:val="00B10F85"/>
    <w:rsid w:val="00B1267A"/>
    <w:rsid w:val="00B32D7E"/>
    <w:rsid w:val="00B4417E"/>
    <w:rsid w:val="00B44A17"/>
    <w:rsid w:val="00B74F34"/>
    <w:rsid w:val="00B90703"/>
    <w:rsid w:val="00B91EFB"/>
    <w:rsid w:val="00BA321B"/>
    <w:rsid w:val="00BA4622"/>
    <w:rsid w:val="00BC115B"/>
    <w:rsid w:val="00BE1D96"/>
    <w:rsid w:val="00BE2801"/>
    <w:rsid w:val="00BE66CD"/>
    <w:rsid w:val="00BE7F55"/>
    <w:rsid w:val="00C15F23"/>
    <w:rsid w:val="00C32F2A"/>
    <w:rsid w:val="00C52230"/>
    <w:rsid w:val="00C67921"/>
    <w:rsid w:val="00C70355"/>
    <w:rsid w:val="00C757DC"/>
    <w:rsid w:val="00C94B20"/>
    <w:rsid w:val="00CA2FFB"/>
    <w:rsid w:val="00CB0C94"/>
    <w:rsid w:val="00CC7E1A"/>
    <w:rsid w:val="00CD0FB0"/>
    <w:rsid w:val="00D06C49"/>
    <w:rsid w:val="00D11585"/>
    <w:rsid w:val="00D44B1C"/>
    <w:rsid w:val="00D5606A"/>
    <w:rsid w:val="00D608DB"/>
    <w:rsid w:val="00D61000"/>
    <w:rsid w:val="00D76839"/>
    <w:rsid w:val="00D91663"/>
    <w:rsid w:val="00D93428"/>
    <w:rsid w:val="00DC0070"/>
    <w:rsid w:val="00DE1CBB"/>
    <w:rsid w:val="00DE4E4F"/>
    <w:rsid w:val="00DF5242"/>
    <w:rsid w:val="00E122C0"/>
    <w:rsid w:val="00E12593"/>
    <w:rsid w:val="00E20B99"/>
    <w:rsid w:val="00E279B2"/>
    <w:rsid w:val="00E44E62"/>
    <w:rsid w:val="00E60E76"/>
    <w:rsid w:val="00E62CE3"/>
    <w:rsid w:val="00E632B3"/>
    <w:rsid w:val="00E65DC5"/>
    <w:rsid w:val="00E65F1D"/>
    <w:rsid w:val="00E738BF"/>
    <w:rsid w:val="00E74C19"/>
    <w:rsid w:val="00EA0DA8"/>
    <w:rsid w:val="00EA575D"/>
    <w:rsid w:val="00EB0EC1"/>
    <w:rsid w:val="00EB1CDC"/>
    <w:rsid w:val="00EE3F02"/>
    <w:rsid w:val="00F33A93"/>
    <w:rsid w:val="00F44ADE"/>
    <w:rsid w:val="00F561F2"/>
    <w:rsid w:val="00F64B38"/>
    <w:rsid w:val="00F677DE"/>
    <w:rsid w:val="00F71613"/>
    <w:rsid w:val="00F84FCC"/>
    <w:rsid w:val="00F87CE7"/>
    <w:rsid w:val="00FA2240"/>
    <w:rsid w:val="00FA3609"/>
    <w:rsid w:val="00FB4185"/>
    <w:rsid w:val="00FD0C0F"/>
    <w:rsid w:val="00FD19E1"/>
    <w:rsid w:val="00FD63D8"/>
    <w:rsid w:val="00FE3523"/>
    <w:rsid w:val="00FF3CDB"/>
    <w:rsid w:val="00FF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C9F1B3D-8A36-4F6B-96CD-C570A052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22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5C48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D5C48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7D5C48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</w:rPr>
  </w:style>
  <w:style w:type="paragraph" w:styleId="4">
    <w:name w:val="heading 4"/>
    <w:basedOn w:val="a"/>
    <w:next w:val="a"/>
    <w:link w:val="40"/>
    <w:uiPriority w:val="99"/>
    <w:qFormat/>
    <w:rsid w:val="007D5C48"/>
    <w:pPr>
      <w:keepNext/>
      <w:numPr>
        <w:ilvl w:val="3"/>
        <w:numId w:val="2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7D5C48"/>
    <w:pPr>
      <w:numPr>
        <w:ilvl w:val="4"/>
        <w:numId w:val="2"/>
      </w:numPr>
      <w:spacing w:before="240" w:after="60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7D5C48"/>
    <w:pPr>
      <w:numPr>
        <w:ilvl w:val="5"/>
        <w:numId w:val="2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D5C48"/>
    <w:pPr>
      <w:numPr>
        <w:ilvl w:val="6"/>
        <w:numId w:val="2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D5C48"/>
    <w:pPr>
      <w:numPr>
        <w:ilvl w:val="7"/>
        <w:numId w:val="2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D5C48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customStyle="1" w:styleId="11">
    <w:name w:val="Стиль1"/>
    <w:basedOn w:val="HTML"/>
    <w:uiPriority w:val="99"/>
    <w:rsid w:val="0081690A"/>
    <w:pPr>
      <w:jc w:val="center"/>
    </w:pPr>
    <w:rPr>
      <w:rFonts w:ascii="Times New Roman" w:hAnsi="Times New Roman" w:cs="Times New Roman"/>
      <w:b/>
      <w:bCs/>
      <w:color w:val="000000"/>
      <w:sz w:val="14"/>
      <w:szCs w:val="14"/>
    </w:rPr>
  </w:style>
  <w:style w:type="paragraph" w:styleId="HTML">
    <w:name w:val="HTML Preformatted"/>
    <w:basedOn w:val="a"/>
    <w:link w:val="HTML0"/>
    <w:uiPriority w:val="99"/>
    <w:rsid w:val="0081690A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uiPriority w:val="99"/>
    <w:rsid w:val="00046228"/>
    <w:pPr>
      <w:spacing w:before="100" w:beforeAutospacing="1" w:after="100" w:afterAutospacing="1"/>
      <w:ind w:firstLine="600"/>
      <w:jc w:val="both"/>
    </w:pPr>
  </w:style>
  <w:style w:type="character" w:styleId="a4">
    <w:name w:val="Hyperlink"/>
    <w:uiPriority w:val="99"/>
    <w:rsid w:val="00046228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7D5C48"/>
    <w:pPr>
      <w:jc w:val="both"/>
    </w:pPr>
  </w:style>
  <w:style w:type="character" w:customStyle="1" w:styleId="a6">
    <w:name w:val="Основной текст Знак"/>
    <w:link w:val="a5"/>
    <w:uiPriority w:val="99"/>
    <w:semiHidden/>
    <w:rPr>
      <w:sz w:val="24"/>
      <w:szCs w:val="24"/>
    </w:rPr>
  </w:style>
  <w:style w:type="paragraph" w:styleId="a7">
    <w:name w:val="footer"/>
    <w:basedOn w:val="a"/>
    <w:link w:val="a8"/>
    <w:uiPriority w:val="99"/>
    <w:rsid w:val="007D5C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7D5C48"/>
    <w:rPr>
      <w:rFonts w:cs="Times New Roman"/>
    </w:rPr>
  </w:style>
  <w:style w:type="paragraph" w:styleId="aa">
    <w:name w:val="header"/>
    <w:basedOn w:val="a"/>
    <w:link w:val="ab"/>
    <w:uiPriority w:val="99"/>
    <w:rsid w:val="007D5C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Pr>
      <w:sz w:val="24"/>
      <w:szCs w:val="24"/>
    </w:rPr>
  </w:style>
  <w:style w:type="paragraph" w:styleId="ac">
    <w:name w:val="footnote text"/>
    <w:basedOn w:val="a"/>
    <w:link w:val="ad"/>
    <w:uiPriority w:val="99"/>
    <w:semiHidden/>
    <w:rsid w:val="006D77B3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Pr>
      <w:sz w:val="20"/>
      <w:szCs w:val="20"/>
    </w:rPr>
  </w:style>
  <w:style w:type="character" w:styleId="ae">
    <w:name w:val="footnote reference"/>
    <w:uiPriority w:val="99"/>
    <w:semiHidden/>
    <w:rsid w:val="006D77B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3999</Words>
  <Characters>22799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ХХХ</vt:lpstr>
    </vt:vector>
  </TitlesOfParts>
  <Company>Microsoft</Company>
  <LinksUpToDate>false</LinksUpToDate>
  <CharactersWithSpaces>26745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ХХХ</dc:title>
  <dc:subject/>
  <dc:creator>user</dc:creator>
  <cp:keywords/>
  <dc:description/>
  <cp:lastModifiedBy>admin</cp:lastModifiedBy>
  <cp:revision>2</cp:revision>
  <cp:lastPrinted>2010-05-15T20:16:00Z</cp:lastPrinted>
  <dcterms:created xsi:type="dcterms:W3CDTF">2014-03-25T10:00:00Z</dcterms:created>
  <dcterms:modified xsi:type="dcterms:W3CDTF">2014-03-25T10:00:00Z</dcterms:modified>
</cp:coreProperties>
</file>