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D22A65" w:rsidRPr="00B9693C" w:rsidRDefault="00D22A65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D22A65" w:rsidRPr="00B9693C" w:rsidRDefault="00D22A65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РЕФЕРАТ</w:t>
      </w:r>
    </w:p>
    <w:p w:rsidR="00162B14" w:rsidRPr="00B9693C" w:rsidRDefault="00162B14" w:rsidP="00D22A65">
      <w:pPr>
        <w:spacing w:line="360" w:lineRule="auto"/>
        <w:jc w:val="center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ПО ЛИТЕРАТУРЕ</w:t>
      </w:r>
    </w:p>
    <w:p w:rsidR="00162B14" w:rsidRPr="00B9693C" w:rsidRDefault="00162B14" w:rsidP="00D22A65">
      <w:pPr>
        <w:spacing w:line="360" w:lineRule="auto"/>
        <w:jc w:val="center"/>
        <w:rPr>
          <w:b/>
          <w:noProof/>
          <w:color w:val="000000"/>
          <w:sz w:val="28"/>
        </w:rPr>
      </w:pPr>
      <w:r w:rsidRPr="00B9693C">
        <w:rPr>
          <w:b/>
          <w:noProof/>
          <w:color w:val="000000"/>
          <w:sz w:val="28"/>
        </w:rPr>
        <w:t>«Эволюция жанра антиутопи</w:t>
      </w:r>
      <w:r w:rsidR="00386F94">
        <w:rPr>
          <w:b/>
          <w:noProof/>
          <w:color w:val="000000"/>
          <w:sz w:val="28"/>
        </w:rPr>
        <w:t>и</w:t>
      </w:r>
      <w:r w:rsidRPr="00B9693C">
        <w:rPr>
          <w:b/>
          <w:noProof/>
          <w:color w:val="000000"/>
          <w:sz w:val="28"/>
        </w:rPr>
        <w:t xml:space="preserve"> в литературе </w:t>
      </w:r>
      <w:r w:rsidR="00D22A65" w:rsidRPr="00B9693C">
        <w:rPr>
          <w:b/>
          <w:noProof/>
          <w:color w:val="000000"/>
          <w:sz w:val="28"/>
        </w:rPr>
        <w:t>ХХ</w:t>
      </w:r>
      <w:r w:rsidRPr="00B9693C">
        <w:rPr>
          <w:b/>
          <w:noProof/>
          <w:color w:val="000000"/>
          <w:sz w:val="28"/>
        </w:rPr>
        <w:t xml:space="preserve"> века»</w:t>
      </w:r>
    </w:p>
    <w:p w:rsidR="00162B14" w:rsidRPr="00B9693C" w:rsidRDefault="004F2FB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br w:type="page"/>
      </w:r>
      <w:bookmarkStart w:id="0" w:name="_Toc40628502"/>
      <w:r w:rsidR="00162B14" w:rsidRPr="00B9693C">
        <w:rPr>
          <w:noProof/>
          <w:color w:val="000000"/>
          <w:sz w:val="28"/>
        </w:rPr>
        <w:t>Введение</w:t>
      </w:r>
      <w:bookmarkEnd w:id="0"/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Утопия (от греч. u – нет и topos – место, т.е. место, которого нет; по другой версии от греч. eu – благо и topos – место, т.е. благословенная страна.) – изображение идеального строя, лишённое научного объяснения.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Впервые этот термин появился в книге Английского писателя-философа и общественного деятеля шестнадцатого века Томаса Мора. В романе Мора «Остров утопия» был описан идеальный социальный строй без угнетённых и угнетающих на некоем несуществующем острове. С тех пор утопическая философия, как стремление добиться всеобщего блага путём социальных преобразований получила большую популярность, и утопией стали называть все сочинения, содержащие нереальные планы этих преобразований.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Однако всегда существовали противники утопии, видевшие в ней только пустые идеи, заражающие сознание людей и ищущие толпы фанатиков, чьей жизненной целью становится воплощение практически невоплотимых идей. Борьба с утопией шла постоянно, но ХХ век, богатый революциями и другими социальными катаклизмами, перевернувшими мир, стал временем становления и рассвета жанра антиутопия.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Задача реферата - проследить, как изменился жанр антиутопия с начала ХХ века до наших времён.</w:t>
      </w:r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br w:type="page"/>
      </w:r>
      <w:bookmarkStart w:id="1" w:name="_Toc40628503"/>
      <w:r w:rsidRPr="00B9693C">
        <w:rPr>
          <w:noProof/>
          <w:color w:val="000000"/>
          <w:sz w:val="28"/>
        </w:rPr>
        <w:t>Антиутопия как литературный жанр</w:t>
      </w:r>
      <w:bookmarkEnd w:id="1"/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««Утопии страшны тем, что они сбываются», - писал Н. Бердяев. Антиутопия тесно связана с утопией – «замыслом спасения мира самочинной волей человека» (С. Франк) в соответствии с идеалом. Исторический процесс в антиутопии делится на два отрезка - до осуществления идеала и после. Между ними – катастрофа, революция или другой разрыв преемственности. Отсюда особый тип хронотопа в антиутопии: локализация событий во времени и пространстве. Все события происходят после </w:t>
      </w:r>
      <w:r w:rsidR="00D22A65" w:rsidRPr="00B9693C">
        <w:rPr>
          <w:noProof/>
          <w:color w:val="000000"/>
          <w:sz w:val="28"/>
        </w:rPr>
        <w:t>(</w:t>
      </w:r>
      <w:r w:rsidRPr="00B9693C">
        <w:rPr>
          <w:noProof/>
          <w:color w:val="000000"/>
          <w:sz w:val="28"/>
        </w:rPr>
        <w:t xml:space="preserve">переворота, войны, катастрофы, революции и т.д.) и в каком-то определённом, ограниченном от остального мира месте. В антиутопии «конец истории» является точкой отсчёта, началом. Антиутопия разомкнута в будущее, так как демонстрирует последствия социально-утопических преобразований. Жизнь героя антиутопии предельно подчинена ритуалу, и поэтому часто темой произведения становится стремление героя этот ритуал сломать, разрушить, восстать против него. Конфликт «я» и «мы» типичен для любой антиутопии, для которой актуальной становится проблема превращения личности в массу. 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Литературная традиция антиутопии ХХ века, заданная Е. Замятиным в романе «Мы», А. Платоновым в «Чевенгуре», В Набоковым в «Приглашении на казнь», сегодня в начале нового века, значительно корректируется. Писатели выявляют новое тотальное антиутопическое сознание, ставшее знаком современности. А. Генис полагает, что современные писатели, «балансируя на краю пропасти в будущее, обживают узкое культурное пространство самого обрыва». Во взаимодействии абсурда и реальности, хаоса и нового миропорядка, сюрреализма и кафкианства рождается новая стилистика. (8.стр 34)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2" w:name="_Toc40628504"/>
      <w:r w:rsidRPr="00B9693C">
        <w:rPr>
          <w:noProof/>
          <w:color w:val="000000"/>
          <w:sz w:val="28"/>
        </w:rPr>
        <w:br w:type="page"/>
      </w:r>
      <w:r w:rsidR="00162B14" w:rsidRPr="00B9693C">
        <w:rPr>
          <w:noProof/>
          <w:color w:val="000000"/>
          <w:sz w:val="28"/>
        </w:rPr>
        <w:t>Роман Е.</w:t>
      </w:r>
      <w:r w:rsidRPr="00B9693C">
        <w:rPr>
          <w:noProof/>
          <w:color w:val="000000"/>
          <w:sz w:val="28"/>
        </w:rPr>
        <w:t xml:space="preserve"> </w:t>
      </w:r>
      <w:r w:rsidR="00162B14" w:rsidRPr="00B9693C">
        <w:rPr>
          <w:noProof/>
          <w:color w:val="000000"/>
          <w:sz w:val="28"/>
        </w:rPr>
        <w:t>Замятина «Мы»: Зарождение традиций антиутопии</w:t>
      </w:r>
      <w:bookmarkEnd w:id="2"/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Впервые антиутопия получила всемирную известность в начале ХХ века. Этот период</w:t>
      </w:r>
      <w:r w:rsidR="00D22A65" w:rsidRPr="00B9693C">
        <w:rPr>
          <w:noProof/>
          <w:color w:val="000000"/>
          <w:sz w:val="28"/>
        </w:rPr>
        <w:t xml:space="preserve"> </w:t>
      </w:r>
      <w:r w:rsidRPr="00B9693C">
        <w:rPr>
          <w:noProof/>
          <w:color w:val="000000"/>
          <w:sz w:val="28"/>
        </w:rPr>
        <w:t>истории в мире ознаменовался невиданными до этого, невероятными по своим масштабам войнами, (в том числе и Первая Мировая война) и многочисленными революциями, одна из которых перевернула «с ног на голову» огромную страну – Россию. Идеи этой революции, без сомнения, можно назвать утопическими, именно поэтому традиции антиутопии ХХ века были заданы в произведениях русских писателей начала столетия. Самым первым таким писателем и самым ярким произведением стал роман Е. Замятина «Мы».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«Мы» - краткий художественный конспект возможного отдалённого будущего, уготованного человечеству, смелая антиутопия, роман-предупреждение…Написанный в 1920 году, в голодном, не отапливаемом Петрограде в период военного коммунизма с его вынужденной (а порой и неоправданной) жестокостью, насилием, попранием личности, в атмосфере распространённого убеждения о возможности скорого скачка прямо в коммунизм, роман погружает нас в то будущее общество, где решены все материальные запросы людские и где удалось выработать всеобщее, математически выверенное счастье путём упразднения свободы, самой человеческой индивидуальности, права на самостоятельность воли и мысли». (4. стр.17)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В романе описывается жизнь некоего Единого Государства, образованного после окончания двухсотлетней войны. Социальный строй этого государства идеален: каждый его житель имеет равные права и обязанности. Все они, как один идут по гудку на работу, все одновременно возвращаются с неё, одеваются и питаются одинаково. Каждый имеет право на прогулку в определённое время и на «розовый билет». Для того чтобы сделать жизни всех жителей Единого Государства максимально похожими, отменили даже имена. Их заменил порядковый номер, и человек превратился в нумер, абсолютно лишённый индивидуальности. И потому, как каждый из тысяч нумеров похож на другого, они имеют полное право заменить «я» на «мы», и более того, это «мы» вскоре должно вытеснить и полностью искоренить «я». Замятин описал то общество, к которому стремились в России после революции. « Это общество прозрачных стен и проинтегрированной жизни всех и каждого, розовых талонов на любовь (по записи на любого нумера, с правом опустить в комнате шторки), одинаковой нефтяной пищи, строжайшей, неукоснительной дисциплины, механической музыки и поэзии, имеющей одно предназначение – воспевать мудрость верховного правителя, Благодетеля. Счастье достигнуто - воздвигнут совершеннейший из муравейников». (4.стр19). И этот «муравейник», отгороженный от остального мира «зелёной стеной», живёт и процветает, чему способствуют многочисленные бюро, призванные следить за «всеобщим счастьем», за соблюдением всех его правил. И самое страшное, что теми, кто построил этот «муравейник» и следит за порядком в нём, движет совсем не присущая человеку жажда власти, а преданность идее счастья, переросшая в фанатизм. И герой, осознавший всю неправду этого счастья, вырвавшийся из-под влияния идеи путем собственных размышлений о жизни и происходящем вокруг него, не в силах противостоять этому фанатизму. Он, Д-503 осознаёт своё «я», но он один, против «мы», когда «мы» - это десятки тысяч нумеров, живущих и мыслящих, как одно целое.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Нельзя сказать, что роман Замятина соответствует схеме написания антиутопии, потому что «Мы» и стал этой самой схемой. Замятин «породил целую мощную традицию, представление о которой даёт простое перечисление имён и названий: «О дивный новый мир» О. Хаксли, «Приглашение на казнь» В. Сирина-Набокова, «451 градус по Фаренгейту» Р. Бредбери…Но главное для нас, что Замятин был первым.(4.стр 20).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br w:type="page"/>
      </w:r>
      <w:bookmarkStart w:id="3" w:name="_Toc40628505"/>
      <w:r w:rsidRPr="00B9693C">
        <w:rPr>
          <w:noProof/>
          <w:color w:val="000000"/>
          <w:sz w:val="28"/>
        </w:rPr>
        <w:t>Дж. Оруэлл «1984»: Достойный продолжатель</w:t>
      </w:r>
      <w:bookmarkEnd w:id="3"/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Английский писатель-антиутопист середины ХХ века Джорж Оруэлл является одним из продолжателей той мощной традиции, заданной Замятиным. Поэтому его роман «1984» соответствует канонам написания классической утопии.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«Роман Дж. Оруэлла(псевдоним Эрика Блэра) «1984» - удивительный роман. Эта антиутопия настолько прозрачна, что многие из гипербол, использованных автором для достижения большей выразительности и яркости изображаемого им «нового мира», и гиперболами-то назвать невозможно: жизнь и быт Океании будто списаны с реальных событий и явлений недавнего прошлого нашей страны.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Достаточно вспомнить вездесущие лики Старшего брата – советские вожди ещё недавно точно так же взирали на свой народ с портретов и постаментов…Оруэлл писал о настоящем и возможном будущем(роман написан в 1949 году), и цель автора антиутопии не констатация факта, а взгляд в будущее, предпосылки которого зреют в настоящем.» (1.стр 387).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Оруэлл писал свой роман, опираясь, на произведение Замятина, поэтому он во многом схож с замятинским «Мы»: Многочисленные министерства, напоминающие бюро Единого Государства, Большой Брат – «последователь» Благодетеля, та же невозможность остаться одному, наедине со своими мыслями. «Центральная проблема романа «1984», как, впрочем, и замятинского «Мы» и романа О. Хаксли «О дивный новый мир», - человек, и мир, а это «гамлетовский», «раскольниковский» конфликт личности и существующего миропорядка.» </w:t>
      </w:r>
      <w:r w:rsidR="00D22A65" w:rsidRPr="00B9693C">
        <w:rPr>
          <w:noProof/>
          <w:color w:val="000000"/>
          <w:sz w:val="28"/>
        </w:rPr>
        <w:t>(</w:t>
      </w:r>
      <w:r w:rsidRPr="00B9693C">
        <w:rPr>
          <w:noProof/>
          <w:color w:val="000000"/>
          <w:sz w:val="28"/>
        </w:rPr>
        <w:t>1.стр 388).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В героях Оруэлла Уинстоне Смитте и Джулии мы видим Д-503 и I-330 – героев, восставших против общества, и искренне надеявшихся победить его.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«…Общество всеобщего счастья, «Свободы. Равенства. Братства», дано здесь изнутри, через чувства его единичного обитателя, испытывающего на себе, своей частной судьбе законы общества «идеальной несвободы»».(1.стр388)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Но Оруэлл, в отличие от Замятина, ужесточает требования к человеку. Те самые, соблюдая которые человек должен быть счастлив. Он создал общество в котором человеку запрещено абсолютно всё, кроме подчинения партии. Партия превращается в «последнюю инстанцию правды». Если партия говорит, что 2+2=5, то каждый должен искренне верить, что так оно и есть. Кроме того, в Океании существует совершенно абсурдная теория, воплощая которую партия приравнивает себя к Богу, когда-то существовавшему, но давно запрещённому ей. «…Ведь обратить «рабство в «свободу», не смягчая его ни на йоту, а «войну» в «мир», не прекращая её вести, - никак не меньшее чудо, чем превратить воду в вино. А сделать бывшее не бывшим, чем поминутно занимаются разнообразные «министерства правды», - под силу, как полагал, например, Данте, одному Богу». (2.стр36).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При такой ситуации вполне законна победа общества над героем, причем, не физически устранив его, а, заставив его мыслить, подобно миллионам других людей. И хоть Оруэлл и оставил место в Океании сравнительно свободной категории людей – пролам, он все равно не видит в них спасения. 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И снова общество побеждает личность, и не оставляет надежды на то, что все изменится в лучшую сторону. А обществом по-прежнему управляют фанатики, убеждённые в том, что все их дела действительно делают человека счастливым.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4" w:name="_Toc40628506"/>
      <w:r w:rsidRPr="00B9693C">
        <w:rPr>
          <w:noProof/>
          <w:color w:val="000000"/>
          <w:sz w:val="28"/>
        </w:rPr>
        <w:t>Т. Толстая «Кысь»: Современная антиутопия</w:t>
      </w:r>
      <w:bookmarkEnd w:id="4"/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И, наконец, обратимся к антиутопии конца ХХ века. Посмотрим, что произошло с жанром в дни, когда уважение личности является главной ценностью во всём мире, и постепенно отпадает надобность писать об опасности коммунизма и тоталитарного режима. 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Но, несмотря на то, что возможность потерять свободу личности в обмен на сомнительное счастье всего социума кажется нам практически нереальной, антиутопии продолжают появляться. Тут даёт о себе знать то самое «новое тотальное антиутопическое сознание, ставшее знаком современности», которое выявляют писатели. 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Рассмотрим роман Т. Толстой «Кысь» как пример антиутопии конца ХХ века.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Построен роман по всё той же схеме: действие происходит после Взрыва, изменившего весь мир, что находится за пределами города Фёдор-Кузьмичинска никто не знает. Есть даже санитары, напоминающие замятинские бюро и оруэлловские министерства. Но, читая «Кысь», понимаешь, что всё-таки что-то очень сильно отличает это произведение от предшествующих. 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«Вот прочитаем мы "Кысь" (мудростью проникнемся, видимо, наизусть текст выучив), и тогда, быть может, что-то сдвинется. Ну а не хватит силенок - останемся в том заколдованном круге, о коем и повествует Толстая, в том русском бреду, где будущее (действие происходит через несколько столетий после Взрыва, превратившего людей в мутантов) неотличимо от прошлого (в романе представлен синтез неолита и средневековья). Будем мы, "голубчики" (так именуют друг друга персонажи Толстой), трястись над огнем (добывать не умеем), подчиняться произволу "мурз", славить очередного верховного Федора Кузьмича, что изобрел колесо и коромысло и сочинил всю мировую литературу (бывшая Москва и зовется Федор-Кузьмичск - до тех пор, пока новый царек не наречет ее Кудеяр-Кудеярычском).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Будем питаться мышами и червырями, драться, воровать, ржать над чужими бедами, исходить похотью, изнывать от страха перед властями, а пуще - перед Санитарами (тайной полицией), а того пуще - перед невидимым зверем Кысь, что живет в северных лесах, дико и жалобно воет и бросается на зазевавшегося голубчика, рвет когтем его главную жилочку - "и весь разум из человека выйдет". Будут вести свои бессмысленные споры "прежние": то ли прошлое восстанавливать надо, то ли на прогресс и Запад надеяться. Будут дразнить и соблазнять нас химерой культуры: "старопечатные книги" запрещены (на тех, кто хранит их, и охотятся Санитары), но писцы исправно покрывают бересту "новыми сочинениями" Федора Кузьмича, каковые всегда можно купить на торжище, заплатив некоторым количеством мышей. А если кто шибко полюбит книжную мудрость, если возжаждет всю ее себе присвоить (проникнется духом гоголевского Петрушки), то станет он орудием тех же самых Санитаров - "лечить" (убивать) других голубчиков начнет, в очередной революции участие примет и ради "спасения искусства" на предательство пойдет. И окажется, что он (ты, читающий без разумения!) и есть невидимый зверь Кысь. Что и случилось с главным геро</w:t>
      </w:r>
      <w:r w:rsidR="00AF11E4" w:rsidRPr="00B9693C">
        <w:rPr>
          <w:noProof/>
          <w:color w:val="000000"/>
          <w:sz w:val="28"/>
        </w:rPr>
        <w:t>ем</w:t>
      </w:r>
      <w:r w:rsidRPr="00B9693C">
        <w:rPr>
          <w:noProof/>
          <w:color w:val="000000"/>
          <w:sz w:val="28"/>
        </w:rPr>
        <w:t xml:space="preserve"> романа».(5)</w:t>
      </w:r>
    </w:p>
    <w:p w:rsidR="00D22A65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Толстая высматривает все проблемы не в фанатизме и не в преданности идее. Она видит угрозу в незнании, в нежелании стремиться к знанию. Отсюда появляется страх, который и заставляет человека сидеть на одном месте, боясь изменить что-нибудь, и необдуманные поступки, приводящие общество к большему упадку. Совершенная потеря ценностей или неправильное их восприятие возвращают общество к первобытному строю.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«Правда, почему-то пережившим финальную катастрофу - новый Взрыв, после которого на вечном нашем пепелище длят свои споры двое всегда живых "прежних" - "хранитель огня" и "диссидент-западник". 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Так и будет. А все потому, что азбуки не выучили. Чего читаем - не понимаем» (5).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Однако у Толстой не всё так однозначно. Роман заканчивается новым взрывом и остаётся непонятным: либо герои возносятся над тем самым обществом, и побеждают его, либо погибают. Но в любом случае «варварские» устои сгорают в огне нового взрыва, поэтому в романе нет безнадёжности, скорее, смутная надежда на разумность человечества.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br w:type="page"/>
      </w:r>
      <w:bookmarkStart w:id="5" w:name="_Toc40628507"/>
      <w:r w:rsidRPr="00B9693C">
        <w:rPr>
          <w:noProof/>
          <w:color w:val="000000"/>
          <w:sz w:val="28"/>
        </w:rPr>
        <w:t>Вывод</w:t>
      </w:r>
      <w:bookmarkEnd w:id="5"/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F11E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В процессе исследования мы убедились, что первые две трети </w:t>
      </w:r>
      <w:r w:rsidR="00660A2D" w:rsidRPr="00B9693C">
        <w:rPr>
          <w:noProof/>
          <w:color w:val="000000"/>
          <w:sz w:val="28"/>
        </w:rPr>
        <w:t>двадцатого</w:t>
      </w:r>
      <w:r w:rsidRPr="00B9693C">
        <w:rPr>
          <w:noProof/>
          <w:color w:val="000000"/>
          <w:sz w:val="28"/>
        </w:rPr>
        <w:t xml:space="preserve"> столетия антиутопия боролась с тоталитарным сознанием, захватывавш</w:t>
      </w:r>
      <w:r w:rsidR="00AF11E4" w:rsidRPr="00B9693C">
        <w:rPr>
          <w:noProof/>
          <w:color w:val="000000"/>
          <w:sz w:val="28"/>
        </w:rPr>
        <w:t>и</w:t>
      </w:r>
      <w:r w:rsidRPr="00B9693C">
        <w:rPr>
          <w:noProof/>
          <w:color w:val="000000"/>
          <w:sz w:val="28"/>
        </w:rPr>
        <w:t xml:space="preserve">м мир, указывая на изъяны и опасность общества, построенного без уважения к личности, к отдельному «я». Строем, основанным на утопической идее всеобщего счастья. Казалось, после краха этой идеи отпала и надобность бороться с идеологизмом и фанатизмом, антиутопия должна перестать быть востребованным жанром. Но всплывают другие проблемы, скрытые внутри самого человека, прежде всего это нравственные проблемы. </w:t>
      </w:r>
    </w:p>
    <w:p w:rsidR="00162B14" w:rsidRPr="00B9693C" w:rsidRDefault="00AF11E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А</w:t>
      </w:r>
      <w:r w:rsidR="00162B14" w:rsidRPr="00B9693C">
        <w:rPr>
          <w:noProof/>
          <w:color w:val="000000"/>
          <w:sz w:val="28"/>
        </w:rPr>
        <w:t>нтиутопия по-прежнему осталась жанром-предупреждением, с незавидными прогнозами на будущее, заставляющими нас задумываться над тем, как мы живём.</w:t>
      </w: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В заключение хочу привести высказывание В.</w:t>
      </w:r>
      <w:r w:rsidR="00D22A65" w:rsidRPr="00B9693C">
        <w:rPr>
          <w:noProof/>
          <w:color w:val="000000"/>
          <w:sz w:val="28"/>
        </w:rPr>
        <w:t xml:space="preserve"> </w:t>
      </w:r>
      <w:r w:rsidRPr="00B9693C">
        <w:rPr>
          <w:noProof/>
          <w:color w:val="000000"/>
          <w:sz w:val="28"/>
        </w:rPr>
        <w:t>Чаликовой об антиутопиях: «Если мы ещё не дожили до описанного ими будущего, то этим мы обязаны им. А если мы всё-таки придём к нему, мы должны будем признать, что знали, куда идём».</w:t>
      </w:r>
    </w:p>
    <w:p w:rsidR="00D22A65" w:rsidRPr="00B9693C" w:rsidRDefault="00D22A65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br w:type="page"/>
      </w:r>
      <w:bookmarkStart w:id="6" w:name="_Toc40628508"/>
      <w:r w:rsidRPr="00B9693C">
        <w:rPr>
          <w:noProof/>
          <w:color w:val="000000"/>
          <w:sz w:val="28"/>
        </w:rPr>
        <w:t>Список использованной литературы</w:t>
      </w:r>
      <w:bookmarkEnd w:id="6"/>
    </w:p>
    <w:p w:rsidR="00162B14" w:rsidRPr="00B9693C" w:rsidRDefault="00162B14" w:rsidP="00D22A65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1.Белокурова С.П., Друговейко С.В. О дивный новый мир. Пророчества, которые сбываются // Русская литература. Конец хх века уроки современной литературы: Учеб.-метод. Пособие. – СПб.: Паритет, 2001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2.Гальцева Р., Роднянская И. Помеха – человек: Опыт века в зеркале антиутопий // Новый мир. 1988, №12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3.Замятин Е. Мы: Роман, рассказы, повесть / Сост. О. Михайлов. – М.: Мол. Гвардия, 1990. – Б-ка «Возвращение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4.Михайлов О. Гроссмейстер литературы // Евгений Замятин Мы: Роман, рассказы, повесть / Сост. О. Михайлов. – М.: Мол. Гвардия, 1990. – Б-ка «Возвращение».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 xml:space="preserve">5.Немзер А. Рецензия на «Кысь» Татьяны Толстой 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6.Оруэлл Дж. 1984. – Пермь: Капик, 1992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7.Толстая. Т. Кысь. – М.: Подкова, 2001</w:t>
      </w:r>
    </w:p>
    <w:p w:rsidR="00162B14" w:rsidRPr="00B9693C" w:rsidRDefault="00162B14" w:rsidP="00D22A65">
      <w:pPr>
        <w:spacing w:line="360" w:lineRule="auto"/>
        <w:jc w:val="both"/>
        <w:rPr>
          <w:noProof/>
          <w:color w:val="000000"/>
          <w:sz w:val="28"/>
        </w:rPr>
      </w:pPr>
      <w:r w:rsidRPr="00B9693C">
        <w:rPr>
          <w:noProof/>
          <w:color w:val="000000"/>
          <w:sz w:val="28"/>
        </w:rPr>
        <w:t>8.Черняк М.А. Путеводитель по современной литературе. – СПб.:Сага, 2002</w:t>
      </w:r>
      <w:bookmarkStart w:id="7" w:name="_GoBack"/>
      <w:bookmarkEnd w:id="7"/>
    </w:p>
    <w:sectPr w:rsidR="00162B14" w:rsidRPr="00B9693C" w:rsidSect="00D22A6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D7" w:rsidRDefault="00E762D7">
      <w:r>
        <w:separator/>
      </w:r>
    </w:p>
  </w:endnote>
  <w:endnote w:type="continuationSeparator" w:id="0">
    <w:p w:rsidR="00E762D7" w:rsidRDefault="00E7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D7" w:rsidRDefault="00E762D7">
      <w:r>
        <w:separator/>
      </w:r>
    </w:p>
  </w:footnote>
  <w:footnote w:type="continuationSeparator" w:id="0">
    <w:p w:rsidR="00E762D7" w:rsidRDefault="00E7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445"/>
    <w:multiLevelType w:val="hybridMultilevel"/>
    <w:tmpl w:val="F36CF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E64099"/>
    <w:multiLevelType w:val="hybridMultilevel"/>
    <w:tmpl w:val="D562D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A2D"/>
    <w:rsid w:val="000D46F2"/>
    <w:rsid w:val="00162B14"/>
    <w:rsid w:val="00386F94"/>
    <w:rsid w:val="004F2FB4"/>
    <w:rsid w:val="00660A2D"/>
    <w:rsid w:val="006D6483"/>
    <w:rsid w:val="007B7909"/>
    <w:rsid w:val="0088324E"/>
    <w:rsid w:val="00AF11E4"/>
    <w:rsid w:val="00B9693C"/>
    <w:rsid w:val="00BA41B3"/>
    <w:rsid w:val="00D22A65"/>
    <w:rsid w:val="00E5039F"/>
    <w:rsid w:val="00E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24421E-31EB-42C8-BF70-AFF82BF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line="360" w:lineRule="auto"/>
      <w:ind w:firstLine="709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60" w:line="360" w:lineRule="auto"/>
      <w:ind w:firstLine="709"/>
      <w:jc w:val="right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3">
    <w:name w:val="toc 2"/>
    <w:basedOn w:val="a"/>
    <w:next w:val="a"/>
    <w:autoRedefine/>
    <w:uiPriority w:val="39"/>
    <w:semiHidden/>
    <w:pPr>
      <w:ind w:left="240"/>
    </w:pPr>
  </w:style>
  <w:style w:type="paragraph" w:styleId="31">
    <w:name w:val="toc 3"/>
    <w:basedOn w:val="a"/>
    <w:next w:val="a"/>
    <w:autoRedefine/>
    <w:uiPriority w:val="39"/>
    <w:semiHidden/>
    <w:pPr>
      <w:ind w:left="480"/>
    </w:pPr>
  </w:style>
  <w:style w:type="paragraph" w:styleId="41">
    <w:name w:val="toc 4"/>
    <w:basedOn w:val="a"/>
    <w:next w:val="a"/>
    <w:autoRedefine/>
    <w:uiPriority w:val="39"/>
    <w:semiHidden/>
    <w:pPr>
      <w:ind w:left="720"/>
    </w:pPr>
  </w:style>
  <w:style w:type="paragraph" w:styleId="5">
    <w:name w:val="toc 5"/>
    <w:basedOn w:val="a"/>
    <w:next w:val="a"/>
    <w:autoRedefine/>
    <w:uiPriority w:val="39"/>
    <w:semiHidden/>
    <w:pPr>
      <w:ind w:left="960"/>
    </w:pPr>
  </w:style>
  <w:style w:type="paragraph" w:styleId="6">
    <w:name w:val="toc 6"/>
    <w:basedOn w:val="a"/>
    <w:next w:val="a"/>
    <w:autoRedefine/>
    <w:uiPriority w:val="39"/>
    <w:semiHidden/>
    <w:pPr>
      <w:ind w:left="1200"/>
    </w:pPr>
  </w:style>
  <w:style w:type="paragraph" w:styleId="7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ody Text Indent"/>
    <w:basedOn w:val="a"/>
    <w:link w:val="ac"/>
    <w:uiPriority w:val="99"/>
    <w:pPr>
      <w:spacing w:before="60" w:line="360" w:lineRule="auto"/>
      <w:ind w:firstLine="709"/>
      <w:jc w:val="both"/>
    </w:pPr>
    <w:rPr>
      <w:sz w:val="28"/>
    </w:rPr>
  </w:style>
  <w:style w:type="character" w:customStyle="1" w:styleId="ac">
    <w:name w:val="Основний текст з відступом Знак"/>
    <w:link w:val="ab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 Лицей №49</vt:lpstr>
    </vt:vector>
  </TitlesOfParts>
  <Company/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 Лицей №49</dc:title>
  <dc:subject/>
  <dc:creator>NATALY</dc:creator>
  <cp:keywords/>
  <dc:description/>
  <cp:lastModifiedBy>Irina</cp:lastModifiedBy>
  <cp:revision>2</cp:revision>
  <dcterms:created xsi:type="dcterms:W3CDTF">2014-08-10T08:08:00Z</dcterms:created>
  <dcterms:modified xsi:type="dcterms:W3CDTF">2014-08-10T08:08:00Z</dcterms:modified>
</cp:coreProperties>
</file>