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31" w:rsidRDefault="001F0BAD" w:rsidP="00204431">
      <w:pPr>
        <w:pStyle w:val="aff0"/>
      </w:pPr>
      <w:r w:rsidRPr="00204431">
        <w:t>Министерство образования РФ</w:t>
      </w:r>
    </w:p>
    <w:p w:rsidR="001F0BAD" w:rsidRPr="00204431" w:rsidRDefault="001F0BAD" w:rsidP="00204431">
      <w:pPr>
        <w:pStyle w:val="aff0"/>
      </w:pPr>
      <w:r w:rsidRPr="00204431">
        <w:t>КУБАНСКИЙ ГОСУДАРСТВЕННЫЙ ТЕХНОЛОГИЧЕСКИЙ УНИВЕРСИТЕТ</w:t>
      </w:r>
    </w:p>
    <w:p w:rsidR="00204431" w:rsidRPr="00204431" w:rsidRDefault="001F0BAD" w:rsidP="00204431">
      <w:pPr>
        <w:pStyle w:val="aff0"/>
      </w:pPr>
      <w:r w:rsidRPr="00204431">
        <w:t>Кафедра строительных конструкций</w:t>
      </w: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1F0BAD" w:rsidRPr="00204431" w:rsidRDefault="00204431" w:rsidP="00204431">
      <w:pPr>
        <w:pStyle w:val="aff0"/>
      </w:pPr>
      <w:r w:rsidRPr="00204431">
        <w:t xml:space="preserve">Курсовой </w:t>
      </w:r>
      <w:r w:rsidR="001F0BAD" w:rsidRPr="00204431">
        <w:t>проект</w:t>
      </w:r>
    </w:p>
    <w:p w:rsidR="00204431" w:rsidRDefault="001F0BAD" w:rsidP="00204431">
      <w:pPr>
        <w:pStyle w:val="aff0"/>
      </w:pPr>
      <w:r w:rsidRPr="00204431">
        <w:t>по дисциплине</w:t>
      </w:r>
      <w:r w:rsidR="00204431" w:rsidRPr="00204431">
        <w:t>:</w:t>
      </w:r>
      <w:r w:rsidR="00204431">
        <w:t xml:space="preserve"> </w:t>
      </w:r>
    </w:p>
    <w:p w:rsidR="00204431" w:rsidRDefault="00204431" w:rsidP="00204431">
      <w:pPr>
        <w:pStyle w:val="aff0"/>
      </w:pPr>
      <w:r>
        <w:t>"</w:t>
      </w:r>
      <w:r w:rsidR="001F0BAD" w:rsidRPr="00204431">
        <w:t>Железобетонные и каменные конструкции</w:t>
      </w:r>
      <w:r>
        <w:t>"</w:t>
      </w: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204431" w:rsidP="00204431">
      <w:pPr>
        <w:pStyle w:val="aff0"/>
      </w:pPr>
    </w:p>
    <w:p w:rsidR="00204431" w:rsidRDefault="004C0632" w:rsidP="00204431">
      <w:pPr>
        <w:pStyle w:val="aff0"/>
      </w:pPr>
      <w:r w:rsidRPr="00204431">
        <w:t>КРАСНОДАР 200</w:t>
      </w:r>
      <w:r w:rsidR="00063E1D" w:rsidRPr="00204431">
        <w:t>7</w:t>
      </w:r>
    </w:p>
    <w:p w:rsidR="003E4214" w:rsidRDefault="003E4214" w:rsidP="003E4214">
      <w:pPr>
        <w:pStyle w:val="af8"/>
      </w:pPr>
      <w:r>
        <w:br w:type="page"/>
        <w:t>Содержание</w:t>
      </w:r>
    </w:p>
    <w:p w:rsidR="003E4214" w:rsidRDefault="003E4214" w:rsidP="00204431">
      <w:pPr>
        <w:pStyle w:val="aff0"/>
      </w:pP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1. Компоновка сборного ж. б. междуэтажного перекрытия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 Проектирование предварительно напряжённой плиты перекрытия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2.1 Данные для расчёта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2.2 Расчётный пролёт и нагрузки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2.3 Усилия от расчётных и нормативных нагрузок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2.4 Компоновка поперечного сечения панели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2.5 Расчёт полки на местный изгиб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2.6 Расчёт прочности сечений нормальных к оси панели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2.7 Расчёт прочности по наклонным сечениям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2.8 Расчёт преднапряжённой плиты по предельным состояниям второй группы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2.9 Расчёт панели на усилия, возникающие при изготовлении, транспортировании и монтаже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3. Расчёт неразрезного ж. б. ригеля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3.1 Статический расчёт неразрезного ж. б. ригеля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3.2 Расчёт ригеля по сечениям нормальным к продольной оси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3.3 Расчёт прочности ригеля по сечениям наклонным к продольной оси</w:t>
      </w:r>
    </w:p>
    <w:p w:rsidR="00F87BF9" w:rsidRDefault="00F87BF9">
      <w:pPr>
        <w:pStyle w:val="24"/>
        <w:rPr>
          <w:smallCaps w:val="0"/>
          <w:noProof/>
          <w:sz w:val="24"/>
          <w:szCs w:val="24"/>
        </w:rPr>
      </w:pPr>
      <w:r w:rsidRPr="00753102">
        <w:rPr>
          <w:rStyle w:val="ae"/>
          <w:noProof/>
        </w:rPr>
        <w:t>3.4 Построение эпюры арматуры</w:t>
      </w:r>
    </w:p>
    <w:p w:rsidR="003E4214" w:rsidRPr="00204431" w:rsidRDefault="003E4214" w:rsidP="00204431">
      <w:pPr>
        <w:pStyle w:val="aff0"/>
      </w:pPr>
    </w:p>
    <w:p w:rsidR="00204431" w:rsidRDefault="00063E1D" w:rsidP="0054550B">
      <w:pPr>
        <w:pStyle w:val="2"/>
      </w:pPr>
      <w:r w:rsidRPr="00204431">
        <w:br w:type="page"/>
      </w:r>
      <w:bookmarkStart w:id="0" w:name="_Toc233607681"/>
      <w:r w:rsidR="0054550B">
        <w:t xml:space="preserve">1. </w:t>
      </w:r>
      <w:r w:rsidR="001F0BAD" w:rsidRPr="00204431">
        <w:t>Компоновка сборног</w:t>
      </w:r>
      <w:r w:rsidR="008B72D5" w:rsidRPr="00204431">
        <w:t>о ж</w:t>
      </w:r>
      <w:r w:rsidR="00204431" w:rsidRPr="00204431">
        <w:t xml:space="preserve">. </w:t>
      </w:r>
      <w:r w:rsidR="008B72D5" w:rsidRPr="00204431">
        <w:t>б</w:t>
      </w:r>
      <w:r w:rsidR="00204431" w:rsidRPr="00204431">
        <w:t xml:space="preserve">. </w:t>
      </w:r>
      <w:r w:rsidR="008B72D5" w:rsidRPr="00204431">
        <w:t>междуэтажного перекрытия</w:t>
      </w:r>
      <w:bookmarkEnd w:id="0"/>
    </w:p>
    <w:p w:rsidR="00204431" w:rsidRPr="00204431" w:rsidRDefault="00204431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pStyle w:val="aff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240pt">
            <v:imagedata r:id="rId7" o:title=""/>
          </v:shape>
        </w:pict>
      </w:r>
    </w:p>
    <w:p w:rsidR="00204431" w:rsidRDefault="00204431" w:rsidP="00204431">
      <w:pPr>
        <w:widowControl w:val="0"/>
        <w:autoSpaceDE w:val="0"/>
        <w:autoSpaceDN w:val="0"/>
        <w:adjustRightInd w:val="0"/>
        <w:ind w:firstLine="709"/>
      </w:pPr>
      <w:r>
        <w:t>Рис.1</w:t>
      </w:r>
      <w:r w:rsidR="0054550B">
        <w:t xml:space="preserve">. </w:t>
      </w:r>
      <w:r w:rsidR="001F0BAD" w:rsidRPr="00204431">
        <w:t>Схема компоновки сборного ж</w:t>
      </w:r>
      <w:r w:rsidRPr="00204431">
        <w:t xml:space="preserve">. </w:t>
      </w:r>
      <w:r w:rsidR="001F0BAD" w:rsidRPr="00204431">
        <w:t>б</w:t>
      </w:r>
      <w:r w:rsidRPr="00204431">
        <w:t xml:space="preserve">. </w:t>
      </w:r>
      <w:r w:rsidR="001F0BAD" w:rsidRPr="00204431">
        <w:t>перекрытия</w:t>
      </w:r>
      <w:r w:rsidRPr="00204431">
        <w:t>.</w:t>
      </w:r>
    </w:p>
    <w:p w:rsidR="0054550B" w:rsidRDefault="0054550B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Размеры здания в осях</w:t>
      </w:r>
      <w:r w:rsidR="00204431" w:rsidRPr="00204431">
        <w:t xml:space="preserve">: </w:t>
      </w:r>
      <w:r w:rsidRPr="00204431">
        <w:t>длина 63м</w:t>
      </w:r>
      <w:r w:rsidR="00204431">
        <w:t>.,</w:t>
      </w:r>
      <w:r w:rsidRPr="00204431">
        <w:t xml:space="preserve"> ширина22,2м</w:t>
      </w:r>
      <w:r w:rsidR="00204431" w:rsidRPr="00204431">
        <w:t xml:space="preserve">. </w:t>
      </w:r>
      <w:r w:rsidRPr="00204431">
        <w:t xml:space="preserve">В продольном направлении проведено 4 оси </w:t>
      </w:r>
      <w:r w:rsidR="00204431">
        <w:t>т.е.</w:t>
      </w:r>
      <w:r w:rsidR="00204431" w:rsidRPr="00204431">
        <w:t xml:space="preserve"> </w:t>
      </w:r>
      <w:r w:rsidRPr="00204431">
        <w:t>получили 3 пролёта</w:t>
      </w:r>
      <w:r w:rsidR="00204431" w:rsidRPr="00204431">
        <w:t>,</w:t>
      </w:r>
      <w:r w:rsidRPr="00204431">
        <w:t xml:space="preserve"> в поперечном направлении проведено 11 осей </w:t>
      </w:r>
      <w:r w:rsidR="00204431">
        <w:t>т.е.</w:t>
      </w:r>
      <w:r w:rsidR="00204431" w:rsidRPr="00204431">
        <w:t xml:space="preserve"> </w:t>
      </w:r>
      <w:r w:rsidRPr="00204431">
        <w:t>получили 10 пролётов</w:t>
      </w:r>
      <w:r w:rsidR="00204431" w:rsidRPr="00204431">
        <w:t xml:space="preserve">. </w:t>
      </w:r>
      <w:r w:rsidRPr="00204431">
        <w:t>Ригели укладываются в поперечном направлении</w:t>
      </w:r>
      <w:r w:rsidR="00204431" w:rsidRPr="00204431">
        <w:t xml:space="preserve">. </w:t>
      </w:r>
      <w:r w:rsidRPr="00204431">
        <w:t>Размеры конструктивной ячейки 6</w:t>
      </w:r>
      <w:r w:rsidR="00204431">
        <w:t>.3</w:t>
      </w:r>
      <w:r w:rsidR="00430DC9">
        <w:rPr>
          <w:position w:val="-4"/>
        </w:rPr>
        <w:pict>
          <v:shape id="_x0000_i1026" type="#_x0000_t75" style="width:9pt;height:9.75pt">
            <v:imagedata r:id="rId8" o:title=""/>
          </v:shape>
        </w:pict>
      </w:r>
      <w:r w:rsidRPr="00204431">
        <w:t>7</w:t>
      </w:r>
      <w:r w:rsidR="00204431">
        <w:t>.4</w:t>
      </w:r>
      <w:r w:rsidRPr="00204431">
        <w:t xml:space="preserve"> м</w:t>
      </w:r>
      <w:r w:rsidR="00204431" w:rsidRPr="00204431">
        <w:t xml:space="preserve">. </w:t>
      </w:r>
      <w:r w:rsidRPr="00204431">
        <w:t>Ребристые плиты опираем поверху и укладываем в продольном направлении</w:t>
      </w:r>
      <w:r w:rsidR="00204431" w:rsidRPr="00204431">
        <w:t xml:space="preserve">. </w:t>
      </w:r>
      <w:r w:rsidRPr="00204431">
        <w:t>Схема сборного ж</w:t>
      </w:r>
      <w:r w:rsidR="00204431" w:rsidRPr="00204431">
        <w:t xml:space="preserve">. </w:t>
      </w:r>
      <w:r w:rsidRPr="00204431">
        <w:t>б</w:t>
      </w:r>
      <w:r w:rsidR="00204431" w:rsidRPr="00204431">
        <w:t xml:space="preserve">. </w:t>
      </w:r>
      <w:r w:rsidRPr="00204431">
        <w:t>перекрытия изображена на рисунке №1</w:t>
      </w:r>
      <w:r w:rsidR="00204431" w:rsidRPr="00204431">
        <w:t>.</w:t>
      </w:r>
    </w:p>
    <w:p w:rsidR="00204431" w:rsidRDefault="00204431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3E4214">
      <w:pPr>
        <w:pStyle w:val="2"/>
      </w:pPr>
      <w:r>
        <w:br w:type="page"/>
      </w:r>
      <w:bookmarkStart w:id="1" w:name="_Toc233607682"/>
      <w:r w:rsidR="0054550B">
        <w:t>2.</w:t>
      </w:r>
      <w:r>
        <w:t xml:space="preserve"> </w:t>
      </w:r>
      <w:r w:rsidR="001F0BAD" w:rsidRPr="00204431">
        <w:t>Проектирование предварительно напряжённой плиты перекрытия</w:t>
      </w:r>
      <w:bookmarkEnd w:id="1"/>
    </w:p>
    <w:p w:rsidR="00204431" w:rsidRDefault="00204431" w:rsidP="00204431">
      <w:pPr>
        <w:pStyle w:val="af8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Сбор нагрузок на перекрытие</w: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Постоянные нагрузки, действующие на элементы перекрытий</w:t>
      </w:r>
      <w:r w:rsidR="00204431">
        <w:t xml:space="preserve"> (</w:t>
      </w:r>
      <w:r w:rsidRPr="00204431">
        <w:t>покрытий</w:t>
      </w:r>
      <w:r w:rsidR="00204431" w:rsidRPr="00204431">
        <w:t xml:space="preserve">) </w:t>
      </w:r>
      <w:r w:rsidRPr="00204431">
        <w:t>складываются из нагрузки от веса пола</w:t>
      </w:r>
      <w:r w:rsidR="00204431">
        <w:t xml:space="preserve"> (</w:t>
      </w:r>
      <w:r w:rsidRPr="00204431">
        <w:t>кровли</w:t>
      </w:r>
      <w:r w:rsidR="00204431" w:rsidRPr="00204431">
        <w:t xml:space="preserve">) </w:t>
      </w:r>
      <w:r w:rsidRPr="00204431">
        <w:t>и нагрузки от веса несущих ж</w:t>
      </w:r>
      <w:r w:rsidR="00204431" w:rsidRPr="00204431">
        <w:t xml:space="preserve">. </w:t>
      </w:r>
      <w:r w:rsidRPr="00204431">
        <w:t>б</w:t>
      </w:r>
      <w:r w:rsidR="00204431" w:rsidRPr="00204431">
        <w:t xml:space="preserve">. </w:t>
      </w:r>
      <w:r w:rsidRPr="00204431">
        <w:t>конструкций</w: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Нагрузки от веса </w:t>
      </w:r>
      <w:r w:rsidR="00430DC9">
        <w:rPr>
          <w:position w:val="-6"/>
        </w:rPr>
        <w:pict>
          <v:shape id="_x0000_i1027" type="#_x0000_t75" style="width:21pt;height:15.75pt">
            <v:imagedata r:id="rId9" o:title=""/>
          </v:shape>
        </w:pict>
      </w:r>
      <w:r w:rsidRPr="00204431">
        <w:t xml:space="preserve"> конструкций пола</w:t>
      </w:r>
      <w:r w:rsidR="00204431">
        <w:t xml:space="preserve"> (</w:t>
      </w:r>
      <w:r w:rsidRPr="00204431">
        <w:t>на плиту перекрытия</w:t>
      </w:r>
      <w:r w:rsidR="00204431" w:rsidRPr="00204431">
        <w:t xml:space="preserve">) </w:t>
      </w:r>
      <w:r w:rsidRPr="00204431">
        <w:t>принимаем одинаковой на всех этажах</w:t>
      </w:r>
      <w:r w:rsidR="00204431" w:rsidRPr="00204431">
        <w:t>.</w:t>
      </w:r>
    </w:p>
    <w:p w:rsidR="0054550B" w:rsidRDefault="0054550B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54550B">
      <w:pPr>
        <w:pStyle w:val="aff0"/>
      </w:pPr>
      <w:r>
        <w:pict>
          <v:shape id="_x0000_i1028" type="#_x0000_t75" style="width:257.25pt;height:126pt">
            <v:imagedata r:id="rId10" o:title=""/>
          </v:shape>
        </w:pict>
      </w:r>
    </w:p>
    <w:p w:rsidR="00204431" w:rsidRDefault="00204431" w:rsidP="00204431">
      <w:pPr>
        <w:widowControl w:val="0"/>
        <w:autoSpaceDE w:val="0"/>
        <w:autoSpaceDN w:val="0"/>
        <w:adjustRightInd w:val="0"/>
        <w:ind w:firstLine="709"/>
      </w:pPr>
      <w:r>
        <w:t>Рис.2</w:t>
      </w:r>
      <w:r w:rsidRPr="00204431">
        <w:t xml:space="preserve">. </w:t>
      </w:r>
      <w:r w:rsidR="001F0BAD" w:rsidRPr="00204431">
        <w:t>Элемент перекрытия</w:t>
      </w:r>
      <w:r w:rsidRPr="00204431">
        <w:t>.</w:t>
      </w:r>
    </w:p>
    <w:p w:rsidR="0054550B" w:rsidRDefault="0054550B" w:rsidP="0054550B">
      <w:pPr>
        <w:widowControl w:val="0"/>
        <w:autoSpaceDE w:val="0"/>
        <w:autoSpaceDN w:val="0"/>
        <w:adjustRightInd w:val="0"/>
        <w:ind w:firstLine="709"/>
      </w:pPr>
    </w:p>
    <w:p w:rsidR="0054550B" w:rsidRPr="00204431" w:rsidRDefault="0054550B" w:rsidP="0054550B">
      <w:pPr>
        <w:widowControl w:val="0"/>
        <w:autoSpaceDE w:val="0"/>
        <w:autoSpaceDN w:val="0"/>
        <w:adjustRightInd w:val="0"/>
        <w:ind w:firstLine="709"/>
      </w:pPr>
      <w:r w:rsidRPr="00204431">
        <w:t xml:space="preserve">Таблица </w:t>
      </w:r>
      <w:r>
        <w:t>1.1</w:t>
      </w:r>
      <w:r w:rsidRPr="00204431">
        <w:t xml:space="preserve"> Нагрузка 1</w:t>
      </w:r>
      <w:r w:rsidR="00430DC9">
        <w:rPr>
          <w:position w:val="-6"/>
        </w:rPr>
        <w:pict>
          <v:shape id="_x0000_i1029" type="#_x0000_t75" style="width:17.25pt;height:15.75pt">
            <v:imagedata r:id="rId11" o:title=""/>
          </v:shape>
        </w:pict>
      </w:r>
      <w:r w:rsidRPr="00204431">
        <w:t xml:space="preserve"> междуэтажного перекрытия</w:t>
      </w: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4016"/>
        <w:gridCol w:w="1466"/>
        <w:gridCol w:w="1663"/>
        <w:gridCol w:w="1322"/>
      </w:tblGrid>
      <w:tr w:rsidR="001F0BAD" w:rsidRPr="00204431" w:rsidTr="002F55E3">
        <w:trPr>
          <w:trHeight w:val="979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  <w:r w:rsidRPr="00204431">
              <w:t>№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п/п</w:t>
            </w:r>
          </w:p>
        </w:tc>
        <w:tc>
          <w:tcPr>
            <w:tcW w:w="2214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  <w:r w:rsidRPr="00204431">
              <w:t>Наименование нагрузки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  <w:r w:rsidRPr="00204431">
              <w:t>Нормативная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нагрузка, Па</w:t>
            </w:r>
            <w:r w:rsidR="00204431" w:rsidRPr="00204431">
              <w:t xml:space="preserve">. 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  <w:r w:rsidRPr="00204431">
              <w:t>Коэф</w:t>
            </w:r>
            <w:r w:rsidR="00204431" w:rsidRPr="00204431">
              <w:t xml:space="preserve">. </w:t>
            </w:r>
            <w:r w:rsidRPr="00204431">
              <w:t>надёж-ности по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 xml:space="preserve">Нагрузке </w:t>
            </w:r>
            <w:r w:rsidR="00430DC9">
              <w:rPr>
                <w:position w:val="-14"/>
              </w:rPr>
              <w:pict>
                <v:shape id="_x0000_i1030" type="#_x0000_t75" style="width:15pt;height:18.75pt">
                  <v:imagedata r:id="rId12" o:title=""/>
                </v:shape>
              </w:pic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04431" w:rsidRDefault="001F0BAD" w:rsidP="0054550B">
            <w:pPr>
              <w:pStyle w:val="af9"/>
            </w:pPr>
            <w:r w:rsidRPr="00204431">
              <w:t>Расчётная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Нагрузка Па</w:t>
            </w:r>
            <w:r w:rsidR="00204431" w:rsidRPr="00204431">
              <w:t xml:space="preserve">. </w:t>
            </w:r>
          </w:p>
        </w:tc>
      </w:tr>
      <w:tr w:rsidR="001F0BAD" w:rsidRPr="00204431" w:rsidTr="002F55E3">
        <w:trPr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  <w:r w:rsidRPr="00204431">
              <w:t>1</w:t>
            </w:r>
          </w:p>
        </w:tc>
        <w:tc>
          <w:tcPr>
            <w:tcW w:w="2214" w:type="pct"/>
            <w:shd w:val="clear" w:color="auto" w:fill="auto"/>
            <w:vAlign w:val="center"/>
          </w:tcPr>
          <w:p w:rsidR="00204431" w:rsidRDefault="001F0BAD" w:rsidP="0054550B">
            <w:pPr>
              <w:pStyle w:val="af9"/>
            </w:pPr>
            <w:r w:rsidRPr="00204431">
              <w:t>Постоянная</w:t>
            </w:r>
            <w:r w:rsidR="00204431" w:rsidRPr="00204431">
              <w:t>:</w:t>
            </w:r>
          </w:p>
          <w:p w:rsidR="00204431" w:rsidRDefault="001F0BAD" w:rsidP="0054550B">
            <w:pPr>
              <w:pStyle w:val="af9"/>
            </w:pPr>
            <w:r w:rsidRPr="00204431">
              <w:t xml:space="preserve">керамическая плитка </w:t>
            </w:r>
            <w:r w:rsidRPr="002F55E3">
              <w:rPr>
                <w:lang w:val="en-US"/>
              </w:rPr>
              <w:t>t</w:t>
            </w:r>
            <w:r w:rsidRPr="00204431">
              <w:t>=15мм</w:t>
            </w:r>
            <w:r w:rsidR="00204431" w:rsidRPr="00204431">
              <w:t>.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цементно-песчаная стяжка</w:t>
            </w:r>
          </w:p>
          <w:p w:rsidR="00204431" w:rsidRDefault="001F0BAD" w:rsidP="0054550B">
            <w:pPr>
              <w:pStyle w:val="af9"/>
            </w:pPr>
            <w:r w:rsidRPr="002F55E3">
              <w:rPr>
                <w:lang w:val="en-US"/>
              </w:rPr>
              <w:t>t</w:t>
            </w:r>
            <w:r w:rsidRPr="00204431">
              <w:t>=20мм</w:t>
            </w:r>
            <w:r w:rsidR="00204431" w:rsidRPr="00204431">
              <w:t>.</w:t>
            </w:r>
          </w:p>
          <w:p w:rsidR="00204431" w:rsidRDefault="001F0BAD" w:rsidP="0054550B">
            <w:pPr>
              <w:pStyle w:val="af9"/>
            </w:pPr>
            <w:r w:rsidRPr="00204431">
              <w:t>звукоизоляция</w:t>
            </w:r>
            <w:r w:rsidR="00204431">
              <w:t xml:space="preserve"> (</w:t>
            </w:r>
            <w:r w:rsidRPr="00204431">
              <w:t>керамзитобетон</w:t>
            </w:r>
            <w:r w:rsidR="00204431" w:rsidRPr="00204431">
              <w:t>)</w:t>
            </w:r>
          </w:p>
          <w:p w:rsidR="00204431" w:rsidRDefault="001F0BAD" w:rsidP="0054550B">
            <w:pPr>
              <w:pStyle w:val="af9"/>
            </w:pPr>
            <w:r w:rsidRPr="002F55E3">
              <w:rPr>
                <w:lang w:val="en-US"/>
              </w:rPr>
              <w:t>t</w:t>
            </w:r>
            <w:r w:rsidRPr="00204431">
              <w:t>=60мм</w:t>
            </w:r>
            <w:r w:rsidR="00204431" w:rsidRPr="00204431">
              <w:t>.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Нагрузка от пола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Сборная ж</w:t>
            </w:r>
            <w:r w:rsidR="00204431" w:rsidRPr="00204431">
              <w:t xml:space="preserve">. </w:t>
            </w:r>
            <w:r w:rsidRPr="00204431">
              <w:t>б</w:t>
            </w:r>
            <w:r w:rsidR="00204431" w:rsidRPr="00204431">
              <w:t xml:space="preserve">. </w:t>
            </w:r>
            <w:r w:rsidRPr="00204431">
              <w:t>ребристая плита с заполнением швов раствором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ИТОГО</w:t>
            </w:r>
            <w:r w:rsidR="00204431" w:rsidRPr="00204431">
              <w:t xml:space="preserve">: 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</w:p>
          <w:p w:rsidR="00204431" w:rsidRPr="00204431" w:rsidRDefault="001F0BAD" w:rsidP="0054550B">
            <w:pPr>
              <w:pStyle w:val="af9"/>
            </w:pPr>
            <w:r w:rsidRPr="00204431">
              <w:t>300</w:t>
            </w:r>
          </w:p>
          <w:p w:rsidR="00204431" w:rsidRPr="00204431" w:rsidRDefault="001F0BAD" w:rsidP="0054550B">
            <w:pPr>
              <w:pStyle w:val="af9"/>
            </w:pPr>
            <w:r w:rsidRPr="00204431">
              <w:t>360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600</w:t>
            </w:r>
          </w:p>
          <w:p w:rsidR="00204431" w:rsidRPr="00204431" w:rsidRDefault="001F0BAD" w:rsidP="0054550B">
            <w:pPr>
              <w:pStyle w:val="af9"/>
            </w:pPr>
            <w:r w:rsidRPr="00204431">
              <w:t>1260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2500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3760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</w:p>
          <w:p w:rsidR="00204431" w:rsidRPr="00204431" w:rsidRDefault="00204431" w:rsidP="0054550B">
            <w:pPr>
              <w:pStyle w:val="af9"/>
            </w:pPr>
            <w:r>
              <w:t>1.1</w:t>
            </w:r>
          </w:p>
          <w:p w:rsidR="00204431" w:rsidRPr="00204431" w:rsidRDefault="00204431" w:rsidP="0054550B">
            <w:pPr>
              <w:pStyle w:val="af9"/>
            </w:pPr>
            <w:r>
              <w:t>1.2</w:t>
            </w:r>
          </w:p>
          <w:p w:rsidR="00204431" w:rsidRPr="00204431" w:rsidRDefault="00204431" w:rsidP="0054550B">
            <w:pPr>
              <w:pStyle w:val="af9"/>
            </w:pPr>
            <w:r>
              <w:t>1.2</w:t>
            </w:r>
          </w:p>
          <w:p w:rsidR="001F0BAD" w:rsidRPr="00204431" w:rsidRDefault="00204431" w:rsidP="0054550B">
            <w:pPr>
              <w:pStyle w:val="af9"/>
            </w:pPr>
            <w:r>
              <w:t>1.1</w:t>
            </w:r>
          </w:p>
          <w:p w:rsidR="001F0BAD" w:rsidRPr="00204431" w:rsidRDefault="001F0BAD" w:rsidP="0054550B">
            <w:pPr>
              <w:pStyle w:val="af9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</w:p>
          <w:p w:rsidR="00204431" w:rsidRPr="00204431" w:rsidRDefault="001F0BAD" w:rsidP="0054550B">
            <w:pPr>
              <w:pStyle w:val="af9"/>
            </w:pPr>
            <w:r w:rsidRPr="00204431">
              <w:t>330</w:t>
            </w:r>
          </w:p>
          <w:p w:rsidR="00204431" w:rsidRPr="00204431" w:rsidRDefault="001F0BAD" w:rsidP="0054550B">
            <w:pPr>
              <w:pStyle w:val="af9"/>
            </w:pPr>
            <w:r w:rsidRPr="00204431">
              <w:t>430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720</w:t>
            </w:r>
          </w:p>
          <w:p w:rsidR="00204431" w:rsidRPr="00204431" w:rsidRDefault="001F0BAD" w:rsidP="0054550B">
            <w:pPr>
              <w:pStyle w:val="af9"/>
            </w:pPr>
            <w:r w:rsidRPr="00204431">
              <w:t>1480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2750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4230</w:t>
            </w:r>
          </w:p>
        </w:tc>
      </w:tr>
      <w:tr w:rsidR="001F0BAD" w:rsidRPr="00204431" w:rsidTr="002F55E3">
        <w:trPr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  <w:r w:rsidRPr="00204431">
              <w:t>2</w:t>
            </w:r>
          </w:p>
        </w:tc>
        <w:tc>
          <w:tcPr>
            <w:tcW w:w="2214" w:type="pct"/>
            <w:shd w:val="clear" w:color="auto" w:fill="auto"/>
            <w:vAlign w:val="center"/>
          </w:tcPr>
          <w:p w:rsidR="001F0BAD" w:rsidRPr="00204431" w:rsidRDefault="001F0BAD" w:rsidP="0054550B">
            <w:pPr>
              <w:pStyle w:val="af9"/>
            </w:pPr>
            <w:r w:rsidRPr="00204431">
              <w:t>Временная полезная нагрузка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в том числе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длительная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кратковременная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204431" w:rsidRPr="00204431" w:rsidRDefault="001F0BAD" w:rsidP="0054550B">
            <w:pPr>
              <w:pStyle w:val="af9"/>
            </w:pPr>
            <w:r w:rsidRPr="00204431">
              <w:t>9000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7500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1500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04431" w:rsidRPr="00204431" w:rsidRDefault="00204431" w:rsidP="0054550B">
            <w:pPr>
              <w:pStyle w:val="af9"/>
            </w:pPr>
            <w:r>
              <w:t>1.2</w:t>
            </w:r>
          </w:p>
          <w:p w:rsidR="001F0BAD" w:rsidRPr="00204431" w:rsidRDefault="00204431" w:rsidP="0054550B">
            <w:pPr>
              <w:pStyle w:val="af9"/>
            </w:pPr>
            <w:r>
              <w:t>1.2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204431" w:rsidRPr="00204431" w:rsidRDefault="001F0BAD" w:rsidP="0054550B">
            <w:pPr>
              <w:pStyle w:val="af9"/>
            </w:pPr>
            <w:r w:rsidRPr="00204431">
              <w:t>10800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9000</w:t>
            </w:r>
          </w:p>
          <w:p w:rsidR="001F0BAD" w:rsidRPr="00204431" w:rsidRDefault="001F0BAD" w:rsidP="0054550B">
            <w:pPr>
              <w:pStyle w:val="af9"/>
            </w:pPr>
            <w:r w:rsidRPr="00204431">
              <w:t>1800</w:t>
            </w:r>
          </w:p>
        </w:tc>
      </w:tr>
    </w:tbl>
    <w:p w:rsidR="0054550B" w:rsidRDefault="0054550B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204431" w:rsidP="0054550B">
      <w:pPr>
        <w:pStyle w:val="2"/>
      </w:pPr>
      <w:bookmarkStart w:id="2" w:name="_Toc233607683"/>
      <w:r>
        <w:t>2.1</w:t>
      </w:r>
      <w:r w:rsidR="001F0BAD" w:rsidRPr="00204431">
        <w:t xml:space="preserve"> Данные для расчёта</w:t>
      </w:r>
      <w:bookmarkEnd w:id="2"/>
    </w:p>
    <w:p w:rsidR="0054550B" w:rsidRDefault="0054550B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Высоту сечения предварительно напряжённых плит, предварительно назначаем равной</w:t>
      </w:r>
    </w:p>
    <w:p w:rsidR="0054550B" w:rsidRDefault="0054550B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31" type="#_x0000_t75" style="width:149.25pt;height:18pt">
            <v:imagedata r:id="rId13" o:title=""/>
          </v:shape>
        </w:pict>
      </w:r>
      <w:r w:rsidR="00204431" w:rsidRPr="00204431">
        <w:t>.</w:t>
      </w:r>
    </w:p>
    <w:p w:rsidR="0054550B" w:rsidRDefault="0054550B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Для дальнейшего расчёта принимаем </w:t>
      </w:r>
      <w:r w:rsidR="00430DC9">
        <w:rPr>
          <w:position w:val="-6"/>
        </w:rPr>
        <w:pict>
          <v:shape id="_x0000_i1032" type="#_x0000_t75" style="width:56.25pt;height:14.25pt">
            <v:imagedata r:id="rId14" o:title=""/>
          </v:shape>
        </w:pic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Расчётный пролёт при опирании плиты на ригель по верху</w:t>
      </w:r>
      <w:r w:rsidR="00204431" w:rsidRPr="00204431">
        <w:t>:</w:t>
      </w:r>
    </w:p>
    <w:p w:rsidR="0054550B" w:rsidRDefault="0054550B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033" type="#_x0000_t75" style="width:62.25pt;height:18.75pt">
            <v:imagedata r:id="rId15" o:title=""/>
          </v:shape>
        </w:pict>
      </w:r>
    </w:p>
    <w:p w:rsidR="0054550B" w:rsidRDefault="0054550B" w:rsidP="00204431">
      <w:pPr>
        <w:widowControl w:val="0"/>
        <w:autoSpaceDE w:val="0"/>
        <w:autoSpaceDN w:val="0"/>
        <w:adjustRightInd w:val="0"/>
        <w:ind w:firstLine="709"/>
      </w:pPr>
    </w:p>
    <w:p w:rsidR="00204431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где</w:t>
      </w:r>
      <w:r w:rsidR="00204431" w:rsidRPr="00204431">
        <w:t xml:space="preserve"> </w:t>
      </w:r>
      <w:r w:rsidRPr="00204431">
        <w:rPr>
          <w:lang w:val="en-US"/>
        </w:rPr>
        <w:t>l</w:t>
      </w:r>
      <w:r w:rsidR="00204431" w:rsidRPr="00204431">
        <w:t xml:space="preserve"> - </w:t>
      </w:r>
      <w:r w:rsidRPr="00204431">
        <w:t>номинальный пролёт панели, м</w:t>
      </w:r>
      <w:r w:rsidR="00204431" w:rsidRPr="00204431">
        <w:t xml:space="preserve">. </w:t>
      </w:r>
      <w:r w:rsidR="00204431">
        <w:t>Рис.2.2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034" type="#_x0000_t75" style="width:14.25pt;height:18.75pt" o:bullet="t">
            <v:imagedata r:id="rId16" o:title=""/>
          </v:shape>
        </w:pict>
      </w:r>
      <w:r w:rsidR="001F0BAD" w:rsidRPr="00204431">
        <w:t>-ширина ригеля, м</w:t>
      </w:r>
      <w:r w:rsidR="00204431" w:rsidRPr="00204431">
        <w:t xml:space="preserve">. </w:t>
      </w:r>
      <w:r w:rsidR="001F0BAD" w:rsidRPr="00204431">
        <w:t>К определению расчётного</w:t>
      </w:r>
    </w:p>
    <w:p w:rsidR="0054550B" w:rsidRDefault="0054550B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35" type="#_x0000_t75" style="width:111pt;height:18pt">
            <v:imagedata r:id="rId17" o:title=""/>
          </v:shape>
        </w:pict>
      </w:r>
      <w:r w:rsidR="00204431" w:rsidRPr="00204431">
        <w:t xml:space="preserve"> </w:t>
      </w:r>
      <w:r w:rsidR="001F0BAD" w:rsidRPr="00204431">
        <w:t>пролёта панели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6947FC">
      <w:pPr>
        <w:pStyle w:val="aff0"/>
      </w:pPr>
      <w:r>
        <w:pict>
          <v:shape id="_x0000_i1036" type="#_x0000_t75" style="width:305.25pt;height:133.5pt">
            <v:imagedata r:id="rId18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37" type="#_x0000_t75" style="width:9pt;height:17.25pt" o:bullet="t">
            <v:imagedata r:id="rId19" o:title=""/>
          </v:shape>
        </w:pict>
      </w:r>
      <w:r w:rsidR="001F0BAD" w:rsidRPr="00204431">
        <w:t xml:space="preserve">Номинальная ширина плиты </w:t>
      </w:r>
      <w:r w:rsidR="00204431">
        <w:t>1.4</w:t>
      </w:r>
      <w:r w:rsidR="001F0BAD" w:rsidRPr="00204431">
        <w:t>8м</w:t>
      </w:r>
      <w:r w:rsidR="00204431" w:rsidRPr="00204431">
        <w:t xml:space="preserve">. </w:t>
      </w:r>
      <w:r w:rsidR="001F0BAD" w:rsidRPr="00204431">
        <w:t>Материал для плиты</w:t>
      </w:r>
      <w:r w:rsidR="00204431" w:rsidRPr="00204431">
        <w:t xml:space="preserve">: </w:t>
      </w:r>
      <w:r w:rsidR="001F0BAD" w:rsidRPr="00204431">
        <w:t>бетон класса В30, напрягаемая арматура класса А-</w:t>
      </w:r>
      <w:r w:rsidR="001F0BAD" w:rsidRPr="00204431">
        <w:rPr>
          <w:lang w:val="en-US"/>
        </w:rPr>
        <w:t>lll</w:t>
      </w:r>
      <w:r w:rsidR="001F0BAD" w:rsidRPr="00204431">
        <w:t>в</w:t>
      </w:r>
      <w:r w:rsidR="00204431" w:rsidRPr="00204431">
        <w:t>.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38" type="#_x0000_t75" style="width:9pt;height:17.25pt" o:bullet="t">
            <v:imagedata r:id="rId19" o:title=""/>
          </v:shape>
        </w:pict>
      </w:r>
      <w:r w:rsidR="001F0BAD" w:rsidRPr="00204431">
        <w:t xml:space="preserve">Призменная прочность нормативная </w:t>
      </w:r>
      <w:r>
        <w:rPr>
          <w:position w:val="-12"/>
        </w:rPr>
        <w:pict>
          <v:shape id="_x0000_i1039" type="#_x0000_t75" style="width:69pt;height:18pt">
            <v:imagedata r:id="rId20" o:title=""/>
          </v:shape>
        </w:pict>
      </w:r>
      <w:r w:rsidR="00204431" w:rsidRPr="00204431">
        <w:t xml:space="preserve">; </w:t>
      </w:r>
      <w:r w:rsidR="001F0BAD" w:rsidRPr="00204431">
        <w:t xml:space="preserve">расчётная </w:t>
      </w:r>
      <w:r>
        <w:rPr>
          <w:position w:val="-12"/>
        </w:rPr>
        <w:pict>
          <v:shape id="_x0000_i1040" type="#_x0000_t75" style="width:63.75pt;height:18pt">
            <v:imagedata r:id="rId21" o:title=""/>
          </v:shape>
        </w:pict>
      </w:r>
      <w:r w:rsidR="00204431" w:rsidRPr="00204431">
        <w:t xml:space="preserve">; </w:t>
      </w:r>
      <w:r w:rsidR="001F0BAD" w:rsidRPr="00204431">
        <w:t>коэффициент условий работы бетона</w:t>
      </w:r>
      <w:r>
        <w:rPr>
          <w:position w:val="-12"/>
        </w:rPr>
        <w:pict>
          <v:shape id="_x0000_i1041" type="#_x0000_t75" style="width:45.75pt;height:18pt">
            <v:imagedata r:id="rId22" o:title=""/>
          </v:shape>
        </w:pict>
      </w:r>
      <w:r w:rsidR="00204431" w:rsidRPr="00204431">
        <w:t xml:space="preserve">. </w:t>
      </w:r>
      <w:r w:rsidR="001F0BAD" w:rsidRPr="00204431">
        <w:t>Нормативное сопротивление при растяжении</w:t>
      </w:r>
      <w:r w:rsidR="00204431" w:rsidRPr="00204431">
        <w:t xml:space="preserve"> </w:t>
      </w:r>
      <w:r>
        <w:rPr>
          <w:position w:val="-14"/>
        </w:rPr>
        <w:pict>
          <v:shape id="_x0000_i1042" type="#_x0000_t75" style="width:84pt;height:18.75pt">
            <v:imagedata r:id="rId23" o:title=""/>
          </v:shape>
        </w:pict>
      </w:r>
      <w:r w:rsidR="001F0BAD" w:rsidRPr="00204431">
        <w:t>, расчётное</w:t>
      </w:r>
      <w:r w:rsidR="00204431" w:rsidRPr="00204431">
        <w:t xml:space="preserve"> </w:t>
      </w:r>
      <w:r>
        <w:rPr>
          <w:position w:val="-12"/>
        </w:rPr>
        <w:pict>
          <v:shape id="_x0000_i1043" type="#_x0000_t75" style="width:68.25pt;height:18pt">
            <v:imagedata r:id="rId24" o:title=""/>
          </v:shape>
        </w:pict>
      </w:r>
      <w:r w:rsidR="00204431" w:rsidRPr="00204431">
        <w:t xml:space="preserve">. </w:t>
      </w:r>
      <w:r w:rsidR="001F0BAD" w:rsidRPr="00204431">
        <w:t xml:space="preserve">Начальный модуль упругости бетона </w:t>
      </w:r>
      <w:r>
        <w:rPr>
          <w:position w:val="-6"/>
        </w:rPr>
        <w:pict>
          <v:shape id="_x0000_i1044" type="#_x0000_t75" style="width:86.25pt;height:14.25pt">
            <v:imagedata r:id="rId25" o:title=""/>
          </v:shape>
        </w:pict>
      </w:r>
      <w:r w:rsidR="00204431" w:rsidRPr="00204431">
        <w:t>.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45" type="#_x0000_t75" style="width:9pt;height:17.25pt" o:bullet="t">
            <v:imagedata r:id="rId19" o:title=""/>
          </v:shape>
        </w:pict>
      </w:r>
      <w:r w:rsidR="001F0BAD" w:rsidRPr="00204431">
        <w:t>Арматура продольных рёбер класса А</w:t>
      </w:r>
      <w:r w:rsidR="001F0BAD" w:rsidRPr="00204431">
        <w:rPr>
          <w:lang w:val="en-US"/>
        </w:rPr>
        <w:t>lll</w:t>
      </w:r>
      <w:r w:rsidR="001F0BAD" w:rsidRPr="00204431">
        <w:t xml:space="preserve">в нормативное сопротивление </w:t>
      </w:r>
      <w:r>
        <w:rPr>
          <w:position w:val="-12"/>
        </w:rPr>
        <w:pict>
          <v:shape id="_x0000_i1046" type="#_x0000_t75" style="width:74.25pt;height:18pt">
            <v:imagedata r:id="rId26" o:title=""/>
          </v:shape>
        </w:pict>
      </w:r>
      <w:r w:rsidR="001F0BAD" w:rsidRPr="00204431">
        <w:t xml:space="preserve">, расчётное сопротивление </w:t>
      </w:r>
      <w:r>
        <w:rPr>
          <w:position w:val="-12"/>
        </w:rPr>
        <w:pict>
          <v:shape id="_x0000_i1047" type="#_x0000_t75" style="width:71.25pt;height:18pt">
            <v:imagedata r:id="rId27" o:title=""/>
          </v:shape>
        </w:pict>
      </w:r>
      <w:r w:rsidR="001F0BAD" w:rsidRPr="00204431">
        <w:t>, модуль упругости</w:t>
      </w:r>
      <w:r w:rsidR="00204431" w:rsidRPr="00204431">
        <w:t xml:space="preserve"> </w:t>
      </w:r>
      <w:r>
        <w:rPr>
          <w:position w:val="-12"/>
        </w:rPr>
        <w:pict>
          <v:shape id="_x0000_i1048" type="#_x0000_t75" style="width:87.75pt;height:18pt">
            <v:imagedata r:id="rId28" o:title=""/>
          </v:shape>
        </w:pict>
      </w:r>
      <w:r w:rsidR="00204431" w:rsidRPr="00204431">
        <w:t>.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49" type="#_x0000_t75" style="width:9pt;height:17.25pt" o:bullet="t">
            <v:imagedata r:id="rId19" o:title=""/>
          </v:shape>
        </w:pict>
      </w:r>
      <w:r w:rsidR="001F0BAD" w:rsidRPr="00204431">
        <w:t>Ненапрягаемая арматура</w:t>
      </w:r>
      <w:r w:rsidR="00204431" w:rsidRPr="00204431">
        <w:t xml:space="preserve">: </w:t>
      </w:r>
      <w:r w:rsidR="001F0BAD" w:rsidRPr="00204431">
        <w:t>в полке панели сварные сетки класса А</w:t>
      </w:r>
      <w:r w:rsidR="001F0BAD" w:rsidRPr="00204431">
        <w:rPr>
          <w:lang w:val="en-US"/>
        </w:rPr>
        <w:t>lll</w:t>
      </w:r>
      <w:r w:rsidR="001F0BAD" w:rsidRPr="00204431">
        <w:t xml:space="preserve"> </w:t>
      </w:r>
      <w:r w:rsidR="001F0BAD" w:rsidRPr="00204431">
        <w:rPr>
          <w:lang w:val="en-US"/>
        </w:rPr>
        <w:t>c</w:t>
      </w:r>
      <w:r w:rsidR="001F0BAD" w:rsidRPr="00204431">
        <w:t xml:space="preserve"> </w:t>
      </w:r>
      <w:r>
        <w:rPr>
          <w:position w:val="-12"/>
        </w:rPr>
        <w:pict>
          <v:shape id="_x0000_i1050" type="#_x0000_t75" style="width:71.25pt;height:18pt">
            <v:imagedata r:id="rId29" o:title=""/>
          </v:shape>
        </w:pict>
      </w:r>
      <w:r w:rsidR="00204431" w:rsidRPr="00204431">
        <w:t xml:space="preserve">; </w:t>
      </w:r>
      <w:r w:rsidR="001F0BAD" w:rsidRPr="00204431">
        <w:t xml:space="preserve">в продольных и поперечных рёбрах сварные каркасы с продольной рабочей арматурой класса А1 </w:t>
      </w:r>
      <w:r>
        <w:rPr>
          <w:position w:val="-12"/>
        </w:rPr>
        <w:pict>
          <v:shape id="_x0000_i1051" type="#_x0000_t75" style="width:71.25pt;height:18pt">
            <v:imagedata r:id="rId30" o:title=""/>
          </v:shape>
        </w:pict>
      </w:r>
      <w:r w:rsidR="00204431" w:rsidRPr="00204431">
        <w:t>.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52" type="#_x0000_t75" style="width:9pt;height:17.25pt" o:bullet="t">
            <v:imagedata r:id="rId19" o:title=""/>
          </v:shape>
        </w:pict>
      </w:r>
      <w:r w:rsidR="001F0BAD" w:rsidRPr="00204431">
        <w:t xml:space="preserve">Технология изготовления плиты </w:t>
      </w:r>
      <w:r w:rsidR="00204431">
        <w:t>-</w:t>
      </w:r>
      <w:r w:rsidR="001F0BAD" w:rsidRPr="00204431">
        <w:t>агрегатно-поточная с пропариванием</w:t>
      </w:r>
      <w:r w:rsidR="00204431" w:rsidRPr="00204431">
        <w:t>.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53" type="#_x0000_t75" style="width:9pt;height:17.25pt" o:bullet="t">
            <v:imagedata r:id="rId19" o:title=""/>
          </v:shape>
        </w:pict>
      </w:r>
      <w:r w:rsidR="001F0BAD" w:rsidRPr="00204431">
        <w:t>Рассчитываемая панель будет работать в закрытом помещении при влажности воздуха окружающей среды выше 40%</w:t>
      </w:r>
      <w:r w:rsidR="00204431" w:rsidRPr="00204431">
        <w:t>.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54" type="#_x0000_t75" style="width:9pt;height:17.25pt" o:bullet="t">
            <v:imagedata r:id="rId19" o:title=""/>
          </v:shape>
        </w:pict>
      </w:r>
      <w:r w:rsidR="001F0BAD" w:rsidRPr="00204431">
        <w:t>Требования предельных состояний второй группы</w:t>
      </w:r>
      <w:r w:rsidR="00204431" w:rsidRPr="00204431">
        <w:t>: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55" type="#_x0000_t75" style="width:9pt;height:17.25pt" o:bullet="t">
            <v:imagedata r:id="rId19" o:title=""/>
          </v:shape>
        </w:pict>
      </w:r>
      <w:r w:rsidR="001F0BAD" w:rsidRPr="00204431">
        <w:t>к трещиностойкости панели перекрытия предъявл</w:t>
      </w:r>
      <w:r w:rsidR="00920BF0">
        <w:t>яется 3-я категория трещиностойк</w:t>
      </w:r>
      <w:r w:rsidR="001F0BAD" w:rsidRPr="00204431">
        <w:t>ости</w:t>
      </w:r>
      <w:r w:rsidR="00204431" w:rsidRPr="00204431">
        <w:t xml:space="preserve">: </w:t>
      </w:r>
      <w:r w:rsidR="001F0BAD" w:rsidRPr="00204431">
        <w:t xml:space="preserve">допускается ограничение по ширине непродолжительное </w:t>
      </w:r>
      <w:r>
        <w:rPr>
          <w:position w:val="-12"/>
        </w:rPr>
        <w:pict>
          <v:shape id="_x0000_i1056" type="#_x0000_t75" style="width:63pt;height:18pt">
            <v:imagedata r:id="rId31" o:title=""/>
          </v:shape>
        </w:pict>
      </w:r>
      <w:r w:rsidR="001F0BAD" w:rsidRPr="00204431">
        <w:t xml:space="preserve"> и продолжительное </w:t>
      </w:r>
      <w:r>
        <w:rPr>
          <w:position w:val="-12"/>
        </w:rPr>
        <w:pict>
          <v:shape id="_x0000_i1057" type="#_x0000_t75" style="width:63.75pt;height:18pt">
            <v:imagedata r:id="rId32" o:title=""/>
          </v:shape>
        </w:pict>
      </w:r>
      <w:r w:rsidR="001F0BAD" w:rsidRPr="00204431">
        <w:t xml:space="preserve"> раскрытие трещин</w:t>
      </w:r>
      <w:r w:rsidR="00204431" w:rsidRPr="00204431">
        <w:t>.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58" type="#_x0000_t75" style="width:9pt;height:17.25pt" o:bullet="t">
            <v:imagedata r:id="rId19" o:title=""/>
          </v:shape>
        </w:pict>
      </w:r>
      <w:r w:rsidR="001F0BAD" w:rsidRPr="00204431">
        <w:t xml:space="preserve">Предельно допустимый прогиб панели </w:t>
      </w:r>
      <w:r>
        <w:rPr>
          <w:position w:val="-10"/>
        </w:rPr>
        <w:pict>
          <v:shape id="_x0000_i1059" type="#_x0000_t75" style="width:14.25pt;height:15.75pt">
            <v:imagedata r:id="rId33" o:title=""/>
          </v:shape>
        </w:pict>
      </w:r>
      <w:r w:rsidR="001F0BAD" w:rsidRPr="00204431">
        <w:t>&lt;</w:t>
      </w:r>
      <w:r w:rsidR="001F0BAD" w:rsidRPr="00204431">
        <w:rPr>
          <w:lang w:val="en-US"/>
        </w:rPr>
        <w:t>l</w:t>
      </w:r>
      <w:r w:rsidR="001F0BAD" w:rsidRPr="00204431">
        <w:t>&lt;10м</w:t>
      </w:r>
      <w:r w:rsidR="00204431" w:rsidRPr="00204431">
        <w:t xml:space="preserve">) </w:t>
      </w:r>
      <w:r w:rsidR="001F0BAD" w:rsidRPr="00204431">
        <w:t xml:space="preserve">равен </w:t>
      </w:r>
      <w:r>
        <w:rPr>
          <w:position w:val="-10"/>
        </w:rPr>
        <w:pict>
          <v:shape id="_x0000_i1060" type="#_x0000_t75" style="width:60pt;height:15.75pt">
            <v:imagedata r:id="rId34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6947FC">
      <w:pPr>
        <w:pStyle w:val="2"/>
      </w:pPr>
      <w:bookmarkStart w:id="3" w:name="_Toc233607684"/>
      <w:r>
        <w:t>2.2</w:t>
      </w:r>
      <w:r w:rsidR="001F0BAD" w:rsidRPr="00204431">
        <w:t xml:space="preserve"> Расчётный пролёт и нагрузки</w:t>
      </w:r>
      <w:bookmarkEnd w:id="3"/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Расчётная нагрузка на 1 м длинны при ширине плиты </w:t>
      </w:r>
      <w:r w:rsidR="00204431">
        <w:t>1.4</w:t>
      </w:r>
      <w:r w:rsidRPr="00204431">
        <w:t>8м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постоянная</w:t>
      </w:r>
      <w:r w:rsidR="00204431" w:rsidRPr="00204431">
        <w:t xml:space="preserve">: </w:t>
      </w:r>
      <w:r w:rsidR="00430DC9">
        <w:rPr>
          <w:position w:val="-10"/>
        </w:rPr>
        <w:pict>
          <v:shape id="_x0000_i1061" type="#_x0000_t75" style="width:165.75pt;height:15.75pt">
            <v:imagedata r:id="rId35" o:title=""/>
          </v:shape>
        </w:pic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полная</w:t>
      </w:r>
      <w:r w:rsidR="00204431" w:rsidRPr="00204431">
        <w:t xml:space="preserve">: </w:t>
      </w:r>
      <w:r w:rsidR="00430DC9">
        <w:rPr>
          <w:position w:val="-10"/>
        </w:rPr>
        <w:pict>
          <v:shape id="_x0000_i1062" type="#_x0000_t75" style="width:237pt;height:15.75pt">
            <v:imagedata r:id="rId36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Нормативная нагрузка на 1 м длинны</w:t>
      </w:r>
      <w:r w:rsidR="00204431" w:rsidRPr="00204431">
        <w:t>.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постоянная</w:t>
      </w:r>
      <w:r w:rsidR="00204431" w:rsidRPr="00204431">
        <w:t xml:space="preserve">: </w:t>
      </w:r>
      <w:r w:rsidR="00430DC9">
        <w:rPr>
          <w:position w:val="-10"/>
        </w:rPr>
        <w:pict>
          <v:shape id="_x0000_i1063" type="#_x0000_t75" style="width:165.75pt;height:15.75pt">
            <v:imagedata r:id="rId37" o:title=""/>
          </v:shape>
        </w:pic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полная</w:t>
      </w:r>
      <w:r w:rsidR="00204431" w:rsidRPr="00204431">
        <w:t xml:space="preserve">: </w:t>
      </w:r>
      <w:r w:rsidR="00430DC9">
        <w:rPr>
          <w:position w:val="-10"/>
        </w:rPr>
        <w:pict>
          <v:shape id="_x0000_i1064" type="#_x0000_t75" style="width:231pt;height:15.75pt">
            <v:imagedata r:id="rId38" o:title=""/>
          </v:shape>
        </w:pic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 том числе постоянная и длительная полная</w:t>
      </w:r>
      <w:r w:rsidR="00204431" w:rsidRPr="00204431">
        <w:t xml:space="preserve">: </w:t>
      </w:r>
      <w:r w:rsidR="00430DC9">
        <w:pict>
          <v:shape id="_x0000_i1065" type="#_x0000_t75" style="width:195pt;height:15.75pt">
            <v:imagedata r:id="rId39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6947FC">
      <w:pPr>
        <w:pStyle w:val="2"/>
      </w:pPr>
      <w:bookmarkStart w:id="4" w:name="_Toc233607685"/>
      <w:r>
        <w:t>2.3</w:t>
      </w:r>
      <w:r w:rsidR="001F0BAD" w:rsidRPr="00204431">
        <w:t xml:space="preserve"> Усилия от расчётных и нормативных нагрузок</w:t>
      </w:r>
      <w:bookmarkEnd w:id="4"/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От расчётной нагрузки</w:t>
      </w:r>
      <w:r w:rsidR="00204431" w:rsidRPr="00204431">
        <w:t xml:space="preserve">: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66" type="#_x0000_t75" style="width:243.75pt;height:33pt">
            <v:imagedata r:id="rId40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67" type="#_x0000_t75" style="width:195.75pt;height:30.75pt">
            <v:imagedata r:id="rId41" o:title=""/>
          </v:shape>
        </w:pict>
      </w: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От нормативной полной нагрузки</w:t>
      </w:r>
      <w:r w:rsidR="00204431" w:rsidRPr="00204431">
        <w:t xml:space="preserve">: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68" type="#_x0000_t75" style="width:162pt;height:33pt">
            <v:imagedata r:id="rId42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69" type="#_x0000_t75" style="width:141pt;height:30.75pt">
            <v:imagedata r:id="rId43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От нормативной постоянной и длительной</w:t>
      </w:r>
      <w:r w:rsidR="00204431" w:rsidRPr="00204431">
        <w:t xml:space="preserve">: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70" type="#_x0000_t75" style="width:167.25pt;height:33pt">
            <v:imagedata r:id="rId44" o:title=""/>
          </v:shape>
        </w:pic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71" type="#_x0000_t75" style="width:144.75pt;height:30.75pt">
            <v:imagedata r:id="rId45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6947FC">
      <w:pPr>
        <w:pStyle w:val="2"/>
      </w:pPr>
      <w:bookmarkStart w:id="5" w:name="_Toc233607686"/>
      <w:r>
        <w:t>2.4</w:t>
      </w:r>
      <w:r w:rsidR="001F0BAD" w:rsidRPr="00204431">
        <w:t xml:space="preserve"> Компоновка поперечного сечения панели</w:t>
      </w:r>
      <w:bookmarkEnd w:id="5"/>
    </w:p>
    <w:p w:rsidR="006947FC" w:rsidRPr="006947FC" w:rsidRDefault="006947FC" w:rsidP="006947FC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Принимаем панель со следующими параметрами</w:t>
      </w:r>
      <w:r w:rsidR="00204431">
        <w:t xml:space="preserve"> (</w:t>
      </w:r>
      <w:r w:rsidRPr="00204431">
        <w:t>рис</w:t>
      </w:r>
      <w:r w:rsidR="00204431">
        <w:t>2.3</w:t>
      </w:r>
      <w:r w:rsidR="00204431" w:rsidRPr="00204431">
        <w:t xml:space="preserve">): </w:t>
      </w:r>
      <w:r w:rsidRPr="00204431">
        <w:t xml:space="preserve">высота сечения предварительно-напряжённой плиты </w:t>
      </w:r>
      <w:r w:rsidR="00430DC9">
        <w:rPr>
          <w:position w:val="-12"/>
        </w:rPr>
        <w:pict>
          <v:shape id="_x0000_i1072" type="#_x0000_t75" style="width:138pt;height:18pt">
            <v:imagedata r:id="rId46" o:title=""/>
          </v:shape>
        </w:pict>
      </w:r>
      <w:r w:rsidRPr="00204431">
        <w:t xml:space="preserve">, принимаем </w:t>
      </w:r>
      <w:r w:rsidR="00430DC9">
        <w:rPr>
          <w:position w:val="-6"/>
        </w:rPr>
        <w:pict>
          <v:shape id="_x0000_i1073" type="#_x0000_t75" style="width:45.75pt;height:14.25pt">
            <v:imagedata r:id="rId47" o:title=""/>
          </v:shape>
        </w:pict>
      </w:r>
      <w:r w:rsidRPr="00204431">
        <w:t>,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Рабочая высота сечения </w:t>
      </w:r>
      <w:r w:rsidR="00430DC9">
        <w:rPr>
          <w:position w:val="-12"/>
        </w:rPr>
        <w:pict>
          <v:shape id="_x0000_i1074" type="#_x0000_t75" style="width:125.25pt;height:18pt">
            <v:imagedata r:id="rId48" o:title=""/>
          </v:shape>
        </w:pict>
      </w:r>
      <w:r w:rsidRPr="00204431">
        <w:t xml:space="preserve">, ширина панели понизу </w:t>
      </w:r>
      <w:r w:rsidR="00430DC9">
        <w:rPr>
          <w:position w:val="-14"/>
        </w:rPr>
        <w:pict>
          <v:shape id="_x0000_i1075" type="#_x0000_t75" style="width:135.75pt;height:18.75pt">
            <v:imagedata r:id="rId49" o:title=""/>
          </v:shape>
        </w:pict>
      </w:r>
      <w:r w:rsidRPr="00204431">
        <w:t xml:space="preserve">, ширина панели по верху </w:t>
      </w:r>
      <w:r w:rsidR="00430DC9">
        <w:rPr>
          <w:position w:val="-12"/>
        </w:rPr>
        <w:pict>
          <v:shape id="_x0000_i1076" type="#_x0000_t75" style="width:168pt;height:18.75pt">
            <v:imagedata r:id="rId50" o:title=""/>
          </v:shape>
        </w:pict>
      </w:r>
      <w:r w:rsidRPr="00204431">
        <w:t xml:space="preserve">, толщина полки </w:t>
      </w:r>
      <w:r w:rsidR="00430DC9">
        <w:rPr>
          <w:position w:val="-14"/>
        </w:rPr>
        <w:pict>
          <v:shape id="_x0000_i1077" type="#_x0000_t75" style="width:45.75pt;height:18.75pt">
            <v:imagedata r:id="rId51" o:title=""/>
          </v:shape>
        </w:pict>
      </w:r>
      <w:r w:rsidRPr="00204431">
        <w:t xml:space="preserve">, ширина продольных рёбер по низу </w:t>
      </w:r>
      <w:r w:rsidR="00204431">
        <w:t>-</w:t>
      </w:r>
      <w:r w:rsidR="00430DC9">
        <w:rPr>
          <w:position w:val="-6"/>
        </w:rPr>
        <w:pict>
          <v:shape id="_x0000_i1078" type="#_x0000_t75" style="width:23.25pt;height:14.25pt">
            <v:imagedata r:id="rId52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pict>
          <v:shape id="_x0000_i1079" type="#_x0000_t75" style="width:225.75pt;height:245.25pt">
            <v:imagedata r:id="rId53" o:title=""/>
          </v:shape>
        </w:pic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Рис</w:t>
      </w:r>
      <w:r w:rsidR="00920BF0">
        <w:t xml:space="preserve"> </w:t>
      </w:r>
      <w:r w:rsidR="00204431">
        <w:t>2.3</w:t>
      </w:r>
      <w:r w:rsidRPr="00204431">
        <w:t xml:space="preserve"> Ребристая панель</w:t>
      </w:r>
      <w:r w:rsidR="00204431" w:rsidRPr="00204431">
        <w:t xml:space="preserve">: </w:t>
      </w:r>
      <w:r w:rsidRPr="00204431">
        <w:t>а</w:t>
      </w:r>
      <w:r w:rsidR="00204431" w:rsidRPr="00204431">
        <w:t xml:space="preserve">) </w:t>
      </w:r>
      <w:r w:rsidRPr="00204431">
        <w:t>проектное сечение</w:t>
      </w:r>
      <w:r w:rsidR="00204431" w:rsidRPr="00204431">
        <w:t xml:space="preserve">; </w:t>
      </w:r>
      <w:r w:rsidRPr="00204431">
        <w:t>б</w:t>
      </w:r>
      <w:r w:rsidR="00204431" w:rsidRPr="00204431">
        <w:t xml:space="preserve">) </w:t>
      </w:r>
      <w:r w:rsidRPr="00204431">
        <w:t>приведённое сечение</w:t>
      </w:r>
      <w:r w:rsidR="00204431" w:rsidRPr="00204431">
        <w:t>.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Приведённое поперечное сечение</w:t>
      </w:r>
      <w:r w:rsidR="00204431">
        <w:t xml:space="preserve"> (рис.2.3</w:t>
      </w:r>
      <w:r w:rsidRPr="00204431">
        <w:t>б</w:t>
      </w:r>
      <w:r w:rsidR="00204431" w:rsidRPr="00204431">
        <w:t xml:space="preserve">) </w:t>
      </w:r>
      <w:r w:rsidRPr="00204431">
        <w:t xml:space="preserve">имеет тавровую форму со следующими параметрами </w:t>
      </w:r>
      <w:r w:rsidR="00430DC9">
        <w:rPr>
          <w:position w:val="-10"/>
        </w:rPr>
        <w:pict>
          <v:shape id="_x0000_i1080" type="#_x0000_t75" style="width:62.25pt;height:18pt">
            <v:imagedata r:id="rId54" o:title=""/>
          </v:shape>
        </w:pict>
      </w:r>
      <w:r w:rsidRPr="00204431">
        <w:t xml:space="preserve">, </w:t>
      </w:r>
      <w:r w:rsidR="00430DC9">
        <w:rPr>
          <w:position w:val="-10"/>
        </w:rPr>
        <w:pict>
          <v:shape id="_x0000_i1081" type="#_x0000_t75" style="width:126.75pt;height:18pt">
            <v:imagedata r:id="rId55" o:title=""/>
          </v:shape>
        </w:pict>
      </w:r>
      <w:r w:rsidRPr="00204431">
        <w:t>, при этом вводится вся</w:t>
      </w:r>
      <w:r w:rsidR="00204431">
        <w:t xml:space="preserve"> (</w:t>
      </w:r>
      <w:r w:rsidRPr="00204431">
        <w:t>ребристая панель</w:t>
      </w:r>
      <w:r w:rsidR="00204431" w:rsidRPr="00204431">
        <w:t xml:space="preserve">) </w:t>
      </w:r>
      <w:r w:rsidRPr="00204431">
        <w:t xml:space="preserve">ширина полки </w:t>
      </w:r>
      <w:r w:rsidR="00430DC9">
        <w:rPr>
          <w:position w:val="-6"/>
        </w:rPr>
        <w:pict>
          <v:shape id="_x0000_i1082" type="#_x0000_t75" style="width:51pt;height:14.25pt">
            <v:imagedata r:id="rId56" o:title=""/>
          </v:shape>
        </w:pict>
      </w:r>
      <w:r w:rsidRPr="00204431">
        <w:t xml:space="preserve">, расчётная ширина ребра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83" type="#_x0000_t75" style="width:87.75pt;height:30.75pt">
            <v:imagedata r:id="rId57" o:title=""/>
          </v:shape>
        </w:pict>
      </w:r>
      <w:r w:rsidR="00204431" w:rsidRPr="00204431">
        <w:t>.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6947FC">
      <w:pPr>
        <w:pStyle w:val="2"/>
      </w:pPr>
      <w:bookmarkStart w:id="6" w:name="_Toc233607687"/>
      <w:r>
        <w:t>2.5</w:t>
      </w:r>
      <w:r w:rsidR="001F0BAD" w:rsidRPr="00204431">
        <w:t xml:space="preserve"> Расчёт полки на местный изгиб</w:t>
      </w:r>
      <w:bookmarkEnd w:id="6"/>
    </w:p>
    <w:p w:rsidR="006947FC" w:rsidRPr="006947FC" w:rsidRDefault="006947FC" w:rsidP="006947FC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Расчётный пролёт при ширине рёбер вверху составит </w:t>
      </w:r>
      <w:r w:rsidR="00430DC9">
        <w:rPr>
          <w:position w:val="-12"/>
        </w:rPr>
        <w:pict>
          <v:shape id="_x0000_i1084" type="#_x0000_t75" style="width:113.25pt;height:18pt">
            <v:imagedata r:id="rId58" o:title=""/>
          </v:shape>
        </w:pict>
      </w:r>
      <w:r w:rsidRPr="00204431">
        <w:t>, где 8см</w:t>
      </w:r>
      <w:r w:rsidR="00204431" w:rsidRPr="00204431">
        <w:t xml:space="preserve"> - </w:t>
      </w:r>
      <w:r w:rsidRPr="00204431">
        <w:t>ширина продольного ребра вверху</w:t>
      </w:r>
      <w:r w:rsidR="00204431" w:rsidRPr="00204431">
        <w:t xml:space="preserve">. </w:t>
      </w:r>
      <w:r w:rsidRPr="00204431">
        <w:t xml:space="preserve">Расчётная нагрузка на </w:t>
      </w:r>
      <w:r w:rsidR="00430DC9">
        <w:rPr>
          <w:position w:val="-6"/>
        </w:rPr>
        <w:pict>
          <v:shape id="_x0000_i1085" type="#_x0000_t75" style="width:21pt;height:15.75pt">
            <v:imagedata r:id="rId9" o:title=""/>
          </v:shape>
        </w:pict>
      </w:r>
      <w:r w:rsidRPr="00204431">
        <w:t xml:space="preserve"> полки</w:t>
      </w:r>
      <w:r w:rsidR="00204431" w:rsidRPr="00204431">
        <w:t>: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86" type="#_x0000_t75" style="width:282pt;height:18pt">
            <v:imagedata r:id="rId59" o:title=""/>
          </v:shape>
        </w:pict>
      </w:r>
      <w:r w:rsidR="001F0BAD" w:rsidRPr="00204431">
        <w:t xml:space="preserve">,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где </w:t>
      </w:r>
      <w:r w:rsidR="00430DC9">
        <w:rPr>
          <w:position w:val="-10"/>
        </w:rPr>
        <w:pict>
          <v:shape id="_x0000_i1087" type="#_x0000_t75" style="width:9.75pt;height:12.75pt">
            <v:imagedata r:id="rId60" o:title=""/>
          </v:shape>
        </w:pict>
      </w:r>
      <w:r w:rsidRPr="00204431">
        <w:t xml:space="preserve"> и </w:t>
      </w:r>
      <w:r w:rsidR="00430DC9">
        <w:rPr>
          <w:position w:val="-6"/>
        </w:rPr>
        <w:pict>
          <v:shape id="_x0000_i1088" type="#_x0000_t75" style="width:9.75pt;height:11.25pt">
            <v:imagedata r:id="rId61" o:title=""/>
          </v:shape>
        </w:pict>
      </w:r>
      <w:r w:rsidRPr="00204431">
        <w:t>принимаются по табл</w:t>
      </w:r>
      <w:r w:rsidR="00204431">
        <w:t>.1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089" type="#_x0000_t75" style="width:287.25pt;height:20.25pt">
            <v:imagedata r:id="rId62" o:title=""/>
          </v:shape>
        </w:pict>
      </w:r>
      <w:r w:rsidR="00204431" w:rsidRPr="00204431">
        <w:t xml:space="preserve"> -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нагрузка от собственной массы полки</w:t>
      </w:r>
      <w:r w:rsidR="00204431" w:rsidRPr="00204431">
        <w:t>.</w:t>
      </w: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Изгибающий момент для полосы шириной 1м определяется с учётом пластичной заделки в рёбрах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090" type="#_x0000_t75" style="width:165pt;height:33pt">
            <v:imagedata r:id="rId63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Рабочая высота сечения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91" type="#_x0000_t75" style="width:95.25pt;height:18pt">
            <v:imagedata r:id="rId64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Арматура А</w:t>
      </w:r>
      <w:r w:rsidRPr="00204431">
        <w:rPr>
          <w:lang w:val="en-US"/>
        </w:rPr>
        <w:t>lll</w:t>
      </w:r>
      <w:r w:rsidRPr="00204431">
        <w:t xml:space="preserve"> с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092" type="#_x0000_t75" style="width:71.25pt;height:18pt">
            <v:imagedata r:id="rId65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093" type="#_x0000_t75" style="width:273.75pt;height:33.75pt">
            <v:imagedata r:id="rId66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Из таблицы </w:t>
      </w:r>
      <w:r w:rsidR="00204431">
        <w:t>3.1 (</w:t>
      </w:r>
      <w:r w:rsidRPr="00204431">
        <w:t>2</w:t>
      </w:r>
      <w:r w:rsidR="00204431" w:rsidRPr="00204431">
        <w:t xml:space="preserve">) </w:t>
      </w:r>
      <w:r w:rsidRPr="00204431">
        <w:t xml:space="preserve">найдём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94" type="#_x0000_t75" style="width:48.75pt;height:15.75pt">
            <v:imagedata r:id="rId67" o:title=""/>
          </v:shape>
        </w:pict>
      </w:r>
      <w:r w:rsidR="006947FC">
        <w:t xml:space="preserve">, </w:t>
      </w:r>
      <w:r>
        <w:pict>
          <v:shape id="_x0000_i1095" type="#_x0000_t75" style="width:264pt;height:33.75pt">
            <v:imagedata r:id="rId68" o:title=""/>
          </v:shape>
        </w:pict>
      </w:r>
      <w:r w:rsidR="00204431">
        <w:t xml:space="preserve">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 приложению 6</w:t>
      </w:r>
      <w:r w:rsidR="00204431">
        <w:t xml:space="preserve"> (</w:t>
      </w:r>
      <w:r w:rsidRPr="00204431">
        <w:t>2</w:t>
      </w:r>
      <w:r w:rsidR="00204431" w:rsidRPr="00204431">
        <w:t xml:space="preserve">) </w:t>
      </w:r>
      <w:r w:rsidRPr="00204431">
        <w:t>принимаем 7</w:t>
      </w:r>
      <w:r w:rsidRPr="00204431">
        <w:sym w:font="Technic" w:char="F0F8"/>
      </w:r>
      <w:r w:rsidRPr="00204431">
        <w:t>6 А</w:t>
      </w:r>
      <w:r w:rsidRPr="00204431">
        <w:rPr>
          <w:lang w:val="en-US"/>
        </w:rPr>
        <w:t>lll</w:t>
      </w:r>
      <w:r w:rsidRPr="00204431">
        <w:t xml:space="preserve"> с шагом 180мм с </w:t>
      </w:r>
      <w:r w:rsidR="00430DC9">
        <w:rPr>
          <w:position w:val="-12"/>
        </w:rPr>
        <w:pict>
          <v:shape id="_x0000_i1096" type="#_x0000_t75" style="width:65.25pt;height:18.75pt">
            <v:imagedata r:id="rId69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6947FC">
      <w:pPr>
        <w:pStyle w:val="2"/>
      </w:pPr>
      <w:bookmarkStart w:id="7" w:name="_Toc233607688"/>
      <w:r>
        <w:t>2.6</w:t>
      </w:r>
      <w:r w:rsidR="001F0BAD" w:rsidRPr="00204431">
        <w:t xml:space="preserve"> Расчёт прочности сечений нормальных к оси панели</w:t>
      </w:r>
      <w:bookmarkEnd w:id="7"/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97" type="#_x0000_t75" style="width:198pt;height:15.75pt">
            <v:imagedata r:id="rId70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Сечение тавровое с полкой в сжатой зоне, вычисляем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098" type="#_x0000_t75" style="width:309.75pt;height:35.25pt">
            <v:imagedata r:id="rId71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Из таблицы </w:t>
      </w:r>
      <w:r w:rsidR="00204431">
        <w:t>3.1 (</w:t>
      </w:r>
      <w:r w:rsidRPr="00204431">
        <w:t>2</w:t>
      </w:r>
      <w:r w:rsidR="00204431" w:rsidRPr="00204431">
        <w:t xml:space="preserve">) </w:t>
      </w:r>
      <w:r w:rsidRPr="00204431">
        <w:t xml:space="preserve">найдём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099" type="#_x0000_t75" style="width:48.75pt;height:15.75pt">
            <v:imagedata r:id="rId72" o:title=""/>
          </v:shape>
        </w:pict>
      </w:r>
      <w:r w:rsidR="001F0BAD" w:rsidRPr="00204431">
        <w:t xml:space="preserve"> </w:t>
      </w:r>
      <w:r>
        <w:rPr>
          <w:position w:val="-30"/>
        </w:rPr>
        <w:pict>
          <v:shape id="_x0000_i1100" type="#_x0000_t75" style="width:66.75pt;height:33.75pt">
            <v:imagedata r:id="rId73" o:title=""/>
          </v:shape>
        </w:pict>
      </w:r>
      <w:r w:rsidR="00204431" w:rsidRPr="00204431">
        <w:t xml:space="preserve">; </w:t>
      </w:r>
      <w:r>
        <w:rPr>
          <w:position w:val="-14"/>
        </w:rPr>
        <w:pict>
          <v:shape id="_x0000_i1101" type="#_x0000_t75" style="width:182.25pt;height:20.25pt">
            <v:imagedata r:id="rId74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Нейтральная ось проходит в пределах сжатой зоны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02" type="#_x0000_t75" style="width:132.75pt;height:18pt">
            <v:imagedata r:id="rId75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Вычисляем характеристики сжатой зоны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56"/>
        </w:rPr>
        <w:pict>
          <v:shape id="_x0000_i1103" type="#_x0000_t75" style="width:111pt;height:47.25pt">
            <v:imagedata r:id="rId76" o:title=""/>
          </v:shape>
        </w:pict>
      </w:r>
      <w:r w:rsidR="00204431" w:rsidRPr="00204431">
        <w:t>;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04" type="#_x0000_t75" style="width:105.75pt;height:18pt">
            <v:imagedata r:id="rId77" o:title=""/>
          </v:shape>
        </w:pict>
      </w:r>
      <w:r w:rsidR="00204431" w:rsidRPr="00204431">
        <w:t>;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05" type="#_x0000_t75" style="width:171.75pt;height:18pt">
            <v:imagedata r:id="rId78" o:title=""/>
          </v:shape>
        </w:pict>
      </w:r>
      <w:r w:rsidR="001F0BAD" w:rsidRPr="00204431">
        <w:t>,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06" type="#_x0000_t75" style="width:240pt;height:18.75pt">
            <v:imagedata r:id="rId79" o:title=""/>
          </v:shape>
        </w:pict>
      </w:r>
      <w:r w:rsidR="001F0BAD" w:rsidRPr="00204431">
        <w:t>,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Проверим, выполняется ли условие</w:t>
      </w:r>
      <w:r w:rsidR="00204431" w:rsidRPr="00204431">
        <w:t xml:space="preserve">: </w:t>
      </w:r>
      <w:r w:rsidR="00430DC9">
        <w:rPr>
          <w:position w:val="-10"/>
        </w:rPr>
        <w:pict>
          <v:shape id="_x0000_i1107" type="#_x0000_t75" style="width:9pt;height:17.25pt">
            <v:imagedata r:id="rId19" o:title=""/>
          </v:shape>
        </w:pict>
      </w:r>
      <w:r w:rsidR="00430DC9">
        <w:rPr>
          <w:position w:val="-12"/>
        </w:rPr>
        <w:pict>
          <v:shape id="_x0000_i1108" type="#_x0000_t75" style="width:129pt;height:18pt">
            <v:imagedata r:id="rId80" o:title=""/>
          </v:shape>
        </w:pict>
      </w:r>
      <w:r w:rsidR="00204431" w:rsidRPr="00204431">
        <w:t xml:space="preserve">; </w:t>
      </w:r>
      <w:r w:rsidRPr="00204431">
        <w:t xml:space="preserve">где при электротермическом способе натяжения </w:t>
      </w:r>
      <w:r w:rsidR="00430DC9">
        <w:rPr>
          <w:position w:val="-18"/>
        </w:rPr>
        <w:pict>
          <v:shape id="_x0000_i1109" type="#_x0000_t75" style="width:71.25pt;height:24pt">
            <v:imagedata r:id="rId81" o:title=""/>
          </v:shape>
        </w:pict>
      </w:r>
      <w:r w:rsidRPr="00204431">
        <w:t xml:space="preserve">, где </w:t>
      </w:r>
      <w:r w:rsidRPr="00204431">
        <w:rPr>
          <w:lang w:val="en-US"/>
        </w:rPr>
        <w:t>l</w:t>
      </w:r>
      <w:r w:rsidR="00204431" w:rsidRPr="00204431">
        <w:t xml:space="preserve"> - </w:t>
      </w:r>
      <w:r w:rsidRPr="00204431">
        <w:t>длина элемента в пролётах</w:t>
      </w:r>
      <w:r w:rsidR="00204431" w:rsidRPr="00204431">
        <w:t>.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2"/>
        </w:rPr>
        <w:pict>
          <v:shape id="_x0000_i1110" type="#_x0000_t75" style="width:128.25pt;height:26.25pt">
            <v:imagedata r:id="rId82" o:title=""/>
          </v:shape>
        </w:pict>
      </w:r>
      <w:r w:rsidR="00204431" w:rsidRPr="00204431">
        <w:t>;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11" type="#_x0000_t75" style="width:228.75pt;height:18pt">
            <v:imagedata r:id="rId83" o:title=""/>
          </v:shape>
        </w:pict>
      </w:r>
      <w:r w:rsidR="00204431" w:rsidRPr="00204431">
        <w:t>;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12" type="#_x0000_t75" style="width:243pt;height:18pt">
            <v:imagedata r:id="rId84" o:title=""/>
          </v:shape>
        </w:pict>
      </w:r>
      <w:r w:rsidR="00204431" w:rsidRPr="00204431">
        <w:t>;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условие выполняется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13" type="#_x0000_t75" style="width:162pt;height:18pt">
            <v:imagedata r:id="rId85" o:title=""/>
          </v:shape>
        </w:pic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54"/>
        </w:rPr>
        <w:pict>
          <v:shape id="_x0000_i1114" type="#_x0000_t75" style="width:171.75pt;height:45.75pt">
            <v:imagedata r:id="rId86" o:title=""/>
          </v:shape>
        </w:pict>
      </w:r>
      <w:r w:rsidR="00204431" w:rsidRPr="00204431">
        <w:t>.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Вычисляем предельное отклонение предварительного напряжения</w:t>
      </w:r>
      <w:r w:rsidR="00204431" w:rsidRPr="00204431">
        <w:t>: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sym w:font="Symbol" w:char="F044"/>
      </w:r>
      <w:r w:rsidR="00430DC9">
        <w:rPr>
          <w:position w:val="-38"/>
        </w:rPr>
        <w:pict>
          <v:shape id="_x0000_i1115" type="#_x0000_t75" style="width:236.25pt;height:44.25pt">
            <v:imagedata r:id="rId87" o:title=""/>
          </v:shape>
        </w:pict>
      </w:r>
      <w:r w:rsidRPr="00204431">
        <w:t xml:space="preserve">,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где </w:t>
      </w:r>
      <w:r w:rsidRPr="00204431">
        <w:rPr>
          <w:lang w:val="en-US"/>
        </w:rPr>
        <w:t>n</w:t>
      </w:r>
      <w:r w:rsidRPr="00204431">
        <w:t>=2</w:t>
      </w:r>
      <w:r w:rsidR="00204431" w:rsidRPr="00204431">
        <w:t xml:space="preserve"> - </w:t>
      </w:r>
      <w:r w:rsidRPr="00204431">
        <w:t>число напрягаемых стержней плиты</w:t>
      </w:r>
      <w:r w:rsidR="00204431" w:rsidRPr="00204431">
        <w:t>.</w:t>
      </w: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Коэффициент точности натяжения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16" type="#_x0000_t75" style="width:44.25pt;height:18pt">
            <v:imagedata r:id="rId88" o:title=""/>
          </v:shape>
        </w:pict>
      </w:r>
      <w:r w:rsidR="001F0BAD" w:rsidRPr="00204431">
        <w:sym w:font="Symbol" w:char="F044"/>
      </w:r>
      <w:r>
        <w:rPr>
          <w:position w:val="-12"/>
        </w:rPr>
        <w:pict>
          <v:shape id="_x0000_i1117" type="#_x0000_t75" style="width:92.25pt;height:18pt">
            <v:imagedata r:id="rId89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Предварительное натяжение с учётом точности натяжения</w:t>
      </w:r>
      <w:r w:rsidR="00204431" w:rsidRPr="00204431">
        <w:t>: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18" type="#_x0000_t75" style="width:150.75pt;height:18pt">
            <v:imagedata r:id="rId90" o:title=""/>
          </v:shape>
        </w:pict>
      </w:r>
      <w:r w:rsidR="001F0BAD" w:rsidRPr="00204431">
        <w:t>,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Предварительное напряжение с учётом полных потерь предварительно принято равным </w:t>
      </w:r>
      <w:r w:rsidR="00430DC9">
        <w:rPr>
          <w:position w:val="-12"/>
        </w:rPr>
        <w:pict>
          <v:shape id="_x0000_i1119" type="#_x0000_t75" style="width:147.75pt;height:18pt">
            <v:imagedata r:id="rId91" o:title=""/>
          </v:shape>
        </w:pic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При расчёте на прочность железобетонных элементов с высокопрочной арматурой классов</w:t>
      </w:r>
      <w:r w:rsidR="00204431" w:rsidRPr="00204431">
        <w:t xml:space="preserve">: </w:t>
      </w:r>
      <w:r w:rsidRPr="00204431">
        <w:t>А4, А5, А6, В2, К7и К19 при соблюдении условия</w:t>
      </w:r>
      <w:r w:rsidR="00430DC9">
        <w:rPr>
          <w:position w:val="-10"/>
        </w:rPr>
        <w:pict>
          <v:shape id="_x0000_i1120" type="#_x0000_t75" style="width:33.75pt;height:17.25pt">
            <v:imagedata r:id="rId92" o:title=""/>
          </v:shape>
        </w:pict>
      </w:r>
      <w:r w:rsidRPr="00204431">
        <w:t xml:space="preserve">, расчётное сопротивление арматуры </w:t>
      </w:r>
      <w:r w:rsidR="00430DC9">
        <w:rPr>
          <w:position w:val="-12"/>
        </w:rPr>
        <w:pict>
          <v:shape id="_x0000_i1121" type="#_x0000_t75" style="width:15.75pt;height:18pt">
            <v:imagedata r:id="rId93" o:title=""/>
          </v:shape>
        </w:pict>
      </w:r>
      <w:r w:rsidRPr="00204431">
        <w:t xml:space="preserve"> должно быть умножено на коэффициент</w:t>
      </w:r>
      <w:r w:rsidR="00430DC9">
        <w:rPr>
          <w:position w:val="-10"/>
        </w:rPr>
        <w:pict>
          <v:shape id="_x0000_i1122" type="#_x0000_t75" style="width:9pt;height:17.25pt">
            <v:imagedata r:id="rId19" o:title=""/>
          </v:shape>
        </w:pict>
      </w:r>
      <w:r w:rsidR="00430DC9">
        <w:rPr>
          <w:position w:val="-12"/>
        </w:rPr>
        <w:pict>
          <v:shape id="_x0000_i1123" type="#_x0000_t75" style="width:15.75pt;height:18pt">
            <v:imagedata r:id="rId94" o:title=""/>
          </v:shape>
        </w:pict>
      </w:r>
      <w:r w:rsidR="00204431" w:rsidRPr="00204431">
        <w:t>;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6"/>
        </w:rPr>
        <w:pict>
          <v:shape id="_x0000_i1124" type="#_x0000_t75" style="width:156pt;height:32.25pt">
            <v:imagedata r:id="rId95" o:title=""/>
          </v:shape>
        </w:pict>
      </w:r>
      <w:r w:rsidR="001F0BAD" w:rsidRPr="00204431">
        <w:t xml:space="preserve">,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25" type="#_x0000_t75" style="width:9.75pt;height:12.75pt">
            <v:imagedata r:id="rId96" o:title=""/>
          </v:shape>
        </w:pict>
      </w:r>
      <w:r w:rsidR="001F0BAD" w:rsidRPr="00204431">
        <w:t>-коэффициент, принимаемый равный для класса арматуры А</w:t>
      </w:r>
      <w:r w:rsidR="001F0BAD" w:rsidRPr="00204431">
        <w:rPr>
          <w:lang w:val="en-US"/>
        </w:rPr>
        <w:t>lll</w:t>
      </w:r>
      <w:r w:rsidR="001F0BAD" w:rsidRPr="00204431">
        <w:t>в 1,2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126" type="#_x0000_t75" style="width:258.75pt;height:24pt">
            <v:imagedata r:id="rId97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Применяем для арматуры класса А</w:t>
      </w:r>
      <w:r w:rsidRPr="00204431">
        <w:rPr>
          <w:lang w:val="en-US"/>
        </w:rPr>
        <w:t>lll</w:t>
      </w:r>
      <w:r w:rsidRPr="00204431">
        <w:t>в</w:t>
      </w:r>
      <w:r w:rsidR="00204431" w:rsidRPr="00204431">
        <w:t xml:space="preserve">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27" type="#_x0000_t75" style="width:36pt;height:15.75pt">
            <v:imagedata r:id="rId98" o:title=""/>
          </v:shape>
        </w:pict>
      </w:r>
    </w:p>
    <w:p w:rsidR="00204431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8" type="#_x0000_t75" style="position:absolute;left:0;text-align:left;margin-left:-27pt;margin-top:11.05pt;width:259.4pt;height:34.05pt;z-index:251657216">
            <v:imagedata r:id="rId99" o:title=""/>
            <w10:wrap type="square" side="right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 приложению 6</w:t>
      </w:r>
      <w:r w:rsidR="00204431">
        <w:t xml:space="preserve"> (</w:t>
      </w:r>
      <w:r w:rsidRPr="00204431">
        <w:t>2</w:t>
      </w:r>
      <w:r w:rsidR="00204431" w:rsidRPr="00204431">
        <w:t xml:space="preserve">) </w:t>
      </w:r>
      <w:r w:rsidRPr="00204431">
        <w:t>принимаем 2</w:t>
      </w:r>
      <w:r w:rsidRPr="00204431">
        <w:sym w:font="Technic" w:char="F0F8"/>
      </w:r>
      <w:r w:rsidRPr="00204431">
        <w:t>20 А</w:t>
      </w:r>
      <w:r w:rsidRPr="00204431">
        <w:rPr>
          <w:lang w:val="en-US"/>
        </w:rPr>
        <w:t>lll</w:t>
      </w:r>
      <w:r w:rsidRPr="00204431">
        <w:t xml:space="preserve">в с </w:t>
      </w:r>
      <w:r w:rsidR="00430DC9">
        <w:rPr>
          <w:position w:val="-12"/>
        </w:rPr>
        <w:pict>
          <v:shape id="_x0000_i1128" type="#_x0000_t75" style="width:66pt;height:18.75pt">
            <v:imagedata r:id="rId100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6947FC">
      <w:pPr>
        <w:pStyle w:val="2"/>
      </w:pPr>
      <w:bookmarkStart w:id="8" w:name="_Toc233607689"/>
      <w:r>
        <w:t>2.7</w:t>
      </w:r>
      <w:r w:rsidR="001F0BAD" w:rsidRPr="00204431">
        <w:t xml:space="preserve"> Расчёт прочности по наклонным сечениям</w:t>
      </w:r>
      <w:bookmarkEnd w:id="8"/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Вычисляем проекцию расчётного наклонного сечения на продольную ось ”С” по формуле</w:t>
      </w:r>
      <w:r w:rsidR="00204431" w:rsidRPr="00204431">
        <w:t xml:space="preserve">: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29" type="#_x0000_t75" style="width:165.75pt;height:36.75pt">
            <v:imagedata r:id="rId101" o:title=""/>
          </v:shape>
        </w:pict>
      </w:r>
      <w:r w:rsidR="001F0BAD" w:rsidRPr="00204431">
        <w:t>,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где </w:t>
      </w:r>
      <w:r w:rsidR="00430DC9">
        <w:rPr>
          <w:position w:val="-12"/>
        </w:rPr>
        <w:pict>
          <v:shape id="_x0000_i1130" type="#_x0000_t75" style="width:38.25pt;height:18pt">
            <v:imagedata r:id="rId102" o:title=""/>
          </v:shape>
        </w:pict>
      </w:r>
      <w:r w:rsidRPr="00204431">
        <w:t xml:space="preserve"> для тяжёлого бетона коэффициент, учитывающий влияние вида бетона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31" type="#_x0000_t75" style="width:15pt;height:18pt" o:bullet="t">
            <v:imagedata r:id="rId103" o:title=""/>
          </v:shape>
        </w:pict>
      </w:r>
      <w:r w:rsidR="00204431" w:rsidRPr="00204431">
        <w:t xml:space="preserve"> - </w:t>
      </w:r>
      <w:r w:rsidR="001F0BAD" w:rsidRPr="00204431">
        <w:t>коэффициент, учитывающий влияние продольных сил</w:t>
      </w:r>
      <w:r w:rsidR="00204431" w:rsidRPr="00204431">
        <w:t>.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32" type="#_x0000_t75" style="width:93.75pt;height:33.75pt">
            <v:imagedata r:id="rId104" o:title=""/>
          </v:shape>
        </w:pict>
      </w:r>
      <w:r w:rsidR="00204431" w:rsidRPr="00204431">
        <w:t xml:space="preserve">; </w:t>
      </w:r>
      <w:r w:rsidR="001F0BAD" w:rsidRPr="00204431">
        <w:t>где</w:t>
      </w:r>
    </w:p>
    <w:p w:rsidR="006947FC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33" type="#_x0000_t75" style="width:270pt;height:18pt">
            <v:imagedata r:id="rId105" o:title=""/>
          </v:shape>
        </w:pict>
      </w:r>
      <w:r w:rsidR="001F0BAD" w:rsidRPr="00204431">
        <w:t>-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усилие предварительного обжатия, после проявления всех потерь принято равным 0,7 от начального натяжения</w:t>
      </w:r>
      <w:r w:rsidR="00204431" w:rsidRPr="00204431">
        <w:t>.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134" type="#_x0000_t75" style="width:150pt;height:33pt">
            <v:imagedata r:id="rId106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6947FC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35" type="#_x0000_t75" style="width:15.75pt;height:18.75pt" o:bullet="t">
            <v:imagedata r:id="rId107" o:title=""/>
          </v:shape>
        </w:pict>
      </w:r>
      <w:r w:rsidR="001F0BAD" w:rsidRPr="00204431">
        <w:t xml:space="preserve">-коэффициент, учитывающий сжатых полок в тавровых и двутавровых элементах, определяется по формуле 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36" type="#_x0000_t75" style="width:236.25pt;height:36.75pt">
            <v:imagedata r:id="rId108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37" type="#_x0000_t75" style="width:150.75pt;height:20.25pt">
            <v:imagedata r:id="rId109" o:title=""/>
          </v:shape>
        </w:pict>
      </w:r>
      <w:r w:rsidR="00204431" w:rsidRPr="00204431">
        <w:t>,</w:t>
      </w:r>
      <w:r w:rsidR="001F0BAD" w:rsidRPr="00204431">
        <w:t xml:space="preserve"> суммарное значение </w:t>
      </w:r>
      <w:r>
        <w:rPr>
          <w:position w:val="-14"/>
        </w:rPr>
        <w:pict>
          <v:shape id="_x0000_i1138" type="#_x0000_t75" style="width:80.25pt;height:18.75pt">
            <v:imagedata r:id="rId110" o:title=""/>
          </v:shape>
        </w:pic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Принимаем </w:t>
      </w:r>
      <w:r w:rsidR="00430DC9">
        <w:rPr>
          <w:position w:val="-14"/>
        </w:rPr>
        <w:pict>
          <v:shape id="_x0000_i1139" type="#_x0000_t75" style="width:80.25pt;height:18.75pt">
            <v:imagedata r:id="rId111" o:title=""/>
          </v:shape>
        </w:pict>
      </w:r>
      <w:r w:rsidR="00204431" w:rsidRPr="00204431">
        <w:t>.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 расчётном наклонном сечении</w:t>
      </w:r>
      <w:r w:rsidR="00204431" w:rsidRPr="00204431">
        <w:t>:</w: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40" type="#_x0000_t75" style="width:173.25pt;height:30.75pt">
            <v:imagedata r:id="rId112" o:title=""/>
          </v:shape>
        </w:pict>
      </w:r>
    </w:p>
    <w:p w:rsidR="001F0BAD" w:rsidRPr="00204431" w:rsidRDefault="00430DC9" w:rsidP="009A0089">
      <w:pPr>
        <w:pStyle w:val="aff0"/>
      </w:pPr>
      <w:r>
        <w:rPr>
          <w:position w:val="-30"/>
        </w:rPr>
        <w:pict>
          <v:shape id="_x0000_i1141" type="#_x0000_t75" style="width:435pt;height:36.75pt">
            <v:imagedata r:id="rId113" o:title=""/>
          </v:shape>
        </w:pict>
      </w:r>
    </w:p>
    <w:p w:rsidR="006947FC" w:rsidRDefault="006947FC" w:rsidP="00204431">
      <w:pPr>
        <w:widowControl w:val="0"/>
        <w:autoSpaceDE w:val="0"/>
        <w:autoSpaceDN w:val="0"/>
        <w:adjustRightInd w:val="0"/>
        <w:ind w:firstLine="709"/>
      </w:pPr>
    </w:p>
    <w:p w:rsidR="001F0BAD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принимаем </w:t>
      </w:r>
      <w:r w:rsidR="00430DC9">
        <w:rPr>
          <w:position w:val="-12"/>
        </w:rPr>
        <w:pict>
          <v:shape id="_x0000_i1142" type="#_x0000_t75" style="width:78pt;height:18pt">
            <v:imagedata r:id="rId114" o:title=""/>
          </v:shape>
        </w:pict>
      </w:r>
      <w:r w:rsidRPr="00204431">
        <w:t>, тогда</w:t>
      </w:r>
    </w:p>
    <w:p w:rsidR="009A0089" w:rsidRPr="00204431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9A0089" w:rsidRDefault="00430DC9" w:rsidP="009A0089">
      <w:pPr>
        <w:pStyle w:val="aff0"/>
      </w:pPr>
      <w:r>
        <w:rPr>
          <w:position w:val="-24"/>
        </w:rPr>
        <w:pict>
          <v:shape id="_x0000_i1143" type="#_x0000_t75" style="width:443.25pt;height:33.75pt">
            <v:imagedata r:id="rId115" o:title=""/>
          </v:shape>
        </w:pict>
      </w:r>
      <w:r w:rsidR="001F0BAD" w:rsidRPr="00204431">
        <w:t xml:space="preserve">, </w:t>
      </w:r>
    </w:p>
    <w:p w:rsidR="00920BF0" w:rsidRDefault="00920BF0" w:rsidP="009A0089">
      <w:pPr>
        <w:pStyle w:val="aff0"/>
      </w:pPr>
    </w:p>
    <w:p w:rsidR="00204431" w:rsidRDefault="001F0BAD" w:rsidP="009A0089">
      <w:pPr>
        <w:pStyle w:val="aff0"/>
      </w:pPr>
      <w:r w:rsidRPr="00204431">
        <w:t>следовательно поперечная арматура по расчёту не требуется</w:t>
      </w:r>
      <w:r w:rsidR="00204431" w:rsidRPr="00204431">
        <w:t>.</w: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На приопорных участках длинной </w:t>
      </w:r>
      <w:r w:rsidR="00430DC9">
        <w:rPr>
          <w:position w:val="-18"/>
        </w:rPr>
        <w:pict>
          <v:shape id="_x0000_i1144" type="#_x0000_t75" style="width:18pt;height:24pt">
            <v:imagedata r:id="rId116" o:title=""/>
          </v:shape>
        </w:pict>
      </w:r>
      <w:r w:rsidRPr="00204431">
        <w:t xml:space="preserve"> устанавливаем конструктивную арматуру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9A0089">
        <w:rPr>
          <w:rFonts w:ascii="Symbol" w:hAnsi="Symbol" w:cs="Symbol"/>
        </w:rPr>
        <w:sym w:font="Technic" w:char="F0F8"/>
      </w:r>
      <w:r w:rsidRPr="00204431">
        <w:t>6 А</w:t>
      </w:r>
      <w:r w:rsidRPr="00204431">
        <w:rPr>
          <w:lang w:val="en-US"/>
        </w:rPr>
        <w:t>lll</w:t>
      </w:r>
      <w:r w:rsidRPr="00204431">
        <w:t xml:space="preserve"> с шагом</w:t>
      </w:r>
      <w:r w:rsidR="00430DC9">
        <w:rPr>
          <w:position w:val="-18"/>
        </w:rPr>
        <w:pict>
          <v:shape id="_x0000_i1145" type="#_x0000_t75" style="width:113.25pt;height:24pt">
            <v:imagedata r:id="rId117" o:title=""/>
          </v:shape>
        </w:pict>
      </w:r>
      <w:r w:rsidR="00204431" w:rsidRPr="00204431">
        <w:t xml:space="preserve">. </w:t>
      </w:r>
      <w:r w:rsidRPr="00204431">
        <w:t xml:space="preserve">В средней части пролёта </w:t>
      </w:r>
      <w:r w:rsidR="00430DC9">
        <w:rPr>
          <w:position w:val="-18"/>
        </w:rPr>
        <w:pict>
          <v:shape id="_x0000_i1146" type="#_x0000_t75" style="width:125.25pt;height:24pt">
            <v:imagedata r:id="rId118" o:title=""/>
          </v:shape>
        </w:pict>
      </w:r>
      <w:r w:rsidR="00204431" w:rsidRPr="00204431">
        <w:t>.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9A0089">
      <w:pPr>
        <w:pStyle w:val="2"/>
      </w:pPr>
      <w:bookmarkStart w:id="9" w:name="_Toc233607690"/>
      <w:r>
        <w:t>2.8</w:t>
      </w:r>
      <w:r w:rsidR="001F0BAD" w:rsidRPr="00204431">
        <w:t xml:space="preserve"> Расчёт преднапряжённой плиты по предельным состояниям второй группы</w:t>
      </w:r>
      <w:bookmarkEnd w:id="9"/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Геометрические характеристики приведённого сечения</w:t>
      </w:r>
      <w:r w:rsidR="00204431">
        <w:t xml:space="preserve"> (</w:t>
      </w:r>
      <w:r w:rsidRPr="00204431">
        <w:t xml:space="preserve">рисунок </w:t>
      </w:r>
      <w:r w:rsidR="00204431">
        <w:t>2.3</w:t>
      </w:r>
      <w:r w:rsidR="00204431" w:rsidRPr="00204431">
        <w:t>)</w:t>
      </w:r>
    </w:p>
    <w:p w:rsidR="009A0089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Отношение модулей упругости</w:t>
      </w:r>
      <w:r w:rsidR="00204431" w:rsidRPr="00204431">
        <w:t xml:space="preserve"> 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47" type="#_x0000_t75" style="width:120pt;height:33.75pt">
            <v:imagedata r:id="rId119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9A0089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Площадь приведённого сечения</w:t>
      </w:r>
      <w:r w:rsidR="00204431" w:rsidRPr="00204431">
        <w:t xml:space="preserve"> 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48" type="#_x0000_t75" style="width:285.75pt;height:18.75pt">
            <v:imagedata r:id="rId120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Статический момент площади приведённого сечения относительно нижней грани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49" type="#_x0000_t75" style="width:276.75pt;height:18.75pt">
            <v:imagedata r:id="rId121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50" type="#_x0000_t75" style="width:132.75pt;height:33.75pt">
            <v:imagedata r:id="rId122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9A0089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Момент инерции приведённого сечения </w: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151" type="#_x0000_t75" style="width:441pt;height:38.25pt">
            <v:imagedata r:id="rId123" o:title=""/>
          </v:shape>
        </w:pic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Момент сопротивления приведённого сечения по нижней зоне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52" type="#_x0000_t75" style="width:170.25pt;height:33.75pt">
            <v:imagedata r:id="rId124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Момент сопротивления приведённого сечения по верхней зоне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53" type="#_x0000_t75" style="width:194.25pt;height:33.75pt">
            <v:imagedata r:id="rId125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9A0089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Расстояние от ядровой точки, наиболее удаленной от растянутой зоны</w:t>
      </w:r>
      <w:r w:rsidR="00204431">
        <w:t xml:space="preserve"> (</w:t>
      </w:r>
      <w:r w:rsidRPr="00204431">
        <w:t>верхней</w:t>
      </w:r>
      <w:r w:rsidR="00204431" w:rsidRPr="00204431">
        <w:t xml:space="preserve">) </w:t>
      </w:r>
      <w:r w:rsidRPr="00204431">
        <w:t xml:space="preserve">до центра тяжести приведённого сечения 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54" type="#_x0000_t75" style="width:213pt;height:30.75pt">
            <v:imagedata r:id="rId126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9A0089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Где</w:t>
      </w:r>
      <w:r w:rsidR="00204431" w:rsidRPr="00204431">
        <w:t xml:space="preserve"> </w: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155" type="#_x0000_t75" style="width:158.25pt;height:35.25pt">
            <v:imagedata r:id="rId127" o:title=""/>
          </v:shape>
        </w:pict>
      </w:r>
    </w:p>
    <w:p w:rsidR="009A0089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156" type="#_x0000_t75" style="width:210pt;height:30.75pt">
            <v:imagedata r:id="rId128" o:title=""/>
          </v:shape>
        </w:pict>
      </w:r>
      <w:r w:rsidR="001F0BAD" w:rsidRPr="00204431">
        <w:t xml:space="preserve">, 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отношение </w:t>
      </w:r>
      <w:r w:rsidR="00430DC9">
        <w:rPr>
          <w:position w:val="-32"/>
        </w:rPr>
        <w:pict>
          <v:shape id="_x0000_i1157" type="#_x0000_t75" style="width:30.75pt;height:35.25pt">
            <v:imagedata r:id="rId129" o:title=""/>
          </v:shape>
        </w:pict>
      </w:r>
      <w:r w:rsidRPr="00204431">
        <w:t xml:space="preserve"> предварительно принимаем 0,75 согласно таблице </w:t>
      </w:r>
      <w:r w:rsidR="00204431">
        <w:t>2.4 (</w:t>
      </w:r>
      <w:r w:rsidRPr="00204431">
        <w:t>2</w:t>
      </w:r>
      <w:r w:rsidR="00204431" w:rsidRPr="00204431">
        <w:t>)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Упругопластический момент сопротивления по растянутой зоне</w:t>
      </w:r>
      <w:r w:rsidR="00204431" w:rsidRPr="00204431">
        <w:t>.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58" type="#_x0000_t75" style="width:219pt;height:20.25pt">
            <v:imagedata r:id="rId130" o:title=""/>
          </v:shape>
        </w:pict>
      </w:r>
      <w:r w:rsidR="009A0089">
        <w:t xml:space="preserve">, 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59" type="#_x0000_t75" style="width:42.75pt;height:18pt">
            <v:imagedata r:id="rId131" o:title=""/>
          </v:shape>
        </w:pict>
      </w:r>
      <w:r w:rsidR="00204431" w:rsidRPr="00204431">
        <w:t xml:space="preserve"> - </w:t>
      </w:r>
      <w:r w:rsidR="001F0BAD" w:rsidRPr="00204431">
        <w:t>коэффициент, принимаемый для тавровых сечений с полкой в сжатой зоне</w:t>
      </w:r>
      <w:r w:rsidR="00204431" w:rsidRPr="00204431">
        <w:t>.</w: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Упругопластический момент по растянутой зоне в стадии изготовления и обжатия</w:t>
      </w:r>
      <w:r w:rsidR="00204431" w:rsidRPr="00204431">
        <w:t xml:space="preserve"> </w:t>
      </w:r>
      <w:r w:rsidRPr="00204431">
        <w:t>элемента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60" type="#_x0000_t75" style="width:225.75pt;height:18pt">
            <v:imagedata r:id="rId132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9A0089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где </w:t>
      </w:r>
      <w:r w:rsidR="00430DC9">
        <w:rPr>
          <w:position w:val="-10"/>
        </w:rPr>
        <w:pict>
          <v:shape id="_x0000_i1161" type="#_x0000_t75" style="width:33.75pt;height:15.75pt">
            <v:imagedata r:id="rId133" o:title=""/>
          </v:shape>
        </w:pict>
      </w:r>
      <w:r w:rsidR="00204431" w:rsidRPr="00204431">
        <w:t xml:space="preserve"> - </w:t>
      </w:r>
      <w:r w:rsidRPr="00204431">
        <w:t xml:space="preserve">коэффициент, принимаемый для таврового сечения с полкой в растянутой зоне при 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162" type="#_x0000_t75" style="width:47.25pt;height:27pt">
            <v:imagedata r:id="rId134" o:title=""/>
          </v:shape>
        </w:pict>
      </w:r>
      <w:r w:rsidR="001F0BAD" w:rsidRPr="00204431">
        <w:t xml:space="preserve"> и </w:t>
      </w:r>
      <w:r>
        <w:rPr>
          <w:position w:val="-18"/>
        </w:rPr>
        <w:pict>
          <v:shape id="_x0000_i1163" type="#_x0000_t75" style="width:54.75pt;height:30pt">
            <v:imagedata r:id="rId135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Потери предварительного напряжения арматуры</w:t>
      </w:r>
      <w:r w:rsidR="00204431" w:rsidRPr="00204431">
        <w:t xml:space="preserve">: </w:t>
      </w:r>
      <w:r w:rsidR="00920BF0">
        <w:t>потери от релакс</w:t>
      </w:r>
      <w:r w:rsidRPr="00204431">
        <w:t>ации</w:t>
      </w:r>
      <w:r w:rsidR="00204431" w:rsidRPr="00204431">
        <w:t xml:space="preserve"> </w:t>
      </w:r>
      <w:r w:rsidRPr="00204431">
        <w:t>напряжений в арматуре при электротермическом способе натяжения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64" type="#_x0000_t75" style="width:182.25pt;height:18pt">
            <v:imagedata r:id="rId136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потери от температурного перепада, между натянутой арматурой и упорами </w:t>
      </w:r>
      <w:r w:rsidR="00430DC9">
        <w:rPr>
          <w:position w:val="-10"/>
        </w:rPr>
        <w:pict>
          <v:shape id="_x0000_i1165" type="#_x0000_t75" style="width:33.75pt;height:17.25pt">
            <v:imagedata r:id="rId137" o:title=""/>
          </v:shape>
        </w:pict>
      </w:r>
      <w:r w:rsidRPr="00204431">
        <w:t xml:space="preserve"> так как при пропаривании форма с упорами нагревается вместе с изделием</w:t>
      </w:r>
      <w:r w:rsidR="00204431" w:rsidRPr="00204431">
        <w:t>.</w:t>
      </w:r>
      <w:r w:rsidR="00920BF0">
        <w:t xml:space="preserve"> </w:t>
      </w:r>
      <w:r w:rsidRPr="00204431">
        <w:t>Усилие обжатия с учётом полных потерь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66" type="#_x0000_t75" style="width:273pt;height:18pt">
            <v:imagedata r:id="rId138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Эксцентриситет этого усилия относительно центра тяжести приведённого сечения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67" type="#_x0000_t75" style="width:137.25pt;height:18.75pt">
            <v:imagedata r:id="rId139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9A0089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Напряжение в бетоне при обжатии</w:t>
      </w:r>
      <w:r w:rsidR="00204431" w:rsidRPr="00204431">
        <w:t xml:space="preserve">: 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68" type="#_x0000_t75" style="width:404.25pt;height:36pt">
            <v:imagedata r:id="rId140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Устанавливаем величину придаточной прочности бетона из условия</w:t>
      </w:r>
      <w:r w:rsidR="00204431" w:rsidRPr="00204431">
        <w:t>: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6"/>
        </w:rPr>
        <w:pict>
          <v:shape id="_x0000_i1169" type="#_x0000_t75" style="width:231.75pt;height:32.25pt">
            <v:imagedata r:id="rId141" o:title=""/>
          </v:shape>
        </w:pict>
      </w:r>
      <w:r w:rsidR="00204431" w:rsidRPr="00204431">
        <w:t xml:space="preserve"> </w:t>
      </w:r>
      <w:r w:rsidR="001F0BAD" w:rsidRPr="00204431">
        <w:t>принимаем</w:t>
      </w:r>
      <w:r w:rsidR="00204431" w:rsidRPr="00204431">
        <w:t xml:space="preserve"> </w:t>
      </w:r>
      <w:r>
        <w:rPr>
          <w:position w:val="-14"/>
        </w:rPr>
        <w:pict>
          <v:shape id="_x0000_i1170" type="#_x0000_t75" style="width:81.75pt;height:18.75pt">
            <v:imagedata r:id="rId142" o:title=""/>
          </v:shape>
        </w:pict>
      </w:r>
      <w:r w:rsidR="001F0BAD" w:rsidRPr="00204431">
        <w:t>,</w:t>
      </w:r>
    </w:p>
    <w:p w:rsidR="009A0089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вычисляем сжимающие напряжения в бетоне на уровне центра тяжести напрягаемой арматуры от усилия обжатия </w:t>
      </w:r>
      <w:r w:rsidR="00430DC9">
        <w:rPr>
          <w:position w:val="-10"/>
        </w:rPr>
        <w:pict>
          <v:shape id="_x0000_i1171" type="#_x0000_t75" style="width:14.25pt;height:17.25pt">
            <v:imagedata r:id="rId143" o:title=""/>
          </v:shape>
        </w:pict>
      </w:r>
      <w:r w:rsidRPr="00204431">
        <w:t xml:space="preserve"> с учётом изгибающего момента от массы</w:t>
      </w:r>
      <w:r w:rsidR="00204431" w:rsidRPr="00204431">
        <w:t xml:space="preserve">. 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172" type="#_x0000_t75" style="width:309.75pt;height:27pt">
            <v:imagedata r:id="rId144" o:title=""/>
          </v:shape>
        </w:pict>
      </w:r>
      <w:r w:rsidR="00204431" w:rsidRPr="00204431">
        <w:t>,</w:t>
      </w:r>
      <w:r w:rsidR="001F0BAD" w:rsidRPr="00204431">
        <w:t xml:space="preserve"> тогда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173" type="#_x0000_t75" style="width:420.75pt;height:36pt">
            <v:imagedata r:id="rId145" o:title=""/>
          </v:shape>
        </w:pic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9A0089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Потери от быстронатекающей ползучести</w:t>
      </w:r>
      <w:r w:rsidR="00204431" w:rsidRPr="00204431">
        <w:t xml:space="preserve"> 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6"/>
        </w:rPr>
        <w:pict>
          <v:shape id="_x0000_i1174" type="#_x0000_t75" style="width:174.75pt;height:32.25pt">
            <v:imagedata r:id="rId146" o:title=""/>
          </v:shape>
        </w:pict>
      </w:r>
      <w:r w:rsidR="00204431">
        <w:t>, г</w:t>
      </w:r>
      <w:r w:rsidR="001F0BAD" w:rsidRPr="00204431">
        <w:t>де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175" type="#_x0000_t75" style="width:180pt;height:15.75pt">
            <v:imagedata r:id="rId147" o:title=""/>
          </v:shape>
        </w:pict>
      </w:r>
    </w:p>
    <w:p w:rsidR="009A0089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76" type="#_x0000_t75" style="width:258pt;height:18.75pt">
            <v:imagedata r:id="rId148" o:title=""/>
          </v:shape>
        </w:pict>
      </w:r>
      <w:r w:rsidR="001F0BAD" w:rsidRPr="00204431">
        <w:t xml:space="preserve">, </w:t>
      </w:r>
    </w:p>
    <w:p w:rsidR="009A0089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1F0BAD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принимаем</w:t>
      </w:r>
      <w:r w:rsidR="00204431" w:rsidRPr="00204431">
        <w:t xml:space="preserve"> </w:t>
      </w:r>
      <w:r w:rsidR="00430DC9">
        <w:rPr>
          <w:position w:val="-10"/>
        </w:rPr>
        <w:pict>
          <v:shape id="_x0000_i1177" type="#_x0000_t75" style="width:45pt;height:15.75pt">
            <v:imagedata r:id="rId149" o:title=""/>
          </v:shape>
        </w:pict>
      </w:r>
      <w:r w:rsidRPr="00204431">
        <w:t>, тогда</w:t>
      </w:r>
    </w:p>
    <w:p w:rsidR="009A0089" w:rsidRPr="00204431" w:rsidRDefault="009A0089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178" type="#_x0000_t75" style="width:117.75pt;height:36.75pt">
            <v:imagedata r:id="rId150" o:title=""/>
          </v:shape>
        </w:pict>
      </w:r>
      <w:r w:rsidR="00204431" w:rsidRPr="00204431">
        <w:t xml:space="preserve">; </w:t>
      </w:r>
      <w:r>
        <w:rPr>
          <w:position w:val="-12"/>
        </w:rPr>
        <w:pict>
          <v:shape id="_x0000_i1179" type="#_x0000_t75" style="width:189.75pt;height:18pt">
            <v:imagedata r:id="rId151" o:title=""/>
          </v:shape>
        </w:pict>
      </w:r>
      <w:r w:rsidR="00204431" w:rsidRPr="00204431">
        <w:t xml:space="preserve">: </w:t>
      </w:r>
      <w:r w:rsidR="001F0BAD" w:rsidRPr="00204431">
        <w:t xml:space="preserve">потери от усадки бетона </w:t>
      </w:r>
      <w:r>
        <w:rPr>
          <w:position w:val="-12"/>
        </w:rPr>
        <w:pict>
          <v:shape id="_x0000_i1180" type="#_x0000_t75" style="width:65.25pt;height:18pt">
            <v:imagedata r:id="rId152" o:title=""/>
          </v:shape>
        </w:pict>
      </w:r>
      <w:r w:rsidR="001F0BAD" w:rsidRPr="00204431">
        <w:t>, потери от ползучести бетона при</w:t>
      </w:r>
      <w:r w:rsidR="00204431" w:rsidRPr="00204431">
        <w:t xml:space="preserve"> </w:t>
      </w:r>
      <w:r>
        <w:rPr>
          <w:position w:val="-26"/>
        </w:rPr>
        <w:pict>
          <v:shape id="_x0000_i1181" type="#_x0000_t75" style="width:96pt;height:32.25pt">
            <v:imagedata r:id="rId153" o:title=""/>
          </v:shape>
        </w:pict>
      </w:r>
      <w:r w:rsidR="00B22414">
        <w:t xml:space="preserve">, </w:t>
      </w:r>
      <w:r>
        <w:rPr>
          <w:position w:val="-26"/>
        </w:rPr>
        <w:pict>
          <v:shape id="_x0000_i1182" type="#_x0000_t75" style="width:254.25pt;height:32.25pt">
            <v:imagedata r:id="rId154" o:title=""/>
          </v:shape>
        </w:pict>
      </w:r>
      <w:r w:rsidR="00204431" w:rsidRPr="00204431">
        <w:t>.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B224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Вторичные потери 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B22414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83" type="#_x0000_t75" style="width:210pt;height:18pt">
            <v:imagedata r:id="rId155" o:title=""/>
          </v:shape>
        </w:pict>
      </w:r>
      <w:r w:rsidR="001F0BAD" w:rsidRPr="00204431">
        <w:t xml:space="preserve">, 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полные потери</w:t>
      </w:r>
    </w:p>
    <w:p w:rsidR="00B22414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84" type="#_x0000_t75" style="width:243pt;height:18pt">
            <v:imagedata r:id="rId156" o:title=""/>
          </v:shape>
        </w:pict>
      </w:r>
      <w:r w:rsidR="001F0BAD" w:rsidRPr="00204431">
        <w:t xml:space="preserve">, </w:t>
      </w:r>
      <w:r>
        <w:rPr>
          <w:position w:val="-10"/>
        </w:rPr>
        <w:pict>
          <v:shape id="_x0000_i1185" type="#_x0000_t75" style="width:120.75pt;height:15.75pt">
            <v:imagedata r:id="rId157" o:title=""/>
          </v:shape>
        </w:pict>
      </w:r>
      <w:r w:rsidR="001F0BAD" w:rsidRPr="00204431">
        <w:t xml:space="preserve"> 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204431">
      <w:pPr>
        <w:widowControl w:val="0"/>
        <w:autoSpaceDE w:val="0"/>
        <w:autoSpaceDN w:val="0"/>
        <w:adjustRightInd w:val="0"/>
        <w:ind w:firstLine="709"/>
      </w:pPr>
      <w:r>
        <w:t>т.е.</w:t>
      </w:r>
      <w:r w:rsidRPr="00204431">
        <w:t xml:space="preserve"> </w:t>
      </w:r>
      <w:r w:rsidR="001F0BAD" w:rsidRPr="00204431">
        <w:t>больше установленного минимального значения потерь</w:t>
      </w:r>
      <w:r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Усилие обжатия с учётом полных потерь</w:t>
      </w:r>
      <w:r w:rsidR="00204431" w:rsidRPr="00204431">
        <w:t>: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86" type="#_x0000_t75" style="width:4in;height:18.75pt">
            <v:imagedata r:id="rId158" o:title=""/>
          </v:shape>
        </w:pic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Расчёт по образованию трещин, нормальных к продольной оси</w:t>
      </w:r>
      <w:r w:rsidR="00204431" w:rsidRPr="00204431">
        <w:t>.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187" type="#_x0000_t75" style="width:90pt;height:18pt">
            <v:imagedata r:id="rId159" o:title=""/>
          </v:shape>
        </w:pic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B224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Вычисляем момент образования трещин по приближённому способу ядровых моментов</w:t>
      </w:r>
      <w:r w:rsidR="00204431" w:rsidRPr="00204431">
        <w:t xml:space="preserve"> 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88" type="#_x0000_t75" style="width:324.75pt;height:18.75pt">
            <v:imagedata r:id="rId160" o:title=""/>
          </v:shape>
        </w:pic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B224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Здесь ядровый момент усилия обжатия при</w:t>
      </w:r>
      <w:r w:rsidR="00204431" w:rsidRPr="00204431">
        <w:t xml:space="preserve"> 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4"/>
        </w:rPr>
        <w:pict>
          <v:shape id="_x0000_i1189" type="#_x0000_t75" style="width:51pt;height:18.75pt">
            <v:imagedata r:id="rId161" o:title=""/>
          </v:shape>
        </w:pict>
      </w:r>
      <w:r w:rsidR="00B22414">
        <w:t xml:space="preserve">, </w:t>
      </w:r>
      <w:r>
        <w:rPr>
          <w:position w:val="-14"/>
        </w:rPr>
        <w:pict>
          <v:shape id="_x0000_i1190" type="#_x0000_t75" style="width:332.25pt;height:18.75pt">
            <v:imagedata r:id="rId162" o:title=""/>
          </v:shape>
        </w:pic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Поскольку</w:t>
      </w:r>
      <w:r w:rsidR="00204431" w:rsidRPr="00204431">
        <w:t xml:space="preserve"> </w:t>
      </w:r>
      <w:r w:rsidR="00430DC9">
        <w:rPr>
          <w:position w:val="-12"/>
        </w:rPr>
        <w:pict>
          <v:shape id="_x0000_i1191" type="#_x0000_t75" style="width:200.25pt;height:18pt">
            <v:imagedata r:id="rId163" o:title=""/>
          </v:shape>
        </w:pict>
      </w:r>
      <w:r w:rsidRPr="00204431">
        <w:t>, трещины в растянутой зоне образуются, следовательно необходим расчёт по раскрытию трещин</w: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Проверим, образуются ли начальные трещины в верхней зоне плиты при её обжатии</w:t>
      </w:r>
      <w:r w:rsidR="00204431" w:rsidRPr="00204431">
        <w:t xml:space="preserve"> </w:t>
      </w:r>
      <w:r w:rsidRPr="00204431">
        <w:t>при значении коэффициента точности натяжения</w:t>
      </w:r>
      <w:r w:rsidR="00204431" w:rsidRPr="00204431">
        <w:t xml:space="preserve"> </w:t>
      </w:r>
      <w:r w:rsidR="00430DC9">
        <w:rPr>
          <w:position w:val="-14"/>
        </w:rPr>
        <w:pict>
          <v:shape id="_x0000_i1192" type="#_x0000_t75" style="width:50.25pt;height:18.75pt">
            <v:imagedata r:id="rId164" o:title=""/>
          </v:shape>
        </w:pict>
      </w:r>
      <w:r w:rsidRPr="00204431">
        <w:t xml:space="preserve"> изгибающий момент от собственной массы плиты </w:t>
      </w:r>
      <w:r w:rsidR="00430DC9">
        <w:rPr>
          <w:position w:val="-12"/>
        </w:rPr>
        <w:pict>
          <v:shape id="_x0000_i1193" type="#_x0000_t75" style="width:108.75pt;height:18pt">
            <v:imagedata r:id="rId165" o:title=""/>
          </v:shape>
        </w:pic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Расчётное условие</w:t>
      </w:r>
      <w:r w:rsidR="00204431" w:rsidRPr="00204431">
        <w:t>: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54"/>
        </w:rPr>
        <w:pict>
          <v:shape id="_x0000_i1194" type="#_x0000_t75" style="width:254.25pt;height:60pt">
            <v:imagedata r:id="rId166" o:title=""/>
          </v:shape>
        </w:pict>
      </w:r>
    </w:p>
    <w:p w:rsidR="00B22414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6"/>
        </w:rPr>
        <w:pict>
          <v:shape id="_x0000_i1195" type="#_x0000_t75" style="width:170.25pt;height:14.25pt">
            <v:imagedata r:id="rId167" o:title=""/>
          </v:shape>
        </w:pict>
      </w:r>
      <w:r w:rsidR="00204431" w:rsidRPr="00204431">
        <w:t xml:space="preserve"> - 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условие удовлетворяется, начальные трещины не образуются</w:t>
      </w:r>
      <w:r w:rsidR="00204431" w:rsidRPr="00204431">
        <w:t xml:space="preserve">: </w:t>
      </w:r>
      <w:r w:rsidRPr="00204431">
        <w:t xml:space="preserve">здесь </w:t>
      </w:r>
      <w:r w:rsidR="00430DC9">
        <w:rPr>
          <w:position w:val="-14"/>
        </w:rPr>
        <w:pict>
          <v:shape id="_x0000_i1196" type="#_x0000_t75" style="width:39pt;height:18.75pt">
            <v:imagedata r:id="rId168" o:title=""/>
          </v:shape>
        </w:pict>
      </w:r>
      <w:r w:rsidR="00204431" w:rsidRPr="00204431">
        <w:t xml:space="preserve"> - </w:t>
      </w:r>
      <w:r w:rsidRPr="00204431">
        <w:t>сопротивление бетона растяжению соответствующий передаточной прочности бетона</w:t>
      </w:r>
      <w:r w:rsidR="00204431" w:rsidRPr="00204431">
        <w:t xml:space="preserve"> </w:t>
      </w:r>
      <w:r w:rsidR="00430DC9">
        <w:rPr>
          <w:position w:val="-14"/>
        </w:rPr>
        <w:pict>
          <v:shape id="_x0000_i1197" type="#_x0000_t75" style="width:81.75pt;height:18.75pt">
            <v:imagedata r:id="rId142" o:title=""/>
          </v:shape>
        </w:pic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Расчёт по раскрытию трещин, нормальных к продольной оси</w: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Изгибающий момент от нормативных нагрузок</w:t>
      </w:r>
      <w:r w:rsidR="00204431" w:rsidRPr="00204431">
        <w:t>:</w: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постоянной и длительной </w:t>
      </w:r>
      <w:r w:rsidR="00430DC9">
        <w:rPr>
          <w:position w:val="-14"/>
        </w:rPr>
        <w:pict>
          <v:shape id="_x0000_i1198" type="#_x0000_t75" style="width:96pt;height:18.75pt">
            <v:imagedata r:id="rId169" o:title=""/>
          </v:shape>
        </w:pic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полной</w:t>
      </w:r>
      <w:r w:rsidR="00204431" w:rsidRPr="00204431">
        <w:t xml:space="preserve"> </w:t>
      </w:r>
      <w:r w:rsidR="00430DC9">
        <w:rPr>
          <w:position w:val="-12"/>
        </w:rPr>
        <w:pict>
          <v:shape id="_x0000_i1199" type="#_x0000_t75" style="width:90pt;height:18pt">
            <v:imagedata r:id="rId170" o:title=""/>
          </v:shape>
        </w:pict>
      </w:r>
      <w:r w:rsidR="00204431" w:rsidRPr="00204431">
        <w:t>.</w:t>
      </w:r>
    </w:p>
    <w:p w:rsidR="00B224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Приращение напряжений в растянутой арматуре от действия постоянной и длительной нагрузок</w:t>
      </w:r>
      <w:r w:rsidR="00204431" w:rsidRPr="00204431">
        <w:t xml:space="preserve">: 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00" type="#_x0000_t75" style="width:299.25pt;height:33.75pt">
            <v:imagedata r:id="rId171" o:title=""/>
          </v:shape>
        </w:pict>
      </w:r>
      <w:r w:rsidR="001F0BAD" w:rsidRPr="00204431">
        <w:t>,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Где </w:t>
      </w:r>
      <w:r w:rsidR="00430DC9">
        <w:rPr>
          <w:position w:val="-14"/>
        </w:rPr>
        <w:pict>
          <v:shape id="_x0000_i1201" type="#_x0000_t75" style="width:180pt;height:20.25pt">
            <v:imagedata r:id="rId172" o:title=""/>
          </v:shape>
        </w:pict>
      </w:r>
      <w:r w:rsidR="00204431" w:rsidRPr="00204431">
        <w:t xml:space="preserve"> - </w:t>
      </w:r>
      <w:r w:rsidRPr="00204431">
        <w:t>плечо внутренней пары сил</w:t>
      </w:r>
      <w:r w:rsidR="00204431" w:rsidRPr="00204431">
        <w:t xml:space="preserve">; </w:t>
      </w:r>
      <w:r w:rsidR="00430DC9">
        <w:rPr>
          <w:position w:val="-12"/>
        </w:rPr>
        <w:pict>
          <v:shape id="_x0000_i1202" type="#_x0000_t75" style="width:35.25pt;height:18pt">
            <v:imagedata r:id="rId173" o:title=""/>
          </v:shape>
        </w:pict>
      </w:r>
      <w:r w:rsidRPr="00204431">
        <w:t xml:space="preserve"> </w:t>
      </w:r>
      <w:r w:rsidR="00204431">
        <w:t>т.к</w:t>
      </w:r>
      <w:r w:rsidR="00204431" w:rsidRPr="00204431">
        <w:t xml:space="preserve"> </w:t>
      </w:r>
      <w:r w:rsidRPr="00204431">
        <w:t>Р</w:t>
      </w:r>
      <w:r w:rsidR="00204431" w:rsidRPr="00204431">
        <w:t xml:space="preserve"> - </w:t>
      </w:r>
      <w:r w:rsidRPr="00204431">
        <w:t>усилие обжатия приложено в центре тяжести площади нижней напрягаемой арматуры</w:t>
      </w:r>
      <w:r w:rsidR="00204431" w:rsidRPr="00204431">
        <w:t>.</w: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920BF0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03" type="#_x0000_t75" style="width:186pt;height:18.75pt">
            <v:imagedata r:id="rId174" o:title=""/>
          </v:shape>
        </w:pict>
      </w:r>
      <w:r w:rsidR="00204431" w:rsidRPr="00204431">
        <w:t xml:space="preserve"> </w: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- </w:t>
      </w:r>
      <w:r w:rsidR="001F0BAD" w:rsidRPr="00204431">
        <w:t>момент сопротивления сечения по растянутой арматуре</w:t>
      </w:r>
      <w:r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Приращение напряжений в арматуре от действия полной нагрузки</w:t>
      </w:r>
      <w:r w:rsidR="00204431" w:rsidRPr="00204431">
        <w:t>:</w: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04" type="#_x0000_t75" style="width:201.75pt;height:30.75pt">
            <v:imagedata r:id="rId175" o:title=""/>
          </v:shape>
        </w:pic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1F0BAD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Ширина раскрытия трещин от непродолжительного действия всей нагрузки</w:t>
      </w:r>
    </w:p>
    <w:p w:rsidR="00920BF0" w:rsidRPr="00204431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05" type="#_x0000_t75" style="width:412.5pt;height:33.75pt">
            <v:imagedata r:id="rId176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06" type="#_x0000_t75" style="width:125.25pt;height:33.75pt">
            <v:imagedata r:id="rId177" o:title=""/>
          </v:shape>
        </w:pic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6"/>
        </w:rPr>
        <w:pict>
          <v:shape id="_x0000_i1207" type="#_x0000_t75" style="width:51pt;height:14.25pt">
            <v:imagedata r:id="rId178" o:title=""/>
          </v:shape>
        </w:pict>
      </w:r>
      <w:r w:rsidR="00204431" w:rsidRPr="00204431">
        <w:t xml:space="preserve"> - </w:t>
      </w:r>
      <w:r w:rsidR="001F0BAD" w:rsidRPr="00204431">
        <w:t>диаметр продольной арматуры</w:t>
      </w:r>
      <w:r w:rsidR="00204431" w:rsidRPr="00204431">
        <w:t>.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Ширина раскрытия трещин от непродолжительного действия постоянной и длительной нагрузок</w:t>
      </w:r>
      <w:r w:rsidR="00204431" w:rsidRPr="00204431">
        <w:t>.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08" type="#_x0000_t75" style="width:297.75pt;height:30.75pt">
            <v:imagedata r:id="rId179" o:title=""/>
          </v:shape>
        </w:pic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Ширина раскрытия трещин от постоянной и длительной нагрузок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09" type="#_x0000_t75" style="width:312.75pt;height:30.75pt">
            <v:imagedata r:id="rId180" o:title=""/>
          </v:shape>
        </w:pic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B224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Непродолжительная ширина раскрытия трещин</w:t>
      </w:r>
      <w:r w:rsidR="00204431" w:rsidRPr="00204431">
        <w:t xml:space="preserve"> 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10" type="#_x0000_t75" style="width:297pt;height:18pt">
            <v:imagedata r:id="rId181" o:title=""/>
          </v:shape>
        </w:pic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B224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Продолжительная ширина раскрытия трещин</w:t>
      </w:r>
      <w:r w:rsidR="00204431" w:rsidRPr="00204431">
        <w:t xml:space="preserve"> </w: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11" type="#_x0000_t75" style="width:149.25pt;height:18pt">
            <v:imagedata r:id="rId182" o:title=""/>
          </v:shape>
        </w:pic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Расчёт плиты по деформациям</w:t>
      </w:r>
      <w:r w:rsidR="00204431">
        <w:t xml:space="preserve"> (</w:t>
      </w:r>
      <w:r w:rsidRPr="00204431">
        <w:t>определение прогиба</w:t>
      </w:r>
      <w:r w:rsidR="00204431" w:rsidRPr="00204431">
        <w:t>).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Заменяющий момент равен изгибающему моменту от постоянной и длительной нагрузки</w:t>
      </w:r>
      <w:r w:rsidR="00204431" w:rsidRPr="00204431">
        <w:t xml:space="preserve"> </w:t>
      </w:r>
      <w:r w:rsidR="00430DC9">
        <w:rPr>
          <w:position w:val="-14"/>
        </w:rPr>
        <w:pict>
          <v:shape id="_x0000_i1212" type="#_x0000_t75" style="width:96pt;height:18.75pt">
            <v:imagedata r:id="rId169" o:title=""/>
          </v:shape>
        </w:pict>
      </w:r>
      <w:r w:rsidRPr="00204431">
        <w:t>, суммарная продольная сила равна усилию предварительного обжатия с учётом всех потерь при</w:t>
      </w:r>
      <w:r w:rsidR="00204431" w:rsidRPr="00204431">
        <w:t xml:space="preserve"> </w:t>
      </w:r>
      <w:r w:rsidR="00430DC9">
        <w:rPr>
          <w:position w:val="-12"/>
        </w:rPr>
        <w:pict>
          <v:shape id="_x0000_i1213" type="#_x0000_t75" style="width:35.25pt;height:18pt">
            <v:imagedata r:id="rId183" o:title=""/>
          </v:shape>
        </w:pict>
      </w:r>
      <w:r w:rsidR="00204431" w:rsidRPr="00204431">
        <w:t>.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14" type="#_x0000_t75" style="width:102pt;height:18pt">
            <v:imagedata r:id="rId184" o:title=""/>
          </v:shape>
        </w:pict>
      </w:r>
      <w:r w:rsidR="001F0BAD" w:rsidRPr="00204431">
        <w:t>, эксцентриситет</w:t>
      </w:r>
      <w:r w:rsidR="00204431" w:rsidRPr="00204431">
        <w:t xml:space="preserve"> </w:t>
      </w:r>
      <w:r>
        <w:rPr>
          <w:position w:val="-24"/>
        </w:rPr>
        <w:pict>
          <v:shape id="_x0000_i1215" type="#_x0000_t75" style="width:191.25pt;height:27pt">
            <v:imagedata r:id="rId185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Коэффициент</w:t>
      </w:r>
      <w:r w:rsidR="00204431" w:rsidRPr="00204431">
        <w:t xml:space="preserve"> </w:t>
      </w:r>
      <w:r w:rsidR="00430DC9">
        <w:rPr>
          <w:position w:val="-12"/>
        </w:rPr>
        <w:pict>
          <v:shape id="_x0000_i1216" type="#_x0000_t75" style="width:41.25pt;height:18pt">
            <v:imagedata r:id="rId186" o:title=""/>
          </v:shape>
        </w:pict>
      </w:r>
      <w:r w:rsidRPr="00204431">
        <w:t xml:space="preserve"> при длительном действии нагрузки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50"/>
        </w:rPr>
        <w:pict>
          <v:shape id="_x0000_i1217" type="#_x0000_t75" style="width:341.25pt;height:56.25pt">
            <v:imagedata r:id="rId187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Принимаем</w:t>
      </w:r>
      <w:r w:rsidR="00204431" w:rsidRPr="00204431">
        <w:t xml:space="preserve"> </w:t>
      </w:r>
      <w:r w:rsidR="00430DC9">
        <w:rPr>
          <w:position w:val="-12"/>
        </w:rPr>
        <w:pict>
          <v:shape id="_x0000_i1218" type="#_x0000_t75" style="width:33pt;height:18pt">
            <v:imagedata r:id="rId188" o:title=""/>
          </v:shape>
        </w:pic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Определяем коэффициент </w:t>
      </w:r>
      <w:r w:rsidR="00430DC9">
        <w:rPr>
          <w:position w:val="-12"/>
        </w:rPr>
        <w:pict>
          <v:shape id="_x0000_i1219" type="#_x0000_t75" style="width:17.25pt;height:18pt">
            <v:imagedata r:id="rId189" o:title=""/>
          </v:shape>
        </w:pict>
      </w:r>
      <w:r w:rsidRPr="00204431">
        <w:t>, характеризующий неравномерность деформаций растянутой арматуры на участках между трещинами</w:t>
      </w:r>
      <w:r w:rsidR="00204431" w:rsidRPr="00204431">
        <w:t>.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6"/>
        </w:rPr>
        <w:pict>
          <v:shape id="_x0000_i1220" type="#_x0000_t75" style="width:372.75pt;height:32.25pt">
            <v:imagedata r:id="rId190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Вычисляем кривизну оси при изгибе</w:t>
      </w:r>
      <w:r w:rsidR="00204431" w:rsidRPr="00204431">
        <w:t>: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221" type="#_x0000_t75" style="width:252.75pt;height:38.25pt">
            <v:imagedata r:id="rId191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где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22" type="#_x0000_t75" style="width:105.75pt;height:18.75pt">
            <v:imagedata r:id="rId192" o:title=""/>
          </v:shape>
        </w:pict>
      </w:r>
      <w:r w:rsidR="001F0BAD" w:rsidRPr="00204431">
        <w:t xml:space="preserve"> </w:t>
      </w:r>
      <w:r>
        <w:rPr>
          <w:position w:val="-12"/>
        </w:rPr>
        <w:pict>
          <v:shape id="_x0000_i1223" type="#_x0000_t75" style="width:45pt;height:18pt">
            <v:imagedata r:id="rId193" o:title=""/>
          </v:shape>
        </w:pict>
      </w:r>
      <w:r>
        <w:rPr>
          <w:position w:val="-12"/>
        </w:rPr>
        <w:pict>
          <v:shape id="_x0000_i1224" type="#_x0000_t75" style="width:48pt;height:18pt">
            <v:imagedata r:id="rId194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225" type="#_x0000_t75" style="width:483.75pt;height:33.75pt">
            <v:imagedata r:id="rId195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Вычисляем прогиб</w:t>
      </w:r>
      <w:r w:rsidR="00204431" w:rsidRPr="00204431">
        <w:t xml:space="preserve">: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226" type="#_x0000_t75" style="width:297pt;height:24pt">
            <v:imagedata r:id="rId196" o:title=""/>
          </v:shape>
        </w:pict>
      </w:r>
    </w:p>
    <w:p w:rsidR="00B22414" w:rsidRDefault="00B224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204431" w:rsidP="00B22414">
      <w:pPr>
        <w:pStyle w:val="2"/>
      </w:pPr>
      <w:bookmarkStart w:id="10" w:name="_Toc233607691"/>
      <w:r>
        <w:t>2.9</w:t>
      </w:r>
      <w:r w:rsidR="001F0BAD" w:rsidRPr="00204431">
        <w:t xml:space="preserve"> Расчёт панели на усилия, возникающие при изготовлении, транспортировании и монтаже</w:t>
      </w:r>
      <w:bookmarkEnd w:id="10"/>
    </w:p>
    <w:p w:rsidR="00B22414" w:rsidRPr="00B22414" w:rsidRDefault="00B22414" w:rsidP="00B22414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За расчётное сечение принимаем сечение, расположенное на расстоянии 0,8м от торца панели</w:t>
      </w:r>
      <w:r w:rsidR="00204431" w:rsidRPr="00204431">
        <w:t>.</w:t>
      </w: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Расчет ведём на совместное действие внецентренного сжатия </w:t>
      </w:r>
      <w:r w:rsidR="00430DC9">
        <w:rPr>
          <w:position w:val="-12"/>
        </w:rPr>
        <w:pict>
          <v:shape id="_x0000_i1227" type="#_x0000_t75" style="width:21pt;height:18pt">
            <v:imagedata r:id="rId197" o:title=""/>
          </v:shape>
        </w:pict>
      </w:r>
      <w:r w:rsidRPr="00204431">
        <w:t xml:space="preserve"> и изгибающего момента от собственной массы</w:t>
      </w:r>
      <w:r w:rsidR="00204431" w:rsidRPr="00204431">
        <w:t xml:space="preserve">.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228" type="#_x0000_t75" style="width:257.25pt;height:24pt">
            <v:imagedata r:id="rId198" o:title=""/>
          </v:shape>
        </w:pict>
      </w:r>
      <w:r w:rsidR="00204431" w:rsidRPr="00204431">
        <w:t xml:space="preserve">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тогда</w:t>
      </w:r>
      <w:r w:rsidR="00204431" w:rsidRPr="00204431">
        <w:t xml:space="preserve">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29" type="#_x0000_t75" style="width:201.75pt;height:33pt">
            <v:imagedata r:id="rId199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Определяем</w:t>
      </w:r>
      <w:r w:rsidR="00204431" w:rsidRPr="00204431">
        <w:t xml:space="preserve">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30" type="#_x0000_t75" style="width:285.75pt;height:36pt">
            <v:imagedata r:id="rId200" o:title=""/>
          </v:shape>
        </w:pict>
      </w:r>
      <w:r w:rsidR="001F0BAD" w:rsidRPr="00204431">
        <w:t xml:space="preserve">, </w: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1F0BAD" w:rsidRDefault="00245B52" w:rsidP="00204431">
      <w:pPr>
        <w:widowControl w:val="0"/>
        <w:autoSpaceDE w:val="0"/>
        <w:autoSpaceDN w:val="0"/>
        <w:adjustRightInd w:val="0"/>
        <w:ind w:firstLine="709"/>
      </w:pPr>
      <w:r w:rsidRPr="00204431">
        <w:t>П</w:t>
      </w:r>
      <w:r w:rsidR="001F0BAD" w:rsidRPr="00204431">
        <w:t>о</w:t>
      </w:r>
      <w:r>
        <w:t xml:space="preserve"> </w:t>
      </w:r>
      <w:r w:rsidR="001F0BAD" w:rsidRPr="00204431">
        <w:t>таблице</w:t>
      </w:r>
      <w:r>
        <w:t xml:space="preserve"> </w:t>
      </w:r>
      <w:r w:rsidR="001F0BAD" w:rsidRPr="00204431">
        <w:t>3,1</w:t>
      </w:r>
      <w:r w:rsidR="00204431">
        <w:t xml:space="preserve"> (</w:t>
      </w:r>
      <w:r w:rsidR="001F0BAD" w:rsidRPr="00204431">
        <w:t>2</w:t>
      </w:r>
      <w:r w:rsidR="00204431" w:rsidRPr="00204431">
        <w:t xml:space="preserve">) </w:t>
      </w:r>
      <w:r w:rsidR="001F0BAD" w:rsidRPr="00204431">
        <w:t xml:space="preserve">находим </w:t>
      </w:r>
      <w:r w:rsidR="00430DC9">
        <w:rPr>
          <w:position w:val="-10"/>
        </w:rPr>
        <w:pict>
          <v:shape id="_x0000_i1231" type="#_x0000_t75" style="width:48pt;height:15.75pt">
            <v:imagedata r:id="rId201" o:title=""/>
          </v:shape>
        </w:pict>
      </w:r>
      <w:r w:rsidR="001F0BAD" w:rsidRPr="00204431">
        <w:t>, тогда</w:t>
      </w:r>
      <w:r w:rsidR="00204431" w:rsidRPr="00204431">
        <w:t xml:space="preserve"> </w:t>
      </w:r>
      <w:r w:rsidR="00430DC9">
        <w:rPr>
          <w:position w:val="-10"/>
        </w:rPr>
        <w:pict>
          <v:shape id="_x0000_i1232" type="#_x0000_t75" style="width:9pt;height:17.25pt">
            <v:imagedata r:id="rId19" o:title=""/>
          </v:shape>
        </w:pict>
      </w:r>
    </w:p>
    <w:p w:rsidR="00245B52" w:rsidRPr="00204431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9" type="#_x0000_t75" style="position:absolute;left:0;text-align:left;margin-left:99pt;margin-top:8.95pt;width:255.55pt;height:34.05pt;z-index:251658240">
            <v:imagedata r:id="rId202" o:title=""/>
            <w10:wrap type="square" side="right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Следовательно в верхней зоне должно быть не менее 2</w:t>
      </w:r>
      <w:r w:rsidRPr="00204431">
        <w:sym w:font="Technic" w:char="F0F8"/>
      </w:r>
      <w:r w:rsidRPr="00204431">
        <w:t>16 класса А</w:t>
      </w:r>
      <w:r w:rsidRPr="00204431">
        <w:rPr>
          <w:lang w:val="en-US"/>
        </w:rPr>
        <w:t>lll</w:t>
      </w:r>
      <w:r w:rsidRPr="00204431">
        <w:t xml:space="preserve"> с </w:t>
      </w:r>
      <w:r w:rsidR="00430DC9">
        <w:rPr>
          <w:position w:val="-12"/>
        </w:rPr>
        <w:pict>
          <v:shape id="_x0000_i1233" type="#_x0000_t75" style="width:66.75pt;height:18.75pt">
            <v:imagedata r:id="rId203" o:title=""/>
          </v:shape>
        </w:pict>
      </w:r>
    </w:p>
    <w:p w:rsidR="00245B52" w:rsidRPr="00204431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pict>
          <v:shape id="_x0000_i1234" type="#_x0000_t75" style="width:168pt;height:156.75pt">
            <v:imagedata r:id="rId204" o:title=""/>
          </v:shape>
        </w:pic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Рисунок </w:t>
      </w:r>
      <w:r w:rsidR="00204431">
        <w:t>2.4</w:t>
      </w:r>
      <w:r w:rsidR="00204431" w:rsidRPr="00204431">
        <w:t xml:space="preserve"> - </w:t>
      </w:r>
      <w:r w:rsidRPr="00204431">
        <w:t>К расчёту панели в стадии изготовления, транспортирования и монтажа</w:t>
      </w:r>
      <w:r w:rsidR="00204431" w:rsidRPr="00204431">
        <w:t>.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245B52" w:rsidP="00245B52">
      <w:pPr>
        <w:pStyle w:val="2"/>
      </w:pPr>
      <w:r>
        <w:br w:type="page"/>
      </w:r>
      <w:bookmarkStart w:id="11" w:name="_Toc233607692"/>
      <w:r w:rsidR="001F0BAD" w:rsidRPr="00204431">
        <w:t>3</w:t>
      </w:r>
      <w:r w:rsidR="00204431" w:rsidRPr="00204431">
        <w:t xml:space="preserve">. </w:t>
      </w:r>
      <w:r w:rsidR="001F0BAD" w:rsidRPr="00204431">
        <w:t>Расчёт неразрезного ж</w:t>
      </w:r>
      <w:r w:rsidR="00204431" w:rsidRPr="00204431">
        <w:t xml:space="preserve">. </w:t>
      </w:r>
      <w:r w:rsidR="001F0BAD" w:rsidRPr="00204431">
        <w:t>б</w:t>
      </w:r>
      <w:r w:rsidR="00204431" w:rsidRPr="00204431">
        <w:t xml:space="preserve">. </w:t>
      </w:r>
      <w:r w:rsidR="001F0BAD" w:rsidRPr="00204431">
        <w:t>ригеля</w:t>
      </w:r>
      <w:bookmarkEnd w:id="11"/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204431" w:rsidP="00245B52">
      <w:pPr>
        <w:pStyle w:val="2"/>
      </w:pPr>
      <w:bookmarkStart w:id="12" w:name="_Toc233607693"/>
      <w:r>
        <w:t>3.1</w:t>
      </w:r>
      <w:r w:rsidR="00245B52">
        <w:t xml:space="preserve"> </w:t>
      </w:r>
      <w:r w:rsidR="001F0BAD" w:rsidRPr="00204431">
        <w:t>Статический расчёт неразрезного ж</w:t>
      </w:r>
      <w:r w:rsidRPr="00204431">
        <w:t xml:space="preserve">. </w:t>
      </w:r>
      <w:r w:rsidR="001F0BAD" w:rsidRPr="00204431">
        <w:t>б</w:t>
      </w:r>
      <w:r w:rsidRPr="00204431">
        <w:t xml:space="preserve">. </w:t>
      </w:r>
      <w:r w:rsidR="001F0BAD" w:rsidRPr="00204431">
        <w:t>ригеля</w:t>
      </w:r>
      <w:bookmarkEnd w:id="12"/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Определяем расчётные пролёты</w:t>
      </w:r>
      <w:r w:rsidR="00204431" w:rsidRPr="00204431">
        <w:t>:</w:t>
      </w: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крайний пролёт</w:t>
      </w:r>
      <w:r w:rsidR="00204431" w:rsidRPr="00204431">
        <w:t xml:space="preserve">: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235" type="#_x0000_t75" style="width:108.75pt;height:24pt">
            <v:imagedata r:id="rId205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средний пролёт</w:t>
      </w:r>
      <w:r w:rsidR="00204431" w:rsidRPr="00204431">
        <w:t xml:space="preserve">: </w:t>
      </w:r>
      <w:r w:rsidR="00430DC9">
        <w:rPr>
          <w:position w:val="-6"/>
        </w:rPr>
        <w:pict>
          <v:shape id="_x0000_i1236" type="#_x0000_t75" style="width:42.75pt;height:14.25pt">
            <v:imagedata r:id="rId206" o:title=""/>
          </v:shape>
        </w:pict>
      </w: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Определяем размеры ригеля</w:t>
      </w:r>
      <w:r w:rsidR="00204431" w:rsidRPr="00204431">
        <w:t xml:space="preserve">: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37" type="#_x0000_t75" style="width:75.75pt;height:30.75pt">
            <v:imagedata r:id="rId207" o:title=""/>
          </v:shape>
        </w:pict>
      </w:r>
      <w:r w:rsidR="001F0BAD" w:rsidRPr="00204431">
        <w:t xml:space="preserve">, </w:t>
      </w:r>
      <w:r>
        <w:rPr>
          <w:position w:val="-6"/>
        </w:rPr>
        <w:pict>
          <v:shape id="_x0000_i1238" type="#_x0000_t75" style="width:45.75pt;height:14.25pt">
            <v:imagedata r:id="rId208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Нагрузка от массы ригеля</w:t>
      </w:r>
      <w:r w:rsidR="00204431" w:rsidRPr="00204431">
        <w:t xml:space="preserve">: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239" type="#_x0000_t75" style="width:152.25pt;height:24pt">
            <v:imagedata r:id="rId209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Нагрузки собираем на ригель с грузовой полосы линейно равной номинальной длине плит перекрытия</w:t>
      </w:r>
      <w:r w:rsidR="00204431" w:rsidRPr="00204431">
        <w:t>.</w:t>
      </w:r>
    </w:p>
    <w:p w:rsidR="00920BF0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постоянная на перекрытие с учётом коэффициента надёжности по назначению здания </w: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40" type="#_x0000_t75" style="width:48pt;height:18pt">
            <v:imagedata r:id="rId210" o:title=""/>
          </v:shape>
        </w:pict>
      </w:r>
      <w:r w:rsidR="001F0BAD" w:rsidRPr="00204431">
        <w:t xml:space="preserve">, </w:t>
      </w:r>
      <w:r>
        <w:rPr>
          <w:position w:val="-10"/>
        </w:rPr>
        <w:pict>
          <v:shape id="_x0000_i1241" type="#_x0000_t75" style="width:167.25pt;height:17.25pt">
            <v:imagedata r:id="rId211" o:title=""/>
          </v:shape>
        </w:pic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от массы ригеля с учётом коэффициента надёжности </w:t>
      </w:r>
      <w:r w:rsidR="00430DC9">
        <w:rPr>
          <w:position w:val="-14"/>
        </w:rPr>
        <w:pict>
          <v:shape id="_x0000_i1242" type="#_x0000_t75" style="width:41.25pt;height:18.75pt">
            <v:imagedata r:id="rId212" o:title=""/>
          </v:shape>
        </w:pict>
      </w:r>
      <w:r w:rsidRPr="00204431">
        <w:t xml:space="preserve"> и</w:t>
      </w:r>
      <w:r w:rsidR="00204431" w:rsidRPr="00204431">
        <w:t xml:space="preserve"> </w:t>
      </w:r>
      <w:r w:rsidR="00430DC9">
        <w:rPr>
          <w:position w:val="-12"/>
        </w:rPr>
        <w:pict>
          <v:shape id="_x0000_i1243" type="#_x0000_t75" style="width:48pt;height:18pt">
            <v:imagedata r:id="rId213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44" type="#_x0000_t75" style="width:159.75pt;height:17.25pt">
            <v:imagedata r:id="rId214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Итого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45" type="#_x0000_t75" style="width:189.75pt;height:17.25pt">
            <v:imagedata r:id="rId215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Временная нагрузка с учётом коэффициента надёжности по назначению здания</w:t>
      </w:r>
      <w:r w:rsidR="00430DC9">
        <w:rPr>
          <w:position w:val="-12"/>
        </w:rPr>
        <w:pict>
          <v:shape id="_x0000_i1246" type="#_x0000_t75" style="width:48pt;height:18pt">
            <v:imagedata r:id="rId210" o:title=""/>
          </v:shape>
        </w:pict>
      </w:r>
      <w:r w:rsidR="00204431" w:rsidRPr="00204431">
        <w:t>: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6"/>
        </w:rPr>
        <w:pict>
          <v:shape id="_x0000_i1247" type="#_x0000_t75" style="width:161.25pt;height:14.25pt">
            <v:imagedata r:id="rId216" o:title=""/>
          </v:shape>
        </w:pict>
      </w:r>
      <w:r w:rsidR="00204431" w:rsidRPr="00204431">
        <w:t>;</w: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q=</w:t>
      </w:r>
      <w:r w:rsidR="00430DC9">
        <w:rPr>
          <w:position w:val="-10"/>
        </w:rPr>
        <w:pict>
          <v:shape id="_x0000_i1248" type="#_x0000_t75" style="width:99pt;height:15.75pt">
            <v:imagedata r:id="rId217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Статический расчёт ригеля на</w:t>
      </w:r>
      <w:r w:rsidR="00204431" w:rsidRPr="00204431">
        <w:t xml:space="preserve"> </w:t>
      </w:r>
      <w:r w:rsidRPr="00204431">
        <w:t>вертикальную нагрузку производится в составе поперечной рамы так как сосредоточенных нагрузок по пять в каждом пролёте то заменяем их эквивалентной равномернораспределённой нагрузкой</w:t>
      </w:r>
      <w:r w:rsidR="00204431" w:rsidRPr="00204431">
        <w:t>.</w: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49" type="#_x0000_t75" style="width:9pt;height:17.25pt" o:bullet="t">
            <v:imagedata r:id="rId19" o:title=""/>
          </v:shape>
        </w:pict>
      </w:r>
      <w:r w:rsidR="001F0BAD" w:rsidRPr="00204431">
        <w:t>Нагрузки на ригель передаются через рёбра ребристых плит и составит</w:t>
      </w:r>
      <w:r w:rsidR="00204431" w:rsidRPr="00204431">
        <w:t>: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50" type="#_x0000_t75" style="width:114.75pt;height:15.75pt">
            <v:imagedata r:id="rId218" o:title=""/>
          </v:shape>
        </w:pict>
      </w:r>
      <w:r w:rsidR="001F0BAD" w:rsidRPr="00204431">
        <w:t xml:space="preserve"> и </w:t>
      </w:r>
      <w:r>
        <w:rPr>
          <w:position w:val="-24"/>
        </w:rPr>
        <w:pict>
          <v:shape id="_x0000_i1251" type="#_x0000_t75" style="width:147.75pt;height:30.75pt">
            <v:imagedata r:id="rId219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 среднем</w:t>
      </w:r>
      <w:r w:rsidR="00204431" w:rsidRPr="00204431">
        <w:t xml:space="preserve">: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252" type="#_x0000_t75" style="width:170.25pt;height:26.25pt">
            <v:imagedata r:id="rId220" o:title=""/>
          </v:shape>
        </w:pict>
      </w:r>
      <w:r w:rsidR="001F0BAD" w:rsidRPr="00204431">
        <w:t xml:space="preserve"> </w:t>
      </w:r>
      <w:r>
        <w:rPr>
          <w:position w:val="-10"/>
        </w:rPr>
        <w:pict>
          <v:shape id="_x0000_i1253" type="#_x0000_t75" style="width:9pt;height:17.25pt" o:bullet="t">
            <v:imagedata r:id="rId19" o:title=""/>
          </v:shape>
        </w:pict>
      </w:r>
      <w:r>
        <w:rPr>
          <w:position w:val="-28"/>
        </w:rPr>
        <w:pict>
          <v:shape id="_x0000_i1254" type="#_x0000_t75" style="width:147pt;height:33pt">
            <v:imagedata r:id="rId221" o:title=""/>
          </v:shape>
        </w:pict>
      </w:r>
      <w:r w:rsidR="00204431" w:rsidRPr="00204431">
        <w:t xml:space="preserve">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Для временной расчётной</w:t>
      </w:r>
      <w:r w:rsidR="00204431" w:rsidRPr="00204431">
        <w:t xml:space="preserve">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55" type="#_x0000_t75" style="width:114.75pt;height:15.75pt">
            <v:imagedata r:id="rId222" o:title=""/>
          </v:shape>
        </w:pict>
      </w:r>
      <w:r w:rsidR="001F0BAD" w:rsidRPr="00204431">
        <w:t xml:space="preserve"> и </w:t>
      </w:r>
      <w:r>
        <w:rPr>
          <w:position w:val="-28"/>
        </w:rPr>
        <w:pict>
          <v:shape id="_x0000_i1256" type="#_x0000_t75" style="width:159pt;height:33.75pt">
            <v:imagedata r:id="rId223" o:title=""/>
          </v:shape>
        </w:pict>
      </w: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 среднем</w:t>
      </w:r>
      <w:r w:rsidR="00204431" w:rsidRPr="00204431">
        <w:t xml:space="preserve">: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57" type="#_x0000_t75" style="width:162pt;height:30.75pt">
            <v:imagedata r:id="rId224" o:title=""/>
          </v:shape>
        </w:pict>
      </w:r>
      <w:r w:rsidR="00204431" w:rsidRPr="00204431">
        <w:t xml:space="preserve"> </w:t>
      </w:r>
      <w:r>
        <w:rPr>
          <w:position w:val="-28"/>
        </w:rPr>
        <w:pict>
          <v:shape id="_x0000_i1258" type="#_x0000_t75" style="width:150.75pt;height:33pt">
            <v:imagedata r:id="rId225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Жёсткостные параметры рамы</w:t>
      </w:r>
      <w:r w:rsidR="00204431" w:rsidRPr="00204431">
        <w:t>: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59" type="#_x0000_t75" style="width:171.75pt;height:33pt">
            <v:imagedata r:id="rId226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60" type="#_x0000_t75" style="width:144.75pt;height:33pt">
            <v:imagedata r:id="rId227" o:title=""/>
          </v:shape>
        </w:pict>
      </w:r>
    </w:p>
    <w:p w:rsidR="001F0BAD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261" type="#_x0000_t75" style="width:152.25pt;height:36.75pt">
            <v:imagedata r:id="rId228" o:title=""/>
          </v:shape>
        </w:pict>
      </w:r>
    </w:p>
    <w:p w:rsidR="00245B52" w:rsidRPr="00204431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pict>
          <v:shape id="_x0000_i1262" type="#_x0000_t75" style="width:209.25pt;height:118.5pt">
            <v:imagedata r:id="rId229" o:title=""/>
          </v:shape>
        </w:pic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263" type="#_x0000_t75" style="width:9pt;height:17.25pt" o:bullet="t">
            <v:imagedata r:id="rId19" o:title=""/>
          </v:shape>
        </w:pict>
      </w:r>
      <w:r w:rsidR="001F0BAD" w:rsidRPr="00204431">
        <w:t xml:space="preserve">Рисунок 3,1 </w:t>
      </w:r>
      <w:r w:rsidR="00204431">
        <w:t>-</w:t>
      </w:r>
      <w:r w:rsidR="001F0BAD" w:rsidRPr="00204431">
        <w:t xml:space="preserve"> Схема расположения сосредоточенных нагрузок</w:t>
      </w:r>
      <w:r w:rsidR="00204431" w:rsidRPr="00204431">
        <w:t>.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  <w:rPr>
          <w:position w:val="-10"/>
        </w:rPr>
      </w:pPr>
    </w:p>
    <w:p w:rsidR="00204431" w:rsidRDefault="00204431" w:rsidP="00245B52">
      <w:pPr>
        <w:pStyle w:val="2"/>
      </w:pPr>
      <w:bookmarkStart w:id="13" w:name="_Toc233607694"/>
      <w:r>
        <w:t>3.2</w:t>
      </w:r>
      <w:r w:rsidR="003E4214">
        <w:t xml:space="preserve"> </w:t>
      </w:r>
      <w:r w:rsidR="001F0BAD" w:rsidRPr="00204431">
        <w:t>Расчёт ригеля по сечениям нормальным к продольной оси</w:t>
      </w:r>
      <w:bookmarkEnd w:id="13"/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60"/>
        </w:rPr>
        <w:pict>
          <v:shape id="_x0000_i1264" type="#_x0000_t75" style="width:279pt;height:48.75pt">
            <v:imagedata r:id="rId230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65" type="#_x0000_t75" style="width:246.75pt;height:18pt">
            <v:imagedata r:id="rId231" o:title=""/>
          </v:shape>
        </w:pict>
      </w:r>
      <w:r w:rsidR="00204431" w:rsidRPr="00204431">
        <w:t xml:space="preserve"> </w:t>
      </w:r>
      <w:r>
        <w:rPr>
          <w:position w:val="-10"/>
        </w:rPr>
        <w:pict>
          <v:shape id="_x0000_i1266" type="#_x0000_t75" style="width:111.75pt;height:17.25pt">
            <v:imagedata r:id="rId232" o:title=""/>
          </v:shape>
        </w:pic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2"/>
        </w:rPr>
        <w:pict>
          <v:shape id="_x0000_i1267" type="#_x0000_t75" style="width:261pt;height:39.75pt">
            <v:imagedata r:id="rId233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Полная высота сечения </w:t>
      </w:r>
      <w:r w:rsidR="00430DC9">
        <w:rPr>
          <w:position w:val="-12"/>
        </w:rPr>
        <w:pict>
          <v:shape id="_x0000_i1268" type="#_x0000_t75" style="width:126pt;height:18pt">
            <v:imagedata r:id="rId234" o:title=""/>
          </v:shape>
        </w:pict>
      </w:r>
      <w:r w:rsidRPr="00204431">
        <w:t xml:space="preserve">принимаем </w:t>
      </w:r>
      <w:r w:rsidR="00430DC9">
        <w:rPr>
          <w:position w:val="-6"/>
        </w:rPr>
        <w:pict>
          <v:shape id="_x0000_i1269" type="#_x0000_t75" style="width:45.75pt;height:14.25pt">
            <v:imagedata r:id="rId235" o:title=""/>
          </v:shape>
        </w:pict>
      </w:r>
      <w:r w:rsidRPr="00204431">
        <w:t xml:space="preserve"> </w:t>
      </w:r>
      <w:r w:rsidR="00430DC9">
        <w:rPr>
          <w:position w:val="-12"/>
        </w:rPr>
        <w:pict>
          <v:shape id="_x0000_i1270" type="#_x0000_t75" style="width:51pt;height:18pt">
            <v:imagedata r:id="rId236" o:title=""/>
          </v:shape>
        </w:pict>
      </w:r>
      <w:r w:rsidR="00245B52">
        <w:t xml:space="preserve">. </w:t>
      </w:r>
      <w:r w:rsidRPr="00204431">
        <w:t>Для опорных и в пролётах сечениях принято расстояние от границы растянутой зоны до центра тяжести арматуры а=6см</w:t>
      </w:r>
      <w:r w:rsidR="00204431" w:rsidRPr="00204431">
        <w:t>.</w: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Сечение в первом пролёте </w:t>
      </w:r>
      <w:r w:rsidR="00430DC9">
        <w:rPr>
          <w:position w:val="-10"/>
        </w:rPr>
        <w:pict>
          <v:shape id="_x0000_i1271" type="#_x0000_t75" style="width:96.75pt;height:15.75pt">
            <v:imagedata r:id="rId237" o:title=""/>
          </v:shape>
        </w:pict>
      </w:r>
      <w:r w:rsidR="00204431" w:rsidRPr="00204431">
        <w:t xml:space="preserve"> </w:t>
      </w:r>
      <w:r w:rsidRPr="00204431">
        <w:t>и</w:t>
      </w:r>
      <w:r w:rsidR="00204431" w:rsidRPr="00204431">
        <w:t xml:space="preserve"> </w:t>
      </w:r>
      <w:r w:rsidR="00430DC9">
        <w:rPr>
          <w:position w:val="-12"/>
        </w:rPr>
        <w:pict>
          <v:shape id="_x0000_i1272" type="#_x0000_t75" style="width:51pt;height:18pt">
            <v:imagedata r:id="rId236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73" type="#_x0000_t75" style="width:300.75pt;height:33.75pt">
            <v:imagedata r:id="rId238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 таблице 3,1</w:t>
      </w:r>
      <w:r w:rsidR="00204431">
        <w:t xml:space="preserve"> (</w:t>
      </w:r>
      <w:r w:rsidRPr="00204431">
        <w:t>2</w:t>
      </w:r>
      <w:r w:rsidR="00204431" w:rsidRPr="00204431">
        <w:t xml:space="preserve">) </w:t>
      </w:r>
      <w:r w:rsidR="00430DC9">
        <w:rPr>
          <w:position w:val="-10"/>
        </w:rPr>
        <w:pict>
          <v:shape id="_x0000_i1274" type="#_x0000_t75" style="width:42pt;height:15.75pt">
            <v:imagedata r:id="rId239" o:title=""/>
          </v:shape>
        </w:pict>
      </w:r>
      <w:r w:rsidR="00204431" w:rsidRPr="00204431">
        <w:t xml:space="preserve"> </w:t>
      </w:r>
      <w:r w:rsidR="00430DC9">
        <w:rPr>
          <w:position w:val="-10"/>
        </w:rPr>
        <w:pict>
          <v:shape id="_x0000_i1275" type="#_x0000_t75" style="width:48pt;height:15.75pt">
            <v:imagedata r:id="rId240" o:title=""/>
          </v:shape>
        </w:pic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Проверяем принятую высоту сечения ригеля по наибольшему моменту</w: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Поскольку </w:t>
      </w:r>
      <w:r w:rsidR="00430DC9">
        <w:rPr>
          <w:position w:val="-10"/>
        </w:rPr>
        <w:pict>
          <v:shape id="_x0000_i1276" type="#_x0000_t75" style="width:105pt;height:17.25pt">
            <v:imagedata r:id="rId241" o:title=""/>
          </v:shape>
        </w:pict>
      </w:r>
      <w:r w:rsidRPr="00204431">
        <w:t xml:space="preserve"> сечение не будет переармированным</w: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Определяем площадь поперечного сечения продольной арматуры</w:t>
      </w:r>
      <w:r w:rsidR="00204431" w:rsidRPr="00204431">
        <w:t>: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77" type="#_x0000_t75" style="width:270.75pt;height:33.75pt">
            <v:imagedata r:id="rId242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 сортаменту</w:t>
      </w:r>
      <w:r w:rsidR="00204431">
        <w:t xml:space="preserve"> (</w:t>
      </w:r>
      <w:r w:rsidRPr="00204431">
        <w:t>приложение</w:t>
      </w:r>
      <w:r w:rsidR="00204431" w:rsidRPr="00204431">
        <w:t xml:space="preserve"> </w:t>
      </w:r>
      <w:r w:rsidRPr="00204431">
        <w:t>6</w:t>
      </w:r>
      <w:r w:rsidR="00204431">
        <w:t xml:space="preserve"> (</w:t>
      </w:r>
      <w:r w:rsidRPr="00204431">
        <w:t>2</w:t>
      </w:r>
      <w:r w:rsidR="00204431" w:rsidRPr="00204431">
        <w:t>)),</w:t>
      </w:r>
      <w:r w:rsidRPr="00204431">
        <w:t xml:space="preserve"> принимаем 4</w:t>
      </w:r>
      <w:r w:rsidRPr="00204431">
        <w:sym w:font="Technic" w:char="F0F8"/>
      </w:r>
      <w:r w:rsidRPr="00204431">
        <w:t>28 класса А</w:t>
      </w:r>
      <w:r w:rsidRPr="00204431">
        <w:rPr>
          <w:lang w:val="en-US"/>
        </w:rPr>
        <w:t>lll</w:t>
      </w:r>
      <w:r w:rsidRPr="00204431">
        <w:t xml:space="preserve"> с </w:t>
      </w:r>
      <w:r w:rsidR="00430DC9">
        <w:rPr>
          <w:position w:val="-12"/>
        </w:rPr>
        <w:pict>
          <v:shape id="_x0000_i1278" type="#_x0000_t75" style="width:72.75pt;height:18.75pt">
            <v:imagedata r:id="rId243" o:title=""/>
          </v:shape>
        </w:pic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Сечение в среднем пролёте </w:t>
      </w:r>
      <w:r w:rsidR="00430DC9">
        <w:rPr>
          <w:position w:val="-10"/>
        </w:rPr>
        <w:pict>
          <v:shape id="_x0000_i1279" type="#_x0000_t75" style="width:90.75pt;height:15.75pt">
            <v:imagedata r:id="rId244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80" type="#_x0000_t75" style="width:296.25pt;height:33.75pt">
            <v:imagedata r:id="rId245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 таблице 3,1</w:t>
      </w:r>
      <w:r w:rsidR="00204431">
        <w:t xml:space="preserve"> (</w:t>
      </w:r>
      <w:r w:rsidRPr="00204431">
        <w:t>2</w:t>
      </w:r>
      <w:r w:rsidR="00204431" w:rsidRPr="00204431">
        <w:t xml:space="preserve">) </w:t>
      </w:r>
      <w:r w:rsidR="00430DC9">
        <w:rPr>
          <w:position w:val="-10"/>
        </w:rPr>
        <w:pict>
          <v:shape id="_x0000_i1281" type="#_x0000_t75" style="width:48pt;height:15.75pt">
            <v:imagedata r:id="rId246" o:title=""/>
          </v:shape>
        </w:pict>
      </w:r>
      <w:r w:rsidR="00204431" w:rsidRPr="00204431">
        <w:t>.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82" type="#_x0000_t75" style="width:275.25pt;height:33.75pt">
            <v:imagedata r:id="rId247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 сортаменту</w:t>
      </w:r>
      <w:r w:rsidR="00204431">
        <w:t xml:space="preserve"> (</w:t>
      </w:r>
      <w:r w:rsidRPr="00204431">
        <w:t>приложение</w:t>
      </w:r>
      <w:r w:rsidR="00204431" w:rsidRPr="00204431">
        <w:t xml:space="preserve"> </w:t>
      </w:r>
      <w:r w:rsidRPr="00204431">
        <w:t>6</w:t>
      </w:r>
      <w:r w:rsidR="00204431">
        <w:t xml:space="preserve"> (</w:t>
      </w:r>
      <w:r w:rsidRPr="00204431">
        <w:t>2</w:t>
      </w:r>
      <w:r w:rsidR="00204431" w:rsidRPr="00204431">
        <w:t>)),</w:t>
      </w:r>
      <w:r w:rsidRPr="00204431">
        <w:t xml:space="preserve"> принимаем 4</w:t>
      </w:r>
      <w:r w:rsidRPr="00204431">
        <w:sym w:font="Technic" w:char="F0F8"/>
      </w:r>
      <w:r w:rsidRPr="00204431">
        <w:t>20 класса А</w:t>
      </w:r>
      <w:r w:rsidRPr="00204431">
        <w:rPr>
          <w:lang w:val="en-US"/>
        </w:rPr>
        <w:t>lll</w:t>
      </w:r>
      <w:r w:rsidRPr="00204431">
        <w:t xml:space="preserve"> с </w:t>
      </w:r>
      <w:r w:rsidR="00430DC9">
        <w:rPr>
          <w:position w:val="-12"/>
        </w:rPr>
        <w:pict>
          <v:shape id="_x0000_i1283" type="#_x0000_t75" style="width:1in;height:18.75pt">
            <v:imagedata r:id="rId248" o:title=""/>
          </v:shape>
        </w:pict>
      </w:r>
      <w:r w:rsidR="00204431" w:rsidRPr="00204431">
        <w:t>.</w:t>
      </w:r>
      <w:r w:rsidR="00245B52">
        <w:t xml:space="preserve"> </w:t>
      </w:r>
      <w:r w:rsidRPr="00204431">
        <w:t>Количество верхней арматуры определяем по величине опорных изгибающих моментов</w:t>
      </w:r>
      <w:r w:rsidR="00204431" w:rsidRPr="00204431">
        <w:t>.</w:t>
      </w:r>
      <w:r w:rsidR="00245B52">
        <w:t xml:space="preserve"> </w:t>
      </w:r>
      <w:r w:rsidRPr="00204431">
        <w:t>На опоре</w:t>
      </w:r>
      <w:r w:rsidR="00204431" w:rsidRPr="00204431">
        <w:t xml:space="preserve"> </w:t>
      </w:r>
      <w:r w:rsidRPr="00204431">
        <w:t>&lt;Б&gt;</w:t>
      </w:r>
      <w:r w:rsidR="00204431" w:rsidRPr="00204431">
        <w:t>.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84" type="#_x0000_t75" style="width:302.25pt;height:33.75pt">
            <v:imagedata r:id="rId249" o:title=""/>
          </v:shape>
        </w:pict>
      </w:r>
    </w:p>
    <w:p w:rsidR="00920BF0" w:rsidRDefault="00920BF0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по таблице 3,1</w:t>
      </w:r>
      <w:r w:rsidR="00204431">
        <w:t xml:space="preserve"> (</w:t>
      </w:r>
      <w:r w:rsidRPr="00204431">
        <w:t>2</w:t>
      </w:r>
      <w:r w:rsidR="00204431" w:rsidRPr="00204431">
        <w:t xml:space="preserve">) </w:t>
      </w:r>
      <w:r w:rsidR="00430DC9">
        <w:rPr>
          <w:position w:val="-10"/>
        </w:rPr>
        <w:pict>
          <v:shape id="_x0000_i1285" type="#_x0000_t75" style="width:48pt;height:15.75pt">
            <v:imagedata r:id="rId250" o:title=""/>
          </v:shape>
        </w:pict>
      </w:r>
      <w:r w:rsidR="00204431" w:rsidRPr="00204431">
        <w:t>.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286" type="#_x0000_t75" style="width:267.75pt;height:33.75pt">
            <v:imagedata r:id="rId251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Для армирования опорных сечений справа и слева принимаем 4</w:t>
      </w:r>
      <w:r w:rsidRPr="00204431">
        <w:sym w:font="Technic" w:char="F0F8"/>
      </w:r>
      <w:r w:rsidRPr="00204431">
        <w:t>25 класса А</w:t>
      </w:r>
      <w:r w:rsidRPr="00204431">
        <w:rPr>
          <w:lang w:val="en-US"/>
        </w:rPr>
        <w:t>lll</w:t>
      </w:r>
      <w:r w:rsidRPr="00204431">
        <w:t xml:space="preserve"> с </w:t>
      </w:r>
      <w:r w:rsidR="00430DC9">
        <w:rPr>
          <w:position w:val="-12"/>
        </w:rPr>
        <w:pict>
          <v:shape id="_x0000_i1287" type="#_x0000_t75" style="width:71.25pt;height:18.75pt">
            <v:imagedata r:id="rId252" o:title=""/>
          </v:shape>
        </w:pict>
      </w:r>
      <w:r w:rsidR="00204431" w:rsidRPr="00204431">
        <w:t>.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30428" w:rsidP="00245B52">
      <w:pPr>
        <w:pStyle w:val="2"/>
      </w:pPr>
      <w:bookmarkStart w:id="14" w:name="_Toc233607695"/>
      <w:r>
        <w:t>3</w:t>
      </w:r>
      <w:r w:rsidR="00204431">
        <w:t>.3</w:t>
      </w:r>
      <w:r w:rsidR="00245B52">
        <w:t xml:space="preserve"> </w:t>
      </w:r>
      <w:r w:rsidR="001F0BAD" w:rsidRPr="00204431">
        <w:t>Расчёт прочности ригеля по сечениям наклонным к продольной оси</w:t>
      </w:r>
      <w:bookmarkEnd w:id="14"/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На крайней опоре поперечная сила </w:t>
      </w:r>
      <w:r w:rsidR="00430DC9">
        <w:rPr>
          <w:position w:val="-10"/>
        </w:rPr>
        <w:pict>
          <v:shape id="_x0000_i1288" type="#_x0000_t75" style="width:69.75pt;height:15.75pt">
            <v:imagedata r:id="rId253" o:title=""/>
          </v:shape>
        </w:pict>
      </w:r>
      <w:r w:rsidRPr="00204431">
        <w:t>, вычисляем проекцию расчётного наклонного сечения на ось по формулам гл</w:t>
      </w:r>
      <w:r w:rsidR="00204431">
        <w:t>.3 (</w:t>
      </w:r>
      <w:r w:rsidRPr="00204431">
        <w:t>2</w:t>
      </w:r>
      <w:r w:rsidR="00204431" w:rsidRPr="00204431">
        <w:t>)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289" type="#_x0000_t75" style="width:297pt;height:18.75pt">
            <v:imagedata r:id="rId254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 расчётном наклонном сечении</w:t>
      </w:r>
      <w:r w:rsidR="00204431" w:rsidRPr="00204431">
        <w:t>: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290" type="#_x0000_t75" style="width:81pt;height:26.25pt">
            <v:imagedata r:id="rId255" o:title=""/>
          </v:shape>
        </w:pict>
      </w:r>
      <w:r w:rsidR="001F0BAD" w:rsidRPr="00204431">
        <w:t xml:space="preserve">, отсюда </w:t>
      </w:r>
      <w:r>
        <w:rPr>
          <w:position w:val="-28"/>
        </w:rPr>
        <w:pict>
          <v:shape id="_x0000_i1291" type="#_x0000_t75" style="width:251.25pt;height:35.25pt">
            <v:imagedata r:id="rId256" o:title=""/>
          </v:shape>
        </w:pict>
      </w:r>
      <w:r w:rsidR="001F0BAD" w:rsidRPr="00204431">
        <w:t>,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принимаем </w:t>
      </w:r>
      <w:r w:rsidR="00430DC9">
        <w:rPr>
          <w:position w:val="-6"/>
        </w:rPr>
        <w:pict>
          <v:shape id="_x0000_i1292" type="#_x0000_t75" style="width:63pt;height:14.25pt">
            <v:imagedata r:id="rId257" o:title=""/>
          </v:shape>
        </w:pict>
      </w:r>
      <w:r w:rsidRPr="00204431">
        <w:t>, тогда</w:t>
      </w:r>
      <w:r w:rsidR="00204431" w:rsidRPr="00204431">
        <w:t xml:space="preserve">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293" type="#_x0000_t75" style="width:318.75pt;height:24.75pt">
            <v:imagedata r:id="rId258" o:title=""/>
          </v:shape>
        </w:pict>
      </w:r>
      <w:r w:rsidR="001F0BAD" w:rsidRPr="00204431">
        <w:t xml:space="preserve">,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следовательно необходима поперечная арматура, вычисляем</w:t>
      </w:r>
      <w:r w:rsidR="00204431" w:rsidRPr="00204431">
        <w:t xml:space="preserve">: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294" type="#_x0000_t75" style="width:153pt;height:30.75pt">
            <v:imagedata r:id="rId259" o:title=""/>
          </v:shape>
        </w:pict>
      </w:r>
      <w:r w:rsidR="00204431" w:rsidRPr="00204431">
        <w:t xml:space="preserve"> </w:t>
      </w:r>
      <w:r>
        <w:rPr>
          <w:position w:val="-24"/>
        </w:rPr>
        <w:pict>
          <v:shape id="_x0000_i1295" type="#_x0000_t75" style="width:183.75pt;height:30.75pt">
            <v:imagedata r:id="rId260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Диаметр поперечных стержней устанавливаем</w:t>
      </w:r>
      <w:r w:rsidR="00204431" w:rsidRPr="00204431">
        <w:t xml:space="preserve"> </w:t>
      </w:r>
      <w:r w:rsidRPr="00204431">
        <w:t xml:space="preserve">из условия сварки с продольной арматурой </w:t>
      </w:r>
      <w:r w:rsidRPr="00245B52">
        <w:rPr>
          <w:rFonts w:ascii="Symbol" w:hAnsi="Symbol" w:cs="Symbol"/>
        </w:rPr>
        <w:sym w:font="Technic" w:char="F0F8"/>
      </w:r>
      <w:r w:rsidRPr="00204431">
        <w:t>=28мм по приложению 9</w:t>
      </w:r>
      <w:r w:rsidR="00204431">
        <w:t xml:space="preserve"> (</w:t>
      </w:r>
      <w:r w:rsidRPr="00204431">
        <w:t>2</w:t>
      </w:r>
      <w:r w:rsidR="00204431" w:rsidRPr="00204431">
        <w:t xml:space="preserve">) </w:t>
      </w:r>
      <w:r w:rsidR="00430DC9">
        <w:rPr>
          <w:position w:val="-12"/>
        </w:rPr>
        <w:pict>
          <v:shape id="_x0000_i1296" type="#_x0000_t75" style="width:56.25pt;height:18pt">
            <v:imagedata r:id="rId261" o:title=""/>
          </v:shape>
        </w:pict>
      </w:r>
      <w:r w:rsidRPr="00204431">
        <w:t>класса А</w:t>
      </w:r>
      <w:r w:rsidRPr="00204431">
        <w:rPr>
          <w:lang w:val="en-US"/>
        </w:rPr>
        <w:t>lll</w:t>
      </w:r>
      <w:r w:rsidRPr="00204431">
        <w:t xml:space="preserve"> с </w:t>
      </w:r>
      <w:r w:rsidR="00430DC9">
        <w:rPr>
          <w:position w:val="-12"/>
        </w:rPr>
        <w:pict>
          <v:shape id="_x0000_i1297" type="#_x0000_t75" style="width:78.75pt;height:18.75pt">
            <v:imagedata r:id="rId262" o:title=""/>
          </v:shape>
        </w:pic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Число каркасов 2 при этом </w:t>
      </w:r>
      <w:r w:rsidR="00430DC9">
        <w:rPr>
          <w:position w:val="-12"/>
        </w:rPr>
        <w:pict>
          <v:shape id="_x0000_i1298" type="#_x0000_t75" style="width:132pt;height:18.75pt">
            <v:imagedata r:id="rId263" o:title=""/>
          </v:shape>
        </w:pict>
      </w:r>
      <w:r w:rsidR="00204431" w:rsidRPr="00204431">
        <w:t xml:space="preserve">. </w:t>
      </w:r>
      <w:r w:rsidRPr="00204431">
        <w:t>Определяем</w:t>
      </w:r>
      <w:r w:rsidR="00204431" w:rsidRPr="00204431">
        <w:t xml:space="preserve"> </w:t>
      </w:r>
      <w:r w:rsidRPr="00204431">
        <w:t xml:space="preserve">шаг </w:t>
      </w:r>
      <w:r w:rsidR="00430DC9">
        <w:rPr>
          <w:position w:val="-6"/>
        </w:rPr>
        <w:pict>
          <v:shape id="_x0000_i1299" type="#_x0000_t75" style="width:48pt;height:14.25pt">
            <v:imagedata r:id="rId264" o:title=""/>
          </v:shape>
        </w:pict>
      </w:r>
      <w:r w:rsidRPr="00204431">
        <w:t xml:space="preserve">, на приопорных участках длинной </w:t>
      </w:r>
      <w:r w:rsidR="00430DC9">
        <w:rPr>
          <w:position w:val="-18"/>
        </w:rPr>
        <w:pict>
          <v:shape id="_x0000_i1300" type="#_x0000_t75" style="width:96.75pt;height:24pt">
            <v:imagedata r:id="rId265" o:title=""/>
          </v:shape>
        </w:pict>
      </w:r>
      <w:r w:rsidRPr="00204431">
        <w:t>, в средней части пролёта</w:t>
      </w:r>
      <w:r w:rsidR="00430DC9">
        <w:rPr>
          <w:position w:val="-18"/>
        </w:rPr>
        <w:pict>
          <v:shape id="_x0000_i1301" type="#_x0000_t75" style="width:125.25pt;height:24pt">
            <v:imagedata r:id="rId266" o:title=""/>
          </v:shape>
        </w:pic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Проверяем прочность по сжатой полосе между наклонными трещинами</w:t>
      </w:r>
      <w:r w:rsidR="00204431" w:rsidRPr="00204431">
        <w:t>: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02" type="#_x0000_t75" style="width:162.75pt;height:30.75pt">
            <v:imagedata r:id="rId267" o:title=""/>
          </v:shape>
        </w:pict>
      </w:r>
      <w:r w:rsidR="001F0BAD" w:rsidRPr="00204431">
        <w:t>,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03" type="#_x0000_t75" style="width:120.75pt;height:33.75pt">
            <v:imagedata r:id="rId268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04" type="#_x0000_t75" style="width:245.25pt;height:18pt">
            <v:imagedata r:id="rId269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05" type="#_x0000_t75" style="width:204.75pt;height:18pt">
            <v:imagedata r:id="rId270" o:title=""/>
          </v:shape>
        </w:pic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45B52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Условие 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06" type="#_x0000_t75" style="width:423.75pt;height:18pt">
            <v:imagedata r:id="rId271" o:title=""/>
          </v:shape>
        </w:pict>
      </w:r>
      <w:r w:rsidR="001F0BAD" w:rsidRPr="00204431">
        <w:t xml:space="preserve"> удовлетворяется</w:t>
      </w:r>
      <w:r w:rsidR="00204431" w:rsidRPr="00204431">
        <w:t>!</w:t>
      </w:r>
    </w:p>
    <w:p w:rsidR="00245B52" w:rsidRDefault="00245B52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Очевидно, что условие будет удовлетворятся и для наклонных сечений у опоры &lt;Б&gt;, поэтому расчёт в дальнейшем не повторяем</w:t>
      </w:r>
      <w:r w:rsidR="00204431" w:rsidRPr="00204431">
        <w:t>.</w:t>
      </w:r>
      <w:r w:rsidR="00245B52">
        <w:t xml:space="preserve"> </w:t>
      </w:r>
      <w:r w:rsidRPr="00204431">
        <w:t xml:space="preserve">На первой промежуточной опоре слева поперечная сила </w:t>
      </w:r>
      <w:r w:rsidR="00430DC9">
        <w:rPr>
          <w:position w:val="-10"/>
        </w:rPr>
        <w:pict>
          <v:shape id="_x0000_i1307" type="#_x0000_t75" style="width:69.75pt;height:15.75pt">
            <v:imagedata r:id="rId272" o:title=""/>
          </v:shape>
        </w:pict>
      </w:r>
      <w:r w:rsidRPr="00204431">
        <w:t xml:space="preserve"> из предыдущего расчёта принимаем </w:t>
      </w:r>
      <w:r w:rsidR="00430DC9">
        <w:rPr>
          <w:position w:val="-6"/>
        </w:rPr>
        <w:pict>
          <v:shape id="_x0000_i1308" type="#_x0000_t75" style="width:111.75pt;height:15.75pt">
            <v:imagedata r:id="rId273" o:title=""/>
          </v:shape>
        </w:pict>
      </w:r>
      <w:r w:rsidRPr="00204431">
        <w:t>, тогда в расчётном приопорном сечении</w:t>
      </w:r>
      <w:r w:rsidR="00204431" w:rsidRPr="00204431">
        <w:t>: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3E4214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309" type="#_x0000_t75" style="width:81pt;height:26.25pt">
            <v:imagedata r:id="rId255" o:title=""/>
          </v:shape>
        </w:pict>
      </w:r>
      <w:r w:rsidR="001F0BAD" w:rsidRPr="00204431">
        <w:t xml:space="preserve">, 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3E42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отсюда 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310" type="#_x0000_t75" style="width:242.25pt;height:35.25pt">
            <v:imagedata r:id="rId274" o:title=""/>
          </v:shape>
        </w:pict>
      </w:r>
      <w:r w:rsidR="001F0BAD" w:rsidRPr="00204431">
        <w:t>,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3E42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Вычисляем</w:t>
      </w:r>
      <w:r w:rsidR="00204431" w:rsidRPr="00204431">
        <w:t xml:space="preserve">: 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11" type="#_x0000_t75" style="width:149.25pt;height:30.75pt">
            <v:imagedata r:id="rId275" o:title=""/>
          </v:shape>
        </w:pict>
      </w:r>
      <w:r w:rsidR="00204431" w:rsidRPr="00204431">
        <w:t xml:space="preserve"> </w:t>
      </w:r>
      <w:r>
        <w:rPr>
          <w:position w:val="-24"/>
        </w:rPr>
        <w:pict>
          <v:shape id="_x0000_i1312" type="#_x0000_t75" style="width:174.75pt;height:30.75pt">
            <v:imagedata r:id="rId276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3E42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Определяем шаг поперечных стержней</w:t>
      </w:r>
      <w:r w:rsidR="00204431" w:rsidRPr="00204431">
        <w:t xml:space="preserve"> 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13" type="#_x0000_t75" style="width:147pt;height:30.75pt">
            <v:imagedata r:id="rId277" o:title=""/>
          </v:shape>
        </w:pict>
      </w:r>
      <w:r w:rsidR="00204431" w:rsidRPr="00204431">
        <w:t>.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3E42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Принимаем на приопорном участке длинной </w:t>
      </w:r>
      <w:r w:rsidR="00430DC9">
        <w:rPr>
          <w:position w:val="-10"/>
        </w:rPr>
        <w:pict>
          <v:shape id="_x0000_i1314" type="#_x0000_t75" style="width:27.75pt;height:15.75pt">
            <v:imagedata r:id="rId278" o:title=""/>
          </v:shape>
        </w:pict>
      </w:r>
      <w:r w:rsidR="00204431" w:rsidRPr="00204431">
        <w:t>,</w:t>
      </w:r>
      <w:r w:rsidRPr="00204431">
        <w:t xml:space="preserve"> слева от опоры </w:t>
      </w:r>
      <w:r w:rsidR="00430DC9">
        <w:rPr>
          <w:position w:val="-6"/>
        </w:rPr>
        <w:pict>
          <v:shape id="_x0000_i1315" type="#_x0000_t75" style="width:42pt;height:14.25pt">
            <v:imagedata r:id="rId279" o:title=""/>
          </v:shape>
        </w:pict>
      </w:r>
      <w:r w:rsidR="00204431" w:rsidRPr="00204431">
        <w:t>.</w:t>
      </w:r>
      <w:r w:rsidR="003E4214">
        <w:t xml:space="preserve"> </w:t>
      </w:r>
      <w:r w:rsidRPr="00204431">
        <w:t>На первой промежуточной опоре слева</w:t>
      </w:r>
      <w:r w:rsidR="00204431" w:rsidRPr="00204431">
        <w:t xml:space="preserve">: 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0"/>
        </w:rPr>
        <w:pict>
          <v:shape id="_x0000_i1316" type="#_x0000_t75" style="width:69pt;height:15.75pt">
            <v:imagedata r:id="rId280" o:title=""/>
          </v:shape>
        </w:pict>
      </w:r>
      <w:r w:rsidR="00204431" w:rsidRPr="00204431">
        <w:t xml:space="preserve"> </w:t>
      </w:r>
      <w:r>
        <w:rPr>
          <w:position w:val="-28"/>
        </w:rPr>
        <w:pict>
          <v:shape id="_x0000_i1317" type="#_x0000_t75" style="width:249.75pt;height:35.25pt">
            <v:imagedata r:id="rId281" o:title=""/>
          </v:shape>
        </w:pict>
      </w:r>
      <w:r w:rsidR="001F0BAD" w:rsidRPr="00204431">
        <w:t>,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3E42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Вычисляем</w:t>
      </w:r>
      <w:r w:rsidR="00204431" w:rsidRPr="00204431">
        <w:t xml:space="preserve">: 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18" type="#_x0000_t75" style="width:153pt;height:30.75pt">
            <v:imagedata r:id="rId282" o:title=""/>
          </v:shape>
        </w:pict>
      </w:r>
      <w:r w:rsidR="00204431" w:rsidRPr="00204431">
        <w:t xml:space="preserve"> </w:t>
      </w:r>
      <w:r>
        <w:rPr>
          <w:position w:val="-28"/>
        </w:rPr>
        <w:pict>
          <v:shape id="_x0000_i1319" type="#_x0000_t75" style="width:177.75pt;height:33pt">
            <v:imagedata r:id="rId283" o:title=""/>
          </v:shape>
        </w:pict>
      </w:r>
    </w:p>
    <w:p w:rsidR="003E4214" w:rsidRPr="00204431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3E4214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Определяем шаг поперечных стержней</w:t>
      </w:r>
      <w:r w:rsidR="00204431" w:rsidRPr="00204431">
        <w:t xml:space="preserve"> 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8"/>
        </w:rPr>
        <w:pict>
          <v:shape id="_x0000_i1320" type="#_x0000_t75" style="width:138pt;height:33pt">
            <v:imagedata r:id="rId284" o:title=""/>
          </v:shape>
        </w:pict>
      </w:r>
      <w:r w:rsidR="00204431" w:rsidRPr="00204431">
        <w:t>.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Принимаем на приопорном участке справа </w:t>
      </w:r>
      <w:r w:rsidR="00430DC9">
        <w:rPr>
          <w:position w:val="-6"/>
        </w:rPr>
        <w:pict>
          <v:shape id="_x0000_i1321" type="#_x0000_t75" style="width:47.25pt;height:14.25pt">
            <v:imagedata r:id="rId285" o:title=""/>
          </v:shape>
        </w:pict>
      </w:r>
      <w:r w:rsidRPr="00204431">
        <w:t xml:space="preserve">, в средней части второго пролёта принимаем </w:t>
      </w:r>
      <w:r w:rsidR="00430DC9">
        <w:rPr>
          <w:position w:val="-6"/>
        </w:rPr>
        <w:pict>
          <v:shape id="_x0000_i1322" type="#_x0000_t75" style="width:48pt;height:14.25pt">
            <v:imagedata r:id="rId286" o:title=""/>
          </v:shape>
        </w:pict>
      </w:r>
      <w:r w:rsidR="00204431" w:rsidRPr="00204431">
        <w:t>.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30428" w:rsidP="003E4214">
      <w:pPr>
        <w:pStyle w:val="2"/>
      </w:pPr>
      <w:bookmarkStart w:id="15" w:name="_Toc233607696"/>
      <w:r>
        <w:t>3</w:t>
      </w:r>
      <w:r w:rsidR="00204431">
        <w:t>.4</w:t>
      </w:r>
      <w:r w:rsidR="003E4214">
        <w:t xml:space="preserve"> </w:t>
      </w:r>
      <w:r w:rsidR="001F0BAD" w:rsidRPr="00204431">
        <w:t>Построение эпюры арматуры</w:t>
      </w:r>
      <w:bookmarkEnd w:id="15"/>
    </w:p>
    <w:p w:rsidR="003E4214" w:rsidRPr="003E4214" w:rsidRDefault="003E4214" w:rsidP="003E4214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Сечение в первом пролёте 4</w:t>
      </w:r>
      <w:r w:rsidRPr="00204431">
        <w:sym w:font="Technic" w:char="F0F8"/>
      </w:r>
      <w:r w:rsidRPr="00204431">
        <w:t>28 класса А</w:t>
      </w:r>
      <w:r w:rsidRPr="00204431">
        <w:rPr>
          <w:lang w:val="en-US"/>
        </w:rPr>
        <w:t>lll</w:t>
      </w:r>
      <w:r w:rsidRPr="00204431">
        <w:t xml:space="preserve"> с </w:t>
      </w:r>
      <w:r w:rsidR="00430DC9">
        <w:rPr>
          <w:position w:val="-12"/>
        </w:rPr>
        <w:pict>
          <v:shape id="_x0000_i1323" type="#_x0000_t75" style="width:72.75pt;height:18.75pt">
            <v:imagedata r:id="rId287" o:title=""/>
          </v:shape>
        </w:pict>
      </w:r>
      <w:r w:rsidRPr="00204431">
        <w:t>, определяем момент</w:t>
      </w:r>
      <w:r w:rsidR="00204431" w:rsidRPr="00204431">
        <w:t>,</w:t>
      </w:r>
      <w:r w:rsidRPr="00204431">
        <w:t xml:space="preserve"> воспринимаемый сечением, для чего рас</w:t>
      </w:r>
      <w:r w:rsidR="00943BAC">
        <w:t>с</w:t>
      </w:r>
      <w:r w:rsidRPr="00204431">
        <w:t>читываем необходимые параметры</w:t>
      </w:r>
      <w:r w:rsidR="00204431" w:rsidRPr="00204431">
        <w:t>: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24" type="#_x0000_t75" style="width:90.75pt;height:18pt">
            <v:imagedata r:id="rId288" o:title=""/>
          </v:shape>
        </w:pict>
      </w:r>
      <w:r w:rsidR="00204431" w:rsidRPr="00204431">
        <w:t xml:space="preserve"> </w:t>
      </w:r>
      <w:r>
        <w:rPr>
          <w:position w:val="-30"/>
        </w:rPr>
        <w:pict>
          <v:shape id="_x0000_i1325" type="#_x0000_t75" style="width:147pt;height:36pt">
            <v:imagedata r:id="rId289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26" type="#_x0000_t75" style="width:161.25pt;height:33.75pt">
            <v:imagedata r:id="rId290" o:title=""/>
          </v:shape>
        </w:pict>
      </w:r>
      <w:r w:rsidR="001F0BAD" w:rsidRPr="00204431">
        <w:t>,</w:t>
      </w:r>
      <w:r w:rsidR="00204431" w:rsidRPr="00204431">
        <w:t xml:space="preserve"> </w:t>
      </w:r>
      <w:r>
        <w:rPr>
          <w:position w:val="-10"/>
        </w:rPr>
        <w:pict>
          <v:shape id="_x0000_i1327" type="#_x0000_t75" style="width:90pt;height:15.75pt">
            <v:imagedata r:id="rId291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28" type="#_x0000_t75" style="width:309pt;height:18pt">
            <v:imagedata r:id="rId292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Арматура 2</w:t>
      </w:r>
      <w:r w:rsidRPr="00204431">
        <w:sym w:font="Technic" w:char="F0F8"/>
      </w:r>
      <w:r w:rsidRPr="00204431">
        <w:t>28 класса А</w:t>
      </w:r>
      <w:r w:rsidRPr="00204431">
        <w:rPr>
          <w:lang w:val="en-US"/>
        </w:rPr>
        <w:t>lll</w:t>
      </w:r>
      <w:r w:rsidRPr="00204431">
        <w:t xml:space="preserve"> с </w:t>
      </w:r>
      <w:r w:rsidR="00430DC9">
        <w:rPr>
          <w:position w:val="-12"/>
        </w:rPr>
        <w:pict>
          <v:shape id="_x0000_i1329" type="#_x0000_t75" style="width:72.75pt;height:18.75pt">
            <v:imagedata r:id="rId287" o:title=""/>
          </v:shape>
        </w:pict>
      </w:r>
      <w:r w:rsidRPr="00204431">
        <w:t xml:space="preserve"> доводится до опор а стержни 2</w:t>
      </w:r>
      <w:r w:rsidRPr="00204431">
        <w:sym w:font="Technic" w:char="F0F8"/>
      </w:r>
      <w:r w:rsidRPr="00204431">
        <w:t>28 обрываются в пролёте</w:t>
      </w:r>
      <w:r w:rsidR="00204431" w:rsidRPr="00204431">
        <w:t xml:space="preserve">. </w:t>
      </w:r>
      <w:r w:rsidRPr="00204431">
        <w:t>Определяем момент, воспринимаемый сечением с арматурой 2</w:t>
      </w:r>
      <w:r w:rsidRPr="00204431">
        <w:sym w:font="Technic" w:char="F0F8"/>
      </w:r>
      <w:r w:rsidRPr="00204431">
        <w:t>28 А</w:t>
      </w:r>
      <w:r w:rsidRPr="00204431">
        <w:rPr>
          <w:lang w:val="en-US"/>
        </w:rPr>
        <w:t>lll</w:t>
      </w:r>
      <w:r w:rsidR="00204431" w:rsidRPr="00204431">
        <w:t>.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30" type="#_x0000_t75" style="width:90pt;height:18pt">
            <v:imagedata r:id="rId293" o:title=""/>
          </v:shape>
        </w:pict>
      </w:r>
      <w:r w:rsidR="00204431" w:rsidRPr="00204431">
        <w:t xml:space="preserve"> </w:t>
      </w:r>
      <w:r>
        <w:rPr>
          <w:position w:val="-30"/>
        </w:rPr>
        <w:pict>
          <v:shape id="_x0000_i1331" type="#_x0000_t75" style="width:141pt;height:36pt">
            <v:imagedata r:id="rId294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32" type="#_x0000_t75" style="width:155.25pt;height:33.75pt">
            <v:imagedata r:id="rId295" o:title=""/>
          </v:shape>
        </w:pict>
      </w:r>
      <w:r w:rsidR="001F0BAD" w:rsidRPr="00204431">
        <w:t>,</w:t>
      </w:r>
      <w:r w:rsidR="00204431" w:rsidRPr="00204431">
        <w:t xml:space="preserve"> </w:t>
      </w:r>
      <w:r>
        <w:rPr>
          <w:position w:val="-10"/>
        </w:rPr>
        <w:pict>
          <v:shape id="_x0000_i1333" type="#_x0000_t75" style="width:96pt;height:15.75pt">
            <v:imagedata r:id="rId296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34" type="#_x0000_t75" style="width:321.75pt;height:18pt">
            <v:imagedata r:id="rId297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Графически определяем точки обрыва двух стержней </w:t>
      </w:r>
      <w:r w:rsidRPr="00204431">
        <w:sym w:font="Technic" w:char="F0F8"/>
      </w:r>
      <w:r w:rsidRPr="00204431">
        <w:t>28</w:t>
      </w:r>
      <w:r w:rsidR="00204431" w:rsidRPr="00204431">
        <w:t xml:space="preserve">. </w:t>
      </w:r>
      <w:r w:rsidRPr="00204431">
        <w:t xml:space="preserve">В первом сечении поперечная сила </w:t>
      </w:r>
      <w:r w:rsidR="00430DC9">
        <w:rPr>
          <w:position w:val="-10"/>
        </w:rPr>
        <w:pict>
          <v:shape id="_x0000_i1335" type="#_x0000_t75" style="width:60pt;height:15.75pt">
            <v:imagedata r:id="rId298" o:title=""/>
          </v:shape>
        </w:pict>
      </w:r>
      <w:r w:rsidRPr="00204431">
        <w:t xml:space="preserve">, во втором </w:t>
      </w:r>
      <w:r w:rsidR="00430DC9">
        <w:rPr>
          <w:position w:val="-10"/>
        </w:rPr>
        <w:pict>
          <v:shape id="_x0000_i1336" type="#_x0000_t75" style="width:60.75pt;height:15.75pt">
            <v:imagedata r:id="rId299" o:title=""/>
          </v:shape>
        </w:pict>
      </w:r>
      <w:r w:rsidR="00204431" w:rsidRPr="00204431">
        <w:t xml:space="preserve">. </w:t>
      </w:r>
      <w:r w:rsidRPr="00204431">
        <w:t xml:space="preserve">Интенсивность поперечного армирования в первом сечении при шаге хомутов </w:t>
      </w:r>
      <w:r w:rsidR="00430DC9">
        <w:rPr>
          <w:position w:val="-6"/>
        </w:rPr>
        <w:pict>
          <v:shape id="_x0000_i1337" type="#_x0000_t75" style="width:48pt;height:14.25pt">
            <v:imagedata r:id="rId300" o:title=""/>
          </v:shape>
        </w:pict>
      </w:r>
      <w:r w:rsidRPr="00204431">
        <w:t xml:space="preserve"> равна</w:t>
      </w:r>
      <w:r w:rsidR="00204431" w:rsidRPr="00204431">
        <w:t>: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38" type="#_x0000_t75" style="width:177.75pt;height:30.75pt">
            <v:imagedata r:id="rId301" o:title=""/>
          </v:shape>
        </w:pict>
      </w:r>
      <w:r w:rsidR="001F0BAD" w:rsidRPr="00204431">
        <w:t>,</w: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8"/>
        </w:rPr>
        <w:pict>
          <v:shape id="_x0000_i1339" type="#_x0000_t75" style="width:261.75pt;height:24pt">
            <v:imagedata r:id="rId302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Во втором сечении при шаге хомутов </w:t>
      </w:r>
      <w:r w:rsidR="00430DC9">
        <w:rPr>
          <w:position w:val="-6"/>
        </w:rPr>
        <w:pict>
          <v:shape id="_x0000_i1340" type="#_x0000_t75" style="width:48pt;height:14.25pt">
            <v:imagedata r:id="rId303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41" type="#_x0000_t75" style="width:182.25pt;height:30.75pt">
            <v:imagedata r:id="rId304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2"/>
        </w:rPr>
        <w:pict>
          <v:shape id="_x0000_i1342" type="#_x0000_t75" style="width:267.75pt;height:26.25pt">
            <v:imagedata r:id="rId305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На первой промежуточной опоре слева и справа принята арматура 2</w:t>
      </w:r>
      <w:r w:rsidRPr="00204431">
        <w:sym w:font="Technic" w:char="F0F8"/>
      </w:r>
      <w:r w:rsidRPr="00204431">
        <w:t>25+2</w:t>
      </w:r>
      <w:r w:rsidRPr="00204431">
        <w:sym w:font="Technic" w:char="F0F8"/>
      </w:r>
      <w:r w:rsidRPr="00204431">
        <w:t>25 с</w:t>
      </w:r>
      <w:r w:rsidR="00204431" w:rsidRPr="00204431">
        <w:t xml:space="preserve"> </w:t>
      </w:r>
      <w:r w:rsidR="00430DC9">
        <w:rPr>
          <w:position w:val="-12"/>
        </w:rPr>
        <w:pict>
          <v:shape id="_x0000_i1343" type="#_x0000_t75" style="width:1in;height:18.75pt">
            <v:imagedata r:id="rId306" o:title=""/>
          </v:shape>
        </w:pict>
      </w:r>
      <w:r w:rsidR="00204431" w:rsidRPr="00204431">
        <w:t>.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44" type="#_x0000_t75" style="width:90.75pt;height:18pt">
            <v:imagedata r:id="rId288" o:title=""/>
          </v:shape>
        </w:pict>
      </w:r>
      <w:r w:rsidR="00204431" w:rsidRPr="00204431">
        <w:t xml:space="preserve"> </w:t>
      </w:r>
      <w:r>
        <w:rPr>
          <w:position w:val="-30"/>
        </w:rPr>
        <w:pict>
          <v:shape id="_x0000_i1345" type="#_x0000_t75" style="width:140.25pt;height:36pt">
            <v:imagedata r:id="rId307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46" type="#_x0000_t75" style="width:153.75pt;height:33.75pt">
            <v:imagedata r:id="rId308" o:title=""/>
          </v:shape>
        </w:pict>
      </w:r>
      <w:r w:rsidR="001F0BAD" w:rsidRPr="00204431">
        <w:t>,</w:t>
      </w:r>
      <w:r w:rsidR="00204431" w:rsidRPr="00204431">
        <w:t xml:space="preserve"> </w:t>
      </w:r>
      <w:r>
        <w:rPr>
          <w:position w:val="-10"/>
        </w:rPr>
        <w:pict>
          <v:shape id="_x0000_i1347" type="#_x0000_t75" style="width:90pt;height:15.75pt">
            <v:imagedata r:id="rId309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48" type="#_x0000_t75" style="width:315pt;height:18pt">
            <v:imagedata r:id="rId310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Вместе теоретического обрыва остаются 2</w:t>
      </w:r>
      <w:r w:rsidRPr="00204431">
        <w:sym w:font="Technic" w:char="F0F8"/>
      </w:r>
      <w:r w:rsidRPr="00204431">
        <w:t>25 с</w:t>
      </w:r>
      <w:r w:rsidR="00204431" w:rsidRPr="00204431">
        <w:t xml:space="preserve"> </w:t>
      </w:r>
      <w:r w:rsidR="00430DC9">
        <w:rPr>
          <w:position w:val="-12"/>
        </w:rPr>
        <w:pict>
          <v:shape id="_x0000_i1349" type="#_x0000_t75" style="width:66pt;height:18.75pt">
            <v:imagedata r:id="rId311" o:title=""/>
          </v:shape>
        </w:pict>
      </w:r>
      <w:r w:rsidR="00204431" w:rsidRPr="00204431">
        <w:t xml:space="preserve">. </w:t>
      </w:r>
      <w:r w:rsidRPr="00204431">
        <w:t>Определяем момент, воспринимаемый сечением с этой арматурой</w:t>
      </w:r>
      <w:r w:rsidR="00204431" w:rsidRPr="00204431">
        <w:t>.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50" type="#_x0000_t75" style="width:90pt;height:18pt">
            <v:imagedata r:id="rId293" o:title=""/>
          </v:shape>
        </w:pict>
      </w:r>
      <w:r w:rsidR="00204431" w:rsidRPr="00204431">
        <w:t xml:space="preserve"> </w:t>
      </w:r>
      <w:r>
        <w:rPr>
          <w:position w:val="-30"/>
        </w:rPr>
        <w:pict>
          <v:shape id="_x0000_i1351" type="#_x0000_t75" style="width:141pt;height:36pt">
            <v:imagedata r:id="rId312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52" type="#_x0000_t75" style="width:161.25pt;height:33.75pt">
            <v:imagedata r:id="rId313" o:title=""/>
          </v:shape>
        </w:pict>
      </w:r>
      <w:r w:rsidR="001F0BAD" w:rsidRPr="00204431">
        <w:t>,</w:t>
      </w:r>
      <w:r w:rsidR="00204431" w:rsidRPr="00204431">
        <w:t xml:space="preserve"> </w:t>
      </w:r>
      <w:r>
        <w:rPr>
          <w:position w:val="-10"/>
        </w:rPr>
        <w:pict>
          <v:shape id="_x0000_i1353" type="#_x0000_t75" style="width:89.25pt;height:15.75pt">
            <v:imagedata r:id="rId314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54" type="#_x0000_t75" style="width:315.75pt;height:18pt">
            <v:imagedata r:id="rId315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Графически определяем точки обрыва двух стержней </w:t>
      </w:r>
      <w:r w:rsidRPr="00204431">
        <w:sym w:font="Technic" w:char="F0F8"/>
      </w:r>
      <w:r w:rsidRPr="00204431">
        <w:t>25</w: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поперечная сила, </w:t>
      </w:r>
      <w:r w:rsidR="00430DC9">
        <w:rPr>
          <w:position w:val="-10"/>
        </w:rPr>
        <w:pict>
          <v:shape id="_x0000_i1355" type="#_x0000_t75" style="width:60.75pt;height:15.75pt">
            <v:imagedata r:id="rId316" o:title=""/>
          </v:shape>
        </w:pict>
      </w:r>
      <w:r w:rsidR="00204431" w:rsidRPr="00204431">
        <w:t xml:space="preserve">. </w:t>
      </w:r>
      <w:r w:rsidRPr="00204431">
        <w:t xml:space="preserve">Интенсивность поперечного армирования в первом сечении при шаге хомутов </w:t>
      </w:r>
      <w:r w:rsidR="00430DC9">
        <w:rPr>
          <w:position w:val="-6"/>
        </w:rPr>
        <w:pict>
          <v:shape id="_x0000_i1356" type="#_x0000_t75" style="width:42pt;height:14.25pt">
            <v:imagedata r:id="rId317" o:title=""/>
          </v:shape>
        </w:pict>
      </w:r>
      <w:r w:rsidRPr="00204431">
        <w:t xml:space="preserve"> равна</w:t>
      </w:r>
      <w:r w:rsidR="00204431" w:rsidRPr="00204431">
        <w:t>: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57" type="#_x0000_t75" style="width:186.75pt;height:30.75pt">
            <v:imagedata r:id="rId318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2"/>
        </w:rPr>
        <w:pict>
          <v:shape id="_x0000_i1358" type="#_x0000_t75" style="width:258pt;height:26.25pt">
            <v:imagedata r:id="rId319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Расчёт эпюры арматуры для второго пролёта</w:t>
      </w:r>
      <w:r w:rsidR="00204431" w:rsidRPr="00204431">
        <w:t>.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Сечение во втором пролёте 4</w:t>
      </w:r>
      <w:r w:rsidRPr="00204431">
        <w:sym w:font="Technic" w:char="F0F8"/>
      </w:r>
      <w:r w:rsidRPr="00204431">
        <w:t>20 класса А</w:t>
      </w:r>
      <w:r w:rsidRPr="00204431">
        <w:rPr>
          <w:lang w:val="en-US"/>
        </w:rPr>
        <w:t>lll</w:t>
      </w:r>
      <w:r w:rsidRPr="00204431">
        <w:t xml:space="preserve"> с </w:t>
      </w:r>
      <w:r w:rsidR="00430DC9">
        <w:rPr>
          <w:position w:val="-12"/>
        </w:rPr>
        <w:pict>
          <v:shape id="_x0000_i1359" type="#_x0000_t75" style="width:1in;height:18.75pt">
            <v:imagedata r:id="rId248" o:title=""/>
          </v:shape>
        </w:pict>
      </w:r>
      <w:r w:rsidRPr="00204431">
        <w:t>, определяем момент</w:t>
      </w:r>
      <w:r w:rsidR="00204431" w:rsidRPr="00204431">
        <w:t>,</w:t>
      </w:r>
      <w:r w:rsidRPr="00204431">
        <w:t xml:space="preserve"> воспринимаемый сечением, для чего рас</w:t>
      </w:r>
      <w:r w:rsidR="00943BAC">
        <w:t>с</w:t>
      </w:r>
      <w:r w:rsidRPr="00204431">
        <w:t>читываем необходимые параметры</w:t>
      </w:r>
      <w:r w:rsidR="00204431" w:rsidRPr="00204431">
        <w:t>: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60" type="#_x0000_t75" style="width:90.75pt;height:18pt">
            <v:imagedata r:id="rId288" o:title=""/>
          </v:shape>
        </w:pict>
      </w:r>
      <w:r w:rsidR="00204431" w:rsidRPr="00204431">
        <w:t xml:space="preserve"> </w:t>
      </w:r>
      <w:r>
        <w:rPr>
          <w:position w:val="-30"/>
        </w:rPr>
        <w:pict>
          <v:shape id="_x0000_i1361" type="#_x0000_t75" style="width:141pt;height:36pt">
            <v:imagedata r:id="rId320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62" type="#_x0000_t75" style="width:161.25pt;height:33.75pt">
            <v:imagedata r:id="rId321" o:title=""/>
          </v:shape>
        </w:pict>
      </w:r>
      <w:r w:rsidR="001F0BAD" w:rsidRPr="00204431">
        <w:t>,</w:t>
      </w:r>
      <w:r w:rsidR="00204431" w:rsidRPr="00204431">
        <w:t xml:space="preserve"> </w:t>
      </w:r>
      <w:r>
        <w:rPr>
          <w:position w:val="-10"/>
        </w:rPr>
        <w:pict>
          <v:shape id="_x0000_i1363" type="#_x0000_t75" style="width:84pt;height:15.75pt">
            <v:imagedata r:id="rId322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64" type="#_x0000_t75" style="width:300.75pt;height:18pt">
            <v:imagedata r:id="rId323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Арматура 2</w:t>
      </w:r>
      <w:r w:rsidRPr="00204431">
        <w:sym w:font="Technic" w:char="F0F8"/>
      </w:r>
      <w:r w:rsidRPr="00204431">
        <w:t>20 класса А</w:t>
      </w:r>
      <w:r w:rsidRPr="00204431">
        <w:rPr>
          <w:lang w:val="en-US"/>
        </w:rPr>
        <w:t>lll</w:t>
      </w:r>
      <w:r w:rsidRPr="00204431">
        <w:t xml:space="preserve"> с </w:t>
      </w:r>
      <w:r w:rsidR="00430DC9">
        <w:rPr>
          <w:position w:val="-12"/>
        </w:rPr>
        <w:pict>
          <v:shape id="_x0000_i1365" type="#_x0000_t75" style="width:66.75pt;height:18.75pt">
            <v:imagedata r:id="rId324" o:title=""/>
          </v:shape>
        </w:pict>
      </w:r>
      <w:r w:rsidRPr="00204431">
        <w:t xml:space="preserve"> доводится до опор а стержни 2</w:t>
      </w:r>
      <w:r w:rsidRPr="00204431">
        <w:sym w:font="Technic" w:char="F0F8"/>
      </w:r>
      <w:r w:rsidRPr="00204431">
        <w:t>28 обрываются в пролёте</w:t>
      </w:r>
      <w:r w:rsidR="00204431" w:rsidRPr="00204431">
        <w:t xml:space="preserve">. </w:t>
      </w:r>
      <w:r w:rsidRPr="00204431">
        <w:t>Определяем момент, воспринимаемый сечением с арматурой 2</w:t>
      </w:r>
      <w:r w:rsidRPr="00204431">
        <w:sym w:font="Technic" w:char="F0F8"/>
      </w:r>
      <w:r w:rsidRPr="00204431">
        <w:t>20 А</w:t>
      </w:r>
      <w:r w:rsidRPr="00204431">
        <w:rPr>
          <w:lang w:val="en-US"/>
        </w:rPr>
        <w:t>lll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66" type="#_x0000_t75" style="width:90pt;height:18pt">
            <v:imagedata r:id="rId293" o:title=""/>
          </v:shape>
        </w:pict>
      </w:r>
      <w:r w:rsidR="00204431" w:rsidRPr="00204431">
        <w:t xml:space="preserve"> </w:t>
      </w:r>
      <w:r>
        <w:rPr>
          <w:position w:val="-30"/>
        </w:rPr>
        <w:pict>
          <v:shape id="_x0000_i1367" type="#_x0000_t75" style="width:135.75pt;height:33.75pt">
            <v:imagedata r:id="rId325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30"/>
        </w:rPr>
        <w:pict>
          <v:shape id="_x0000_i1368" type="#_x0000_t75" style="width:153.75pt;height:33.75pt">
            <v:imagedata r:id="rId326" o:title=""/>
          </v:shape>
        </w:pict>
      </w:r>
      <w:r w:rsidR="001F0BAD" w:rsidRPr="00204431">
        <w:t>,</w:t>
      </w:r>
      <w:r w:rsidR="00204431" w:rsidRPr="00204431">
        <w:t xml:space="preserve"> </w:t>
      </w:r>
      <w:r>
        <w:rPr>
          <w:position w:val="-10"/>
        </w:rPr>
        <w:pict>
          <v:shape id="_x0000_i1369" type="#_x0000_t75" style="width:90pt;height:15.75pt">
            <v:imagedata r:id="rId327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12"/>
        </w:rPr>
        <w:pict>
          <v:shape id="_x0000_i1370" type="#_x0000_t75" style="width:309pt;height:18pt">
            <v:imagedata r:id="rId328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Графически определяем точки обрыва двух стержней </w:t>
      </w:r>
      <w:r w:rsidRPr="00204431">
        <w:sym w:font="Technic" w:char="F0F8"/>
      </w:r>
      <w:r w:rsidRPr="00204431">
        <w:t>20</w:t>
      </w: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поперечная сила, </w:t>
      </w:r>
      <w:r w:rsidR="00430DC9">
        <w:rPr>
          <w:position w:val="-10"/>
        </w:rPr>
        <w:pict>
          <v:shape id="_x0000_i1371" type="#_x0000_t75" style="width:60pt;height:15.75pt">
            <v:imagedata r:id="rId329" o:title=""/>
          </v:shape>
        </w:pict>
      </w:r>
      <w:r w:rsidR="00204431" w:rsidRPr="00204431">
        <w:t xml:space="preserve">. </w:t>
      </w:r>
      <w:r w:rsidRPr="00204431">
        <w:t xml:space="preserve">Интенсивность поперечного армирования в первом сечении при шаге хомутов </w:t>
      </w:r>
      <w:r w:rsidR="00430DC9">
        <w:rPr>
          <w:position w:val="-6"/>
        </w:rPr>
        <w:pict>
          <v:shape id="_x0000_i1372" type="#_x0000_t75" style="width:47.25pt;height:14.25pt">
            <v:imagedata r:id="rId330" o:title=""/>
          </v:shape>
        </w:pict>
      </w:r>
      <w:r w:rsidRPr="00204431">
        <w:t xml:space="preserve"> равна</w:t>
      </w:r>
      <w:r w:rsidR="00204431" w:rsidRPr="00204431">
        <w:t>: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73" type="#_x0000_t75" style="width:186pt;height:30.75pt">
            <v:imagedata r:id="rId331" o:title=""/>
          </v:shape>
        </w:pict>
      </w: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2"/>
        </w:rPr>
        <w:pict>
          <v:shape id="_x0000_i1374" type="#_x0000_t75" style="width:248.25pt;height:26.25pt">
            <v:imagedata r:id="rId332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На первой промежуточной опоре справа принята та же арматура что и слева, следовательно момент от 4</w:t>
      </w:r>
      <w:r w:rsidRPr="00204431">
        <w:sym w:font="Technic" w:char="F0F8"/>
      </w:r>
      <w:r w:rsidRPr="00204431">
        <w:t xml:space="preserve">25 </w:t>
      </w:r>
      <w:r w:rsidR="00430DC9">
        <w:rPr>
          <w:position w:val="-10"/>
        </w:rPr>
        <w:pict>
          <v:shape id="_x0000_i1375" type="#_x0000_t75" style="width:89.25pt;height:15.75pt">
            <v:imagedata r:id="rId333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>момент от 2</w:t>
      </w:r>
      <w:r w:rsidRPr="00204431">
        <w:sym w:font="Technic" w:char="F0F8"/>
      </w:r>
      <w:r w:rsidRPr="00204431">
        <w:t xml:space="preserve">25 </w:t>
      </w:r>
      <w:r w:rsidR="00430DC9">
        <w:rPr>
          <w:position w:val="-10"/>
        </w:rPr>
        <w:pict>
          <v:shape id="_x0000_i1376" type="#_x0000_t75" style="width:96.75pt;height:15.75pt">
            <v:imagedata r:id="rId334" o:title=""/>
          </v:shape>
        </w:pic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204431" w:rsidRDefault="001F0BAD" w:rsidP="00204431">
      <w:pPr>
        <w:widowControl w:val="0"/>
        <w:autoSpaceDE w:val="0"/>
        <w:autoSpaceDN w:val="0"/>
        <w:adjustRightInd w:val="0"/>
        <w:ind w:firstLine="709"/>
      </w:pPr>
      <w:r w:rsidRPr="00204431">
        <w:t xml:space="preserve">Графически определяем точки обрыва двух стержней </w:t>
      </w:r>
      <w:r w:rsidRPr="00204431">
        <w:sym w:font="Technic" w:char="F0F8"/>
      </w:r>
      <w:r w:rsidRPr="00204431">
        <w:t>25</w:t>
      </w:r>
      <w:r w:rsidR="00204431" w:rsidRPr="00204431">
        <w:t xml:space="preserve">. </w:t>
      </w:r>
      <w:r w:rsidRPr="00204431">
        <w:t xml:space="preserve">поперечная сила, </w:t>
      </w:r>
      <w:r w:rsidR="00430DC9">
        <w:rPr>
          <w:position w:val="-10"/>
        </w:rPr>
        <w:pict>
          <v:shape id="_x0000_i1377" type="#_x0000_t75" style="width:54.75pt;height:15.75pt">
            <v:imagedata r:id="rId335" o:title=""/>
          </v:shape>
        </w:pict>
      </w:r>
      <w:r w:rsidR="00204431" w:rsidRPr="00204431">
        <w:t xml:space="preserve">. </w:t>
      </w:r>
      <w:r w:rsidRPr="00204431">
        <w:t xml:space="preserve">Интенсивность поперечного армирования в первом сечении при шаге хомутов </w:t>
      </w:r>
      <w:r w:rsidR="00430DC9">
        <w:rPr>
          <w:position w:val="-6"/>
        </w:rPr>
        <w:pict>
          <v:shape id="_x0000_i1378" type="#_x0000_t75" style="width:48pt;height:14.25pt">
            <v:imagedata r:id="rId336" o:title=""/>
          </v:shape>
        </w:pict>
      </w:r>
      <w:r w:rsidRPr="00204431">
        <w:t xml:space="preserve"> равна</w:t>
      </w:r>
      <w:r w:rsidR="00204431" w:rsidRPr="00204431">
        <w:t>:</w:t>
      </w:r>
    </w:p>
    <w:p w:rsidR="003E4214" w:rsidRDefault="003E4214" w:rsidP="00204431">
      <w:pPr>
        <w:widowControl w:val="0"/>
        <w:autoSpaceDE w:val="0"/>
        <w:autoSpaceDN w:val="0"/>
        <w:adjustRightInd w:val="0"/>
        <w:ind w:firstLine="709"/>
      </w:pPr>
    </w:p>
    <w:p w:rsidR="001F0BAD" w:rsidRP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4"/>
        </w:rPr>
        <w:pict>
          <v:shape id="_x0000_i1379" type="#_x0000_t75" style="width:174.75pt;height:30.75pt">
            <v:imagedata r:id="rId337" o:title=""/>
          </v:shape>
        </w:pict>
      </w:r>
    </w:p>
    <w:p w:rsidR="00204431" w:rsidRDefault="00430DC9" w:rsidP="00204431">
      <w:pPr>
        <w:widowControl w:val="0"/>
        <w:autoSpaceDE w:val="0"/>
        <w:autoSpaceDN w:val="0"/>
        <w:adjustRightInd w:val="0"/>
        <w:ind w:firstLine="709"/>
      </w:pPr>
      <w:r>
        <w:rPr>
          <w:position w:val="-22"/>
        </w:rPr>
        <w:pict>
          <v:shape id="_x0000_i1380" type="#_x0000_t75" style="width:252pt;height:26.25pt">
            <v:imagedata r:id="rId338" o:title=""/>
          </v:shape>
        </w:pict>
      </w:r>
    </w:p>
    <w:p w:rsidR="001F0BAD" w:rsidRPr="00204431" w:rsidRDefault="001F0BAD" w:rsidP="00204431">
      <w:pPr>
        <w:widowControl w:val="0"/>
        <w:autoSpaceDE w:val="0"/>
        <w:autoSpaceDN w:val="0"/>
        <w:adjustRightInd w:val="0"/>
        <w:ind w:firstLine="709"/>
      </w:pPr>
      <w:bookmarkStart w:id="16" w:name="_GoBack"/>
      <w:bookmarkEnd w:id="16"/>
    </w:p>
    <w:sectPr w:rsidR="001F0BAD" w:rsidRPr="00204431" w:rsidSect="00204431">
      <w:headerReference w:type="default" r:id="rId339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E3" w:rsidRDefault="002F55E3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2F55E3" w:rsidRDefault="002F55E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echnic">
    <w:altName w:val="Courier New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E3" w:rsidRDefault="002F55E3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2F55E3" w:rsidRDefault="002F55E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BF0" w:rsidRDefault="00920BF0" w:rsidP="00204431">
    <w:pPr>
      <w:pStyle w:val="a8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53102">
      <w:rPr>
        <w:rStyle w:val="af4"/>
      </w:rPr>
      <w:t>2</w:t>
    </w:r>
    <w:r>
      <w:rPr>
        <w:rStyle w:val="af4"/>
      </w:rPr>
      <w:fldChar w:fldCharType="end"/>
    </w:r>
  </w:p>
  <w:p w:rsidR="00920BF0" w:rsidRDefault="00920BF0" w:rsidP="0020443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102C7"/>
    <w:multiLevelType w:val="hybridMultilevel"/>
    <w:tmpl w:val="8AA2136E"/>
    <w:lvl w:ilvl="0" w:tplc="D144A8E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u w:val="none"/>
      </w:rPr>
    </w:lvl>
    <w:lvl w:ilvl="1" w:tplc="3356CF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E2C1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06828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674E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6E7E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DEB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5DEF7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90455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AB74478"/>
    <w:multiLevelType w:val="hybridMultilevel"/>
    <w:tmpl w:val="5F1C0B1E"/>
    <w:lvl w:ilvl="0" w:tplc="1DC8C6C0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881179"/>
    <w:multiLevelType w:val="hybridMultilevel"/>
    <w:tmpl w:val="E07EF4C4"/>
    <w:lvl w:ilvl="0" w:tplc="00F0526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B836E1B"/>
    <w:multiLevelType w:val="hybridMultilevel"/>
    <w:tmpl w:val="A0F699C6"/>
    <w:lvl w:ilvl="0" w:tplc="00F0526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8350CB"/>
    <w:multiLevelType w:val="multilevel"/>
    <w:tmpl w:val="8FD43C88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0"/>
        </w:tabs>
        <w:ind w:left="-18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900"/>
        </w:tabs>
        <w:ind w:left="-9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80"/>
        </w:tabs>
        <w:ind w:left="-10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0"/>
        </w:tabs>
        <w:ind w:left="-126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440"/>
        </w:tabs>
        <w:ind w:left="-1440" w:hanging="2880"/>
      </w:pPr>
      <w:rPr>
        <w:rFonts w:cs="Times New Roman" w:hint="default"/>
      </w:rPr>
    </w:lvl>
  </w:abstractNum>
  <w:abstractNum w:abstractNumId="7">
    <w:nsid w:val="61025EE9"/>
    <w:multiLevelType w:val="hybridMultilevel"/>
    <w:tmpl w:val="ABF45E90"/>
    <w:lvl w:ilvl="0" w:tplc="E86E55B0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7A100825"/>
    <w:multiLevelType w:val="hybridMultilevel"/>
    <w:tmpl w:val="847E6F18"/>
    <w:lvl w:ilvl="0" w:tplc="ACDE4AE4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945"/>
    <w:rsid w:val="00022935"/>
    <w:rsid w:val="00032CD6"/>
    <w:rsid w:val="00063E1D"/>
    <w:rsid w:val="00090288"/>
    <w:rsid w:val="00130428"/>
    <w:rsid w:val="001B5E3B"/>
    <w:rsid w:val="001F0BAD"/>
    <w:rsid w:val="00204431"/>
    <w:rsid w:val="002057ED"/>
    <w:rsid w:val="00230A52"/>
    <w:rsid w:val="00245B52"/>
    <w:rsid w:val="002E2D38"/>
    <w:rsid w:val="002F55E3"/>
    <w:rsid w:val="003E4214"/>
    <w:rsid w:val="00430DC9"/>
    <w:rsid w:val="004327C7"/>
    <w:rsid w:val="0044706B"/>
    <w:rsid w:val="004C0632"/>
    <w:rsid w:val="005453A7"/>
    <w:rsid w:val="0054550B"/>
    <w:rsid w:val="00615B2B"/>
    <w:rsid w:val="006947FC"/>
    <w:rsid w:val="00753102"/>
    <w:rsid w:val="007E45E0"/>
    <w:rsid w:val="008B72D5"/>
    <w:rsid w:val="00920BF0"/>
    <w:rsid w:val="00943BAC"/>
    <w:rsid w:val="009A0089"/>
    <w:rsid w:val="00A85945"/>
    <w:rsid w:val="00B22414"/>
    <w:rsid w:val="00B765AC"/>
    <w:rsid w:val="00D7001B"/>
    <w:rsid w:val="00EE381E"/>
    <w:rsid w:val="00F732BE"/>
    <w:rsid w:val="00F87BF9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6"/>
    <o:shapelayout v:ext="edit">
      <o:idmap v:ext="edit" data="1"/>
    </o:shapelayout>
  </w:shapeDefaults>
  <w:decimalSymbol w:val=","/>
  <w:listSeparator w:val=";"/>
  <w14:defaultImageDpi w14:val="0"/>
  <w15:chartTrackingRefBased/>
  <w15:docId w15:val="{1E945369-E88D-4F4C-8C34-4CC329A1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0443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20443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"/>
    <w:qFormat/>
    <w:rsid w:val="00204431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"/>
    <w:qFormat/>
    <w:rsid w:val="0020443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"/>
    <w:qFormat/>
    <w:rsid w:val="0020443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"/>
    <w:qFormat/>
    <w:rsid w:val="0020443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"/>
    <w:qFormat/>
    <w:rsid w:val="0020443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"/>
    <w:qFormat/>
    <w:rsid w:val="0020443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20443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204431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204431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20443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20443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204431"/>
    <w:rPr>
      <w:rFonts w:cs="Times New Roman"/>
      <w:vertAlign w:val="superscript"/>
    </w:rPr>
  </w:style>
  <w:style w:type="paragraph" w:styleId="a9">
    <w:name w:val="Body Text"/>
    <w:basedOn w:val="a2"/>
    <w:link w:val="ac"/>
    <w:uiPriority w:val="99"/>
    <w:rsid w:val="00204431"/>
    <w:pPr>
      <w:widowControl w:val="0"/>
      <w:autoSpaceDE w:val="0"/>
      <w:autoSpaceDN w:val="0"/>
      <w:adjustRightInd w:val="0"/>
      <w:ind w:firstLine="0"/>
    </w:pPr>
  </w:style>
  <w:style w:type="character" w:customStyle="1" w:styleId="ac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d">
    <w:name w:val="выделение"/>
    <w:rsid w:val="0020443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204431"/>
    <w:rPr>
      <w:rFonts w:cs="Times New Roman"/>
      <w:color w:val="0000FF"/>
      <w:u w:val="single"/>
    </w:rPr>
  </w:style>
  <w:style w:type="paragraph" w:customStyle="1" w:styleId="23">
    <w:name w:val="Заголовок 2 дипл"/>
    <w:basedOn w:val="a2"/>
    <w:next w:val="a6"/>
    <w:rsid w:val="0020443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f">
    <w:name w:val="Текст Знак"/>
    <w:link w:val="af0"/>
    <w:locked/>
    <w:rsid w:val="00204431"/>
    <w:rPr>
      <w:rFonts w:ascii="Consolas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af"/>
    <w:uiPriority w:val="99"/>
    <w:rsid w:val="0020443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Текст Знак1"/>
    <w:uiPriority w:val="99"/>
    <w:semiHidden/>
    <w:rPr>
      <w:rFonts w:ascii="Courier New" w:hAnsi="Courier New" w:cs="Courier New"/>
    </w:rPr>
  </w:style>
  <w:style w:type="character" w:customStyle="1" w:styleId="af1">
    <w:name w:val="Нижний колонтитул Знак"/>
    <w:link w:val="af2"/>
    <w:semiHidden/>
    <w:locked/>
    <w:rsid w:val="00204431"/>
    <w:rPr>
      <w:rFonts w:cs="Times New Roman"/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20443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12">
    <w:name w:val="Нижний колонтитул Знак1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semiHidden/>
    <w:locked/>
    <w:rsid w:val="00204431"/>
    <w:rPr>
      <w:rFonts w:cs="Times New Roman"/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204431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204431"/>
    <w:pPr>
      <w:numPr>
        <w:numId w:val="8"/>
      </w:numPr>
      <w:spacing w:line="360" w:lineRule="auto"/>
      <w:jc w:val="both"/>
    </w:pPr>
    <w:rPr>
      <w:sz w:val="28"/>
      <w:szCs w:val="28"/>
    </w:rPr>
  </w:style>
  <w:style w:type="character" w:styleId="af4">
    <w:name w:val="page number"/>
    <w:uiPriority w:val="99"/>
    <w:rsid w:val="00204431"/>
    <w:rPr>
      <w:rFonts w:cs="Times New Roman"/>
    </w:rPr>
  </w:style>
  <w:style w:type="character" w:customStyle="1" w:styleId="af5">
    <w:name w:val="номер страницы"/>
    <w:rsid w:val="00204431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20443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39"/>
    <w:semiHidden/>
    <w:rsid w:val="00204431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4">
    <w:name w:val="toc 2"/>
    <w:basedOn w:val="a2"/>
    <w:next w:val="a2"/>
    <w:autoRedefine/>
    <w:uiPriority w:val="39"/>
    <w:semiHidden/>
    <w:rsid w:val="00204431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39"/>
    <w:semiHidden/>
    <w:rsid w:val="0020443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39"/>
    <w:semiHidden/>
    <w:rsid w:val="0020443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39"/>
    <w:semiHidden/>
    <w:rsid w:val="00204431"/>
    <w:pPr>
      <w:widowControl w:val="0"/>
      <w:autoSpaceDE w:val="0"/>
      <w:autoSpaceDN w:val="0"/>
      <w:adjustRightInd w:val="0"/>
      <w:ind w:left="958" w:firstLine="709"/>
    </w:pPr>
  </w:style>
  <w:style w:type="paragraph" w:styleId="32">
    <w:name w:val="Body Text Indent 3"/>
    <w:basedOn w:val="a2"/>
    <w:link w:val="33"/>
    <w:uiPriority w:val="99"/>
    <w:rsid w:val="00204431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59"/>
    <w:rsid w:val="0020443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rsid w:val="0020443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204431"/>
    <w:pPr>
      <w:numPr>
        <w:numId w:val="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204431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rsid w:val="0020443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rsid w:val="00204431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rsid w:val="00204431"/>
  </w:style>
  <w:style w:type="paragraph" w:customStyle="1" w:styleId="31250">
    <w:name w:val="Стиль Оглавление 3 + Слева:  125 см Первая строка:  0 см"/>
    <w:basedOn w:val="31"/>
    <w:autoRedefine/>
    <w:rsid w:val="00204431"/>
    <w:rPr>
      <w:i/>
      <w:iCs/>
    </w:rPr>
  </w:style>
  <w:style w:type="paragraph" w:customStyle="1" w:styleId="af9">
    <w:name w:val="ТАБЛИЦА"/>
    <w:next w:val="a2"/>
    <w:autoRedefine/>
    <w:rsid w:val="00204431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rsid w:val="00204431"/>
  </w:style>
  <w:style w:type="paragraph" w:customStyle="1" w:styleId="14">
    <w:name w:val="Стиль ТАБЛИЦА + Междустр.интервал:  полуторный1"/>
    <w:basedOn w:val="af9"/>
    <w:autoRedefine/>
    <w:rsid w:val="00204431"/>
  </w:style>
  <w:style w:type="table" w:customStyle="1" w:styleId="15">
    <w:name w:val="Стиль таблицы1"/>
    <w:rsid w:val="00204431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rsid w:val="0020443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204431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</w:style>
  <w:style w:type="paragraph" w:styleId="afe">
    <w:name w:val="footnote text"/>
    <w:basedOn w:val="a2"/>
    <w:link w:val="aff"/>
    <w:autoRedefine/>
    <w:uiPriority w:val="99"/>
    <w:semiHidden/>
    <w:rsid w:val="00204431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</w:style>
  <w:style w:type="paragraph" w:customStyle="1" w:styleId="aff0">
    <w:name w:val="титут"/>
    <w:autoRedefine/>
    <w:rsid w:val="0020443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99" Type="http://schemas.openxmlformats.org/officeDocument/2006/relationships/image" Target="media/image293.wmf"/><Relationship Id="rId303" Type="http://schemas.openxmlformats.org/officeDocument/2006/relationships/image" Target="media/image297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324" Type="http://schemas.openxmlformats.org/officeDocument/2006/relationships/image" Target="media/image318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20.wmf"/><Relationship Id="rId247" Type="http://schemas.openxmlformats.org/officeDocument/2006/relationships/image" Target="media/image241.wmf"/><Relationship Id="rId107" Type="http://schemas.openxmlformats.org/officeDocument/2006/relationships/image" Target="media/image101.wmf"/><Relationship Id="rId268" Type="http://schemas.openxmlformats.org/officeDocument/2006/relationships/image" Target="media/image262.wmf"/><Relationship Id="rId289" Type="http://schemas.openxmlformats.org/officeDocument/2006/relationships/image" Target="media/image283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png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314" Type="http://schemas.openxmlformats.org/officeDocument/2006/relationships/image" Target="media/image308.wmf"/><Relationship Id="rId335" Type="http://schemas.openxmlformats.org/officeDocument/2006/relationships/image" Target="media/image329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37" Type="http://schemas.openxmlformats.org/officeDocument/2006/relationships/image" Target="media/image231.wmf"/><Relationship Id="rId258" Type="http://schemas.openxmlformats.org/officeDocument/2006/relationships/image" Target="media/image252.wmf"/><Relationship Id="rId279" Type="http://schemas.openxmlformats.org/officeDocument/2006/relationships/image" Target="media/image273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325" Type="http://schemas.openxmlformats.org/officeDocument/2006/relationships/image" Target="media/image319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248" Type="http://schemas.openxmlformats.org/officeDocument/2006/relationships/image" Target="media/image242.wmf"/><Relationship Id="rId269" Type="http://schemas.openxmlformats.org/officeDocument/2006/relationships/image" Target="media/image263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280" Type="http://schemas.openxmlformats.org/officeDocument/2006/relationships/image" Target="media/image274.wmf"/><Relationship Id="rId315" Type="http://schemas.openxmlformats.org/officeDocument/2006/relationships/image" Target="media/image309.wmf"/><Relationship Id="rId336" Type="http://schemas.openxmlformats.org/officeDocument/2006/relationships/image" Target="media/image330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1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259" Type="http://schemas.openxmlformats.org/officeDocument/2006/relationships/image" Target="media/image253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291" Type="http://schemas.openxmlformats.org/officeDocument/2006/relationships/image" Target="media/image285.wmf"/><Relationship Id="rId305" Type="http://schemas.openxmlformats.org/officeDocument/2006/relationships/image" Target="media/image299.wmf"/><Relationship Id="rId326" Type="http://schemas.openxmlformats.org/officeDocument/2006/relationships/image" Target="media/image320.wmf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28" Type="http://schemas.openxmlformats.org/officeDocument/2006/relationships/image" Target="media/image222.wmf"/><Relationship Id="rId249" Type="http://schemas.openxmlformats.org/officeDocument/2006/relationships/image" Target="media/image243.w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281" Type="http://schemas.openxmlformats.org/officeDocument/2006/relationships/image" Target="media/image275.wmf"/><Relationship Id="rId316" Type="http://schemas.openxmlformats.org/officeDocument/2006/relationships/image" Target="media/image310.wmf"/><Relationship Id="rId337" Type="http://schemas.openxmlformats.org/officeDocument/2006/relationships/image" Target="media/image331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141" Type="http://schemas.openxmlformats.org/officeDocument/2006/relationships/image" Target="media/image135.wmf"/><Relationship Id="rId7" Type="http://schemas.openxmlformats.org/officeDocument/2006/relationships/image" Target="media/image1.png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8" Type="http://schemas.openxmlformats.org/officeDocument/2006/relationships/image" Target="media/image212.wmf"/><Relationship Id="rId239" Type="http://schemas.openxmlformats.org/officeDocument/2006/relationships/image" Target="media/image233.wmf"/><Relationship Id="rId250" Type="http://schemas.openxmlformats.org/officeDocument/2006/relationships/image" Target="media/image244.wmf"/><Relationship Id="rId271" Type="http://schemas.openxmlformats.org/officeDocument/2006/relationships/image" Target="media/image265.wmf"/><Relationship Id="rId292" Type="http://schemas.openxmlformats.org/officeDocument/2006/relationships/image" Target="media/image286.wmf"/><Relationship Id="rId306" Type="http://schemas.openxmlformats.org/officeDocument/2006/relationships/image" Target="media/image300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31" Type="http://schemas.openxmlformats.org/officeDocument/2006/relationships/image" Target="media/image125.wmf"/><Relationship Id="rId327" Type="http://schemas.openxmlformats.org/officeDocument/2006/relationships/image" Target="media/image321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229" Type="http://schemas.openxmlformats.org/officeDocument/2006/relationships/image" Target="media/image223.png"/><Relationship Id="rId240" Type="http://schemas.openxmlformats.org/officeDocument/2006/relationships/image" Target="media/image234.wmf"/><Relationship Id="rId261" Type="http://schemas.openxmlformats.org/officeDocument/2006/relationships/image" Target="media/image255.wmf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282" Type="http://schemas.openxmlformats.org/officeDocument/2006/relationships/image" Target="media/image276.wmf"/><Relationship Id="rId317" Type="http://schemas.openxmlformats.org/officeDocument/2006/relationships/image" Target="media/image311.wmf"/><Relationship Id="rId338" Type="http://schemas.openxmlformats.org/officeDocument/2006/relationships/image" Target="media/image332.wmf"/><Relationship Id="rId8" Type="http://schemas.openxmlformats.org/officeDocument/2006/relationships/image" Target="media/image2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219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0" Type="http://schemas.openxmlformats.org/officeDocument/2006/relationships/image" Target="media/image224.wmf"/><Relationship Id="rId235" Type="http://schemas.openxmlformats.org/officeDocument/2006/relationships/image" Target="media/image229.wmf"/><Relationship Id="rId251" Type="http://schemas.openxmlformats.org/officeDocument/2006/relationships/image" Target="media/image245.wmf"/><Relationship Id="rId256" Type="http://schemas.openxmlformats.org/officeDocument/2006/relationships/image" Target="media/image250.wmf"/><Relationship Id="rId277" Type="http://schemas.openxmlformats.org/officeDocument/2006/relationships/image" Target="media/image271.wmf"/><Relationship Id="rId298" Type="http://schemas.openxmlformats.org/officeDocument/2006/relationships/image" Target="media/image292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72" Type="http://schemas.openxmlformats.org/officeDocument/2006/relationships/image" Target="media/image266.wmf"/><Relationship Id="rId293" Type="http://schemas.openxmlformats.org/officeDocument/2006/relationships/image" Target="media/image287.wmf"/><Relationship Id="rId302" Type="http://schemas.openxmlformats.org/officeDocument/2006/relationships/image" Target="media/image296.wmf"/><Relationship Id="rId307" Type="http://schemas.openxmlformats.org/officeDocument/2006/relationships/image" Target="media/image301.wmf"/><Relationship Id="rId323" Type="http://schemas.openxmlformats.org/officeDocument/2006/relationships/image" Target="media/image317.wmf"/><Relationship Id="rId328" Type="http://schemas.openxmlformats.org/officeDocument/2006/relationships/image" Target="media/image32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png"/><Relationship Id="rId220" Type="http://schemas.openxmlformats.org/officeDocument/2006/relationships/image" Target="media/image214.wmf"/><Relationship Id="rId225" Type="http://schemas.openxmlformats.org/officeDocument/2006/relationships/image" Target="media/image219.wmf"/><Relationship Id="rId241" Type="http://schemas.openxmlformats.org/officeDocument/2006/relationships/image" Target="media/image235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288" Type="http://schemas.openxmlformats.org/officeDocument/2006/relationships/image" Target="media/image282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262" Type="http://schemas.openxmlformats.org/officeDocument/2006/relationships/image" Target="media/image256.wmf"/><Relationship Id="rId283" Type="http://schemas.openxmlformats.org/officeDocument/2006/relationships/image" Target="media/image277.wmf"/><Relationship Id="rId313" Type="http://schemas.openxmlformats.org/officeDocument/2006/relationships/image" Target="media/image307.wmf"/><Relationship Id="rId318" Type="http://schemas.openxmlformats.org/officeDocument/2006/relationships/image" Target="media/image312.wmf"/><Relationship Id="rId339" Type="http://schemas.openxmlformats.org/officeDocument/2006/relationships/header" Target="header1.xml"/><Relationship Id="rId10" Type="http://schemas.openxmlformats.org/officeDocument/2006/relationships/image" Target="media/image4.png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334" Type="http://schemas.openxmlformats.org/officeDocument/2006/relationships/image" Target="media/image32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2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273" Type="http://schemas.openxmlformats.org/officeDocument/2006/relationships/image" Target="media/image267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329" Type="http://schemas.openxmlformats.org/officeDocument/2006/relationships/image" Target="media/image323.wmf"/><Relationship Id="rId47" Type="http://schemas.openxmlformats.org/officeDocument/2006/relationships/image" Target="media/image41.wmf"/><Relationship Id="rId68" Type="http://schemas.openxmlformats.org/officeDocument/2006/relationships/image" Target="media/image62.e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340" Type="http://schemas.openxmlformats.org/officeDocument/2006/relationships/fontTable" Target="fontTable.xml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263" Type="http://schemas.openxmlformats.org/officeDocument/2006/relationships/image" Target="media/image257.wmf"/><Relationship Id="rId284" Type="http://schemas.openxmlformats.org/officeDocument/2006/relationships/image" Target="media/image278.wmf"/><Relationship Id="rId319" Type="http://schemas.openxmlformats.org/officeDocument/2006/relationships/image" Target="media/image313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330" Type="http://schemas.openxmlformats.org/officeDocument/2006/relationships/image" Target="media/image324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320" Type="http://schemas.openxmlformats.org/officeDocument/2006/relationships/image" Target="media/image314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341" Type="http://schemas.openxmlformats.org/officeDocument/2006/relationships/theme" Target="theme/theme1.xml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285" Type="http://schemas.openxmlformats.org/officeDocument/2006/relationships/image" Target="media/image279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310" Type="http://schemas.openxmlformats.org/officeDocument/2006/relationships/image" Target="media/image304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331" Type="http://schemas.openxmlformats.org/officeDocument/2006/relationships/image" Target="media/image325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75" Type="http://schemas.openxmlformats.org/officeDocument/2006/relationships/image" Target="media/image269.wmf"/><Relationship Id="rId296" Type="http://schemas.openxmlformats.org/officeDocument/2006/relationships/image" Target="media/image290.wmf"/><Relationship Id="rId300" Type="http://schemas.openxmlformats.org/officeDocument/2006/relationships/image" Target="media/image294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321" Type="http://schemas.openxmlformats.org/officeDocument/2006/relationships/image" Target="media/image315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18" Type="http://schemas.openxmlformats.org/officeDocument/2006/relationships/image" Target="media/image12.png"/><Relationship Id="rId39" Type="http://schemas.openxmlformats.org/officeDocument/2006/relationships/image" Target="media/image33.wmf"/><Relationship Id="rId265" Type="http://schemas.openxmlformats.org/officeDocument/2006/relationships/image" Target="media/image259.wmf"/><Relationship Id="rId286" Type="http://schemas.openxmlformats.org/officeDocument/2006/relationships/image" Target="media/image280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311" Type="http://schemas.openxmlformats.org/officeDocument/2006/relationships/image" Target="media/image305.wmf"/><Relationship Id="rId332" Type="http://schemas.openxmlformats.org/officeDocument/2006/relationships/image" Target="media/image326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234" Type="http://schemas.openxmlformats.org/officeDocument/2006/relationships/image" Target="media/image228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9.wmf"/><Relationship Id="rId276" Type="http://schemas.openxmlformats.org/officeDocument/2006/relationships/image" Target="media/image270.wmf"/><Relationship Id="rId297" Type="http://schemas.openxmlformats.org/officeDocument/2006/relationships/image" Target="media/image291.wmf"/><Relationship Id="rId40" Type="http://schemas.openxmlformats.org/officeDocument/2006/relationships/image" Target="media/image34.wmf"/><Relationship Id="rId115" Type="http://schemas.openxmlformats.org/officeDocument/2006/relationships/image" Target="media/image109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301" Type="http://schemas.openxmlformats.org/officeDocument/2006/relationships/image" Target="media/image295.wmf"/><Relationship Id="rId322" Type="http://schemas.openxmlformats.org/officeDocument/2006/relationships/image" Target="media/image316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5" Type="http://schemas.openxmlformats.org/officeDocument/2006/relationships/image" Target="media/image239.wmf"/><Relationship Id="rId266" Type="http://schemas.openxmlformats.org/officeDocument/2006/relationships/image" Target="media/image260.wmf"/><Relationship Id="rId287" Type="http://schemas.openxmlformats.org/officeDocument/2006/relationships/image" Target="media/image281.wmf"/><Relationship Id="rId30" Type="http://schemas.openxmlformats.org/officeDocument/2006/relationships/image" Target="media/image2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312" Type="http://schemas.openxmlformats.org/officeDocument/2006/relationships/image" Target="media/image306.wmf"/><Relationship Id="rId333" Type="http://schemas.openxmlformats.org/officeDocument/2006/relationships/image" Target="media/image327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189" Type="http://schemas.openxmlformats.org/officeDocument/2006/relationships/image" Target="media/image1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Министерство образования РФ</vt:lpstr>
    </vt:vector>
  </TitlesOfParts>
  <Company>дом</Company>
  <LinksUpToDate>false</LinksUpToDate>
  <CharactersWithSpaces>16330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Министерство образования РФ</dc:title>
  <dc:subject/>
  <dc:creator>Diapsalmata</dc:creator>
  <cp:keywords/>
  <dc:description/>
  <cp:lastModifiedBy>admin</cp:lastModifiedBy>
  <cp:revision>2</cp:revision>
  <dcterms:created xsi:type="dcterms:W3CDTF">2014-02-21T20:41:00Z</dcterms:created>
  <dcterms:modified xsi:type="dcterms:W3CDTF">2014-02-21T20:41:00Z</dcterms:modified>
</cp:coreProperties>
</file>