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52" w:rsidRDefault="00574C52">
      <w:pPr>
        <w:pStyle w:val="1"/>
        <w:spacing w:line="360" w:lineRule="auto"/>
        <w:jc w:val="center"/>
        <w:rPr>
          <w:b/>
        </w:rPr>
      </w:pPr>
      <w:r>
        <w:rPr>
          <w:b/>
        </w:rPr>
        <w:t>ВВЕДЕНИЕ</w:t>
      </w:r>
    </w:p>
    <w:p w:rsidR="00574C52" w:rsidRDefault="00574C52">
      <w:pPr>
        <w:spacing w:line="360" w:lineRule="auto"/>
        <w:rPr>
          <w:sz w:val="24"/>
        </w:rPr>
      </w:pPr>
    </w:p>
    <w:p w:rsidR="00574C52" w:rsidRDefault="00574C52">
      <w:pPr>
        <w:pStyle w:val="a3"/>
        <w:ind w:firstLine="720"/>
      </w:pPr>
      <w:r>
        <w:t xml:space="preserve">В нашей стране работают тысячи квалифицированных фрезеровщиков. Многие из них являются новаторами производства. Они не только имеют большой опыт и практические знания, позволяющие полностью использовать технологические возможности станка и инструмента, но и изобретают и совершенствуют конструкции фрез, вспомогательный инструмент и приспособления. </w:t>
      </w:r>
    </w:p>
    <w:p w:rsidR="00574C52" w:rsidRDefault="00574C52">
      <w:pPr>
        <w:pStyle w:val="a3"/>
        <w:ind w:firstLine="720"/>
      </w:pPr>
      <w:r>
        <w:t xml:space="preserve">Инструмент и приспособления новаторов постоянно экспонируются на Выставке достижений народного хозяйства, получают распространение на многих предприятиях. Каждый новатор-фрезеровщик передает свой опыт, знания, мастерство молодежи и этим способствует решению общей задачи повышения эффективности труда. </w:t>
      </w:r>
    </w:p>
    <w:p w:rsidR="00574C52" w:rsidRDefault="00574C52">
      <w:pPr>
        <w:pStyle w:val="a3"/>
        <w:ind w:firstLine="720"/>
      </w:pPr>
    </w:p>
    <w:p w:rsidR="00574C52" w:rsidRDefault="00574C52">
      <w:pPr>
        <w:pStyle w:val="a3"/>
        <w:jc w:val="center"/>
        <w:rPr>
          <w:b/>
        </w:rPr>
      </w:pPr>
      <w:r>
        <w:rPr>
          <w:b/>
        </w:rPr>
        <w:t>ПРОЦЕСС ФРЕЗЕРОВАНИЯ</w:t>
      </w:r>
    </w:p>
    <w:p w:rsidR="00574C52" w:rsidRDefault="00574C52">
      <w:pPr>
        <w:pStyle w:val="a3"/>
        <w:ind w:firstLine="720"/>
        <w:rPr>
          <w:b/>
        </w:rPr>
      </w:pPr>
      <w:r>
        <w:rPr>
          <w:b/>
        </w:rPr>
        <w:t>Основные понятия и определения</w:t>
      </w:r>
    </w:p>
    <w:p w:rsidR="00574C52" w:rsidRDefault="00574C52">
      <w:pPr>
        <w:pStyle w:val="a3"/>
        <w:ind w:firstLine="720"/>
        <w:rPr>
          <w:lang w:val="en-US"/>
        </w:rPr>
      </w:pPr>
      <w:r>
        <w:t xml:space="preserve">Различают два основных вида фрезерования: тангенциальное, при котором режущие лезвия вращающегося цилиндрического инструмента образуют обработанную поверхность параллельно оси его вращения, и радиальное, когда лезвия вращающегося инструмента образуют обработанную поверхность перпендикулярно к оси его вращения. </w:t>
      </w:r>
    </w:p>
    <w:p w:rsidR="00574C52" w:rsidRDefault="00574C52">
      <w:pPr>
        <w:pStyle w:val="a3"/>
        <w:ind w:firstLine="720"/>
      </w:pPr>
      <w:r>
        <w:rPr>
          <w:i/>
        </w:rPr>
        <w:t>Скоростью резания v</w:t>
      </w:r>
      <w:r>
        <w:t xml:space="preserve"> (м/мин) называется окружная скорость (м/мин) наиболее удаленных от оси вращения инструмента точек режущего лезвия. Она определяется по формуле</w:t>
      </w:r>
    </w:p>
    <w:p w:rsidR="00574C52" w:rsidRDefault="00FD612B">
      <w:pPr>
        <w:pStyle w:val="a3"/>
        <w:jc w:val="center"/>
      </w:pPr>
      <w:r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7.25pt" fillcolor="window">
            <v:imagedata r:id="rId5" o:title=""/>
          </v:shape>
        </w:pict>
      </w:r>
      <w:r w:rsidR="00574C52">
        <w:t>,</w:t>
      </w:r>
    </w:p>
    <w:p w:rsidR="00574C52" w:rsidRDefault="00574C52">
      <w:pPr>
        <w:pStyle w:val="a3"/>
      </w:pPr>
      <w:r>
        <w:t xml:space="preserve">где </w:t>
      </w:r>
      <w:r>
        <w:rPr>
          <w:i/>
        </w:rPr>
        <w:t>D</w:t>
      </w:r>
      <w:r>
        <w:t xml:space="preserve"> — диаметр окружности вращения режущего лезвия (в частном случае — диаметр фрезы), мм; </w:t>
      </w:r>
      <w:r>
        <w:rPr>
          <w:i/>
          <w:lang w:val="en-US"/>
        </w:rPr>
        <w:t>n</w:t>
      </w:r>
      <w:r>
        <w:t xml:space="preserve"> — частота вращения инструмента, об/мин. Фрезеровщику чаще приходится решать обратную задачу — определять потребную частоту вращения (об/мин) фрезы заданного диаметра в зависимости от принятой скорости резания</w:t>
      </w:r>
    </w:p>
    <w:p w:rsidR="00574C52" w:rsidRDefault="00FD612B">
      <w:pPr>
        <w:pStyle w:val="a3"/>
        <w:jc w:val="center"/>
      </w:pPr>
      <w:r>
        <w:rPr>
          <w:position w:val="-12"/>
        </w:rPr>
        <w:pict>
          <v:shape id="_x0000_i1026" type="#_x0000_t75" style="width:87.75pt;height:18pt" fillcolor="window">
            <v:imagedata r:id="rId6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rPr>
          <w:i/>
        </w:rPr>
        <w:t>Подачей s</w:t>
      </w:r>
      <w:r>
        <w:t xml:space="preserve"> называется путь, проходимый заготовкой относительно фрезы (или наоборот) в единицу времени. Различают три вида подач: на зуб, на оборот и минутную. Подача на зуб</w:t>
      </w:r>
      <w:r>
        <w:rPr>
          <w:lang w:val="en-US"/>
        </w:rPr>
        <w:t xml:space="preserve"> </w:t>
      </w:r>
      <w:r w:rsidR="00FD612B">
        <w:rPr>
          <w:position w:val="-12"/>
          <w:lang w:val="en-US"/>
        </w:rPr>
        <w:pict>
          <v:shape id="_x0000_i1027" type="#_x0000_t75" style="width:17.25pt;height:18pt" fillcolor="window">
            <v:imagedata r:id="rId7" o:title=""/>
          </v:shape>
        </w:pict>
      </w:r>
      <w:r>
        <w:t xml:space="preserve">(мм/зуб) — перемещение заготовки за время поворота фрезы на один зуб. Подачей на оборот </w:t>
      </w:r>
      <w:r w:rsidR="00FD612B">
        <w:rPr>
          <w:position w:val="-14"/>
          <w:lang w:val="en-US"/>
        </w:rPr>
        <w:pict>
          <v:shape id="_x0000_i1028" type="#_x0000_t75" style="width:17.25pt;height:18.75pt" fillcolor="window">
            <v:imagedata r:id="rId8" o:title=""/>
          </v:shape>
        </w:pict>
      </w:r>
      <w:r>
        <w:t xml:space="preserve"> (мм/об) является перемещение заготовки за время поворота фрезы на один оборот. Минутная подача </w:t>
      </w:r>
      <w:r w:rsidR="00FD612B">
        <w:rPr>
          <w:position w:val="-16"/>
          <w:lang w:val="en-US"/>
        </w:rPr>
        <w:pict>
          <v:shape id="_x0000_i1029" type="#_x0000_t75" style="width:21.75pt;height:20.25pt" fillcolor="window">
            <v:imagedata r:id="rId9" o:title=""/>
          </v:shape>
        </w:pict>
      </w:r>
      <w:r>
        <w:t>(мм/мин) — перемещение заготовки за 1 мин. Зависимость указанных подач выражается формулами:</w:t>
      </w:r>
    </w:p>
    <w:p w:rsidR="00574C52" w:rsidRDefault="00FD612B">
      <w:pPr>
        <w:pStyle w:val="a3"/>
        <w:jc w:val="center"/>
      </w:pPr>
      <w:r>
        <w:rPr>
          <w:position w:val="-20"/>
        </w:rPr>
        <w:pict>
          <v:shape id="_x0000_i1030" type="#_x0000_t75" style="width:53.25pt;height:21.75pt" fillcolor="window">
            <v:imagedata r:id="rId10" o:title=""/>
          </v:shape>
        </w:pict>
      </w:r>
      <w:r w:rsidR="00574C52">
        <w:t>;</w:t>
      </w:r>
    </w:p>
    <w:p w:rsidR="00574C52" w:rsidRDefault="00FD612B">
      <w:pPr>
        <w:pStyle w:val="a3"/>
        <w:jc w:val="center"/>
      </w:pPr>
      <w:r>
        <w:rPr>
          <w:position w:val="-20"/>
        </w:rPr>
        <w:pict>
          <v:shape id="_x0000_i1031" type="#_x0000_t75" style="width:101.25pt;height:21.75pt" fillcolor="window">
            <v:imagedata r:id="rId11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rPr>
          <w:i/>
        </w:rPr>
        <w:t>Глубина резания t</w:t>
      </w:r>
      <w:r>
        <w:t xml:space="preserve"> — толщина слоя материала заготовки (мм), срезаемого за один рабочий ход.</w:t>
      </w:r>
    </w:p>
    <w:p w:rsidR="00574C52" w:rsidRDefault="00574C52">
      <w:pPr>
        <w:pStyle w:val="a3"/>
        <w:ind w:firstLine="720"/>
      </w:pPr>
      <w:r>
        <w:rPr>
          <w:i/>
        </w:rPr>
        <w:t xml:space="preserve">Шириной фрезерования </w:t>
      </w:r>
      <w:r>
        <w:rPr>
          <w:i/>
          <w:lang w:val="en-US"/>
        </w:rPr>
        <w:t>B</w:t>
      </w:r>
      <w:r>
        <w:t xml:space="preserve"> называется ширина (мм) поверхности заготовки, об</w:t>
      </w:r>
      <w:r>
        <w:softHyphen/>
        <w:t>рабатываемой за один рабочий ход, измеренная в направлении, перпендикулярном к направлению подачи (движению заготовки).</w:t>
      </w:r>
    </w:p>
    <w:p w:rsidR="00574C52" w:rsidRDefault="00574C52">
      <w:pPr>
        <w:pStyle w:val="a3"/>
        <w:ind w:firstLine="720"/>
      </w:pPr>
      <w:r>
        <w:t>Сечение стружки (среза), снимаемой одним зубом фрезы, описывается двумя дугами контакта лезвия фрезы с поверхностью лезвия. Оно имеет форму запятой. Расстояние между этими дугами переменное — оно изме</w:t>
      </w:r>
      <w:r>
        <w:softHyphen/>
        <w:t xml:space="preserve">няется от значения, близкого к нулю, до некоторого максимума, близкого к </w:t>
      </w:r>
      <w:r w:rsidR="00FD612B">
        <w:rPr>
          <w:position w:val="-12"/>
          <w:lang w:val="en-US"/>
        </w:rPr>
        <w:pict>
          <v:shape id="_x0000_i1032" type="#_x0000_t75" style="width:17.25pt;height:18pt" fillcolor="window">
            <v:imagedata r:id="rId7" o:title=""/>
          </v:shape>
        </w:pict>
      </w:r>
      <w:r>
        <w:t xml:space="preserve">. Это расстояние (мм) принято называть толщиной срезаемого слоя (стружки) </w:t>
      </w:r>
      <w:r>
        <w:rPr>
          <w:i/>
        </w:rPr>
        <w:t>а</w:t>
      </w:r>
      <w:r>
        <w:t>.</w:t>
      </w:r>
    </w:p>
    <w:p w:rsidR="00574C52" w:rsidRDefault="00574C52">
      <w:pPr>
        <w:pStyle w:val="a3"/>
        <w:ind w:firstLine="720"/>
      </w:pPr>
      <w:r>
        <w:t xml:space="preserve">Другими элементами, характеризующими срезаемый слой, являются: его </w:t>
      </w:r>
      <w:r>
        <w:rPr>
          <w:i/>
        </w:rPr>
        <w:t>ши</w:t>
      </w:r>
      <w:r>
        <w:rPr>
          <w:i/>
        </w:rPr>
        <w:softHyphen/>
        <w:t xml:space="preserve">рина </w:t>
      </w:r>
      <w:r>
        <w:rPr>
          <w:i/>
          <w:lang w:val="en-US"/>
        </w:rPr>
        <w:t>b</w:t>
      </w:r>
      <w:r>
        <w:t xml:space="preserve"> (мм), которая представляет собой длину соприкосновения зуба фрезы с заготовкой и измеряется вдоль главного лезвия, в частном случае, при фрезеровании прямозубой цилиндрической фрезой </w:t>
      </w:r>
      <w:r>
        <w:rPr>
          <w:i/>
          <w:lang w:val="en-US"/>
        </w:rPr>
        <w:t>b = B</w:t>
      </w:r>
      <w:r>
        <w:t xml:space="preserve">; </w:t>
      </w:r>
      <w:r>
        <w:rPr>
          <w:i/>
        </w:rPr>
        <w:t>площадь поперечного сечения слоя</w:t>
      </w:r>
      <w:r>
        <w:t>, сре</w:t>
      </w:r>
      <w:r>
        <w:softHyphen/>
        <w:t xml:space="preserve">заемого одним зубом, </w:t>
      </w:r>
      <w:r>
        <w:rPr>
          <w:i/>
        </w:rPr>
        <w:t xml:space="preserve">f = </w:t>
      </w:r>
      <w:r>
        <w:rPr>
          <w:i/>
          <w:lang w:val="en-US"/>
        </w:rPr>
        <w:t>ab</w:t>
      </w:r>
      <w:r>
        <w:t xml:space="preserve"> (мм</w:t>
      </w:r>
      <w:r>
        <w:rPr>
          <w:vertAlign w:val="superscript"/>
        </w:rPr>
        <w:t>2</w:t>
      </w:r>
      <w:r>
        <w:t xml:space="preserve">); </w:t>
      </w:r>
      <w:r>
        <w:rPr>
          <w:i/>
        </w:rPr>
        <w:t>суммарная площадь поперечного сечения среза</w:t>
      </w:r>
      <w:r>
        <w:t xml:space="preserve"> </w:t>
      </w:r>
      <w:r>
        <w:rPr>
          <w:i/>
        </w:rPr>
        <w:t>F</w:t>
      </w:r>
      <w:r>
        <w:t xml:space="preserve"> (мм</w:t>
      </w:r>
      <w:r>
        <w:rPr>
          <w:vertAlign w:val="superscript"/>
        </w:rPr>
        <w:t>2</w:t>
      </w:r>
      <w:r>
        <w:t>), снимаемого всеми зубьями фрезы, находящимися в данный момент в кон</w:t>
      </w:r>
      <w:r>
        <w:softHyphen/>
        <w:t>такте с заготовкой.</w:t>
      </w:r>
    </w:p>
    <w:p w:rsidR="00574C52" w:rsidRDefault="00574C52">
      <w:pPr>
        <w:pStyle w:val="a3"/>
        <w:ind w:firstLine="720"/>
      </w:pPr>
      <w:r>
        <w:t>Для определения площади поперечного сечения среза при цилиндрическом фре</w:t>
      </w:r>
      <w:r>
        <w:softHyphen/>
        <w:t xml:space="preserve">зеровании необходимо знать следующие величины: </w:t>
      </w:r>
      <w:r w:rsidR="00FD612B">
        <w:rPr>
          <w:position w:val="-12"/>
        </w:rPr>
        <w:pict>
          <v:shape id="_x0000_i1033" type="#_x0000_t75" style="width:21pt;height:18pt" fillcolor="window">
            <v:imagedata r:id="rId12" o:title=""/>
          </v:shape>
        </w:pict>
      </w:r>
      <w:r>
        <w:t>— угол кон</w:t>
      </w:r>
      <w:r>
        <w:softHyphen/>
        <w:t>такта фрезы — центральный угол, соответствующий дуге соприкосновения окруж</w:t>
      </w:r>
      <w:r>
        <w:softHyphen/>
        <w:t xml:space="preserve">ности фрезы с заготовкой, измеряемый в плоскости, перпендикулярной к оси фрезы; </w:t>
      </w:r>
      <w:r w:rsidR="00FD612B">
        <w:rPr>
          <w:position w:val="-6"/>
        </w:rPr>
        <w:pict>
          <v:shape id="_x0000_i1034" type="#_x0000_t75" style="width:9.75pt;height:14.25pt" fillcolor="window">
            <v:imagedata r:id="rId13" o:title=""/>
          </v:shape>
        </w:pict>
      </w:r>
      <w:r>
        <w:t xml:space="preserve"> — центральный угол между двумя соседними зубьями фрезы,</w:t>
      </w:r>
    </w:p>
    <w:p w:rsidR="00574C52" w:rsidRDefault="00FD612B">
      <w:pPr>
        <w:pStyle w:val="a3"/>
        <w:jc w:val="center"/>
      </w:pPr>
      <w:r>
        <w:rPr>
          <w:position w:val="-6"/>
        </w:rPr>
        <w:pict>
          <v:shape id="_x0000_i1035" type="#_x0000_t75" style="width:60.75pt;height:15pt" fillcolor="window">
            <v:imagedata r:id="rId14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>Число зубьев, одновременно находящихся в работе (контакте с материалом),</w:t>
      </w:r>
    </w:p>
    <w:p w:rsidR="00574C52" w:rsidRDefault="00FD612B">
      <w:pPr>
        <w:pStyle w:val="a3"/>
        <w:jc w:val="center"/>
      </w:pPr>
      <w:r>
        <w:rPr>
          <w:position w:val="-20"/>
        </w:rPr>
        <w:pict>
          <v:shape id="_x0000_i1036" type="#_x0000_t75" style="width:126pt;height:21.75pt" fillcolor="window">
            <v:imagedata r:id="rId15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>Угол контакта находится из треугольник АОБ</w:t>
      </w:r>
    </w:p>
    <w:p w:rsidR="00574C52" w:rsidRDefault="00FD612B">
      <w:pPr>
        <w:pStyle w:val="a3"/>
        <w:jc w:val="center"/>
      </w:pPr>
      <w:r>
        <w:rPr>
          <w:position w:val="-28"/>
        </w:rPr>
        <w:pict>
          <v:shape id="_x0000_i1037" type="#_x0000_t75" style="width:161.25pt;height:35.25pt" fillcolor="window">
            <v:imagedata r:id="rId16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>Угол контакта при торцевом фрезеровании</w:t>
      </w:r>
    </w:p>
    <w:p w:rsidR="00574C52" w:rsidRDefault="00FD612B">
      <w:pPr>
        <w:pStyle w:val="a3"/>
        <w:jc w:val="center"/>
      </w:pPr>
      <w:r>
        <w:rPr>
          <w:position w:val="-28"/>
        </w:rPr>
        <w:pict>
          <v:shape id="_x0000_i1038" type="#_x0000_t75" style="width:149.25pt;height:35.25pt" fillcolor="window">
            <v:imagedata r:id="rId17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>Максимальная толщина срезаемого материала</w:t>
      </w:r>
    </w:p>
    <w:p w:rsidR="00574C52" w:rsidRDefault="00FD612B">
      <w:pPr>
        <w:pStyle w:val="a3"/>
        <w:jc w:val="center"/>
      </w:pPr>
      <w:r>
        <w:rPr>
          <w:position w:val="-20"/>
        </w:rPr>
        <w:pict>
          <v:shape id="_x0000_i1039" type="#_x0000_t75" style="width:98.25pt;height:21.75pt" fillcolor="window">
            <v:imagedata r:id="rId18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 xml:space="preserve">Суммарное (среднее) значение площади поперечного сечения среза </w:t>
      </w:r>
      <w:r w:rsidR="00FD612B">
        <w:rPr>
          <w:position w:val="-20"/>
        </w:rPr>
        <w:pict>
          <v:shape id="_x0000_i1040" type="#_x0000_t75" style="width:24.75pt;height:21.75pt" fillcolor="window">
            <v:imagedata r:id="rId19" o:title=""/>
          </v:shape>
        </w:pict>
      </w:r>
      <w:r>
        <w:t>опреде</w:t>
      </w:r>
      <w:r>
        <w:softHyphen/>
        <w:t>ляется в зависимости от числа зубьев, одновременно находящихся в контакте.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41" type="#_x0000_t75" style="width:72.75pt;height:24pt" fillcolor="window">
            <v:imagedata r:id="rId20" o:title=""/>
          </v:shape>
        </w:pict>
      </w:r>
      <w:r w:rsidR="00574C52">
        <w:t>.</w:t>
      </w:r>
    </w:p>
    <w:p w:rsidR="00574C52" w:rsidRDefault="00574C52">
      <w:pPr>
        <w:pStyle w:val="a3"/>
      </w:pPr>
      <w:r>
        <w:t>или от элементов резания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42" type="#_x0000_t75" style="width:107.25pt;height:24pt" fillcolor="window">
            <v:imagedata r:id="rId21" o:title=""/>
          </v:shape>
        </w:pict>
      </w:r>
      <w:r w:rsidR="00574C52">
        <w:t>.</w:t>
      </w:r>
    </w:p>
    <w:p w:rsidR="00574C52" w:rsidRDefault="00574C52">
      <w:pPr>
        <w:pStyle w:val="a3"/>
      </w:pPr>
      <w:r>
        <w:t xml:space="preserve">Значение </w:t>
      </w:r>
      <w:r w:rsidR="00FD612B">
        <w:rPr>
          <w:position w:val="-20"/>
        </w:rPr>
        <w:pict>
          <v:shape id="_x0000_i1043" type="#_x0000_t75" style="width:24.75pt;height:21.75pt" fillcolor="window">
            <v:imagedata r:id="rId19" o:title=""/>
          </v:shape>
        </w:pict>
      </w:r>
      <w:r>
        <w:t xml:space="preserve"> используется для определения силы резания при фрезеровании.</w:t>
      </w:r>
    </w:p>
    <w:p w:rsidR="00574C52" w:rsidRDefault="00574C52">
      <w:pPr>
        <w:pStyle w:val="a3"/>
        <w:ind w:firstLine="720"/>
        <w:rPr>
          <w:b/>
        </w:rPr>
      </w:pPr>
      <w:r>
        <w:rPr>
          <w:b/>
        </w:rPr>
        <w:t>Силы резания и мощность при фрезеровании</w:t>
      </w:r>
    </w:p>
    <w:p w:rsidR="00574C52" w:rsidRDefault="00574C52">
      <w:pPr>
        <w:pStyle w:val="a3"/>
        <w:ind w:firstLine="720"/>
      </w:pPr>
      <w:r>
        <w:rPr>
          <w:b/>
        </w:rPr>
        <w:t>Силы резания.</w:t>
      </w:r>
      <w:r>
        <w:t xml:space="preserve"> При фрезеровании каждый зуб фрезы преодолевает сопротивле</w:t>
      </w:r>
      <w:r>
        <w:softHyphen/>
        <w:t>ние резанию со стороны материала заготовки и силы трения, действующие на поверх</w:t>
      </w:r>
      <w:r>
        <w:softHyphen/>
        <w:t>ностях зубьев фрезы. Обычно в контакте с заготовкой находится не один зуб, и поэтому фреза преодолевает некоторую суммарную силу резания, складывающуюся из сил, действующих на эти зубья. Схема действия сил резания при фрезеровании зависит от принятого способа фрезерования и типа фрезы.</w:t>
      </w:r>
    </w:p>
    <w:p w:rsidR="00574C52" w:rsidRDefault="00574C52">
      <w:pPr>
        <w:pStyle w:val="a3"/>
        <w:ind w:firstLine="720"/>
      </w:pPr>
      <w:r>
        <w:t xml:space="preserve">Как тангенциальное (например, цилиндрической фрезой), так и радиальное (например, торцевой фрезой) фрезерование может осуществляться двумя способами: против подачи, так называемое </w:t>
      </w:r>
      <w:r>
        <w:rPr>
          <w:i/>
        </w:rPr>
        <w:t>встречное фрезерование</w:t>
      </w:r>
      <w:r>
        <w:t xml:space="preserve">, когда направление подачи противоположно направлению вращения фрезы, и фрезерование по подаче — </w:t>
      </w:r>
      <w:r>
        <w:rPr>
          <w:i/>
        </w:rPr>
        <w:t>попутное фрезерование</w:t>
      </w:r>
      <w:r>
        <w:t>, когда направление подачи и вращение фрезы сов</w:t>
      </w:r>
      <w:r>
        <w:softHyphen/>
        <w:t>падают.</w:t>
      </w:r>
    </w:p>
    <w:p w:rsidR="00574C52" w:rsidRDefault="00574C52">
      <w:pPr>
        <w:pStyle w:val="a3"/>
        <w:ind w:firstLine="720"/>
      </w:pPr>
      <w:r>
        <w:t>При встречном фрезеровании нагрузка на зуб возрастает от нуля до макси</w:t>
      </w:r>
      <w:r>
        <w:softHyphen/>
        <w:t>мума; при этом зубья фрезы, действуя на заготовку, стремятся «оторвать» ее от стола станка или приспособления, в котором она закреплена. Такое направление силы вызывает в ряде случаев (при больших припусках на обработку) упругие деформа</w:t>
      </w:r>
      <w:r>
        <w:softHyphen/>
        <w:t>ции в системе СПИД, что, в свою очередь, приводит к вибрациям и увеличению шероховатости обработанной поверхности. Зубья фрез при этом интенсивно изнаши</w:t>
      </w:r>
      <w:r>
        <w:softHyphen/>
        <w:t>ваются, так как в момент врезания в заготовку их задние поверхности трутся об упрочненную, уже обработанную поверхность, преодолевая значительную силу трения.</w:t>
      </w:r>
    </w:p>
    <w:p w:rsidR="00574C52" w:rsidRDefault="00574C52">
      <w:pPr>
        <w:pStyle w:val="a3"/>
        <w:ind w:firstLine="720"/>
      </w:pPr>
      <w:r>
        <w:t>Преимуществом встречного фрезерования перед попутным является работа зубьев фрезы из-под корки. Режущие лезвия в момент входа в зону хрупкого металла по</w:t>
      </w:r>
      <w:r>
        <w:softHyphen/>
        <w:t>вышенной твердости (корки) прекращают контакт своей задней поверхности с за</w:t>
      </w:r>
      <w:r>
        <w:softHyphen/>
        <w:t xml:space="preserve">готовкой в точке </w:t>
      </w:r>
      <w:r>
        <w:rPr>
          <w:i/>
        </w:rPr>
        <w:t>Б</w:t>
      </w:r>
      <w:r>
        <w:t>, так как происходит скол стружки.</w:t>
      </w:r>
    </w:p>
    <w:p w:rsidR="00574C52" w:rsidRDefault="00574C52">
      <w:pPr>
        <w:pStyle w:val="a3"/>
        <w:ind w:firstLine="720"/>
      </w:pPr>
      <w:r>
        <w:t xml:space="preserve">При попутном фрезеровании зуб врезается в материал в точке </w:t>
      </w:r>
      <w:r>
        <w:rPr>
          <w:i/>
        </w:rPr>
        <w:t>А</w:t>
      </w:r>
      <w:r>
        <w:t>, начиная работать при максимальной толщине срезаемого слоя и наибольшей нагрузке, что исключает начальное проскальзывание зуба. При попутном фрезеровании полу</w:t>
      </w:r>
      <w:r>
        <w:softHyphen/>
        <w:t>чается поверхность с меньшей шероховатостью и более высокой точностью, так как зубьями фрезы во время обработки заготовка прижимается к столу станка, что уменьшает вибрацию.</w:t>
      </w:r>
    </w:p>
    <w:p w:rsidR="00574C52" w:rsidRDefault="00574C52">
      <w:pPr>
        <w:pStyle w:val="a3"/>
        <w:ind w:firstLine="720"/>
      </w:pPr>
      <w:r>
        <w:t>Для успешного применения попутного фрезерования необходимо беззазорное соединение ходового винта и маточной гайки стола станка.</w:t>
      </w:r>
    </w:p>
    <w:p w:rsidR="00574C52" w:rsidRDefault="00574C52">
      <w:pPr>
        <w:pStyle w:val="a3"/>
        <w:ind w:firstLine="720"/>
      </w:pPr>
      <w:r>
        <w:t>Учитывая достоинства и недостатки рассмотренных методов, попутное фрезе</w:t>
      </w:r>
      <w:r>
        <w:softHyphen/>
        <w:t>рование используют для предварительных и чистовых работ при отсутствии корки, на жестких станках с компенсаторами зазоров в узлах стола. Встречное фрезеро</w:t>
      </w:r>
      <w:r>
        <w:softHyphen/>
        <w:t>вание рекомендуется для предварительной обработки, и особенно при работе по корке.</w:t>
      </w:r>
    </w:p>
    <w:p w:rsidR="00574C52" w:rsidRDefault="00574C52">
      <w:pPr>
        <w:pStyle w:val="a3"/>
        <w:ind w:firstLine="720"/>
      </w:pPr>
      <w:r>
        <w:t xml:space="preserve">На каждый зуб фрезы, находящийся в пределах угла контакта, действует своя сила сопротивления срезаемого слоя. Каждую из этих сил можно разложить на составляющие, действующие тангенциально (по касательной) к зубьям фрезы и по радиусам фрезы. Суммарная окружная, или касательная, сила </w:t>
      </w:r>
      <w:r w:rsidR="00FD612B">
        <w:rPr>
          <w:position w:val="-14"/>
        </w:rPr>
        <w:pict>
          <v:shape id="_x0000_i1044" type="#_x0000_t75" style="width:24.75pt;height:18.75pt" fillcolor="window">
            <v:imagedata r:id="rId22" o:title=""/>
          </v:shape>
        </w:pict>
      </w:r>
      <w:r>
        <w:t xml:space="preserve"> и радиальная сила </w:t>
      </w:r>
      <w:r w:rsidR="00FD612B">
        <w:rPr>
          <w:position w:val="-20"/>
        </w:rPr>
        <w:pict>
          <v:shape id="_x0000_i1045" type="#_x0000_t75" style="width:20.25pt;height:21.75pt" fillcolor="window">
            <v:imagedata r:id="rId23" o:title=""/>
          </v:shape>
        </w:pict>
      </w:r>
      <w:r>
        <w:t xml:space="preserve"> имеют равнодействующую </w:t>
      </w:r>
      <w:r>
        <w:rPr>
          <w:i/>
          <w:sz w:val="28"/>
        </w:rPr>
        <w:t>R</w:t>
      </w:r>
      <w:r>
        <w:t xml:space="preserve">, которую можно разложить на две силы — горизонтальную </w:t>
      </w:r>
      <w:r w:rsidR="00FD612B">
        <w:rPr>
          <w:position w:val="-14"/>
        </w:rPr>
        <w:pict>
          <v:shape id="_x0000_i1046" type="#_x0000_t75" style="width:17.25pt;height:18.75pt" fillcolor="window">
            <v:imagedata r:id="rId24" o:title=""/>
          </v:shape>
        </w:pict>
      </w:r>
      <w:r>
        <w:t xml:space="preserve"> и вертикальную </w:t>
      </w:r>
      <w:r w:rsidR="00FD612B">
        <w:rPr>
          <w:position w:val="-14"/>
        </w:rPr>
        <w:pict>
          <v:shape id="_x0000_i1047" type="#_x0000_t75" style="width:17.25pt;height:18.75pt" fillcolor="window">
            <v:imagedata r:id="rId25" o:title=""/>
          </v:shape>
        </w:pict>
      </w:r>
      <w:r>
        <w:t>.</w:t>
      </w:r>
    </w:p>
    <w:p w:rsidR="00574C52" w:rsidRDefault="00574C52">
      <w:pPr>
        <w:pStyle w:val="a3"/>
        <w:ind w:firstLine="720"/>
      </w:pPr>
      <w:r>
        <w:t xml:space="preserve">Окружная, или касательная, сила </w:t>
      </w:r>
      <w:r w:rsidR="00FD612B">
        <w:rPr>
          <w:position w:val="-20"/>
        </w:rPr>
        <w:pict>
          <v:shape id="_x0000_i1048" type="#_x0000_t75" style="width:24.75pt;height:27pt" fillcolor="window">
            <v:imagedata r:id="rId26" o:title=""/>
          </v:shape>
        </w:pict>
      </w:r>
      <w:r>
        <w:t xml:space="preserve"> имеет наиболее важное значение, так как производит основную работу резания. По значению силы </w:t>
      </w:r>
      <w:r w:rsidR="00FD612B">
        <w:rPr>
          <w:position w:val="-14"/>
        </w:rPr>
        <w:pict>
          <v:shape id="_x0000_i1049" type="#_x0000_t75" style="width:24.75pt;height:18.75pt" fillcolor="window">
            <v:imagedata r:id="rId22" o:title=""/>
          </v:shape>
        </w:pict>
      </w:r>
      <w:r>
        <w:t xml:space="preserve"> определяют мощность электродвигателя привода станка и рассчитывают на прочность валы, зубчатые колеса и другие звенья привода станка.</w:t>
      </w:r>
    </w:p>
    <w:p w:rsidR="00574C52" w:rsidRDefault="00574C52">
      <w:pPr>
        <w:pStyle w:val="a3"/>
        <w:ind w:firstLine="720"/>
      </w:pPr>
      <w:r>
        <w:t xml:space="preserve">Радиальная сила </w:t>
      </w:r>
      <w:r w:rsidR="00FD612B">
        <w:rPr>
          <w:position w:val="-20"/>
        </w:rPr>
        <w:pict>
          <v:shape id="_x0000_i1050" type="#_x0000_t75" style="width:20.25pt;height:21.75pt" fillcolor="window">
            <v:imagedata r:id="rId23" o:title=""/>
          </v:shape>
        </w:pict>
      </w:r>
      <w:r>
        <w:t xml:space="preserve"> характеризует то усилие, с которым обрабатываемая заго</w:t>
      </w:r>
      <w:r>
        <w:softHyphen/>
        <w:t>товка стремится оттолкнуть от себя фрезу; эта сила изгибает фрезерную оправку и давит на опоры шпинделя.</w:t>
      </w:r>
    </w:p>
    <w:p w:rsidR="00574C52" w:rsidRDefault="00574C52">
      <w:pPr>
        <w:pStyle w:val="a3"/>
        <w:ind w:firstLine="720"/>
      </w:pPr>
      <w:r>
        <w:t xml:space="preserve">Горизонтальная составляющая силы резания </w:t>
      </w:r>
      <w:r w:rsidR="00FD612B">
        <w:rPr>
          <w:position w:val="-14"/>
        </w:rPr>
        <w:pict>
          <v:shape id="_x0000_i1051" type="#_x0000_t75" style="width:17.25pt;height:18.75pt" fillcolor="window">
            <v:imagedata r:id="rId24" o:title=""/>
          </v:shape>
        </w:pict>
      </w:r>
      <w:r>
        <w:t xml:space="preserve"> определяет усилие, которое необходимо приложить к столу ставка для осуществления рабочей подачи.</w:t>
      </w:r>
    </w:p>
    <w:p w:rsidR="00574C52" w:rsidRDefault="00574C52">
      <w:pPr>
        <w:pStyle w:val="a3"/>
        <w:ind w:firstLine="720"/>
      </w:pPr>
      <w:r>
        <w:t>При встречном фрезеровании направление горизонтальной состав</w:t>
      </w:r>
      <w:r>
        <w:softHyphen/>
        <w:t xml:space="preserve">ляющей </w:t>
      </w:r>
      <w:r w:rsidR="00FD612B">
        <w:rPr>
          <w:position w:val="-14"/>
        </w:rPr>
        <w:pict>
          <v:shape id="_x0000_i1052" type="#_x0000_t75" style="width:17.25pt;height:18.75pt" fillcolor="window">
            <v:imagedata r:id="rId24" o:title=""/>
          </v:shape>
        </w:pict>
      </w:r>
      <w:r>
        <w:t xml:space="preserve"> противоположно направлению движения (по стрелке </w:t>
      </w:r>
      <w:r>
        <w:rPr>
          <w:i/>
        </w:rPr>
        <w:t>s</w:t>
      </w:r>
      <w:r>
        <w:t>) стола. При по</w:t>
      </w:r>
      <w:r>
        <w:softHyphen/>
        <w:t xml:space="preserve">путном фрезеровании горизонтальная составляющая </w:t>
      </w:r>
      <w:r w:rsidR="00FD612B">
        <w:rPr>
          <w:position w:val="-14"/>
        </w:rPr>
        <w:pict>
          <v:shape id="_x0000_i1053" type="#_x0000_t75" style="width:17.25pt;height:18.75pt" fillcolor="window">
            <v:imagedata r:id="rId24" o:title=""/>
          </v:shape>
        </w:pict>
      </w:r>
      <w:r>
        <w:t xml:space="preserve"> направлена в сторону движения стола.</w:t>
      </w:r>
    </w:p>
    <w:p w:rsidR="00574C52" w:rsidRDefault="00574C52">
      <w:pPr>
        <w:pStyle w:val="a3"/>
        <w:ind w:firstLine="720"/>
      </w:pPr>
      <w:r>
        <w:t>При фрезеровании цилиндрической фрезой с винтовыми зубьями равнодействую</w:t>
      </w:r>
      <w:r>
        <w:softHyphen/>
        <w:t xml:space="preserve">щая силы </w:t>
      </w:r>
      <w:r w:rsidR="00FD612B">
        <w:rPr>
          <w:position w:val="-4"/>
          <w:sz w:val="28"/>
        </w:rPr>
        <w:pict>
          <v:shape id="_x0000_i1054" type="#_x0000_t75" style="width:15.75pt;height:18.75pt" fillcolor="window">
            <v:imagedata r:id="rId27" o:title=""/>
          </v:shape>
        </w:pict>
      </w:r>
      <w:r>
        <w:t xml:space="preserve"> составляет с осью фрезы острый угол, следовательно, появляется осе</w:t>
      </w:r>
      <w:r>
        <w:softHyphen/>
        <w:t xml:space="preserve">вая сила </w:t>
      </w:r>
      <w:r w:rsidR="00FD612B">
        <w:rPr>
          <w:position w:val="-14"/>
        </w:rPr>
        <w:pict>
          <v:shape id="_x0000_i1055" type="#_x0000_t75" style="width:18pt;height:18.75pt" fillcolor="window">
            <v:imagedata r:id="rId28" o:title=""/>
          </v:shape>
        </w:pict>
      </w:r>
      <w:r>
        <w:t xml:space="preserve">, направленная параллельно оси фрезы. В зависимости от направления винтовых зубьев фрезы меняется и направление силы </w:t>
      </w:r>
      <w:r w:rsidR="00FD612B">
        <w:rPr>
          <w:position w:val="-14"/>
        </w:rPr>
        <w:pict>
          <v:shape id="_x0000_i1056" type="#_x0000_t75" style="width:18pt;height:18.75pt" fillcolor="window">
            <v:imagedata r:id="rId28" o:title=""/>
          </v:shape>
        </w:pict>
      </w:r>
      <w:r>
        <w:t>. Для созда</w:t>
      </w:r>
      <w:r>
        <w:softHyphen/>
        <w:t xml:space="preserve">ния более благоприятных условий фрезерования целесообразно применять фрезу с таким направлением зуба, чтобы сила </w:t>
      </w:r>
      <w:r w:rsidR="00FD612B">
        <w:rPr>
          <w:position w:val="-14"/>
        </w:rPr>
        <w:pict>
          <v:shape id="_x0000_i1057" type="#_x0000_t75" style="width:18pt;height:18.75pt" fillcolor="window">
            <v:imagedata r:id="rId28" o:title=""/>
          </v:shape>
        </w:pict>
      </w:r>
      <w:r>
        <w:t xml:space="preserve"> была направлена к шпинделю; в противном случае осевая сила будет стремиться вытянуть фрезу с оправкой из посадочного конусного отверстия шпинделя.</w:t>
      </w:r>
    </w:p>
    <w:p w:rsidR="00574C52" w:rsidRDefault="00574C52">
      <w:pPr>
        <w:pStyle w:val="a3"/>
        <w:ind w:firstLine="720"/>
      </w:pPr>
      <w:r>
        <w:t>Для того чтобы уравновесить действия осевых сил, иногда прибегают к исполь</w:t>
      </w:r>
      <w:r>
        <w:softHyphen/>
        <w:t>зованию набора из двух фрез с правым и левым направлениями винтовых канавок между лезвиями.</w:t>
      </w:r>
    </w:p>
    <w:p w:rsidR="00574C52" w:rsidRDefault="00574C52">
      <w:pPr>
        <w:pStyle w:val="a3"/>
        <w:ind w:firstLine="720"/>
      </w:pPr>
      <w:r>
        <w:t>При фрезеровании торцевыми фрезами действуют те же силы, что и при фрезе</w:t>
      </w:r>
      <w:r>
        <w:softHyphen/>
        <w:t>ровании цилиндрическими.</w:t>
      </w:r>
    </w:p>
    <w:p w:rsidR="00574C52" w:rsidRDefault="00574C52">
      <w:pPr>
        <w:pStyle w:val="a3"/>
        <w:ind w:firstLine="720"/>
      </w:pPr>
      <w:r>
        <w:t xml:space="preserve">Значение главной составляющей силы резания — окружной силы </w:t>
      </w:r>
      <w:r w:rsidR="00FD612B">
        <w:rPr>
          <w:position w:val="-14"/>
        </w:rPr>
        <w:pict>
          <v:shape id="_x0000_i1058" type="#_x0000_t75" style="width:24.75pt;height:18.75pt" fillcolor="window">
            <v:imagedata r:id="rId22" o:title=""/>
          </v:shape>
        </w:pict>
      </w:r>
      <w:r>
        <w:t xml:space="preserve"> — опре</w:t>
      </w:r>
      <w:r>
        <w:softHyphen/>
        <w:t>деляется по эмпирической, т. е. найденной опытным путем, формуле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59" type="#_x0000_t75" style="width:156.75pt;height:36.75pt" fillcolor="window">
            <v:imagedata r:id="rId29" o:title=""/>
          </v:shape>
        </w:pict>
      </w:r>
      <w:r w:rsidR="00574C52">
        <w:t>,</w:t>
      </w:r>
    </w:p>
    <w:p w:rsidR="00574C52" w:rsidRDefault="00574C52">
      <w:pPr>
        <w:pStyle w:val="a3"/>
        <w:ind w:firstLine="720"/>
      </w:pPr>
      <w:r>
        <w:t xml:space="preserve">где </w:t>
      </w:r>
      <w:r w:rsidR="00FD612B">
        <w:rPr>
          <w:position w:val="-20"/>
        </w:rPr>
        <w:pict>
          <v:shape id="_x0000_i1060" type="#_x0000_t75" style="width:21.75pt;height:21.75pt" fillcolor="window">
            <v:imagedata r:id="rId30" o:title=""/>
          </v:shape>
        </w:pict>
      </w:r>
      <w:r>
        <w:t xml:space="preserve"> — постоянный коэффициент, зависящий от свойств обрабатываемого ма</w:t>
      </w:r>
      <w:r>
        <w:softHyphen/>
        <w:t xml:space="preserve">териала, типа фрезы и ее геометрии; </w:t>
      </w:r>
      <w:r w:rsidR="00FD612B">
        <w:rPr>
          <w:position w:val="-20"/>
        </w:rPr>
        <w:pict>
          <v:shape id="_x0000_i1061" type="#_x0000_t75" style="width:20.25pt;height:21.75pt" fillcolor="window">
            <v:imagedata r:id="rId31" o:title=""/>
          </v:shape>
        </w:pict>
      </w:r>
      <w:r>
        <w:t xml:space="preserve">, </w:t>
      </w:r>
      <w:r w:rsidR="00FD612B">
        <w:rPr>
          <w:position w:val="-20"/>
        </w:rPr>
        <w:pict>
          <v:shape id="_x0000_i1062" type="#_x0000_t75" style="width:21pt;height:21.75pt" fillcolor="window">
            <v:imagedata r:id="rId32" o:title=""/>
          </v:shape>
        </w:pict>
      </w:r>
      <w:r>
        <w:t xml:space="preserve"> и </w:t>
      </w:r>
      <w:r w:rsidR="00FD612B">
        <w:rPr>
          <w:position w:val="-20"/>
        </w:rPr>
        <w:pict>
          <v:shape id="_x0000_i1063" type="#_x0000_t75" style="width:20.25pt;height:21.75pt" fillcolor="window">
            <v:imagedata r:id="rId33" o:title=""/>
          </v:shape>
        </w:pict>
      </w:r>
      <w:r>
        <w:t xml:space="preserve"> —  показатели степени, также зави</w:t>
      </w:r>
      <w:r>
        <w:softHyphen/>
        <w:t xml:space="preserve">сящие от механических характеристик обрабатываемого материала, типа и геометрии фрезы. Значения </w:t>
      </w:r>
      <w:r w:rsidR="00FD612B">
        <w:rPr>
          <w:position w:val="-20"/>
        </w:rPr>
        <w:pict>
          <v:shape id="_x0000_i1064" type="#_x0000_t75" style="width:21.75pt;height:21.75pt" fillcolor="window">
            <v:imagedata r:id="rId30" o:title=""/>
          </v:shape>
        </w:pict>
      </w:r>
      <w:r>
        <w:t xml:space="preserve">,  </w:t>
      </w:r>
      <w:r w:rsidR="00FD612B">
        <w:rPr>
          <w:position w:val="-20"/>
        </w:rPr>
        <w:pict>
          <v:shape id="_x0000_i1065" type="#_x0000_t75" style="width:20.25pt;height:21.75pt" fillcolor="window">
            <v:imagedata r:id="rId31" o:title=""/>
          </v:shape>
        </w:pict>
      </w:r>
      <w:r>
        <w:t xml:space="preserve">, </w:t>
      </w:r>
      <w:r w:rsidR="00FD612B">
        <w:rPr>
          <w:position w:val="-20"/>
        </w:rPr>
        <w:pict>
          <v:shape id="_x0000_i1066" type="#_x0000_t75" style="width:21pt;height:21.75pt" fillcolor="window">
            <v:imagedata r:id="rId32" o:title=""/>
          </v:shape>
        </w:pict>
      </w:r>
      <w:r>
        <w:t xml:space="preserve"> и </w:t>
      </w:r>
      <w:r w:rsidR="00FD612B">
        <w:rPr>
          <w:position w:val="-20"/>
        </w:rPr>
        <w:pict>
          <v:shape id="_x0000_i1067" type="#_x0000_t75" style="width:20.25pt;height:21.75pt" fillcolor="window">
            <v:imagedata r:id="rId33" o:title=""/>
          </v:shape>
        </w:pict>
      </w:r>
      <w:r>
        <w:t xml:space="preserve"> приводятся в справочниках по выбору параметров режимов резания.</w:t>
      </w:r>
    </w:p>
    <w:p w:rsidR="00574C52" w:rsidRDefault="00574C52">
      <w:pPr>
        <w:pStyle w:val="a3"/>
        <w:ind w:firstLine="720"/>
      </w:pPr>
      <w:r>
        <w:t>Соответственно значениям действующих сил резания выбирают фрезу, оправку, способ закрепления заготовки, жесткость и мощность станка.</w:t>
      </w:r>
    </w:p>
    <w:p w:rsidR="00574C52" w:rsidRDefault="00574C52">
      <w:pPr>
        <w:pStyle w:val="a3"/>
        <w:ind w:firstLine="720"/>
      </w:pPr>
      <w:r>
        <w:t xml:space="preserve">Значение отдельных составляющих силы резания можно определить, зная </w:t>
      </w:r>
      <w:r w:rsidR="00FD612B">
        <w:rPr>
          <w:position w:val="-14"/>
        </w:rPr>
        <w:pict>
          <v:shape id="_x0000_i1068" type="#_x0000_t75" style="width:24.75pt;height:18.75pt" fillcolor="window">
            <v:imagedata r:id="rId22" o:title=""/>
          </v:shape>
        </w:pict>
      </w:r>
      <w:r>
        <w:t>.</w:t>
      </w:r>
    </w:p>
    <w:p w:rsidR="00574C52" w:rsidRDefault="00574C52">
      <w:pPr>
        <w:pStyle w:val="a3"/>
        <w:numPr>
          <w:ilvl w:val="0"/>
          <w:numId w:val="1"/>
        </w:numPr>
      </w:pPr>
      <w:r>
        <w:t>При встречном фрезеровании цилиндрическими, дисковыми, фасонными и работающими периферией концевыми фрезами:</w:t>
      </w:r>
    </w:p>
    <w:p w:rsidR="00574C52" w:rsidRDefault="00FD612B">
      <w:pPr>
        <w:pStyle w:val="a3"/>
        <w:ind w:firstLine="720"/>
      </w:pPr>
      <w:r>
        <w:rPr>
          <w:position w:val="-20"/>
        </w:rPr>
        <w:pict>
          <v:shape id="_x0000_i1069" type="#_x0000_t75" style="width:104.25pt;height:21.75pt" fillcolor="window">
            <v:imagedata r:id="rId34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0" type="#_x0000_t75" style="width:108.75pt;height:21.75pt" fillcolor="window">
            <v:imagedata r:id="rId35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1" type="#_x0000_t75" style="width:119.25pt;height:21.75pt" fillcolor="window">
            <v:imagedata r:id="rId36" o:title=""/>
          </v:shape>
        </w:pict>
      </w:r>
      <w:r w:rsidR="00574C52">
        <w:t>.</w:t>
      </w:r>
    </w:p>
    <w:p w:rsidR="00574C52" w:rsidRDefault="00574C52">
      <w:pPr>
        <w:pStyle w:val="a3"/>
        <w:numPr>
          <w:ilvl w:val="0"/>
          <w:numId w:val="1"/>
        </w:numPr>
      </w:pPr>
      <w:r>
        <w:t>При попутном фрезеровании:</w:t>
      </w:r>
    </w:p>
    <w:p w:rsidR="00574C52" w:rsidRDefault="00FD612B">
      <w:pPr>
        <w:pStyle w:val="a3"/>
        <w:ind w:firstLine="720"/>
      </w:pPr>
      <w:r>
        <w:rPr>
          <w:position w:val="-20"/>
        </w:rPr>
        <w:pict>
          <v:shape id="_x0000_i1072" type="#_x0000_t75" style="width:108pt;height:21.75pt" fillcolor="window">
            <v:imagedata r:id="rId37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3" type="#_x0000_t75" style="width:114.75pt;height:21.75pt" fillcolor="window">
            <v:imagedata r:id="rId38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4" type="#_x0000_t75" style="width:119.25pt;height:21.75pt" fillcolor="window">
            <v:imagedata r:id="rId36" o:title=""/>
          </v:shape>
        </w:pict>
      </w:r>
      <w:r w:rsidR="00574C52">
        <w:t>.</w:t>
      </w:r>
    </w:p>
    <w:p w:rsidR="00574C52" w:rsidRDefault="00574C52">
      <w:pPr>
        <w:pStyle w:val="a3"/>
        <w:numPr>
          <w:ilvl w:val="0"/>
          <w:numId w:val="1"/>
        </w:numPr>
      </w:pPr>
      <w:r>
        <w:t>При фрезеровании торцевыми фрезами и работающими торцом концевыми</w:t>
      </w:r>
    </w:p>
    <w:p w:rsidR="00574C52" w:rsidRDefault="00FD612B">
      <w:pPr>
        <w:pStyle w:val="a3"/>
        <w:ind w:firstLine="720"/>
      </w:pPr>
      <w:r>
        <w:rPr>
          <w:position w:val="-20"/>
        </w:rPr>
        <w:pict>
          <v:shape id="_x0000_i1075" type="#_x0000_t75" style="width:108.75pt;height:21.75pt" fillcolor="window">
            <v:imagedata r:id="rId39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6" type="#_x0000_t75" style="width:122.25pt;height:21.75pt" fillcolor="window">
            <v:imagedata r:id="rId40" o:title=""/>
          </v:shape>
        </w:pict>
      </w:r>
      <w:r w:rsidR="00574C52">
        <w:t xml:space="preserve">; </w:t>
      </w:r>
      <w:r>
        <w:rPr>
          <w:position w:val="-20"/>
        </w:rPr>
        <w:pict>
          <v:shape id="_x0000_i1077" type="#_x0000_t75" style="width:117.75pt;height:21.75pt" fillcolor="window">
            <v:imagedata r:id="rId41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 xml:space="preserve">Осевая составляющая силы резания </w:t>
      </w:r>
      <w:r w:rsidR="00FD612B">
        <w:rPr>
          <w:position w:val="-14"/>
        </w:rPr>
        <w:pict>
          <v:shape id="_x0000_i1078" type="#_x0000_t75" style="width:18pt;height:18.75pt" fillcolor="window">
            <v:imagedata r:id="rId42" o:title=""/>
          </v:shape>
        </w:pict>
      </w:r>
      <w:r>
        <w:t xml:space="preserve"> для фрез с винтовыми зубьями находится из соотношения</w:t>
      </w:r>
    </w:p>
    <w:p w:rsidR="00574C52" w:rsidRDefault="00FD612B">
      <w:pPr>
        <w:pStyle w:val="a3"/>
        <w:jc w:val="center"/>
      </w:pPr>
      <w:r>
        <w:rPr>
          <w:position w:val="-20"/>
        </w:rPr>
        <w:pict>
          <v:shape id="_x0000_i1079" type="#_x0000_t75" style="width:101.25pt;height:21.75pt" fillcolor="window">
            <v:imagedata r:id="rId43" o:title=""/>
          </v:shape>
        </w:pict>
      </w:r>
      <w:r w:rsidR="00574C52">
        <w:t>,</w:t>
      </w:r>
    </w:p>
    <w:p w:rsidR="00574C52" w:rsidRDefault="00574C52">
      <w:pPr>
        <w:pStyle w:val="a3"/>
      </w:pPr>
      <w:r>
        <w:t xml:space="preserve">где </w:t>
      </w:r>
      <w:r w:rsidR="00FD612B">
        <w:rPr>
          <w:position w:val="-6"/>
        </w:rPr>
        <w:pict>
          <v:shape id="_x0000_i1080" type="#_x0000_t75" style="width:12.75pt;height:12pt" fillcolor="window">
            <v:imagedata r:id="rId44" o:title=""/>
          </v:shape>
        </w:pict>
      </w:r>
      <w:r>
        <w:t xml:space="preserve"> — угол наклона винтовой канавки.</w:t>
      </w:r>
    </w:p>
    <w:p w:rsidR="00574C52" w:rsidRDefault="00574C52">
      <w:pPr>
        <w:pStyle w:val="a3"/>
        <w:ind w:firstLine="720"/>
      </w:pPr>
      <w:r>
        <w:t>Для приближенных расчетов иногда пользуются значениями дав</w:t>
      </w:r>
      <w:r>
        <w:softHyphen/>
        <w:t xml:space="preserve">ления </w:t>
      </w:r>
      <w:r>
        <w:rPr>
          <w:i/>
        </w:rPr>
        <w:t>р</w:t>
      </w:r>
      <w:r>
        <w:t>,  под которым принято понимать силу резания, приходя</w:t>
      </w:r>
      <w:r>
        <w:softHyphen/>
        <w:t>щуюся на единицу поперечного се</w:t>
      </w:r>
      <w:r>
        <w:softHyphen/>
        <w:t>чения площади срезаемого слоя. Давление зависит не только от механических свойств обрабатывае</w:t>
      </w:r>
      <w:r>
        <w:softHyphen/>
        <w:t>мого материала, но и от наиболь</w:t>
      </w:r>
      <w:r>
        <w:softHyphen/>
        <w:t>шей толщины стружки. Для более тонких стружек давление при про</w:t>
      </w:r>
      <w:r>
        <w:softHyphen/>
        <w:t>чих равных условиях увеличивается и уменьшается для стружек боль</w:t>
      </w:r>
      <w:r>
        <w:softHyphen/>
        <w:t>шей толщины.</w:t>
      </w:r>
    </w:p>
    <w:p w:rsidR="00574C52" w:rsidRDefault="00574C52">
      <w:pPr>
        <w:pStyle w:val="a3"/>
        <w:ind w:firstLine="720"/>
      </w:pPr>
      <w:r>
        <w:t xml:space="preserve">Зная крутящий момент </w:t>
      </w:r>
      <w:r w:rsidR="00FD612B">
        <w:rPr>
          <w:position w:val="-20"/>
        </w:rPr>
        <w:pict>
          <v:shape id="_x0000_i1081" type="#_x0000_t75" style="width:30.75pt;height:21.75pt" fillcolor="window">
            <v:imagedata r:id="rId45" o:title=""/>
          </v:shape>
        </w:pict>
      </w:r>
      <w:r>
        <w:t xml:space="preserve"> фрезы и частоту ее вращения, можно определить мощность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82" type="#_x0000_t75" style="width:135.75pt;height:24pt" fillcolor="window">
            <v:imagedata r:id="rId46" o:title=""/>
          </v:shape>
        </w:pict>
      </w:r>
      <w:r w:rsidR="00574C52">
        <w:t>,</w:t>
      </w:r>
    </w:p>
    <w:p w:rsidR="00574C52" w:rsidRDefault="00574C52">
      <w:pPr>
        <w:pStyle w:val="a3"/>
        <w:ind w:firstLine="720"/>
      </w:pPr>
      <w:r>
        <w:t>В целях обеспечения эффек</w:t>
      </w:r>
      <w:r>
        <w:softHyphen/>
        <w:t>тивной мощности на шпинделе не</w:t>
      </w:r>
      <w:r>
        <w:softHyphen/>
        <w:t>обходимо, чтобы электродвигатель станка обладал большей мощностью, так как часть ее расходуется на трение в подшипниках, зубча</w:t>
      </w:r>
      <w:r>
        <w:softHyphen/>
        <w:t>тых передачах, направляющих и др.</w:t>
      </w:r>
    </w:p>
    <w:p w:rsidR="00574C52" w:rsidRDefault="00574C52">
      <w:pPr>
        <w:pStyle w:val="a3"/>
        <w:ind w:firstLine="720"/>
      </w:pPr>
      <w:r>
        <w:t>Потери на трение характери</w:t>
      </w:r>
      <w:r>
        <w:softHyphen/>
        <w:t xml:space="preserve">зуются коэффициентом полезного действия станка </w:t>
      </w:r>
      <w:r w:rsidR="00FD612B">
        <w:rPr>
          <w:position w:val="-12"/>
        </w:rPr>
        <w:pict>
          <v:shape id="_x0000_i1083" type="#_x0000_t75" style="width:11.25pt;height:15pt" fillcolor="window">
            <v:imagedata r:id="rId47" o:title=""/>
          </v:shape>
        </w:pict>
      </w:r>
      <w:r>
        <w:t xml:space="preserve">. Для фрезерных станков общего назначения </w:t>
      </w:r>
      <w:r w:rsidR="00FD612B">
        <w:rPr>
          <w:position w:val="-12"/>
        </w:rPr>
        <w:pict>
          <v:shape id="_x0000_i1084" type="#_x0000_t75" style="width:83.25pt;height:18pt" fillcolor="window">
            <v:imagedata r:id="rId48" o:title=""/>
          </v:shape>
        </w:pict>
      </w:r>
      <w:r>
        <w:t>. Таким образом, на полезную работу, т.е. на работу фрезерования расходуется 75—85 % мощности электродвигателя.</w:t>
      </w:r>
    </w:p>
    <w:p w:rsidR="00574C52" w:rsidRDefault="00574C52">
      <w:pPr>
        <w:pStyle w:val="a3"/>
        <w:ind w:firstLine="720"/>
      </w:pPr>
      <w:r>
        <w:t xml:space="preserve">Для определения эффективной мощности </w:t>
      </w:r>
      <w:r w:rsidR="00FD612B">
        <w:rPr>
          <w:position w:val="-24"/>
        </w:rPr>
        <w:pict>
          <v:shape id="_x0000_i1085" type="#_x0000_t75" style="width:36pt;height:24pt" fillcolor="window">
            <v:imagedata r:id="rId49" o:title=""/>
          </v:shape>
        </w:pict>
      </w:r>
      <w:r>
        <w:t xml:space="preserve">, которую можно использовать на резание, следует мощность электродвигателя </w:t>
      </w:r>
      <w:r w:rsidR="00FD612B">
        <w:rPr>
          <w:position w:val="-20"/>
        </w:rPr>
        <w:pict>
          <v:shape id="_x0000_i1086" type="#_x0000_t75" style="width:27.75pt;height:21.75pt" fillcolor="window">
            <v:imagedata r:id="rId50" o:title=""/>
          </v:shape>
        </w:pict>
      </w:r>
      <w:r>
        <w:t xml:space="preserve"> умножить на КПД станка, т. е.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87" type="#_x0000_t75" style="width:81pt;height:24pt" fillcolor="window">
            <v:imagedata r:id="rId51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t xml:space="preserve">Для расчета потребной мощности электродвигателя станка </w:t>
      </w:r>
      <w:r w:rsidR="00FD612B">
        <w:rPr>
          <w:position w:val="-20"/>
        </w:rPr>
        <w:pict>
          <v:shape id="_x0000_i1088" type="#_x0000_t75" style="width:27.75pt;height:21.75pt" fillcolor="window">
            <v:imagedata r:id="rId52" o:title=""/>
          </v:shape>
        </w:pict>
      </w:r>
      <w:r>
        <w:t xml:space="preserve"> по эффективной мощности необходимо эффективную мощность </w:t>
      </w:r>
      <w:r w:rsidR="00FD612B">
        <w:rPr>
          <w:position w:val="-24"/>
        </w:rPr>
        <w:pict>
          <v:shape id="_x0000_i1089" type="#_x0000_t75" style="width:36pt;height:24pt" fillcolor="window">
            <v:imagedata r:id="rId49" o:title=""/>
          </v:shape>
        </w:pict>
      </w:r>
      <w:r>
        <w:t xml:space="preserve"> разделить на КПД станка, т. е.</w:t>
      </w:r>
    </w:p>
    <w:p w:rsidR="00574C52" w:rsidRDefault="00FD612B">
      <w:pPr>
        <w:pStyle w:val="a3"/>
        <w:jc w:val="center"/>
      </w:pPr>
      <w:r>
        <w:rPr>
          <w:position w:val="-24"/>
        </w:rPr>
        <w:pict>
          <v:shape id="_x0000_i1090" type="#_x0000_t75" style="width:92.25pt;height:24pt" fillcolor="window">
            <v:imagedata r:id="rId53" o:title=""/>
          </v:shape>
        </w:pict>
      </w:r>
      <w:r w:rsidR="00574C52">
        <w:t>.</w:t>
      </w:r>
    </w:p>
    <w:p w:rsidR="00574C52" w:rsidRDefault="00574C52">
      <w:pPr>
        <w:pStyle w:val="a3"/>
        <w:ind w:firstLine="720"/>
      </w:pPr>
      <w:r>
        <w:rPr>
          <w:b/>
        </w:rPr>
        <w:t>Равномерность фрезерования.</w:t>
      </w:r>
      <w:r>
        <w:t xml:space="preserve"> Площадь поперечного сечения стружки при фре</w:t>
      </w:r>
      <w:r>
        <w:softHyphen/>
        <w:t>зеровании непостоянна. Она изменяется от значения, близкого к нулю, до некото</w:t>
      </w:r>
      <w:r>
        <w:softHyphen/>
        <w:t>рого максимума. Соответственно этому в таких же пределах меняется сила резании. Это, в свою очередь, вызывает неравномерность нагрузки, проявляющуюся в виде вибраций и толчков. Такие явления в процессе фрезерования разрушают режущие лезвия инструмента, способны расстроить станок и снизить срок его службы Осо</w:t>
      </w:r>
      <w:r>
        <w:softHyphen/>
        <w:t>бенно резкие колебания силы резания наблюдаются при работе, прямозубыми фре</w:t>
      </w:r>
      <w:r>
        <w:softHyphen/>
        <w:t>зами Значительно более равномерным являются фрезерование фрезами с винтовыми зубьями. В особых условиях фрезерование такими фрезами можно вести с постоян</w:t>
      </w:r>
      <w:r>
        <w:softHyphen/>
        <w:t>ной площадью суммарного сечения среза, т. е. при отсутствии колебаний силы ре</w:t>
      </w:r>
      <w:r>
        <w:softHyphen/>
        <w:t xml:space="preserve">зания. Такое фрезерование называется </w:t>
      </w:r>
      <w:r>
        <w:rPr>
          <w:i/>
        </w:rPr>
        <w:t>равномерным</w:t>
      </w:r>
      <w:r>
        <w:t>.</w:t>
      </w:r>
    </w:p>
    <w:p w:rsidR="00574C52" w:rsidRDefault="00574C52">
      <w:pPr>
        <w:pStyle w:val="a3"/>
        <w:ind w:firstLine="720"/>
      </w:pPr>
      <w:r>
        <w:t xml:space="preserve">Условие равномерного фрезерования фрезами со спиральными зубьями можно кратко выразить так: для равномерного фрезерования ширина фрезерования </w:t>
      </w:r>
      <w:r>
        <w:rPr>
          <w:i/>
        </w:rPr>
        <w:t>В</w:t>
      </w:r>
      <w:r>
        <w:t xml:space="preserve"> должна быть равна осевому шагу фрезы или кратна ему (в целых числах). Это вы</w:t>
      </w:r>
      <w:r>
        <w:softHyphen/>
        <w:t>ражается формулой</w:t>
      </w:r>
    </w:p>
    <w:p w:rsidR="00574C52" w:rsidRDefault="00FD612B">
      <w:pPr>
        <w:pStyle w:val="a3"/>
        <w:jc w:val="center"/>
      </w:pPr>
      <w:r>
        <w:rPr>
          <w:position w:val="-12"/>
        </w:rPr>
        <w:pict>
          <v:shape id="_x0000_i1091" type="#_x0000_t75" style="width:95.25pt;height:18pt" fillcolor="window">
            <v:imagedata r:id="rId54" o:title=""/>
          </v:shape>
        </w:pict>
      </w:r>
      <w:r w:rsidR="00574C52">
        <w:t>,</w:t>
      </w:r>
    </w:p>
    <w:p w:rsidR="00574C52" w:rsidRDefault="00574C52">
      <w:pPr>
        <w:pStyle w:val="a3"/>
        <w:ind w:firstLine="720"/>
      </w:pPr>
      <w:r>
        <w:t xml:space="preserve">где </w:t>
      </w:r>
      <w:r>
        <w:rPr>
          <w:i/>
          <w:lang w:val="en-US"/>
        </w:rPr>
        <w:t>K</w:t>
      </w:r>
      <w:r>
        <w:t xml:space="preserve"> = </w:t>
      </w:r>
      <w:r>
        <w:rPr>
          <w:lang w:val="en-US"/>
        </w:rPr>
        <w:t>1, 2, 3</w:t>
      </w:r>
      <w:r>
        <w:t xml:space="preserve"> и т.д.; </w:t>
      </w:r>
      <w:r w:rsidR="00FD612B">
        <w:rPr>
          <w:position w:val="-6"/>
        </w:rPr>
        <w:pict>
          <v:shape id="_x0000_i1092" type="#_x0000_t75" style="width:12.75pt;height:12pt" fillcolor="window">
            <v:imagedata r:id="rId44" o:title=""/>
          </v:shape>
        </w:pict>
      </w:r>
      <w:r>
        <w:t xml:space="preserve"> — угол наклона винтового зуба фрезы. При угле  </w:t>
      </w:r>
      <w:r w:rsidR="00FD612B">
        <w:rPr>
          <w:position w:val="-6"/>
        </w:rPr>
        <w:pict>
          <v:shape id="_x0000_i1093" type="#_x0000_t75" style="width:12.75pt;height:12pt" fillcolor="window">
            <v:imagedata r:id="rId44" o:title=""/>
          </v:shape>
        </w:pict>
      </w:r>
      <w:r>
        <w:t>= 20° ctg</w:t>
      </w:r>
      <w:r w:rsidR="00FD612B">
        <w:rPr>
          <w:position w:val="-6"/>
        </w:rPr>
        <w:pict>
          <v:shape id="_x0000_i1094" type="#_x0000_t75" style="width:12.75pt;height:12pt" fillcolor="window">
            <v:imagedata r:id="rId44" o:title=""/>
          </v:shape>
        </w:pict>
      </w:r>
      <w:r>
        <w:t xml:space="preserve">=2,75; при </w:t>
      </w:r>
      <w:r w:rsidR="00FD612B">
        <w:rPr>
          <w:position w:val="-6"/>
        </w:rPr>
        <w:pict>
          <v:shape id="_x0000_i1095" type="#_x0000_t75" style="width:12.75pt;height:12pt" fillcolor="window">
            <v:imagedata r:id="rId44" o:title=""/>
          </v:shape>
        </w:pict>
      </w:r>
      <w:r>
        <w:t xml:space="preserve"> = 40° ctg</w:t>
      </w:r>
      <w:r w:rsidR="00FD612B">
        <w:rPr>
          <w:position w:val="-6"/>
        </w:rPr>
        <w:pict>
          <v:shape id="_x0000_i1096" type="#_x0000_t75" style="width:12.75pt;height:12pt" fillcolor="window">
            <v:imagedata r:id="rId44" o:title=""/>
          </v:shape>
        </w:pict>
      </w:r>
      <w:r>
        <w:t xml:space="preserve">=1,1; при </w:t>
      </w:r>
      <w:r w:rsidR="00FD612B">
        <w:rPr>
          <w:position w:val="-6"/>
        </w:rPr>
        <w:pict>
          <v:shape id="_x0000_i1097" type="#_x0000_t75" style="width:12.75pt;height:12pt" fillcolor="window">
            <v:imagedata r:id="rId44" o:title=""/>
          </v:shape>
        </w:pict>
      </w:r>
      <w:r>
        <w:t xml:space="preserve"> = 30° ctg</w:t>
      </w:r>
      <w:r w:rsidR="00FD612B">
        <w:rPr>
          <w:position w:val="-6"/>
        </w:rPr>
        <w:pict>
          <v:shape id="_x0000_i1098" type="#_x0000_t75" style="width:12.75pt;height:12pt" fillcolor="window">
            <v:imagedata r:id="rId44" o:title=""/>
          </v:shape>
        </w:pict>
      </w:r>
      <w:r>
        <w:t xml:space="preserve">=1,73; при </w:t>
      </w:r>
      <w:r w:rsidR="00FD612B">
        <w:rPr>
          <w:position w:val="-6"/>
        </w:rPr>
        <w:pict>
          <v:shape id="_x0000_i1099" type="#_x0000_t75" style="width:12.75pt;height:12pt" fillcolor="window">
            <v:imagedata r:id="rId44" o:title=""/>
          </v:shape>
        </w:pict>
      </w:r>
      <w:r>
        <w:t>= 45° c</w:t>
      </w:r>
      <w:r>
        <w:rPr>
          <w:lang w:val="en-US"/>
        </w:rPr>
        <w:t>t</w:t>
      </w:r>
      <w:r>
        <w:t>g</w:t>
      </w:r>
      <w:r w:rsidR="00FD612B">
        <w:rPr>
          <w:position w:val="-6"/>
        </w:rPr>
        <w:pict>
          <v:shape id="_x0000_i1100" type="#_x0000_t75" style="width:12.75pt;height:12pt" fillcolor="window">
            <v:imagedata r:id="rId44" o:title=""/>
          </v:shape>
        </w:pict>
      </w:r>
      <w:r>
        <w:t>=1. Для заготовок различной ширины условие равномерного фрезе</w:t>
      </w:r>
      <w:r>
        <w:softHyphen/>
        <w:t>рования не всегда может быть выполнено В этих обстоятельствах, если принять К = 2 или К = 3, неравномерность становится относительно небольшой — изме</w:t>
      </w:r>
      <w:r>
        <w:softHyphen/>
        <w:t>нения силы резания не превышают 20%, что допустимо.</w:t>
      </w:r>
    </w:p>
    <w:p w:rsidR="00574C52" w:rsidRDefault="00574C52">
      <w:pPr>
        <w:pStyle w:val="a3"/>
        <w:jc w:val="center"/>
        <w:rPr>
          <w:b/>
        </w:rPr>
      </w:pPr>
      <w:r>
        <w:rPr>
          <w:b/>
        </w:rPr>
        <w:t>КАЧЕСТВО ФРЕЗЕРНОЙ ОБРАБОТКИ</w:t>
      </w:r>
    </w:p>
    <w:p w:rsidR="00574C52" w:rsidRDefault="00574C52">
      <w:pPr>
        <w:pStyle w:val="a3"/>
        <w:ind w:firstLine="720"/>
        <w:rPr>
          <w:b/>
        </w:rPr>
      </w:pPr>
      <w:r>
        <w:rPr>
          <w:b/>
        </w:rPr>
        <w:t>Требования к точности фрезерной обработки.</w:t>
      </w:r>
    </w:p>
    <w:p w:rsidR="00574C52" w:rsidRDefault="00574C52">
      <w:pPr>
        <w:pStyle w:val="a3"/>
        <w:ind w:firstLine="720"/>
      </w:pPr>
      <w:r>
        <w:t>Качество машины или другой продукции — важнейший показа</w:t>
      </w:r>
      <w:r>
        <w:softHyphen/>
        <w:t>тель не только для оценки самого изделия, но и работы машино</w:t>
      </w:r>
      <w:r>
        <w:softHyphen/>
        <w:t>строительного завода. Под качеством продукции понимают сово</w:t>
      </w:r>
      <w:r>
        <w:softHyphen/>
        <w:t>купность (сумму) взаимосвязанных свойств, определяющих ее пригодность для использования по назначению. Повышение ка</w:t>
      </w:r>
      <w:r>
        <w:softHyphen/>
        <w:t>чества выпускаемой продукции имеет огромное значение. Увели</w:t>
      </w:r>
      <w:r>
        <w:softHyphen/>
        <w:t>чивается эффективность общественного производства, улучшается использование материальных ресурсов, лучше удовлетворяются потребности общества, людей в продукции народного хозяйства.</w:t>
      </w:r>
    </w:p>
    <w:p w:rsidR="00574C52" w:rsidRDefault="00574C52">
      <w:pPr>
        <w:pStyle w:val="a3"/>
        <w:ind w:firstLine="720"/>
      </w:pPr>
      <w:r>
        <w:t>Показатели качества и надежности выпускаемой продукции являются сейчас важнейшими характеристиками работы пред</w:t>
      </w:r>
      <w:r>
        <w:softHyphen/>
        <w:t>приятий. Ведется специальный учет качества, принимаются все возможные меры для повышения качества изделий, в том числе поощрение рабочих.</w:t>
      </w:r>
    </w:p>
    <w:p w:rsidR="00574C52" w:rsidRDefault="00574C52">
      <w:pPr>
        <w:pStyle w:val="a3"/>
        <w:ind w:firstLine="720"/>
      </w:pPr>
      <w:r>
        <w:t>Для гарантии определенного качества изделий и стимулирова</w:t>
      </w:r>
      <w:r>
        <w:softHyphen/>
        <w:t>ния производства изделий высокого качества в нашей стране вве</w:t>
      </w:r>
      <w:r>
        <w:softHyphen/>
        <w:t>дена государственная аттестация качества продукции. Если по</w:t>
      </w:r>
      <w:r>
        <w:softHyphen/>
        <w:t>казатели качества какого-либо изделия превышают, требования, установленные стандартами для данного вида продукции, и соот</w:t>
      </w:r>
      <w:r>
        <w:softHyphen/>
        <w:t>ветствуют высшим показателям качества, достигнутым в отече</w:t>
      </w:r>
      <w:r>
        <w:softHyphen/>
        <w:t>ственной и зарубежной промышленности, такой продукции при</w:t>
      </w:r>
      <w:r>
        <w:softHyphen/>
        <w:t>сваивают государственный Знак качества. Изделия, отмеченные государственным Знаком качества, пользуются повышенным спро</w:t>
      </w:r>
      <w:r>
        <w:softHyphen/>
        <w:t>сом в нашей стране и за рубежом. Каждый рабочий, инженер, техник должен изыскивать и использовать все резервы повыше</w:t>
      </w:r>
      <w:r>
        <w:softHyphen/>
        <w:t>ния качества работы на своем заводе, в цехе, на участке и рабо</w:t>
      </w:r>
      <w:r>
        <w:softHyphen/>
        <w:t>чем месте.</w:t>
      </w:r>
    </w:p>
    <w:p w:rsidR="00574C52" w:rsidRDefault="00574C52">
      <w:pPr>
        <w:pStyle w:val="a3"/>
        <w:ind w:firstLine="720"/>
      </w:pPr>
      <w:r>
        <w:t>Важнейшим показателем качества машиностроительной про</w:t>
      </w:r>
      <w:r>
        <w:softHyphen/>
        <w:t>дукции, от которого зависят многие эксплуатационные характе</w:t>
      </w:r>
      <w:r>
        <w:softHyphen/>
        <w:t>ристики машин, является точность изделий. Точностью изделия в машиностроении называют степень его соответствия заранее установленному образцу. Когда же говорят о точности детали, то обычно под точностью понимают степень соответствия реальной детали, полученной механической обработкой заготовки, по от</w:t>
      </w:r>
      <w:r>
        <w:softHyphen/>
        <w:t>ношению к детали, заданной чертежом и техническими условиями на изготовление, т. е. соответствие формы, размеров, взаимного расположения обработанных поверхностей, шероховатости поверх</w:t>
      </w:r>
      <w:r>
        <w:softHyphen/>
        <w:t>ности обработанной детали требованиям чертежа.</w:t>
      </w:r>
    </w:p>
    <w:p w:rsidR="00574C52" w:rsidRDefault="00574C52">
      <w:pPr>
        <w:pStyle w:val="a3"/>
        <w:ind w:firstLine="720"/>
      </w:pPr>
      <w:r>
        <w:t>Следовательно, точность — понятие комплексное, включающее всестороннюю оценку соответствия реальной детали по отношению к заданной, в том числе оценку шероховатости поверхности.</w:t>
      </w:r>
    </w:p>
    <w:p w:rsidR="00574C52" w:rsidRDefault="00574C52">
      <w:pPr>
        <w:pStyle w:val="a3"/>
        <w:ind w:firstLine="720"/>
      </w:pPr>
      <w:r>
        <w:t>При работе на металлорежущих станках применяют следующие методы достижения заданной точности:</w:t>
      </w:r>
    </w:p>
    <w:p w:rsidR="00574C52" w:rsidRDefault="00574C52">
      <w:pPr>
        <w:pStyle w:val="a3"/>
        <w:numPr>
          <w:ilvl w:val="0"/>
          <w:numId w:val="2"/>
        </w:numPr>
      </w:pPr>
      <w:r>
        <w:t>обработку по разметке или с использованием пробных проходов путем последовательного приближения к заданной форме и размерам; после каждого прохода инструмента контролируют полученные размеры и решают, какой еще припуск необходимо снять; точность в этом случае зависит от квалификации рабочего;</w:t>
      </w:r>
    </w:p>
    <w:p w:rsidR="00574C52" w:rsidRDefault="00574C52">
      <w:pPr>
        <w:pStyle w:val="a3"/>
        <w:numPr>
          <w:ilvl w:val="0"/>
          <w:numId w:val="2"/>
        </w:numPr>
      </w:pPr>
      <w:r>
        <w:t>обработку методом автоматического получения размеров, когда инструмент предварительно настраивается на нужный раз</w:t>
      </w:r>
      <w:r>
        <w:softHyphen/>
        <w:t>мер, а затем обрабатывает заготовки в неизменном положении; в этом случае, точность зависит от квалификации наладчика и спо</w:t>
      </w:r>
      <w:r>
        <w:softHyphen/>
        <w:t>соба настройки;</w:t>
      </w:r>
    </w:p>
    <w:p w:rsidR="00574C52" w:rsidRDefault="00574C52">
      <w:pPr>
        <w:pStyle w:val="a3"/>
        <w:numPr>
          <w:ilvl w:val="0"/>
          <w:numId w:val="2"/>
        </w:numPr>
      </w:pPr>
      <w:r>
        <w:t>автоматическую обработку на копировальных станках и станках с числовым программным управлением (ЧПУ), где точ</w:t>
      </w:r>
      <w:r>
        <w:softHyphen/>
        <w:t>ность зависит от точности действия системы управления.</w:t>
      </w:r>
    </w:p>
    <w:p w:rsidR="00574C52" w:rsidRDefault="00574C52">
      <w:pPr>
        <w:pStyle w:val="a3"/>
        <w:ind w:firstLine="720"/>
      </w:pPr>
      <w:r>
        <w:t>Но какой бы станок или способ обработки не применяли, не</w:t>
      </w:r>
      <w:r>
        <w:softHyphen/>
        <w:t>сколько деталей, даже обработанных на одном и том же станке одним и тем же инструментом, будут немного отличаться друг от друга. Это объясняется появлением неизбежных погрешностей обработки, которые служат мерой точности обработанной детали.</w:t>
      </w:r>
    </w:p>
    <w:p w:rsidR="00574C52" w:rsidRDefault="00574C52">
      <w:pPr>
        <w:pStyle w:val="a3"/>
        <w:ind w:firstLine="720"/>
      </w:pPr>
      <w:r>
        <w:t>Фрезерование — один из основных способов обработки материалов резанием. Фрезами обрабатывают плоские и криволиней</w:t>
      </w:r>
      <w:r>
        <w:softHyphen/>
        <w:t>ные поверхности, разнообразные пазы, канавки, шлицы, зубья шестерен, резьбы и многое другое. Почти любая деталь современ</w:t>
      </w:r>
      <w:r>
        <w:softHyphen/>
        <w:t>ной машины проходит несколько фрезерных операций.</w:t>
      </w:r>
    </w:p>
    <w:p w:rsidR="00574C52" w:rsidRDefault="00574C52">
      <w:pPr>
        <w:pStyle w:val="a3"/>
        <w:ind w:firstLine="720"/>
      </w:pPr>
      <w:r>
        <w:t>Наиболее часто на фрезерных станках обрабатывают корпус</w:t>
      </w:r>
      <w:r>
        <w:softHyphen/>
        <w:t>ные и плоскостные детали. Несмотря на огромное разнообразие форм и размеров, общим для всех этих деталей являются значи</w:t>
      </w:r>
      <w:r>
        <w:softHyphen/>
        <w:t>тельные по размерам плоские обрабатываемые поверхности. При фрезеровании плоских поверхностей требуется, прежде всего, обес</w:t>
      </w:r>
      <w:r>
        <w:softHyphen/>
        <w:t>печить правильную форму поверхности, которая оговаривается на чертеже в виде допускаемых отклонений от плоскостности (не</w:t>
      </w:r>
      <w:r>
        <w:softHyphen/>
        <w:t>плоскостность) и прямолинейности (непрямолинейность),</w:t>
      </w:r>
    </w:p>
    <w:p w:rsidR="00574C52" w:rsidRDefault="00574C52">
      <w:pPr>
        <w:pStyle w:val="a3"/>
        <w:jc w:val="center"/>
        <w:rPr>
          <w:b/>
        </w:rPr>
      </w:pPr>
      <w:r>
        <w:rPr>
          <w:b/>
        </w:rPr>
        <w:t>ФРЕЗЕРНЫЕ СТАНКИ И ИХ ЭКСПЛУАТАЦИЯ</w:t>
      </w:r>
    </w:p>
    <w:p w:rsidR="00574C52" w:rsidRDefault="00574C52">
      <w:pPr>
        <w:pStyle w:val="a3"/>
        <w:ind w:firstLine="709"/>
        <w:rPr>
          <w:b/>
        </w:rPr>
      </w:pPr>
      <w:r>
        <w:rPr>
          <w:b/>
        </w:rPr>
        <w:t>Основные сведения о фрезерных станках.</w:t>
      </w:r>
    </w:p>
    <w:p w:rsidR="00574C52" w:rsidRDefault="00574C52">
      <w:pPr>
        <w:pStyle w:val="a3"/>
        <w:ind w:firstLine="720"/>
      </w:pPr>
      <w:r>
        <w:t>Металлорежущие станки отечественного производства в зависимости от вида обработки разделяются на девять групп. В свою очередь, каждая группа делится на девять подгрупп, представляющих станки по их типам. Фрезерные станки отно</w:t>
      </w:r>
      <w:r>
        <w:softHyphen/>
        <w:t xml:space="preserve">сятся к шестой группе. </w:t>
      </w:r>
    </w:p>
    <w:p w:rsidR="00574C52" w:rsidRDefault="00574C52">
      <w:pPr>
        <w:pStyle w:val="a3"/>
        <w:ind w:firstLine="720"/>
      </w:pPr>
      <w:r>
        <w:t>Наиболее распространенными типами фрезерных станков являются горизон</w:t>
      </w:r>
      <w:r>
        <w:softHyphen/>
        <w:t xml:space="preserve">тальные, универсальные и вертикальные. </w:t>
      </w:r>
    </w:p>
    <w:p w:rsidR="00574C52" w:rsidRDefault="00574C52">
      <w:pPr>
        <w:pStyle w:val="a3"/>
        <w:ind w:firstLine="720"/>
      </w:pPr>
      <w:r>
        <w:t>Горизонтальные консольно-фрезерные станки имеют горизонтально расположенный, не меняю</w:t>
      </w:r>
      <w:r>
        <w:softHyphen/>
        <w:t>щий своего места шпиндель. Стол может переме</w:t>
      </w:r>
      <w:r>
        <w:softHyphen/>
        <w:t>шаться перпендикулярно к оси шпинделя в гори</w:t>
      </w:r>
      <w:r>
        <w:softHyphen/>
        <w:t>зонтальном и вертикальном направлениях и вдоль оси, параллельной ей.</w:t>
      </w:r>
    </w:p>
    <w:p w:rsidR="00574C52" w:rsidRDefault="00574C52">
      <w:pPr>
        <w:pStyle w:val="a3"/>
        <w:ind w:firstLine="720"/>
      </w:pPr>
      <w:r>
        <w:t>Универсальные консольно-фрезерные станки отличаются от горизонтальных тем, что имеют стол, который может поворачиваться на требуемый угол.</w:t>
      </w:r>
    </w:p>
    <w:p w:rsidR="00574C52" w:rsidRDefault="00574C52">
      <w:pPr>
        <w:pStyle w:val="a3"/>
        <w:ind w:firstLine="720"/>
      </w:pPr>
      <w:r>
        <w:t>Вертикальные консольно-фрезерные станки имеют вертикально расположенный шпиндель, перемещающийся вертикально и в некоторых моделях поворачивающийся. Стол может переме</w:t>
      </w:r>
      <w:r>
        <w:softHyphen/>
        <w:t>щаться в горизонтальном направлении перпенди</w:t>
      </w:r>
      <w:r>
        <w:softHyphen/>
        <w:t>кулярно к оси шпинделя и в вертикальном на</w:t>
      </w:r>
      <w:r>
        <w:softHyphen/>
        <w:t>правлении.</w:t>
      </w:r>
    </w:p>
    <w:p w:rsidR="00574C52" w:rsidRDefault="00574C52">
      <w:pPr>
        <w:pStyle w:val="a3"/>
        <w:ind w:firstLine="720"/>
      </w:pPr>
      <w:r>
        <w:t>Широкоуниверсальные   консольно-фрезерные станки в отличие от универсальных имеют помимо основного горизонтального шпинделя приставную головку со шпинделем, поворачивающимся вокруг вертикальной и горизонтальной осей.</w:t>
      </w:r>
    </w:p>
    <w:p w:rsidR="00574C52" w:rsidRDefault="00574C52">
      <w:pPr>
        <w:pStyle w:val="a3"/>
        <w:ind w:firstLine="720"/>
      </w:pPr>
      <w:r>
        <w:t>Бесконсольно-фрезерные станки имеют шпин</w:t>
      </w:r>
      <w:r>
        <w:softHyphen/>
        <w:t>дель, расположенный вертикально и перемещаю</w:t>
      </w:r>
      <w:r>
        <w:softHyphen/>
        <w:t>щийся в этом направлении. Стол перемещается только в продольном и поперечном направле</w:t>
      </w:r>
      <w:r>
        <w:softHyphen/>
        <w:t>ниях.</w:t>
      </w:r>
    </w:p>
    <w:p w:rsidR="00574C52" w:rsidRDefault="00574C52">
      <w:pPr>
        <w:pStyle w:val="a3"/>
        <w:ind w:firstLine="720"/>
      </w:pPr>
      <w:r>
        <w:t>Продольно-фрезерные станки располагают сто</w:t>
      </w:r>
      <w:r>
        <w:softHyphen/>
        <w:t>лом, который может перемещаться только в про</w:t>
      </w:r>
      <w:r>
        <w:softHyphen/>
        <w:t>дольном направлении по направляющим поверх</w:t>
      </w:r>
      <w:r>
        <w:softHyphen/>
        <w:t>ностям станины. Вертикальные и поперечные пе</w:t>
      </w:r>
      <w:r>
        <w:softHyphen/>
        <w:t>ремещения получают шпиндельные бабки и шпин</w:t>
      </w:r>
      <w:r>
        <w:softHyphen/>
        <w:t>дели. Станки могут иметь, до двух вертикальных и до двух горизонтальных шпинделей при одно- и двухстоечном исполнениях.</w:t>
      </w:r>
    </w:p>
    <w:p w:rsidR="00574C52" w:rsidRDefault="00574C52">
      <w:pPr>
        <w:pStyle w:val="a3"/>
        <w:ind w:firstLine="720"/>
      </w:pPr>
      <w:r>
        <w:t>Объемно-фрезерные станки по принципу дей</w:t>
      </w:r>
      <w:r>
        <w:softHyphen/>
        <w:t>ствия делятся на станки прямого и следящею копирования, осуществляемого путем ощупывания модели копировальным пальнем, а также на стан</w:t>
      </w:r>
      <w:r>
        <w:softHyphen/>
        <w:t>ки программного управления, работающие одновременно и непрерывно по трем взаимно перпендикулярным координатам.</w:t>
      </w:r>
    </w:p>
    <w:p w:rsidR="00574C52" w:rsidRDefault="00574C52">
      <w:pPr>
        <w:pStyle w:val="a3"/>
        <w:ind w:firstLine="720"/>
      </w:pPr>
      <w:r>
        <w:t>Фрезерные станки непрерывного действия (карусельные) имеют вертикально расположенный шпиндель (шпиндели), установочно перемещающиеся по вертикали, и круглый стол, который может непрерывно вращаться со скоростью рабочей пода</w:t>
      </w:r>
      <w:r>
        <w:softHyphen/>
        <w:t>чи, Закрепление и обработка заготовок многопозиционные Примером таких станков может слу</w:t>
      </w:r>
      <w:r>
        <w:softHyphen/>
        <w:t>жить станок модели 6А23 с диаметром стола 1400 мм.</w:t>
      </w:r>
    </w:p>
    <w:p w:rsidR="00574C52" w:rsidRDefault="00574C52">
      <w:pPr>
        <w:pStyle w:val="a3"/>
        <w:ind w:firstLine="720"/>
      </w:pPr>
      <w:r>
        <w:t>Шпоночно-фрезерные станки (относятся к типу «разные») имеют вертикальный шпиндель, осу</w:t>
      </w:r>
      <w:r>
        <w:softHyphen/>
        <w:t>ществляющий вращательное и одновременно с ним планетарное движение. Диаметр планетарного дви</w:t>
      </w:r>
      <w:r>
        <w:softHyphen/>
        <w:t>жения может изменяться в соответствии с задан</w:t>
      </w:r>
      <w:r>
        <w:softHyphen/>
        <w:t>ной шириной шпоночного гнезда. Стол переме</w:t>
      </w:r>
      <w:r>
        <w:softHyphen/>
        <w:t>щается возвратно-поступательно в продольном направлении.  Рабочий цикл автоматизирован. Примерами этих станков могут быть станки моделей 6Д91, 6Д92 и т. д.</w:t>
      </w:r>
    </w:p>
    <w:p w:rsidR="00574C52" w:rsidRDefault="00574C52">
      <w:pPr>
        <w:pStyle w:val="a3"/>
        <w:ind w:firstLine="720"/>
      </w:pPr>
      <w:bookmarkStart w:id="0" w:name="_GoBack"/>
      <w:bookmarkEnd w:id="0"/>
    </w:p>
    <w:sectPr w:rsidR="00574C52">
      <w:type w:val="nextColumn"/>
      <w:pgSz w:w="11900" w:h="16820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D2112"/>
    <w:multiLevelType w:val="singleLevel"/>
    <w:tmpl w:val="DA80105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</w:abstractNum>
  <w:abstractNum w:abstractNumId="1">
    <w:nsid w:val="59AF6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48B"/>
    <w:rsid w:val="0020548B"/>
    <w:rsid w:val="00574C52"/>
    <w:rsid w:val="007037F5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5:chartTrackingRefBased/>
  <w15:docId w15:val="{C6F8EEC2-38A9-44BD-8CFD-66D6E7AE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Береснев</dc:creator>
  <cp:keywords/>
  <cp:lastModifiedBy>admin</cp:lastModifiedBy>
  <cp:revision>2</cp:revision>
  <dcterms:created xsi:type="dcterms:W3CDTF">2014-02-13T17:37:00Z</dcterms:created>
  <dcterms:modified xsi:type="dcterms:W3CDTF">2014-02-13T17:37:00Z</dcterms:modified>
</cp:coreProperties>
</file>