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4AC" w:rsidRDefault="001E1141">
      <w:pPr>
        <w:spacing w:line="360" w:lineRule="auto"/>
        <w:jc w:val="right"/>
        <w:rPr>
          <w:lang w:val="en-US"/>
        </w:rPr>
      </w:pPr>
      <w:r>
        <w:rPr>
          <w:lang w:val="en-US"/>
        </w:rPr>
        <w:t xml:space="preserve"> </w:t>
      </w:r>
    </w:p>
    <w:p w:rsidR="00E204AC" w:rsidRDefault="00E204AC">
      <w:pPr>
        <w:spacing w:line="360" w:lineRule="auto"/>
      </w:pPr>
    </w:p>
    <w:p w:rsidR="00E204AC" w:rsidRDefault="00E204AC">
      <w:pPr>
        <w:spacing w:line="360" w:lineRule="auto"/>
      </w:pPr>
    </w:p>
    <w:p w:rsidR="00E204AC" w:rsidRDefault="00E204AC">
      <w:pPr>
        <w:spacing w:line="360" w:lineRule="auto"/>
      </w:pPr>
    </w:p>
    <w:p w:rsidR="00E204AC" w:rsidRDefault="00E204AC">
      <w:pPr>
        <w:spacing w:line="360" w:lineRule="auto"/>
      </w:pPr>
    </w:p>
    <w:p w:rsidR="00E204AC" w:rsidRDefault="001E1141">
      <w:pPr>
        <w:spacing w:line="360" w:lineRule="auto"/>
        <w:jc w:val="center"/>
        <w:rPr>
          <w:b/>
          <w:sz w:val="32"/>
        </w:rPr>
      </w:pPr>
      <w:r>
        <w:rPr>
          <w:b/>
          <w:sz w:val="32"/>
        </w:rPr>
        <w:t>КОНТРОЛЬНАЯ РАБОТА</w:t>
      </w:r>
    </w:p>
    <w:p w:rsidR="00E204AC" w:rsidRDefault="001E1141">
      <w:pPr>
        <w:spacing w:line="360" w:lineRule="auto"/>
        <w:jc w:val="center"/>
        <w:rPr>
          <w:b/>
          <w:sz w:val="32"/>
        </w:rPr>
      </w:pPr>
      <w:r>
        <w:rPr>
          <w:b/>
          <w:sz w:val="32"/>
        </w:rPr>
        <w:t>по КРИМИНОЛОГИИ</w:t>
      </w:r>
    </w:p>
    <w:p w:rsidR="00E204AC" w:rsidRDefault="00E204AC">
      <w:pPr>
        <w:pStyle w:val="1"/>
        <w:spacing w:line="360" w:lineRule="auto"/>
        <w:jc w:val="center"/>
        <w:rPr>
          <w:lang w:val="ru-RU"/>
        </w:rPr>
      </w:pPr>
    </w:p>
    <w:p w:rsidR="00E204AC" w:rsidRDefault="00E204AC"/>
    <w:p w:rsidR="00E204AC" w:rsidRDefault="00E204AC">
      <w:pPr>
        <w:pStyle w:val="11"/>
      </w:pPr>
    </w:p>
    <w:p w:rsidR="00E204AC" w:rsidRDefault="00E204AC"/>
    <w:p w:rsidR="00E204AC" w:rsidRDefault="001E1141">
      <w:pPr>
        <w:pStyle w:val="5"/>
        <w:rPr>
          <w:b/>
          <w:lang w:val="en-US"/>
        </w:rPr>
      </w:pPr>
      <w:r>
        <w:rPr>
          <w:b/>
          <w:lang w:val="en-US"/>
        </w:rPr>
        <w:t xml:space="preserve"> </w:t>
      </w:r>
    </w:p>
    <w:p w:rsidR="00E204AC" w:rsidRDefault="00E204AC"/>
    <w:p w:rsidR="00E204AC" w:rsidRDefault="00E204AC"/>
    <w:p w:rsidR="00E204AC" w:rsidRDefault="001E1141">
      <w:pPr>
        <w:jc w:val="center"/>
        <w:rPr>
          <w:b/>
          <w:sz w:val="40"/>
        </w:rPr>
      </w:pPr>
      <w:r>
        <w:rPr>
          <w:b/>
          <w:sz w:val="40"/>
        </w:rPr>
        <w:t>Криминологическая характеристика</w:t>
      </w:r>
    </w:p>
    <w:p w:rsidR="00E204AC" w:rsidRDefault="001E1141">
      <w:pPr>
        <w:jc w:val="center"/>
        <w:rPr>
          <w:b/>
          <w:sz w:val="40"/>
        </w:rPr>
      </w:pPr>
      <w:r>
        <w:rPr>
          <w:b/>
          <w:sz w:val="40"/>
        </w:rPr>
        <w:t>рецидивной и профессиональной</w:t>
      </w:r>
    </w:p>
    <w:p w:rsidR="00E204AC" w:rsidRDefault="001E1141">
      <w:pPr>
        <w:jc w:val="center"/>
        <w:rPr>
          <w:b/>
          <w:sz w:val="40"/>
        </w:rPr>
      </w:pPr>
      <w:r>
        <w:rPr>
          <w:b/>
          <w:sz w:val="40"/>
        </w:rPr>
        <w:t>преступности.</w:t>
      </w:r>
    </w:p>
    <w:p w:rsidR="00E204AC" w:rsidRDefault="00E204AC">
      <w:pPr>
        <w:spacing w:line="360" w:lineRule="auto"/>
        <w:jc w:val="center"/>
      </w:pPr>
    </w:p>
    <w:p w:rsidR="00E204AC" w:rsidRDefault="00E204AC">
      <w:pPr>
        <w:spacing w:line="360" w:lineRule="auto"/>
        <w:jc w:val="center"/>
      </w:pPr>
    </w:p>
    <w:p w:rsidR="00E204AC" w:rsidRDefault="00E204AC">
      <w:pPr>
        <w:spacing w:line="360" w:lineRule="auto"/>
        <w:jc w:val="center"/>
      </w:pPr>
    </w:p>
    <w:p w:rsidR="00E204AC" w:rsidRDefault="00E204AC">
      <w:pPr>
        <w:spacing w:line="360" w:lineRule="auto"/>
        <w:jc w:val="center"/>
      </w:pPr>
    </w:p>
    <w:p w:rsidR="00E204AC" w:rsidRDefault="00E204AC">
      <w:pPr>
        <w:spacing w:line="360" w:lineRule="auto"/>
        <w:jc w:val="center"/>
      </w:pPr>
    </w:p>
    <w:p w:rsidR="00E204AC" w:rsidRDefault="00E204AC">
      <w:pPr>
        <w:spacing w:line="360" w:lineRule="auto"/>
        <w:jc w:val="center"/>
      </w:pPr>
    </w:p>
    <w:p w:rsidR="00E204AC" w:rsidRDefault="00E204AC">
      <w:pPr>
        <w:spacing w:line="360" w:lineRule="auto"/>
        <w:jc w:val="center"/>
      </w:pPr>
    </w:p>
    <w:p w:rsidR="00E204AC" w:rsidRDefault="00E204AC">
      <w:pPr>
        <w:spacing w:line="360" w:lineRule="auto"/>
        <w:jc w:val="center"/>
      </w:pPr>
    </w:p>
    <w:p w:rsidR="00E204AC" w:rsidRDefault="001E1141">
      <w:pPr>
        <w:pStyle w:val="4"/>
        <w:spacing w:line="360" w:lineRule="auto"/>
        <w:rPr>
          <w:lang w:val="en-US"/>
        </w:rPr>
      </w:pPr>
      <w:r>
        <w:rPr>
          <w:lang w:val="en-US"/>
        </w:rPr>
        <w:t xml:space="preserve"> </w:t>
      </w:r>
    </w:p>
    <w:p w:rsidR="00E204AC" w:rsidRDefault="001E1141">
      <w:pPr>
        <w:spacing w:line="360" w:lineRule="auto"/>
        <w:rPr>
          <w:b/>
          <w:sz w:val="28"/>
        </w:rPr>
      </w:pPr>
      <w:r>
        <w:br w:type="page"/>
      </w:r>
      <w:r>
        <w:rPr>
          <w:b/>
          <w:sz w:val="28"/>
        </w:rPr>
        <w:t>Задание:</w:t>
      </w:r>
    </w:p>
    <w:p w:rsidR="00E204AC" w:rsidRDefault="001E1141">
      <w:pPr>
        <w:spacing w:line="360" w:lineRule="auto"/>
        <w:rPr>
          <w:i/>
        </w:rPr>
      </w:pPr>
      <w:r>
        <w:rPr>
          <w:i/>
        </w:rPr>
        <w:t xml:space="preserve">1. Понятие рецидивной и профессиональной преступности. </w:t>
      </w:r>
    </w:p>
    <w:p w:rsidR="00E204AC" w:rsidRDefault="001E1141">
      <w:pPr>
        <w:spacing w:line="360" w:lineRule="auto"/>
        <w:rPr>
          <w:i/>
        </w:rPr>
      </w:pPr>
      <w:r>
        <w:rPr>
          <w:i/>
        </w:rPr>
        <w:t>2. Личность преступника рецидивиста и профессионального преступника.</w:t>
      </w:r>
    </w:p>
    <w:p w:rsidR="00E204AC" w:rsidRDefault="001E1141">
      <w:pPr>
        <w:spacing w:line="360" w:lineRule="auto"/>
        <w:rPr>
          <w:i/>
        </w:rPr>
      </w:pPr>
      <w:r>
        <w:rPr>
          <w:i/>
        </w:rPr>
        <w:t>3. Причины и условия рецидивной и профессиональной преступности.</w:t>
      </w:r>
    </w:p>
    <w:p w:rsidR="00E204AC" w:rsidRDefault="001E1141">
      <w:pPr>
        <w:spacing w:line="360" w:lineRule="auto"/>
        <w:rPr>
          <w:i/>
        </w:rPr>
      </w:pPr>
      <w:r>
        <w:rPr>
          <w:i/>
        </w:rPr>
        <w:t>4. Меры предупреждения рецидивной и профессиональной преступности.</w:t>
      </w:r>
    </w:p>
    <w:p w:rsidR="00E204AC" w:rsidRDefault="00E204AC">
      <w:pPr>
        <w:spacing w:line="360" w:lineRule="auto"/>
        <w:jc w:val="center"/>
        <w:rPr>
          <w:b/>
          <w:sz w:val="28"/>
        </w:rPr>
      </w:pPr>
    </w:p>
    <w:p w:rsidR="00E204AC" w:rsidRDefault="001E1141">
      <w:pPr>
        <w:spacing w:line="360" w:lineRule="auto"/>
        <w:jc w:val="center"/>
        <w:rPr>
          <w:b/>
          <w:sz w:val="28"/>
        </w:rPr>
      </w:pPr>
      <w:r>
        <w:rPr>
          <w:b/>
          <w:sz w:val="28"/>
        </w:rPr>
        <w:t>Содержание ответа:</w:t>
      </w:r>
    </w:p>
    <w:p w:rsidR="00E204AC" w:rsidRDefault="001E1141">
      <w:pPr>
        <w:pStyle w:val="11"/>
        <w:tabs>
          <w:tab w:val="right" w:leader="dot" w:pos="8296"/>
        </w:tabs>
        <w:rPr>
          <w:noProof/>
        </w:rPr>
      </w:pPr>
      <w:r>
        <w:rPr>
          <w:i w:val="0"/>
        </w:rPr>
        <w:fldChar w:fldCharType="begin"/>
      </w:r>
      <w:r>
        <w:rPr>
          <w:i w:val="0"/>
        </w:rPr>
        <w:instrText xml:space="preserve"> TOC \o "1-3" </w:instrText>
      </w:r>
      <w:r>
        <w:rPr>
          <w:i w:val="0"/>
        </w:rPr>
        <w:fldChar w:fldCharType="separate"/>
      </w:r>
      <w:r>
        <w:rPr>
          <w:noProof/>
        </w:rPr>
        <w:t>Понятие рецидивной и профессиональной преступности.</w:t>
      </w:r>
      <w:r>
        <w:rPr>
          <w:noProof/>
        </w:rPr>
        <w:tab/>
      </w:r>
      <w:r>
        <w:rPr>
          <w:noProof/>
        </w:rPr>
        <w:fldChar w:fldCharType="begin"/>
      </w:r>
      <w:r>
        <w:rPr>
          <w:noProof/>
        </w:rPr>
        <w:instrText xml:space="preserve"> PAGEREF _Toc435346520 \h </w:instrText>
      </w:r>
      <w:r>
        <w:rPr>
          <w:noProof/>
        </w:rPr>
      </w:r>
      <w:r>
        <w:rPr>
          <w:noProof/>
        </w:rPr>
        <w:fldChar w:fldCharType="separate"/>
      </w:r>
      <w:r>
        <w:rPr>
          <w:noProof/>
        </w:rPr>
        <w:t>3</w:t>
      </w:r>
      <w:r>
        <w:rPr>
          <w:noProof/>
        </w:rPr>
        <w:fldChar w:fldCharType="end"/>
      </w:r>
    </w:p>
    <w:p w:rsidR="00E204AC" w:rsidRDefault="001E1141">
      <w:pPr>
        <w:pStyle w:val="31"/>
        <w:tabs>
          <w:tab w:val="right" w:leader="dot" w:pos="8296"/>
        </w:tabs>
      </w:pPr>
      <w:r>
        <w:t>Понятие рецидивной преступности.</w:t>
      </w:r>
      <w:r>
        <w:tab/>
      </w:r>
      <w:r>
        <w:fldChar w:fldCharType="begin"/>
      </w:r>
      <w:r>
        <w:instrText xml:space="preserve"> PAGEREF _Toc435346521 \h </w:instrText>
      </w:r>
      <w:r>
        <w:fldChar w:fldCharType="separate"/>
      </w:r>
      <w:r>
        <w:t>3</w:t>
      </w:r>
      <w:r>
        <w:fldChar w:fldCharType="end"/>
      </w:r>
    </w:p>
    <w:p w:rsidR="00E204AC" w:rsidRDefault="001E1141">
      <w:pPr>
        <w:pStyle w:val="31"/>
        <w:tabs>
          <w:tab w:val="right" w:leader="dot" w:pos="8296"/>
        </w:tabs>
      </w:pPr>
      <w:r>
        <w:t>Понятие профессиональной преступности</w:t>
      </w:r>
      <w:r>
        <w:tab/>
      </w:r>
      <w:r>
        <w:fldChar w:fldCharType="begin"/>
      </w:r>
      <w:r>
        <w:instrText xml:space="preserve"> PAGEREF _Toc435346522 \h </w:instrText>
      </w:r>
      <w:r>
        <w:fldChar w:fldCharType="separate"/>
      </w:r>
      <w:r>
        <w:t>5</w:t>
      </w:r>
      <w:r>
        <w:fldChar w:fldCharType="end"/>
      </w:r>
    </w:p>
    <w:p w:rsidR="00E204AC" w:rsidRDefault="001E1141">
      <w:pPr>
        <w:pStyle w:val="11"/>
        <w:tabs>
          <w:tab w:val="right" w:leader="dot" w:pos="8296"/>
        </w:tabs>
        <w:rPr>
          <w:noProof/>
        </w:rPr>
      </w:pPr>
      <w:r>
        <w:rPr>
          <w:noProof/>
        </w:rPr>
        <w:t>Личность преступника рецидивиста и профессионального преступника.</w:t>
      </w:r>
      <w:r>
        <w:rPr>
          <w:noProof/>
        </w:rPr>
        <w:tab/>
      </w:r>
      <w:r>
        <w:rPr>
          <w:noProof/>
        </w:rPr>
        <w:fldChar w:fldCharType="begin"/>
      </w:r>
      <w:r>
        <w:rPr>
          <w:noProof/>
        </w:rPr>
        <w:instrText xml:space="preserve"> PAGEREF _Toc435346523 \h </w:instrText>
      </w:r>
      <w:r>
        <w:rPr>
          <w:noProof/>
        </w:rPr>
      </w:r>
      <w:r>
        <w:rPr>
          <w:noProof/>
        </w:rPr>
        <w:fldChar w:fldCharType="separate"/>
      </w:r>
      <w:r>
        <w:rPr>
          <w:noProof/>
        </w:rPr>
        <w:t>6</w:t>
      </w:r>
      <w:r>
        <w:rPr>
          <w:noProof/>
        </w:rPr>
        <w:fldChar w:fldCharType="end"/>
      </w:r>
    </w:p>
    <w:p w:rsidR="00E204AC" w:rsidRDefault="001E1141">
      <w:pPr>
        <w:pStyle w:val="31"/>
        <w:tabs>
          <w:tab w:val="right" w:leader="dot" w:pos="8296"/>
        </w:tabs>
      </w:pPr>
      <w:r>
        <w:t>Личность преступника рецидивиста</w:t>
      </w:r>
      <w:r>
        <w:tab/>
      </w:r>
      <w:r>
        <w:fldChar w:fldCharType="begin"/>
      </w:r>
      <w:r>
        <w:instrText xml:space="preserve"> PAGEREF _Toc435346524 \h </w:instrText>
      </w:r>
      <w:r>
        <w:fldChar w:fldCharType="separate"/>
      </w:r>
      <w:r>
        <w:t>6</w:t>
      </w:r>
      <w:r>
        <w:fldChar w:fldCharType="end"/>
      </w:r>
    </w:p>
    <w:p w:rsidR="00E204AC" w:rsidRDefault="001E1141">
      <w:pPr>
        <w:pStyle w:val="31"/>
        <w:tabs>
          <w:tab w:val="right" w:leader="dot" w:pos="8296"/>
        </w:tabs>
      </w:pPr>
      <w:r>
        <w:t>Личность профессионального преступника.</w:t>
      </w:r>
      <w:r>
        <w:tab/>
      </w:r>
      <w:r>
        <w:fldChar w:fldCharType="begin"/>
      </w:r>
      <w:r>
        <w:instrText xml:space="preserve"> PAGEREF _Toc435346525 \h </w:instrText>
      </w:r>
      <w:r>
        <w:fldChar w:fldCharType="separate"/>
      </w:r>
      <w:r>
        <w:t>6</w:t>
      </w:r>
      <w:r>
        <w:fldChar w:fldCharType="end"/>
      </w:r>
    </w:p>
    <w:p w:rsidR="00E204AC" w:rsidRDefault="001E1141">
      <w:pPr>
        <w:pStyle w:val="11"/>
        <w:tabs>
          <w:tab w:val="right" w:leader="dot" w:pos="8296"/>
        </w:tabs>
        <w:rPr>
          <w:noProof/>
        </w:rPr>
      </w:pPr>
      <w:r>
        <w:rPr>
          <w:noProof/>
        </w:rPr>
        <w:t>Причины и условия рецидивной и профессиональной преступности.</w:t>
      </w:r>
      <w:r>
        <w:rPr>
          <w:noProof/>
        </w:rPr>
        <w:tab/>
      </w:r>
      <w:r>
        <w:rPr>
          <w:noProof/>
        </w:rPr>
        <w:fldChar w:fldCharType="begin"/>
      </w:r>
      <w:r>
        <w:rPr>
          <w:noProof/>
        </w:rPr>
        <w:instrText xml:space="preserve"> PAGEREF _Toc435346526 \h </w:instrText>
      </w:r>
      <w:r>
        <w:rPr>
          <w:noProof/>
        </w:rPr>
      </w:r>
      <w:r>
        <w:rPr>
          <w:noProof/>
        </w:rPr>
        <w:fldChar w:fldCharType="separate"/>
      </w:r>
      <w:r>
        <w:rPr>
          <w:noProof/>
        </w:rPr>
        <w:t>8</w:t>
      </w:r>
      <w:r>
        <w:rPr>
          <w:noProof/>
        </w:rPr>
        <w:fldChar w:fldCharType="end"/>
      </w:r>
    </w:p>
    <w:p w:rsidR="00E204AC" w:rsidRDefault="001E1141">
      <w:pPr>
        <w:pStyle w:val="31"/>
        <w:tabs>
          <w:tab w:val="right" w:leader="dot" w:pos="8296"/>
        </w:tabs>
      </w:pPr>
      <w:r>
        <w:t>Причины и условия рецидивной преступности.</w:t>
      </w:r>
      <w:r>
        <w:tab/>
      </w:r>
      <w:r>
        <w:fldChar w:fldCharType="begin"/>
      </w:r>
      <w:r>
        <w:instrText xml:space="preserve"> PAGEREF _Toc435346527 \h </w:instrText>
      </w:r>
      <w:r>
        <w:fldChar w:fldCharType="separate"/>
      </w:r>
      <w:r>
        <w:t>8</w:t>
      </w:r>
      <w:r>
        <w:fldChar w:fldCharType="end"/>
      </w:r>
    </w:p>
    <w:p w:rsidR="00E204AC" w:rsidRDefault="001E1141">
      <w:pPr>
        <w:pStyle w:val="31"/>
        <w:tabs>
          <w:tab w:val="right" w:leader="dot" w:pos="8296"/>
        </w:tabs>
      </w:pPr>
      <w:r>
        <w:t>Причины и условия профессиональной преступности.</w:t>
      </w:r>
      <w:r>
        <w:tab/>
      </w:r>
      <w:r>
        <w:fldChar w:fldCharType="begin"/>
      </w:r>
      <w:r>
        <w:instrText xml:space="preserve"> PAGEREF _Toc435346528 \h </w:instrText>
      </w:r>
      <w:r>
        <w:fldChar w:fldCharType="separate"/>
      </w:r>
      <w:r>
        <w:t>9</w:t>
      </w:r>
      <w:r>
        <w:fldChar w:fldCharType="end"/>
      </w:r>
    </w:p>
    <w:p w:rsidR="00E204AC" w:rsidRDefault="001E1141">
      <w:pPr>
        <w:pStyle w:val="11"/>
        <w:tabs>
          <w:tab w:val="right" w:leader="dot" w:pos="8296"/>
        </w:tabs>
        <w:rPr>
          <w:noProof/>
        </w:rPr>
      </w:pPr>
      <w:r>
        <w:rPr>
          <w:noProof/>
        </w:rPr>
        <w:t>Меры предупреждения рецидивной и профессиональной преступности.</w:t>
      </w:r>
      <w:r>
        <w:rPr>
          <w:noProof/>
        </w:rPr>
        <w:tab/>
      </w:r>
      <w:r>
        <w:rPr>
          <w:noProof/>
        </w:rPr>
        <w:fldChar w:fldCharType="begin"/>
      </w:r>
      <w:r>
        <w:rPr>
          <w:noProof/>
        </w:rPr>
        <w:instrText xml:space="preserve"> PAGEREF _Toc435346529 \h </w:instrText>
      </w:r>
      <w:r>
        <w:rPr>
          <w:noProof/>
        </w:rPr>
      </w:r>
      <w:r>
        <w:rPr>
          <w:noProof/>
        </w:rPr>
        <w:fldChar w:fldCharType="separate"/>
      </w:r>
      <w:r>
        <w:rPr>
          <w:noProof/>
        </w:rPr>
        <w:t>11</w:t>
      </w:r>
      <w:r>
        <w:rPr>
          <w:noProof/>
        </w:rPr>
        <w:fldChar w:fldCharType="end"/>
      </w:r>
    </w:p>
    <w:p w:rsidR="00E204AC" w:rsidRDefault="001E1141">
      <w:pPr>
        <w:pStyle w:val="31"/>
        <w:tabs>
          <w:tab w:val="right" w:leader="dot" w:pos="8296"/>
        </w:tabs>
      </w:pPr>
      <w:r>
        <w:t>Предупреждение рецидивной преступности.</w:t>
      </w:r>
      <w:r>
        <w:tab/>
      </w:r>
      <w:r>
        <w:fldChar w:fldCharType="begin"/>
      </w:r>
      <w:r>
        <w:instrText xml:space="preserve"> PAGEREF _Toc435346530 \h </w:instrText>
      </w:r>
      <w:r>
        <w:fldChar w:fldCharType="separate"/>
      </w:r>
      <w:r>
        <w:t>11</w:t>
      </w:r>
      <w:r>
        <w:fldChar w:fldCharType="end"/>
      </w:r>
    </w:p>
    <w:p w:rsidR="00E204AC" w:rsidRDefault="001E1141">
      <w:pPr>
        <w:pStyle w:val="31"/>
        <w:tabs>
          <w:tab w:val="right" w:leader="dot" w:pos="8296"/>
        </w:tabs>
      </w:pPr>
      <w:r>
        <w:t>Предупреждение профессиональной преступности.</w:t>
      </w:r>
      <w:r>
        <w:tab/>
      </w:r>
      <w:r>
        <w:fldChar w:fldCharType="begin"/>
      </w:r>
      <w:r>
        <w:instrText xml:space="preserve"> PAGEREF _Toc435346531 \h </w:instrText>
      </w:r>
      <w:r>
        <w:fldChar w:fldCharType="separate"/>
      </w:r>
      <w:r>
        <w:t>11</w:t>
      </w:r>
      <w:r>
        <w:fldChar w:fldCharType="end"/>
      </w:r>
    </w:p>
    <w:p w:rsidR="00E204AC" w:rsidRDefault="001E1141">
      <w:pPr>
        <w:pStyle w:val="11"/>
        <w:tabs>
          <w:tab w:val="right" w:leader="dot" w:pos="8296"/>
        </w:tabs>
        <w:rPr>
          <w:noProof/>
        </w:rPr>
      </w:pPr>
      <w:r>
        <w:rPr>
          <w:noProof/>
        </w:rPr>
        <w:t>Задача № 1</w:t>
      </w:r>
      <w:r>
        <w:rPr>
          <w:noProof/>
        </w:rPr>
        <w:tab/>
      </w:r>
      <w:r>
        <w:rPr>
          <w:noProof/>
        </w:rPr>
        <w:fldChar w:fldCharType="begin"/>
      </w:r>
      <w:r>
        <w:rPr>
          <w:noProof/>
        </w:rPr>
        <w:instrText xml:space="preserve"> PAGEREF _Toc435346532 \h </w:instrText>
      </w:r>
      <w:r>
        <w:rPr>
          <w:noProof/>
        </w:rPr>
      </w:r>
      <w:r>
        <w:rPr>
          <w:noProof/>
        </w:rPr>
        <w:fldChar w:fldCharType="separate"/>
      </w:r>
      <w:r>
        <w:rPr>
          <w:noProof/>
        </w:rPr>
        <w:t>13</w:t>
      </w:r>
      <w:r>
        <w:rPr>
          <w:noProof/>
        </w:rPr>
        <w:fldChar w:fldCharType="end"/>
      </w:r>
    </w:p>
    <w:p w:rsidR="00E204AC" w:rsidRDefault="001E1141">
      <w:pPr>
        <w:pStyle w:val="11"/>
        <w:tabs>
          <w:tab w:val="right" w:leader="dot" w:pos="8296"/>
        </w:tabs>
        <w:rPr>
          <w:noProof/>
        </w:rPr>
      </w:pPr>
      <w:r>
        <w:rPr>
          <w:noProof/>
        </w:rPr>
        <w:t>Задача № 2</w:t>
      </w:r>
      <w:r>
        <w:rPr>
          <w:noProof/>
        </w:rPr>
        <w:tab/>
      </w:r>
      <w:r>
        <w:rPr>
          <w:noProof/>
        </w:rPr>
        <w:fldChar w:fldCharType="begin"/>
      </w:r>
      <w:r>
        <w:rPr>
          <w:noProof/>
        </w:rPr>
        <w:instrText xml:space="preserve"> PAGEREF _Toc435346533 \h </w:instrText>
      </w:r>
      <w:r>
        <w:rPr>
          <w:noProof/>
        </w:rPr>
      </w:r>
      <w:r>
        <w:rPr>
          <w:noProof/>
        </w:rPr>
        <w:fldChar w:fldCharType="separate"/>
      </w:r>
      <w:r>
        <w:rPr>
          <w:noProof/>
        </w:rPr>
        <w:t>13</w:t>
      </w:r>
      <w:r>
        <w:rPr>
          <w:noProof/>
        </w:rPr>
        <w:fldChar w:fldCharType="end"/>
      </w:r>
    </w:p>
    <w:p w:rsidR="00E204AC" w:rsidRDefault="001E1141">
      <w:pPr>
        <w:pStyle w:val="30"/>
        <w:rPr>
          <w:i w:val="0"/>
        </w:rPr>
      </w:pPr>
      <w:r>
        <w:rPr>
          <w:i w:val="0"/>
        </w:rPr>
        <w:fldChar w:fldCharType="end"/>
      </w:r>
    </w:p>
    <w:p w:rsidR="00E204AC" w:rsidRDefault="001E1141">
      <w:pPr>
        <w:pStyle w:val="1"/>
        <w:rPr>
          <w:lang w:val="ru-RU"/>
        </w:rPr>
      </w:pPr>
      <w:r>
        <w:rPr>
          <w:lang w:val="ru-RU"/>
        </w:rPr>
        <w:br w:type="page"/>
      </w:r>
      <w:bookmarkStart w:id="0" w:name="_Toc435346520"/>
      <w:r>
        <w:rPr>
          <w:lang w:val="ru-RU"/>
        </w:rPr>
        <w:t>Понятие рецидивной и профессиональной преступности.</w:t>
      </w:r>
      <w:bookmarkEnd w:id="0"/>
      <w:r>
        <w:rPr>
          <w:lang w:val="ru-RU"/>
        </w:rPr>
        <w:t xml:space="preserve"> </w:t>
      </w:r>
    </w:p>
    <w:p w:rsidR="00E204AC" w:rsidRDefault="00E204AC">
      <w:pPr>
        <w:spacing w:line="360" w:lineRule="auto"/>
      </w:pPr>
    </w:p>
    <w:p w:rsidR="00E204AC" w:rsidRDefault="001E1141">
      <w:pPr>
        <w:spacing w:line="360" w:lineRule="auto"/>
      </w:pPr>
      <w:r>
        <w:rPr>
          <w:vanish/>
        </w:rPr>
        <w:t>#G0</w:t>
      </w:r>
      <w:r>
        <w:t xml:space="preserve">Преступность - понятие </w:t>
      </w:r>
      <w:r>
        <w:rPr>
          <w:vanish/>
        </w:rPr>
        <w:t>#M12291 820001768</w:t>
      </w:r>
      <w:r>
        <w:t>криминологии</w:t>
      </w:r>
      <w:r>
        <w:rPr>
          <w:vanish/>
        </w:rPr>
        <w:t>#S</w:t>
      </w:r>
      <w:r>
        <w:t xml:space="preserve">, означающее совокупность всех фактически совершенных противоправных деяний, за каждое из которых предусмотрено уголовное </w:t>
      </w:r>
      <w:r>
        <w:rPr>
          <w:vanish/>
        </w:rPr>
        <w:t>#M12291 820002048</w:t>
      </w:r>
      <w:r>
        <w:t>наказание</w:t>
      </w:r>
      <w:r>
        <w:rPr>
          <w:vanish/>
        </w:rPr>
        <w:t>#S</w:t>
      </w:r>
      <w:r>
        <w:t>, а также массовое негативное социально-правовое явление, обладающее определенными закономерностями, количественными и качественными характеристиками. Существует несколько различных видов преступности, но наиболее общественно опасными из них являются рецидивная, профессиональная и организованная преступность. Наличие целого социального слоя, для которого преступная деятельность является основой существования, свидетельствует о высокой степени криминализации общества. Объективная сложность изучения этих видов преступности заключается в следующем: преступления этих видов являются высоколатентными, их исполнители принимают специальные меры для сокрытия своей деятельности, кроме того, понятия профессиональной и организованной преступности являются криминологическими, и поэтому преступления данного вида трудно отразить в официальной статистике. По объективным признакам деяния трудно установить, относиться ли оно к групповой общеуголовной или организованной преступности. Поэтому в изучении профессиональной и организованной преступности широко используется метод экспертных оценок.</w:t>
      </w:r>
    </w:p>
    <w:p w:rsidR="00E204AC" w:rsidRDefault="00E204AC">
      <w:pPr>
        <w:spacing w:line="360" w:lineRule="auto"/>
      </w:pPr>
    </w:p>
    <w:p w:rsidR="00E204AC" w:rsidRDefault="001E1141">
      <w:pPr>
        <w:pStyle w:val="3"/>
        <w:spacing w:line="360" w:lineRule="auto"/>
      </w:pPr>
      <w:bookmarkStart w:id="1" w:name="_Toc435346521"/>
      <w:r>
        <w:t>Понятие рецидивной преступности.</w:t>
      </w:r>
      <w:bookmarkEnd w:id="1"/>
    </w:p>
    <w:p w:rsidR="00E204AC" w:rsidRDefault="001E1141">
      <w:pPr>
        <w:spacing w:line="360" w:lineRule="auto"/>
      </w:pPr>
      <w:r>
        <w:rPr>
          <w:vanish/>
        </w:rPr>
        <w:t>#G0</w:t>
      </w:r>
      <w:r>
        <w:t>Рецидив преступления - от лат. rеcidivus - возобновляющийся, возвращающийся - вид множественности преступлений. Существуют разные понятия рецидива преступлений: уголовно-правовой или легальный, криминологический или фактический</w:t>
      </w:r>
      <w:r>
        <w:rPr>
          <w:vanish/>
        </w:rPr>
        <w:t>#S</w:t>
      </w:r>
      <w:r>
        <w:t xml:space="preserve"> и пенитенциарный рецидив.</w:t>
      </w:r>
    </w:p>
    <w:p w:rsidR="00E204AC" w:rsidRDefault="001E1141">
      <w:pPr>
        <w:spacing w:line="360" w:lineRule="auto"/>
      </w:pPr>
      <w:r>
        <w:t xml:space="preserve">Уголовно-правовой рецидив совпадает с понятием легального рецидива. В соответствии с частью 1 </w:t>
      </w:r>
      <w:r>
        <w:rPr>
          <w:vanish/>
        </w:rPr>
        <w:t>#M12293 0 9026913 4294967277 14 4294967292 14 24 27 24262 3415587766</w:t>
      </w:r>
      <w:r>
        <w:t>ст. 18 УК РФ рецидив - это</w:t>
      </w:r>
      <w:r>
        <w:rPr>
          <w:vanish/>
        </w:rPr>
        <w:t>#S</w:t>
      </w:r>
      <w:r>
        <w:t xml:space="preserve"> совершение умышленного преступления лицом, имеющим судимость за ранее совершенное умышленное преступление. Кроме того, легальным рецидивом считается такой, за который законом специально устанавливается особая ответственность – часть 5 ст. 18 УК РФ.</w:t>
      </w:r>
    </w:p>
    <w:p w:rsidR="00E204AC" w:rsidRDefault="001E1141">
      <w:pPr>
        <w:spacing w:line="360" w:lineRule="auto"/>
        <w:rPr>
          <w:i/>
        </w:rPr>
      </w:pPr>
      <w:r>
        <w:rPr>
          <w:i/>
        </w:rPr>
        <w:t>«1.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E204AC" w:rsidRDefault="001E1141">
      <w:pPr>
        <w:spacing w:line="360" w:lineRule="auto"/>
      </w:pPr>
      <w:r>
        <w:rPr>
          <w:i/>
        </w:rPr>
        <w:t>«…5. Рецидив преступлений влечет более строгое наказание на основании и в пределах, предусмотренных настоящим Кодексом…».</w:t>
      </w:r>
    </w:p>
    <w:p w:rsidR="00E204AC" w:rsidRDefault="001E1141">
      <w:pPr>
        <w:spacing w:line="360" w:lineRule="auto"/>
      </w:pPr>
      <w:r>
        <w:t>Пенитенциарный рецидив – совершение преступления лицом, ранее отбывавшим наказание в виде лишения свободы.</w:t>
      </w:r>
    </w:p>
    <w:p w:rsidR="00E204AC" w:rsidRDefault="001E1141">
      <w:pPr>
        <w:spacing w:line="360" w:lineRule="auto"/>
      </w:pPr>
      <w:r>
        <w:t>Криминологический рецидив, совпадающий с понятием фактического рецидива – любое повторное совершение преступления, то есть простое повторение преступлений.</w:t>
      </w:r>
    </w:p>
    <w:p w:rsidR="00E204AC" w:rsidRDefault="001E1141">
      <w:pPr>
        <w:spacing w:line="360" w:lineRule="auto"/>
      </w:pPr>
      <w:r>
        <w:t xml:space="preserve">Рецидив преступления различен по формам: общий или же простой рецидив – повторное совершение преступления любого характера; специальный рецидив – повторное совершение преступления, тождественного или однородного первому; опасный и особо опасный рецидив – устанавливается судом исходя из следующих признаков: </w:t>
      </w:r>
    </w:p>
    <w:p w:rsidR="00E204AC" w:rsidRDefault="001E1141">
      <w:pPr>
        <w:spacing w:line="360" w:lineRule="auto"/>
      </w:pPr>
      <w:r>
        <w:t>опасным рецидив признается при совершении лицом умышленного преступления, за которое оно осуждается к лишению свободы, если ранее это лицо два раза было осуждено к лишению свободы за умышленное преступление, а также при совершении лицом умышленного тяжкого преступления, если ранее оно было осуждено за умышленное тяжкое преступление;</w:t>
      </w:r>
    </w:p>
    <w:p w:rsidR="00E204AC" w:rsidRDefault="001E1141">
      <w:pPr>
        <w:spacing w:line="360" w:lineRule="auto"/>
      </w:pPr>
      <w:r>
        <w:t>особо опасным рецидив признается при совершении лицом умышленного преступления, за которое оно осуждается к лишению свободы, если ранее это лицо три или более раза было осуждено к лишению свободы за умышленное тяжкое преступление или умышленное преступление средней тяжести при совершении лицом умышленного тяжкого преступления, если ранее оно два раза было осуждено за умышленное тяжкое преступление или было осуждено за особо тяжкое преступление и при совершении лицом особо тяжкого преступления, если ранее оно было осуждено за умышленное тяжкое или особо тяжкое преступление.</w:t>
      </w:r>
    </w:p>
    <w:p w:rsidR="00E204AC" w:rsidRDefault="00E204AC">
      <w:pPr>
        <w:spacing w:line="360" w:lineRule="auto"/>
      </w:pPr>
    </w:p>
    <w:p w:rsidR="00E204AC" w:rsidRDefault="001E1141">
      <w:pPr>
        <w:pStyle w:val="3"/>
        <w:spacing w:line="360" w:lineRule="auto"/>
      </w:pPr>
      <w:bookmarkStart w:id="2" w:name="_Toc435346522"/>
      <w:r>
        <w:t>Понятие профессиональной преступности</w:t>
      </w:r>
      <w:bookmarkEnd w:id="2"/>
    </w:p>
    <w:p w:rsidR="00E204AC" w:rsidRDefault="001E1141">
      <w:pPr>
        <w:spacing w:line="360" w:lineRule="auto"/>
      </w:pPr>
      <w:r>
        <w:rPr>
          <w:vanish/>
        </w:rPr>
        <w:t>#G0</w:t>
      </w:r>
      <w:r>
        <w:t xml:space="preserve">Профессиональная преступность – это вид преступной деятельности, которая является для субъекта основным или единственным источником средств к существованию, является устойчивым видом преступного занятия – специализацией, требует наличия у преступника определенных познаний и навыков, предполагает наличие устойчивых связей с антисоциальной, то есть преступной средой. </w:t>
      </w:r>
    </w:p>
    <w:p w:rsidR="00E204AC" w:rsidRDefault="001E1141">
      <w:pPr>
        <w:spacing w:line="360" w:lineRule="auto"/>
      </w:pPr>
      <w:r>
        <w:t>Основными видами профессиональной преступной деятельности являются такие преступления как мошенничество, кражи, скупка и сбыт краденого имущества, фальшивомонетничество. Внутри этих видов преступлений существует узкая специализация, порождающая множество, так называемых  преступных «профессий». В современных условиях к приведенному выше перечню следует добавить такие виды составов преступлений, как лжепредпринимательство, фиктивное банкротство, обман потребителей, изготовление и сбыт поддельных ценных бумаг, кредитных карточек, иных платежных документов, преступления в сфере компьютерной информации, ставшие в последнее время «привычными» заказные убийства.</w:t>
      </w:r>
    </w:p>
    <w:p w:rsidR="00E204AC" w:rsidRDefault="001E1141">
      <w:pPr>
        <w:spacing w:line="360" w:lineRule="auto"/>
      </w:pPr>
      <w:r>
        <w:t>Существование профессиональной преступности в бывшем СССР и нынешней России было признано совсем недавно. В 30-80-х годах считалось, что профессиональная преступность в СССР ликвидирована полностью, как пережиток царизма. В действительности в СССР практически исчезли преступные «профессии», как взломщики сейфов – так называемые медвежатники, мошенники с использованием фальшивых драгоценностей – фармазонщики и другие, но остались и «процветали» карточные шулера,  воры-карманники, воры-домушники и прочее. Позднее, в 70-х годах получил весьма широкое распространение такой новый вид деятельности, как подпольное производство товаров народного потребления, что в те годы считалось преступным и недопустимым. Но официально этого явления не существовало, поэтому причины и условия профессиональной преступности не изучались и никакой статистики и учета по этому явлению не велось.</w:t>
      </w:r>
    </w:p>
    <w:p w:rsidR="00E204AC" w:rsidRDefault="001E1141">
      <w:pPr>
        <w:pStyle w:val="1"/>
        <w:rPr>
          <w:lang w:val="ru-RU"/>
        </w:rPr>
      </w:pPr>
      <w:r>
        <w:rPr>
          <w:lang w:val="ru-RU"/>
        </w:rPr>
        <w:br w:type="page"/>
      </w:r>
      <w:bookmarkStart w:id="3" w:name="_Toc435346523"/>
      <w:r>
        <w:rPr>
          <w:lang w:val="ru-RU"/>
        </w:rPr>
        <w:t>Личность преступника рецидивиста и профессионального преступника.</w:t>
      </w:r>
      <w:bookmarkEnd w:id="3"/>
    </w:p>
    <w:p w:rsidR="00E204AC" w:rsidRDefault="00E204AC">
      <w:pPr>
        <w:pStyle w:val="1"/>
        <w:rPr>
          <w:lang w:val="ru-RU"/>
        </w:rPr>
      </w:pPr>
    </w:p>
    <w:p w:rsidR="00E204AC" w:rsidRDefault="001E1141">
      <w:pPr>
        <w:pStyle w:val="3"/>
      </w:pPr>
      <w:bookmarkStart w:id="4" w:name="_Toc435346524"/>
      <w:r>
        <w:t>Личность преступника рецидивиста</w:t>
      </w:r>
      <w:bookmarkEnd w:id="4"/>
      <w:r>
        <w:t xml:space="preserve"> </w:t>
      </w:r>
    </w:p>
    <w:p w:rsidR="00E204AC" w:rsidRDefault="001E1141">
      <w:r>
        <w:t>Характеризуя личность преступника-рецидивиста следует выделить следующие вопросы: потребности и мотивы, нравственное и правовое сознание, социальные позиции и связи и социально-значимая деятельность.</w:t>
      </w:r>
    </w:p>
    <w:p w:rsidR="00E204AC" w:rsidRDefault="001E1141">
      <w:r>
        <w:t>У преступников-рецидивистов система мотивов беднее и уже, чем у законопослушных граждан и лиц, совершивших преступление впервые. Доминирующие мотивы сдвинуты к эгоистическим мотивам, материально-потребительским, эмоционально-сиюминутным. У большинства рецидивистов отсутствует потребность в систематическом труде. У преступников-рецидивистов наблюдается деформация  потребностей – преобладание материальных интересов над духовными, такими как  потребность в общении, образовании, творчестве. Антисоциальным потребностям соответствуют и антисоциальные мотивы поступков – корысть, месть, ревность, зависть, хулиганские побуждения, влияние других лиц, устранение препятствия или сокрытие другого преступления.</w:t>
      </w:r>
    </w:p>
    <w:p w:rsidR="00E204AC" w:rsidRDefault="001E1141">
      <w:r>
        <w:t>Тесно связана рецидивная преступность и с таким явлением, как алкоголизм. Временами потребность в спиртных напитках выступает как сомотив или стимул для иной криминогенной мотивации: агрессивность, корысть, насилие.</w:t>
      </w:r>
    </w:p>
    <w:p w:rsidR="00E204AC" w:rsidRDefault="001E1141">
      <w:r>
        <w:t>Рецидивисту свойственны несамокритичность, самооправдание содеянного, вера в безнаказанность, удачливость, умение избегать разоблачения, циничное пренебрежение общественными благами в угоду эгоистическим интересам. Многие их них расценивают свою деятельность правильной, разоблачение нелепой случайностью, а приговор суда и наказание – ужасной несправедливостью.</w:t>
      </w:r>
    </w:p>
    <w:p w:rsidR="00E204AC" w:rsidRDefault="001E1141">
      <w:r>
        <w:t xml:space="preserve">Для рецидивистов характерно, то что они рано, многие еще до достижения ими 16 лет, начинают трудовую деятельность и также рано прекращают ее. Рецидивисты, как правило имеют небольшой прерывающийся общий стаж, несоразмерный с их возрастом и не соответствующий трудоспособности. Стаж складывается их периодов между очередными осуждениями. Кроме того это обычно лица имеющие только среднее или даже неполное  среднее образование. </w:t>
      </w:r>
    </w:p>
    <w:p w:rsidR="00E204AC" w:rsidRDefault="001E1141">
      <w:r>
        <w:t xml:space="preserve">Рецидивисты поддерживают  связи с другими преступниками, часто вступают в брак с лицами, имеющими аналогичные взгляды и привычки, навязывают их и своим детям. </w:t>
      </w:r>
    </w:p>
    <w:p w:rsidR="00E204AC" w:rsidRDefault="00E204AC"/>
    <w:p w:rsidR="00E204AC" w:rsidRDefault="001E1141">
      <w:pPr>
        <w:pStyle w:val="3"/>
      </w:pPr>
      <w:bookmarkStart w:id="5" w:name="_Toc435346525"/>
      <w:r>
        <w:t>Личность профессионального преступника.</w:t>
      </w:r>
      <w:bookmarkEnd w:id="5"/>
    </w:p>
    <w:p w:rsidR="00E204AC" w:rsidRDefault="001E1141">
      <w:r>
        <w:t>Так как, профессиональная преступность проистекает из специального рецидива, то есть неоднократного повторения однородных (тождественных) преступлений, а точнее неоднократное совершение преступлений одного состава (только квартирные кражи или только угон автотранспортных средств и т.д.), то все сказанное про личность преступника рецидивиста можно отнести и к личности профессионального преступника, с некоторыми дополнениями. Основной отличительной чертой профессионального преступника является, чаще всего обязательное, знание и соблюдение уголовных традиций и обычаев, уголовного жаргона, знание которых он приобретает в процессе обучения криминальной профессии и во время дальнейшей деятельности. Профессиональные преступники представляют собой наиболее активную, опасную, злостную группу преступников. Для них характерна высокая криминальная активность и наиболее стабильное (последовательное) поведение.</w:t>
      </w:r>
    </w:p>
    <w:p w:rsidR="00E204AC" w:rsidRDefault="00E204AC"/>
    <w:p w:rsidR="00E204AC" w:rsidRDefault="00E204AC"/>
    <w:p w:rsidR="00E204AC" w:rsidRDefault="001E1141">
      <w:pPr>
        <w:pStyle w:val="1"/>
      </w:pPr>
      <w:r>
        <w:br w:type="page"/>
      </w:r>
      <w:bookmarkStart w:id="6" w:name="_Toc435346526"/>
      <w:r>
        <w:t>Причины и условия рецидивной и профессиональной преступности.</w:t>
      </w:r>
      <w:bookmarkEnd w:id="6"/>
    </w:p>
    <w:p w:rsidR="00E204AC" w:rsidRDefault="00E204AC">
      <w:pPr>
        <w:spacing w:line="360" w:lineRule="auto"/>
      </w:pPr>
    </w:p>
    <w:p w:rsidR="00E204AC" w:rsidRDefault="001E1141">
      <w:pPr>
        <w:pStyle w:val="3"/>
      </w:pPr>
      <w:bookmarkStart w:id="7" w:name="_Toc435346527"/>
      <w:r>
        <w:t>Причины и условия рецидивной преступности.</w:t>
      </w:r>
      <w:bookmarkEnd w:id="7"/>
    </w:p>
    <w:p w:rsidR="00E204AC" w:rsidRDefault="001E1141">
      <w:pPr>
        <w:spacing w:line="360" w:lineRule="auto"/>
      </w:pPr>
      <w:r>
        <w:t xml:space="preserve">Рецидив преступления - наиболее опасная форма преступной деятельности. Факт рецидива свидетельствует, что крайняя мера воздействия – уголовное наказание - не достигла предупредительной цели. Неоднократное совершение преступлений свидетельствует об упорном нежелании лица вести общественно полезный образ жизни. То обстоятельство, что лицо совершает новое преступление уже при наличии судимости (или даже судимостей), лишь подчеркивает привычный для него общественно опасный характер поведения. Если одно и то же лицо после осуждения совершает новое однородное преступление, имеет место так называемый специальный рецидив, при совершении же неоднородного преступления - общий. Оба указанных случая практически в равной мере негативно характеризуют субъекта преступления. По российскому праву лицо, которое, будучи осужденным (или осуждавшимся, если судимость еще не снята), совершает новое преступление, признается рецидивистом. Российское уголовное </w:t>
      </w:r>
      <w:r>
        <w:rPr>
          <w:vanish/>
        </w:rPr>
        <w:t>#M12291 820001262</w:t>
      </w:r>
      <w:r>
        <w:t>законодательство</w:t>
      </w:r>
      <w:r>
        <w:rPr>
          <w:vanish/>
        </w:rPr>
        <w:t>#S</w:t>
      </w:r>
      <w:r>
        <w:t xml:space="preserve"> выделяет понятие особо опасного рецидивиста.</w:t>
      </w:r>
    </w:p>
    <w:p w:rsidR="00E204AC" w:rsidRDefault="001E1141">
      <w:pPr>
        <w:spacing w:line="360" w:lineRule="auto"/>
      </w:pPr>
      <w:r>
        <w:t xml:space="preserve">Среди причин, вызывающих рецидивную преступность можно назвать такие: негативная среды, в том числе  криминогенная семья, связь с лицами, ведущими антиобщественный образ жизни. То есть обстоятельствами, вызывающими рецидивную преступность являются такие обстоятельства, которые имели место как до первой судимости лица или до применения заменяющих наказание мер, так и продолжающиеся и возобновляющиеся и после отбытия наказания. </w:t>
      </w:r>
    </w:p>
    <w:p w:rsidR="00E204AC" w:rsidRDefault="001E1141">
      <w:pPr>
        <w:spacing w:line="360" w:lineRule="auto"/>
      </w:pPr>
      <w:r>
        <w:t>В другую группу причин вызывающих рецидивную преступность, можно выделить недостатки деятельности самих правоохранительных органов. Это и несвоевременное реагирование на совершенное преступление, медлительность при возбуждении уголовных дел, и низкая раскрываемость преступлений, и нарушение требование закона о всестороннем, полном и объективном исследовании обстоятельств совершенного преступления. Кроме того, в законодательстве и судебной практике, равно как и в теории уголовного и исправительно-трудового права, имеет место явная недооценка и занижение значения и роли уголовных наказаний, отличных от лишения свободы. Широкое применение этого вида уголовного наказания (лишения свободы) отнюдь не способствовало успешной борьбе с преступностью вообще и с рецидивной преступностью в частности, а наоборот привело к тому, что почти три четверти рецидива падают на лиц, ранее содержавшихся в исправительно-трудовых колониях.</w:t>
      </w:r>
    </w:p>
    <w:p w:rsidR="00E204AC" w:rsidRDefault="001E1141">
      <w:pPr>
        <w:spacing w:line="360" w:lineRule="auto"/>
      </w:pPr>
      <w:r>
        <w:t>К третьей группе причин и условий рецидивной преступности следует отнести трудности социальной адаптации лиц, освобожденных от наказания, и в первую очередь от уже названного лишения свободы. Они возникают в связи с выключением осужденного из условий обычной жизни общества, ослабление или даже полное разрушение социально-полезных связей и формирование взамен антисоциальных связей, «привыкание» к режиму и обстановки в местах лишения свободы, психические нарушения, появляющиеся вследствие длительного заключения в замкнутой и изолированной системе. Кроме того весьма негативно влияет на заключенных распространение и навязывание преступниками друг другу обычаев и традиций преступной среды.</w:t>
      </w:r>
    </w:p>
    <w:p w:rsidR="00E204AC" w:rsidRDefault="001E1141">
      <w:pPr>
        <w:pStyle w:val="3"/>
      </w:pPr>
      <w:bookmarkStart w:id="8" w:name="_Toc435346528"/>
      <w:r>
        <w:t>Причины и условия профессиональной преступности.</w:t>
      </w:r>
      <w:bookmarkEnd w:id="8"/>
    </w:p>
    <w:p w:rsidR="00E204AC" w:rsidRDefault="001E1141">
      <w:r>
        <w:t xml:space="preserve">Среди причин вызывающих профессиональную преступность, в первую очередь надо выделить одну весьма специфическую причину, а именно существование криминальных традиций и обычаев. Они возникали и утверждались в течение длительного времени, многих веков. С помощью именно традиций и обычаев преступное сообщество, а в профессиональной преступности – это еще и кастовое сообщество, воспроизводит себя и способствует защите, безопасности и «процветанию» своих членов. Однако сами традиции и обычаи, являясь катализаторами криминогенных процессов и условиями осуществления профессиональной преступности, обусловлены определенными социальными условиями. </w:t>
      </w:r>
    </w:p>
    <w:p w:rsidR="00E204AC" w:rsidRDefault="001E1141">
      <w:r>
        <w:t xml:space="preserve">К таким условиям относится, во-первых, материальное неравенство. Но само по себе неравенство не является ни причиной ни условием возникновения профессиональной преступности, оно становится опасным лишь тогда, когда отдельные члены общества тем или иным способом начинают обирать общество и жить за счет других, правопослушных членов общества. Бесхозяйственность и отсутствие должного контроля привели к активации расхитителей государственного имущества, которые стали превращать отдельные отрасли народного хозяйства в источник своего обогащения. В условиях перехода к рыночной экономике стало расти расслоение на бедных и богатых, и появился принцип «обогащения </w:t>
      </w:r>
      <w:r>
        <w:rPr>
          <w:u w:val="single"/>
        </w:rPr>
        <w:t>любой</w:t>
      </w:r>
      <w:r>
        <w:t xml:space="preserve"> ценой».</w:t>
      </w:r>
    </w:p>
    <w:p w:rsidR="00E204AC" w:rsidRDefault="001E1141">
      <w:r>
        <w:t>Во-вторых, в современной России наблюдается снижение социальной роли семьи, культуры, изменения взглядов на ценности материального характера. Стали проповедоваться культура силы и всемогущество денег, делающих человека «крутым» и независимым. Это сыграло большую роль в притоке в ряды преступников молодых людей. По данным официальной статистики, в последние годы резко и значительно снизился возраст корыстных преступников, а это является явным показателем социальной дезориентации молодежи.</w:t>
      </w:r>
    </w:p>
    <w:p w:rsidR="00E204AC" w:rsidRDefault="001E1141">
      <w:r>
        <w:t>Третьей социальной причиной профессиональной преступности является недооценка правоохранительными органами общественной опасности профессиональной преступности. Это вызвано тем, что в бывшем СССР, в течение более чем полувека проблема профессиональной преступности «не существовала», то есть не признавалась официальными властями и следовательно не велся учет таких преступлений, не проводилась работа, направленная на предотвращение профессиональной преступности, не изучались ее причины. Проблема профессиональной преступности не отражена и в законодательстве - профессиональность преступника совсем не учитывается при назначении наказания. Совершение преступлений становится экономически выгодным делом, вследствие малой урегулированности возмещения материального ущерба – преступник может расплачиваться многие годы весьма малыми суммами.</w:t>
      </w:r>
    </w:p>
    <w:p w:rsidR="00E204AC" w:rsidRDefault="00E204AC"/>
    <w:p w:rsidR="00E204AC" w:rsidRDefault="001E1141">
      <w:pPr>
        <w:pStyle w:val="1"/>
        <w:rPr>
          <w:lang w:val="ru-RU"/>
        </w:rPr>
      </w:pPr>
      <w:r>
        <w:rPr>
          <w:lang w:val="ru-RU"/>
        </w:rPr>
        <w:br w:type="page"/>
      </w:r>
      <w:bookmarkStart w:id="9" w:name="_Toc435346529"/>
      <w:r>
        <w:rPr>
          <w:lang w:val="ru-RU"/>
        </w:rPr>
        <w:t>Меры предупреждения рецидивной и профессиональной преступности.</w:t>
      </w:r>
      <w:bookmarkEnd w:id="9"/>
    </w:p>
    <w:p w:rsidR="00E204AC" w:rsidRDefault="00E204AC"/>
    <w:p w:rsidR="00E204AC" w:rsidRDefault="001E1141">
      <w:pPr>
        <w:pStyle w:val="3"/>
      </w:pPr>
      <w:bookmarkStart w:id="10" w:name="_Toc435346530"/>
      <w:r>
        <w:t>Предупреждение рецидивной преступности.</w:t>
      </w:r>
      <w:bookmarkEnd w:id="10"/>
    </w:p>
    <w:p w:rsidR="00E204AC" w:rsidRDefault="001E1141">
      <w:r>
        <w:t>Основное направление профилактики рецидивной преступности заключается в создании условий, облегчающих адаптацию освобожденных после отбытия наказания к условиям свободной жизни, нейтрализация негативных последствий лишения свободы. По новому уголовно-исправительному кодексу осужденным, перед окончанием срока наказания предоставляется  возможность проживания и работы вне колонии, без охраны, но под надзором. Государственные органы и общественные организации должны оказывать помощь в трудовом и бытовом устройстве лиц, отбывших наказание, так как это способствует более быстрой и качественной социальной адаптации этих лиц, что в сою очередь приводит к снижению вероятности рецидива.</w:t>
      </w:r>
    </w:p>
    <w:p w:rsidR="00E204AC" w:rsidRDefault="001E1141">
      <w:r>
        <w:t>Другим направлением профилактики рецидива является социальный контроль за отбывшими наказание. Мерами такого контроля является помещение лиц, больных алкогольной, наркотической или иной зависимостью  (например, необходимость постоянной игры в азартные игры, являющейся психологической проблемой и подлежащей лечению) в специальные лечебные учреждения; помещение лиц без определенного места жительства в воспитательно-трудовые профилактории, а также установление административного надзора органов внутренних дел. Административный надзор заключается в гласном контроле за поведением поднадзорного и соблюдением им установленных правоограничений, например запрещение в определенное время уходить из дома, запрещение находиться в определенных местах и т. д.</w:t>
      </w:r>
    </w:p>
    <w:p w:rsidR="00E204AC" w:rsidRDefault="001E1141">
      <w:r>
        <w:t>Самым сложным является специальный рецидив. Для его профилактики используются меры уголовного наказания, такие как запрет занимать определенные должности в течение определенного времени или заниматься определенным родом деятельности. Если же специальный рецидив повторяется неоднократно, приходиться признавать, что произошел переход к криминальному профессионализму.</w:t>
      </w:r>
    </w:p>
    <w:p w:rsidR="00E204AC" w:rsidRDefault="001E1141">
      <w:pPr>
        <w:pStyle w:val="3"/>
      </w:pPr>
      <w:bookmarkStart w:id="11" w:name="_Toc435346531"/>
      <w:r>
        <w:t>Предупреждение профессиональной преступности.</w:t>
      </w:r>
      <w:bookmarkEnd w:id="11"/>
    </w:p>
    <w:p w:rsidR="00E204AC" w:rsidRDefault="001E1141">
      <w:r>
        <w:t>В предупреждении профессиональной преступности значительную роль играет уголовное законодательство, так как говоря о профессиональном преступнике, имеется в виду не случайный преступник, а злостный его тип. Следовательно борьбу с преступностью можно усилить совершенствованием института совокупности преступлений с целью максимальной индивидуализации наказания и правильной квалификации уголовных деяний.</w:t>
      </w:r>
    </w:p>
    <w:p w:rsidR="00E204AC" w:rsidRDefault="001E1141">
      <w:r>
        <w:t>Среди мер по предупреждению профессиональной преступности надо выделить и меры по нейтрализации и искоренению криминальных традиций и обычаев, законов неформальных объединений. Должна существовать специальная программа по перевоспитанию осужденных, в которой должны принимать участие социологи, психологи, специалисты по субкультуре. Следует исключать возможные контакты профессиональных преступников с несовершеннолетними правонарушителями и просто другими осужденными, «не зараженными блатным образом жизни».</w:t>
      </w:r>
    </w:p>
    <w:p w:rsidR="00E204AC" w:rsidRDefault="001E1141">
      <w:r>
        <w:t>Также необходимо вести централизованный учет профессиональных преступников по категориям.</w:t>
      </w:r>
    </w:p>
    <w:p w:rsidR="00E204AC" w:rsidRDefault="001E1141">
      <w:r>
        <w:t>Целесообразно и создание специальных подразделений в органах внутренних дел, разработка новых форм и методов выявления и пресечения криминальной деятельности, разработка мер экономического воздействия, для создания условий, при которых будет невыгодно вести преступный образ жизни.</w:t>
      </w:r>
    </w:p>
    <w:p w:rsidR="00E204AC" w:rsidRDefault="00E204AC"/>
    <w:p w:rsidR="00E204AC" w:rsidRDefault="00E204AC"/>
    <w:p w:rsidR="00E204AC" w:rsidRDefault="001E1141">
      <w:pPr>
        <w:pStyle w:val="1"/>
        <w:rPr>
          <w:lang w:val="ru-RU"/>
        </w:rPr>
      </w:pPr>
      <w:r>
        <w:rPr>
          <w:lang w:val="ru-RU"/>
        </w:rPr>
        <w:br w:type="page"/>
      </w:r>
      <w:bookmarkStart w:id="12" w:name="_Toc435346532"/>
      <w:r>
        <w:rPr>
          <w:lang w:val="ru-RU"/>
        </w:rPr>
        <w:t>Задача № 1</w:t>
      </w:r>
      <w:bookmarkEnd w:id="12"/>
    </w:p>
    <w:p w:rsidR="00E204AC" w:rsidRDefault="00E204AC"/>
    <w:p w:rsidR="00E204AC" w:rsidRDefault="001E1141">
      <w:pPr>
        <w:rPr>
          <w:b/>
          <w:i/>
        </w:rPr>
      </w:pPr>
      <w:r>
        <w:rPr>
          <w:b/>
          <w:i/>
        </w:rPr>
        <w:t>1. Сергеев неоднократно совершал карманные кражи, но был привлечен к ответственности за изнасилование. В совершении карманных краж не признался, и следствию они остались не известны.</w:t>
      </w:r>
    </w:p>
    <w:p w:rsidR="00E204AC" w:rsidRDefault="00E204AC">
      <w:pPr>
        <w:rPr>
          <w:b/>
          <w:i/>
        </w:rPr>
      </w:pPr>
    </w:p>
    <w:p w:rsidR="00E204AC" w:rsidRDefault="001E1141">
      <w:pPr>
        <w:pStyle w:val="a3"/>
        <w:rPr>
          <w:b/>
          <w:i/>
        </w:rPr>
      </w:pPr>
      <w:r>
        <w:rPr>
          <w:b/>
          <w:i/>
        </w:rPr>
        <w:t>2. Матвеев, будучи осужденным за умышленное причинение легкого вреда к двум месяцам условно, в период непогашенной и неснятой в установленном законом порядке судимости, вечером, находясь в нетрезвом состоянии, придрался к прохожему и нанес ему побои.</w:t>
      </w:r>
    </w:p>
    <w:p w:rsidR="00E204AC" w:rsidRDefault="00E204AC">
      <w:pPr>
        <w:rPr>
          <w:b/>
          <w:i/>
        </w:rPr>
      </w:pPr>
    </w:p>
    <w:p w:rsidR="00E204AC" w:rsidRDefault="001E1141">
      <w:r>
        <w:rPr>
          <w:b/>
          <w:i/>
        </w:rPr>
        <w:t>3. Дмитриев, освободившись из мест лишения свободы, на другой день после прибытия домой, взломал дверь коммерческого магазина и похитил оттуда несколько ящиков со спиртным, продукты питания, а также выручку из кассы, объясняя это тем, что ему не было на что отпраздновать возвращения домой.</w:t>
      </w:r>
    </w:p>
    <w:p w:rsidR="00E204AC" w:rsidRDefault="00E204AC">
      <w:pPr>
        <w:rPr>
          <w:i/>
        </w:rPr>
      </w:pPr>
    </w:p>
    <w:p w:rsidR="00E204AC" w:rsidRDefault="001E1141">
      <w:pPr>
        <w:rPr>
          <w:i/>
        </w:rPr>
      </w:pPr>
      <w:r>
        <w:rPr>
          <w:i/>
        </w:rPr>
        <w:cr/>
        <w:t>Вопрос: К каким видам рецидива относится каждый из приведенных случаев?</w:t>
      </w:r>
    </w:p>
    <w:p w:rsidR="00E204AC" w:rsidRDefault="00E204AC">
      <w:pPr>
        <w:rPr>
          <w:i/>
        </w:rPr>
      </w:pPr>
    </w:p>
    <w:p w:rsidR="00E204AC" w:rsidRDefault="001E1141">
      <w:pPr>
        <w:pStyle w:val="a3"/>
      </w:pPr>
      <w:r>
        <w:cr/>
        <w:t>В данных примерах приведены следующие виды рецидивов:</w:t>
      </w:r>
      <w:r>
        <w:cr/>
        <w:t>В примере 1 имеет место фактический или криминологический рецидив. По форме это общий рецидив – совершение разнородных (не тождественных) преступлений. Кроме того, неоднократные карманные кражи, совершенные Сергеевым, являются корыстным рецидивом.</w:t>
      </w:r>
      <w:r>
        <w:cr/>
        <w:t>В примере 2 – легальный или уголовно-правовой рецидив. По форме - специальный и насильственный. Специальный рецидив – это совершение однородных (тождественных) преступлений.</w:t>
      </w:r>
      <w:r>
        <w:cr/>
        <w:t xml:space="preserve">В примере 3 рецидив пенитенциарный. По форме определить специальный или общий рецидив совершен затруднительно, так как в примере отсутствует указание, за какое именно преступления Дмитриев был осужден к лишению свободы. </w:t>
      </w:r>
    </w:p>
    <w:p w:rsidR="00E204AC" w:rsidRDefault="00E204AC">
      <w:pPr>
        <w:rPr>
          <w:i/>
        </w:rPr>
      </w:pPr>
    </w:p>
    <w:p w:rsidR="00E204AC" w:rsidRDefault="00E204AC">
      <w:pPr>
        <w:rPr>
          <w:i/>
        </w:rPr>
      </w:pPr>
    </w:p>
    <w:p w:rsidR="00E204AC" w:rsidRDefault="001E1141">
      <w:pPr>
        <w:pStyle w:val="1"/>
        <w:rPr>
          <w:lang w:val="ru-RU"/>
        </w:rPr>
      </w:pPr>
      <w:bookmarkStart w:id="13" w:name="_Toc435346533"/>
      <w:r>
        <w:rPr>
          <w:lang w:val="ru-RU"/>
        </w:rPr>
        <w:t>Задача № 2</w:t>
      </w:r>
      <w:bookmarkEnd w:id="13"/>
    </w:p>
    <w:p w:rsidR="00E204AC" w:rsidRDefault="00E204AC">
      <w:pPr>
        <w:rPr>
          <w:b/>
          <w:u w:val="single"/>
        </w:rPr>
      </w:pPr>
    </w:p>
    <w:p w:rsidR="00E204AC" w:rsidRDefault="001E1141">
      <w:pPr>
        <w:pStyle w:val="20"/>
      </w:pPr>
      <w:r>
        <w:t>Петров, будучи слесарем-сборщиком автомобильного завода, был знаком с группировкой Аслана, которая регулярно грабила коммерческие киоски. Петров участия в грабежах не принимал, но соглашался подстраховывать их, получая за это определенное вознаграждение. Однажды, после празднования успешного очередного ограбления в одном из притонов, он познакомился с Михасем, который был известным вором-карманником, совершавшим преступления в основном на наземном транспорте (автобус, троллейбус, трамвай). Михась предложил Петрову свои услуги по обучению его своему ремеслу. Обучение продолжалось несколько месяцев, после чего Петров сначала в паре с Михасем, а затем и самостоятельно стал совершать кражи. В то же время Петров с завода не уходил, а преступления совершал в свободное время. При этом часть добычи он отдавал Михасю, часть – в преступную группировку Аслана, с которой не терял связь, остальное забирал себе. Через несколько месяцев на добытое преступным путем Петров приобрел автомобиль, однако спустя еще месяц он был пойман с поличным и осужден к лишению свободы.</w:t>
      </w:r>
    </w:p>
    <w:p w:rsidR="00E204AC" w:rsidRDefault="00E204AC">
      <w:pPr>
        <w:rPr>
          <w:b/>
          <w:i/>
        </w:rPr>
      </w:pPr>
    </w:p>
    <w:p w:rsidR="00E204AC" w:rsidRDefault="001E1141">
      <w:pPr>
        <w:pStyle w:val="30"/>
      </w:pPr>
      <w:r>
        <w:t>Вопрос: Является ли Петров профессиональным преступником? Признаки, характерные для профессиональных преступников.</w:t>
      </w:r>
    </w:p>
    <w:p w:rsidR="00E204AC" w:rsidRDefault="00E204AC">
      <w:pPr>
        <w:pStyle w:val="30"/>
      </w:pPr>
    </w:p>
    <w:p w:rsidR="00E204AC" w:rsidRDefault="00E204AC">
      <w:pPr>
        <w:pStyle w:val="30"/>
      </w:pPr>
    </w:p>
    <w:p w:rsidR="00E204AC" w:rsidRDefault="001E1141">
      <w:pPr>
        <w:pStyle w:val="30"/>
        <w:rPr>
          <w:i w:val="0"/>
        </w:rPr>
      </w:pPr>
      <w:r>
        <w:rPr>
          <w:i w:val="0"/>
        </w:rPr>
        <w:t>Признаками профессиональной преступности являются:</w:t>
      </w:r>
    </w:p>
    <w:p w:rsidR="00E204AC" w:rsidRDefault="001E1141">
      <w:pPr>
        <w:pStyle w:val="30"/>
        <w:numPr>
          <w:ilvl w:val="0"/>
          <w:numId w:val="1"/>
        </w:numPr>
        <w:rPr>
          <w:i w:val="0"/>
        </w:rPr>
      </w:pPr>
      <w:r>
        <w:rPr>
          <w:i w:val="0"/>
        </w:rPr>
        <w:t>Криминальный род занятий (специализация)</w:t>
      </w:r>
    </w:p>
    <w:p w:rsidR="00E204AC" w:rsidRDefault="001E1141">
      <w:pPr>
        <w:pStyle w:val="30"/>
        <w:numPr>
          <w:ilvl w:val="0"/>
          <w:numId w:val="1"/>
        </w:numPr>
        <w:rPr>
          <w:i w:val="0"/>
        </w:rPr>
      </w:pPr>
      <w:r>
        <w:rPr>
          <w:i w:val="0"/>
        </w:rPr>
        <w:t>Необходимые познания и практические навыки (квалификация)</w:t>
      </w:r>
    </w:p>
    <w:p w:rsidR="00E204AC" w:rsidRDefault="001E1141">
      <w:pPr>
        <w:pStyle w:val="30"/>
        <w:numPr>
          <w:ilvl w:val="0"/>
          <w:numId w:val="1"/>
        </w:numPr>
        <w:rPr>
          <w:i w:val="0"/>
        </w:rPr>
      </w:pPr>
      <w:r>
        <w:rPr>
          <w:i w:val="0"/>
        </w:rPr>
        <w:t>Преступления – источник существования</w:t>
      </w:r>
    </w:p>
    <w:p w:rsidR="00E204AC" w:rsidRDefault="001E1141">
      <w:pPr>
        <w:pStyle w:val="30"/>
        <w:numPr>
          <w:ilvl w:val="0"/>
          <w:numId w:val="1"/>
        </w:numPr>
        <w:rPr>
          <w:i w:val="0"/>
        </w:rPr>
      </w:pPr>
      <w:r>
        <w:rPr>
          <w:i w:val="0"/>
        </w:rPr>
        <w:t>Связь с антисоциальной средой (субкультура)</w:t>
      </w:r>
    </w:p>
    <w:p w:rsidR="00E204AC" w:rsidRDefault="00E204AC">
      <w:pPr>
        <w:pStyle w:val="30"/>
        <w:rPr>
          <w:i w:val="0"/>
        </w:rPr>
      </w:pPr>
    </w:p>
    <w:p w:rsidR="00E204AC" w:rsidRDefault="001E1141">
      <w:pPr>
        <w:pStyle w:val="30"/>
        <w:rPr>
          <w:i w:val="0"/>
        </w:rPr>
      </w:pPr>
      <w:r>
        <w:rPr>
          <w:i w:val="0"/>
        </w:rPr>
        <w:t>В данном примере имеют место все четыре признака, а именно:</w:t>
      </w:r>
    </w:p>
    <w:p w:rsidR="00E204AC" w:rsidRDefault="001E1141">
      <w:pPr>
        <w:pStyle w:val="30"/>
        <w:rPr>
          <w:i w:val="0"/>
        </w:rPr>
      </w:pPr>
      <w:r>
        <w:rPr>
          <w:i w:val="0"/>
        </w:rPr>
        <w:t>Петров был знаком с группировкой Аслана, в преступлениях которой он принимал участие «подстраховывая» их, и познакомился с вором-карманником Михасем. С помощью Михася Петров приобрел знания и практические навыки вора-карманника, которые стали приносить Петрову доход, на который он смог даже купить машину. Таким образом, можно заключить, что Петров стал настоящим профессиональным преступником, со всеми присущими профессиональной преступности признаками.</w:t>
      </w:r>
      <w:bookmarkStart w:id="14" w:name="_GoBack"/>
      <w:bookmarkEnd w:id="14"/>
    </w:p>
    <w:sectPr w:rsidR="00E204AC">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3377B9"/>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141"/>
    <w:rsid w:val="001E1141"/>
    <w:rsid w:val="00AF5D35"/>
    <w:rsid w:val="00E20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8920B3-F6E1-47D7-AF83-FAD68CB1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851"/>
      <w:jc w:val="both"/>
    </w:pPr>
    <w:rPr>
      <w:sz w:val="24"/>
    </w:rPr>
  </w:style>
  <w:style w:type="paragraph" w:styleId="1">
    <w:name w:val="heading 1"/>
    <w:basedOn w:val="a"/>
    <w:next w:val="a"/>
    <w:qFormat/>
    <w:pPr>
      <w:keepNext/>
      <w:outlineLvl w:val="0"/>
    </w:pPr>
    <w:rPr>
      <w:rFonts w:ascii="Arial" w:hAnsi="Arial"/>
      <w:b/>
      <w:i/>
      <w:lang w:val="en-US"/>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jc w:val="center"/>
      <w:outlineLvl w:val="3"/>
    </w:pPr>
    <w:rPr>
      <w:b/>
      <w:sz w:val="32"/>
    </w:rPr>
  </w:style>
  <w:style w:type="paragraph" w:styleId="5">
    <w:name w:val="heading 5"/>
    <w:basedOn w:val="a"/>
    <w:next w:val="a"/>
    <w:qFormat/>
    <w:pPr>
      <w:keepNext/>
      <w:spacing w:line="360" w:lineRule="auto"/>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Pr>
      <w:rFonts w:ascii="Arial" w:hAnsi="Arial"/>
      <w:snapToGrid w:val="0"/>
      <w:sz w:val="24"/>
    </w:rPr>
  </w:style>
  <w:style w:type="paragraph" w:customStyle="1" w:styleId="Heading">
    <w:name w:val="Heading"/>
    <w:rPr>
      <w:rFonts w:ascii="Arial" w:hAnsi="Arial"/>
      <w:b/>
      <w:snapToGrid w:val="0"/>
      <w:sz w:val="30"/>
    </w:rPr>
  </w:style>
  <w:style w:type="paragraph" w:styleId="a3">
    <w:name w:val="Body Text"/>
    <w:basedOn w:val="a"/>
    <w:semiHidden/>
    <w:pPr>
      <w:ind w:firstLine="0"/>
    </w:pPr>
  </w:style>
  <w:style w:type="paragraph" w:styleId="20">
    <w:name w:val="Body Text 2"/>
    <w:basedOn w:val="a"/>
    <w:semiHidden/>
    <w:pPr>
      <w:ind w:firstLine="0"/>
    </w:pPr>
    <w:rPr>
      <w:b/>
      <w:i/>
    </w:rPr>
  </w:style>
  <w:style w:type="paragraph" w:styleId="30">
    <w:name w:val="Body Text 3"/>
    <w:basedOn w:val="a"/>
    <w:semiHidden/>
    <w:pPr>
      <w:ind w:firstLine="0"/>
    </w:pPr>
    <w:rPr>
      <w:i/>
    </w:rPr>
  </w:style>
  <w:style w:type="paragraph" w:styleId="21">
    <w:name w:val="toc 2"/>
    <w:basedOn w:val="a"/>
    <w:next w:val="a"/>
    <w:autoRedefine/>
    <w:semiHidden/>
    <w:pPr>
      <w:spacing w:line="360" w:lineRule="auto"/>
      <w:ind w:left="238"/>
    </w:pPr>
    <w:rPr>
      <w:i/>
    </w:rPr>
  </w:style>
  <w:style w:type="paragraph" w:styleId="11">
    <w:name w:val="toc 1"/>
    <w:basedOn w:val="a"/>
    <w:next w:val="a"/>
    <w:autoRedefine/>
    <w:semiHidden/>
    <w:pPr>
      <w:spacing w:line="360" w:lineRule="auto"/>
    </w:pPr>
    <w:rPr>
      <w:b/>
      <w:i/>
    </w:rPr>
  </w:style>
  <w:style w:type="paragraph" w:styleId="31">
    <w:name w:val="toc 3"/>
    <w:basedOn w:val="a"/>
    <w:next w:val="a"/>
    <w:autoRedefine/>
    <w:semiHidden/>
    <w:pPr>
      <w:spacing w:line="360" w:lineRule="auto"/>
      <w:ind w:left="482"/>
    </w:pPr>
    <w:rPr>
      <w:noProof/>
    </w:r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3437</Words>
  <Characters>19591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Контрольная по криминалогии</vt:lpstr>
    </vt:vector>
  </TitlesOfParts>
  <Company>Home</Company>
  <LinksUpToDate>false</LinksUpToDate>
  <CharactersWithSpaces>22983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по криминалогии</dc:title>
  <dc:subject/>
  <dc:creator>Ирина И Олег</dc:creator>
  <cp:keywords/>
  <cp:lastModifiedBy>admin</cp:lastModifiedBy>
  <cp:revision>2</cp:revision>
  <dcterms:created xsi:type="dcterms:W3CDTF">2014-02-06T15:45:00Z</dcterms:created>
  <dcterms:modified xsi:type="dcterms:W3CDTF">2014-02-06T15:45:00Z</dcterms:modified>
</cp:coreProperties>
</file>