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106F" w:rsidRDefault="006A1216">
      <w:pPr>
        <w:pStyle w:val="1"/>
        <w:jc w:val="center"/>
      </w:pPr>
      <w:r>
        <w:t>Вредители комнатных растений</w:t>
      </w:r>
    </w:p>
    <w:p w:rsidR="0087106F" w:rsidRDefault="006A1216">
      <w:pPr>
        <w:pStyle w:val="2"/>
      </w:pPr>
      <w:r>
        <w:t>Паутинные клещи</w:t>
      </w:r>
    </w:p>
    <w:p w:rsidR="0087106F" w:rsidRPr="006A1216" w:rsidRDefault="006A1216">
      <w:pPr>
        <w:pStyle w:val="a3"/>
      </w:pPr>
      <w:r>
        <w:t xml:space="preserve">Паутинный клещ - самый опасный вредитель комнатных цветов. Это едва заметное невооруженным глазом членистоногое красноватого, буроватого или грязно-белого цвета. Поселяется преимущественно на нижней стороне листьев. В углах, образуемых жилками, крепится паутинка с как бы приставшими к ней яичками вредителя. На паутине можно заметить движущиеся точки. Это и есть клещи. При чрезмерном размножении они иногда опутывают паутиной все растение. Взрослые клещики и личинки питаются клеточным соком, который они высасывают, прокалывая лист пилообразными парными челюстями-щетинками. Поврежденные листья покрываются маленькими желтыми пятнышками, которые потом сливаются, и засыхают. </w:t>
      </w:r>
    </w:p>
    <w:p w:rsidR="0087106F" w:rsidRDefault="006A1216">
      <w:pPr>
        <w:pStyle w:val="a3"/>
      </w:pPr>
      <w:r>
        <w:t xml:space="preserve">Паутинный клещ вредит фикусу, пальме, лимону, гортензии, аспидистре, комнатной розе, примуле, кактусам. </w:t>
      </w:r>
    </w:p>
    <w:p w:rsidR="0087106F" w:rsidRDefault="006A1216">
      <w:pPr>
        <w:pStyle w:val="a3"/>
      </w:pPr>
      <w:r>
        <w:t>Меры борьбы с паутинным клещем. Берут 2 г анабазинсульфата, 3-4 г зеленого мыла и 3 г денатурата на 1 л воды. Сначала растворяют мыло, взбивая кисточкой до сметанообразного состояния, выливают в воду (чтобы с раствором мыла было не более 1 л), этой жидкостью при помощи кисточки или зубной щетки смазывают стволик, стебли, веточки и листья с обеих сторон и оставляют растение (положенное на бок) на 3-4 часа, потом, не меняя положения (чтобы раствор не попал в землю), тщательно обмывают теплой водой. Процедуру повторяют через каждые 3-4 дня в течение 3 недель, так как цикл развития клеща от яйца до взрослой особи протекает в течение 10-23 дней в зависимости от температуры и влажности воздуха. В последнее время найдено хорошее средство, уничтожающее клещиков на 95-100% за 1-2 опрыскивания - это отвар клубней цикламена. Действующее начало цикламена - сапонин. Отвар приготовляют так: 50 г клубней опускают в 0,5 л воды и кипятят, пока они не разварятся. Жидкость процеживают через марлю, потом кисточкой смазывают ствол, веточки и листья, пораженные клещиком. Через 5-6 дней повторяют обработку, после чего все вредители пропадают. Хорошо действует раствор, приготовленный из персидской ромашки и зеленого мыла: на 1 л воды нужно 4 г зеленого мыла и 5 г настоя ромашки. Этой жидкостью опрыскивают растения, через 24 часа обмывают теплой водой. Бороться с клещиком надо до тех пор, пока он окончательно не будет уничтожен. Погибает паутинный клещ и от тиофоса: на 1 л воды берут 1-1,5 см3 препарата, опрыскивают пораженное растение из пульверизатора, через 15-20 минут ополаскивают чистой водой.</w:t>
      </w:r>
    </w:p>
    <w:p w:rsidR="0087106F" w:rsidRDefault="006A1216">
      <w:pPr>
        <w:pStyle w:val="2"/>
      </w:pPr>
      <w:r>
        <w:t>Трипс</w:t>
      </w:r>
    </w:p>
    <w:p w:rsidR="0087106F" w:rsidRPr="006A1216" w:rsidRDefault="006A1216">
      <w:pPr>
        <w:pStyle w:val="a3"/>
      </w:pPr>
      <w:r>
        <w:t xml:space="preserve">Трипс - это мелкое насекомое, до 1,5 мм в длину, темно-бурого цвета. Развитие от яйца до взрослой особи происходит 20-23 дня. Высокая температура и сухость воздуха способствуют быстрому распространению вредителя. Прокалывая лист, трипс высасывает соки. Лист обесцвечивается, края его покрываются многочисленными точками - следами уколов хоботка. Часто поврежденные места приобретают серебристый оттенок: в клетки, лишенные сока, проникает воздух. При сильном повреждении листья отмирают, цветы искривляются. Трипс повреждает пальму, фикус, драцену, примулу, розу, цитрусовые. </w:t>
      </w:r>
    </w:p>
    <w:p w:rsidR="0087106F" w:rsidRDefault="006A1216">
      <w:pPr>
        <w:pStyle w:val="a3"/>
      </w:pPr>
      <w:r>
        <w:t>Меры борьбы такие же, как и с паутинным клещом. Кроме того, 3-кратное опрыскивание 0,15-0,2%-м раствором никотинсульфата или анабазинсульфата с добавлением 0,4% мыла (на 1 л воды - 1,5-2 см3 анабазинсульфата и 4 г мыла).</w:t>
      </w:r>
    </w:p>
    <w:p w:rsidR="0087106F" w:rsidRDefault="006A1216">
      <w:pPr>
        <w:pStyle w:val="2"/>
      </w:pPr>
      <w:r>
        <w:t>Тли</w:t>
      </w:r>
    </w:p>
    <w:p w:rsidR="0087106F" w:rsidRPr="006A1216" w:rsidRDefault="006A1216">
      <w:pPr>
        <w:pStyle w:val="a3"/>
      </w:pPr>
      <w:r>
        <w:t xml:space="preserve">Тли - мелкие насекомые зеленой или темно-зеленой окраски, на длинных ножках, бывают крылатые и бескрылые, проходят сложный цикл развития. Сложность цикла заключается в чередовании полового и бесполого поколений. Бескрылой самке достаточно одного оплодотворения, и она даст до 20 генераций в год. Через 7-10 дней народившиеся самки способны к размножению, и каждая дает до 150 живых личинок. </w:t>
      </w:r>
    </w:p>
    <w:p w:rsidR="0087106F" w:rsidRDefault="006A1216">
      <w:pPr>
        <w:pStyle w:val="a3"/>
      </w:pPr>
      <w:r>
        <w:t xml:space="preserve">Живут тли большими колониями, вред наносят с февраля по сентябрь. Они поселяются на верхних молодых побегах с нижней стороны листа, бутонах, цветоножках, высасывают сок, вызывают белесоватость, скручивание, деформацию листьев и задержку цветения. </w:t>
      </w:r>
    </w:p>
    <w:p w:rsidR="0087106F" w:rsidRDefault="006A1216">
      <w:pPr>
        <w:pStyle w:val="a3"/>
      </w:pPr>
      <w:r>
        <w:t>Меры борьбы. Трехкратное опрыскивание 0,15-0,2%-м раствором никотин- или анабазинсульфата (на 1 л воды 1,5-2 см3 препарата); опыливание дустом через сложенную вдвое марлю; двухразовое опрыскивание тиофосом (1-1,5 см3 на 1 л воды).</w:t>
      </w:r>
    </w:p>
    <w:p w:rsidR="0087106F" w:rsidRDefault="006A1216">
      <w:pPr>
        <w:pStyle w:val="2"/>
      </w:pPr>
      <w:r>
        <w:t>Щитовки</w:t>
      </w:r>
    </w:p>
    <w:p w:rsidR="0087106F" w:rsidRPr="006A1216" w:rsidRDefault="006A1216">
      <w:pPr>
        <w:pStyle w:val="a3"/>
      </w:pPr>
      <w:r>
        <w:t xml:space="preserve">Щитовки поражают многие комнатные растения - пальму, лимон, плющ, аспарагус, олеандр и др. Виды щитовок очень разнообразны. Они отличаются по форме, величине, окраске. Например, на аспарагусе щитовки имеют белую окраску, они круглые и мелкие. На плюще - более крупные, воскового цвета; на папоротниках и акантовых - крупные, выпуклые, коричневые. Маленькое насекомое прилегает к листьям, черешкам и стеблям растения своими плотными щитками в виде бугорков, разных по длине, толщине и ширине. </w:t>
      </w:r>
    </w:p>
    <w:p w:rsidR="0087106F" w:rsidRDefault="006A1216">
      <w:pPr>
        <w:pStyle w:val="a3"/>
      </w:pPr>
      <w:r>
        <w:t xml:space="preserve">Размножаются щитовки яйцами, которые откладывают в большом количестве. Они почти сплошь покрывают растение и, выбрызгивая свои испражнения, делают его липким, закупоривают дыхательные устьица. На слизистых выделениях щитовок поселяется сажистый гриб. Щитовки относятся к группе сосущих насекомых, близких к тлям. </w:t>
      </w:r>
    </w:p>
    <w:p w:rsidR="0087106F" w:rsidRDefault="006A1216">
      <w:pPr>
        <w:pStyle w:val="a3"/>
      </w:pPr>
      <w:r>
        <w:t xml:space="preserve">Меры борьбы такие же, как с клещами и трипсами. Против молодых, не покрывшихся еще щитком насекомых и их личинок, в начале подвижности применяют тщательное опрыскивание. Старых насекомых (лучше до созревания самок, т. е. момента откладывания яиц) тщательно счищают с веток, листьев и стволиков жесткими щеточками, растения каждые 5-6 дней в течение 3 недель моют раствором анабазинсульфата с зеленым мылом. </w:t>
      </w:r>
    </w:p>
    <w:p w:rsidR="0087106F" w:rsidRDefault="006A1216">
      <w:pPr>
        <w:pStyle w:val="a3"/>
      </w:pPr>
      <w:r>
        <w:t>Все деревца, пораженные щитовками и всякими другими вредителями, необходимо изолировать от здоровых.</w:t>
      </w:r>
    </w:p>
    <w:p w:rsidR="0087106F" w:rsidRDefault="006A1216">
      <w:pPr>
        <w:pStyle w:val="2"/>
      </w:pPr>
      <w:r>
        <w:t>Мучнистый червец</w:t>
      </w:r>
    </w:p>
    <w:p w:rsidR="0087106F" w:rsidRPr="006A1216" w:rsidRDefault="006A1216">
      <w:pPr>
        <w:pStyle w:val="a3"/>
      </w:pPr>
      <w:r>
        <w:t xml:space="preserve">Взрослая самка вредителя овальная, длина светло-малинового, покрытого белым порошковидным налетом тела 4-5 мм. Взрослые особи и их личинки повреждают листья, черешки, бутоны, цветоножки, ветви и стволы кливий, фуксий, олеандра, колеуса, амариллисов, опунций, кактусов и многих других комнатных цветов. Самки откладывают до 600 яиц в белый ватообразный яйцевой мешок. Личинки расселяются по растению. Предпочитают молодые побеги, листья, бутоны, цветы, забираются в пазухи листьев, за чешуйки бутонов, в трещины коры, селятся возле корневой шейки и даже на корнях, возле стенки горшка у амариллисов, гастерий, эхинопсисов, мамиллярий и др. Поврежденные растения задерживаются в росте, покрываются белым паутинным налетом. </w:t>
      </w:r>
    </w:p>
    <w:p w:rsidR="0087106F" w:rsidRDefault="006A1216">
      <w:pPr>
        <w:pStyle w:val="a3"/>
      </w:pPr>
      <w:r>
        <w:t>Меры борьбы. Регулярно уничтожать червецов и их яйца; остальные меры такие же, как и против щитовки, трипса, клеща.</w:t>
      </w:r>
    </w:p>
    <w:p w:rsidR="0087106F" w:rsidRDefault="006A1216">
      <w:pPr>
        <w:pStyle w:val="2"/>
      </w:pPr>
      <w:r>
        <w:t>Нематоды</w:t>
      </w:r>
    </w:p>
    <w:p w:rsidR="0087106F" w:rsidRPr="006A1216" w:rsidRDefault="006A1216">
      <w:pPr>
        <w:pStyle w:val="a3"/>
      </w:pPr>
      <w:r>
        <w:t xml:space="preserve">Нематоды - мелкие, вооруженные хоботком, сосущие черви с нитевидным телом. Вызывают на корнях шишкообразные наросты в виде галлов или желваков. Живут в этих галлах и там же размножаются. Поврежденные растения хиреют и погибают в результате недостатка питательных веществ, поглощаемых нематодой. Повреждают многие виды тропических и субтропических культур. При наличии тепла и влаги развиваются круглый год, уничтожая всю корневую систему растения. </w:t>
      </w:r>
    </w:p>
    <w:p w:rsidR="0087106F" w:rsidRDefault="006A1216">
      <w:pPr>
        <w:pStyle w:val="a3"/>
      </w:pPr>
      <w:r>
        <w:t xml:space="preserve">Меры борьбы. Обеззараживание почвы сероуглеродом или горячим паром. Карантин для вновь поступающих растений. Удаление и уничтожение пораженных экземпляров. </w:t>
      </w:r>
    </w:p>
    <w:p w:rsidR="0087106F" w:rsidRDefault="006A1216">
      <w:pPr>
        <w:pStyle w:val="2"/>
      </w:pPr>
      <w:r>
        <w:t>Болезни непаразитарного происхождения</w:t>
      </w:r>
    </w:p>
    <w:p w:rsidR="0087106F" w:rsidRPr="006A1216" w:rsidRDefault="006A1216">
      <w:pPr>
        <w:pStyle w:val="a3"/>
      </w:pPr>
      <w:r>
        <w:t xml:space="preserve">Болезни непаразитарного происхождения возникают под воздействием неблагоприятных условий внешней среды (недостаток или избыток питания, сырость или сухость воздуха, чрезмерная жара, холод, плохое качество земли в горшках). Эти заболевания временного порядка и незаразны. Часто торговые организации продают изнеженные растения непосредственно из теплиц с высокой или низкой температурой, предварительно не подготовленные к комнатным условиям. Такие растения, попадая в комнаты, испытывают угнетение, желтеют. Своевременно устранив причину, вызвавшую болезнь, мы поправим положение. Заметив изменение окраски листьев, необходимо вынуть растение с комом из горшка и тщательно осмотреть корневую систему. Если корни окажутся здоровыми, пронизывающими весь ком, значит, причиной желтизны является недостаток каких-либо питательных веществ или света. В этом случае следует частично возобновить почву и внести удобрение, светолюбивые виды перенести на светлое, солнечное окно. От недостатка света часто погибают молодые сеянцы. Подсемядольное колено их чрезмерно удлиняется, подгнивает, и растеньица отмирают. Необходимо заблаговременно переставить горшки на светлое место. Папоротники, аспидистра, некоторые бегонии, наоборот, страдают от избытка света. На солнце они становятся совершенно желтыми. Любителей тени надо размещать на северной стороне комнаты или в глубине ее. Если концы корней потеряли свежесть, значит, желтизна листьев произошла либо от сухости, либо от излишней сырости почвы. В случае избыточного увлажнения земли надо прежде всего проверить, не засорен ли дренаж. Всю лишнюю землю удалить, оставив не более 1,5-2 см от поверхности корней, и растение перевалить в меньший горшок. Мелкозернистую, плотную, с большим содержанием глины почву необходимо поливать очень осторожно, придерживаясь режима, указанного для отдельных культур. Обильное увлажнение приведет к закисанию почвы, вследствие чего молодые корни загниют, листья на всех молодых побегах пожелтеют и растение, в конце концов, погибнет. У некоторых видов пожелтение листьев наблюдается при резком переходе от высокой температуры к низкой. </w:t>
      </w:r>
    </w:p>
    <w:p w:rsidR="0087106F" w:rsidRDefault="006A1216">
      <w:pPr>
        <w:pStyle w:val="a3"/>
      </w:pPr>
      <w:r>
        <w:t>Одной из главных причин, вызывающих болезненные явления комнатных растений, надо признать сухость воздуха. Исправить это можно опрыскиванием растений. Сухой воздух в комнате способствует появлению паразитов, особенно паутинного клеща и трипса. Запомните: холодная вода очень вредна для комнатных культур, так как заболевают корни. Поливать их следует водой комнатной температуры, а еще лучше на 3-4°C выше.</w:t>
      </w:r>
      <w:bookmarkStart w:id="0" w:name="_GoBack"/>
      <w:bookmarkEnd w:id="0"/>
    </w:p>
    <w:sectPr w:rsidR="0087106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1216"/>
    <w:rsid w:val="006A1216"/>
    <w:rsid w:val="0087106F"/>
    <w:rsid w:val="00F455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1796F6C-5E93-4BED-8E45-730DA7473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customStyle="1" w:styleId="20">
    <w:name w:val="Заголовок 2 Знак"/>
    <w:link w:val="2"/>
    <w:uiPriority w:val="9"/>
    <w:semiHidden/>
    <w:rPr>
      <w:rFonts w:ascii="Calibri Light" w:eastAsia="Times New Roman" w:hAnsi="Calibri Light" w:cs="Times New Roman"/>
      <w:color w:val="2E74B5"/>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1412</Words>
  <Characters>8051</Characters>
  <Application>Microsoft Office Word</Application>
  <DocSecurity>0</DocSecurity>
  <Lines>67</Lines>
  <Paragraphs>18</Paragraphs>
  <ScaleCrop>false</ScaleCrop>
  <Company>diakov.net</Company>
  <LinksUpToDate>false</LinksUpToDate>
  <CharactersWithSpaces>9445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Вредители комнатных растений</dc:title>
  <dc:subject/>
  <dc:creator>Irina</dc:creator>
  <cp:keywords/>
  <dc:description/>
  <cp:lastModifiedBy>Irina</cp:lastModifiedBy>
  <cp:revision>2</cp:revision>
  <dcterms:created xsi:type="dcterms:W3CDTF">2014-07-19T02:59:00Z</dcterms:created>
  <dcterms:modified xsi:type="dcterms:W3CDTF">2014-07-19T02:59:00Z</dcterms:modified>
</cp:coreProperties>
</file>