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34" w:rsidRPr="00030143" w:rsidRDefault="009F3234" w:rsidP="00C94F0E">
      <w:pPr>
        <w:pStyle w:val="2"/>
      </w:pPr>
      <w:r w:rsidRPr="00030143">
        <w:t>ПЛАН</w:t>
      </w:r>
    </w:p>
    <w:p w:rsidR="00030143" w:rsidRDefault="00030143" w:rsidP="00030143">
      <w:pPr>
        <w:widowControl w:val="0"/>
        <w:autoSpaceDE w:val="0"/>
        <w:autoSpaceDN w:val="0"/>
        <w:adjustRightInd w:val="0"/>
        <w:ind w:firstLine="709"/>
      </w:pPr>
    </w:p>
    <w:p w:rsidR="00C94F0E" w:rsidRDefault="00C94F0E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6B64C6">
        <w:rPr>
          <w:rStyle w:val="af0"/>
          <w:noProof/>
        </w:rPr>
        <w:t>1. НИКЕЛИРОВАНИЕ</w:t>
      </w:r>
      <w:r>
        <w:rPr>
          <w:noProof/>
          <w:webHidden/>
        </w:rPr>
        <w:tab/>
        <w:t>2</w:t>
      </w:r>
    </w:p>
    <w:p w:rsidR="00C94F0E" w:rsidRDefault="00C94F0E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6B64C6">
        <w:rPr>
          <w:rStyle w:val="af0"/>
          <w:noProof/>
        </w:rPr>
        <w:t>2. ХРОМИРОВАНИЕ</w:t>
      </w:r>
      <w:r>
        <w:rPr>
          <w:noProof/>
          <w:webHidden/>
        </w:rPr>
        <w:tab/>
        <w:t>6</w:t>
      </w:r>
    </w:p>
    <w:p w:rsidR="00C94F0E" w:rsidRDefault="00C94F0E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6B64C6">
        <w:rPr>
          <w:rStyle w:val="af0"/>
          <w:noProof/>
        </w:rPr>
        <w:t>СПИСОК ИСПОЛЬЗОВАННЫХ ИСТОЧНИКОВ</w:t>
      </w:r>
      <w:r>
        <w:rPr>
          <w:noProof/>
          <w:webHidden/>
        </w:rPr>
        <w:tab/>
        <w:t>10</w:t>
      </w:r>
    </w:p>
    <w:p w:rsidR="002D5EBF" w:rsidRPr="00030143" w:rsidRDefault="002D5EBF" w:rsidP="00030143">
      <w:pPr>
        <w:widowControl w:val="0"/>
        <w:autoSpaceDE w:val="0"/>
        <w:autoSpaceDN w:val="0"/>
        <w:adjustRightInd w:val="0"/>
        <w:ind w:firstLine="709"/>
      </w:pPr>
    </w:p>
    <w:p w:rsidR="00030143" w:rsidRPr="00030143" w:rsidRDefault="00A66329" w:rsidP="00A66329">
      <w:pPr>
        <w:pStyle w:val="2"/>
      </w:pPr>
      <w:r>
        <w:br w:type="page"/>
      </w:r>
      <w:bookmarkStart w:id="0" w:name="_Toc226028189"/>
      <w:r w:rsidR="00F265CA" w:rsidRPr="00030143">
        <w:t>1</w:t>
      </w:r>
      <w:r w:rsidR="00030143" w:rsidRPr="00030143">
        <w:t xml:space="preserve">. </w:t>
      </w:r>
      <w:r w:rsidR="00DF1479" w:rsidRPr="00030143">
        <w:t>НИКЕЛИРОВАНИЕ</w:t>
      </w:r>
      <w:bookmarkEnd w:id="0"/>
    </w:p>
    <w:p w:rsidR="00A66329" w:rsidRDefault="00A66329" w:rsidP="0003014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Никелированные покрытия обладают рядом ценных свойств</w:t>
      </w:r>
      <w:r w:rsidR="00030143" w:rsidRPr="00030143">
        <w:t xml:space="preserve">: </w:t>
      </w:r>
      <w:r w:rsidRPr="00030143">
        <w:t>они хорошо полируются, приобретая красивый долго сохраняющейся зеркальный блеск, отличаются стойкостью и хорошо предохраняют металл от коррозии</w:t>
      </w:r>
      <w:r w:rsidR="00030143" w:rsidRPr="00030143">
        <w:t xml:space="preserve">. </w:t>
      </w:r>
    </w:p>
    <w:p w:rsidR="007B6CCA" w:rsidRPr="00030143" w:rsidRDefault="007B6CCA" w:rsidP="00030143">
      <w:pPr>
        <w:widowControl w:val="0"/>
        <w:autoSpaceDE w:val="0"/>
        <w:autoSpaceDN w:val="0"/>
        <w:adjustRightInd w:val="0"/>
        <w:ind w:firstLine="709"/>
      </w:pPr>
      <w:r w:rsidRPr="00030143">
        <w:t>Цвет никелевых покрытий серебристо-белый с желтоватым оттенком</w:t>
      </w:r>
      <w:r w:rsidR="00030143" w:rsidRPr="00030143">
        <w:t xml:space="preserve">; </w:t>
      </w:r>
      <w:r w:rsidRPr="00030143">
        <w:t>они легко полируются, но со временем тускнеют</w:t>
      </w:r>
      <w:r w:rsidR="00030143" w:rsidRPr="00030143">
        <w:t xml:space="preserve">. </w:t>
      </w:r>
      <w:r w:rsidRPr="00030143">
        <w:t>Покрытия характеризуются мелкокристаллической структурой, хорошим сцеплением со стальной и медной основой и способностью пассивироваться на воздухе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Никелирование широко применяют в качестве декоративного покрытия деталей светильников, предназначенных для освещения общественных и жилых помещений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Для покрытия стальных изделий никелирование часто производят по промежуточному подслою из меди</w:t>
      </w:r>
      <w:r w:rsidR="00030143" w:rsidRPr="00030143">
        <w:t xml:space="preserve">. </w:t>
      </w:r>
      <w:r w:rsidRPr="00030143">
        <w:t>Иногда применяют трехслойное покрытие никель-медь-никель</w:t>
      </w:r>
      <w:r w:rsidR="00030143" w:rsidRPr="00030143">
        <w:t xml:space="preserve">. </w:t>
      </w:r>
      <w:r w:rsidRPr="00030143">
        <w:t>В отдельных случаях на слой никеля наносят тонкий слой хрома, при этом образуется покрытие никель-хром</w:t>
      </w:r>
      <w:r w:rsidR="00030143" w:rsidRPr="00030143">
        <w:t xml:space="preserve">. </w:t>
      </w:r>
      <w:r w:rsidRPr="00030143">
        <w:t>На детали из меди и сплавов на ее основе никель наносят без промежуточного подслоя</w:t>
      </w:r>
      <w:r w:rsidR="00030143" w:rsidRPr="00030143">
        <w:t xml:space="preserve">. </w:t>
      </w:r>
      <w:r w:rsidRPr="00030143">
        <w:t>Суммарная толщина двух и трехслойных покрытий регламентирована нормалями машиностроения, обычно она составляет 25–30 мкм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На деталях, предназначенных для работы в условиях влажного тропического климата, толщина покрытия должна составлять не менее 45 мкм</w:t>
      </w:r>
      <w:r w:rsidR="00030143" w:rsidRPr="00030143">
        <w:t xml:space="preserve">. </w:t>
      </w:r>
      <w:r w:rsidRPr="00030143">
        <w:t>При этом регламентируемая толщина слоя никеля не менее 12–25 мкм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Для получения блестящих покрытий никелированные детали полируют</w:t>
      </w:r>
      <w:r w:rsidR="00030143" w:rsidRPr="00030143">
        <w:t xml:space="preserve">. </w:t>
      </w:r>
      <w:r w:rsidRPr="00030143">
        <w:t>В последнее время широко применяют блестящее никелирование, при котором исключается трудоемкая операция механического полирования</w:t>
      </w:r>
      <w:r w:rsidR="00030143" w:rsidRPr="00030143">
        <w:t xml:space="preserve">. </w:t>
      </w:r>
      <w:r w:rsidRPr="00030143">
        <w:t>Блестящее никелирование достигается при введении в электролит блескообразователей</w:t>
      </w:r>
      <w:r w:rsidR="00030143" w:rsidRPr="00030143">
        <w:t xml:space="preserve">. </w:t>
      </w:r>
      <w:r w:rsidRPr="00030143">
        <w:t>Однако декоративные качества поверхностей, полированных механическим путем, выше, чем поверхностей, полученных способом блестящего никелирования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Осаждение никеля происходит при значительной катодной поляризации, которая зависит от температуры электролита, его концентрации, состава и некоторых других факторов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Электролиты для никелирования относительно просты по своему составу</w:t>
      </w:r>
      <w:r w:rsidR="00030143" w:rsidRPr="00030143">
        <w:t xml:space="preserve">. </w:t>
      </w:r>
      <w:r w:rsidRPr="00030143">
        <w:t>В настоящее время применяют сульфатные, борфтористоводородные и сульфамитные электролиты</w:t>
      </w:r>
      <w:r w:rsidR="00030143" w:rsidRPr="00030143">
        <w:t xml:space="preserve">. </w:t>
      </w:r>
      <w:r w:rsidRPr="00030143">
        <w:t>На светотехнических заводах используют исключительно сульфатные электролиты, которые позволяют работать с высокими плотностями тока и получать при этом покрытия высокого качества</w:t>
      </w:r>
      <w:r w:rsidR="00030143" w:rsidRPr="00030143">
        <w:t xml:space="preserve">. </w:t>
      </w:r>
      <w:r w:rsidRPr="00030143">
        <w:t>В состав этих электролитов входят соли, содержащие никель, буферные соединения, стабилизаторы и соли, способствующие растворению анодов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Достоинствами этих электролитов являются недефицитность компонентов, высокая устойчивость и невысокая агрессивности</w:t>
      </w:r>
      <w:r w:rsidR="00030143" w:rsidRPr="00030143">
        <w:t xml:space="preserve">. </w:t>
      </w:r>
      <w:r w:rsidRPr="00030143">
        <w:t>Электролиты допускают в своем составе высокую концентрацию соли никеля, что позволяет увеличивать катодную плотность тока и, следовательно, повышать производительность процесса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Сульфатные электролиты обладают высокой электропроводностью и хорошей рассеивающей способностью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Широкое применение получил электролит следующего состава, г/л</w:t>
      </w:r>
      <w:r w:rsidR="00030143" w:rsidRPr="00030143">
        <w:t xml:space="preserve">: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rPr>
          <w:lang w:val="en-US"/>
        </w:rPr>
        <w:t>NiSO</w:t>
      </w:r>
      <w:r w:rsidRPr="00030143">
        <w:t>4·7</w:t>
      </w:r>
      <w:r w:rsidRPr="00030143">
        <w:rPr>
          <w:lang w:val="en-US"/>
        </w:rPr>
        <w:t>H</w:t>
      </w:r>
      <w:r w:rsidRPr="00030143">
        <w:t>2</w:t>
      </w:r>
      <w:r w:rsidRPr="00030143">
        <w:rPr>
          <w:lang w:val="en-US"/>
        </w:rPr>
        <w:t>O</w:t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030143">
        <w:t>2</w:t>
      </w:r>
      <w:r w:rsidRPr="00030143">
        <w:t>40–250</w:t>
      </w:r>
    </w:p>
    <w:p w:rsidR="00030143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rPr>
          <w:lang w:val="en-US"/>
        </w:rPr>
        <w:t>NaCl</w:t>
      </w:r>
      <w:r w:rsidR="00A66329">
        <w:t>*</w:t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Pr="00030143">
        <w:t>22,5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rPr>
          <w:lang w:val="en-US"/>
        </w:rPr>
        <w:t>H</w:t>
      </w:r>
      <w:r w:rsidRPr="00030143">
        <w:t>3</w:t>
      </w:r>
      <w:r w:rsidRPr="00030143">
        <w:rPr>
          <w:lang w:val="en-US"/>
        </w:rPr>
        <w:t>BO</w:t>
      </w:r>
      <w:r w:rsidR="00A66329">
        <w:t>3</w:t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030143">
        <w:t>3</w:t>
      </w:r>
      <w:r w:rsidRPr="00030143">
        <w:t>0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 xml:space="preserve">*Или </w:t>
      </w:r>
      <w:r w:rsidRPr="00030143">
        <w:rPr>
          <w:lang w:val="en-US"/>
        </w:rPr>
        <w:t>NiCl</w:t>
      </w:r>
      <w:r w:rsidRPr="00030143">
        <w:t>2·6</w:t>
      </w:r>
      <w:r w:rsidRPr="00030143">
        <w:rPr>
          <w:lang w:val="en-US"/>
        </w:rPr>
        <w:t>H</w:t>
      </w:r>
      <w:r w:rsidRPr="00030143">
        <w:t>2</w:t>
      </w:r>
      <w:r w:rsidRPr="00030143">
        <w:rPr>
          <w:lang w:val="en-US"/>
        </w:rPr>
        <w:t>O</w:t>
      </w:r>
      <w:r w:rsidRPr="00030143">
        <w:t xml:space="preserve"> – 45 г/л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Никелирование проводят при температуре 60°</w:t>
      </w:r>
      <w:r w:rsidRPr="00030143">
        <w:rPr>
          <w:lang w:val="en-US"/>
        </w:rPr>
        <w:t>C</w:t>
      </w:r>
      <w:r w:rsidRPr="00030143">
        <w:t xml:space="preserve">, </w:t>
      </w:r>
      <w:r w:rsidRPr="00030143">
        <w:rPr>
          <w:lang w:val="en-US"/>
        </w:rPr>
        <w:t>pH</w:t>
      </w:r>
      <w:r w:rsidRPr="00030143">
        <w:t xml:space="preserve">=5,6÷6,2 и катодной плотности тока 3–4 </w:t>
      </w:r>
      <w:r w:rsidRPr="00030143">
        <w:rPr>
          <w:lang w:val="en-US"/>
        </w:rPr>
        <w:t>A</w:t>
      </w:r>
      <w:r w:rsidRPr="00030143">
        <w:t>/дм2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В зависимости от состава ванны и режима ее работы можно получить покрытия, обладающие различной степенью блескости</w:t>
      </w:r>
      <w:r w:rsidR="00030143" w:rsidRPr="00030143">
        <w:t xml:space="preserve">. </w:t>
      </w:r>
      <w:r w:rsidRPr="00030143">
        <w:t>Для этих целей разработано несколько электролитов, составы которых приведены ниже, г/л</w:t>
      </w:r>
      <w:r w:rsidR="00030143" w:rsidRPr="00030143">
        <w:t xml:space="preserve">: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для матового покрытия</w:t>
      </w:r>
      <w:r w:rsidR="00030143" w:rsidRPr="00030143">
        <w:t xml:space="preserve">: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rPr>
          <w:lang w:val="en-US"/>
        </w:rPr>
        <w:t>NiSO</w:t>
      </w:r>
      <w:r w:rsidRPr="00030143">
        <w:t>4·7</w:t>
      </w:r>
      <w:r w:rsidRPr="00030143">
        <w:rPr>
          <w:lang w:val="en-US"/>
        </w:rPr>
        <w:t>H</w:t>
      </w:r>
      <w:r w:rsidRPr="00030143">
        <w:t>2</w:t>
      </w:r>
      <w:r w:rsidRPr="00030143">
        <w:rPr>
          <w:lang w:val="en-US"/>
        </w:rPr>
        <w:t>O</w:t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Pr="00030143">
        <w:t>180–200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rPr>
          <w:lang w:val="en-US"/>
        </w:rPr>
        <w:t>Na</w:t>
      </w:r>
      <w:r w:rsidRPr="00030143">
        <w:t>2</w:t>
      </w:r>
      <w:r w:rsidRPr="00030143">
        <w:rPr>
          <w:lang w:val="en-US"/>
        </w:rPr>
        <w:t>SO</w:t>
      </w:r>
      <w:r w:rsidRPr="00030143">
        <w:t>4·10</w:t>
      </w:r>
      <w:r w:rsidRPr="00030143">
        <w:rPr>
          <w:lang w:val="en-US"/>
        </w:rPr>
        <w:t>H</w:t>
      </w:r>
      <w:r w:rsidRPr="00030143">
        <w:t>2</w:t>
      </w:r>
      <w:r w:rsidRPr="00030143">
        <w:rPr>
          <w:lang w:val="en-US"/>
        </w:rPr>
        <w:t>O</w:t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Pr="00030143">
        <w:t>80–100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rPr>
          <w:lang w:val="en-US"/>
        </w:rPr>
        <w:t>H</w:t>
      </w:r>
      <w:r w:rsidRPr="00030143">
        <w:t>3</w:t>
      </w:r>
      <w:r w:rsidRPr="00030143">
        <w:rPr>
          <w:lang w:val="en-US"/>
        </w:rPr>
        <w:t>BO</w:t>
      </w:r>
      <w:r w:rsidRPr="00030143">
        <w:t>3</w:t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Pr="00030143">
        <w:t>30–35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rPr>
          <w:lang w:val="en-US"/>
        </w:rPr>
        <w:t>NaCl</w:t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Pr="00030143">
        <w:t>5–7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Никелируют при температуре 25–30°</w:t>
      </w:r>
      <w:r w:rsidRPr="00030143">
        <w:rPr>
          <w:lang w:val="en-US"/>
        </w:rPr>
        <w:t>C</w:t>
      </w:r>
      <w:r w:rsidRPr="00030143">
        <w:t xml:space="preserve">, на катодной плотности тока 0,5–1,0 </w:t>
      </w:r>
      <w:r w:rsidRPr="00030143">
        <w:rPr>
          <w:lang w:val="en-US"/>
        </w:rPr>
        <w:t>A</w:t>
      </w:r>
      <w:r w:rsidRPr="00030143">
        <w:t xml:space="preserve">/дм2 и </w:t>
      </w:r>
      <w:r w:rsidRPr="00030143">
        <w:rPr>
          <w:lang w:val="en-US"/>
        </w:rPr>
        <w:t>pH</w:t>
      </w:r>
      <w:r w:rsidRPr="00030143">
        <w:t>=5,0÷5,5</w:t>
      </w:r>
      <w:r w:rsidR="00030143" w:rsidRPr="00030143">
        <w:t xml:space="preserve">;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для полублестящего покрытия</w:t>
      </w:r>
      <w:r w:rsidR="00030143" w:rsidRPr="00030143">
        <w:t xml:space="preserve">: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 xml:space="preserve">Сернокислый никель </w:t>
      </w:r>
      <w:r w:rsidRPr="00030143">
        <w:rPr>
          <w:lang w:val="en-US"/>
        </w:rPr>
        <w:t>NiSO</w:t>
      </w:r>
      <w:r w:rsidRPr="00030143">
        <w:t>4·7</w:t>
      </w:r>
      <w:r w:rsidRPr="00030143">
        <w:rPr>
          <w:lang w:val="en-US"/>
        </w:rPr>
        <w:t>H</w:t>
      </w:r>
      <w:r w:rsidRPr="00030143">
        <w:t>2</w:t>
      </w:r>
      <w:r w:rsidRPr="00030143">
        <w:rPr>
          <w:lang w:val="en-US"/>
        </w:rPr>
        <w:t>O</w:t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030143">
        <w:t>20</w:t>
      </w:r>
      <w:r w:rsidRPr="00030143">
        <w:t>0–300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 xml:space="preserve">Кислота борная </w:t>
      </w:r>
      <w:r w:rsidRPr="00030143">
        <w:rPr>
          <w:lang w:val="en-US"/>
        </w:rPr>
        <w:t>H</w:t>
      </w:r>
      <w:r w:rsidRPr="00030143">
        <w:t>3</w:t>
      </w:r>
      <w:r w:rsidRPr="00030143">
        <w:rPr>
          <w:lang w:val="en-US"/>
        </w:rPr>
        <w:t>BO</w:t>
      </w:r>
      <w:r w:rsidRPr="00030143">
        <w:t>3</w:t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Pr="00030143">
        <w:t>30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2,6–2,7-Дисульфонафталиновая кислота</w:t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Pr="00030143">
        <w:t>5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 xml:space="preserve">Фтористый натрий </w:t>
      </w:r>
      <w:r w:rsidRPr="00030143">
        <w:rPr>
          <w:lang w:val="en-US"/>
        </w:rPr>
        <w:t>NaF</w:t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Pr="00030143">
        <w:t>5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 xml:space="preserve">Хлористый натрий </w:t>
      </w:r>
      <w:r w:rsidRPr="00030143">
        <w:rPr>
          <w:lang w:val="en-US"/>
        </w:rPr>
        <w:t>NaCl</w:t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030143">
        <w:t>7</w:t>
      </w:r>
      <w:r w:rsidRPr="00030143">
        <w:t>–10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Никелирование ведут при температуре 20–35°</w:t>
      </w:r>
      <w:r w:rsidRPr="00030143">
        <w:rPr>
          <w:lang w:val="en-US"/>
        </w:rPr>
        <w:t>C</w:t>
      </w:r>
      <w:r w:rsidRPr="00030143">
        <w:t xml:space="preserve">, катодной плотности тока 1–2 </w:t>
      </w:r>
      <w:r w:rsidRPr="00030143">
        <w:rPr>
          <w:lang w:val="en-US"/>
        </w:rPr>
        <w:t>A</w:t>
      </w:r>
      <w:r w:rsidRPr="00030143">
        <w:t xml:space="preserve">/дм2 и </w:t>
      </w:r>
      <w:r w:rsidRPr="00030143">
        <w:rPr>
          <w:lang w:val="en-US"/>
        </w:rPr>
        <w:t>pH</w:t>
      </w:r>
      <w:r w:rsidRPr="00030143">
        <w:t>=5,5÷5,8</w:t>
      </w:r>
      <w:r w:rsidR="00030143" w:rsidRPr="00030143">
        <w:t xml:space="preserve">;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для блестящего покрытия</w:t>
      </w:r>
      <w:r w:rsidR="00030143" w:rsidRPr="00030143">
        <w:t xml:space="preserve">: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Никель сернокислый (гидрат</w:t>
      </w:r>
      <w:r w:rsidR="00030143" w:rsidRPr="00030143">
        <w:t xml:space="preserve">) </w:t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Pr="00030143">
        <w:t>260–300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Никель хлористый (гидрат</w:t>
      </w:r>
      <w:r w:rsidR="00030143" w:rsidRPr="00030143">
        <w:t xml:space="preserve">) </w:t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Pr="00030143">
        <w:t>40–60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Борная кислота</w:t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Pr="00030143">
        <w:t>30–35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Сахарин</w:t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030143">
        <w:t>0</w:t>
      </w:r>
      <w:r w:rsidRPr="00030143">
        <w:t>,8–1,5</w:t>
      </w:r>
    </w:p>
    <w:p w:rsidR="00030143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1,4–бутиндиол (в пересчете на 100%</w:t>
      </w:r>
      <w:r w:rsidR="00030143" w:rsidRPr="00030143">
        <w:t xml:space="preserve">) </w:t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030143">
        <w:t>0</w:t>
      </w:r>
      <w:r w:rsidRPr="00030143">
        <w:t>,12–0,15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Фталимид</w:t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A66329">
        <w:rPr>
          <w:lang w:val="uk-UA"/>
        </w:rPr>
        <w:tab/>
      </w:r>
      <w:r w:rsidR="00030143">
        <w:t>0</w:t>
      </w:r>
      <w:r w:rsidRPr="00030143">
        <w:t>,08–0,1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Рабочая температура никелирования 50–60°</w:t>
      </w:r>
      <w:r w:rsidRPr="00030143">
        <w:rPr>
          <w:lang w:val="en-US"/>
        </w:rPr>
        <w:t>C</w:t>
      </w:r>
      <w:r w:rsidRPr="00030143">
        <w:t xml:space="preserve">, </w:t>
      </w:r>
      <w:r w:rsidRPr="00030143">
        <w:rPr>
          <w:lang w:val="en-US"/>
        </w:rPr>
        <w:t>pH</w:t>
      </w:r>
      <w:r w:rsidRPr="00030143">
        <w:t xml:space="preserve"> электролита 3,5–5, плотность катодного тока при интенсивном перемешивании и непрерывной фильтрации 2–12 </w:t>
      </w:r>
      <w:r w:rsidRPr="00030143">
        <w:rPr>
          <w:lang w:val="en-US"/>
        </w:rPr>
        <w:t>A</w:t>
      </w:r>
      <w:r w:rsidRPr="00030143">
        <w:t xml:space="preserve">/дм2, плотность анодного тока 1–2 </w:t>
      </w:r>
      <w:r w:rsidRPr="00030143">
        <w:rPr>
          <w:lang w:val="en-US"/>
        </w:rPr>
        <w:t>A</w:t>
      </w:r>
      <w:r w:rsidRPr="00030143">
        <w:t>/дм2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Особенностью никелирования является узкий диапазон кислотности электролита, плотности тока и температуры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Для поддержания состава электролита в требуемых пределах в него вводят буферные соединения, в качестве которых чаще всего используют борную кислоту или смесь борной кислоты с фтористым натрием</w:t>
      </w:r>
      <w:r w:rsidR="00030143" w:rsidRPr="00030143">
        <w:t xml:space="preserve">. </w:t>
      </w:r>
      <w:r w:rsidRPr="00030143">
        <w:t>В некоторых электролитах в качестве буферных соединений используют лимонную, винную, уксусную кислоту или их щелочные соли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Особенностью никелевых покрытий является их пористость</w:t>
      </w:r>
      <w:r w:rsidR="00030143" w:rsidRPr="00030143">
        <w:t xml:space="preserve">. </w:t>
      </w:r>
      <w:r w:rsidRPr="00030143">
        <w:t xml:space="preserve">В отдельных случаях на поверхности могут появляться точечные пятна, так называемый </w:t>
      </w:r>
      <w:r w:rsidR="00030143" w:rsidRPr="00030143">
        <w:t>"</w:t>
      </w:r>
      <w:r w:rsidRPr="00030143">
        <w:t>питтинг</w:t>
      </w:r>
      <w:r w:rsidR="00030143" w:rsidRPr="00030143">
        <w:t xml:space="preserve">".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Для предотвращения питтинга применяют интенсивное воздушное перемешивание ванн и встряхивание подвесок с укрепленными на них деталями</w:t>
      </w:r>
      <w:r w:rsidR="00030143" w:rsidRPr="00030143">
        <w:t xml:space="preserve">. </w:t>
      </w:r>
      <w:r w:rsidRPr="00030143">
        <w:t>Уменьшению питтинга способствует введение в электролит понизителей поверхностного натяжения или смачивающих веществ, в качестве которых применяют лаурилсульфат натрия, алкилсульфат натрия и другие сульфаты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 xml:space="preserve">Отечественная промышленность выпускает хорошее антипиттинговое моющее средство </w:t>
      </w:r>
      <w:r w:rsidR="00030143" w:rsidRPr="00030143">
        <w:t>"</w:t>
      </w:r>
      <w:r w:rsidRPr="00030143">
        <w:t>Прогресс</w:t>
      </w:r>
      <w:r w:rsidR="00030143" w:rsidRPr="00030143">
        <w:t>"</w:t>
      </w:r>
      <w:r w:rsidRPr="00030143">
        <w:t>, которое добавляют в ванну в количестве 0,5 мг/л</w:t>
      </w:r>
      <w:r w:rsidR="00030143" w:rsidRPr="00030143">
        <w:t xml:space="preserve">. </w:t>
      </w:r>
    </w:p>
    <w:p w:rsidR="00701216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Никелирование очень чувствительно к посторонним примесям, которые попадают в раствор с поверхности деталей или за счет анодного растворения</w:t>
      </w:r>
      <w:r w:rsidR="00030143" w:rsidRPr="00030143">
        <w:t xml:space="preserve">. </w:t>
      </w:r>
      <w:r w:rsidRPr="00030143">
        <w:t>При никелировании стальных де</w:t>
      </w:r>
      <w:r w:rsidR="00E342CE" w:rsidRPr="00030143">
        <w:t>-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талей раствор засоряется примесями железа, а при покрытии сплавов на основе меди – ее примесями</w:t>
      </w:r>
      <w:r w:rsidR="00030143" w:rsidRPr="00030143">
        <w:t xml:space="preserve">. </w:t>
      </w:r>
      <w:r w:rsidRPr="00030143">
        <w:t>Удаление примесей осуществляют путем подщелачивания раствора карбонатом или гидроокисью никеля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Органические загрязняющие вещества, способствующие питтингу, удаляют при кипячении раствора</w:t>
      </w:r>
      <w:r w:rsidR="00030143" w:rsidRPr="00030143">
        <w:t xml:space="preserve">. </w:t>
      </w:r>
      <w:r w:rsidRPr="00030143">
        <w:t>Иногда применяют тонирование никелированных деталей</w:t>
      </w:r>
      <w:r w:rsidR="00030143" w:rsidRPr="00030143">
        <w:t xml:space="preserve">. </w:t>
      </w:r>
      <w:r w:rsidRPr="00030143">
        <w:t>При этом получают цветные поверхности, обладающие металлическим блеском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Тонирование осуществляют химическим или электрохимическим способом</w:t>
      </w:r>
      <w:r w:rsidR="00030143" w:rsidRPr="00030143">
        <w:t xml:space="preserve">. </w:t>
      </w:r>
      <w:r w:rsidRPr="00030143">
        <w:t>Сущность его заключается в образовании на поверхности никелиевого покрытия тонкой пленки, в которой происходит интерференция света</w:t>
      </w:r>
      <w:r w:rsidR="00030143" w:rsidRPr="00030143">
        <w:t xml:space="preserve">. </w:t>
      </w:r>
      <w:r w:rsidRPr="00030143">
        <w:t>Такие пленки получают путем нанесения на никелированные поверхности органических покрытий толщиной несколько микрометров, для чего детали обрабатывают в специальных растворах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Хорошими декоративными качествами обладают черные никелевые покрытия</w:t>
      </w:r>
      <w:r w:rsidR="00030143" w:rsidRPr="00030143">
        <w:t xml:space="preserve">. </w:t>
      </w:r>
      <w:r w:rsidRPr="00030143">
        <w:t>Эти покрытия получают в электролитах, в которые дополнительно к сульфатам никеля добавляют сульфаты цинка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Состав электролита для черного никелирования следующий, г/л</w:t>
      </w:r>
      <w:r w:rsidR="00030143" w:rsidRPr="00030143">
        <w:t xml:space="preserve">: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Сульфат никеля</w:t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030143">
        <w:t>4</w:t>
      </w:r>
      <w:r w:rsidRPr="00030143">
        <w:t>0–50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Сульфат цинка</w:t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Pr="00030143">
        <w:t>20–30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Роданистый калий</w:t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030143">
        <w:t>2</w:t>
      </w:r>
      <w:r w:rsidRPr="00030143">
        <w:t>5–32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Сернокислый аммоний</w:t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="003C1E94">
        <w:rPr>
          <w:lang w:val="uk-UA"/>
        </w:rPr>
        <w:tab/>
      </w:r>
      <w:r w:rsidRPr="00030143">
        <w:t>12–15</w:t>
      </w:r>
    </w:p>
    <w:p w:rsidR="00030143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Никелирование ведут при температуре 18–35°</w:t>
      </w:r>
      <w:r w:rsidRPr="00030143">
        <w:rPr>
          <w:lang w:val="en-US"/>
        </w:rPr>
        <w:t>C</w:t>
      </w:r>
      <w:r w:rsidRPr="00030143">
        <w:t xml:space="preserve">, катодной плотности тока 0,1 </w:t>
      </w:r>
      <w:r w:rsidRPr="00030143">
        <w:rPr>
          <w:lang w:val="en-US"/>
        </w:rPr>
        <w:t>A</w:t>
      </w:r>
      <w:r w:rsidRPr="00030143">
        <w:t xml:space="preserve">/дм2 и </w:t>
      </w:r>
      <w:r w:rsidRPr="00030143">
        <w:rPr>
          <w:lang w:val="en-US"/>
        </w:rPr>
        <w:t>pH</w:t>
      </w:r>
      <w:r w:rsidRPr="00030143">
        <w:t>=5,0÷5,5</w:t>
      </w:r>
      <w:r w:rsidR="00030143" w:rsidRPr="00030143">
        <w:t xml:space="preserve">. </w:t>
      </w:r>
    </w:p>
    <w:p w:rsidR="003C1E94" w:rsidRDefault="003C1E94" w:rsidP="0003014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DF1479" w:rsidRPr="00030143" w:rsidRDefault="00F265CA" w:rsidP="003C1E94">
      <w:pPr>
        <w:pStyle w:val="2"/>
      </w:pPr>
      <w:bookmarkStart w:id="1" w:name="_Toc226028190"/>
      <w:r w:rsidRPr="00030143">
        <w:t>2</w:t>
      </w:r>
      <w:r w:rsidR="00030143" w:rsidRPr="00030143">
        <w:t xml:space="preserve">. </w:t>
      </w:r>
      <w:r w:rsidR="00DF1479" w:rsidRPr="00030143">
        <w:t>ХРОМИРОВАНИЕ</w:t>
      </w:r>
      <w:bookmarkEnd w:id="1"/>
    </w:p>
    <w:p w:rsidR="003C1E94" w:rsidRDefault="003C1E94" w:rsidP="0003014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7B6CCA" w:rsidRPr="00030143" w:rsidRDefault="007B6CCA" w:rsidP="00030143">
      <w:pPr>
        <w:widowControl w:val="0"/>
        <w:autoSpaceDE w:val="0"/>
        <w:autoSpaceDN w:val="0"/>
        <w:adjustRightInd w:val="0"/>
        <w:ind w:firstLine="709"/>
      </w:pPr>
      <w:r w:rsidRPr="00030143">
        <w:t xml:space="preserve">Хромовые покрытия обладают высокими твердостью и износостойкостью, низким коэффициентом трения, стойки к действию ртути, прочно сцепляются с основным металлом, </w:t>
      </w:r>
      <w:r w:rsidR="00FC12FC" w:rsidRPr="00030143">
        <w:t xml:space="preserve">а также химически и </w:t>
      </w:r>
      <w:r w:rsidRPr="00030143">
        <w:t>нагревостойки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При изготовлении светильников хромирование применяют для получения защитно-декоративных покрытий, а также в качестве отражающих покрытий при изготовлении зеркальных отражателей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Хромирование производят по предварительно нанесенному подслою медь-никель или никель-медь-никель</w:t>
      </w:r>
      <w:r w:rsidR="00030143" w:rsidRPr="00030143">
        <w:t xml:space="preserve">. </w:t>
      </w:r>
      <w:r w:rsidRPr="00030143">
        <w:t>Толщина слоя хрома при таком покрытии обычно не превышает 1 мкм</w:t>
      </w:r>
      <w:r w:rsidR="00030143" w:rsidRPr="00030143">
        <w:t xml:space="preserve">. </w:t>
      </w:r>
      <w:r w:rsidRPr="00030143">
        <w:t>При изготовлении отражателей хромирование в настоящее время вытесняется другими способами покрытия, однако на некоторых заводах он еще применяется для изготовления отражателей зеркальных светильников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Хром обладает хорошим сцеплением с никелем, медью, латунью и другими материалами, на которые выполняют осаждение, однако при осаждении других металлов на хромовое покрытие всегда наблюдается плохое сцепление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Положительным свойством покрытий из хрома является то, что детали получаются блестящими непосредственно в гальванических ваннах, для этого не требуется их полировать механическим путем</w:t>
      </w:r>
      <w:r w:rsidR="00030143" w:rsidRPr="00030143">
        <w:t xml:space="preserve">. </w:t>
      </w:r>
      <w:r w:rsidRPr="00030143">
        <w:t>Наряду с этим хромирование отличается от других гальванических процессов более жесткими требованиями к режиму работы ванн</w:t>
      </w:r>
      <w:r w:rsidR="00030143" w:rsidRPr="00030143">
        <w:t xml:space="preserve">. </w:t>
      </w:r>
      <w:r w:rsidRPr="00030143">
        <w:t>Незначительные отклонения от требуемой плотности тока, температуры электролита и других параметров неизбежно приводят к ухудшению покрытий и массовому браку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Рассеивающая способность хромовых электролитов невысокая, что приводит к плохому покрытию внутренних поверхностей и углублений деталей</w:t>
      </w:r>
      <w:r w:rsidR="00030143" w:rsidRPr="00030143">
        <w:t xml:space="preserve">. </w:t>
      </w:r>
      <w:r w:rsidRPr="00030143">
        <w:t>Для повышения равномерности покрытий применяют специальные подвески и дополнительные экраны</w:t>
      </w:r>
      <w:r w:rsidR="00030143" w:rsidRPr="00030143"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Для хромирования используют растворы хромового ангидрида с добавкой серной кислоты</w:t>
      </w:r>
      <w:r w:rsidR="00030143" w:rsidRPr="00030143">
        <w:t xml:space="preserve">. </w:t>
      </w:r>
    </w:p>
    <w:p w:rsidR="00030143" w:rsidRPr="00030143" w:rsidRDefault="00DF1479" w:rsidP="00030143">
      <w:pPr>
        <w:widowControl w:val="0"/>
        <w:autoSpaceDE w:val="0"/>
        <w:autoSpaceDN w:val="0"/>
        <w:adjustRightInd w:val="0"/>
        <w:ind w:firstLine="709"/>
      </w:pPr>
      <w:r w:rsidRPr="00030143">
        <w:t>Промышленное применение нашли три типа электролитов</w:t>
      </w:r>
      <w:r w:rsidR="00030143" w:rsidRPr="00030143">
        <w:t xml:space="preserve">: </w:t>
      </w:r>
      <w:r w:rsidRPr="00030143">
        <w:t>разбавленные, универсальные и концентрированные (табл</w:t>
      </w:r>
      <w:r w:rsidR="00030143">
        <w:t>.1</w:t>
      </w:r>
      <w:r w:rsidR="00030143" w:rsidRPr="00030143">
        <w:t xml:space="preserve">). </w:t>
      </w:r>
      <w:r w:rsidRPr="00030143">
        <w:t>Для получения декоративных покрытий и для получения отражателей используют концентрированный электролит</w:t>
      </w:r>
      <w:r w:rsidR="00030143" w:rsidRPr="00030143">
        <w:t xml:space="preserve">. </w:t>
      </w:r>
      <w:r w:rsidRPr="00030143">
        <w:t>При хромировании применяют нерастворимые свинцовые аноды</w:t>
      </w:r>
      <w:r w:rsidR="00030143" w:rsidRPr="00030143">
        <w:t xml:space="preserve">. </w:t>
      </w:r>
    </w:p>
    <w:p w:rsidR="003C1E94" w:rsidRDefault="003C1E94" w:rsidP="0003014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FC12FC" w:rsidRPr="00030143" w:rsidRDefault="00FC12FC" w:rsidP="00030143">
      <w:pPr>
        <w:widowControl w:val="0"/>
        <w:autoSpaceDE w:val="0"/>
        <w:autoSpaceDN w:val="0"/>
        <w:adjustRightInd w:val="0"/>
        <w:ind w:firstLine="709"/>
      </w:pPr>
      <w:r w:rsidRPr="00030143">
        <w:t>Таблица 1 – Составы электролитов для хромирования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1131"/>
        <w:gridCol w:w="1249"/>
        <w:gridCol w:w="1185"/>
      </w:tblGrid>
      <w:tr w:rsidR="00FC12FC" w:rsidRPr="00CF3E2E" w:rsidTr="00CF3E2E">
        <w:tc>
          <w:tcPr>
            <w:tcW w:w="2842" w:type="dxa"/>
            <w:vMerge w:val="restart"/>
            <w:shd w:val="clear" w:color="auto" w:fill="auto"/>
            <w:vAlign w:val="center"/>
          </w:tcPr>
          <w:p w:rsidR="00FC12FC" w:rsidRPr="00030143" w:rsidRDefault="00FC12FC" w:rsidP="003C1E94">
            <w:pPr>
              <w:pStyle w:val="af6"/>
            </w:pPr>
            <w:r w:rsidRPr="00030143">
              <w:t>компоненты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FC12FC" w:rsidRPr="00030143" w:rsidRDefault="00FC12FC" w:rsidP="003C1E94">
            <w:pPr>
              <w:pStyle w:val="af6"/>
            </w:pPr>
            <w:r w:rsidRPr="00030143">
              <w:t>составы электролита, г/л</w:t>
            </w:r>
          </w:p>
        </w:tc>
      </w:tr>
      <w:tr w:rsidR="00D650C9" w:rsidRPr="00CF3E2E" w:rsidTr="00CF3E2E">
        <w:tc>
          <w:tcPr>
            <w:tcW w:w="2842" w:type="dxa"/>
            <w:vMerge/>
            <w:shd w:val="clear" w:color="auto" w:fill="auto"/>
            <w:vAlign w:val="center"/>
          </w:tcPr>
          <w:p w:rsidR="00FC12FC" w:rsidRPr="00030143" w:rsidRDefault="00FC12FC" w:rsidP="003C1E94">
            <w:pPr>
              <w:pStyle w:val="af6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12FC" w:rsidRPr="00030143" w:rsidRDefault="00FC12FC" w:rsidP="003C1E94">
            <w:pPr>
              <w:pStyle w:val="af6"/>
            </w:pPr>
            <w:r w:rsidRPr="00030143">
              <w:t>разбавлен-</w:t>
            </w:r>
          </w:p>
          <w:p w:rsidR="00FC12FC" w:rsidRPr="00030143" w:rsidRDefault="00FC12FC" w:rsidP="003C1E94">
            <w:pPr>
              <w:pStyle w:val="af6"/>
            </w:pPr>
            <w:r w:rsidRPr="00030143">
              <w:t>ного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12FC" w:rsidRPr="00030143" w:rsidRDefault="00FC12FC" w:rsidP="003C1E94">
            <w:pPr>
              <w:pStyle w:val="af6"/>
            </w:pPr>
            <w:r w:rsidRPr="00030143">
              <w:t>универсаль-</w:t>
            </w:r>
          </w:p>
          <w:p w:rsidR="00FC12FC" w:rsidRPr="00030143" w:rsidRDefault="00FC12FC" w:rsidP="003C1E94">
            <w:pPr>
              <w:pStyle w:val="af6"/>
            </w:pPr>
            <w:r w:rsidRPr="00030143">
              <w:t>ного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C12FC" w:rsidRPr="00030143" w:rsidRDefault="00FC12FC" w:rsidP="003C1E94">
            <w:pPr>
              <w:pStyle w:val="af6"/>
            </w:pPr>
            <w:r w:rsidRPr="00030143">
              <w:t>концентри-</w:t>
            </w:r>
          </w:p>
          <w:p w:rsidR="00FC12FC" w:rsidRPr="00030143" w:rsidRDefault="00FC12FC" w:rsidP="003C1E94">
            <w:pPr>
              <w:pStyle w:val="af6"/>
            </w:pPr>
            <w:r w:rsidRPr="00030143">
              <w:t>рованного</w:t>
            </w:r>
          </w:p>
        </w:tc>
      </w:tr>
      <w:tr w:rsidR="00FC12FC" w:rsidRPr="00CF3E2E" w:rsidTr="00CF3E2E">
        <w:tc>
          <w:tcPr>
            <w:tcW w:w="2842" w:type="dxa"/>
            <w:shd w:val="clear" w:color="auto" w:fill="auto"/>
            <w:vAlign w:val="center"/>
          </w:tcPr>
          <w:p w:rsidR="00FC12FC" w:rsidRPr="00030143" w:rsidRDefault="00FC12FC" w:rsidP="003C1E94">
            <w:pPr>
              <w:pStyle w:val="af6"/>
            </w:pPr>
            <w:r w:rsidRPr="00030143">
              <w:t>хромовый ангидрид</w:t>
            </w:r>
          </w:p>
          <w:p w:rsidR="00FC12FC" w:rsidRPr="00030143" w:rsidRDefault="00FC12FC" w:rsidP="003C1E94">
            <w:pPr>
              <w:pStyle w:val="af6"/>
            </w:pPr>
            <w:r w:rsidRPr="00030143">
              <w:t>серная кислота</w:t>
            </w:r>
          </w:p>
          <w:p w:rsidR="00FC12FC" w:rsidRPr="00030143" w:rsidRDefault="00FC12FC" w:rsidP="003C1E94">
            <w:pPr>
              <w:pStyle w:val="af6"/>
            </w:pPr>
            <w:r w:rsidRPr="00030143">
              <w:t>катодная плотность тока, А/дм2</w:t>
            </w:r>
          </w:p>
          <w:p w:rsidR="00FC12FC" w:rsidRPr="00030143" w:rsidRDefault="00FC12FC" w:rsidP="003C1E94">
            <w:pPr>
              <w:pStyle w:val="af6"/>
            </w:pPr>
            <w:r w:rsidRPr="00030143">
              <w:t>температура раствора, °</w:t>
            </w:r>
            <w:r w:rsidR="00D650C9" w:rsidRPr="00030143">
              <w:t>С</w:t>
            </w:r>
          </w:p>
          <w:p w:rsidR="00FC12FC" w:rsidRPr="00030143" w:rsidRDefault="00FC12FC" w:rsidP="003C1E94">
            <w:pPr>
              <w:pStyle w:val="af6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12FC" w:rsidRPr="00030143" w:rsidRDefault="00D650C9" w:rsidP="003C1E94">
            <w:pPr>
              <w:pStyle w:val="af6"/>
            </w:pPr>
            <w:r w:rsidRPr="00030143">
              <w:t>150</w:t>
            </w:r>
          </w:p>
          <w:p w:rsidR="00D650C9" w:rsidRPr="00030143" w:rsidRDefault="00D650C9" w:rsidP="003C1E94">
            <w:pPr>
              <w:pStyle w:val="af6"/>
            </w:pPr>
            <w:r w:rsidRPr="00030143">
              <w:t>1,5</w:t>
            </w:r>
          </w:p>
          <w:p w:rsidR="00030143" w:rsidRPr="00030143" w:rsidRDefault="00D650C9" w:rsidP="003C1E94">
            <w:pPr>
              <w:pStyle w:val="af6"/>
            </w:pPr>
            <w:r w:rsidRPr="00030143">
              <w:t>45–100</w:t>
            </w:r>
          </w:p>
          <w:p w:rsidR="00D650C9" w:rsidRPr="00030143" w:rsidRDefault="00D650C9" w:rsidP="003C1E94">
            <w:pPr>
              <w:pStyle w:val="af6"/>
            </w:pPr>
            <w:r w:rsidRPr="00030143">
              <w:t>55–60</w:t>
            </w:r>
          </w:p>
          <w:p w:rsidR="00D650C9" w:rsidRPr="00030143" w:rsidRDefault="00D650C9" w:rsidP="003C1E94">
            <w:pPr>
              <w:pStyle w:val="af6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650C9" w:rsidRPr="00030143" w:rsidRDefault="00D650C9" w:rsidP="003C1E94">
            <w:pPr>
              <w:pStyle w:val="af6"/>
            </w:pPr>
            <w:r w:rsidRPr="00030143">
              <w:t>250</w:t>
            </w:r>
          </w:p>
          <w:p w:rsidR="00D650C9" w:rsidRPr="00030143" w:rsidRDefault="00D650C9" w:rsidP="003C1E94">
            <w:pPr>
              <w:pStyle w:val="af6"/>
            </w:pPr>
            <w:r w:rsidRPr="00030143">
              <w:t>2,5</w:t>
            </w:r>
          </w:p>
          <w:p w:rsidR="00030143" w:rsidRPr="00030143" w:rsidRDefault="00D650C9" w:rsidP="003C1E94">
            <w:pPr>
              <w:pStyle w:val="af6"/>
            </w:pPr>
            <w:r w:rsidRPr="00030143">
              <w:t>15–60</w:t>
            </w:r>
          </w:p>
          <w:p w:rsidR="00D650C9" w:rsidRPr="00030143" w:rsidRDefault="00D650C9" w:rsidP="003C1E94">
            <w:pPr>
              <w:pStyle w:val="af6"/>
            </w:pPr>
            <w:r w:rsidRPr="00030143">
              <w:t>45–55</w:t>
            </w:r>
          </w:p>
          <w:p w:rsidR="00D650C9" w:rsidRPr="00030143" w:rsidRDefault="00D650C9" w:rsidP="003C1E94">
            <w:pPr>
              <w:pStyle w:val="af6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FC12FC" w:rsidRPr="00030143" w:rsidRDefault="00D650C9" w:rsidP="003C1E94">
            <w:pPr>
              <w:pStyle w:val="af6"/>
            </w:pPr>
            <w:r w:rsidRPr="00030143">
              <w:t>350</w:t>
            </w:r>
          </w:p>
          <w:p w:rsidR="00D650C9" w:rsidRPr="00030143" w:rsidRDefault="00D650C9" w:rsidP="003C1E94">
            <w:pPr>
              <w:pStyle w:val="af6"/>
            </w:pPr>
            <w:r w:rsidRPr="00030143">
              <w:t>3,5</w:t>
            </w:r>
          </w:p>
          <w:p w:rsidR="00030143" w:rsidRPr="00030143" w:rsidRDefault="00D650C9" w:rsidP="003C1E94">
            <w:pPr>
              <w:pStyle w:val="af6"/>
            </w:pPr>
            <w:r w:rsidRPr="00030143">
              <w:t>10–30</w:t>
            </w:r>
          </w:p>
          <w:p w:rsidR="00D650C9" w:rsidRPr="00030143" w:rsidRDefault="00D650C9" w:rsidP="003C1E94">
            <w:pPr>
              <w:pStyle w:val="af6"/>
            </w:pPr>
            <w:r w:rsidRPr="00030143">
              <w:t>35–45</w:t>
            </w:r>
          </w:p>
          <w:p w:rsidR="00D650C9" w:rsidRPr="00030143" w:rsidRDefault="00D650C9" w:rsidP="003C1E94">
            <w:pPr>
              <w:pStyle w:val="af6"/>
            </w:pPr>
          </w:p>
        </w:tc>
      </w:tr>
    </w:tbl>
    <w:p w:rsidR="00FC12FC" w:rsidRPr="00030143" w:rsidRDefault="00FC12FC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030143">
        <w:rPr>
          <w:color w:val="000000"/>
        </w:rPr>
        <w:t>В процессе работы концентрация хромового ангидрида в ваннах снижается, поэтому для восстановления ванн проводят ежесуточную корректировку путем добавления в них свежего хромового ангидрида</w:t>
      </w:r>
      <w:r w:rsidR="00030143" w:rsidRPr="00030143">
        <w:rPr>
          <w:color w:val="000000"/>
        </w:rPr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030143">
        <w:rPr>
          <w:color w:val="000000"/>
        </w:rPr>
        <w:t xml:space="preserve">Разработано несколько рецептур саморегулирующихся электролитов, в которых автоматически сохраняется соотношение концентрации </w:t>
      </w:r>
      <w:r w:rsidR="009120C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5.25pt">
            <v:imagedata r:id="rId7" o:title=""/>
          </v:shape>
        </w:pict>
      </w:r>
      <w:r w:rsidR="00030143" w:rsidRPr="00030143">
        <w:rPr>
          <w:color w:val="000000"/>
        </w:rPr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030143">
        <w:rPr>
          <w:color w:val="000000"/>
        </w:rPr>
        <w:t>Состав такого электролита следующий, г/л</w:t>
      </w:r>
      <w:r w:rsidR="00030143" w:rsidRPr="00030143">
        <w:rPr>
          <w:color w:val="000000"/>
        </w:rPr>
        <w:t xml:space="preserve">: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030143">
        <w:rPr>
          <w:color w:val="000000"/>
          <w:lang w:val="en-US"/>
        </w:rPr>
        <w:t>Cr</w:t>
      </w:r>
      <w:r w:rsidRPr="00030143">
        <w:rPr>
          <w:color w:val="000000"/>
        </w:rPr>
        <w:t>2</w:t>
      </w:r>
      <w:r w:rsidRPr="00030143">
        <w:rPr>
          <w:color w:val="000000"/>
          <w:lang w:val="en-US"/>
        </w:rPr>
        <w:t>O</w:t>
      </w:r>
      <w:r w:rsidRPr="00030143">
        <w:rPr>
          <w:color w:val="000000"/>
        </w:rPr>
        <w:t>3</w:t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030143">
        <w:rPr>
          <w:color w:val="000000"/>
        </w:rPr>
        <w:t>2</w:t>
      </w:r>
      <w:r w:rsidRPr="00030143">
        <w:rPr>
          <w:color w:val="000000"/>
        </w:rPr>
        <w:t>50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030143">
        <w:rPr>
          <w:color w:val="000000"/>
          <w:lang w:val="en-US"/>
        </w:rPr>
        <w:t>SrSO</w:t>
      </w:r>
      <w:r w:rsidRPr="00030143">
        <w:rPr>
          <w:color w:val="000000"/>
        </w:rPr>
        <w:t>4</w:t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030143">
        <w:rPr>
          <w:color w:val="000000"/>
        </w:rPr>
        <w:t>5</w:t>
      </w:r>
      <w:r w:rsidRPr="00030143">
        <w:rPr>
          <w:color w:val="000000"/>
        </w:rPr>
        <w:t>-6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030143">
        <w:rPr>
          <w:color w:val="000000"/>
          <w:lang w:val="en-US"/>
        </w:rPr>
        <w:t>K</w:t>
      </w:r>
      <w:r w:rsidRPr="00030143">
        <w:rPr>
          <w:color w:val="000000"/>
        </w:rPr>
        <w:t>2</w:t>
      </w:r>
      <w:r w:rsidRPr="00030143">
        <w:rPr>
          <w:color w:val="000000"/>
          <w:lang w:val="en-US"/>
        </w:rPr>
        <w:t>SiF</w:t>
      </w:r>
      <w:r w:rsidRPr="00030143">
        <w:rPr>
          <w:color w:val="000000"/>
        </w:rPr>
        <w:t>6</w:t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3C1E94">
        <w:rPr>
          <w:color w:val="000000"/>
          <w:lang w:val="uk-UA"/>
        </w:rPr>
        <w:tab/>
      </w:r>
      <w:r w:rsidR="00030143">
        <w:rPr>
          <w:color w:val="000000"/>
        </w:rPr>
        <w:t>20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030143">
        <w:rPr>
          <w:color w:val="000000"/>
        </w:rPr>
        <w:t>Хромирование производят при катодной плотности тока 50–80 А/дм2 и температуре 60–70°</w:t>
      </w:r>
      <w:r w:rsidRPr="00030143">
        <w:rPr>
          <w:color w:val="000000"/>
          <w:lang w:val="en-US"/>
        </w:rPr>
        <w:t>C</w:t>
      </w:r>
      <w:r w:rsidR="00030143" w:rsidRPr="00030143">
        <w:rPr>
          <w:color w:val="000000"/>
        </w:rPr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030143">
        <w:rPr>
          <w:color w:val="000000"/>
        </w:rPr>
        <w:t>В зависимости от соотношения между температурой и плотностью тока можно получить различные виды хромового покрытия</w:t>
      </w:r>
      <w:r w:rsidR="00030143" w:rsidRPr="00030143">
        <w:rPr>
          <w:color w:val="000000"/>
        </w:rPr>
        <w:t xml:space="preserve">: </w:t>
      </w:r>
      <w:r w:rsidRPr="00030143">
        <w:rPr>
          <w:color w:val="000000"/>
        </w:rPr>
        <w:t>молочные блестящие и матовые</w:t>
      </w:r>
      <w:r w:rsidR="00030143" w:rsidRPr="00030143">
        <w:rPr>
          <w:color w:val="000000"/>
        </w:rPr>
        <w:t xml:space="preserve">. </w:t>
      </w:r>
    </w:p>
    <w:p w:rsidR="007B6CCA" w:rsidRPr="00030143" w:rsidRDefault="00DF1479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030143">
        <w:rPr>
          <w:color w:val="000000"/>
        </w:rPr>
        <w:t>Молочное покрытие получается при температуре 65–80°С и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030143">
        <w:rPr>
          <w:color w:val="000000"/>
        </w:rPr>
        <w:t>низкой плотности тока</w:t>
      </w:r>
      <w:r w:rsidR="00030143" w:rsidRPr="00030143">
        <w:rPr>
          <w:color w:val="000000"/>
        </w:rPr>
        <w:t xml:space="preserve">. </w:t>
      </w:r>
      <w:r w:rsidRPr="00030143">
        <w:rPr>
          <w:color w:val="000000"/>
        </w:rPr>
        <w:t>Блестящее покрытие получается при температуре 45–60°</w:t>
      </w:r>
      <w:r w:rsidRPr="00030143">
        <w:rPr>
          <w:color w:val="000000"/>
          <w:lang w:val="en-US"/>
        </w:rPr>
        <w:t>C</w:t>
      </w:r>
      <w:r w:rsidRPr="00030143">
        <w:rPr>
          <w:color w:val="000000"/>
        </w:rPr>
        <w:t xml:space="preserve"> и средней плотности тока</w:t>
      </w:r>
      <w:r w:rsidR="00030143" w:rsidRPr="00030143">
        <w:rPr>
          <w:color w:val="000000"/>
        </w:rPr>
        <w:t xml:space="preserve">. </w:t>
      </w:r>
      <w:r w:rsidRPr="00030143">
        <w:rPr>
          <w:color w:val="000000"/>
        </w:rPr>
        <w:t>Матовое покрытие получается при температуре 25–45°</w:t>
      </w:r>
      <w:r w:rsidRPr="00030143">
        <w:rPr>
          <w:color w:val="000000"/>
          <w:lang w:val="en-US"/>
        </w:rPr>
        <w:t>C</w:t>
      </w:r>
      <w:r w:rsidRPr="00030143">
        <w:rPr>
          <w:color w:val="000000"/>
        </w:rPr>
        <w:t xml:space="preserve"> и высокой плотности тока</w:t>
      </w:r>
      <w:r w:rsidR="00030143" w:rsidRPr="00030143">
        <w:rPr>
          <w:color w:val="000000"/>
        </w:rPr>
        <w:t xml:space="preserve">. </w:t>
      </w:r>
      <w:r w:rsidRPr="00030143">
        <w:rPr>
          <w:color w:val="000000"/>
        </w:rPr>
        <w:t>При производстве светильников чаще всего используют блестящее хромовое покрытие</w:t>
      </w:r>
      <w:r w:rsidR="00030143" w:rsidRPr="00030143">
        <w:rPr>
          <w:color w:val="000000"/>
        </w:rPr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030143">
        <w:rPr>
          <w:color w:val="000000"/>
        </w:rPr>
        <w:t>Для получения зеркальных отражателей хромирование проводят при температуре 50–55°</w:t>
      </w:r>
      <w:r w:rsidRPr="00030143">
        <w:rPr>
          <w:color w:val="000000"/>
          <w:lang w:val="en-US"/>
        </w:rPr>
        <w:t>C</w:t>
      </w:r>
      <w:r w:rsidRPr="00030143">
        <w:rPr>
          <w:color w:val="000000"/>
        </w:rPr>
        <w:t xml:space="preserve"> и плотности тока 60 </w:t>
      </w:r>
      <w:r w:rsidRPr="00030143">
        <w:rPr>
          <w:color w:val="000000"/>
          <w:lang w:val="en-US"/>
        </w:rPr>
        <w:t>A</w:t>
      </w:r>
      <w:r w:rsidRPr="00030143">
        <w:rPr>
          <w:color w:val="000000"/>
        </w:rPr>
        <w:t>/дм2</w:t>
      </w:r>
      <w:r w:rsidR="00030143" w:rsidRPr="00030143">
        <w:rPr>
          <w:color w:val="000000"/>
        </w:rPr>
        <w:t xml:space="preserve">. </w:t>
      </w:r>
      <w:r w:rsidRPr="00030143">
        <w:rPr>
          <w:color w:val="000000"/>
        </w:rPr>
        <w:t>при изготовлении зеркальных отражателей производят предварительное осаждение меди и никеля</w:t>
      </w:r>
      <w:r w:rsidR="00030143" w:rsidRPr="00030143">
        <w:rPr>
          <w:color w:val="000000"/>
        </w:rPr>
        <w:t xml:space="preserve">. </w:t>
      </w:r>
      <w:r w:rsidRPr="00030143">
        <w:rPr>
          <w:color w:val="000000"/>
        </w:rPr>
        <w:t>Отражающую поверхность полируют после нанесения каждого из слоев</w:t>
      </w:r>
      <w:r w:rsidR="00030143" w:rsidRPr="00030143">
        <w:rPr>
          <w:color w:val="000000"/>
        </w:rPr>
        <w:t xml:space="preserve">. </w:t>
      </w:r>
      <w:r w:rsidRPr="00030143">
        <w:rPr>
          <w:color w:val="000000"/>
        </w:rPr>
        <w:t>Технологический процесс включает в себя следующие операции</w:t>
      </w:r>
      <w:r w:rsidR="00030143" w:rsidRPr="00030143">
        <w:rPr>
          <w:color w:val="000000"/>
        </w:rPr>
        <w:t xml:space="preserve">: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030143">
        <w:rPr>
          <w:color w:val="000000"/>
        </w:rPr>
        <w:t>шлифование и полирование поверхности</w:t>
      </w:r>
      <w:r w:rsidR="00030143" w:rsidRPr="00030143">
        <w:rPr>
          <w:color w:val="000000"/>
        </w:rPr>
        <w:t xml:space="preserve">;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030143">
        <w:rPr>
          <w:color w:val="000000"/>
        </w:rPr>
        <w:t>меднение</w:t>
      </w:r>
      <w:r w:rsidR="00030143" w:rsidRPr="00030143">
        <w:rPr>
          <w:color w:val="000000"/>
        </w:rPr>
        <w:t xml:space="preserve">;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030143">
        <w:rPr>
          <w:color w:val="000000"/>
        </w:rPr>
        <w:t>полирование, обезжиривание, декапирование</w:t>
      </w:r>
      <w:r w:rsidR="00030143" w:rsidRPr="00030143">
        <w:rPr>
          <w:color w:val="000000"/>
        </w:rPr>
        <w:t xml:space="preserve">;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030143">
        <w:rPr>
          <w:color w:val="000000"/>
        </w:rPr>
        <w:t>никелирование</w:t>
      </w:r>
      <w:r w:rsidR="00030143" w:rsidRPr="00030143">
        <w:rPr>
          <w:color w:val="000000"/>
        </w:rPr>
        <w:t xml:space="preserve">; </w:t>
      </w:r>
    </w:p>
    <w:p w:rsidR="00137B2F" w:rsidRPr="00030143" w:rsidRDefault="00DF1479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030143">
        <w:rPr>
          <w:color w:val="000000"/>
        </w:rPr>
        <w:t>полирование, обезжиривание, декапирование</w:t>
      </w:r>
      <w:r w:rsidR="00030143" w:rsidRPr="00030143">
        <w:rPr>
          <w:color w:val="000000"/>
        </w:rPr>
        <w:t xml:space="preserve">;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030143">
        <w:rPr>
          <w:color w:val="000000"/>
        </w:rPr>
        <w:t>хромирование</w:t>
      </w:r>
      <w:r w:rsidR="00030143" w:rsidRPr="00030143">
        <w:rPr>
          <w:color w:val="000000"/>
        </w:rPr>
        <w:t xml:space="preserve">;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030143">
        <w:rPr>
          <w:color w:val="000000"/>
        </w:rPr>
        <w:t>чистое полирование</w:t>
      </w:r>
      <w:r w:rsidR="00030143" w:rsidRPr="00030143">
        <w:rPr>
          <w:color w:val="000000"/>
        </w:rPr>
        <w:t xml:space="preserve">. </w:t>
      </w:r>
    </w:p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030143">
        <w:rPr>
          <w:color w:val="000000"/>
        </w:rPr>
        <w:t>После каждой технологической операции производят 100</w:t>
      </w:r>
      <w:r w:rsidR="00030143">
        <w:rPr>
          <w:color w:val="000000"/>
        </w:rPr>
        <w:t>% -</w:t>
      </w:r>
      <w:r w:rsidRPr="00030143">
        <w:rPr>
          <w:color w:val="000000"/>
        </w:rPr>
        <w:t>ный контроль качества покрытия, так как несоблюдение требований технологии приводит к отслаиванию подслоя вместе с хромовым покрытием</w:t>
      </w:r>
      <w:r w:rsidR="00030143" w:rsidRPr="00030143">
        <w:rPr>
          <w:color w:val="000000"/>
        </w:rPr>
        <w:t xml:space="preserve">. </w:t>
      </w:r>
    </w:p>
    <w:p w:rsidR="00030143" w:rsidRPr="00030143" w:rsidRDefault="00DF1479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030143">
        <w:rPr>
          <w:color w:val="000000"/>
        </w:rPr>
        <w:t>Изделия из меди и медных сплавов хромируют без промежуточного подслоя</w:t>
      </w:r>
      <w:r w:rsidR="00030143" w:rsidRPr="00030143">
        <w:rPr>
          <w:color w:val="000000"/>
        </w:rPr>
        <w:t xml:space="preserve">. </w:t>
      </w:r>
      <w:r w:rsidRPr="00030143">
        <w:rPr>
          <w:color w:val="000000"/>
        </w:rPr>
        <w:t>Детали погружают в электролит после подачи на ванну напряжения</w:t>
      </w:r>
      <w:r w:rsidR="00030143" w:rsidRPr="00030143">
        <w:rPr>
          <w:color w:val="000000"/>
        </w:rPr>
        <w:t xml:space="preserve">. </w:t>
      </w:r>
      <w:r w:rsidRPr="00030143">
        <w:rPr>
          <w:color w:val="000000"/>
        </w:rPr>
        <w:t>При нанесении многослойных покрытий на стальные изделия толщина слоя регламентируется ГОСТ 3002-70</w:t>
      </w:r>
      <w:r w:rsidR="00030143" w:rsidRPr="00030143">
        <w:rPr>
          <w:color w:val="000000"/>
        </w:rPr>
        <w:t xml:space="preserve">. </w:t>
      </w:r>
      <w:r w:rsidRPr="00030143">
        <w:rPr>
          <w:color w:val="000000"/>
        </w:rPr>
        <w:t>Значен</w:t>
      </w:r>
      <w:r w:rsidR="00FC12FC" w:rsidRPr="00030143">
        <w:rPr>
          <w:color w:val="000000"/>
        </w:rPr>
        <w:t>ия толщины приведены в таблице 2</w:t>
      </w:r>
      <w:r w:rsidR="00030143" w:rsidRPr="00030143">
        <w:rPr>
          <w:color w:val="000000"/>
        </w:rPr>
        <w:t xml:space="preserve">. </w:t>
      </w:r>
    </w:p>
    <w:p w:rsidR="003C1E94" w:rsidRDefault="003C1E94" w:rsidP="00030143">
      <w:pPr>
        <w:widowControl w:val="0"/>
        <w:autoSpaceDE w:val="0"/>
        <w:autoSpaceDN w:val="0"/>
        <w:adjustRightInd w:val="0"/>
        <w:ind w:firstLine="709"/>
        <w:rPr>
          <w:color w:val="000000"/>
          <w:lang w:val="uk-UA"/>
        </w:rPr>
      </w:pPr>
    </w:p>
    <w:p w:rsidR="00DF1479" w:rsidRPr="00030143" w:rsidRDefault="00FC12FC" w:rsidP="003C1E94">
      <w:pPr>
        <w:widowControl w:val="0"/>
        <w:autoSpaceDE w:val="0"/>
        <w:autoSpaceDN w:val="0"/>
        <w:adjustRightInd w:val="0"/>
        <w:ind w:left="709" w:firstLine="0"/>
        <w:rPr>
          <w:color w:val="000000"/>
        </w:rPr>
      </w:pPr>
      <w:r w:rsidRPr="00030143">
        <w:rPr>
          <w:color w:val="000000"/>
        </w:rPr>
        <w:t>Таблица 2</w:t>
      </w:r>
      <w:r w:rsidR="00DF1479" w:rsidRPr="00030143">
        <w:rPr>
          <w:color w:val="000000"/>
        </w:rPr>
        <w:t xml:space="preserve"> – Минимальная толщина многослойных гальванических покрытий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2114"/>
        <w:gridCol w:w="1289"/>
        <w:gridCol w:w="1135"/>
        <w:gridCol w:w="978"/>
        <w:gridCol w:w="1120"/>
      </w:tblGrid>
      <w:tr w:rsidR="00030143" w:rsidRPr="00CF3E2E" w:rsidTr="00CF3E2E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  <w:r w:rsidRPr="00030143">
              <w:t>условия</w:t>
            </w:r>
          </w:p>
          <w:p w:rsidR="00DF1479" w:rsidRPr="00030143" w:rsidRDefault="00DF1479" w:rsidP="003C1E94">
            <w:pPr>
              <w:pStyle w:val="af6"/>
            </w:pPr>
            <w:r w:rsidRPr="00030143">
              <w:t>работы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  <w:r w:rsidRPr="00030143">
              <w:t>условное обозначение</w:t>
            </w:r>
          </w:p>
          <w:p w:rsidR="00DF1479" w:rsidRPr="00030143" w:rsidRDefault="00DF1479" w:rsidP="003C1E94">
            <w:pPr>
              <w:pStyle w:val="af6"/>
            </w:pPr>
            <w:r w:rsidRPr="00030143">
              <w:t>группы покрытий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  <w:r w:rsidRPr="00030143">
              <w:t>толщина покрытия, мкм</w:t>
            </w:r>
          </w:p>
        </w:tc>
      </w:tr>
      <w:tr w:rsidR="00030143" w:rsidRPr="00CF3E2E" w:rsidTr="00CF3E2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  <w:r w:rsidRPr="00030143">
              <w:t>минимальная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  <w:r w:rsidRPr="00030143">
              <w:t>средне-</w:t>
            </w:r>
          </w:p>
          <w:p w:rsidR="00DF1479" w:rsidRPr="00030143" w:rsidRDefault="00DF1479" w:rsidP="003C1E94">
            <w:pPr>
              <w:pStyle w:val="af6"/>
            </w:pPr>
            <w:r w:rsidRPr="00030143">
              <w:t>расчетная</w:t>
            </w:r>
          </w:p>
        </w:tc>
      </w:tr>
      <w:tr w:rsidR="00030143" w:rsidRPr="00CF3E2E" w:rsidTr="00CF3E2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  <w:r w:rsidRPr="00030143">
              <w:t>никелиевого</w:t>
            </w:r>
          </w:p>
          <w:p w:rsidR="00DF1479" w:rsidRPr="00030143" w:rsidRDefault="00DF1479" w:rsidP="003C1E94">
            <w:pPr>
              <w:pStyle w:val="af6"/>
            </w:pPr>
            <w:r w:rsidRPr="00030143">
              <w:t>без подслоя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  <w:r w:rsidRPr="00030143">
              <w:t>многослойного</w:t>
            </w:r>
          </w:p>
          <w:p w:rsidR="00DF1479" w:rsidRPr="00030143" w:rsidRDefault="00DF1479" w:rsidP="003C1E94">
            <w:pPr>
              <w:pStyle w:val="af6"/>
            </w:pPr>
            <w:r w:rsidRPr="00030143">
              <w:t>медь-никель</w:t>
            </w:r>
          </w:p>
          <w:p w:rsidR="00DF1479" w:rsidRPr="00030143" w:rsidRDefault="00DF1479" w:rsidP="003C1E94">
            <w:pPr>
              <w:pStyle w:val="af6"/>
            </w:pPr>
            <w:r w:rsidRPr="00030143">
              <w:t>или никель-медь-</w:t>
            </w:r>
          </w:p>
          <w:p w:rsidR="00DF1479" w:rsidRPr="00030143" w:rsidRDefault="00DF1479" w:rsidP="003C1E94">
            <w:pPr>
              <w:pStyle w:val="af6"/>
            </w:pPr>
            <w:r w:rsidRPr="00030143">
              <w:t>никель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  <w:r w:rsidRPr="00030143">
              <w:t>хромового</w:t>
            </w:r>
          </w:p>
        </w:tc>
      </w:tr>
      <w:tr w:rsidR="00030143" w:rsidRPr="00CF3E2E" w:rsidTr="00CF3E2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  <w:r w:rsidRPr="00030143">
              <w:t>суммарная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  <w:r w:rsidRPr="00030143">
              <w:t>верхнего</w:t>
            </w:r>
          </w:p>
          <w:p w:rsidR="00DF1479" w:rsidRPr="00030143" w:rsidRDefault="00DF1479" w:rsidP="003C1E94">
            <w:pPr>
              <w:pStyle w:val="af6"/>
            </w:pPr>
            <w:r w:rsidRPr="00030143">
              <w:t>слоя</w:t>
            </w:r>
          </w:p>
          <w:p w:rsidR="00DF1479" w:rsidRPr="00030143" w:rsidRDefault="00DF1479" w:rsidP="003C1E94">
            <w:pPr>
              <w:pStyle w:val="af6"/>
            </w:pPr>
            <w:r w:rsidRPr="00030143">
              <w:t>никеля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</w:p>
        </w:tc>
      </w:tr>
      <w:tr w:rsidR="00030143" w:rsidRPr="00CF3E2E" w:rsidTr="00CF3E2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  <w:r w:rsidRPr="00030143">
              <w:t>легкие</w:t>
            </w:r>
          </w:p>
          <w:p w:rsidR="00DF1479" w:rsidRPr="00030143" w:rsidRDefault="00DF1479" w:rsidP="003C1E94">
            <w:pPr>
              <w:pStyle w:val="af6"/>
            </w:pPr>
            <w:r w:rsidRPr="00030143">
              <w:t>сре</w:t>
            </w:r>
            <w:r w:rsidR="00137B2F" w:rsidRPr="00030143">
              <w:t>д</w:t>
            </w:r>
            <w:r w:rsidRPr="00030143">
              <w:t>ние</w:t>
            </w:r>
          </w:p>
          <w:p w:rsidR="00DF1479" w:rsidRPr="00030143" w:rsidRDefault="00DF1479" w:rsidP="003C1E94">
            <w:pPr>
              <w:pStyle w:val="af6"/>
            </w:pPr>
            <w:r w:rsidRPr="00030143">
              <w:t>жес</w:t>
            </w:r>
            <w:r w:rsidR="00137B2F" w:rsidRPr="00030143">
              <w:t>т</w:t>
            </w:r>
            <w:r w:rsidRPr="00030143">
              <w:t>кие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  <w:r w:rsidRPr="00030143">
              <w:t>Л</w:t>
            </w:r>
          </w:p>
          <w:p w:rsidR="00DF1479" w:rsidRPr="00030143" w:rsidRDefault="00DF1479" w:rsidP="003C1E94">
            <w:pPr>
              <w:pStyle w:val="af6"/>
            </w:pPr>
            <w:r w:rsidRPr="00030143">
              <w:t>С</w:t>
            </w:r>
          </w:p>
          <w:p w:rsidR="00DF1479" w:rsidRPr="00030143" w:rsidRDefault="00DF1479" w:rsidP="003C1E94">
            <w:pPr>
              <w:pStyle w:val="af6"/>
            </w:pPr>
            <w:r w:rsidRPr="00030143">
              <w:t>Ж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  <w:r w:rsidRPr="00030143">
              <w:t>10</w:t>
            </w:r>
          </w:p>
          <w:p w:rsidR="00DF1479" w:rsidRPr="00030143" w:rsidRDefault="00DF1479" w:rsidP="003C1E94">
            <w:pPr>
              <w:pStyle w:val="af6"/>
            </w:pPr>
            <w:r w:rsidRPr="00030143">
              <w:t>30</w:t>
            </w:r>
          </w:p>
          <w:p w:rsidR="00DF1479" w:rsidRPr="00030143" w:rsidRDefault="00DF1479" w:rsidP="003C1E94">
            <w:pPr>
              <w:pStyle w:val="af6"/>
            </w:pPr>
            <w:r w:rsidRPr="00030143"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  <w:r w:rsidRPr="00030143">
              <w:t>10</w:t>
            </w:r>
          </w:p>
          <w:p w:rsidR="00DF1479" w:rsidRPr="00030143" w:rsidRDefault="00DF1479" w:rsidP="003C1E94">
            <w:pPr>
              <w:pStyle w:val="af6"/>
            </w:pPr>
            <w:r w:rsidRPr="00030143">
              <w:t>30</w:t>
            </w:r>
          </w:p>
          <w:p w:rsidR="00DF1479" w:rsidRPr="00030143" w:rsidRDefault="00DF1479" w:rsidP="003C1E94">
            <w:pPr>
              <w:pStyle w:val="af6"/>
            </w:pPr>
            <w:r w:rsidRPr="00030143"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  <w:r w:rsidRPr="00030143">
              <w:t>5</w:t>
            </w:r>
          </w:p>
          <w:p w:rsidR="00DF1479" w:rsidRPr="00030143" w:rsidRDefault="00DF1479" w:rsidP="003C1E94">
            <w:pPr>
              <w:pStyle w:val="af6"/>
            </w:pPr>
            <w:r w:rsidRPr="00030143">
              <w:t>10</w:t>
            </w:r>
          </w:p>
          <w:p w:rsidR="00DF1479" w:rsidRPr="00030143" w:rsidRDefault="00DF1479" w:rsidP="003C1E94">
            <w:pPr>
              <w:pStyle w:val="af6"/>
            </w:pPr>
            <w:r w:rsidRPr="00030143"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1479" w:rsidRPr="00030143" w:rsidRDefault="00DF1479" w:rsidP="003C1E94">
            <w:pPr>
              <w:pStyle w:val="af6"/>
            </w:pPr>
            <w:r w:rsidRPr="00030143">
              <w:t>0,5</w:t>
            </w:r>
          </w:p>
          <w:p w:rsidR="00DF1479" w:rsidRPr="00030143" w:rsidRDefault="00DF1479" w:rsidP="003C1E94">
            <w:pPr>
              <w:pStyle w:val="af6"/>
            </w:pPr>
            <w:r w:rsidRPr="00030143">
              <w:t>0,5</w:t>
            </w:r>
          </w:p>
          <w:p w:rsidR="00DF1479" w:rsidRPr="00030143" w:rsidRDefault="00DF1479" w:rsidP="003C1E94">
            <w:pPr>
              <w:pStyle w:val="af6"/>
            </w:pPr>
            <w:r w:rsidRPr="00030143">
              <w:t>0,5</w:t>
            </w:r>
          </w:p>
        </w:tc>
      </w:tr>
    </w:tbl>
    <w:p w:rsidR="00DF1479" w:rsidRPr="00030143" w:rsidRDefault="00DF1479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7B6CCA" w:rsidRPr="00030143" w:rsidRDefault="007B6CCA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030143">
        <w:rPr>
          <w:color w:val="000000"/>
        </w:rPr>
        <w:t>Ванны хромирования оборудуются мощной вытяжной вентиляцией для удаления паров ядовитой хромовой кислоты</w:t>
      </w:r>
      <w:r w:rsidR="00030143" w:rsidRPr="00030143">
        <w:rPr>
          <w:color w:val="000000"/>
        </w:rPr>
        <w:t xml:space="preserve">. </w:t>
      </w:r>
    </w:p>
    <w:p w:rsidR="00030143" w:rsidRDefault="00DF1479" w:rsidP="00030143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030143">
        <w:rPr>
          <w:color w:val="000000"/>
        </w:rPr>
        <w:t xml:space="preserve">При хромировании часть шестивалентного хрома </w:t>
      </w:r>
      <w:r w:rsidRPr="00030143">
        <w:rPr>
          <w:color w:val="000000"/>
          <w:lang w:val="en-US"/>
        </w:rPr>
        <w:t>Cr</w:t>
      </w:r>
      <w:r w:rsidRPr="00030143">
        <w:rPr>
          <w:color w:val="000000"/>
        </w:rPr>
        <w:t xml:space="preserve">6+ попадает в сточные воды, поэтому для предотвращения выбросов </w:t>
      </w:r>
      <w:r w:rsidRPr="00030143">
        <w:rPr>
          <w:color w:val="000000"/>
          <w:lang w:val="en-US"/>
        </w:rPr>
        <w:t>Cr</w:t>
      </w:r>
      <w:r w:rsidRPr="00030143">
        <w:rPr>
          <w:color w:val="000000"/>
        </w:rPr>
        <w:t>6+ в открытые водоемы применяют защитные меры – устанавливают нейтрализаторы и очистные сооружения</w:t>
      </w:r>
      <w:r w:rsidR="00030143" w:rsidRPr="00030143">
        <w:rPr>
          <w:color w:val="000000"/>
        </w:rPr>
        <w:t xml:space="preserve">. </w:t>
      </w:r>
    </w:p>
    <w:p w:rsidR="001E20CB" w:rsidRPr="00030143" w:rsidRDefault="003C1E94" w:rsidP="003C1E94">
      <w:pPr>
        <w:pStyle w:val="2"/>
      </w:pPr>
      <w:r>
        <w:br w:type="page"/>
      </w:r>
      <w:bookmarkStart w:id="2" w:name="_Toc226028191"/>
      <w:r w:rsidR="00DF1479" w:rsidRPr="00030143">
        <w:t>СПИСОК ИСПОЛЬЗОВАННЫХ ИСТОЧНИКОВ</w:t>
      </w:r>
      <w:bookmarkEnd w:id="2"/>
    </w:p>
    <w:p w:rsidR="003C1E94" w:rsidRDefault="003C1E94" w:rsidP="00030143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DF1479" w:rsidRPr="00030143" w:rsidRDefault="00DF1479" w:rsidP="003C1E94">
      <w:pPr>
        <w:pStyle w:val="a1"/>
        <w:tabs>
          <w:tab w:val="left" w:pos="560"/>
        </w:tabs>
        <w:ind w:firstLine="0"/>
      </w:pPr>
      <w:r w:rsidRPr="00030143">
        <w:t>Афанасьева Е</w:t>
      </w:r>
      <w:r w:rsidR="00030143">
        <w:t xml:space="preserve">.И., </w:t>
      </w:r>
      <w:r w:rsidRPr="00030143">
        <w:t>Скобелев В</w:t>
      </w:r>
      <w:r w:rsidR="00030143">
        <w:t xml:space="preserve">.М. </w:t>
      </w:r>
      <w:r w:rsidR="00030143" w:rsidRPr="00030143">
        <w:t>"</w:t>
      </w:r>
      <w:r w:rsidRPr="00030143">
        <w:t>Источники света и пускорегулирующая аппаратура</w:t>
      </w:r>
      <w:r w:rsidR="00030143" w:rsidRPr="00030143">
        <w:t xml:space="preserve">: </w:t>
      </w:r>
      <w:r w:rsidRPr="00030143">
        <w:t>Учебник для техникумов</w:t>
      </w:r>
      <w:r w:rsidR="00030143" w:rsidRPr="00030143">
        <w:t>"</w:t>
      </w:r>
      <w:r w:rsidRPr="00030143">
        <w:t>, 2-е изд</w:t>
      </w:r>
      <w:r w:rsidR="00030143" w:rsidRPr="00030143">
        <w:t>.,</w:t>
      </w:r>
      <w:r w:rsidRPr="00030143">
        <w:t xml:space="preserve"> перераб</w:t>
      </w:r>
      <w:r w:rsidR="00030143" w:rsidRPr="00030143">
        <w:t>.,</w:t>
      </w:r>
      <w:r w:rsidRPr="00030143">
        <w:t xml:space="preserve"> М</w:t>
      </w:r>
      <w:r w:rsidR="00030143" w:rsidRPr="00030143">
        <w:t xml:space="preserve">: </w:t>
      </w:r>
      <w:r w:rsidRPr="00030143">
        <w:t>Энергоатомиздат, 1986, 270с</w:t>
      </w:r>
      <w:r w:rsidR="00030143" w:rsidRPr="00030143">
        <w:t xml:space="preserve">. </w:t>
      </w:r>
    </w:p>
    <w:p w:rsidR="00DF1479" w:rsidRPr="00030143" w:rsidRDefault="00DF1479" w:rsidP="003C1E94">
      <w:pPr>
        <w:pStyle w:val="a1"/>
        <w:tabs>
          <w:tab w:val="left" w:pos="560"/>
        </w:tabs>
        <w:ind w:firstLine="0"/>
      </w:pPr>
      <w:r w:rsidRPr="00030143">
        <w:t>Боленок В</w:t>
      </w:r>
      <w:r w:rsidR="00030143">
        <w:t xml:space="preserve">.Е. </w:t>
      </w:r>
      <w:r w:rsidR="00030143" w:rsidRPr="00030143">
        <w:t>"</w:t>
      </w:r>
      <w:r w:rsidR="002D2CA5" w:rsidRPr="00030143">
        <w:t>Производство электроосветительных приборов</w:t>
      </w:r>
      <w:r w:rsidR="00030143" w:rsidRPr="00030143">
        <w:t xml:space="preserve">: </w:t>
      </w:r>
      <w:r w:rsidR="002D2CA5" w:rsidRPr="00030143">
        <w:t>Учебник для техникумов</w:t>
      </w:r>
      <w:r w:rsidR="00030143" w:rsidRPr="00030143">
        <w:t>"</w:t>
      </w:r>
      <w:r w:rsidR="002D2CA5" w:rsidRPr="00030143">
        <w:t>, М</w:t>
      </w:r>
      <w:r w:rsidR="00030143" w:rsidRPr="00030143">
        <w:t xml:space="preserve">: </w:t>
      </w:r>
      <w:r w:rsidR="002D2CA5" w:rsidRPr="00030143">
        <w:t>Энергоиздат, 1981, 303с</w:t>
      </w:r>
      <w:r w:rsidR="00030143" w:rsidRPr="00030143">
        <w:t xml:space="preserve">. </w:t>
      </w:r>
    </w:p>
    <w:p w:rsidR="002D2CA5" w:rsidRPr="00030143" w:rsidRDefault="002D2CA5" w:rsidP="003C1E94">
      <w:pPr>
        <w:pStyle w:val="a1"/>
        <w:tabs>
          <w:tab w:val="left" w:pos="560"/>
        </w:tabs>
        <w:ind w:firstLine="0"/>
      </w:pPr>
      <w:r w:rsidRPr="00030143">
        <w:t>Денисов В</w:t>
      </w:r>
      <w:r w:rsidR="00030143">
        <w:t xml:space="preserve">.П. </w:t>
      </w:r>
      <w:r w:rsidR="00030143" w:rsidRPr="00030143">
        <w:t>"</w:t>
      </w:r>
      <w:r w:rsidRPr="00030143">
        <w:t>Производство электрических источников света</w:t>
      </w:r>
      <w:r w:rsidR="00030143" w:rsidRPr="00030143">
        <w:t>"</w:t>
      </w:r>
      <w:r w:rsidRPr="00030143">
        <w:t>, М</w:t>
      </w:r>
      <w:r w:rsidR="00030143" w:rsidRPr="00030143">
        <w:t xml:space="preserve">: </w:t>
      </w:r>
      <w:r w:rsidRPr="00030143">
        <w:t>Энергия, 1975, 488с</w:t>
      </w:r>
      <w:r w:rsidR="00030143" w:rsidRPr="00030143">
        <w:t xml:space="preserve">. </w:t>
      </w:r>
    </w:p>
    <w:p w:rsidR="002D2CA5" w:rsidRPr="00030143" w:rsidRDefault="002D2CA5" w:rsidP="003C1E94">
      <w:pPr>
        <w:pStyle w:val="a1"/>
        <w:tabs>
          <w:tab w:val="left" w:pos="560"/>
        </w:tabs>
        <w:ind w:firstLine="0"/>
      </w:pPr>
      <w:r w:rsidRPr="00030143">
        <w:t>Денисов В</w:t>
      </w:r>
      <w:r w:rsidR="00030143">
        <w:t xml:space="preserve">.П., </w:t>
      </w:r>
      <w:r w:rsidRPr="00030143">
        <w:t>Мельников Ю</w:t>
      </w:r>
      <w:r w:rsidR="00030143">
        <w:t xml:space="preserve">.Ф. </w:t>
      </w:r>
      <w:r w:rsidR="00030143" w:rsidRPr="00030143">
        <w:t>"</w:t>
      </w:r>
      <w:r w:rsidRPr="00030143">
        <w:t>Технология и оборудование производства электрических источников света</w:t>
      </w:r>
      <w:r w:rsidR="00030143" w:rsidRPr="00030143">
        <w:t xml:space="preserve">: </w:t>
      </w:r>
      <w:r w:rsidRPr="00030143">
        <w:t>Учебник для техникумов</w:t>
      </w:r>
      <w:r w:rsidR="00030143" w:rsidRPr="00030143">
        <w:t>"</w:t>
      </w:r>
      <w:r w:rsidRPr="00030143">
        <w:t>, М</w:t>
      </w:r>
      <w:r w:rsidR="00030143" w:rsidRPr="00030143">
        <w:t xml:space="preserve">: </w:t>
      </w:r>
      <w:r w:rsidRPr="00030143">
        <w:t>Энергия, 1983, 384с</w:t>
      </w:r>
      <w:r w:rsidR="00030143" w:rsidRPr="00030143">
        <w:t xml:space="preserve">. </w:t>
      </w:r>
    </w:p>
    <w:p w:rsidR="002D2CA5" w:rsidRPr="00030143" w:rsidRDefault="002D2CA5" w:rsidP="003C1E94">
      <w:pPr>
        <w:pStyle w:val="a1"/>
        <w:tabs>
          <w:tab w:val="left" w:pos="560"/>
        </w:tabs>
        <w:ind w:firstLine="0"/>
      </w:pPr>
      <w:r w:rsidRPr="00030143">
        <w:t>Пляскин П</w:t>
      </w:r>
      <w:r w:rsidR="00030143">
        <w:t xml:space="preserve">.В. </w:t>
      </w:r>
      <w:r w:rsidRPr="00030143">
        <w:t>и др</w:t>
      </w:r>
      <w:r w:rsidR="00030143" w:rsidRPr="00030143">
        <w:t>. "</w:t>
      </w:r>
      <w:r w:rsidRPr="00030143">
        <w:t>Основы конструирования электрических источников света</w:t>
      </w:r>
      <w:r w:rsidR="00030143" w:rsidRPr="00030143">
        <w:t>"</w:t>
      </w:r>
      <w:r w:rsidRPr="00030143">
        <w:t>, М</w:t>
      </w:r>
      <w:r w:rsidR="00030143" w:rsidRPr="00030143">
        <w:t xml:space="preserve">: </w:t>
      </w:r>
      <w:r w:rsidRPr="00030143">
        <w:t>Энергоатомиздат, 1983, 360с</w:t>
      </w:r>
      <w:r w:rsidR="00030143" w:rsidRPr="00030143">
        <w:t xml:space="preserve">. </w:t>
      </w:r>
    </w:p>
    <w:p w:rsidR="001E20CB" w:rsidRPr="003C1E94" w:rsidRDefault="002D2CA5" w:rsidP="003C1E94">
      <w:pPr>
        <w:pStyle w:val="a1"/>
        <w:tabs>
          <w:tab w:val="left" w:pos="560"/>
        </w:tabs>
        <w:ind w:firstLine="0"/>
      </w:pPr>
      <w:r w:rsidRPr="00030143">
        <w:t>Чуркина Н</w:t>
      </w:r>
      <w:r w:rsidR="00030143">
        <w:t xml:space="preserve">.И., </w:t>
      </w:r>
      <w:r w:rsidRPr="00030143">
        <w:t>Литюшкин В</w:t>
      </w:r>
      <w:r w:rsidR="00030143">
        <w:t xml:space="preserve">.В., </w:t>
      </w:r>
      <w:r w:rsidRPr="00030143">
        <w:t>Сивко А</w:t>
      </w:r>
      <w:r w:rsidR="00030143">
        <w:t xml:space="preserve">.П. </w:t>
      </w:r>
      <w:r w:rsidR="00030143" w:rsidRPr="00030143">
        <w:t>"</w:t>
      </w:r>
      <w:r w:rsidRPr="00030143">
        <w:t>Основы технологии электрических источников света</w:t>
      </w:r>
      <w:r w:rsidR="00030143" w:rsidRPr="00030143">
        <w:t>"</w:t>
      </w:r>
      <w:r w:rsidRPr="00030143">
        <w:t xml:space="preserve"> / под общ</w:t>
      </w:r>
      <w:r w:rsidR="00030143" w:rsidRPr="00030143">
        <w:t xml:space="preserve">. </w:t>
      </w:r>
      <w:r w:rsidRPr="00030143">
        <w:t>ред</w:t>
      </w:r>
      <w:r w:rsidR="00030143" w:rsidRPr="00030143">
        <w:t xml:space="preserve">. </w:t>
      </w:r>
      <w:r w:rsidR="0027374C" w:rsidRPr="00030143">
        <w:t>Прыткова А</w:t>
      </w:r>
      <w:r w:rsidR="00030143">
        <w:t xml:space="preserve">.А., </w:t>
      </w:r>
      <w:r w:rsidR="0027374C" w:rsidRPr="00030143">
        <w:t>Саранск</w:t>
      </w:r>
      <w:r w:rsidR="00030143" w:rsidRPr="00030143">
        <w:t xml:space="preserve">: </w:t>
      </w:r>
      <w:r w:rsidR="0027374C" w:rsidRPr="00030143">
        <w:t>Мордовское книжное издательст</w:t>
      </w:r>
      <w:r w:rsidRPr="00030143">
        <w:t>во, 2003, 344с</w:t>
      </w:r>
      <w:r w:rsidR="00030143" w:rsidRPr="00030143">
        <w:t xml:space="preserve">. </w:t>
      </w:r>
      <w:bookmarkStart w:id="3" w:name="_GoBack"/>
      <w:bookmarkEnd w:id="3"/>
    </w:p>
    <w:sectPr w:rsidR="001E20CB" w:rsidRPr="003C1E94" w:rsidSect="0003014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0" w:bottom="1134" w:left="1701" w:header="283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E2E" w:rsidRDefault="00CF3E2E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CF3E2E" w:rsidRDefault="00CF3E2E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BB" w:rsidRPr="00AB36C0" w:rsidRDefault="005C27BB" w:rsidP="00AB36C0">
    <w:pPr>
      <w:pStyle w:val="aa"/>
      <w:tabs>
        <w:tab w:val="left" w:pos="3645"/>
        <w:tab w:val="right" w:pos="9540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BB" w:rsidRDefault="005C27B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E2E" w:rsidRDefault="00CF3E2E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CF3E2E" w:rsidRDefault="00CF3E2E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BB" w:rsidRDefault="006B64C6" w:rsidP="005C27BB">
    <w:pPr>
      <w:pStyle w:val="a6"/>
      <w:framePr w:wrap="auto" w:vAnchor="text" w:hAnchor="margin" w:xAlign="right" w:y="1"/>
      <w:rPr>
        <w:rStyle w:val="ae"/>
      </w:rPr>
    </w:pPr>
    <w:r>
      <w:rPr>
        <w:rStyle w:val="ae"/>
      </w:rPr>
      <w:t>2</w:t>
    </w:r>
  </w:p>
  <w:p w:rsidR="005C27BB" w:rsidRDefault="005C27BB" w:rsidP="0003014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BB" w:rsidRDefault="005C27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3028D"/>
    <w:multiLevelType w:val="hybridMultilevel"/>
    <w:tmpl w:val="F58E09C0"/>
    <w:lvl w:ilvl="0" w:tplc="B048485A">
      <w:start w:val="1"/>
      <w:numFmt w:val="decimal"/>
      <w:lvlText w:val="%1)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67E24F9"/>
    <w:multiLevelType w:val="hybridMultilevel"/>
    <w:tmpl w:val="709C8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410BE5"/>
    <w:multiLevelType w:val="hybridMultilevel"/>
    <w:tmpl w:val="E0665858"/>
    <w:lvl w:ilvl="0" w:tplc="AC20EC6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40"/>
  <w:drawingGridVerticalSpacing w:val="6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4943"/>
    <w:rsid w:val="00030143"/>
    <w:rsid w:val="00137B2F"/>
    <w:rsid w:val="001C4884"/>
    <w:rsid w:val="001E20CB"/>
    <w:rsid w:val="0027374C"/>
    <w:rsid w:val="002D2CA5"/>
    <w:rsid w:val="002D5EBF"/>
    <w:rsid w:val="003C1E94"/>
    <w:rsid w:val="00505864"/>
    <w:rsid w:val="005C27BB"/>
    <w:rsid w:val="005F2D3B"/>
    <w:rsid w:val="006B64C6"/>
    <w:rsid w:val="006D1968"/>
    <w:rsid w:val="00701216"/>
    <w:rsid w:val="007A575D"/>
    <w:rsid w:val="007B6CCA"/>
    <w:rsid w:val="00847009"/>
    <w:rsid w:val="008726A6"/>
    <w:rsid w:val="008C4943"/>
    <w:rsid w:val="009120C3"/>
    <w:rsid w:val="0098397E"/>
    <w:rsid w:val="009C053E"/>
    <w:rsid w:val="009F3234"/>
    <w:rsid w:val="00A55183"/>
    <w:rsid w:val="00A66329"/>
    <w:rsid w:val="00AB36C0"/>
    <w:rsid w:val="00C1037B"/>
    <w:rsid w:val="00C94F0E"/>
    <w:rsid w:val="00CD2416"/>
    <w:rsid w:val="00CF3E2E"/>
    <w:rsid w:val="00D21DE4"/>
    <w:rsid w:val="00D22ADF"/>
    <w:rsid w:val="00D650C9"/>
    <w:rsid w:val="00DF1479"/>
    <w:rsid w:val="00E224BE"/>
    <w:rsid w:val="00E342CE"/>
    <w:rsid w:val="00EF6227"/>
    <w:rsid w:val="00F265CA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02050A8B-FDEF-40BF-B992-56612A2D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030143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030143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030143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030143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030143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030143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030143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030143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030143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03014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9">
    <w:name w:val="footnote reference"/>
    <w:uiPriority w:val="99"/>
    <w:semiHidden/>
    <w:rsid w:val="00030143"/>
    <w:rPr>
      <w:sz w:val="28"/>
      <w:szCs w:val="28"/>
      <w:vertAlign w:val="superscript"/>
    </w:rPr>
  </w:style>
  <w:style w:type="paragraph" w:styleId="aa">
    <w:name w:val="footer"/>
    <w:basedOn w:val="a2"/>
    <w:link w:val="ab"/>
    <w:uiPriority w:val="99"/>
    <w:semiHidden/>
    <w:rsid w:val="00030143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8">
    <w:name w:val="Верхний колонтитул Знак"/>
    <w:link w:val="a6"/>
    <w:uiPriority w:val="99"/>
    <w:semiHidden/>
    <w:locked/>
    <w:rsid w:val="00030143"/>
    <w:rPr>
      <w:noProof/>
      <w:kern w:val="16"/>
      <w:sz w:val="28"/>
      <w:szCs w:val="28"/>
      <w:lang w:val="ru-RU" w:eastAsia="ru-RU"/>
    </w:rPr>
  </w:style>
  <w:style w:type="paragraph" w:styleId="a7">
    <w:name w:val="Body Text"/>
    <w:basedOn w:val="a2"/>
    <w:link w:val="ac"/>
    <w:uiPriority w:val="99"/>
    <w:rsid w:val="00030143"/>
    <w:pPr>
      <w:widowControl w:val="0"/>
      <w:autoSpaceDE w:val="0"/>
      <w:autoSpaceDN w:val="0"/>
      <w:adjustRightInd w:val="0"/>
      <w:ind w:firstLine="709"/>
    </w:pPr>
  </w:style>
  <w:style w:type="character" w:customStyle="1" w:styleId="ac">
    <w:name w:val="Основной текст Знак"/>
    <w:link w:val="a7"/>
    <w:uiPriority w:val="99"/>
    <w:semiHidden/>
    <w:rPr>
      <w:sz w:val="28"/>
      <w:szCs w:val="28"/>
    </w:rPr>
  </w:style>
  <w:style w:type="table" w:styleId="ad">
    <w:name w:val="Table Grid"/>
    <w:basedOn w:val="a4"/>
    <w:uiPriority w:val="99"/>
    <w:rsid w:val="00DF1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uiPriority w:val="99"/>
    <w:rsid w:val="00030143"/>
  </w:style>
  <w:style w:type="paragraph" w:customStyle="1" w:styleId="af">
    <w:name w:val="выделение"/>
    <w:uiPriority w:val="99"/>
    <w:rsid w:val="00030143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0">
    <w:name w:val="Hyperlink"/>
    <w:uiPriority w:val="99"/>
    <w:rsid w:val="00030143"/>
    <w:rPr>
      <w:color w:val="0000FF"/>
      <w:u w:val="single"/>
    </w:rPr>
  </w:style>
  <w:style w:type="character" w:customStyle="1" w:styleId="11">
    <w:name w:val="Текст Знак1"/>
    <w:link w:val="af1"/>
    <w:uiPriority w:val="99"/>
    <w:locked/>
    <w:rsid w:val="0003014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1"/>
    <w:uiPriority w:val="99"/>
    <w:rsid w:val="00030143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030143"/>
    <w:rPr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030143"/>
    <w:pPr>
      <w:widowControl w:val="0"/>
      <w:numPr>
        <w:numId w:val="4"/>
      </w:numPr>
      <w:tabs>
        <w:tab w:val="num" w:pos="1080"/>
      </w:tabs>
      <w:autoSpaceDE w:val="0"/>
      <w:autoSpaceDN w:val="0"/>
      <w:adjustRightInd w:val="0"/>
      <w:jc w:val="left"/>
    </w:pPr>
  </w:style>
  <w:style w:type="character" w:customStyle="1" w:styleId="af3">
    <w:name w:val="номер страницы"/>
    <w:uiPriority w:val="99"/>
    <w:rsid w:val="00030143"/>
    <w:rPr>
      <w:sz w:val="28"/>
      <w:szCs w:val="28"/>
    </w:rPr>
  </w:style>
  <w:style w:type="paragraph" w:styleId="af4">
    <w:name w:val="Normal (Web)"/>
    <w:basedOn w:val="a2"/>
    <w:uiPriority w:val="99"/>
    <w:rsid w:val="00030143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030143"/>
    <w:pPr>
      <w:widowControl w:val="0"/>
      <w:autoSpaceDE w:val="0"/>
      <w:autoSpaceDN w:val="0"/>
      <w:adjustRightInd w:val="0"/>
      <w:spacing w:before="120" w:after="120"/>
      <w:ind w:firstLine="709"/>
      <w:jc w:val="left"/>
    </w:pPr>
    <w:rPr>
      <w:smallCaps/>
    </w:rPr>
  </w:style>
  <w:style w:type="paragraph" w:styleId="21">
    <w:name w:val="toc 2"/>
    <w:basedOn w:val="a2"/>
    <w:next w:val="a2"/>
    <w:autoRedefine/>
    <w:uiPriority w:val="99"/>
    <w:semiHidden/>
    <w:rsid w:val="00030143"/>
    <w:pPr>
      <w:widowControl w:val="0"/>
      <w:autoSpaceDE w:val="0"/>
      <w:autoSpaceDN w:val="0"/>
      <w:adjustRightInd w:val="0"/>
      <w:ind w:left="278"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030143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030143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030143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030143"/>
    <w:pPr>
      <w:numPr>
        <w:numId w:val="5"/>
      </w:numPr>
      <w:tabs>
        <w:tab w:val="clear" w:pos="1077"/>
        <w:tab w:val="num" w:pos="108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030143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030143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030143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030143"/>
    <w:pPr>
      <w:ind w:left="0"/>
    </w:pPr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030143"/>
    <w:rPr>
      <w:i/>
      <w:iCs/>
    </w:rPr>
  </w:style>
  <w:style w:type="paragraph" w:customStyle="1" w:styleId="af5">
    <w:name w:val="схема"/>
    <w:basedOn w:val="a2"/>
    <w:uiPriority w:val="99"/>
    <w:rsid w:val="00030143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6">
    <w:name w:val="ТАБЛИЦА"/>
    <w:next w:val="a2"/>
    <w:autoRedefine/>
    <w:uiPriority w:val="99"/>
    <w:rsid w:val="00030143"/>
    <w:pPr>
      <w:spacing w:line="360" w:lineRule="auto"/>
    </w:pPr>
    <w:rPr>
      <w:color w:val="000000"/>
    </w:rPr>
  </w:style>
  <w:style w:type="paragraph" w:styleId="af7">
    <w:name w:val="footnote text"/>
    <w:basedOn w:val="a2"/>
    <w:link w:val="af8"/>
    <w:autoRedefine/>
    <w:uiPriority w:val="99"/>
    <w:semiHidden/>
    <w:rsid w:val="00030143"/>
    <w:pPr>
      <w:autoSpaceDE w:val="0"/>
      <w:autoSpaceDN w:val="0"/>
      <w:ind w:firstLine="709"/>
    </w:pPr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Pr>
      <w:sz w:val="20"/>
      <w:szCs w:val="20"/>
    </w:rPr>
  </w:style>
  <w:style w:type="paragraph" w:customStyle="1" w:styleId="af9">
    <w:name w:val="титут"/>
    <w:uiPriority w:val="99"/>
    <w:rsid w:val="00030143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ПО ПРАКТИКЕ</vt:lpstr>
    </vt:vector>
  </TitlesOfParts>
  <Company> </Company>
  <LinksUpToDate>false</LinksUpToDate>
  <CharactersWithSpaces>12477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ПРАКТИКЕ</dc:title>
  <dc:subject>Никелирование и хромирование</dc:subject>
  <dc:creator>Гришенкова И.И.</dc:creator>
  <cp:keywords/>
  <dc:description/>
  <cp:lastModifiedBy>admin</cp:lastModifiedBy>
  <cp:revision>2</cp:revision>
  <dcterms:created xsi:type="dcterms:W3CDTF">2014-02-24T16:10:00Z</dcterms:created>
  <dcterms:modified xsi:type="dcterms:W3CDTF">2014-02-24T16:10:00Z</dcterms:modified>
</cp:coreProperties>
</file>