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325" w:rsidRDefault="008F6325">
      <w:pPr>
        <w:widowControl w:val="0"/>
        <w:spacing w:before="120"/>
        <w:jc w:val="center"/>
        <w:rPr>
          <w:b/>
          <w:bCs/>
          <w:color w:val="000000"/>
          <w:sz w:val="32"/>
          <w:szCs w:val="32"/>
        </w:rPr>
      </w:pPr>
      <w:r>
        <w:rPr>
          <w:b/>
          <w:bCs/>
          <w:color w:val="000000"/>
          <w:sz w:val="32"/>
          <w:szCs w:val="32"/>
        </w:rPr>
        <w:t>Понятие права, правого статуса личности. Классификация прав человека.</w:t>
      </w:r>
    </w:p>
    <w:p w:rsidR="008F6325" w:rsidRDefault="008F6325">
      <w:pPr>
        <w:widowControl w:val="0"/>
        <w:spacing w:before="120"/>
        <w:jc w:val="center"/>
        <w:rPr>
          <w:b/>
          <w:bCs/>
          <w:color w:val="000000"/>
          <w:sz w:val="28"/>
          <w:szCs w:val="28"/>
        </w:rPr>
      </w:pPr>
      <w:r>
        <w:rPr>
          <w:b/>
          <w:bCs/>
          <w:color w:val="000000"/>
          <w:sz w:val="28"/>
          <w:szCs w:val="28"/>
        </w:rPr>
        <w:t>Введение</w:t>
      </w:r>
    </w:p>
    <w:p w:rsidR="008F6325" w:rsidRDefault="008F6325">
      <w:pPr>
        <w:widowControl w:val="0"/>
        <w:spacing w:before="120"/>
        <w:ind w:firstLine="567"/>
        <w:jc w:val="both"/>
        <w:rPr>
          <w:color w:val="000000"/>
          <w:sz w:val="24"/>
          <w:szCs w:val="24"/>
        </w:rPr>
      </w:pPr>
      <w:r>
        <w:rPr>
          <w:color w:val="000000"/>
          <w:sz w:val="24"/>
          <w:szCs w:val="24"/>
        </w:rPr>
        <w:t>Данную тему для этой курсовой работы я выбрала руководствуясь проблемой прав и свобод граждан В ст.1 ч.1 Конституции РФ зафиксировано, что Россия есть демократическое федеративное правовое государство с республиканской формой правления, на самом деле, по моему мнению, это не так. Наша страна находится сейчас на переходном этапе, этот факт отмечают и многие профессиональные юристы, но я уверена, что наступит такой момент, когда уровень жизни подниматься до такой степени, когда Россию можно будет по праву назвать демократическим правовым государством, и где проблема гарантии и реализации прав и свобод людей будет стоять на первом месте.</w:t>
      </w:r>
    </w:p>
    <w:p w:rsidR="008F6325" w:rsidRDefault="008F6325">
      <w:pPr>
        <w:widowControl w:val="0"/>
        <w:spacing w:before="120"/>
        <w:ind w:firstLine="567"/>
        <w:jc w:val="both"/>
        <w:rPr>
          <w:color w:val="000000"/>
          <w:sz w:val="24"/>
          <w:szCs w:val="24"/>
        </w:rPr>
      </w:pPr>
      <w:r>
        <w:rPr>
          <w:color w:val="000000"/>
          <w:sz w:val="24"/>
          <w:szCs w:val="24"/>
        </w:rPr>
        <w:t xml:space="preserve">При рассмотрении вопроса о правах и свободах, нельзя не отметить, что реализация всех прав и свобод в полной мере возможна лишь при наличии настоящего демократического правового государства. Это и является главной причиной переплетения этих двух важных проблем. </w:t>
      </w:r>
    </w:p>
    <w:p w:rsidR="008F6325" w:rsidRDefault="008F6325">
      <w:pPr>
        <w:widowControl w:val="0"/>
        <w:spacing w:before="120"/>
        <w:ind w:firstLine="567"/>
        <w:jc w:val="both"/>
        <w:rPr>
          <w:color w:val="000000"/>
          <w:sz w:val="24"/>
          <w:szCs w:val="24"/>
        </w:rPr>
      </w:pPr>
      <w:r>
        <w:rPr>
          <w:color w:val="000000"/>
          <w:sz w:val="24"/>
          <w:szCs w:val="24"/>
        </w:rPr>
        <w:t>Возвращаясь к проблеме демократии, важно отметить, что сам термин "демократия" произошел от слияния двух слов - "демос" - народ и "кратос" - власть. И изначально означал, власть в государстве должна осуществляться народом, путем голосования и референдума. Наделение же граждан таким правом должно быть зафиксировано и гарантировано. А это порождает, как следствие, еще одну не менее важную проблему, как реализация и охрана прав и свобод граждан и людей, проживающих на территории Российской Федерации. И если учитывать, что вопрос, проблема прав и свобод возникла наравне с возникновением проблемы демократии, как одного из видов государственного устройства, то возраст этой проблемы насчитывает не одно столетие. Это доказывается тем, что если первым демократическим государством явилась Афинская республика, возникшая в V в. до н.э.(Пугачев В.П., Соловьев А.И. "Введение в политологию" М., Аспект Пресс, 1996 г., стр.209), то нетрудно посчитать сколько времени ушло на разрешение данного вопроса, и еще неизвестно сколько уйдет.</w:t>
      </w:r>
    </w:p>
    <w:p w:rsidR="008F6325" w:rsidRDefault="008F6325">
      <w:pPr>
        <w:widowControl w:val="0"/>
        <w:spacing w:before="120"/>
        <w:ind w:firstLine="567"/>
        <w:jc w:val="both"/>
        <w:rPr>
          <w:color w:val="000000"/>
          <w:sz w:val="24"/>
          <w:szCs w:val="24"/>
        </w:rPr>
      </w:pPr>
      <w:r>
        <w:rPr>
          <w:color w:val="000000"/>
          <w:sz w:val="24"/>
          <w:szCs w:val="24"/>
        </w:rPr>
        <w:t>При выборе данной темы для курсовой работы моим пожеланием было, чтобы развитие России было быстрым и прогрессирующим, а уровень правовой культуры был настолько высок, что все решения, принимаемые компетентными органами были основаны на законе и гуманном отношении к людям, тоже относится и к последним. И хотя это звучит фантастично, но уже сама попытка была бы уже большим плюсом.</w:t>
      </w:r>
    </w:p>
    <w:p w:rsidR="008F6325" w:rsidRDefault="008F6325">
      <w:pPr>
        <w:widowControl w:val="0"/>
        <w:spacing w:before="120"/>
        <w:jc w:val="center"/>
        <w:rPr>
          <w:b/>
          <w:bCs/>
          <w:color w:val="000000"/>
          <w:sz w:val="28"/>
          <w:szCs w:val="28"/>
        </w:rPr>
      </w:pPr>
      <w:r>
        <w:rPr>
          <w:b/>
          <w:bCs/>
          <w:color w:val="000000"/>
          <w:sz w:val="28"/>
          <w:szCs w:val="28"/>
        </w:rPr>
        <w:t>Понятие права, правого статуса личности</w:t>
      </w:r>
    </w:p>
    <w:p w:rsidR="008F6325" w:rsidRDefault="008F6325">
      <w:pPr>
        <w:widowControl w:val="0"/>
        <w:spacing w:before="120"/>
        <w:ind w:firstLine="567"/>
        <w:jc w:val="both"/>
        <w:rPr>
          <w:color w:val="000000"/>
          <w:sz w:val="24"/>
          <w:szCs w:val="24"/>
        </w:rPr>
      </w:pPr>
      <w:r>
        <w:rPr>
          <w:color w:val="000000"/>
          <w:sz w:val="24"/>
          <w:szCs w:val="24"/>
        </w:rPr>
        <w:t>Под правовым статусом человека и гражданина понимается совокупность его прав и обязанностей. Это главное содержание правового положения человека и гражданина, но на него влияют и другие правовые факторы: гражданство, принципы, гарантии прав и свобод. Права и обязанности людей закрепляются многими отраслями права, но особое значение в закреплении положения человека в обществе имеет государственное право, прежде всего Конституция, устанавливающая основы правового статуса человека и гражданина. Они включают: гражданство, конституционные принципы правового положения человека и гражданина, основные права и свободы, их гарантии, обязанности. Это важнейшие элементы правового положения человека. Основы правового статуса играют решающую роль в определении положения человека в обществе, имеют жизненно важное значение, их содержание составляют положения главы 2 Конституции РФ.</w:t>
      </w:r>
    </w:p>
    <w:p w:rsidR="008F6325" w:rsidRDefault="008F6325">
      <w:pPr>
        <w:widowControl w:val="0"/>
        <w:spacing w:before="120"/>
        <w:ind w:firstLine="567"/>
        <w:jc w:val="both"/>
        <w:rPr>
          <w:color w:val="000000"/>
          <w:sz w:val="24"/>
          <w:szCs w:val="24"/>
        </w:rPr>
      </w:pPr>
      <w:r>
        <w:rPr>
          <w:color w:val="000000"/>
          <w:sz w:val="24"/>
          <w:szCs w:val="24"/>
        </w:rPr>
        <w:t>Однако, этими элементами не исчерпывается правовое положение человека. Многие другие права и обязанности граждан, закрепляемые разными отраслями права, базируются на основных правах, свободах и обязанностях, развивают и конкретизируют их. Конституция прямо указывает, что перечисление ею основных прав и свобод не должно толковаться как отрицание или умаление других общепризнанных прав и свобод человека и гражданина. При характеристике правового положения человека и гражданина важное значение имеют его принципы и основные черты, зафиксированные в Конституции РФ.</w:t>
      </w:r>
    </w:p>
    <w:p w:rsidR="008F6325" w:rsidRDefault="008F6325">
      <w:pPr>
        <w:widowControl w:val="0"/>
        <w:spacing w:before="120"/>
        <w:ind w:firstLine="567"/>
        <w:jc w:val="both"/>
        <w:rPr>
          <w:color w:val="000000"/>
          <w:sz w:val="24"/>
          <w:szCs w:val="24"/>
        </w:rPr>
      </w:pPr>
      <w:r>
        <w:rPr>
          <w:color w:val="000000"/>
          <w:sz w:val="24"/>
          <w:szCs w:val="24"/>
        </w:rPr>
        <w:t>Конституция предусматривает возможность ограничения прав и свобод человека и гражданина в государственных и общественных интересах, но только федеральным законом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обеспечение обороны страны и безопасности государства.</w:t>
      </w:r>
    </w:p>
    <w:p w:rsidR="008F6325" w:rsidRDefault="008F6325">
      <w:pPr>
        <w:widowControl w:val="0"/>
        <w:spacing w:before="120"/>
        <w:ind w:firstLine="567"/>
        <w:jc w:val="both"/>
        <w:rPr>
          <w:color w:val="000000"/>
          <w:sz w:val="24"/>
          <w:szCs w:val="24"/>
        </w:rPr>
      </w:pPr>
      <w:r>
        <w:rPr>
          <w:color w:val="000000"/>
          <w:sz w:val="24"/>
          <w:szCs w:val="24"/>
        </w:rPr>
        <w:t xml:space="preserve">Права человека – это естественные возможности индивида, обеспечивающие его жизнь, человеческое достоинство и свободу деятельности во всех сферах общественной жизни. </w:t>
      </w:r>
    </w:p>
    <w:p w:rsidR="008F6325" w:rsidRDefault="008F6325">
      <w:pPr>
        <w:widowControl w:val="0"/>
        <w:spacing w:before="120"/>
        <w:ind w:firstLine="567"/>
        <w:jc w:val="both"/>
        <w:rPr>
          <w:color w:val="000000"/>
          <w:sz w:val="24"/>
          <w:szCs w:val="24"/>
        </w:rPr>
      </w:pPr>
      <w:r>
        <w:rPr>
          <w:color w:val="000000"/>
          <w:sz w:val="24"/>
          <w:szCs w:val="24"/>
        </w:rPr>
        <w:t xml:space="preserve">Наряду с категорией "права" употребляется термин "свободы": свобода совести, свобода вероисповедания, свобода мысли и свобода слова и т. д. По смыслу и содержанию эти категории можно считать равными. В литературе и законодательстве используются также категории "права гражданина", "права личности". </w:t>
      </w:r>
    </w:p>
    <w:p w:rsidR="008F6325" w:rsidRDefault="008F6325">
      <w:pPr>
        <w:widowControl w:val="0"/>
        <w:spacing w:before="120"/>
        <w:ind w:firstLine="567"/>
        <w:jc w:val="both"/>
        <w:rPr>
          <w:color w:val="000000"/>
          <w:sz w:val="24"/>
          <w:szCs w:val="24"/>
        </w:rPr>
      </w:pPr>
      <w:r>
        <w:rPr>
          <w:color w:val="000000"/>
          <w:sz w:val="24"/>
          <w:szCs w:val="24"/>
        </w:rPr>
        <w:t>Права человека имеют естественную природу и неотъемлемы от индивида, они не ограничиваются территориальными или национальными рамками, существуют независимо от закрепления в законодательных актах государства, являются объектом международно-правового регулирования и защиты. Они характеризуют человека как представителя рода человеческого и в этом смысле выступают наиболее общими и в то же время лишь основными (коренными) правомочиями, необходимыми для его нормального существования. В случае закрепления прав человека в законодательных актах конкретного государства они становятся и правами гражданина данного государства.</w:t>
      </w:r>
    </w:p>
    <w:p w:rsidR="008F6325" w:rsidRDefault="008F6325">
      <w:pPr>
        <w:widowControl w:val="0"/>
        <w:spacing w:before="120"/>
        <w:ind w:firstLine="567"/>
        <w:jc w:val="both"/>
        <w:rPr>
          <w:color w:val="000000"/>
          <w:sz w:val="24"/>
          <w:szCs w:val="24"/>
        </w:rPr>
      </w:pPr>
      <w:r>
        <w:rPr>
          <w:color w:val="000000"/>
          <w:sz w:val="24"/>
          <w:szCs w:val="24"/>
        </w:rPr>
        <w:t xml:space="preserve">Права гражданина есть совокупность естественных правомочий, получивших отражение в нормативно-правовых государственных актах, и приобретенных правомочий, выработанных в ходе развития общества и государства. Права гражданина обязательно закрепляются в конституциях и иных законодательных актах и также обязательно государством декларируется и обеспечивается их защита. Они квалифицируют человека как члена государственно-организованного сообщества. </w:t>
      </w:r>
    </w:p>
    <w:p w:rsidR="008F6325" w:rsidRDefault="008F6325">
      <w:pPr>
        <w:widowControl w:val="0"/>
        <w:spacing w:before="120"/>
        <w:ind w:firstLine="567"/>
        <w:jc w:val="both"/>
        <w:rPr>
          <w:color w:val="000000"/>
          <w:sz w:val="24"/>
          <w:szCs w:val="24"/>
        </w:rPr>
      </w:pPr>
      <w:r>
        <w:rPr>
          <w:color w:val="000000"/>
          <w:sz w:val="24"/>
          <w:szCs w:val="24"/>
        </w:rPr>
        <w:t xml:space="preserve">Права личности понимают как правомочия, принадлежащие конкретному индивиду в конкретной ситуации. Объем их может зависеть от социально-экономического положения, общественно-политического статуса человека, условий его работы и проживания. Под "личностью" подразумевают человека, гражданина, иностранного гражданина, лица без гражданства, беженца. Права личности характеризуют индивидуальные особенности человека, степень его социальной зрелости, способность осознавать право и отвечать за свои действия. </w:t>
      </w:r>
    </w:p>
    <w:p w:rsidR="008F6325" w:rsidRDefault="008F6325">
      <w:pPr>
        <w:widowControl w:val="0"/>
        <w:spacing w:before="120"/>
        <w:ind w:firstLine="567"/>
        <w:jc w:val="both"/>
        <w:rPr>
          <w:color w:val="000000"/>
          <w:sz w:val="24"/>
          <w:szCs w:val="24"/>
        </w:rPr>
      </w:pPr>
      <w:r>
        <w:rPr>
          <w:color w:val="000000"/>
          <w:sz w:val="24"/>
          <w:szCs w:val="24"/>
        </w:rPr>
        <w:t xml:space="preserve">В настоящее время в международно-правовых актах, литературе и законодательстве развитых государств категории "права человека", "права гражданина", "права личности" употребляются обычно в одном и том же значении. Использование отдельных категорий обусловлено чаще всего логическими и стилистическими правилами или необходимостью выделения того или иного аспекта проблемы прав человека. </w:t>
      </w:r>
    </w:p>
    <w:p w:rsidR="008F6325" w:rsidRDefault="008F6325">
      <w:pPr>
        <w:widowControl w:val="0"/>
        <w:spacing w:before="120"/>
        <w:jc w:val="center"/>
        <w:rPr>
          <w:b/>
          <w:bCs/>
          <w:color w:val="000000"/>
          <w:sz w:val="28"/>
          <w:szCs w:val="28"/>
        </w:rPr>
      </w:pPr>
      <w:r>
        <w:rPr>
          <w:b/>
          <w:bCs/>
          <w:color w:val="000000"/>
          <w:sz w:val="28"/>
          <w:szCs w:val="28"/>
        </w:rPr>
        <w:t>Время происхождения различных прав человека и прав народа</w:t>
      </w:r>
    </w:p>
    <w:p w:rsidR="008F6325" w:rsidRDefault="008F6325">
      <w:pPr>
        <w:widowControl w:val="0"/>
        <w:spacing w:before="120"/>
        <w:ind w:firstLine="567"/>
        <w:jc w:val="both"/>
        <w:rPr>
          <w:color w:val="000000"/>
          <w:sz w:val="24"/>
          <w:szCs w:val="24"/>
        </w:rPr>
      </w:pPr>
      <w:r>
        <w:rPr>
          <w:color w:val="000000"/>
          <w:sz w:val="24"/>
          <w:szCs w:val="24"/>
        </w:rPr>
        <w:t>Права человека, их социальные корни, назначение - одна из вечных проблем исторического, социального и культурного развития человечества, прошедшая через тысячелетия и неизменно находившаяся в центре внимания политической, правовой, этической, религиозной, философской мысли. Права человека - сложное многомерное явление. В различные эпохи проблема прав человека, неизменно оставаясь политико-правовой, приобретала либо религиозное, либо этическое, либо философское звучание в зависимости от социальной позиции находившихся у власти классов.</w:t>
      </w:r>
    </w:p>
    <w:p w:rsidR="008F6325" w:rsidRDefault="008F6325">
      <w:pPr>
        <w:widowControl w:val="0"/>
        <w:spacing w:before="120"/>
        <w:ind w:firstLine="567"/>
        <w:jc w:val="both"/>
        <w:rPr>
          <w:color w:val="000000"/>
          <w:sz w:val="24"/>
          <w:szCs w:val="24"/>
        </w:rPr>
      </w:pPr>
      <w:r>
        <w:rPr>
          <w:color w:val="000000"/>
          <w:sz w:val="24"/>
          <w:szCs w:val="24"/>
        </w:rPr>
        <w:t xml:space="preserve">Само зарождение прав человека в V-IV вв. до н.э. в древних полисах (Афинах, Риме), появление принципа гражданства было крупным шагом на пути движения к прогрессу и свободе. Неравномерность распределения прав человека между различными классовыми и сословными структурами, а то и полное лишение этих прав рабов было неизбежным для тех этапов общественного развития. Каждая новая ступень такого развития добавляла новые качества правам человека, распространяла их на более широкий круг субъектов. И происходило это не стихийно, а в результате борьбы классов и сословий за свои права и свободу, за ее расширение и обогащение. </w:t>
      </w:r>
    </w:p>
    <w:p w:rsidR="008F6325" w:rsidRDefault="008F6325">
      <w:pPr>
        <w:widowControl w:val="0"/>
        <w:spacing w:before="120"/>
        <w:ind w:firstLine="567"/>
        <w:jc w:val="both"/>
        <w:rPr>
          <w:color w:val="000000"/>
          <w:sz w:val="24"/>
          <w:szCs w:val="24"/>
        </w:rPr>
      </w:pPr>
      <w:r>
        <w:rPr>
          <w:color w:val="000000"/>
          <w:sz w:val="24"/>
          <w:szCs w:val="24"/>
        </w:rPr>
        <w:t>Проблема прав человека всегда была предметом острых классовых битв, которые велись за обладание правами, расширение прав, фиксировавших положение человека в обществе.</w:t>
      </w:r>
    </w:p>
    <w:p w:rsidR="008F6325" w:rsidRDefault="008F6325">
      <w:pPr>
        <w:widowControl w:val="0"/>
        <w:spacing w:before="120"/>
        <w:ind w:firstLine="567"/>
        <w:jc w:val="both"/>
        <w:rPr>
          <w:color w:val="000000"/>
          <w:sz w:val="24"/>
          <w:szCs w:val="24"/>
        </w:rPr>
      </w:pPr>
      <w:r>
        <w:rPr>
          <w:color w:val="000000"/>
          <w:sz w:val="24"/>
          <w:szCs w:val="24"/>
        </w:rPr>
        <w:t>Данный аспект культурного прогресса можно проследить на возрастании гуманного начала в морали, праве, религии, философии по мере естественно-исторического развития общества. Античный раб свободнее первобытного дикаря, средневековый крепостной свободнее античного раба, а наемный рабочий раннебуржуазного общества свободнее средневекового крепостного. И хотя развитие общества по пути свободы не было поступательным наращиванием только прогрессивных начал, исторический прогресс - явление, само по себе, пробивающее дорогу через все случайности и хаотические нагромождения социального развития.</w:t>
      </w:r>
    </w:p>
    <w:p w:rsidR="008F6325" w:rsidRDefault="008F6325">
      <w:pPr>
        <w:widowControl w:val="0"/>
        <w:spacing w:before="120"/>
        <w:ind w:firstLine="567"/>
        <w:jc w:val="both"/>
        <w:rPr>
          <w:color w:val="000000"/>
          <w:sz w:val="24"/>
          <w:szCs w:val="24"/>
        </w:rPr>
      </w:pPr>
      <w:r>
        <w:rPr>
          <w:color w:val="000000"/>
          <w:sz w:val="24"/>
          <w:szCs w:val="24"/>
        </w:rPr>
        <w:t>Петиция о праве 1628 г., относящаяся к периоду формирования буржуазного строя в Англии, возлагала определенные обязанности на короля, которые призваны были защищать подданных от произвола королевской администрации. Дальнейшим шагом на пути обеспечения прав человека явился Хабеас корпус акт 1679 г., который ввел понятие “надлежащей процедуры”, установил гарантии неприкосновенности личности, принцип презумпции невиновности и другие важнейшие для защиты прав личности положения.</w:t>
      </w:r>
    </w:p>
    <w:p w:rsidR="008F6325" w:rsidRDefault="008F6325">
      <w:pPr>
        <w:widowControl w:val="0"/>
        <w:spacing w:before="120"/>
        <w:ind w:firstLine="567"/>
        <w:jc w:val="both"/>
        <w:rPr>
          <w:color w:val="000000"/>
          <w:sz w:val="24"/>
          <w:szCs w:val="24"/>
        </w:rPr>
      </w:pPr>
      <w:r>
        <w:rPr>
          <w:color w:val="000000"/>
          <w:sz w:val="24"/>
          <w:szCs w:val="24"/>
        </w:rPr>
        <w:t>Актом, закрепившим компромисс между упрочившейся буржуазией и правящей верхушкой землевладельцев, утверждением конституционной монархии, стал Билль о правах 1689 г. Билль отводил значительную роль парламенту, запрещал без его согласия приостанавливать действия законов, взыскивать налоги и сборы в пользу короны, содержать постоянную армию в мирное время. Наряду с этим Билль внес неоценимый вклад в развитие прав человека, установив свободу слова и прений в парламенте, свободу выборов в парламент, право обращения подданных с петицией к королю.</w:t>
      </w:r>
    </w:p>
    <w:p w:rsidR="008F6325" w:rsidRDefault="008F6325">
      <w:pPr>
        <w:widowControl w:val="0"/>
        <w:spacing w:before="120"/>
        <w:ind w:firstLine="567"/>
        <w:jc w:val="both"/>
        <w:rPr>
          <w:color w:val="000000"/>
          <w:sz w:val="24"/>
          <w:szCs w:val="24"/>
        </w:rPr>
      </w:pPr>
      <w:r>
        <w:rPr>
          <w:color w:val="000000"/>
          <w:sz w:val="24"/>
          <w:szCs w:val="24"/>
        </w:rPr>
        <w:t>Указанные нормативные акты - свидетельство первооткрывательства Англии в области прав человека и в необходимом для их защиты разделении властей. Акт об устроении 1701 г. учредил верховенство парламента в сфере законодательства, принцип несменяемости судей, запрет королевским министрам быть членами парламента. Эти нововведения стали возможными в связи с интенсивным развитием буржуазных отношений, усилением власти буржуазного сословия, требовавшего положить предел феодальному произволу и абсолютизму.</w:t>
      </w:r>
    </w:p>
    <w:p w:rsidR="008F6325" w:rsidRDefault="008F6325">
      <w:pPr>
        <w:widowControl w:val="0"/>
        <w:spacing w:before="120"/>
        <w:ind w:firstLine="567"/>
        <w:jc w:val="both"/>
        <w:rPr>
          <w:color w:val="000000"/>
          <w:sz w:val="24"/>
          <w:szCs w:val="24"/>
        </w:rPr>
      </w:pPr>
      <w:r>
        <w:rPr>
          <w:color w:val="000000"/>
          <w:sz w:val="24"/>
          <w:szCs w:val="24"/>
        </w:rPr>
        <w:t>Дальнейшее развитие идеалов свободы и прав человека, нашедшее воплощение в исторических документах, произошло в США. Истоки этого явления заложены в философии просвещения, учениях древнегреческих философов, естественно-правовой доктрине, таких актах, как Великая хартия вольностей, Петиция о праве, Билль о правах, Хабеас корпус акт, которые были созданы в период становления буржуазного строя в Англии.</w:t>
      </w:r>
    </w:p>
    <w:p w:rsidR="008F6325" w:rsidRDefault="008F6325">
      <w:pPr>
        <w:widowControl w:val="0"/>
        <w:spacing w:before="120"/>
        <w:ind w:firstLine="567"/>
        <w:jc w:val="both"/>
        <w:rPr>
          <w:color w:val="000000"/>
          <w:sz w:val="24"/>
          <w:szCs w:val="24"/>
        </w:rPr>
      </w:pPr>
      <w:r>
        <w:rPr>
          <w:color w:val="000000"/>
          <w:sz w:val="24"/>
          <w:szCs w:val="24"/>
        </w:rPr>
        <w:t>Идеи Декларации прав Вирджинии были развиты в Декларации независимости 1776 г., провозгласившей: “Мы полагаем самоочевидным те истины, что все люди созданы равными и наделены Творцом определенными неотчуждаемыми правами, что к ним относятся жизнь, свобода, стремление к счастью, что для обеспечения этих прав среди людей учреждаются государства, черпающие свои разумные полномочия в согласии управляемых”.</w:t>
      </w:r>
    </w:p>
    <w:p w:rsidR="008F6325" w:rsidRDefault="008F6325">
      <w:pPr>
        <w:widowControl w:val="0"/>
        <w:spacing w:before="120"/>
        <w:ind w:firstLine="567"/>
        <w:jc w:val="both"/>
        <w:rPr>
          <w:color w:val="000000"/>
          <w:sz w:val="24"/>
          <w:szCs w:val="24"/>
        </w:rPr>
      </w:pPr>
      <w:r>
        <w:rPr>
          <w:color w:val="000000"/>
          <w:sz w:val="24"/>
          <w:szCs w:val="24"/>
        </w:rPr>
        <w:t>Конституция 1787 г. не содержит перечня естественных неотъемлемых прав человека. Впоследствии, в 1789 г., были предложены 10 первых поправок к Конституции, составившие Билль о правах, ратифицированный в 1791 г.</w:t>
      </w:r>
    </w:p>
    <w:p w:rsidR="008F6325" w:rsidRDefault="008F6325">
      <w:pPr>
        <w:widowControl w:val="0"/>
        <w:spacing w:before="120"/>
        <w:ind w:firstLine="567"/>
        <w:jc w:val="both"/>
        <w:rPr>
          <w:color w:val="000000"/>
          <w:sz w:val="24"/>
          <w:szCs w:val="24"/>
        </w:rPr>
      </w:pPr>
      <w:r>
        <w:rPr>
          <w:color w:val="000000"/>
          <w:sz w:val="24"/>
          <w:szCs w:val="24"/>
        </w:rPr>
        <w:t>Важнейшим шагом в развитии прав человека явились буржуазно-демократические революции XVII-XVIII веков, которые выдвинули не только широкий набор прав человека, но и принцип формального равенства, ставший основой универсальности прав человека.</w:t>
      </w:r>
    </w:p>
    <w:p w:rsidR="008F6325" w:rsidRDefault="008F6325">
      <w:pPr>
        <w:widowControl w:val="0"/>
        <w:spacing w:before="120"/>
        <w:jc w:val="center"/>
        <w:rPr>
          <w:b/>
          <w:bCs/>
          <w:color w:val="000000"/>
          <w:sz w:val="28"/>
          <w:szCs w:val="28"/>
        </w:rPr>
      </w:pPr>
      <w:r>
        <w:rPr>
          <w:b/>
          <w:bCs/>
          <w:color w:val="000000"/>
          <w:sz w:val="28"/>
          <w:szCs w:val="28"/>
        </w:rPr>
        <w:t>Различные подходы к взаимодействию права и государства</w:t>
      </w:r>
    </w:p>
    <w:p w:rsidR="008F6325" w:rsidRDefault="008F6325">
      <w:pPr>
        <w:widowControl w:val="0"/>
        <w:spacing w:before="120"/>
        <w:jc w:val="center"/>
        <w:rPr>
          <w:b/>
          <w:bCs/>
          <w:color w:val="000000"/>
          <w:sz w:val="28"/>
          <w:szCs w:val="28"/>
        </w:rPr>
      </w:pPr>
      <w:r>
        <w:rPr>
          <w:b/>
          <w:bCs/>
          <w:color w:val="000000"/>
          <w:sz w:val="28"/>
          <w:szCs w:val="28"/>
        </w:rPr>
        <w:t>Естественно-правовая теория</w:t>
      </w:r>
    </w:p>
    <w:p w:rsidR="008F6325" w:rsidRDefault="008F6325">
      <w:pPr>
        <w:widowControl w:val="0"/>
        <w:spacing w:before="120"/>
        <w:ind w:firstLine="567"/>
        <w:jc w:val="both"/>
        <w:rPr>
          <w:color w:val="000000"/>
          <w:sz w:val="24"/>
          <w:szCs w:val="24"/>
        </w:rPr>
      </w:pPr>
      <w:r>
        <w:rPr>
          <w:color w:val="000000"/>
          <w:sz w:val="24"/>
          <w:szCs w:val="24"/>
        </w:rPr>
        <w:t>Цель естественно-правовой теории - ограничить притязания государства по своему усмотрению определять объем прав и свобод человека, не считаясь с необходимым для нормальной жизнедеятельности индивида набором прав, которые объективно присущи ему от рождения и поэтому являются неотъемлемыми, неотчуждаемыми, независимыми от воли государства. Государство не может не признать права человека на жизнь, достоинство, неприкосновенность личности, жилища. И хотя эти права принадлежат человеку от рождения, “защищенность” им придает юридическая форма, т.е. форма закона. Поэтому эти права не могут быть противопоставлены государству, которое должно брать на себя функцию не только их защиты и обеспечения, но и их законодательного формулирования. Особое значение имеет запись этих прав в Конституции.</w:t>
      </w:r>
    </w:p>
    <w:p w:rsidR="008F6325" w:rsidRDefault="008F6325">
      <w:pPr>
        <w:widowControl w:val="0"/>
        <w:spacing w:before="120"/>
        <w:ind w:firstLine="567"/>
        <w:jc w:val="both"/>
        <w:rPr>
          <w:color w:val="000000"/>
          <w:sz w:val="24"/>
          <w:szCs w:val="24"/>
        </w:rPr>
      </w:pPr>
      <w:r>
        <w:rPr>
          <w:color w:val="000000"/>
          <w:sz w:val="24"/>
          <w:szCs w:val="24"/>
        </w:rPr>
        <w:t xml:space="preserve">Естественно-правовая доктрина акцентирует истоки происхождения прав человека как его неотъемлемых, неотчуждаемых свойств. Она ставит права человека превыше государства, идея ее направлена на ограничение правами человека тоталитарных притязаний государства. </w:t>
      </w:r>
    </w:p>
    <w:p w:rsidR="008F6325" w:rsidRDefault="008F6325">
      <w:pPr>
        <w:widowControl w:val="0"/>
        <w:spacing w:before="120"/>
        <w:jc w:val="center"/>
        <w:rPr>
          <w:b/>
          <w:bCs/>
          <w:color w:val="000000"/>
          <w:sz w:val="28"/>
          <w:szCs w:val="28"/>
        </w:rPr>
      </w:pPr>
      <w:r>
        <w:rPr>
          <w:b/>
          <w:bCs/>
          <w:color w:val="000000"/>
          <w:sz w:val="28"/>
          <w:szCs w:val="28"/>
        </w:rPr>
        <w:t>Позитивистская концепция</w:t>
      </w:r>
    </w:p>
    <w:p w:rsidR="008F6325" w:rsidRDefault="008F6325">
      <w:pPr>
        <w:widowControl w:val="0"/>
        <w:spacing w:before="120"/>
        <w:ind w:firstLine="567"/>
        <w:jc w:val="both"/>
        <w:rPr>
          <w:color w:val="000000"/>
          <w:sz w:val="24"/>
          <w:szCs w:val="24"/>
        </w:rPr>
      </w:pPr>
      <w:r>
        <w:rPr>
          <w:color w:val="000000"/>
          <w:sz w:val="24"/>
          <w:szCs w:val="24"/>
        </w:rPr>
        <w:t>Высоко оценивая роль естественно-правовой доктрины в идеологическом обосновании буржуазных революций, становлении прав человека, нельзя сказать, что она была единственной и преобладающей в определении взаимоотношений личности и государства, в выдвижении приоритета прав человека по отношению к государственной власти. Ей противостоял и в значительной мере продолжает противостоять позитивистский подход к природе прав человека и взаимоотношениям государства и личности. Согласно этому подходу права человека, их объем и содержание определяются государством, которое “дарует” их человеку, осуществляя по отношению к нему патерналистские функции.</w:t>
      </w:r>
    </w:p>
    <w:p w:rsidR="008F6325" w:rsidRDefault="008F6325">
      <w:pPr>
        <w:widowControl w:val="0"/>
        <w:spacing w:before="120"/>
        <w:ind w:firstLine="567"/>
        <w:jc w:val="both"/>
        <w:rPr>
          <w:color w:val="000000"/>
          <w:sz w:val="24"/>
          <w:szCs w:val="24"/>
        </w:rPr>
      </w:pPr>
      <w:r>
        <w:rPr>
          <w:color w:val="000000"/>
          <w:sz w:val="24"/>
          <w:szCs w:val="24"/>
        </w:rPr>
        <w:t>Для позитивистского подхода, личность сама по себе - ничто. Прочный и твердый общественный строй, с точки зрения позитивистского подхода, установится лишь тогда, когда будет подчинять себе стремление отдельных личностей с такой же безусловностью и беспощадностью, как законы природы.</w:t>
      </w:r>
    </w:p>
    <w:p w:rsidR="008F6325" w:rsidRDefault="008F6325">
      <w:pPr>
        <w:widowControl w:val="0"/>
        <w:spacing w:before="120"/>
        <w:ind w:firstLine="567"/>
        <w:jc w:val="both"/>
        <w:rPr>
          <w:color w:val="000000"/>
          <w:sz w:val="24"/>
          <w:szCs w:val="24"/>
        </w:rPr>
      </w:pPr>
      <w:r>
        <w:rPr>
          <w:color w:val="000000"/>
          <w:sz w:val="24"/>
          <w:szCs w:val="24"/>
        </w:rPr>
        <w:t>В современном мире позитивистский подход в области прав человека неизбежно должен опираться на нравственные категории свободы, справедливости, самооценки индивида для того, чтобы законодательно выразить их в определенном каталоге прав человека. Обретая законодательное выражение, права человека получают дополнительную “энергию”, а государство, законодательно закрепляя их, обязывает себя гарантировать и обеспечивать права и свободы. Конституционная практика развитых государств в известной мере сняла противостояние естественно-правового и позитивистского подходов к правам человека на основе конституционного закрепления основных прав и свобод, которое исключает подавление и насилие государства по отношению к личности, отстаивая ее автономию и приоритет прав человека по отношению к государству.</w:t>
      </w:r>
    </w:p>
    <w:p w:rsidR="008F6325" w:rsidRDefault="008F6325">
      <w:pPr>
        <w:widowControl w:val="0"/>
        <w:spacing w:before="120"/>
        <w:jc w:val="center"/>
        <w:rPr>
          <w:b/>
          <w:bCs/>
          <w:color w:val="000000"/>
          <w:sz w:val="28"/>
          <w:szCs w:val="28"/>
        </w:rPr>
      </w:pPr>
      <w:r>
        <w:rPr>
          <w:b/>
          <w:bCs/>
          <w:color w:val="000000"/>
          <w:sz w:val="28"/>
          <w:szCs w:val="28"/>
        </w:rPr>
        <w:t>Юридические обязанности</w:t>
      </w:r>
    </w:p>
    <w:p w:rsidR="008F6325" w:rsidRDefault="008F6325">
      <w:pPr>
        <w:widowControl w:val="0"/>
        <w:spacing w:before="120"/>
        <w:ind w:firstLine="567"/>
        <w:jc w:val="both"/>
        <w:rPr>
          <w:color w:val="000000"/>
          <w:sz w:val="24"/>
          <w:szCs w:val="24"/>
        </w:rPr>
      </w:pPr>
      <w:r>
        <w:rPr>
          <w:color w:val="000000"/>
          <w:sz w:val="24"/>
          <w:szCs w:val="24"/>
        </w:rPr>
        <w:t>Обязанности - мера общественного необходимого поведения человека, призванная вместе с правами и свободами обеспечивать баланс, устойчивость и динамизм правового регулирования. В Конституции закреплено, что все граждане Российской Федерации, находящиеся ее территории обладают всеми правами и свободами и несут равные обязанности, предусмотренные Конституцией, но помимо них в России проживает большое количество людей, не обладающих гражданством. В связи с этим обязанности людей, находящихся на территории России делятся на обязанности граждан и обязанности людей не являющихся гражданами Российской Федерации (отсутствие таких обязанностей как защита Отечества и др.).</w:t>
      </w:r>
    </w:p>
    <w:p w:rsidR="008F6325" w:rsidRDefault="008F6325">
      <w:pPr>
        <w:widowControl w:val="0"/>
        <w:spacing w:before="120"/>
        <w:jc w:val="center"/>
        <w:rPr>
          <w:b/>
          <w:bCs/>
          <w:color w:val="000000"/>
          <w:sz w:val="28"/>
          <w:szCs w:val="28"/>
        </w:rPr>
      </w:pPr>
      <w:r>
        <w:rPr>
          <w:b/>
          <w:bCs/>
          <w:color w:val="000000"/>
          <w:sz w:val="28"/>
          <w:szCs w:val="28"/>
        </w:rPr>
        <w:t>Соблюдение Конституции и законов.</w:t>
      </w:r>
    </w:p>
    <w:p w:rsidR="008F6325" w:rsidRDefault="008F6325">
      <w:pPr>
        <w:widowControl w:val="0"/>
        <w:spacing w:before="120"/>
        <w:ind w:firstLine="567"/>
        <w:jc w:val="both"/>
        <w:rPr>
          <w:color w:val="000000"/>
          <w:sz w:val="24"/>
          <w:szCs w:val="24"/>
        </w:rPr>
      </w:pPr>
      <w:r>
        <w:rPr>
          <w:color w:val="000000"/>
          <w:sz w:val="24"/>
          <w:szCs w:val="24"/>
        </w:rPr>
        <w:t>Это самая главная обязанность, закрепленная в ст.15 ч.2 Конституции РФ. Данная конституционная обязанность распространяется и на граждан и на не граждан и не сводится к соблюдению указанных нормативно - правовых актов (Конституция и законы), она имеет более широкий характер и охватывает и подзаконные акты и законы субъектов Федерации и акты местного самоуправления, однако это не исчерпывающий перечень.</w:t>
      </w:r>
    </w:p>
    <w:p w:rsidR="008F6325" w:rsidRDefault="008F6325">
      <w:pPr>
        <w:widowControl w:val="0"/>
        <w:spacing w:before="120"/>
        <w:jc w:val="center"/>
        <w:rPr>
          <w:b/>
          <w:bCs/>
          <w:color w:val="000000"/>
          <w:sz w:val="28"/>
          <w:szCs w:val="28"/>
        </w:rPr>
      </w:pPr>
      <w:r>
        <w:rPr>
          <w:b/>
          <w:bCs/>
          <w:color w:val="000000"/>
          <w:sz w:val="28"/>
          <w:szCs w:val="28"/>
        </w:rPr>
        <w:t xml:space="preserve">Уважение прав и свобод других лиц. </w:t>
      </w:r>
    </w:p>
    <w:p w:rsidR="008F6325" w:rsidRDefault="008F6325">
      <w:pPr>
        <w:widowControl w:val="0"/>
        <w:spacing w:before="120"/>
        <w:ind w:firstLine="567"/>
        <w:jc w:val="both"/>
        <w:rPr>
          <w:color w:val="000000"/>
          <w:sz w:val="24"/>
          <w:szCs w:val="24"/>
        </w:rPr>
      </w:pPr>
      <w:r>
        <w:rPr>
          <w:color w:val="000000"/>
          <w:sz w:val="24"/>
          <w:szCs w:val="24"/>
        </w:rPr>
        <w:t>Осуществление прав и свобод человека и гражданина не должно нарушать права и свободы других лиц.</w:t>
      </w:r>
    </w:p>
    <w:p w:rsidR="008F6325" w:rsidRDefault="008F6325">
      <w:pPr>
        <w:widowControl w:val="0"/>
        <w:spacing w:before="120"/>
        <w:ind w:firstLine="567"/>
        <w:jc w:val="both"/>
        <w:rPr>
          <w:color w:val="000000"/>
          <w:sz w:val="24"/>
          <w:szCs w:val="24"/>
        </w:rPr>
      </w:pPr>
      <w:r>
        <w:rPr>
          <w:color w:val="000000"/>
          <w:sz w:val="24"/>
          <w:szCs w:val="24"/>
        </w:rPr>
        <w:t>На успешное осуществление этого обязательства огромное влияние оказывает развитие правосознания и правовой культуры.</w:t>
      </w:r>
    </w:p>
    <w:p w:rsidR="008F6325" w:rsidRDefault="008F6325">
      <w:pPr>
        <w:widowControl w:val="0"/>
        <w:spacing w:before="120"/>
        <w:jc w:val="center"/>
        <w:rPr>
          <w:b/>
          <w:bCs/>
          <w:color w:val="000000"/>
          <w:sz w:val="28"/>
          <w:szCs w:val="28"/>
        </w:rPr>
      </w:pPr>
      <w:r>
        <w:rPr>
          <w:b/>
          <w:bCs/>
          <w:color w:val="000000"/>
          <w:sz w:val="28"/>
          <w:szCs w:val="28"/>
        </w:rPr>
        <w:t>Забота о детях и нетрудоспособных родителях.</w:t>
      </w:r>
    </w:p>
    <w:p w:rsidR="008F6325" w:rsidRDefault="008F6325">
      <w:pPr>
        <w:widowControl w:val="0"/>
        <w:spacing w:before="120"/>
        <w:ind w:firstLine="567"/>
        <w:jc w:val="both"/>
        <w:rPr>
          <w:color w:val="000000"/>
          <w:sz w:val="24"/>
          <w:szCs w:val="24"/>
        </w:rPr>
      </w:pPr>
      <w:r>
        <w:rPr>
          <w:color w:val="000000"/>
          <w:sz w:val="24"/>
          <w:szCs w:val="24"/>
        </w:rPr>
        <w:t xml:space="preserve">Эти обязанности отражают личную ответственность каждого человека за судьбу своих родителей и детей, когда они уже не могут или не в состоянии поддерживать свою жизнедеятельность </w:t>
      </w:r>
    </w:p>
    <w:p w:rsidR="008F6325" w:rsidRDefault="008F6325">
      <w:pPr>
        <w:widowControl w:val="0"/>
        <w:spacing w:before="120"/>
        <w:jc w:val="center"/>
        <w:rPr>
          <w:b/>
          <w:bCs/>
          <w:color w:val="000000"/>
          <w:sz w:val="28"/>
          <w:szCs w:val="28"/>
        </w:rPr>
      </w:pPr>
      <w:r>
        <w:rPr>
          <w:b/>
          <w:bCs/>
          <w:color w:val="000000"/>
          <w:sz w:val="28"/>
          <w:szCs w:val="28"/>
        </w:rPr>
        <w:t>Получение основного общего образования.</w:t>
      </w:r>
    </w:p>
    <w:p w:rsidR="008F6325" w:rsidRDefault="008F6325">
      <w:pPr>
        <w:widowControl w:val="0"/>
        <w:spacing w:before="120"/>
        <w:ind w:firstLine="567"/>
        <w:jc w:val="both"/>
        <w:rPr>
          <w:color w:val="000000"/>
          <w:sz w:val="24"/>
          <w:szCs w:val="24"/>
        </w:rPr>
      </w:pPr>
      <w:r>
        <w:rPr>
          <w:color w:val="000000"/>
          <w:sz w:val="24"/>
          <w:szCs w:val="24"/>
        </w:rPr>
        <w:t xml:space="preserve">В ст.43 указано, что каждый имеет право на получение бесплатного дошкольного, основного общего и среднего профессионального образования. </w:t>
      </w:r>
    </w:p>
    <w:p w:rsidR="008F6325" w:rsidRDefault="008F6325">
      <w:pPr>
        <w:widowControl w:val="0"/>
        <w:spacing w:before="120"/>
        <w:jc w:val="center"/>
        <w:rPr>
          <w:b/>
          <w:bCs/>
          <w:color w:val="000000"/>
          <w:sz w:val="28"/>
          <w:szCs w:val="28"/>
        </w:rPr>
      </w:pPr>
      <w:r>
        <w:rPr>
          <w:b/>
          <w:bCs/>
          <w:color w:val="000000"/>
          <w:sz w:val="28"/>
          <w:szCs w:val="28"/>
        </w:rPr>
        <w:t xml:space="preserve">Забота о памятниках истории и культуры. </w:t>
      </w:r>
    </w:p>
    <w:p w:rsidR="008F6325" w:rsidRDefault="008F6325">
      <w:pPr>
        <w:widowControl w:val="0"/>
        <w:spacing w:before="120"/>
        <w:ind w:firstLine="567"/>
        <w:jc w:val="both"/>
        <w:rPr>
          <w:color w:val="000000"/>
          <w:sz w:val="24"/>
          <w:szCs w:val="24"/>
        </w:rPr>
      </w:pPr>
      <w:r>
        <w:rPr>
          <w:color w:val="000000"/>
          <w:sz w:val="24"/>
          <w:szCs w:val="24"/>
        </w:rPr>
        <w:t>Каждый обязан заботиться о сохранение исторического и культурного наследия. Помимо Конституции данное обязательство закреплено также и в Основах законодательства Российской Федерации о культуре 1992г</w:t>
      </w:r>
    </w:p>
    <w:p w:rsidR="008F6325" w:rsidRDefault="008F6325">
      <w:pPr>
        <w:widowControl w:val="0"/>
        <w:spacing w:before="120"/>
        <w:jc w:val="center"/>
        <w:rPr>
          <w:b/>
          <w:bCs/>
          <w:color w:val="000000"/>
          <w:sz w:val="28"/>
          <w:szCs w:val="28"/>
        </w:rPr>
      </w:pPr>
      <w:r>
        <w:rPr>
          <w:b/>
          <w:bCs/>
          <w:color w:val="000000"/>
          <w:sz w:val="28"/>
          <w:szCs w:val="28"/>
        </w:rPr>
        <w:t>Уплата налогов и сборов.</w:t>
      </w:r>
    </w:p>
    <w:p w:rsidR="008F6325" w:rsidRDefault="008F6325">
      <w:pPr>
        <w:widowControl w:val="0"/>
        <w:spacing w:before="120"/>
        <w:ind w:firstLine="567"/>
        <w:jc w:val="both"/>
        <w:rPr>
          <w:color w:val="000000"/>
          <w:sz w:val="24"/>
          <w:szCs w:val="24"/>
        </w:rPr>
      </w:pPr>
      <w:r>
        <w:rPr>
          <w:color w:val="000000"/>
          <w:sz w:val="24"/>
          <w:szCs w:val="24"/>
        </w:rPr>
        <w:t xml:space="preserve">Обязанность платить законно установленные налоги закреплена в ст.57 Конституции РФ. </w:t>
      </w:r>
    </w:p>
    <w:p w:rsidR="008F6325" w:rsidRDefault="008F6325">
      <w:pPr>
        <w:widowControl w:val="0"/>
        <w:spacing w:before="120"/>
        <w:jc w:val="center"/>
        <w:rPr>
          <w:b/>
          <w:bCs/>
          <w:color w:val="000000"/>
          <w:sz w:val="28"/>
          <w:szCs w:val="28"/>
        </w:rPr>
      </w:pPr>
      <w:r>
        <w:rPr>
          <w:b/>
          <w:bCs/>
          <w:color w:val="000000"/>
          <w:sz w:val="28"/>
          <w:szCs w:val="28"/>
        </w:rPr>
        <w:t>Сохранение природы и окружающей среды.</w:t>
      </w:r>
    </w:p>
    <w:p w:rsidR="008F6325" w:rsidRDefault="008F6325">
      <w:pPr>
        <w:widowControl w:val="0"/>
        <w:spacing w:before="120"/>
        <w:ind w:firstLine="567"/>
        <w:jc w:val="both"/>
        <w:rPr>
          <w:color w:val="000000"/>
          <w:sz w:val="24"/>
          <w:szCs w:val="24"/>
        </w:rPr>
      </w:pPr>
      <w:r>
        <w:rPr>
          <w:color w:val="000000"/>
          <w:sz w:val="24"/>
          <w:szCs w:val="24"/>
        </w:rPr>
        <w:t>Исполнение данного предписания выгодно не только государству, от степени состояния окружающей среды зависит жизнь всех людей, поэтому сохранение природы должно быть не волей государства, навязанной нам при помощи Конституции (ст.58), а актом самосознания того, что мы все зависим от окружающей среды. И должны сами стимулируемые инстинктом самосохранения оберегать ее от загрязнения.</w:t>
      </w:r>
    </w:p>
    <w:p w:rsidR="008F6325" w:rsidRDefault="008F6325">
      <w:pPr>
        <w:widowControl w:val="0"/>
        <w:spacing w:before="120"/>
        <w:jc w:val="center"/>
        <w:rPr>
          <w:b/>
          <w:bCs/>
          <w:color w:val="000000"/>
          <w:sz w:val="28"/>
          <w:szCs w:val="28"/>
        </w:rPr>
      </w:pPr>
      <w:r>
        <w:rPr>
          <w:b/>
          <w:bCs/>
          <w:color w:val="000000"/>
          <w:sz w:val="28"/>
          <w:szCs w:val="28"/>
        </w:rPr>
        <w:t>Защита Отечества.</w:t>
      </w:r>
    </w:p>
    <w:p w:rsidR="008F6325" w:rsidRDefault="008F6325">
      <w:pPr>
        <w:widowControl w:val="0"/>
        <w:spacing w:before="120"/>
        <w:ind w:firstLine="567"/>
        <w:jc w:val="both"/>
        <w:rPr>
          <w:color w:val="000000"/>
          <w:sz w:val="24"/>
          <w:szCs w:val="24"/>
        </w:rPr>
      </w:pPr>
      <w:r>
        <w:rPr>
          <w:color w:val="000000"/>
          <w:sz w:val="24"/>
          <w:szCs w:val="24"/>
        </w:rPr>
        <w:t xml:space="preserve">Защита Отечества, в соответствии со ст.59 Конституции, является долгом и обязанностью гражданина Российской Федерации. Обязанность по защите Отечества не распространяется на граждан, если воинские формирования ВС РФ, в которых они несут службу, направляется за пределы РФ для участия в миротворческой деятельности. </w:t>
      </w:r>
    </w:p>
    <w:p w:rsidR="008F6325" w:rsidRDefault="008F6325">
      <w:pPr>
        <w:widowControl w:val="0"/>
        <w:spacing w:before="120"/>
        <w:jc w:val="center"/>
        <w:rPr>
          <w:b/>
          <w:bCs/>
          <w:color w:val="000000"/>
          <w:sz w:val="28"/>
          <w:szCs w:val="28"/>
        </w:rPr>
      </w:pPr>
      <w:r>
        <w:rPr>
          <w:b/>
          <w:bCs/>
          <w:color w:val="000000"/>
          <w:sz w:val="28"/>
          <w:szCs w:val="28"/>
        </w:rPr>
        <w:t>Классификация прав человека</w:t>
      </w:r>
    </w:p>
    <w:p w:rsidR="008F6325" w:rsidRDefault="008F6325">
      <w:pPr>
        <w:widowControl w:val="0"/>
        <w:spacing w:before="120"/>
        <w:ind w:firstLine="567"/>
        <w:jc w:val="both"/>
        <w:rPr>
          <w:color w:val="000000"/>
          <w:sz w:val="24"/>
          <w:szCs w:val="24"/>
        </w:rPr>
      </w:pPr>
      <w:r>
        <w:rPr>
          <w:color w:val="000000"/>
          <w:sz w:val="24"/>
          <w:szCs w:val="24"/>
        </w:rPr>
        <w:t>В настоящем законодательстве на данный момент существует обширная совокупность прав и свобод человека и гражданина. Для того, чтобы было легче их рассматривать, существует их классификация на отдельные группы. Данная классификация помогает лучшему уяснению относительной целостности прав и свобод каждой группы. Традиционно в науке права и свободы делятся на три группы: 1. личные; 2. политические; 3. экономические, социальные и культурные. В действующей Конституции данное разделение прав и свобод прямо не делается, хотя в изложении заметна данная сгруппированность прав и свобод по указанным критериям. Данной классификации присуща такая черта как ее условность, поскольку отдельные виды прав могут быть отнесены к разным группам.</w:t>
      </w:r>
    </w:p>
    <w:p w:rsidR="008F6325" w:rsidRDefault="008F6325">
      <w:pPr>
        <w:widowControl w:val="0"/>
        <w:spacing w:before="120"/>
        <w:jc w:val="center"/>
        <w:rPr>
          <w:b/>
          <w:bCs/>
          <w:color w:val="000000"/>
          <w:sz w:val="28"/>
          <w:szCs w:val="28"/>
        </w:rPr>
      </w:pPr>
      <w:r>
        <w:rPr>
          <w:b/>
          <w:bCs/>
          <w:color w:val="000000"/>
          <w:sz w:val="28"/>
          <w:szCs w:val="28"/>
        </w:rPr>
        <w:t>Личные права и свободы.</w:t>
      </w:r>
    </w:p>
    <w:p w:rsidR="008F6325" w:rsidRDefault="008F6325">
      <w:pPr>
        <w:widowControl w:val="0"/>
        <w:spacing w:before="120"/>
        <w:ind w:firstLine="567"/>
        <w:jc w:val="both"/>
        <w:rPr>
          <w:color w:val="000000"/>
          <w:sz w:val="24"/>
          <w:szCs w:val="24"/>
        </w:rPr>
      </w:pPr>
      <w:r>
        <w:rPr>
          <w:color w:val="000000"/>
          <w:sz w:val="24"/>
          <w:szCs w:val="24"/>
        </w:rPr>
        <w:t>Эти права и свободы, также именуемы гражданскими, составляют основу, базу правового статуса человека. Большинство из них носит абсолютный характер, т.е. являются не только неотъемлемы, но и не подлежащие ограничению. Далее я перечислю основные политические права и свободы.</w:t>
      </w:r>
    </w:p>
    <w:p w:rsidR="008F6325" w:rsidRDefault="008F6325">
      <w:pPr>
        <w:widowControl w:val="0"/>
        <w:spacing w:before="120"/>
        <w:jc w:val="center"/>
        <w:rPr>
          <w:b/>
          <w:bCs/>
          <w:color w:val="000000"/>
          <w:sz w:val="28"/>
          <w:szCs w:val="28"/>
        </w:rPr>
      </w:pPr>
      <w:r>
        <w:rPr>
          <w:b/>
          <w:bCs/>
          <w:color w:val="000000"/>
          <w:sz w:val="28"/>
          <w:szCs w:val="28"/>
        </w:rPr>
        <w:t>Право на жизнь</w:t>
      </w:r>
    </w:p>
    <w:p w:rsidR="008F6325" w:rsidRDefault="008F6325">
      <w:pPr>
        <w:widowControl w:val="0"/>
        <w:spacing w:before="120"/>
        <w:ind w:firstLine="567"/>
        <w:jc w:val="both"/>
        <w:rPr>
          <w:color w:val="000000"/>
          <w:sz w:val="24"/>
          <w:szCs w:val="24"/>
        </w:rPr>
      </w:pPr>
      <w:r>
        <w:rPr>
          <w:color w:val="000000"/>
          <w:sz w:val="24"/>
          <w:szCs w:val="24"/>
        </w:rPr>
        <w:t>Данное право закреплено всеми международно-правовыми актами о правах человека и почти всеми конституциями мира как неотъемлемое право человека, охраняемое законом. Никто не может быть в произвольном порядке лишен жизни.</w:t>
      </w:r>
    </w:p>
    <w:p w:rsidR="008F6325" w:rsidRDefault="008F6325">
      <w:pPr>
        <w:widowControl w:val="0"/>
        <w:spacing w:before="120"/>
        <w:jc w:val="center"/>
        <w:rPr>
          <w:b/>
          <w:bCs/>
          <w:color w:val="000000"/>
          <w:sz w:val="28"/>
          <w:szCs w:val="28"/>
        </w:rPr>
      </w:pPr>
      <w:r>
        <w:rPr>
          <w:b/>
          <w:bCs/>
          <w:color w:val="000000"/>
          <w:sz w:val="28"/>
          <w:szCs w:val="28"/>
        </w:rPr>
        <w:t>Достоинства личности.</w:t>
      </w:r>
    </w:p>
    <w:p w:rsidR="008F6325" w:rsidRDefault="008F6325">
      <w:pPr>
        <w:widowControl w:val="0"/>
        <w:spacing w:before="120"/>
        <w:ind w:firstLine="567"/>
        <w:jc w:val="both"/>
        <w:rPr>
          <w:color w:val="000000"/>
          <w:sz w:val="24"/>
          <w:szCs w:val="24"/>
        </w:rPr>
      </w:pPr>
      <w:r>
        <w:rPr>
          <w:color w:val="000000"/>
          <w:sz w:val="24"/>
          <w:szCs w:val="24"/>
        </w:rPr>
        <w:t xml:space="preserve">Это качество человека равнозначно праву на уважение и обязанности уважать других. Достоинство конкретизируется в правах человека, защита которых составляет назначение государства. </w:t>
      </w:r>
    </w:p>
    <w:p w:rsidR="008F6325" w:rsidRDefault="008F6325">
      <w:pPr>
        <w:widowControl w:val="0"/>
        <w:spacing w:before="120"/>
        <w:jc w:val="center"/>
        <w:rPr>
          <w:b/>
          <w:bCs/>
          <w:color w:val="000000"/>
          <w:sz w:val="28"/>
          <w:szCs w:val="28"/>
        </w:rPr>
      </w:pPr>
      <w:r>
        <w:rPr>
          <w:b/>
          <w:bCs/>
          <w:color w:val="000000"/>
          <w:sz w:val="28"/>
          <w:szCs w:val="28"/>
        </w:rPr>
        <w:t xml:space="preserve">Право на свободу и личную неприкосновенность. </w:t>
      </w:r>
    </w:p>
    <w:p w:rsidR="008F6325" w:rsidRDefault="008F6325">
      <w:pPr>
        <w:widowControl w:val="0"/>
        <w:spacing w:before="120"/>
        <w:ind w:firstLine="567"/>
        <w:jc w:val="both"/>
        <w:rPr>
          <w:color w:val="000000"/>
          <w:sz w:val="24"/>
          <w:szCs w:val="24"/>
        </w:rPr>
      </w:pPr>
      <w:r>
        <w:rPr>
          <w:color w:val="000000"/>
          <w:sz w:val="24"/>
          <w:szCs w:val="24"/>
        </w:rPr>
        <w:t xml:space="preserve">Право на свободу есть ни что иное, как сама свобода, т.е. возможность совершать любые противоправные поступки. В неразрывной связи с ним находится личная неприкосновенность человека, охватывающая его жизнь, здоровье, честь, достоинство. Человек имеет право сам распоряжаться своей судьбой, выбирать свой жизненный путь. </w:t>
      </w:r>
    </w:p>
    <w:p w:rsidR="008F6325" w:rsidRDefault="008F6325">
      <w:pPr>
        <w:widowControl w:val="0"/>
        <w:spacing w:before="120"/>
        <w:jc w:val="center"/>
        <w:rPr>
          <w:b/>
          <w:bCs/>
          <w:color w:val="000000"/>
          <w:sz w:val="28"/>
          <w:szCs w:val="28"/>
        </w:rPr>
      </w:pPr>
      <w:r>
        <w:rPr>
          <w:b/>
          <w:bCs/>
          <w:color w:val="000000"/>
          <w:sz w:val="28"/>
          <w:szCs w:val="28"/>
        </w:rPr>
        <w:t>Право на частную жизнь.</w:t>
      </w:r>
    </w:p>
    <w:p w:rsidR="008F6325" w:rsidRDefault="008F6325">
      <w:pPr>
        <w:widowControl w:val="0"/>
        <w:spacing w:before="120"/>
        <w:ind w:firstLine="567"/>
        <w:jc w:val="both"/>
        <w:rPr>
          <w:color w:val="000000"/>
          <w:sz w:val="24"/>
          <w:szCs w:val="24"/>
        </w:rPr>
      </w:pPr>
      <w:r>
        <w:rPr>
          <w:color w:val="000000"/>
          <w:sz w:val="24"/>
          <w:szCs w:val="24"/>
        </w:rPr>
        <w:t xml:space="preserve">Частная жизнь представляет собой совокупность тех сторон его личной жизни, которые он в силу своей свободы не желает делать достоянием других. Частная жизнь отражает стремление каждого человека иметь свой собственный мир интимных и деловых интересов, скрытый от посторонних глаз. Злоупотребление тайной частной жизни может иметь антиобщественный и противоправный характер, поэтому вторжение в эту тайну для выявления противоправовых деяний того или иного лица, должно происходить на основании закона </w:t>
      </w:r>
    </w:p>
    <w:p w:rsidR="008F6325" w:rsidRDefault="008F6325">
      <w:pPr>
        <w:widowControl w:val="0"/>
        <w:spacing w:before="120"/>
        <w:jc w:val="center"/>
        <w:rPr>
          <w:b/>
          <w:bCs/>
          <w:color w:val="000000"/>
          <w:sz w:val="28"/>
          <w:szCs w:val="28"/>
        </w:rPr>
      </w:pPr>
      <w:r>
        <w:rPr>
          <w:b/>
          <w:bCs/>
          <w:color w:val="000000"/>
          <w:sz w:val="28"/>
          <w:szCs w:val="28"/>
        </w:rPr>
        <w:t>Неприкосновенность жилища.</w:t>
      </w:r>
    </w:p>
    <w:p w:rsidR="008F6325" w:rsidRDefault="008F6325">
      <w:pPr>
        <w:widowControl w:val="0"/>
        <w:spacing w:before="120"/>
        <w:ind w:firstLine="567"/>
        <w:jc w:val="both"/>
        <w:rPr>
          <w:color w:val="000000"/>
          <w:sz w:val="24"/>
          <w:szCs w:val="24"/>
        </w:rPr>
      </w:pPr>
      <w:r>
        <w:rPr>
          <w:color w:val="000000"/>
          <w:sz w:val="24"/>
          <w:szCs w:val="24"/>
        </w:rPr>
        <w:t xml:space="preserve">В принципе, неприкосновенность жилища является составной частью частной жизни. Никто не праве проникать в жилище против воли проживающих в нем лиц иначе, как в случаях, предусмотренных федеральным законом, или на основании судебного решения. Правом на охрану жилища являются лица, являющиеся его собственниками, арендаторами или проживающих по договору найма. </w:t>
      </w:r>
    </w:p>
    <w:p w:rsidR="008F6325" w:rsidRDefault="008F6325">
      <w:pPr>
        <w:widowControl w:val="0"/>
        <w:spacing w:before="120"/>
        <w:jc w:val="center"/>
        <w:rPr>
          <w:b/>
          <w:bCs/>
          <w:color w:val="000000"/>
          <w:sz w:val="28"/>
          <w:szCs w:val="28"/>
        </w:rPr>
      </w:pPr>
      <w:r>
        <w:rPr>
          <w:b/>
          <w:bCs/>
          <w:color w:val="000000"/>
          <w:sz w:val="28"/>
          <w:szCs w:val="28"/>
        </w:rPr>
        <w:t xml:space="preserve">Национальная принадлежность. </w:t>
      </w:r>
    </w:p>
    <w:p w:rsidR="008F6325" w:rsidRDefault="008F6325">
      <w:pPr>
        <w:widowControl w:val="0"/>
        <w:spacing w:before="120"/>
        <w:ind w:firstLine="567"/>
        <w:jc w:val="both"/>
        <w:rPr>
          <w:color w:val="000000"/>
          <w:sz w:val="24"/>
          <w:szCs w:val="24"/>
        </w:rPr>
      </w:pPr>
      <w:r>
        <w:rPr>
          <w:color w:val="000000"/>
          <w:sz w:val="24"/>
          <w:szCs w:val="24"/>
        </w:rPr>
        <w:t>Т.к. Россия является многонациональной страной, то до недавнего времени национальность являлась основанием дискриминации и в тоже время рассматривалась как гордость каждого человека. Данное право зафиксировано в ст.26 Конституции РФ:</w:t>
      </w:r>
    </w:p>
    <w:p w:rsidR="008F6325" w:rsidRDefault="008F6325">
      <w:pPr>
        <w:widowControl w:val="0"/>
        <w:spacing w:before="120"/>
        <w:jc w:val="center"/>
        <w:rPr>
          <w:b/>
          <w:bCs/>
          <w:color w:val="000000"/>
          <w:sz w:val="28"/>
          <w:szCs w:val="28"/>
        </w:rPr>
      </w:pPr>
      <w:r>
        <w:rPr>
          <w:b/>
          <w:bCs/>
          <w:color w:val="000000"/>
          <w:sz w:val="28"/>
          <w:szCs w:val="28"/>
        </w:rPr>
        <w:t>Свобода передвижений и места жительства.</w:t>
      </w:r>
    </w:p>
    <w:p w:rsidR="008F6325" w:rsidRDefault="008F6325">
      <w:pPr>
        <w:widowControl w:val="0"/>
        <w:spacing w:before="120"/>
        <w:ind w:firstLine="567"/>
        <w:jc w:val="both"/>
        <w:rPr>
          <w:color w:val="000000"/>
          <w:sz w:val="24"/>
          <w:szCs w:val="24"/>
        </w:rPr>
      </w:pPr>
      <w:r>
        <w:rPr>
          <w:color w:val="000000"/>
          <w:sz w:val="24"/>
          <w:szCs w:val="24"/>
        </w:rPr>
        <w:t xml:space="preserve">Данное право принадлежит каждому, кто законно находится на территории страны. Следовательно этого права лишены все те лица, которые проникли в страну с нарушением визового режима или законодательства о въезде </w:t>
      </w:r>
    </w:p>
    <w:p w:rsidR="008F6325" w:rsidRDefault="008F6325">
      <w:pPr>
        <w:widowControl w:val="0"/>
        <w:spacing w:before="120"/>
        <w:jc w:val="center"/>
        <w:rPr>
          <w:b/>
          <w:bCs/>
          <w:color w:val="000000"/>
          <w:sz w:val="28"/>
          <w:szCs w:val="28"/>
        </w:rPr>
      </w:pPr>
      <w:r>
        <w:rPr>
          <w:b/>
          <w:bCs/>
          <w:color w:val="000000"/>
          <w:sz w:val="28"/>
          <w:szCs w:val="28"/>
        </w:rPr>
        <w:t>Свобода совести и вероисповедания.</w:t>
      </w:r>
    </w:p>
    <w:p w:rsidR="008F6325" w:rsidRDefault="008F6325">
      <w:pPr>
        <w:widowControl w:val="0"/>
        <w:spacing w:before="120"/>
        <w:ind w:firstLine="567"/>
        <w:jc w:val="both"/>
        <w:rPr>
          <w:color w:val="000000"/>
          <w:sz w:val="24"/>
          <w:szCs w:val="24"/>
        </w:rPr>
      </w:pPr>
      <w:r>
        <w:rPr>
          <w:color w:val="000000"/>
          <w:sz w:val="24"/>
          <w:szCs w:val="24"/>
        </w:rPr>
        <w:t xml:space="preserve">Свобода совести и вероисповедания подробно регламентируется Федеральным законом о свободе совести и о религиозных объединениях 1997 г. В тоже время законодательство преследует те религиозные объединения, деятельность которых несет вред здоровью граждан. </w:t>
      </w:r>
    </w:p>
    <w:p w:rsidR="008F6325" w:rsidRDefault="008F6325">
      <w:pPr>
        <w:widowControl w:val="0"/>
        <w:spacing w:before="120"/>
        <w:jc w:val="center"/>
        <w:rPr>
          <w:b/>
          <w:bCs/>
          <w:color w:val="000000"/>
          <w:sz w:val="28"/>
          <w:szCs w:val="28"/>
        </w:rPr>
      </w:pPr>
      <w:r>
        <w:rPr>
          <w:b/>
          <w:bCs/>
          <w:color w:val="000000"/>
          <w:sz w:val="28"/>
          <w:szCs w:val="28"/>
        </w:rPr>
        <w:t xml:space="preserve">Свобода мысли и слова. </w:t>
      </w:r>
    </w:p>
    <w:p w:rsidR="008F6325" w:rsidRDefault="008F6325">
      <w:pPr>
        <w:widowControl w:val="0"/>
        <w:spacing w:before="120"/>
        <w:ind w:firstLine="567"/>
        <w:jc w:val="both"/>
        <w:rPr>
          <w:color w:val="000000"/>
          <w:sz w:val="24"/>
          <w:szCs w:val="24"/>
        </w:rPr>
      </w:pPr>
      <w:r>
        <w:rPr>
          <w:color w:val="000000"/>
          <w:sz w:val="24"/>
          <w:szCs w:val="24"/>
        </w:rPr>
        <w:t xml:space="preserve">Мысль - неотъемлемое свойство каждого человека. В этом отношении законодательного закрепления свободы мысли не требуется человека можно заставить говорить не то, о чем он думает, но заставить человека думать или не думать по желанию невозможно. Признание свободы слова требует и признания ее ограничения. Конституция гарантирует свободу слова, но и сразу же закрепляет невозможность пропаганды или агитации, возбуждающие разного рода вражду и ненависть. </w:t>
      </w:r>
    </w:p>
    <w:p w:rsidR="008F6325" w:rsidRDefault="008F6325">
      <w:pPr>
        <w:widowControl w:val="0"/>
        <w:spacing w:before="120"/>
        <w:jc w:val="center"/>
        <w:rPr>
          <w:b/>
          <w:bCs/>
          <w:color w:val="000000"/>
          <w:sz w:val="28"/>
          <w:szCs w:val="28"/>
        </w:rPr>
      </w:pPr>
      <w:r>
        <w:rPr>
          <w:b/>
          <w:bCs/>
          <w:color w:val="000000"/>
          <w:sz w:val="28"/>
          <w:szCs w:val="28"/>
        </w:rPr>
        <w:t>Политические права и свободы</w:t>
      </w:r>
    </w:p>
    <w:p w:rsidR="008F6325" w:rsidRDefault="008F6325">
      <w:pPr>
        <w:widowControl w:val="0"/>
        <w:spacing w:before="120"/>
        <w:ind w:firstLine="567"/>
        <w:jc w:val="both"/>
        <w:rPr>
          <w:color w:val="000000"/>
          <w:sz w:val="24"/>
          <w:szCs w:val="24"/>
        </w:rPr>
      </w:pPr>
      <w:r>
        <w:rPr>
          <w:color w:val="000000"/>
          <w:sz w:val="24"/>
          <w:szCs w:val="24"/>
        </w:rPr>
        <w:t xml:space="preserve">Данные права могут быть реализованы как индивидуально, так и совместно с другими людьми. Отличительной чертой политических прав от личных является то, что многие из первых принадлежат исключительно только гражданам РФ. Основные политические права начинают действовать непосредственно с момента достижения гражданином Российской Федерации совершеннолетия. </w:t>
      </w:r>
    </w:p>
    <w:p w:rsidR="008F6325" w:rsidRDefault="008F6325">
      <w:pPr>
        <w:widowControl w:val="0"/>
        <w:spacing w:before="120"/>
        <w:jc w:val="center"/>
        <w:rPr>
          <w:b/>
          <w:bCs/>
          <w:color w:val="000000"/>
          <w:sz w:val="28"/>
          <w:szCs w:val="28"/>
        </w:rPr>
      </w:pPr>
      <w:r>
        <w:rPr>
          <w:b/>
          <w:bCs/>
          <w:color w:val="000000"/>
          <w:sz w:val="28"/>
          <w:szCs w:val="28"/>
        </w:rPr>
        <w:t>Свобода печати и информации.</w:t>
      </w:r>
    </w:p>
    <w:p w:rsidR="008F6325" w:rsidRDefault="008F6325">
      <w:pPr>
        <w:widowControl w:val="0"/>
        <w:spacing w:before="120"/>
        <w:ind w:firstLine="567"/>
        <w:jc w:val="both"/>
        <w:rPr>
          <w:color w:val="000000"/>
          <w:sz w:val="24"/>
          <w:szCs w:val="24"/>
        </w:rPr>
      </w:pPr>
      <w:r>
        <w:rPr>
          <w:color w:val="000000"/>
          <w:sz w:val="24"/>
          <w:szCs w:val="24"/>
        </w:rPr>
        <w:t>Данный вопрос свободы печати и информации является бесспорно главным в проблеме демократии. Поскольку без последнего невозможно ни гражданское общество, ни правовое государство. Особое значение принадлежит в рассматриваемом вопросе средствам массовой информации. Единственным правительственным институтом, противостоящем злоупотреблениям СМИ является Судебная палата по информационным спорам при Президенте Российской Федерации.</w:t>
      </w:r>
    </w:p>
    <w:p w:rsidR="008F6325" w:rsidRDefault="008F6325">
      <w:pPr>
        <w:widowControl w:val="0"/>
        <w:spacing w:before="120"/>
        <w:jc w:val="center"/>
        <w:rPr>
          <w:b/>
          <w:bCs/>
          <w:color w:val="000000"/>
          <w:sz w:val="28"/>
          <w:szCs w:val="28"/>
        </w:rPr>
      </w:pPr>
      <w:r>
        <w:rPr>
          <w:b/>
          <w:bCs/>
          <w:color w:val="000000"/>
          <w:sz w:val="28"/>
          <w:szCs w:val="28"/>
        </w:rPr>
        <w:t>Право на объединение.</w:t>
      </w:r>
    </w:p>
    <w:p w:rsidR="008F6325" w:rsidRDefault="008F6325">
      <w:pPr>
        <w:widowControl w:val="0"/>
        <w:spacing w:before="120"/>
        <w:ind w:firstLine="567"/>
        <w:jc w:val="both"/>
        <w:rPr>
          <w:color w:val="000000"/>
          <w:sz w:val="24"/>
          <w:szCs w:val="24"/>
        </w:rPr>
      </w:pPr>
      <w:r>
        <w:rPr>
          <w:color w:val="000000"/>
          <w:sz w:val="24"/>
          <w:szCs w:val="24"/>
        </w:rPr>
        <w:t>Право на объединение - одно из самых всеобъемлющих политических прав граждан, затрагивающее основные аспекты политической жизни граждан. Его цель состоит в том, чтобы обеспечить возможность участия каждого в политической и общественной жизни, а так же юридически установить создание разного рода общественных объединений.</w:t>
      </w:r>
    </w:p>
    <w:p w:rsidR="008F6325" w:rsidRDefault="008F6325">
      <w:pPr>
        <w:widowControl w:val="0"/>
        <w:spacing w:before="120"/>
        <w:jc w:val="center"/>
        <w:rPr>
          <w:b/>
          <w:bCs/>
          <w:color w:val="000000"/>
          <w:sz w:val="28"/>
          <w:szCs w:val="28"/>
        </w:rPr>
      </w:pPr>
      <w:r>
        <w:rPr>
          <w:b/>
          <w:bCs/>
          <w:color w:val="000000"/>
          <w:sz w:val="28"/>
          <w:szCs w:val="28"/>
        </w:rPr>
        <w:t>Право на мирные собрания и публичные манифесты.</w:t>
      </w:r>
    </w:p>
    <w:p w:rsidR="008F6325" w:rsidRDefault="008F6325">
      <w:pPr>
        <w:widowControl w:val="0"/>
        <w:spacing w:before="120"/>
        <w:ind w:firstLine="567"/>
        <w:jc w:val="both"/>
        <w:rPr>
          <w:color w:val="000000"/>
          <w:sz w:val="24"/>
          <w:szCs w:val="24"/>
        </w:rPr>
      </w:pPr>
      <w:r>
        <w:rPr>
          <w:color w:val="000000"/>
          <w:sz w:val="24"/>
          <w:szCs w:val="24"/>
        </w:rPr>
        <w:t>В Российской Федерации это право принадлежит только ее гражданам. В Конституции это право выражено в статье 31, содержание которой гласит:</w:t>
      </w:r>
    </w:p>
    <w:p w:rsidR="008F6325" w:rsidRDefault="008F6325">
      <w:pPr>
        <w:widowControl w:val="0"/>
        <w:spacing w:before="120"/>
        <w:ind w:firstLine="567"/>
        <w:jc w:val="both"/>
        <w:rPr>
          <w:color w:val="000000"/>
          <w:sz w:val="24"/>
          <w:szCs w:val="24"/>
        </w:rPr>
      </w:pPr>
      <w:r>
        <w:rPr>
          <w:color w:val="000000"/>
          <w:sz w:val="24"/>
          <w:szCs w:val="24"/>
        </w:rPr>
        <w:t xml:space="preserve">Целью таких действий является обсуждение проблем, представляющих общие интересы, выражение поддержки политики властей или протеста против нее, стремление сделать свою позицию достоянием общественности. </w:t>
      </w:r>
    </w:p>
    <w:p w:rsidR="008F6325" w:rsidRDefault="008F6325">
      <w:pPr>
        <w:widowControl w:val="0"/>
        <w:spacing w:before="120"/>
        <w:jc w:val="center"/>
        <w:rPr>
          <w:color w:val="000000"/>
          <w:sz w:val="28"/>
          <w:szCs w:val="28"/>
        </w:rPr>
      </w:pPr>
      <w:r>
        <w:rPr>
          <w:color w:val="000000"/>
          <w:sz w:val="28"/>
          <w:szCs w:val="28"/>
        </w:rPr>
        <w:t>Право участвовать в управлении делами государства.</w:t>
      </w:r>
    </w:p>
    <w:p w:rsidR="008F6325" w:rsidRDefault="008F6325">
      <w:pPr>
        <w:widowControl w:val="0"/>
        <w:spacing w:before="120"/>
        <w:ind w:firstLine="567"/>
        <w:jc w:val="both"/>
        <w:rPr>
          <w:color w:val="000000"/>
          <w:sz w:val="24"/>
          <w:szCs w:val="24"/>
        </w:rPr>
      </w:pPr>
      <w:r>
        <w:rPr>
          <w:color w:val="000000"/>
          <w:sz w:val="24"/>
          <w:szCs w:val="24"/>
        </w:rPr>
        <w:t xml:space="preserve">Участие граждан в управлении делами своего государства, будь то непосредственно (т.е. путем референдума, выборов или личного участия в деятельности органов государства) или через избираемых ими же представителей в органах государственной власти или местного самоуправления, является выражением суверенитета народа и формой осуществления им своей власти. </w:t>
      </w:r>
    </w:p>
    <w:p w:rsidR="008F6325" w:rsidRDefault="008F6325">
      <w:pPr>
        <w:widowControl w:val="0"/>
        <w:spacing w:before="120"/>
        <w:jc w:val="center"/>
        <w:rPr>
          <w:b/>
          <w:bCs/>
          <w:color w:val="000000"/>
          <w:sz w:val="28"/>
          <w:szCs w:val="28"/>
        </w:rPr>
      </w:pPr>
      <w:r>
        <w:rPr>
          <w:b/>
          <w:bCs/>
          <w:color w:val="000000"/>
          <w:sz w:val="28"/>
          <w:szCs w:val="28"/>
        </w:rPr>
        <w:t>Право избирать и быть избранным.</w:t>
      </w:r>
    </w:p>
    <w:p w:rsidR="008F6325" w:rsidRDefault="008F6325">
      <w:pPr>
        <w:widowControl w:val="0"/>
        <w:spacing w:before="120"/>
        <w:ind w:firstLine="567"/>
        <w:jc w:val="both"/>
        <w:rPr>
          <w:color w:val="000000"/>
          <w:sz w:val="24"/>
          <w:szCs w:val="24"/>
        </w:rPr>
      </w:pPr>
      <w:r>
        <w:rPr>
          <w:color w:val="000000"/>
          <w:sz w:val="24"/>
          <w:szCs w:val="24"/>
        </w:rPr>
        <w:t xml:space="preserve">Избирательное право граждан наступает с момента их совершеннолетия, когда гражданин становится полностью дееспособным лицом и имеет право в полной мере пользоваться политическими правами и свободами. </w:t>
      </w:r>
    </w:p>
    <w:p w:rsidR="008F6325" w:rsidRDefault="008F6325">
      <w:pPr>
        <w:widowControl w:val="0"/>
        <w:spacing w:before="120"/>
        <w:jc w:val="center"/>
        <w:rPr>
          <w:b/>
          <w:bCs/>
          <w:color w:val="000000"/>
          <w:sz w:val="28"/>
          <w:szCs w:val="28"/>
        </w:rPr>
      </w:pPr>
      <w:r>
        <w:rPr>
          <w:b/>
          <w:bCs/>
          <w:color w:val="000000"/>
          <w:sz w:val="28"/>
          <w:szCs w:val="28"/>
        </w:rPr>
        <w:t>Равный доступ к государственной службе.</w:t>
      </w:r>
    </w:p>
    <w:p w:rsidR="008F6325" w:rsidRDefault="008F6325">
      <w:pPr>
        <w:widowControl w:val="0"/>
        <w:spacing w:before="120"/>
        <w:ind w:firstLine="567"/>
        <w:jc w:val="both"/>
        <w:rPr>
          <w:color w:val="000000"/>
          <w:sz w:val="24"/>
          <w:szCs w:val="24"/>
        </w:rPr>
      </w:pPr>
      <w:r>
        <w:rPr>
          <w:color w:val="000000"/>
          <w:sz w:val="24"/>
          <w:szCs w:val="24"/>
        </w:rPr>
        <w:t>Обратимся теперь к праву граждан на равный доступ к государственной службе. Это одна из новых норм для Конституции Российской Федерации. Ее включение означает не только приведение Конституции и законодательства в соответствии с нормами международного права, но и снятие ограничения на партийность (обязательное членство в КПСС), национальность, родственники за границей и т.д.</w:t>
      </w:r>
    </w:p>
    <w:p w:rsidR="008F6325" w:rsidRDefault="008F6325">
      <w:pPr>
        <w:widowControl w:val="0"/>
        <w:spacing w:before="120"/>
        <w:jc w:val="center"/>
        <w:rPr>
          <w:b/>
          <w:bCs/>
          <w:color w:val="000000"/>
          <w:sz w:val="28"/>
          <w:szCs w:val="28"/>
        </w:rPr>
      </w:pPr>
      <w:r>
        <w:rPr>
          <w:b/>
          <w:bCs/>
          <w:color w:val="000000"/>
          <w:sz w:val="28"/>
          <w:szCs w:val="28"/>
        </w:rPr>
        <w:t>Право участвовать в отправлении правосудия.</w:t>
      </w:r>
    </w:p>
    <w:p w:rsidR="008F6325" w:rsidRDefault="008F6325">
      <w:pPr>
        <w:widowControl w:val="0"/>
        <w:spacing w:before="120"/>
        <w:ind w:firstLine="567"/>
        <w:jc w:val="both"/>
        <w:rPr>
          <w:color w:val="000000"/>
          <w:sz w:val="24"/>
          <w:szCs w:val="24"/>
        </w:rPr>
      </w:pPr>
      <w:r>
        <w:rPr>
          <w:color w:val="000000"/>
          <w:sz w:val="24"/>
          <w:szCs w:val="24"/>
        </w:rPr>
        <w:t xml:space="preserve">Участие граждан в отправлении правосудия долгое время имело форму выборов народных судей и народных заседателей либо участия в работе суда в качестве судей и народных заседателей. В настоящее время осуществляется в России поэтапное введение института присяжных заседателей, назначаемых путем жребия для участия в рассмотрении конкретного дела и вынесения решения по существу. </w:t>
      </w:r>
    </w:p>
    <w:p w:rsidR="008F6325" w:rsidRDefault="008F6325">
      <w:pPr>
        <w:widowControl w:val="0"/>
        <w:spacing w:before="120"/>
        <w:jc w:val="center"/>
        <w:rPr>
          <w:b/>
          <w:bCs/>
          <w:color w:val="000000"/>
          <w:sz w:val="28"/>
          <w:szCs w:val="28"/>
        </w:rPr>
      </w:pPr>
      <w:r>
        <w:rPr>
          <w:b/>
          <w:bCs/>
          <w:color w:val="000000"/>
          <w:sz w:val="28"/>
          <w:szCs w:val="28"/>
        </w:rPr>
        <w:t>Право обращений.</w:t>
      </w:r>
    </w:p>
    <w:p w:rsidR="008F6325" w:rsidRDefault="008F6325">
      <w:pPr>
        <w:widowControl w:val="0"/>
        <w:spacing w:before="120"/>
        <w:ind w:firstLine="567"/>
        <w:jc w:val="both"/>
        <w:rPr>
          <w:color w:val="000000"/>
          <w:sz w:val="24"/>
          <w:szCs w:val="24"/>
        </w:rPr>
      </w:pPr>
      <w:r>
        <w:rPr>
          <w:color w:val="000000"/>
          <w:sz w:val="24"/>
          <w:szCs w:val="24"/>
        </w:rPr>
        <w:t xml:space="preserve">Обращения граждан содержат неодинаковую информацию, не совпадают по общественной направленности. Они различаются по своей юридической направленности и влекут разные правовые последствия. Термин "обращение" носит собирательный характер. В обращениях граждан могут содержаться жалоба в связи с тем или иным нарушением их прав, инициативное предложение, заявление и пр. Действующее законодательство не дает определения понятий "жалоба", "предложение", "заявление". Однако многолетняя судебная практика выработала свои критерии их разграничения. </w:t>
      </w:r>
    </w:p>
    <w:p w:rsidR="008F6325" w:rsidRDefault="008F6325">
      <w:pPr>
        <w:widowControl w:val="0"/>
        <w:spacing w:before="120"/>
        <w:jc w:val="center"/>
        <w:rPr>
          <w:b/>
          <w:bCs/>
          <w:color w:val="000000"/>
          <w:sz w:val="28"/>
          <w:szCs w:val="28"/>
        </w:rPr>
      </w:pPr>
      <w:r>
        <w:rPr>
          <w:b/>
          <w:bCs/>
          <w:color w:val="000000"/>
          <w:sz w:val="28"/>
          <w:szCs w:val="28"/>
        </w:rPr>
        <w:t>Экономические, социальные и культурные права.</w:t>
      </w:r>
    </w:p>
    <w:p w:rsidR="008F6325" w:rsidRDefault="008F6325">
      <w:pPr>
        <w:widowControl w:val="0"/>
        <w:spacing w:before="120"/>
        <w:ind w:firstLine="567"/>
        <w:jc w:val="both"/>
        <w:rPr>
          <w:color w:val="000000"/>
          <w:sz w:val="24"/>
          <w:szCs w:val="24"/>
        </w:rPr>
      </w:pPr>
      <w:r>
        <w:rPr>
          <w:color w:val="000000"/>
          <w:sz w:val="24"/>
          <w:szCs w:val="24"/>
        </w:rPr>
        <w:t>Право на экономическую деятельность.</w:t>
      </w:r>
    </w:p>
    <w:p w:rsidR="008F6325" w:rsidRDefault="008F6325">
      <w:pPr>
        <w:widowControl w:val="0"/>
        <w:spacing w:before="120"/>
        <w:ind w:firstLine="567"/>
        <w:jc w:val="both"/>
        <w:rPr>
          <w:color w:val="000000"/>
          <w:sz w:val="24"/>
          <w:szCs w:val="24"/>
        </w:rPr>
      </w:pPr>
      <w:r>
        <w:rPr>
          <w:color w:val="000000"/>
          <w:sz w:val="24"/>
          <w:szCs w:val="24"/>
        </w:rPr>
        <w:t>Данное право предусматривает свободное использование своих способностей и имущества для предпринимательской и иной не запрещенной законом экономической деятельности. Признание права на экономическую деятельность порождает для государства определенные обязанности выступающие как гарантия этого права.</w:t>
      </w:r>
    </w:p>
    <w:p w:rsidR="008F6325" w:rsidRDefault="008F6325">
      <w:pPr>
        <w:widowControl w:val="0"/>
        <w:spacing w:before="120"/>
        <w:ind w:firstLine="567"/>
        <w:jc w:val="both"/>
        <w:rPr>
          <w:color w:val="000000"/>
          <w:sz w:val="24"/>
          <w:szCs w:val="24"/>
        </w:rPr>
      </w:pPr>
      <w:r>
        <w:rPr>
          <w:color w:val="000000"/>
          <w:sz w:val="24"/>
          <w:szCs w:val="24"/>
        </w:rPr>
        <w:t>Право частной собственности.</w:t>
      </w:r>
    </w:p>
    <w:p w:rsidR="008F6325" w:rsidRDefault="008F6325">
      <w:pPr>
        <w:widowControl w:val="0"/>
        <w:spacing w:before="120"/>
        <w:ind w:firstLine="567"/>
        <w:jc w:val="both"/>
        <w:rPr>
          <w:color w:val="000000"/>
          <w:sz w:val="24"/>
          <w:szCs w:val="24"/>
        </w:rPr>
      </w:pPr>
      <w:r>
        <w:rPr>
          <w:color w:val="000000"/>
          <w:sz w:val="24"/>
          <w:szCs w:val="24"/>
        </w:rPr>
        <w:t xml:space="preserve">Оно принадлежит каждому и является одной из основ конституционного строя, как это установлено в ст.8 и 9.Закрепление в Конституции этого права означало не только признание основного права демократического режима, но и основания перехода к рыночной экономике, к свободному гражданскому обществу. </w:t>
      </w:r>
    </w:p>
    <w:p w:rsidR="008F6325" w:rsidRDefault="008F6325">
      <w:pPr>
        <w:widowControl w:val="0"/>
        <w:spacing w:before="120"/>
        <w:ind w:firstLine="567"/>
        <w:jc w:val="both"/>
        <w:rPr>
          <w:color w:val="000000"/>
          <w:sz w:val="24"/>
          <w:szCs w:val="24"/>
        </w:rPr>
      </w:pPr>
      <w:r>
        <w:rPr>
          <w:color w:val="000000"/>
          <w:sz w:val="24"/>
          <w:szCs w:val="24"/>
        </w:rPr>
        <w:t>Трудовые права и свободы.</w:t>
      </w:r>
    </w:p>
    <w:p w:rsidR="008F6325" w:rsidRDefault="008F6325">
      <w:pPr>
        <w:widowControl w:val="0"/>
        <w:spacing w:before="120"/>
        <w:ind w:firstLine="567"/>
        <w:jc w:val="both"/>
        <w:rPr>
          <w:color w:val="000000"/>
          <w:sz w:val="24"/>
          <w:szCs w:val="24"/>
        </w:rPr>
      </w:pPr>
      <w:r>
        <w:rPr>
          <w:color w:val="000000"/>
          <w:sz w:val="24"/>
          <w:szCs w:val="24"/>
        </w:rPr>
        <w:t xml:space="preserve">Эта группа прав и свобод включает в себя: свободу труда; право на труд и на защиту от безработицы; право на забастовку; право на отдых. </w:t>
      </w:r>
    </w:p>
    <w:p w:rsidR="008F6325" w:rsidRDefault="008F6325">
      <w:pPr>
        <w:widowControl w:val="0"/>
        <w:spacing w:before="120"/>
        <w:ind w:firstLine="567"/>
        <w:jc w:val="both"/>
        <w:rPr>
          <w:color w:val="000000"/>
          <w:sz w:val="24"/>
          <w:szCs w:val="24"/>
        </w:rPr>
      </w:pPr>
      <w:r>
        <w:rPr>
          <w:color w:val="000000"/>
          <w:sz w:val="24"/>
          <w:szCs w:val="24"/>
        </w:rPr>
        <w:t>Защита материнства, детства и семьи.</w:t>
      </w:r>
    </w:p>
    <w:p w:rsidR="008F6325" w:rsidRDefault="008F6325">
      <w:pPr>
        <w:widowControl w:val="0"/>
        <w:spacing w:before="120"/>
        <w:ind w:firstLine="567"/>
        <w:jc w:val="both"/>
        <w:rPr>
          <w:color w:val="000000"/>
          <w:sz w:val="24"/>
          <w:szCs w:val="24"/>
        </w:rPr>
      </w:pPr>
      <w:r>
        <w:rPr>
          <w:color w:val="000000"/>
          <w:sz w:val="24"/>
          <w:szCs w:val="24"/>
        </w:rPr>
        <w:t>В соответствии со статьей 38 Конституции РФ:</w:t>
      </w:r>
    </w:p>
    <w:p w:rsidR="008F6325" w:rsidRDefault="008F6325">
      <w:pPr>
        <w:widowControl w:val="0"/>
        <w:spacing w:before="120"/>
        <w:ind w:firstLine="567"/>
        <w:jc w:val="both"/>
        <w:rPr>
          <w:color w:val="000000"/>
          <w:sz w:val="24"/>
          <w:szCs w:val="24"/>
        </w:rPr>
      </w:pPr>
      <w:r>
        <w:rPr>
          <w:color w:val="000000"/>
          <w:sz w:val="24"/>
          <w:szCs w:val="24"/>
        </w:rPr>
        <w:t>1. Материнство и детство, семья находятся под защитой государства.</w:t>
      </w:r>
    </w:p>
    <w:p w:rsidR="008F6325" w:rsidRDefault="008F6325">
      <w:pPr>
        <w:widowControl w:val="0"/>
        <w:spacing w:before="120"/>
        <w:ind w:firstLine="567"/>
        <w:jc w:val="both"/>
        <w:rPr>
          <w:color w:val="000000"/>
          <w:sz w:val="24"/>
          <w:szCs w:val="24"/>
        </w:rPr>
      </w:pPr>
      <w:r>
        <w:rPr>
          <w:color w:val="000000"/>
          <w:sz w:val="24"/>
          <w:szCs w:val="24"/>
        </w:rPr>
        <w:t>2. Забота о детях, их воспитание - равное право и обязанность родителей.</w:t>
      </w:r>
    </w:p>
    <w:p w:rsidR="008F6325" w:rsidRDefault="008F6325">
      <w:pPr>
        <w:widowControl w:val="0"/>
        <w:spacing w:before="120"/>
        <w:ind w:firstLine="567"/>
        <w:jc w:val="both"/>
        <w:rPr>
          <w:color w:val="000000"/>
          <w:sz w:val="24"/>
          <w:szCs w:val="24"/>
        </w:rPr>
      </w:pPr>
      <w:r>
        <w:rPr>
          <w:color w:val="000000"/>
          <w:sz w:val="24"/>
          <w:szCs w:val="24"/>
        </w:rPr>
        <w:t>3. Трудоспособные дети, достигшие 18 лет, должны заботиться о нетрудоспособных родителях.</w:t>
      </w:r>
    </w:p>
    <w:p w:rsidR="008F6325" w:rsidRDefault="008F6325">
      <w:pPr>
        <w:widowControl w:val="0"/>
        <w:spacing w:before="120"/>
        <w:ind w:firstLine="567"/>
        <w:jc w:val="both"/>
        <w:rPr>
          <w:color w:val="000000"/>
          <w:sz w:val="24"/>
          <w:szCs w:val="24"/>
        </w:rPr>
      </w:pPr>
      <w:r>
        <w:rPr>
          <w:color w:val="000000"/>
          <w:sz w:val="24"/>
          <w:szCs w:val="24"/>
        </w:rPr>
        <w:t>Охрана материнства и детства осуществляется и другими отраслями права. Государство всемерно содействует укреплению семьи, устраняет дискриминацию при вступлении в брак, утверждая равенство прав мужчины и женщины, основывающих семью. Этому способствует Семейный кодекс, Жилищный кодекс и другие нормативные акты.</w:t>
      </w:r>
    </w:p>
    <w:p w:rsidR="008F6325" w:rsidRDefault="008F6325">
      <w:pPr>
        <w:widowControl w:val="0"/>
        <w:spacing w:before="120"/>
        <w:ind w:firstLine="567"/>
        <w:jc w:val="both"/>
        <w:rPr>
          <w:color w:val="000000"/>
          <w:sz w:val="24"/>
          <w:szCs w:val="24"/>
        </w:rPr>
      </w:pPr>
      <w:r>
        <w:rPr>
          <w:color w:val="000000"/>
          <w:sz w:val="24"/>
          <w:szCs w:val="24"/>
        </w:rPr>
        <w:t>Право на социальное обеспечение.</w:t>
      </w:r>
    </w:p>
    <w:p w:rsidR="008F6325" w:rsidRDefault="008F6325">
      <w:pPr>
        <w:widowControl w:val="0"/>
        <w:spacing w:before="120"/>
        <w:ind w:firstLine="567"/>
        <w:jc w:val="both"/>
        <w:rPr>
          <w:color w:val="000000"/>
          <w:sz w:val="24"/>
          <w:szCs w:val="24"/>
        </w:rPr>
      </w:pPr>
      <w:r>
        <w:rPr>
          <w:color w:val="000000"/>
          <w:sz w:val="24"/>
          <w:szCs w:val="24"/>
        </w:rPr>
        <w:t>В каждом государстве есть люди, которые в силу болезни или старости, а также по причине других обстоятельств не в состоянии обеспечить свое существование сами. Общество не может бросить таких людей на произвол судьбы и поэтому создает государственную систему по их обеспечению материальными благами за счет общества</w:t>
      </w:r>
    </w:p>
    <w:p w:rsidR="008F6325" w:rsidRDefault="008F6325">
      <w:pPr>
        <w:widowControl w:val="0"/>
        <w:spacing w:before="120"/>
        <w:ind w:firstLine="567"/>
        <w:jc w:val="both"/>
        <w:rPr>
          <w:color w:val="000000"/>
          <w:sz w:val="24"/>
          <w:szCs w:val="24"/>
        </w:rPr>
      </w:pPr>
      <w:r>
        <w:rPr>
          <w:color w:val="000000"/>
          <w:sz w:val="24"/>
          <w:szCs w:val="24"/>
        </w:rPr>
        <w:t>Право на жилище.</w:t>
      </w:r>
    </w:p>
    <w:p w:rsidR="008F6325" w:rsidRDefault="008F6325">
      <w:pPr>
        <w:widowControl w:val="0"/>
        <w:spacing w:before="120"/>
        <w:ind w:firstLine="567"/>
        <w:jc w:val="both"/>
        <w:rPr>
          <w:color w:val="000000"/>
          <w:sz w:val="24"/>
          <w:szCs w:val="24"/>
        </w:rPr>
      </w:pPr>
      <w:r>
        <w:rPr>
          <w:color w:val="000000"/>
          <w:sz w:val="24"/>
          <w:szCs w:val="24"/>
        </w:rPr>
        <w:t xml:space="preserve">Закрепление права на жилье - одно из самых необходимых жизненных благ, основа нормальной жизнедеятельности гражданина. </w:t>
      </w:r>
    </w:p>
    <w:p w:rsidR="008F6325" w:rsidRDefault="008F6325">
      <w:pPr>
        <w:widowControl w:val="0"/>
        <w:spacing w:before="120"/>
        <w:ind w:firstLine="567"/>
        <w:jc w:val="both"/>
        <w:rPr>
          <w:color w:val="000000"/>
          <w:sz w:val="24"/>
          <w:szCs w:val="24"/>
        </w:rPr>
      </w:pPr>
      <w:r>
        <w:rPr>
          <w:color w:val="000000"/>
          <w:sz w:val="24"/>
          <w:szCs w:val="24"/>
        </w:rPr>
        <w:t>Право на охрану здоровья и медицинскую помощь.</w:t>
      </w:r>
    </w:p>
    <w:p w:rsidR="008F6325" w:rsidRDefault="008F6325">
      <w:pPr>
        <w:widowControl w:val="0"/>
        <w:spacing w:before="120"/>
        <w:ind w:firstLine="567"/>
        <w:jc w:val="both"/>
        <w:rPr>
          <w:color w:val="000000"/>
          <w:sz w:val="24"/>
          <w:szCs w:val="24"/>
        </w:rPr>
      </w:pPr>
      <w:r>
        <w:rPr>
          <w:color w:val="000000"/>
          <w:sz w:val="24"/>
          <w:szCs w:val="24"/>
        </w:rPr>
        <w:t xml:space="preserve">Действующая Конституция предоставляет право на медицинскую помощь государственных и муниципальных учреждениях здравоохранения бесплатно, за счет средств бюджета, страховых взносов и других поступлений. </w:t>
      </w:r>
    </w:p>
    <w:p w:rsidR="008F6325" w:rsidRDefault="008F6325">
      <w:pPr>
        <w:widowControl w:val="0"/>
        <w:spacing w:before="120"/>
        <w:ind w:firstLine="567"/>
        <w:jc w:val="both"/>
        <w:rPr>
          <w:color w:val="000000"/>
          <w:sz w:val="24"/>
          <w:szCs w:val="24"/>
        </w:rPr>
      </w:pPr>
      <w:r>
        <w:rPr>
          <w:color w:val="000000"/>
          <w:sz w:val="24"/>
          <w:szCs w:val="24"/>
        </w:rPr>
        <w:t>Право на благоприятную окружающую среду.</w:t>
      </w:r>
    </w:p>
    <w:p w:rsidR="008F6325" w:rsidRDefault="008F6325">
      <w:pPr>
        <w:widowControl w:val="0"/>
        <w:spacing w:before="120"/>
        <w:ind w:firstLine="567"/>
        <w:jc w:val="both"/>
        <w:rPr>
          <w:color w:val="000000"/>
          <w:sz w:val="24"/>
          <w:szCs w:val="24"/>
        </w:rPr>
      </w:pPr>
      <w:r>
        <w:rPr>
          <w:color w:val="000000"/>
          <w:sz w:val="24"/>
          <w:szCs w:val="24"/>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8F6325" w:rsidRDefault="008F6325">
      <w:pPr>
        <w:widowControl w:val="0"/>
        <w:spacing w:before="120"/>
        <w:ind w:firstLine="567"/>
        <w:jc w:val="both"/>
        <w:rPr>
          <w:color w:val="000000"/>
          <w:sz w:val="24"/>
          <w:szCs w:val="24"/>
        </w:rPr>
      </w:pPr>
      <w:r>
        <w:rPr>
          <w:color w:val="000000"/>
          <w:sz w:val="24"/>
          <w:szCs w:val="24"/>
        </w:rPr>
        <w:t>Право на образование.</w:t>
      </w:r>
    </w:p>
    <w:p w:rsidR="008F6325" w:rsidRDefault="008F6325">
      <w:pPr>
        <w:widowControl w:val="0"/>
        <w:spacing w:before="120"/>
        <w:ind w:firstLine="567"/>
        <w:jc w:val="both"/>
        <w:rPr>
          <w:color w:val="000000"/>
          <w:sz w:val="24"/>
          <w:szCs w:val="24"/>
        </w:rPr>
      </w:pPr>
      <w:r>
        <w:rPr>
          <w:color w:val="000000"/>
          <w:sz w:val="24"/>
          <w:szCs w:val="24"/>
        </w:rPr>
        <w:t xml:space="preserve">Данное право имеет большое значение в жизни людей. Конституция РФ гарантирует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 </w:t>
      </w:r>
    </w:p>
    <w:p w:rsidR="008F6325" w:rsidRDefault="008F6325">
      <w:pPr>
        <w:widowControl w:val="0"/>
        <w:spacing w:before="120"/>
        <w:ind w:firstLine="567"/>
        <w:jc w:val="both"/>
        <w:rPr>
          <w:color w:val="000000"/>
          <w:sz w:val="24"/>
          <w:szCs w:val="24"/>
        </w:rPr>
      </w:pPr>
      <w:r>
        <w:rPr>
          <w:color w:val="000000"/>
          <w:sz w:val="24"/>
          <w:szCs w:val="24"/>
        </w:rPr>
        <w:t>Свобода творчества.</w:t>
      </w:r>
    </w:p>
    <w:p w:rsidR="008F6325" w:rsidRDefault="008F6325">
      <w:pPr>
        <w:widowControl w:val="0"/>
        <w:spacing w:before="120"/>
        <w:ind w:firstLine="567"/>
        <w:jc w:val="both"/>
        <w:rPr>
          <w:color w:val="000000"/>
          <w:sz w:val="24"/>
          <w:szCs w:val="24"/>
        </w:rPr>
      </w:pPr>
      <w:r>
        <w:rPr>
          <w:color w:val="000000"/>
          <w:sz w:val="24"/>
          <w:szCs w:val="24"/>
        </w:rPr>
        <w:t>Данная свобода, закрепленная в ст.44, ч.1 Основного Закона РФ начает, что ни органы государственной власти, ни органы местного самоуправления не вправе вмешиваться в творческую деятельность граждан.</w:t>
      </w:r>
    </w:p>
    <w:p w:rsidR="008F6325" w:rsidRDefault="008F6325">
      <w:pPr>
        <w:widowControl w:val="0"/>
        <w:spacing w:before="120"/>
        <w:ind w:firstLine="567"/>
        <w:jc w:val="both"/>
        <w:rPr>
          <w:color w:val="000000"/>
          <w:sz w:val="24"/>
          <w:szCs w:val="24"/>
        </w:rPr>
      </w:pPr>
      <w:r>
        <w:rPr>
          <w:color w:val="000000"/>
          <w:sz w:val="24"/>
          <w:szCs w:val="24"/>
        </w:rPr>
        <w:t>Право на участие в культурной жизни.</w:t>
      </w:r>
    </w:p>
    <w:p w:rsidR="008F6325" w:rsidRDefault="008F6325">
      <w:pPr>
        <w:widowControl w:val="0"/>
        <w:spacing w:before="120"/>
        <w:ind w:firstLine="567"/>
        <w:jc w:val="both"/>
        <w:rPr>
          <w:color w:val="000000"/>
          <w:sz w:val="24"/>
          <w:szCs w:val="24"/>
        </w:rPr>
      </w:pPr>
      <w:r>
        <w:rPr>
          <w:color w:val="000000"/>
          <w:sz w:val="24"/>
          <w:szCs w:val="24"/>
        </w:rPr>
        <w:t>Означает право граждан на свободное посещение театров, художественных выставок, музеев (ст.44, ч.1).Как и свобода творчества, право на участие в культурной жизни закреплено в Основах законодательства о культуре, где сказано, что культурная деятельность является неотъемлемым правом каждого гражданина независимо от его происхождения, пола, расы и т.д.</w:t>
      </w:r>
    </w:p>
    <w:p w:rsidR="008F6325" w:rsidRDefault="008F6325">
      <w:pPr>
        <w:widowControl w:val="0"/>
        <w:spacing w:before="120"/>
        <w:jc w:val="center"/>
        <w:rPr>
          <w:b/>
          <w:bCs/>
          <w:color w:val="000000"/>
          <w:sz w:val="28"/>
          <w:szCs w:val="28"/>
        </w:rPr>
      </w:pPr>
      <w:r>
        <w:rPr>
          <w:b/>
          <w:bCs/>
          <w:color w:val="000000"/>
          <w:sz w:val="28"/>
          <w:szCs w:val="28"/>
        </w:rPr>
        <w:t>Заключение</w:t>
      </w:r>
    </w:p>
    <w:p w:rsidR="008F6325" w:rsidRDefault="008F6325">
      <w:pPr>
        <w:widowControl w:val="0"/>
        <w:spacing w:before="120"/>
        <w:ind w:firstLine="567"/>
        <w:jc w:val="both"/>
        <w:rPr>
          <w:color w:val="000000"/>
          <w:sz w:val="24"/>
          <w:szCs w:val="24"/>
        </w:rPr>
      </w:pPr>
      <w:r>
        <w:rPr>
          <w:color w:val="000000"/>
          <w:sz w:val="24"/>
          <w:szCs w:val="24"/>
        </w:rPr>
        <w:t>Права человека одна из основополагающих ценностей современной мировой цивилизации – понятие сложное и многогранное. Ему трудно дать одно единственное определение и однозначное толкование, ибо эта категория не только юридическая, но и философская, политическая, нравственная. Права человека появляются у человека в момент рождения не только как неотъемлемые (государство не вправе их отнимать) условия существования, которых требует природа человека для его выживания, и существенные возможности развития, но и как средство и цель жизни, вне зависимости от того, осознаются или нет.</w:t>
      </w:r>
    </w:p>
    <w:p w:rsidR="008F6325" w:rsidRDefault="008F6325">
      <w:pPr>
        <w:widowControl w:val="0"/>
        <w:spacing w:before="120"/>
        <w:ind w:firstLine="567"/>
        <w:jc w:val="both"/>
        <w:rPr>
          <w:color w:val="000000"/>
          <w:sz w:val="24"/>
          <w:szCs w:val="24"/>
        </w:rPr>
      </w:pPr>
      <w:r>
        <w:rPr>
          <w:color w:val="000000"/>
          <w:sz w:val="24"/>
          <w:szCs w:val="24"/>
        </w:rPr>
        <w:t>Права человека – способ самоутверждения неповторимой самостоятельной личности, потому что они выявляют необходимую совокупность потребностей, обеспечения коих позволяют ей (личности) функционировать как члену конкретного общества.</w:t>
      </w:r>
    </w:p>
    <w:p w:rsidR="008F6325" w:rsidRDefault="008F6325">
      <w:pPr>
        <w:widowControl w:val="0"/>
        <w:spacing w:before="120"/>
        <w:ind w:firstLine="567"/>
        <w:jc w:val="both"/>
        <w:rPr>
          <w:color w:val="000000"/>
          <w:sz w:val="24"/>
          <w:szCs w:val="24"/>
        </w:rPr>
      </w:pPr>
      <w:r>
        <w:rPr>
          <w:color w:val="000000"/>
          <w:sz w:val="24"/>
          <w:szCs w:val="24"/>
        </w:rPr>
        <w:t>Права человека- принадлежность индивида (он их субъект), потенциал и мера его свободы в обществе и государстве, грани возможного поведения, очерченные правовыми и другими социальными нормами.</w:t>
      </w:r>
    </w:p>
    <w:p w:rsidR="008F6325" w:rsidRDefault="008F6325">
      <w:pPr>
        <w:widowControl w:val="0"/>
        <w:spacing w:before="120"/>
        <w:ind w:firstLine="567"/>
        <w:jc w:val="both"/>
        <w:rPr>
          <w:color w:val="000000"/>
          <w:sz w:val="24"/>
          <w:szCs w:val="24"/>
        </w:rPr>
      </w:pPr>
      <w:r>
        <w:rPr>
          <w:color w:val="000000"/>
          <w:sz w:val="24"/>
          <w:szCs w:val="24"/>
        </w:rPr>
        <w:t>Права человека – средство достижения им основных материальных и духовных благ, реализации своих способностей, талантов.</w:t>
      </w:r>
    </w:p>
    <w:p w:rsidR="008F6325" w:rsidRDefault="008F6325">
      <w:pPr>
        <w:widowControl w:val="0"/>
        <w:spacing w:before="120"/>
        <w:ind w:firstLine="567"/>
        <w:jc w:val="both"/>
        <w:rPr>
          <w:color w:val="000000"/>
          <w:sz w:val="24"/>
          <w:szCs w:val="24"/>
        </w:rPr>
      </w:pPr>
      <w:r>
        <w:rPr>
          <w:color w:val="000000"/>
          <w:sz w:val="24"/>
          <w:szCs w:val="24"/>
        </w:rPr>
        <w:t>Угрозу и опасность правам человека в настоящее время в мире несут: войны, насилие, голод, нищета, несправедливое распределение богатства (в мире и в каждой стране) агрессивный национализм, нетерпимость, расизм, религиозный фанатизм и фундаментализм, антисемитизм. Сколько бы не существовало человечество, перед будущими поколениями задачи защиты прав человека, несомненно разные по содержанию и размаху, будут стоять всегда.</w:t>
      </w:r>
    </w:p>
    <w:p w:rsidR="008F6325" w:rsidRDefault="008F6325">
      <w:pPr>
        <w:widowControl w:val="0"/>
        <w:spacing w:before="120"/>
        <w:jc w:val="center"/>
        <w:rPr>
          <w:color w:val="000000"/>
          <w:sz w:val="28"/>
          <w:szCs w:val="28"/>
        </w:rPr>
      </w:pPr>
      <w:r>
        <w:rPr>
          <w:rStyle w:val="a3"/>
          <w:color w:val="000000"/>
          <w:sz w:val="28"/>
          <w:szCs w:val="28"/>
        </w:rPr>
        <w:t>Список литературы</w:t>
      </w:r>
    </w:p>
    <w:p w:rsidR="008F6325" w:rsidRDefault="008F6325">
      <w:pPr>
        <w:widowControl w:val="0"/>
        <w:spacing w:before="120"/>
        <w:ind w:firstLine="567"/>
        <w:jc w:val="both"/>
        <w:rPr>
          <w:color w:val="000000"/>
          <w:sz w:val="24"/>
          <w:szCs w:val="24"/>
        </w:rPr>
      </w:pPr>
      <w:r>
        <w:rPr>
          <w:color w:val="000000"/>
          <w:sz w:val="24"/>
          <w:szCs w:val="24"/>
        </w:rPr>
        <w:t xml:space="preserve">Конституция Российской Федерации. </w:t>
      </w:r>
    </w:p>
    <w:p w:rsidR="008F6325" w:rsidRDefault="008F6325">
      <w:pPr>
        <w:widowControl w:val="0"/>
        <w:spacing w:before="120"/>
        <w:ind w:firstLine="567"/>
        <w:jc w:val="both"/>
        <w:rPr>
          <w:color w:val="000000"/>
          <w:sz w:val="24"/>
          <w:szCs w:val="24"/>
        </w:rPr>
      </w:pPr>
      <w:r>
        <w:rPr>
          <w:color w:val="000000"/>
          <w:sz w:val="24"/>
          <w:szCs w:val="24"/>
        </w:rPr>
        <w:t xml:space="preserve">Всеобщая декларация прав человека. // Международная защита прав и свобод человека. Сборник документов.– М., 1990. </w:t>
      </w:r>
    </w:p>
    <w:p w:rsidR="008F6325" w:rsidRDefault="008F6325">
      <w:pPr>
        <w:widowControl w:val="0"/>
        <w:spacing w:before="120"/>
        <w:ind w:firstLine="567"/>
        <w:jc w:val="both"/>
        <w:rPr>
          <w:color w:val="000000"/>
          <w:sz w:val="24"/>
          <w:szCs w:val="24"/>
        </w:rPr>
      </w:pPr>
      <w:r>
        <w:rPr>
          <w:color w:val="000000"/>
          <w:sz w:val="24"/>
          <w:szCs w:val="24"/>
        </w:rPr>
        <w:t xml:space="preserve">Международный пакт о гражданских и политических правах. // Международная защита прав и свобод человека. Сборник документов.– М., 1990. </w:t>
      </w:r>
    </w:p>
    <w:p w:rsidR="008F6325" w:rsidRDefault="008F6325">
      <w:pPr>
        <w:widowControl w:val="0"/>
        <w:spacing w:before="120"/>
        <w:ind w:firstLine="567"/>
        <w:jc w:val="both"/>
        <w:rPr>
          <w:color w:val="000000"/>
          <w:sz w:val="24"/>
          <w:szCs w:val="24"/>
        </w:rPr>
      </w:pPr>
      <w:r>
        <w:rPr>
          <w:color w:val="000000"/>
          <w:sz w:val="24"/>
          <w:szCs w:val="24"/>
        </w:rPr>
        <w:t xml:space="preserve">Международный пакт об экономических, социальных и культурных правах. // Международная защита прав и свобод человека. Сборник документов.– М., 1990. </w:t>
      </w:r>
    </w:p>
    <w:p w:rsidR="008F6325" w:rsidRDefault="008F6325">
      <w:pPr>
        <w:widowControl w:val="0"/>
        <w:spacing w:before="120"/>
        <w:ind w:firstLine="567"/>
        <w:jc w:val="both"/>
        <w:rPr>
          <w:color w:val="000000"/>
          <w:sz w:val="24"/>
          <w:szCs w:val="24"/>
        </w:rPr>
      </w:pPr>
      <w:r>
        <w:rPr>
          <w:color w:val="000000"/>
          <w:sz w:val="24"/>
          <w:szCs w:val="24"/>
        </w:rPr>
        <w:t xml:space="preserve">Конвенция о защите прав человека и основных свобод. // ДженисМ., КэйР., БрэдлиЭ. Европейское право в области прав человека (Практика и комментарии).– М., 1997. </w:t>
      </w:r>
    </w:p>
    <w:p w:rsidR="008F6325" w:rsidRDefault="008F6325">
      <w:pPr>
        <w:widowControl w:val="0"/>
        <w:spacing w:before="120"/>
        <w:ind w:firstLine="567"/>
        <w:jc w:val="both"/>
        <w:rPr>
          <w:color w:val="000000"/>
          <w:sz w:val="24"/>
          <w:szCs w:val="24"/>
        </w:rPr>
      </w:pPr>
      <w:r>
        <w:rPr>
          <w:color w:val="000000"/>
          <w:sz w:val="24"/>
          <w:szCs w:val="24"/>
        </w:rPr>
        <w:t xml:space="preserve">Баглай М.В. Конституционное право Российской Федерации - М.: Издательская группа НОРМА - ИНФРА* М, 1998. - 752 с. </w:t>
      </w:r>
    </w:p>
    <w:p w:rsidR="008F6325" w:rsidRDefault="008F6325">
      <w:pPr>
        <w:widowControl w:val="0"/>
        <w:spacing w:before="120"/>
        <w:ind w:firstLine="567"/>
        <w:jc w:val="both"/>
        <w:rPr>
          <w:color w:val="000000"/>
          <w:sz w:val="24"/>
          <w:szCs w:val="24"/>
        </w:rPr>
      </w:pPr>
      <w:r>
        <w:rPr>
          <w:color w:val="000000"/>
          <w:sz w:val="24"/>
          <w:szCs w:val="24"/>
        </w:rPr>
        <w:t xml:space="preserve">Броунли Я. Международное право.– М., 1998. </w:t>
      </w:r>
    </w:p>
    <w:p w:rsidR="008F6325" w:rsidRDefault="008F6325">
      <w:pPr>
        <w:widowControl w:val="0"/>
        <w:spacing w:before="120"/>
        <w:ind w:firstLine="567"/>
        <w:jc w:val="both"/>
        <w:rPr>
          <w:color w:val="000000"/>
          <w:sz w:val="24"/>
          <w:szCs w:val="24"/>
        </w:rPr>
      </w:pPr>
      <w:r>
        <w:rPr>
          <w:color w:val="000000"/>
          <w:sz w:val="24"/>
          <w:szCs w:val="24"/>
        </w:rPr>
        <w:t xml:space="preserve">Международное публичное право. /Под ред. К. А. Бекяшева.– М.,1998. </w:t>
      </w:r>
    </w:p>
    <w:p w:rsidR="008F6325" w:rsidRDefault="008F6325">
      <w:pPr>
        <w:widowControl w:val="0"/>
        <w:spacing w:before="120"/>
        <w:ind w:firstLine="567"/>
        <w:jc w:val="both"/>
        <w:rPr>
          <w:color w:val="000000"/>
          <w:sz w:val="24"/>
          <w:szCs w:val="24"/>
        </w:rPr>
      </w:pPr>
      <w:r>
        <w:rPr>
          <w:color w:val="000000"/>
          <w:sz w:val="24"/>
          <w:szCs w:val="24"/>
        </w:rPr>
        <w:t xml:space="preserve">Мюпперсон Р.А. Права человека: идеи, нормы, реальность. М.: 1991 </w:t>
      </w:r>
    </w:p>
    <w:p w:rsidR="008F6325" w:rsidRDefault="008F6325">
      <w:pPr>
        <w:widowControl w:val="0"/>
        <w:spacing w:before="120"/>
        <w:ind w:firstLine="567"/>
        <w:jc w:val="both"/>
        <w:rPr>
          <w:color w:val="000000"/>
          <w:sz w:val="24"/>
          <w:szCs w:val="24"/>
        </w:rPr>
      </w:pPr>
      <w:r>
        <w:rPr>
          <w:color w:val="000000"/>
          <w:sz w:val="24"/>
          <w:szCs w:val="24"/>
        </w:rPr>
        <w:t xml:space="preserve">Международное право / Ред. Колосов Ю.М. Кузнецов В.И., М.: Издательство </w:t>
      </w:r>
    </w:p>
    <w:p w:rsidR="008F6325" w:rsidRDefault="008F6325">
      <w:pPr>
        <w:widowControl w:val="0"/>
        <w:spacing w:before="120"/>
        <w:ind w:firstLine="567"/>
        <w:jc w:val="both"/>
        <w:rPr>
          <w:color w:val="000000"/>
          <w:sz w:val="24"/>
          <w:szCs w:val="24"/>
        </w:rPr>
      </w:pPr>
      <w:r>
        <w:rPr>
          <w:color w:val="000000"/>
          <w:sz w:val="24"/>
          <w:szCs w:val="24"/>
        </w:rPr>
        <w:t xml:space="preserve">Права человека. Учебник для вузов /ред. Лукашевой Е.А. М.: “Норма-Инфра-М” 1999. 560 с. </w:t>
      </w:r>
    </w:p>
    <w:p w:rsidR="008F6325" w:rsidRDefault="008F6325">
      <w:pPr>
        <w:widowControl w:val="0"/>
        <w:spacing w:before="120"/>
        <w:ind w:firstLine="567"/>
        <w:jc w:val="both"/>
        <w:rPr>
          <w:color w:val="000000"/>
          <w:sz w:val="24"/>
          <w:szCs w:val="24"/>
        </w:rPr>
      </w:pPr>
      <w:r>
        <w:rPr>
          <w:color w:val="000000"/>
          <w:sz w:val="24"/>
          <w:szCs w:val="24"/>
        </w:rPr>
        <w:t xml:space="preserve">Теория государства и права /ред. Манов Г.П. М.: изд – во БЕК. 1996. 336 с. </w:t>
      </w:r>
    </w:p>
    <w:p w:rsidR="008F6325" w:rsidRDefault="008F6325">
      <w:pPr>
        <w:widowControl w:val="0"/>
        <w:spacing w:before="120"/>
        <w:ind w:firstLine="567"/>
        <w:jc w:val="both"/>
        <w:rPr>
          <w:color w:val="000000"/>
          <w:sz w:val="24"/>
          <w:szCs w:val="24"/>
        </w:rPr>
      </w:pPr>
      <w:bookmarkStart w:id="0" w:name="_GoBack"/>
      <w:bookmarkEnd w:id="0"/>
    </w:p>
    <w:sectPr w:rsidR="008F632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0504"/>
    <w:rsid w:val="00192642"/>
    <w:rsid w:val="00220504"/>
    <w:rsid w:val="008F6325"/>
    <w:rsid w:val="009040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5ACD32D-07B9-49E4-A8A4-665E24D8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Strong"/>
    <w:uiPriority w:val="99"/>
    <w:qFormat/>
    <w:rPr>
      <w:b/>
      <w:bCs/>
    </w:rPr>
  </w:style>
  <w:style w:type="paragraph" w:styleId="a4">
    <w:name w:val="Normal (Web)"/>
    <w:basedOn w:val="a"/>
    <w:uiPriority w:val="99"/>
    <w:pPr>
      <w:spacing w:before="100" w:beforeAutospacing="1" w:after="100" w:afterAutospacing="1"/>
    </w:pPr>
    <w:rPr>
      <w:sz w:val="24"/>
      <w:szCs w:val="24"/>
    </w:rPr>
  </w:style>
  <w:style w:type="character" w:styleId="a5">
    <w:name w:val="Hyperlink"/>
    <w:uiPriority w:val="99"/>
    <w:rPr>
      <w:color w:val="0000FF"/>
      <w:u w:val="single"/>
    </w:rPr>
  </w:style>
  <w:style w:type="character" w:styleId="a6">
    <w:name w:val="FollowedHyperlink"/>
    <w:uiPriority w:val="99"/>
    <w:rPr>
      <w:rFonts w:ascii="Verdana" w:hAnsi="Verdana" w:cs="Verdana"/>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19737</Words>
  <Characters>11251</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Понятие права, правого статуса личности</vt:lpstr>
    </vt:vector>
  </TitlesOfParts>
  <Company>PERSONAL COMPUTERS</Company>
  <LinksUpToDate>false</LinksUpToDate>
  <CharactersWithSpaces>30927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права, правого статуса личности</dc:title>
  <dc:subject/>
  <dc:creator>USER</dc:creator>
  <cp:keywords/>
  <dc:description/>
  <cp:lastModifiedBy>admin</cp:lastModifiedBy>
  <cp:revision>2</cp:revision>
  <dcterms:created xsi:type="dcterms:W3CDTF">2014-01-26T05:13:00Z</dcterms:created>
  <dcterms:modified xsi:type="dcterms:W3CDTF">2014-01-26T05:13:00Z</dcterms:modified>
</cp:coreProperties>
</file>