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46" w:rsidRDefault="00941DE5">
      <w:pPr>
        <w:jc w:val="center"/>
        <w:rPr>
          <w:sz w:val="32"/>
        </w:rPr>
      </w:pPr>
      <w:r>
        <w:rPr>
          <w:sz w:val="32"/>
          <w:lang w:val="en-US"/>
        </w:rPr>
        <w:t>МИНИСТЕРСТВО ОБРАЗОВАНИЯ РОССИЙСКОЙ ФЕДЕРАЦИИ</w:t>
      </w:r>
    </w:p>
    <w:p w:rsidR="00CE0D46" w:rsidRDefault="00941DE5">
      <w:pPr>
        <w:pStyle w:val="Heading3"/>
        <w:rPr>
          <w:sz w:val="32"/>
        </w:rPr>
      </w:pPr>
      <w:bookmarkStart w:id="0" w:name="_Toc1019736"/>
      <w:r>
        <w:rPr>
          <w:sz w:val="32"/>
        </w:rPr>
        <w:t>УНИВЕРСИТЕТ РОССИЙСКОЙ АКАДЕМИИ ОБРАЗОВАНИЯ</w:t>
      </w:r>
      <w:bookmarkEnd w:id="0"/>
    </w:p>
    <w:p w:rsidR="00CE0D46" w:rsidRDefault="00CE0D46">
      <w:pPr>
        <w:jc w:val="center"/>
        <w:rPr>
          <w:sz w:val="32"/>
        </w:rPr>
      </w:pPr>
    </w:p>
    <w:p w:rsidR="00CE0D46" w:rsidRDefault="00CE0D46">
      <w:pPr>
        <w:jc w:val="center"/>
        <w:rPr>
          <w:sz w:val="32"/>
        </w:rPr>
      </w:pPr>
    </w:p>
    <w:p w:rsidR="00CE0D46" w:rsidRDefault="00941DE5">
      <w:pPr>
        <w:pStyle w:val="Heading3"/>
        <w:rPr>
          <w:sz w:val="32"/>
        </w:rPr>
      </w:pPr>
      <w:bookmarkStart w:id="1" w:name="_Toc1019737"/>
      <w:r>
        <w:rPr>
          <w:sz w:val="32"/>
        </w:rPr>
        <w:t>Кафедра гуманитарная</w:t>
      </w:r>
      <w:bookmarkEnd w:id="1"/>
    </w:p>
    <w:p w:rsidR="00CE0D46" w:rsidRDefault="00CE0D46">
      <w:pPr>
        <w:jc w:val="center"/>
        <w:rPr>
          <w:sz w:val="32"/>
        </w:rPr>
      </w:pPr>
    </w:p>
    <w:p w:rsidR="00CE0D46" w:rsidRDefault="00CE0D46">
      <w:pPr>
        <w:jc w:val="center"/>
        <w:rPr>
          <w:sz w:val="32"/>
        </w:rPr>
      </w:pPr>
    </w:p>
    <w:p w:rsidR="00CE0D46" w:rsidRDefault="00CE0D46">
      <w:pPr>
        <w:jc w:val="center"/>
        <w:rPr>
          <w:sz w:val="32"/>
        </w:rPr>
      </w:pPr>
    </w:p>
    <w:p w:rsidR="00CE0D46" w:rsidRDefault="00941DE5">
      <w:pPr>
        <w:pStyle w:val="Heading3"/>
        <w:rPr>
          <w:b/>
          <w:sz w:val="32"/>
        </w:rPr>
      </w:pPr>
      <w:bookmarkStart w:id="2" w:name="_Toc1019738"/>
      <w:r>
        <w:rPr>
          <w:b/>
          <w:sz w:val="32"/>
        </w:rPr>
        <w:t>Шатров Валерий Владимирович</w:t>
      </w:r>
      <w:bookmarkEnd w:id="2"/>
    </w:p>
    <w:p w:rsidR="00CE0D46" w:rsidRDefault="00CE0D46">
      <w:pPr>
        <w:jc w:val="center"/>
        <w:rPr>
          <w:sz w:val="32"/>
        </w:rPr>
      </w:pPr>
    </w:p>
    <w:p w:rsidR="00CE0D46" w:rsidRDefault="00941DE5">
      <w:pPr>
        <w:jc w:val="center"/>
        <w:rPr>
          <w:sz w:val="32"/>
        </w:rPr>
      </w:pPr>
      <w:r>
        <w:rPr>
          <w:sz w:val="32"/>
        </w:rPr>
        <w:t>студент 1 курса юридического факультета группа 1-11</w:t>
      </w:r>
    </w:p>
    <w:p w:rsidR="00CE0D46" w:rsidRDefault="00CE0D46">
      <w:pPr>
        <w:pStyle w:val="Footer"/>
        <w:tabs>
          <w:tab w:val="left" w:pos="708"/>
        </w:tabs>
        <w:jc w:val="center"/>
        <w:rPr>
          <w:sz w:val="28"/>
          <w:lang w:val="ru-RU"/>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941DE5">
      <w:pPr>
        <w:pStyle w:val="Heading2"/>
        <w:rPr>
          <w:b/>
        </w:rPr>
      </w:pPr>
      <w:bookmarkStart w:id="3" w:name="_Toc1019739"/>
      <w:r>
        <w:rPr>
          <w:rFonts w:ascii="Times New Roman" w:hAnsi="Times New Roman"/>
          <w:b/>
        </w:rPr>
        <w:t>ТЕОРИЯ</w:t>
      </w:r>
      <w:bookmarkEnd w:id="3"/>
    </w:p>
    <w:p w:rsidR="00CE0D46" w:rsidRDefault="00941DE5">
      <w:pPr>
        <w:pStyle w:val="Heading4"/>
        <w:rPr>
          <w:sz w:val="44"/>
        </w:rPr>
      </w:pPr>
      <w:r>
        <w:rPr>
          <w:sz w:val="44"/>
        </w:rPr>
        <w:t>ГОСУДАРСТВА И ПРАВА</w:t>
      </w:r>
    </w:p>
    <w:p w:rsidR="00CE0D46" w:rsidRDefault="00CE0D46">
      <w:pPr>
        <w:jc w:val="center"/>
        <w:rPr>
          <w:sz w:val="44"/>
        </w:rPr>
      </w:pPr>
    </w:p>
    <w:p w:rsidR="00CE0D46" w:rsidRDefault="00CE0D46">
      <w:pPr>
        <w:jc w:val="center"/>
        <w:rPr>
          <w:sz w:val="44"/>
        </w:rPr>
      </w:pPr>
    </w:p>
    <w:p w:rsidR="00CE0D46" w:rsidRDefault="00941DE5">
      <w:pPr>
        <w:pStyle w:val="Heading4"/>
        <w:rPr>
          <w:sz w:val="44"/>
        </w:rPr>
      </w:pPr>
      <w:r>
        <w:rPr>
          <w:sz w:val="44"/>
        </w:rPr>
        <w:t>ПРАВООТНОШЕНИЯ</w:t>
      </w:r>
    </w:p>
    <w:p w:rsidR="00CE0D46" w:rsidRDefault="00CE0D46">
      <w:pPr>
        <w:rPr>
          <w:sz w:val="28"/>
        </w:rPr>
      </w:pPr>
    </w:p>
    <w:p w:rsidR="00CE0D46" w:rsidRDefault="00941DE5">
      <w:pPr>
        <w:pStyle w:val="Heading3"/>
        <w:tabs>
          <w:tab w:val="left" w:pos="3900"/>
        </w:tabs>
      </w:pPr>
      <w:r>
        <w:t>Курсовая работа</w:t>
      </w: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941DE5">
      <w:pPr>
        <w:jc w:val="center"/>
        <w:rPr>
          <w:sz w:val="28"/>
        </w:rPr>
      </w:pPr>
      <w:r>
        <w:rPr>
          <w:sz w:val="28"/>
        </w:rPr>
        <w:t xml:space="preserve">                                                                      Научный руководитель:</w:t>
      </w: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CE0D46">
      <w:pPr>
        <w:jc w:val="center"/>
        <w:rPr>
          <w:sz w:val="28"/>
        </w:rPr>
      </w:pPr>
    </w:p>
    <w:p w:rsidR="00CE0D46" w:rsidRDefault="00941DE5">
      <w:pPr>
        <w:pStyle w:val="Heading3"/>
      </w:pPr>
      <w:bookmarkStart w:id="4" w:name="_Toc1019740"/>
      <w:r>
        <w:t>Красноярск 2002</w:t>
      </w:r>
      <w:bookmarkEnd w:id="4"/>
    </w:p>
    <w:p w:rsidR="00CE0D46" w:rsidRDefault="00CE0D46">
      <w:pPr>
        <w:rPr>
          <w:sz w:val="28"/>
        </w:rPr>
      </w:pPr>
    </w:p>
    <w:p w:rsidR="00CE0D46" w:rsidRDefault="00CE0D46">
      <w:pPr>
        <w:rPr>
          <w:sz w:val="28"/>
        </w:rPr>
      </w:pPr>
    </w:p>
    <w:p w:rsidR="00CE0D46" w:rsidRDefault="00CE0D46">
      <w:pPr>
        <w:pStyle w:val="Heading5"/>
        <w:sectPr w:rsidR="00CE0D46">
          <w:headerReference w:type="even" r:id="rId7"/>
          <w:headerReference w:type="default" r:id="rId8"/>
          <w:type w:val="continuous"/>
          <w:pgSz w:w="11900" w:h="16820" w:code="9"/>
          <w:pgMar w:top="1134" w:right="1134" w:bottom="1134" w:left="1134" w:header="720" w:footer="720" w:gutter="0"/>
          <w:paperSrc w:first="7" w:other="7"/>
          <w:cols w:space="60"/>
          <w:noEndnote/>
          <w:titlePg/>
        </w:sectPr>
      </w:pPr>
    </w:p>
    <w:p w:rsidR="00CE0D46" w:rsidRDefault="00941DE5">
      <w:pPr>
        <w:pStyle w:val="Heading5"/>
      </w:pPr>
      <w:r>
        <w:t>Содержание</w:t>
      </w:r>
    </w:p>
    <w:p w:rsidR="00CE0D46" w:rsidRDefault="00CE0D46">
      <w:pPr>
        <w:pStyle w:val="Heading1"/>
        <w:spacing w:before="0" w:after="0" w:line="360" w:lineRule="auto"/>
        <w:ind w:firstLine="0"/>
        <w:rPr>
          <w:sz w:val="28"/>
        </w:rPr>
      </w:pPr>
    </w:p>
    <w:p w:rsidR="00CE0D46" w:rsidRDefault="00941DE5">
      <w:pPr>
        <w:pStyle w:val="Heading1"/>
        <w:spacing w:before="0" w:after="0"/>
        <w:ind w:firstLine="0"/>
        <w:jc w:val="left"/>
        <w:rPr>
          <w:b w:val="0"/>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val="0"/>
          <w:sz w:val="28"/>
        </w:rPr>
        <w:t>3</w:t>
      </w:r>
    </w:p>
    <w:p w:rsidR="00CE0D46" w:rsidRDefault="00941DE5">
      <w:pPr>
        <w:pStyle w:val="Heading1"/>
        <w:spacing w:before="0" w:after="0"/>
        <w:ind w:firstLine="0"/>
        <w:jc w:val="left"/>
        <w:rPr>
          <w:b w:val="0"/>
          <w:sz w:val="28"/>
        </w:rPr>
      </w:pPr>
      <w:r>
        <w:rPr>
          <w:b w:val="0"/>
          <w:sz w:val="28"/>
        </w:rPr>
        <w:t>1. Понятие и признаки правоотношения</w:t>
      </w:r>
      <w:r>
        <w:rPr>
          <w:sz w:val="28"/>
        </w:rPr>
        <w:t xml:space="preserve"> </w:t>
      </w:r>
      <w:r>
        <w:rPr>
          <w:sz w:val="28"/>
        </w:rPr>
        <w:tab/>
      </w:r>
      <w:r>
        <w:rPr>
          <w:sz w:val="28"/>
        </w:rPr>
        <w:tab/>
      </w:r>
      <w:r>
        <w:rPr>
          <w:sz w:val="28"/>
        </w:rPr>
        <w:tab/>
      </w:r>
      <w:r>
        <w:rPr>
          <w:sz w:val="28"/>
        </w:rPr>
        <w:tab/>
      </w:r>
      <w:r>
        <w:rPr>
          <w:sz w:val="28"/>
        </w:rPr>
        <w:tab/>
      </w:r>
      <w:r>
        <w:rPr>
          <w:sz w:val="28"/>
        </w:rPr>
        <w:tab/>
      </w:r>
      <w:r>
        <w:rPr>
          <w:b w:val="0"/>
          <w:sz w:val="28"/>
        </w:rPr>
        <w:t>4</w:t>
      </w:r>
    </w:p>
    <w:p w:rsidR="00CE0D46" w:rsidRDefault="00941DE5">
      <w:pPr>
        <w:pStyle w:val="Heading1"/>
        <w:spacing w:before="0" w:after="0"/>
        <w:ind w:firstLine="0"/>
        <w:jc w:val="left"/>
        <w:rPr>
          <w:b w:val="0"/>
          <w:sz w:val="28"/>
        </w:rPr>
      </w:pPr>
      <w:r>
        <w:rPr>
          <w:b w:val="0"/>
          <w:sz w:val="28"/>
        </w:rPr>
        <w:t>2. Структура правоотношения</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b w:val="0"/>
          <w:sz w:val="28"/>
        </w:rPr>
        <w:t>5</w:t>
      </w:r>
    </w:p>
    <w:p w:rsidR="00CE0D46" w:rsidRDefault="00941DE5">
      <w:pPr>
        <w:pStyle w:val="Heading1"/>
        <w:spacing w:before="0" w:after="0"/>
        <w:ind w:firstLine="0"/>
        <w:jc w:val="left"/>
        <w:rPr>
          <w:b w:val="0"/>
          <w:sz w:val="28"/>
        </w:rPr>
      </w:pPr>
      <w:r>
        <w:rPr>
          <w:b w:val="0"/>
          <w:sz w:val="28"/>
        </w:rPr>
        <w:t>3. Субъекты правоотношений</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b w:val="0"/>
          <w:sz w:val="28"/>
        </w:rPr>
        <w:t>6</w:t>
      </w:r>
    </w:p>
    <w:p w:rsidR="00CE0D46" w:rsidRDefault="00941DE5">
      <w:pPr>
        <w:pStyle w:val="Heading1"/>
        <w:spacing w:before="0" w:after="0"/>
        <w:ind w:firstLine="0"/>
        <w:jc w:val="left"/>
        <w:rPr>
          <w:b w:val="0"/>
          <w:sz w:val="28"/>
        </w:rPr>
      </w:pPr>
      <w:r>
        <w:rPr>
          <w:b w:val="0"/>
          <w:sz w:val="28"/>
        </w:rPr>
        <w:t>4. Правосубъектность физических лиц</w:t>
      </w:r>
      <w:r>
        <w:rPr>
          <w:sz w:val="28"/>
        </w:rPr>
        <w:t xml:space="preserve"> </w:t>
      </w:r>
      <w:r>
        <w:rPr>
          <w:sz w:val="28"/>
        </w:rPr>
        <w:tab/>
      </w:r>
      <w:r>
        <w:rPr>
          <w:sz w:val="28"/>
        </w:rPr>
        <w:tab/>
      </w:r>
      <w:r>
        <w:rPr>
          <w:sz w:val="28"/>
        </w:rPr>
        <w:tab/>
      </w:r>
      <w:r>
        <w:rPr>
          <w:sz w:val="28"/>
        </w:rPr>
        <w:tab/>
      </w:r>
      <w:r>
        <w:rPr>
          <w:sz w:val="28"/>
        </w:rPr>
        <w:tab/>
      </w:r>
      <w:r>
        <w:rPr>
          <w:sz w:val="28"/>
        </w:rPr>
        <w:tab/>
      </w:r>
      <w:r>
        <w:rPr>
          <w:b w:val="0"/>
          <w:sz w:val="28"/>
        </w:rPr>
        <w:t>7</w:t>
      </w:r>
    </w:p>
    <w:p w:rsidR="00CE0D46" w:rsidRDefault="00941DE5">
      <w:pPr>
        <w:pStyle w:val="Heading1"/>
        <w:spacing w:before="0" w:after="0"/>
        <w:ind w:firstLine="0"/>
        <w:jc w:val="left"/>
        <w:rPr>
          <w:b w:val="0"/>
          <w:sz w:val="28"/>
        </w:rPr>
      </w:pPr>
      <w:r>
        <w:rPr>
          <w:b w:val="0"/>
          <w:sz w:val="28"/>
        </w:rPr>
        <w:t>5. Правосубъектность юридических лиц</w:t>
      </w:r>
      <w:r>
        <w:rPr>
          <w:sz w:val="28"/>
        </w:rPr>
        <w:t xml:space="preserve"> </w:t>
      </w:r>
      <w:r>
        <w:rPr>
          <w:sz w:val="28"/>
        </w:rPr>
        <w:tab/>
      </w:r>
      <w:r>
        <w:rPr>
          <w:sz w:val="28"/>
        </w:rPr>
        <w:tab/>
      </w:r>
      <w:r>
        <w:rPr>
          <w:sz w:val="28"/>
        </w:rPr>
        <w:tab/>
      </w:r>
      <w:r>
        <w:rPr>
          <w:sz w:val="28"/>
        </w:rPr>
        <w:tab/>
      </w:r>
      <w:r>
        <w:rPr>
          <w:sz w:val="28"/>
        </w:rPr>
        <w:tab/>
      </w:r>
      <w:r>
        <w:rPr>
          <w:sz w:val="28"/>
        </w:rPr>
        <w:tab/>
      </w:r>
      <w:r>
        <w:rPr>
          <w:b w:val="0"/>
          <w:sz w:val="28"/>
        </w:rPr>
        <w:t>9</w:t>
      </w:r>
    </w:p>
    <w:p w:rsidR="00CE0D46" w:rsidRDefault="00941DE5">
      <w:pPr>
        <w:pStyle w:val="Heading1"/>
        <w:spacing w:before="0" w:after="0"/>
        <w:ind w:firstLine="0"/>
        <w:jc w:val="left"/>
        <w:rPr>
          <w:b w:val="0"/>
          <w:sz w:val="28"/>
        </w:rPr>
      </w:pPr>
      <w:r>
        <w:rPr>
          <w:b w:val="0"/>
          <w:sz w:val="28"/>
        </w:rPr>
        <w:t>6. Виды правоотношений</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b w:val="0"/>
          <w:sz w:val="28"/>
        </w:rPr>
        <w:t>14</w:t>
      </w:r>
    </w:p>
    <w:p w:rsidR="00CE0D46" w:rsidRDefault="00941DE5">
      <w:pPr>
        <w:pStyle w:val="Heading1"/>
        <w:spacing w:before="0" w:after="0"/>
        <w:ind w:firstLine="0"/>
        <w:jc w:val="left"/>
        <w:rPr>
          <w:sz w:val="28"/>
        </w:rPr>
      </w:pPr>
      <w:r>
        <w:rPr>
          <w:b w:val="0"/>
          <w:sz w:val="28"/>
        </w:rPr>
        <w:t>7. Юридический факт</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t>16</w:t>
      </w:r>
    </w:p>
    <w:p w:rsidR="00CE0D46" w:rsidRDefault="00941DE5">
      <w:pPr>
        <w:pStyle w:val="Heading1"/>
        <w:spacing w:before="0" w:after="0"/>
        <w:ind w:firstLine="0"/>
        <w:jc w:val="left"/>
        <w:rPr>
          <w:b w:val="0"/>
          <w:sz w:val="28"/>
        </w:rPr>
      </w:pPr>
      <w:r>
        <w:rPr>
          <w:b w:val="0"/>
          <w:sz w:val="28"/>
        </w:rPr>
        <w:t>8. Презумпции</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t>19</w:t>
      </w:r>
    </w:p>
    <w:p w:rsidR="00CE0D46" w:rsidRDefault="00941DE5">
      <w:pPr>
        <w:pStyle w:val="Heading6"/>
        <w:ind w:firstLine="0"/>
        <w:rPr>
          <w:b w:val="0"/>
          <w:sz w:val="28"/>
        </w:rPr>
      </w:pPr>
      <w:r>
        <w:rPr>
          <w:b w:val="0"/>
          <w:sz w:val="28"/>
        </w:rPr>
        <w:t>9.ПОНЯТИЕ «ОТНОШЕНИЕ» И ЕГО ОСНОВНЫЕ ЗНАЧЕНИЯ</w:t>
      </w:r>
      <w:r>
        <w:rPr>
          <w:b w:val="0"/>
          <w:sz w:val="28"/>
        </w:rPr>
        <w:tab/>
      </w:r>
      <w:r>
        <w:rPr>
          <w:b w:val="0"/>
          <w:sz w:val="28"/>
        </w:rPr>
        <w:tab/>
      </w:r>
      <w:r>
        <w:rPr>
          <w:b w:val="0"/>
          <w:sz w:val="28"/>
        </w:rPr>
        <w:tab/>
      </w:r>
      <w:r>
        <w:rPr>
          <w:b w:val="0"/>
          <w:sz w:val="28"/>
        </w:rPr>
        <w:tab/>
        <w:t>21</w:t>
      </w:r>
    </w:p>
    <w:p w:rsidR="00CE0D46" w:rsidRDefault="00941DE5">
      <w:pPr>
        <w:ind w:firstLine="0"/>
        <w:rPr>
          <w:sz w:val="28"/>
        </w:rPr>
      </w:pPr>
      <w:r>
        <w:rPr>
          <w:b/>
          <w:sz w:val="28"/>
        </w:rPr>
        <w:t>Выводы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25</w:t>
      </w:r>
    </w:p>
    <w:p w:rsidR="00CE0D46" w:rsidRDefault="00941DE5">
      <w:pPr>
        <w:ind w:firstLine="0"/>
        <w:rPr>
          <w:sz w:val="28"/>
        </w:rPr>
      </w:pPr>
      <w:r>
        <w:rPr>
          <w:b/>
          <w:sz w:val="28"/>
        </w:rPr>
        <w:t>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27</w:t>
      </w:r>
    </w:p>
    <w:p w:rsidR="00CE0D46" w:rsidRDefault="00941DE5">
      <w:pPr>
        <w:pStyle w:val="Heading1"/>
        <w:spacing w:before="0" w:after="0"/>
        <w:ind w:firstLine="0"/>
        <w:jc w:val="center"/>
        <w:rPr>
          <w:sz w:val="28"/>
        </w:rPr>
      </w:pPr>
      <w:bookmarkStart w:id="5" w:name="СОДЕРЖАНИЕ"/>
      <w:bookmarkEnd w:id="5"/>
      <w:r>
        <w:rPr>
          <w:sz w:val="28"/>
        </w:rPr>
        <w:br w:type="page"/>
      </w:r>
      <w:bookmarkStart w:id="6" w:name="_Hlt535697246"/>
      <w:bookmarkStart w:id="7" w:name="_Toc1019741"/>
      <w:bookmarkEnd w:id="6"/>
      <w:r>
        <w:rPr>
          <w:sz w:val="28"/>
          <w:lang w:val="en-US"/>
        </w:rPr>
        <w:t>I</w:t>
      </w:r>
      <w:r>
        <w:rPr>
          <w:sz w:val="28"/>
        </w:rPr>
        <w:t>. Введение</w:t>
      </w:r>
      <w:bookmarkEnd w:id="7"/>
    </w:p>
    <w:p w:rsidR="00CE0D46" w:rsidRDefault="00941DE5">
      <w:pPr>
        <w:pStyle w:val="BodyText"/>
        <w:ind w:firstLine="284"/>
        <w:jc w:val="both"/>
        <w:rPr>
          <w:sz w:val="28"/>
        </w:rPr>
        <w:sectPr w:rsidR="00CE0D46">
          <w:type w:val="continuous"/>
          <w:pgSz w:w="11900" w:h="16820" w:code="9"/>
          <w:pgMar w:top="1134" w:right="1134" w:bottom="1134" w:left="1134" w:header="720" w:footer="720" w:gutter="0"/>
          <w:paperSrc w:first="7" w:other="7"/>
          <w:cols w:space="60"/>
          <w:noEndnote/>
          <w:titlePg/>
        </w:sectPr>
      </w:pPr>
      <w:r>
        <w:rPr>
          <w:sz w:val="28"/>
        </w:rPr>
        <w:t xml:space="preserve">  </w:t>
      </w:r>
    </w:p>
    <w:p w:rsidR="00CE0D46" w:rsidRDefault="00941DE5">
      <w:pPr>
        <w:pStyle w:val="BodyText"/>
        <w:ind w:firstLine="284"/>
        <w:jc w:val="both"/>
        <w:rPr>
          <w:sz w:val="28"/>
        </w:rPr>
      </w:pPr>
      <w:r>
        <w:rPr>
          <w:sz w:val="28"/>
        </w:rPr>
        <w:t xml:space="preserve"> Повышение роли и значения права, его места в жизни общества – одна из ос</w:t>
      </w:r>
      <w:r>
        <w:rPr>
          <w:sz w:val="28"/>
        </w:rPr>
        <w:softHyphen/>
        <w:t>нов</w:t>
      </w:r>
      <w:r>
        <w:rPr>
          <w:sz w:val="28"/>
        </w:rPr>
        <w:softHyphen/>
        <w:t>ных задач нашего времени. Усиление и  углубление правового регулирова</w:t>
      </w:r>
      <w:r>
        <w:rPr>
          <w:sz w:val="28"/>
        </w:rPr>
        <w:softHyphen/>
        <w:t>ния общественных отношений как эффективного средства воздействия на жизнь общества составляют объективную необходимость на современном этапе.</w:t>
      </w:r>
    </w:p>
    <w:p w:rsidR="00CE0D46" w:rsidRDefault="00941DE5">
      <w:pPr>
        <w:pStyle w:val="BodyText"/>
        <w:ind w:firstLine="284"/>
        <w:jc w:val="both"/>
        <w:rPr>
          <w:sz w:val="28"/>
        </w:rPr>
      </w:pPr>
      <w:r>
        <w:rPr>
          <w:sz w:val="28"/>
        </w:rPr>
        <w:t xml:space="preserve">   Существенно расширяются и обогащаются отношения, регулируемые тради</w:t>
      </w:r>
      <w:r>
        <w:rPr>
          <w:sz w:val="28"/>
        </w:rPr>
        <w:softHyphen/>
        <w:t>ционными отраслями права.</w:t>
      </w:r>
    </w:p>
    <w:p w:rsidR="00CE0D46" w:rsidRDefault="00941DE5">
      <w:pPr>
        <w:pStyle w:val="BodyText"/>
        <w:ind w:firstLine="284"/>
        <w:jc w:val="both"/>
        <w:rPr>
          <w:sz w:val="28"/>
        </w:rPr>
      </w:pPr>
      <w:r>
        <w:rPr>
          <w:sz w:val="28"/>
        </w:rPr>
        <w:t xml:space="preserve">   Экономика и другие области жизни общества постоянно усложняются и ста</w:t>
      </w:r>
      <w:r>
        <w:rPr>
          <w:sz w:val="28"/>
        </w:rPr>
        <w:softHyphen/>
        <w:t>вят ряд новых задач перед правовой наукой, законодательством и практикой.</w:t>
      </w:r>
    </w:p>
    <w:p w:rsidR="00CE0D46" w:rsidRDefault="00941DE5">
      <w:pPr>
        <w:pStyle w:val="BodyText"/>
        <w:ind w:firstLine="426"/>
        <w:jc w:val="both"/>
        <w:rPr>
          <w:sz w:val="28"/>
        </w:rPr>
      </w:pPr>
      <w:r>
        <w:rPr>
          <w:sz w:val="28"/>
        </w:rPr>
        <w:t>В последние годы большое внимание привлекают исследования проблем право</w:t>
      </w:r>
      <w:r>
        <w:rPr>
          <w:sz w:val="28"/>
        </w:rPr>
        <w:softHyphen/>
        <w:t>вого регулирования в конкретных отраслях права. Это закономерный процесс, отражающий объективную необходимость использования средств правового воздействия. Вместе с тем развитие конкретных прикладных направлений тре</w:t>
      </w:r>
      <w:r>
        <w:rPr>
          <w:sz w:val="28"/>
        </w:rPr>
        <w:softHyphen/>
        <w:t>бует и дальнейшего развития теории традиционных отраслей права и общей теории государства и права. «Решение конкретных, частных вопросов воз</w:t>
      </w:r>
      <w:r>
        <w:rPr>
          <w:sz w:val="28"/>
        </w:rPr>
        <w:softHyphen/>
        <w:t>можно лишь на основе глубокого теоретического исследования. Да   и сама тео</w:t>
      </w:r>
      <w:r>
        <w:rPr>
          <w:sz w:val="28"/>
        </w:rPr>
        <w:softHyphen/>
        <w:t>рия развивается, обогащённая практикой правого регулирования конкретных отношений»</w:t>
      </w:r>
      <w:r>
        <w:rPr>
          <w:rStyle w:val="FootnoteReference"/>
          <w:sz w:val="28"/>
        </w:rPr>
        <w:t xml:space="preserve"> </w:t>
      </w:r>
      <w:r>
        <w:rPr>
          <w:rStyle w:val="FootnoteReference"/>
          <w:sz w:val="28"/>
        </w:rPr>
        <w:footnoteReference w:id="1"/>
      </w:r>
      <w:r>
        <w:rPr>
          <w:sz w:val="28"/>
        </w:rPr>
        <w:t>.</w:t>
      </w:r>
    </w:p>
    <w:p w:rsidR="00CE0D46" w:rsidRDefault="00941DE5">
      <w:pPr>
        <w:pStyle w:val="BodyText"/>
        <w:ind w:firstLine="426"/>
        <w:jc w:val="both"/>
        <w:rPr>
          <w:sz w:val="28"/>
        </w:rPr>
      </w:pPr>
      <w:r>
        <w:rPr>
          <w:sz w:val="28"/>
        </w:rPr>
        <w:t xml:space="preserve">  Для действенности нормативного юридического решения следует закрепить его в виде соответствующей модели поведения, в которой чётко определены участ</w:t>
      </w:r>
      <w:r>
        <w:rPr>
          <w:sz w:val="28"/>
        </w:rPr>
        <w:softHyphen/>
        <w:t>ники отношений, их правовой статус, взаимные права и обязанности, средства, обеспечивающие осуществление прав и выполнение обязанностей. Создание такой модели требует использование данных юридической науки,  определяю</w:t>
      </w:r>
      <w:r>
        <w:rPr>
          <w:sz w:val="28"/>
        </w:rPr>
        <w:softHyphen/>
        <w:t>щей законы построения модели, критерии эффективности той или иной право</w:t>
      </w:r>
      <w:r>
        <w:rPr>
          <w:sz w:val="28"/>
        </w:rPr>
        <w:softHyphen/>
        <w:t>вой формы, структуру модели. С этой точки зрения представляют интерес на</w:t>
      </w:r>
      <w:r>
        <w:rPr>
          <w:sz w:val="28"/>
        </w:rPr>
        <w:softHyphen/>
        <w:t xml:space="preserve">правления теории государства и права, исследующие эффективность правового регулирования, соотношения различных средств воздействия на поведение и т.д. </w:t>
      </w:r>
    </w:p>
    <w:p w:rsidR="00CE0D46" w:rsidRDefault="00941DE5">
      <w:pPr>
        <w:ind w:firstLine="720"/>
        <w:rPr>
          <w:spacing w:val="-8"/>
          <w:sz w:val="28"/>
        </w:rPr>
      </w:pPr>
      <w:r>
        <w:rPr>
          <w:sz w:val="28"/>
        </w:rPr>
        <w:t xml:space="preserve">  Одним из основных, фундаментальных понятий правовой науки является пра</w:t>
      </w:r>
      <w:r>
        <w:rPr>
          <w:sz w:val="28"/>
        </w:rPr>
        <w:softHyphen/>
        <w:t>воотношение. Эта та форма, в которой абстрактная норма права приобретает своё реальное бытиё, воплощаясь в реальном, конкретном общественном отно</w:t>
      </w:r>
      <w:r>
        <w:rPr>
          <w:sz w:val="28"/>
        </w:rPr>
        <w:softHyphen/>
        <w:t xml:space="preserve">шении. </w:t>
      </w:r>
      <w:r>
        <w:rPr>
          <w:spacing w:val="-8"/>
          <w:sz w:val="28"/>
        </w:rPr>
        <w:t>В любом общественном отноше</w:t>
      </w:r>
      <w:r>
        <w:rPr>
          <w:spacing w:val="-8"/>
          <w:sz w:val="28"/>
        </w:rPr>
        <w:softHyphen/>
        <w:t>нии имеется и определенный масштаб свободного развития человека, и определенный масштаб ограничений. Если первое и второе затрагива</w:t>
      </w:r>
      <w:r>
        <w:rPr>
          <w:spacing w:val="-8"/>
          <w:sz w:val="28"/>
        </w:rPr>
        <w:softHyphen/>
        <w:t>ет существенные интересы личности и государства, то конкретное общественное отношение попадает в сферу правового регулирования и соответственно приобретает юридический характер. Первое (свобода) превращается в субъективное право, а второе (ограничение) — в обязан</w:t>
      </w:r>
      <w:r>
        <w:rPr>
          <w:spacing w:val="-8"/>
          <w:sz w:val="28"/>
        </w:rPr>
        <w:softHyphen/>
        <w:t>ность, запрет или правовое ограничение.</w:t>
      </w:r>
    </w:p>
    <w:p w:rsidR="00CE0D46" w:rsidRDefault="00941DE5">
      <w:pPr>
        <w:pStyle w:val="BodyText"/>
        <w:ind w:firstLine="284"/>
        <w:jc w:val="both"/>
        <w:rPr>
          <w:sz w:val="28"/>
        </w:rPr>
      </w:pPr>
      <w:r>
        <w:rPr>
          <w:sz w:val="28"/>
        </w:rPr>
        <w:t>Правоотношение выражает, таким образом, особый вид связи права с регулируемыми им общественными отношениями, в которой сочетается абст</w:t>
      </w:r>
      <w:r>
        <w:rPr>
          <w:sz w:val="28"/>
        </w:rPr>
        <w:softHyphen/>
        <w:t>рактность нормы с конкретностью данного жизненного отношения. Именно по</w:t>
      </w:r>
      <w:r>
        <w:rPr>
          <w:sz w:val="28"/>
        </w:rPr>
        <w:softHyphen/>
        <w:t>этому проблема правоотношений привлекает к себе широкое внимание как тео</w:t>
      </w:r>
      <w:r>
        <w:rPr>
          <w:sz w:val="28"/>
        </w:rPr>
        <w:softHyphen/>
        <w:t xml:space="preserve">рии государства и права, так и теории ряда отраслей. </w:t>
      </w:r>
    </w:p>
    <w:p w:rsidR="00CE0D46" w:rsidRDefault="00941DE5">
      <w:pPr>
        <w:pStyle w:val="BodyText"/>
        <w:ind w:firstLine="284"/>
        <w:jc w:val="both"/>
        <w:rPr>
          <w:sz w:val="28"/>
        </w:rPr>
      </w:pPr>
      <w:r>
        <w:rPr>
          <w:sz w:val="28"/>
        </w:rPr>
        <w:t xml:space="preserve">     Все мы практически ежедневно, часто даже не замечая этого, становимся участниками различных правоотношений. В связи с этим тема «Правоотношения» интересна не только для узкого круга специалистов, но и для любого человека, как для непосредственного участника правоотношений.</w:t>
      </w:r>
    </w:p>
    <w:p w:rsidR="00CE0D46" w:rsidRDefault="00CE0D46">
      <w:pPr>
        <w:pStyle w:val="BodyTextIndent"/>
      </w:pPr>
    </w:p>
    <w:p w:rsidR="00CE0D46" w:rsidRDefault="00941DE5">
      <w:pPr>
        <w:pStyle w:val="Heading1"/>
        <w:ind w:firstLine="0"/>
        <w:jc w:val="center"/>
        <w:rPr>
          <w:b w:val="0"/>
          <w:sz w:val="28"/>
        </w:rPr>
      </w:pPr>
      <w:r>
        <w:rPr>
          <w:sz w:val="28"/>
        </w:rPr>
        <w:br w:type="page"/>
      </w:r>
    </w:p>
    <w:p w:rsidR="00CE0D46" w:rsidRDefault="00941DE5">
      <w:pPr>
        <w:pStyle w:val="Heading2"/>
        <w:rPr>
          <w:b/>
          <w:sz w:val="28"/>
        </w:rPr>
      </w:pPr>
      <w:bookmarkStart w:id="8" w:name="_Toc1019743"/>
      <w:r>
        <w:rPr>
          <w:b/>
          <w:sz w:val="28"/>
        </w:rPr>
        <w:t>1. Понятие и признаки правоотношения</w:t>
      </w:r>
      <w:bookmarkEnd w:id="8"/>
    </w:p>
    <w:p w:rsidR="00CE0D46" w:rsidRDefault="00941DE5">
      <w:pPr>
        <w:ind w:right="-58"/>
        <w:rPr>
          <w:sz w:val="28"/>
        </w:rPr>
      </w:pPr>
      <w:r>
        <w:rPr>
          <w:sz w:val="28"/>
        </w:rPr>
        <w:t xml:space="preserve">  В современном правоведении существует достаточно много подходов к опреде</w:t>
      </w:r>
      <w:r>
        <w:rPr>
          <w:sz w:val="28"/>
        </w:rPr>
        <w:softHyphen/>
        <w:t>лению понятия правового отношения. В одном случае под правовым отноше</w:t>
      </w:r>
      <w:r>
        <w:rPr>
          <w:sz w:val="28"/>
        </w:rPr>
        <w:softHyphen/>
        <w:t>нием понимают специфическую связь между правом и юридической обязанно</w:t>
      </w:r>
      <w:r>
        <w:rPr>
          <w:sz w:val="28"/>
        </w:rPr>
        <w:softHyphen/>
        <w:t xml:space="preserve">стью в смысле их соотношения. Здесь мы имеем использования понятия отношения, скорее всего, в его математическом варианте. В результате рассматриваемый взгляд оказывается ближе всего к пониманию правового отношения как абстрактного соотношения субъективного права и юридической обязанности. По существу, на правовое отношение в этом случае переносят основные характеристики нормы законодательства. В другом случае под правовым отношением понимают отдельное положение субъекта права в правовой структуре. Это – статистическая трактовка, которая может указывать на какие–то характеристики, отражающие соотнесённость данного субъекта права с иными субъектами права. Очень распространена трактовка правового отношения как разновидность общественного отношения, урегулированного нормой права. Это – классический пример нормативистского объяснения юридического отношения. Наконец, под правовым отношением понимают реальное взаимодействие субъектов права в интересах пользования правами и достижения желаемого результата, не противоречащего юридической норме, судебному прецеденту. В более полном смысле, </w:t>
      </w:r>
      <w:r>
        <w:rPr>
          <w:i/>
          <w:sz w:val="28"/>
        </w:rPr>
        <w:t>правовое отношение есть специфическая форма социального взаимодействия субъектов права с целью реализации интересов и достижения результата, предусмотрённого законом или не противоречащего закону, а также иным источникам права</w:t>
      </w:r>
      <w:r>
        <w:rPr>
          <w:sz w:val="28"/>
        </w:rPr>
        <w:t>.</w:t>
      </w:r>
    </w:p>
    <w:p w:rsidR="00CE0D46" w:rsidRDefault="00941DE5">
      <w:pPr>
        <w:rPr>
          <w:sz w:val="28"/>
        </w:rPr>
      </w:pPr>
      <w:r>
        <w:rPr>
          <w:sz w:val="28"/>
        </w:rPr>
        <w:t xml:space="preserve">         К числу основных признаков правового общественного отношения можно отнести следующие:</w:t>
      </w:r>
    </w:p>
    <w:p w:rsidR="00CE0D46" w:rsidRDefault="00941DE5">
      <w:pPr>
        <w:pStyle w:val="BodyTextIndent3"/>
        <w:rPr>
          <w:sz w:val="28"/>
        </w:rPr>
      </w:pPr>
      <w:r>
        <w:rPr>
          <w:sz w:val="28"/>
        </w:rPr>
        <w:t xml:space="preserve"> а.) правовое отношение – это вид социальных отношений в обществе, механизм возникновения и реализации которого подчиняется общим закономерностям установления и осуществления социального отношения; </w:t>
      </w:r>
    </w:p>
    <w:p w:rsidR="00CE0D46" w:rsidRDefault="00941DE5">
      <w:pPr>
        <w:ind w:firstLine="284"/>
        <w:rPr>
          <w:sz w:val="28"/>
        </w:rPr>
      </w:pPr>
      <w:r>
        <w:rPr>
          <w:sz w:val="28"/>
        </w:rPr>
        <w:t xml:space="preserve">б.) сторонами юридического отношения могут быть только лица, обладающие качествами субъекта права; </w:t>
      </w:r>
    </w:p>
    <w:p w:rsidR="00CE0D46" w:rsidRDefault="00941DE5">
      <w:pPr>
        <w:pStyle w:val="BodyTextIndent3"/>
        <w:rPr>
          <w:sz w:val="28"/>
        </w:rPr>
      </w:pPr>
      <w:r>
        <w:rPr>
          <w:sz w:val="28"/>
        </w:rPr>
        <w:t xml:space="preserve">в.) содержанием правового отношения выступает взаимодействие его сторон, форма которого обычно регламентирована юридическим нормативом; цель же состоит в достижении сторонами преследуемого и законного результата; </w:t>
      </w:r>
    </w:p>
    <w:p w:rsidR="00CE0D46" w:rsidRDefault="00941DE5">
      <w:pPr>
        <w:pStyle w:val="BodyTextIndent3"/>
        <w:rPr>
          <w:sz w:val="28"/>
        </w:rPr>
      </w:pPr>
      <w:r>
        <w:rPr>
          <w:sz w:val="28"/>
        </w:rPr>
        <w:t xml:space="preserve">г.) только в рамках этой разновидности общественных отношений происходит использование или защита субъективных прав и свобод, исполнения юридических обязанностей; </w:t>
      </w:r>
    </w:p>
    <w:p w:rsidR="00CE0D46" w:rsidRDefault="00941DE5">
      <w:pPr>
        <w:pStyle w:val="BodyTextIndent3"/>
        <w:rPr>
          <w:sz w:val="28"/>
        </w:rPr>
      </w:pPr>
      <w:r>
        <w:rPr>
          <w:sz w:val="28"/>
        </w:rPr>
        <w:t xml:space="preserve">д.) в современном обществе правовые отношения – один из основных  легитимных путей достижения человеком цели, реализации интересов и намерений в рамках существующего правопорядка и законности; </w:t>
      </w:r>
    </w:p>
    <w:p w:rsidR="00CE0D46" w:rsidRDefault="00941DE5">
      <w:pPr>
        <w:pStyle w:val="BodyTextIndent2"/>
        <w:ind w:firstLine="284"/>
        <w:rPr>
          <w:sz w:val="28"/>
        </w:rPr>
      </w:pPr>
      <w:r>
        <w:rPr>
          <w:sz w:val="28"/>
        </w:rPr>
        <w:t>е.) в отличие от иных разновидностей социальных отношений правовые отличает тесная связь с юридическим нормативом, который может не только содержать общую модель юридического взаимодействия, то есть содержания правоотношения, но и указывать на способы и меры защиты от нарушений этой модели.</w:t>
      </w:r>
    </w:p>
    <w:p w:rsidR="00CE0D46" w:rsidRDefault="00CE0D46">
      <w:pPr>
        <w:ind w:firstLine="720"/>
        <w:rPr>
          <w:sz w:val="28"/>
        </w:rPr>
        <w:sectPr w:rsidR="00CE0D46">
          <w:type w:val="continuous"/>
          <w:pgSz w:w="11900" w:h="16820" w:code="9"/>
          <w:pgMar w:top="1134" w:right="1134" w:bottom="1134" w:left="1134" w:header="720" w:footer="720" w:gutter="0"/>
          <w:paperSrc w:first="7" w:other="7"/>
          <w:cols w:space="60"/>
          <w:noEndnote/>
          <w:titlePg/>
        </w:sectPr>
      </w:pPr>
    </w:p>
    <w:p w:rsidR="00CE0D46" w:rsidRDefault="00CE0D46">
      <w:pPr>
        <w:pStyle w:val="Heading2"/>
        <w:jc w:val="both"/>
        <w:rPr>
          <w:b/>
          <w:sz w:val="28"/>
        </w:rPr>
        <w:sectPr w:rsidR="00CE0D46">
          <w:type w:val="continuous"/>
          <w:pgSz w:w="11900" w:h="16820" w:code="9"/>
          <w:pgMar w:top="1134" w:right="1134" w:bottom="1134" w:left="1134" w:header="720" w:footer="720" w:gutter="0"/>
          <w:paperSrc w:first="7" w:other="7"/>
          <w:cols w:space="60"/>
          <w:noEndnote/>
          <w:titlePg/>
        </w:sectPr>
      </w:pPr>
      <w:bookmarkStart w:id="9" w:name="_Toc1019744"/>
    </w:p>
    <w:p w:rsidR="00CE0D46" w:rsidRDefault="00941DE5">
      <w:pPr>
        <w:pStyle w:val="Heading2"/>
        <w:rPr>
          <w:b/>
          <w:sz w:val="28"/>
        </w:rPr>
      </w:pPr>
      <w:r>
        <w:rPr>
          <w:b/>
          <w:sz w:val="28"/>
        </w:rPr>
        <w:t>2. Структура правоотношения</w:t>
      </w:r>
      <w:bookmarkEnd w:id="9"/>
    </w:p>
    <w:p w:rsidR="00CE0D46" w:rsidRDefault="00CE0D46">
      <w:pPr>
        <w:ind w:firstLine="720"/>
        <w:rPr>
          <w:sz w:val="28"/>
        </w:rPr>
        <w:sectPr w:rsidR="00CE0D46">
          <w:pgSz w:w="11900" w:h="16820" w:code="9"/>
          <w:pgMar w:top="1134" w:right="1134" w:bottom="1134" w:left="1134" w:header="720" w:footer="720" w:gutter="0"/>
          <w:paperSrc w:first="7" w:other="7"/>
          <w:cols w:space="60"/>
          <w:noEndnote/>
          <w:titlePg/>
        </w:sectPr>
      </w:pPr>
    </w:p>
    <w:p w:rsidR="00CE0D46" w:rsidRDefault="00941DE5">
      <w:pPr>
        <w:ind w:firstLine="720"/>
        <w:rPr>
          <w:sz w:val="28"/>
        </w:rPr>
      </w:pPr>
      <w:r>
        <w:rPr>
          <w:sz w:val="28"/>
        </w:rPr>
        <w:t>Система (организованность) правоотношения раскрывается через его структуру.</w:t>
      </w:r>
    </w:p>
    <w:p w:rsidR="00CE0D46" w:rsidRDefault="00941DE5">
      <w:pPr>
        <w:ind w:firstLine="720"/>
        <w:rPr>
          <w:sz w:val="28"/>
        </w:rPr>
      </w:pPr>
      <w:r>
        <w:rPr>
          <w:sz w:val="28"/>
        </w:rPr>
        <w:t>Структура правоотношения — основные элементы правоот</w:t>
      </w:r>
      <w:r>
        <w:rPr>
          <w:sz w:val="28"/>
        </w:rPr>
        <w:softHyphen/>
        <w:t>ношения (субъекты) и целесообразный способ связи между ними на основе субъективных юридических прав, обязанностей, пол</w:t>
      </w:r>
      <w:r>
        <w:rPr>
          <w:sz w:val="28"/>
        </w:rPr>
        <w:softHyphen/>
        <w:t>номочий и ответственности по поводу социального блага или обеспечения каких-либо интересов.</w:t>
      </w:r>
    </w:p>
    <w:p w:rsidR="00CE0D46" w:rsidRDefault="00941DE5">
      <w:pPr>
        <w:ind w:firstLine="720"/>
        <w:rPr>
          <w:sz w:val="28"/>
        </w:rPr>
      </w:pPr>
      <w:r>
        <w:rPr>
          <w:sz w:val="28"/>
        </w:rPr>
        <w:t>Термин «структура» является более адекватным состоянию правоотношения, поскольку термин «состав» только фиксирует его элементы без указания на их логическую взаимосвязь. Пра</w:t>
      </w:r>
      <w:r>
        <w:rPr>
          <w:sz w:val="28"/>
        </w:rPr>
        <w:softHyphen/>
        <w:t>воотношение есть логически связанная конструкция всех эле</w:t>
      </w:r>
      <w:r>
        <w:rPr>
          <w:sz w:val="28"/>
        </w:rPr>
        <w:softHyphen/>
        <w:t>ментов, где главными полюсами связи являются его субъекты, реализующие субъективные юридические права, субъективные юридические обязанности, полномочия и субъективную юри</w:t>
      </w:r>
      <w:r>
        <w:rPr>
          <w:sz w:val="28"/>
        </w:rPr>
        <w:softHyphen/>
        <w:t>дическую ответственность ради достижения результата этой связи.</w:t>
      </w:r>
    </w:p>
    <w:p w:rsidR="00CE0D46" w:rsidRDefault="00941DE5">
      <w:pPr>
        <w:ind w:firstLine="720"/>
        <w:rPr>
          <w:sz w:val="28"/>
        </w:rPr>
      </w:pPr>
      <w:r>
        <w:rPr>
          <w:sz w:val="28"/>
        </w:rPr>
        <w:t>Итак, термин «структура» вбирает в себя элементный состав правоотношения и правовые связи между ними, т.е. собственно отношения между субъектами.</w:t>
      </w:r>
    </w:p>
    <w:p w:rsidR="00CE0D46" w:rsidRDefault="00941DE5">
      <w:pPr>
        <w:ind w:firstLine="720"/>
        <w:rPr>
          <w:sz w:val="28"/>
        </w:rPr>
      </w:pPr>
      <w:r>
        <w:rPr>
          <w:sz w:val="28"/>
        </w:rPr>
        <w:t>Субъекты или субъектный состав — совокупность лиц, уча</w:t>
      </w:r>
      <w:r>
        <w:rPr>
          <w:sz w:val="28"/>
        </w:rPr>
        <w:softHyphen/>
        <w:t>ствующих в правоотношении (не менее двух — управомоченный и обязанный).</w:t>
      </w:r>
    </w:p>
    <w:p w:rsidR="00CE0D46" w:rsidRDefault="00941DE5">
      <w:pPr>
        <w:ind w:firstLine="720"/>
        <w:rPr>
          <w:sz w:val="28"/>
        </w:rPr>
      </w:pPr>
      <w:r>
        <w:rPr>
          <w:sz w:val="28"/>
        </w:rPr>
        <w:t>Объект — то, по поводу чего возникает и осуществляется деятельность его субъектов.</w:t>
      </w:r>
    </w:p>
    <w:p w:rsidR="00CE0D46" w:rsidRDefault="00941DE5">
      <w:pPr>
        <w:ind w:firstLine="720"/>
        <w:rPr>
          <w:sz w:val="28"/>
        </w:rPr>
      </w:pPr>
      <w:r>
        <w:rPr>
          <w:sz w:val="28"/>
        </w:rPr>
        <w:t>Содержание — субъективные права, обязанности, полномочия, ответственность его субъектов, а также структура содержания — способ взаимосвязи, возникающий на основе субъективных прав, обязанностей, полномочий, ответственности. Структура содержа</w:t>
      </w:r>
      <w:r>
        <w:rPr>
          <w:sz w:val="28"/>
        </w:rPr>
        <w:softHyphen/>
        <w:t>ния правоотношения образует не связь её содержательных элемен</w:t>
      </w:r>
      <w:r>
        <w:rPr>
          <w:sz w:val="28"/>
        </w:rPr>
        <w:softHyphen/>
        <w:t>тов (субъективных прав, обязанностей, полномочий, ответствен</w:t>
      </w:r>
      <w:r>
        <w:rPr>
          <w:sz w:val="28"/>
        </w:rPr>
        <w:softHyphen/>
        <w:t>ности), а ту правовую связь, которая возникает на их основе по поводу притязания на что-то. Иначе — это юридическое взаимное положение субъектов, которое определяет, формирует их поведе</w:t>
      </w:r>
      <w:r>
        <w:rPr>
          <w:sz w:val="28"/>
        </w:rPr>
        <w:softHyphen/>
        <w:t>ние через корреспондирующие друг другу права и обязанности ради удовлетворения их интересов. Структура содержания право</w:t>
      </w:r>
      <w:r>
        <w:rPr>
          <w:sz w:val="28"/>
        </w:rPr>
        <w:softHyphen/>
        <w:t>отношения может быть простой и сложной.</w:t>
      </w:r>
    </w:p>
    <w:p w:rsidR="00CE0D46" w:rsidRDefault="00941DE5">
      <w:pPr>
        <w:ind w:firstLine="720"/>
        <w:rPr>
          <w:sz w:val="28"/>
        </w:rPr>
      </w:pPr>
      <w:r>
        <w:rPr>
          <w:sz w:val="28"/>
        </w:rPr>
        <w:t>Юридический факт — основание возникновения, изменения и прекращения правоотношения.</w:t>
      </w:r>
    </w:p>
    <w:p w:rsidR="00CE0D46" w:rsidRDefault="00941DE5">
      <w:pPr>
        <w:ind w:firstLine="720"/>
        <w:rPr>
          <w:sz w:val="28"/>
        </w:rPr>
      </w:pPr>
      <w:r>
        <w:rPr>
          <w:sz w:val="28"/>
        </w:rPr>
        <w:t>Представим состав (структуру) правоотношения на схеме:</w:t>
      </w:r>
    </w:p>
    <w:tbl>
      <w:tblPr>
        <w:tblW w:w="0" w:type="auto"/>
        <w:jc w:val="center"/>
        <w:tblLayout w:type="fixed"/>
        <w:tblCellMar>
          <w:left w:w="40" w:type="dxa"/>
          <w:right w:w="40" w:type="dxa"/>
        </w:tblCellMar>
        <w:tblLook w:val="0000" w:firstRow="0" w:lastRow="0" w:firstColumn="0" w:lastColumn="0" w:noHBand="0" w:noVBand="0"/>
      </w:tblPr>
      <w:tblGrid>
        <w:gridCol w:w="1845"/>
        <w:gridCol w:w="4"/>
        <w:gridCol w:w="1981"/>
        <w:gridCol w:w="4"/>
        <w:gridCol w:w="5801"/>
        <w:gridCol w:w="9"/>
      </w:tblGrid>
      <w:tr w:rsidR="00CE0D46">
        <w:trPr>
          <w:gridAfter w:val="1"/>
          <w:wAfter w:w="9" w:type="dxa"/>
          <w:jc w:val="center"/>
        </w:trPr>
        <w:tc>
          <w:tcPr>
            <w:tcW w:w="9635" w:type="dxa"/>
            <w:gridSpan w:val="5"/>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Юридический факт</w:t>
            </w:r>
          </w:p>
        </w:tc>
      </w:tr>
      <w:tr w:rsidR="00CE0D46">
        <w:trPr>
          <w:gridAfter w:val="1"/>
          <w:wAfter w:w="9" w:type="dxa"/>
          <w:jc w:val="center"/>
        </w:trPr>
        <w:tc>
          <w:tcPr>
            <w:tcW w:w="1845"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Субъекты</w:t>
            </w:r>
          </w:p>
          <w:p w:rsidR="00CE0D46" w:rsidRDefault="00CE0D46">
            <w:pPr>
              <w:ind w:firstLine="0"/>
              <w:rPr>
                <w:sz w:val="28"/>
              </w:rPr>
            </w:pPr>
          </w:p>
        </w:tc>
        <w:tc>
          <w:tcPr>
            <w:tcW w:w="1985"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управомоченная сторона</w:t>
            </w:r>
          </w:p>
        </w:tc>
        <w:tc>
          <w:tcPr>
            <w:tcW w:w="5805"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правообязанная сторона</w:t>
            </w:r>
          </w:p>
          <w:p w:rsidR="00CE0D46" w:rsidRDefault="00CE0D46">
            <w:pPr>
              <w:ind w:firstLine="0"/>
              <w:rPr>
                <w:sz w:val="28"/>
              </w:rPr>
            </w:pPr>
          </w:p>
        </w:tc>
      </w:tr>
      <w:tr w:rsidR="00CE0D46">
        <w:trPr>
          <w:cantSplit/>
          <w:jc w:val="center"/>
        </w:trPr>
        <w:tc>
          <w:tcPr>
            <w:tcW w:w="1849" w:type="dxa"/>
            <w:gridSpan w:val="2"/>
            <w:vMerge w:val="restart"/>
            <w:tcBorders>
              <w:top w:val="single" w:sz="6" w:space="0" w:color="auto"/>
              <w:left w:val="single" w:sz="6" w:space="0" w:color="auto"/>
              <w:bottom w:val="nil"/>
              <w:right w:val="single" w:sz="6" w:space="0" w:color="auto"/>
            </w:tcBorders>
          </w:tcPr>
          <w:p w:rsidR="00CE0D46" w:rsidRDefault="00941DE5">
            <w:pPr>
              <w:ind w:firstLine="0"/>
              <w:rPr>
                <w:sz w:val="28"/>
              </w:rPr>
            </w:pPr>
            <w:r>
              <w:rPr>
                <w:sz w:val="28"/>
              </w:rPr>
              <w:t>Юридическое содержание</w:t>
            </w:r>
          </w:p>
          <w:p w:rsidR="00CE0D46" w:rsidRDefault="00CE0D46">
            <w:pPr>
              <w:ind w:firstLine="0"/>
              <w:rPr>
                <w:sz w:val="28"/>
              </w:rPr>
            </w:pPr>
          </w:p>
        </w:tc>
        <w:tc>
          <w:tcPr>
            <w:tcW w:w="1985"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субъективное юридическое право</w:t>
            </w:r>
          </w:p>
        </w:tc>
        <w:tc>
          <w:tcPr>
            <w:tcW w:w="5810"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субъективная юридическая обязанность</w:t>
            </w:r>
          </w:p>
          <w:p w:rsidR="00CE0D46" w:rsidRDefault="00CE0D46">
            <w:pPr>
              <w:ind w:firstLine="0"/>
              <w:rPr>
                <w:sz w:val="28"/>
              </w:rPr>
            </w:pPr>
          </w:p>
        </w:tc>
      </w:tr>
      <w:tr w:rsidR="00CE0D46">
        <w:trPr>
          <w:cantSplit/>
          <w:jc w:val="center"/>
        </w:trPr>
        <w:tc>
          <w:tcPr>
            <w:tcW w:w="1849" w:type="dxa"/>
            <w:gridSpan w:val="2"/>
            <w:vMerge/>
            <w:tcBorders>
              <w:top w:val="nil"/>
              <w:left w:val="single" w:sz="6" w:space="0" w:color="auto"/>
              <w:bottom w:val="single" w:sz="6" w:space="0" w:color="auto"/>
              <w:right w:val="single" w:sz="6" w:space="0" w:color="auto"/>
            </w:tcBorders>
          </w:tcPr>
          <w:p w:rsidR="00CE0D46" w:rsidRDefault="00CE0D46">
            <w:pPr>
              <w:ind w:firstLine="0"/>
              <w:rPr>
                <w:sz w:val="28"/>
              </w:rPr>
            </w:pPr>
          </w:p>
        </w:tc>
        <w:tc>
          <w:tcPr>
            <w:tcW w:w="1985"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(полномочия —</w:t>
            </w:r>
          </w:p>
          <w:p w:rsidR="00CE0D46" w:rsidRDefault="00941DE5">
            <w:pPr>
              <w:ind w:firstLine="0"/>
              <w:rPr>
                <w:sz w:val="28"/>
              </w:rPr>
            </w:pPr>
            <w:r>
              <w:rPr>
                <w:sz w:val="28"/>
              </w:rPr>
              <w:t>должностных лиц)</w:t>
            </w:r>
          </w:p>
        </w:tc>
        <w:tc>
          <w:tcPr>
            <w:tcW w:w="5810"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(полномочия — должностных лиц) субъективная юридическая ответственность (как результат совершен</w:t>
            </w:r>
            <w:r>
              <w:rPr>
                <w:sz w:val="28"/>
              </w:rPr>
              <w:softHyphen/>
              <w:t>ного правонарушения)</w:t>
            </w:r>
          </w:p>
        </w:tc>
      </w:tr>
      <w:tr w:rsidR="00CE0D46">
        <w:trPr>
          <w:gridAfter w:val="1"/>
          <w:wAfter w:w="9" w:type="dxa"/>
          <w:jc w:val="center"/>
        </w:trPr>
        <w:tc>
          <w:tcPr>
            <w:tcW w:w="9635" w:type="dxa"/>
            <w:gridSpan w:val="5"/>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Объекты</w:t>
            </w:r>
          </w:p>
        </w:tc>
      </w:tr>
    </w:tbl>
    <w:p w:rsidR="00CE0D46" w:rsidRDefault="00CE0D46">
      <w:pPr>
        <w:pStyle w:val="Heading2"/>
        <w:rPr>
          <w:b/>
          <w:sz w:val="28"/>
        </w:rPr>
        <w:sectPr w:rsidR="00CE0D46">
          <w:type w:val="continuous"/>
          <w:pgSz w:w="11900" w:h="16820" w:code="9"/>
          <w:pgMar w:top="1134" w:right="1134" w:bottom="1134" w:left="1134" w:header="720" w:footer="720" w:gutter="0"/>
          <w:paperSrc w:first="7" w:other="7"/>
          <w:cols w:space="60"/>
          <w:noEndnote/>
          <w:titlePg/>
        </w:sectPr>
      </w:pPr>
      <w:bookmarkStart w:id="10" w:name="_Toc1019745"/>
    </w:p>
    <w:p w:rsidR="00CE0D46" w:rsidRDefault="00CE0D46">
      <w:pPr>
        <w:pStyle w:val="Heading2"/>
        <w:rPr>
          <w:b/>
          <w:sz w:val="28"/>
        </w:rPr>
        <w:sectPr w:rsidR="00CE0D46">
          <w:type w:val="continuous"/>
          <w:pgSz w:w="11900" w:h="16820" w:code="9"/>
          <w:pgMar w:top="1134" w:right="1134" w:bottom="1134" w:left="1134" w:header="720" w:footer="720" w:gutter="0"/>
          <w:paperSrc w:first="7" w:other="7"/>
          <w:cols w:space="60"/>
          <w:noEndnote/>
          <w:titlePg/>
        </w:sectPr>
      </w:pPr>
    </w:p>
    <w:p w:rsidR="00CE0D46" w:rsidRDefault="00941DE5">
      <w:pPr>
        <w:pStyle w:val="Heading2"/>
        <w:rPr>
          <w:b/>
          <w:sz w:val="28"/>
        </w:rPr>
      </w:pPr>
      <w:r>
        <w:rPr>
          <w:b/>
          <w:sz w:val="28"/>
        </w:rPr>
        <w:t>3. Субъекты правоотношений</w:t>
      </w:r>
      <w:bookmarkEnd w:id="10"/>
    </w:p>
    <w:p w:rsidR="00CE0D46" w:rsidRDefault="00941DE5">
      <w:pPr>
        <w:ind w:firstLine="720"/>
        <w:rPr>
          <w:sz w:val="28"/>
        </w:rPr>
      </w:pPr>
      <w:r>
        <w:rPr>
          <w:sz w:val="28"/>
        </w:rPr>
        <w:t>Субъекты правоотношений — субъекты права, т.е. лица, об</w:t>
      </w:r>
      <w:r>
        <w:rPr>
          <w:sz w:val="28"/>
        </w:rPr>
        <w:softHyphen/>
        <w:t>ладающие правосубьектностью. Выражения «субъект права» и «лицо, обладающее правосубъектностью», совпадают. Правосубъектность — одна из обязательных предпосылок правоотношений.</w:t>
      </w:r>
    </w:p>
    <w:p w:rsidR="00CE0D46" w:rsidRDefault="00941DE5">
      <w:pPr>
        <w:ind w:firstLine="720"/>
        <w:rPr>
          <w:sz w:val="28"/>
        </w:rPr>
      </w:pPr>
      <w:r>
        <w:rPr>
          <w:sz w:val="28"/>
        </w:rPr>
        <w:t>Чтобы стать участником правоотношений, субъекты должны пройти два этапа наделения юридическими свойствами:</w:t>
      </w:r>
    </w:p>
    <w:p w:rsidR="00CE0D46" w:rsidRDefault="00941DE5">
      <w:pPr>
        <w:ind w:firstLine="720"/>
        <w:rPr>
          <w:sz w:val="28"/>
        </w:rPr>
      </w:pPr>
      <w:r>
        <w:rPr>
          <w:sz w:val="28"/>
        </w:rPr>
        <w:t>• обрести свойства субъектов права как потенциальных субъектов (участников) правоотношения — через соответствие определенным правовым требованиям о правосубъектности;</w:t>
      </w:r>
    </w:p>
    <w:p w:rsidR="00CE0D46" w:rsidRDefault="00941DE5">
      <w:pPr>
        <w:ind w:firstLine="720"/>
        <w:rPr>
          <w:sz w:val="28"/>
        </w:rPr>
      </w:pPr>
      <w:r>
        <w:rPr>
          <w:sz w:val="28"/>
        </w:rPr>
        <w:t>• обрести дополнительные свойства юридического характе</w:t>
      </w:r>
      <w:r>
        <w:rPr>
          <w:sz w:val="28"/>
        </w:rPr>
        <w:softHyphen/>
        <w:t>ра в конкретной юридически значимой ситуации — субъектив</w:t>
      </w:r>
      <w:r>
        <w:rPr>
          <w:sz w:val="28"/>
        </w:rPr>
        <w:softHyphen/>
        <w:t>ные юридические права и обязанности, которые придаются им правовыми нормами. Именно они определяют собственно пра</w:t>
      </w:r>
      <w:r>
        <w:rPr>
          <w:sz w:val="28"/>
        </w:rPr>
        <w:softHyphen/>
        <w:t>вовые связи, отношения между субъектами.</w:t>
      </w:r>
    </w:p>
    <w:p w:rsidR="00CE0D46" w:rsidRDefault="00941DE5">
      <w:pPr>
        <w:ind w:firstLine="720"/>
        <w:rPr>
          <w:sz w:val="28"/>
        </w:rPr>
      </w:pPr>
      <w:r>
        <w:rPr>
          <w:sz w:val="28"/>
        </w:rPr>
        <w:t>Субъекты правоотношений — индивидуальные или коллек</w:t>
      </w:r>
      <w:r>
        <w:rPr>
          <w:sz w:val="28"/>
        </w:rPr>
        <w:softHyphen/>
        <w:t>тивные субъекты права, которые используют свою правосубъектность в конкретном правоотношении, выступая реализаторами субъективных юридических прав и обязанностей, полномочий и юридической ответственности.</w:t>
      </w:r>
    </w:p>
    <w:p w:rsidR="00CE0D46" w:rsidRDefault="00941DE5">
      <w:pPr>
        <w:ind w:firstLine="720"/>
        <w:rPr>
          <w:sz w:val="28"/>
        </w:rPr>
      </w:pPr>
      <w:r>
        <w:rPr>
          <w:sz w:val="28"/>
        </w:rPr>
        <w:t>Виды субъектов правоотношений:</w:t>
      </w:r>
    </w:p>
    <w:p w:rsidR="00CE0D46" w:rsidRDefault="00941DE5">
      <w:pPr>
        <w:ind w:firstLine="720"/>
        <w:rPr>
          <w:sz w:val="28"/>
        </w:rPr>
      </w:pPr>
      <w:r>
        <w:rPr>
          <w:sz w:val="28"/>
        </w:rPr>
        <w:t>1) индивидуальные субъекты (физические лица):</w:t>
      </w:r>
    </w:p>
    <w:p w:rsidR="00CE0D46" w:rsidRDefault="00941DE5">
      <w:pPr>
        <w:ind w:firstLine="720"/>
        <w:rPr>
          <w:sz w:val="28"/>
        </w:rPr>
      </w:pPr>
      <w:r>
        <w:rPr>
          <w:sz w:val="28"/>
        </w:rPr>
        <w:t>— граждане, т.е. индивиды, обладающие гражданством данной страны;</w:t>
      </w:r>
    </w:p>
    <w:p w:rsidR="00CE0D46" w:rsidRDefault="00941DE5">
      <w:pPr>
        <w:ind w:firstLine="720"/>
        <w:rPr>
          <w:sz w:val="28"/>
        </w:rPr>
      </w:pPr>
      <w:r>
        <w:rPr>
          <w:sz w:val="28"/>
        </w:rPr>
        <w:t>— иностранные граждане;</w:t>
      </w:r>
    </w:p>
    <w:p w:rsidR="00CE0D46" w:rsidRDefault="00941DE5">
      <w:pPr>
        <w:ind w:firstLine="720"/>
        <w:rPr>
          <w:sz w:val="28"/>
        </w:rPr>
      </w:pPr>
      <w:r>
        <w:rPr>
          <w:sz w:val="28"/>
        </w:rPr>
        <w:t>— лица без гражданства (апатриды);</w:t>
      </w:r>
    </w:p>
    <w:p w:rsidR="00CE0D46" w:rsidRDefault="00941DE5">
      <w:pPr>
        <w:ind w:firstLine="720"/>
        <w:rPr>
          <w:sz w:val="28"/>
        </w:rPr>
      </w:pPr>
      <w:r>
        <w:rPr>
          <w:sz w:val="28"/>
        </w:rPr>
        <w:t>— лица с двойным гражданством (бипатриды);</w:t>
      </w:r>
    </w:p>
    <w:p w:rsidR="00CE0D46" w:rsidRDefault="00941DE5">
      <w:pPr>
        <w:ind w:firstLine="720"/>
        <w:rPr>
          <w:sz w:val="28"/>
        </w:rPr>
      </w:pPr>
      <w:r>
        <w:rPr>
          <w:sz w:val="28"/>
        </w:rPr>
        <w:t>2) коллективные субъекты (юридические лица):</w:t>
      </w:r>
    </w:p>
    <w:p w:rsidR="00CE0D46" w:rsidRDefault="00941DE5">
      <w:pPr>
        <w:ind w:firstLine="720"/>
        <w:rPr>
          <w:sz w:val="28"/>
        </w:rPr>
      </w:pPr>
      <w:r>
        <w:rPr>
          <w:sz w:val="28"/>
        </w:rPr>
        <w:t>— государственные органы, организации, учреждения, предприятия;</w:t>
      </w:r>
    </w:p>
    <w:p w:rsidR="00CE0D46" w:rsidRDefault="00941DE5">
      <w:pPr>
        <w:ind w:firstLine="720"/>
        <w:rPr>
          <w:sz w:val="28"/>
        </w:rPr>
      </w:pPr>
      <w:r>
        <w:rPr>
          <w:sz w:val="28"/>
        </w:rPr>
        <w:t>— органы местного самоуправления;</w:t>
      </w:r>
    </w:p>
    <w:p w:rsidR="00CE0D46" w:rsidRDefault="00941DE5">
      <w:pPr>
        <w:ind w:firstLine="720"/>
        <w:rPr>
          <w:sz w:val="28"/>
        </w:rPr>
      </w:pPr>
      <w:r>
        <w:rPr>
          <w:sz w:val="28"/>
        </w:rPr>
        <w:t>— коммерческие организации (акционерные общества, частные фирмы и т.п. — отечественные, иностранные, меж</w:t>
      </w:r>
      <w:r>
        <w:rPr>
          <w:sz w:val="28"/>
        </w:rPr>
        <w:softHyphen/>
        <w:t>дународные);</w:t>
      </w:r>
    </w:p>
    <w:p w:rsidR="00CE0D46" w:rsidRDefault="00941DE5">
      <w:pPr>
        <w:ind w:firstLine="720"/>
        <w:rPr>
          <w:sz w:val="28"/>
        </w:rPr>
      </w:pPr>
      <w:r>
        <w:rPr>
          <w:sz w:val="28"/>
        </w:rPr>
        <w:t>— общественные объединения (партии, профсоюзные организации и т.п.);</w:t>
      </w:r>
    </w:p>
    <w:p w:rsidR="00CE0D46" w:rsidRDefault="00941DE5">
      <w:pPr>
        <w:ind w:firstLine="720"/>
        <w:rPr>
          <w:sz w:val="28"/>
        </w:rPr>
      </w:pPr>
      <w:r>
        <w:rPr>
          <w:sz w:val="28"/>
        </w:rPr>
        <w:t>— религиозные организации;</w:t>
      </w:r>
    </w:p>
    <w:p w:rsidR="00CE0D46" w:rsidRDefault="00941DE5">
      <w:pPr>
        <w:ind w:firstLine="720"/>
        <w:rPr>
          <w:sz w:val="28"/>
        </w:rPr>
      </w:pPr>
      <w:r>
        <w:rPr>
          <w:sz w:val="28"/>
        </w:rPr>
        <w:t>3) государство и его структурные единицы:</w:t>
      </w:r>
    </w:p>
    <w:p w:rsidR="00CE0D46" w:rsidRDefault="00941DE5">
      <w:pPr>
        <w:ind w:firstLine="720"/>
        <w:rPr>
          <w:sz w:val="28"/>
        </w:rPr>
      </w:pPr>
      <w:r>
        <w:rPr>
          <w:sz w:val="28"/>
        </w:rPr>
        <w:t>— государство;</w:t>
      </w:r>
    </w:p>
    <w:p w:rsidR="00CE0D46" w:rsidRDefault="00941DE5">
      <w:pPr>
        <w:ind w:firstLine="720"/>
        <w:rPr>
          <w:sz w:val="28"/>
        </w:rPr>
      </w:pPr>
      <w:r>
        <w:rPr>
          <w:sz w:val="28"/>
        </w:rPr>
        <w:t>— государственные образования (субъекты федерации — штаты, земли, автономии);</w:t>
      </w:r>
    </w:p>
    <w:p w:rsidR="00CE0D46" w:rsidRDefault="00941DE5">
      <w:pPr>
        <w:ind w:firstLine="720"/>
        <w:rPr>
          <w:sz w:val="28"/>
        </w:rPr>
      </w:pPr>
      <w:r>
        <w:rPr>
          <w:sz w:val="28"/>
        </w:rPr>
        <w:t>— административно-территориальные единицы (область, город, посёлок и др.);</w:t>
      </w:r>
    </w:p>
    <w:p w:rsidR="00CE0D46" w:rsidRDefault="00941DE5">
      <w:pPr>
        <w:ind w:firstLine="720"/>
        <w:rPr>
          <w:sz w:val="28"/>
        </w:rPr>
      </w:pPr>
      <w:r>
        <w:rPr>
          <w:sz w:val="28"/>
        </w:rPr>
        <w:t>4) социальные общности — народ, нация, этнические груп</w:t>
      </w:r>
      <w:r>
        <w:rPr>
          <w:sz w:val="28"/>
        </w:rPr>
        <w:softHyphen/>
        <w:t>пы, граждане избирательного округа и т.п.</w:t>
      </w:r>
    </w:p>
    <w:p w:rsidR="00CE0D46" w:rsidRDefault="00941DE5">
      <w:pPr>
        <w:pStyle w:val="Heading2"/>
        <w:rPr>
          <w:b/>
          <w:sz w:val="28"/>
        </w:rPr>
      </w:pPr>
      <w:r>
        <w:rPr>
          <w:b/>
          <w:sz w:val="28"/>
        </w:rPr>
        <w:br w:type="page"/>
      </w:r>
      <w:bookmarkStart w:id="11" w:name="_Toc1019746"/>
      <w:r>
        <w:rPr>
          <w:b/>
          <w:sz w:val="28"/>
        </w:rPr>
        <w:t>4. Правосубъектность физических лиц</w:t>
      </w:r>
      <w:bookmarkEnd w:id="11"/>
    </w:p>
    <w:p w:rsidR="00CE0D46" w:rsidRDefault="00941DE5">
      <w:pPr>
        <w:ind w:firstLine="720"/>
        <w:rPr>
          <w:sz w:val="28"/>
        </w:rPr>
      </w:pPr>
      <w:r>
        <w:rPr>
          <w:sz w:val="28"/>
        </w:rPr>
        <w:t>Правосубъектность физических лиц (индивидуальных субъек</w:t>
      </w:r>
      <w:r>
        <w:rPr>
          <w:sz w:val="28"/>
        </w:rPr>
        <w:softHyphen/>
        <w:t>тов правоотношения) — это предусмотренная нормами права спо</w:t>
      </w:r>
      <w:r>
        <w:rPr>
          <w:sz w:val="28"/>
        </w:rPr>
        <w:softHyphen/>
        <w:t>собность (возможность) быть участниками правоотношения.</w:t>
      </w:r>
    </w:p>
    <w:p w:rsidR="00CE0D46" w:rsidRDefault="00941DE5">
      <w:pPr>
        <w:ind w:firstLine="720"/>
        <w:rPr>
          <w:sz w:val="28"/>
        </w:rPr>
      </w:pPr>
      <w:r>
        <w:rPr>
          <w:sz w:val="28"/>
        </w:rPr>
        <w:t>В международных документах о правах человека (ст.6 Все</w:t>
      </w:r>
      <w:r>
        <w:rPr>
          <w:sz w:val="28"/>
        </w:rPr>
        <w:softHyphen/>
        <w:t>общей декларации прав человека, ст. 16 Международного пакта о гражданских и политических правах) записано, что каждый человек, где бы он ни находился, имеет право на признание его правосубъектности.</w:t>
      </w:r>
    </w:p>
    <w:p w:rsidR="00CE0D46" w:rsidRDefault="00941DE5">
      <w:pPr>
        <w:ind w:firstLine="720"/>
        <w:rPr>
          <w:sz w:val="28"/>
        </w:rPr>
      </w:pPr>
      <w:r>
        <w:rPr>
          <w:sz w:val="28"/>
        </w:rPr>
        <w:t>В основании определения природы правосубъектности (право-дееспособности) физического лица лежат два критерия:</w:t>
      </w:r>
    </w:p>
    <w:p w:rsidR="00CE0D46" w:rsidRDefault="00941DE5">
      <w:pPr>
        <w:ind w:firstLine="720"/>
        <w:rPr>
          <w:sz w:val="28"/>
        </w:rPr>
      </w:pPr>
      <w:r>
        <w:rPr>
          <w:sz w:val="28"/>
        </w:rPr>
        <w:t>— возрастная характеристика (определённый возраст);</w:t>
      </w:r>
    </w:p>
    <w:p w:rsidR="00CE0D46" w:rsidRDefault="00941DE5">
      <w:pPr>
        <w:numPr>
          <w:ilvl w:val="0"/>
          <w:numId w:val="2"/>
        </w:numPr>
        <w:rPr>
          <w:sz w:val="28"/>
        </w:rPr>
      </w:pPr>
      <w:r>
        <w:rPr>
          <w:sz w:val="28"/>
        </w:rPr>
        <w:t xml:space="preserve">зрелость психики, отсутствие психологических дефектов. </w:t>
      </w:r>
    </w:p>
    <w:p w:rsidR="00CE0D46" w:rsidRDefault="00941DE5">
      <w:pPr>
        <w:ind w:left="720" w:firstLine="0"/>
        <w:rPr>
          <w:sz w:val="28"/>
        </w:rPr>
      </w:pPr>
      <w:r>
        <w:rPr>
          <w:sz w:val="28"/>
        </w:rPr>
        <w:t>Состав правосубъектности физического лица:</w:t>
      </w:r>
    </w:p>
    <w:p w:rsidR="00CE0D46" w:rsidRDefault="00941DE5">
      <w:pPr>
        <w:ind w:firstLine="720"/>
        <w:rPr>
          <w:sz w:val="28"/>
        </w:rPr>
      </w:pPr>
      <w:r>
        <w:rPr>
          <w:sz w:val="28"/>
        </w:rPr>
        <w:t>• правоспособность;</w:t>
      </w:r>
    </w:p>
    <w:p w:rsidR="00CE0D46" w:rsidRDefault="00941DE5">
      <w:pPr>
        <w:ind w:firstLine="720"/>
        <w:rPr>
          <w:sz w:val="28"/>
        </w:rPr>
      </w:pPr>
      <w:r>
        <w:rPr>
          <w:sz w:val="28"/>
        </w:rPr>
        <w:t>• дееспособность;</w:t>
      </w:r>
    </w:p>
    <w:p w:rsidR="00CE0D46" w:rsidRDefault="00941DE5">
      <w:pPr>
        <w:ind w:firstLine="720"/>
        <w:rPr>
          <w:sz w:val="28"/>
        </w:rPr>
      </w:pPr>
      <w:r>
        <w:rPr>
          <w:sz w:val="28"/>
        </w:rPr>
        <w:t>• деликтоспособность.</w:t>
      </w:r>
    </w:p>
    <w:p w:rsidR="00CE0D46" w:rsidRDefault="00941DE5">
      <w:pPr>
        <w:ind w:firstLine="720"/>
        <w:rPr>
          <w:sz w:val="28"/>
        </w:rPr>
      </w:pPr>
      <w:r>
        <w:rPr>
          <w:sz w:val="28"/>
        </w:rPr>
        <w:t>Правоспособность — предусмотренная нормами права спо</w:t>
      </w:r>
      <w:r>
        <w:rPr>
          <w:sz w:val="28"/>
        </w:rPr>
        <w:softHyphen/>
        <w:t>собность (возможность) индивида иметь субъективные юриди</w:t>
      </w:r>
      <w:r>
        <w:rPr>
          <w:sz w:val="28"/>
        </w:rPr>
        <w:softHyphen/>
        <w:t>ческие права и исполнять субъективные юридические обязан</w:t>
      </w:r>
      <w:r>
        <w:rPr>
          <w:sz w:val="28"/>
        </w:rPr>
        <w:softHyphen/>
        <w:t>ности. Правоспособность возникает с момента рождения и пре</w:t>
      </w:r>
      <w:r>
        <w:rPr>
          <w:sz w:val="28"/>
        </w:rPr>
        <w:softHyphen/>
        <w:t>кращается со смертью лица.</w:t>
      </w:r>
    </w:p>
    <w:p w:rsidR="00CE0D46" w:rsidRDefault="00941DE5">
      <w:pPr>
        <w:ind w:firstLine="720"/>
        <w:rPr>
          <w:sz w:val="28"/>
        </w:rPr>
      </w:pPr>
      <w:r>
        <w:rPr>
          <w:sz w:val="28"/>
        </w:rPr>
        <w:t>Правоспособность — не количественное выражение прав субъекта, а постоянное гражданское состояние личности; не само обладание правами, а способность обладать правами, приобре</w:t>
      </w:r>
      <w:r>
        <w:rPr>
          <w:sz w:val="28"/>
        </w:rPr>
        <w:softHyphen/>
        <w:t>тать субъективные права.</w:t>
      </w:r>
    </w:p>
    <w:p w:rsidR="00CE0D46" w:rsidRDefault="00941DE5">
      <w:pPr>
        <w:ind w:firstLine="720"/>
        <w:rPr>
          <w:sz w:val="28"/>
        </w:rPr>
      </w:pPr>
      <w:r>
        <w:rPr>
          <w:sz w:val="28"/>
        </w:rPr>
        <w:t>Возраст, психическое и физическое состояние гражданина не влияют на его правоспособность. Правоспособность являет</w:t>
      </w:r>
      <w:r>
        <w:rPr>
          <w:sz w:val="28"/>
        </w:rPr>
        <w:softHyphen/>
        <w:t>ся равной для всех граждан независимо от пола, национально</w:t>
      </w:r>
      <w:r>
        <w:rPr>
          <w:sz w:val="28"/>
        </w:rPr>
        <w:softHyphen/>
        <w:t>сти, происхождения, имущественного положения, места житель</w:t>
      </w:r>
      <w:r>
        <w:rPr>
          <w:sz w:val="28"/>
        </w:rPr>
        <w:softHyphen/>
        <w:t>ства, отношения к религии, принадлежности к общественным организациям и др.</w:t>
      </w:r>
    </w:p>
    <w:p w:rsidR="00CE0D46" w:rsidRDefault="00941DE5">
      <w:pPr>
        <w:ind w:firstLine="720"/>
        <w:rPr>
          <w:sz w:val="28"/>
        </w:rPr>
      </w:pPr>
      <w:r>
        <w:rPr>
          <w:sz w:val="28"/>
        </w:rPr>
        <w:t>Дееспособность — предусмотренная нормами права способ</w:t>
      </w:r>
      <w:r>
        <w:rPr>
          <w:sz w:val="28"/>
        </w:rPr>
        <w:softHyphen/>
        <w:t>ность индивида самостоятельно, своими осознанными действи</w:t>
      </w:r>
      <w:r>
        <w:rPr>
          <w:sz w:val="28"/>
        </w:rPr>
        <w:softHyphen/>
        <w:t>ями, осуществлять (использовать и исполнять) субъективные юридические права, обязанности и нести ответственность.</w:t>
      </w:r>
    </w:p>
    <w:p w:rsidR="00CE0D46" w:rsidRDefault="00941DE5">
      <w:pPr>
        <w:ind w:firstLine="720"/>
        <w:rPr>
          <w:sz w:val="28"/>
        </w:rPr>
      </w:pPr>
      <w:r>
        <w:rPr>
          <w:sz w:val="28"/>
        </w:rPr>
        <w:t>Дееспособность, в отличие от правоспособности, зависит от возраста, физического состояния лица, а также иных личных качеств человека, которые появляются у него по мере умствен</w:t>
      </w:r>
      <w:r>
        <w:rPr>
          <w:sz w:val="28"/>
        </w:rPr>
        <w:softHyphen/>
        <w:t>ного, физического, социального развития.</w:t>
      </w:r>
    </w:p>
    <w:p w:rsidR="00CE0D46" w:rsidRDefault="00941DE5">
      <w:pPr>
        <w:ind w:firstLine="720"/>
        <w:rPr>
          <w:sz w:val="28"/>
        </w:rPr>
      </w:pPr>
      <w:r>
        <w:rPr>
          <w:sz w:val="28"/>
        </w:rPr>
        <w:t>Полная дееспособность наступает с момента гражданского совершеннолетия.</w:t>
      </w:r>
    </w:p>
    <w:p w:rsidR="00CE0D46" w:rsidRDefault="00941DE5">
      <w:pPr>
        <w:ind w:firstLine="720"/>
        <w:rPr>
          <w:sz w:val="28"/>
        </w:rPr>
      </w:pPr>
      <w:r>
        <w:rPr>
          <w:sz w:val="28"/>
        </w:rPr>
        <w:t>Как правило, в большинстве отраслей права дееспособность и правоспособность совпадают в одном лице, они неразделимы, кроме гражданского (и частично семейного) права, где недее</w:t>
      </w:r>
      <w:r>
        <w:rPr>
          <w:sz w:val="28"/>
        </w:rPr>
        <w:softHyphen/>
        <w:t>способный человек может быть субъектом конкретных правоот</w:t>
      </w:r>
      <w:r>
        <w:rPr>
          <w:sz w:val="28"/>
        </w:rPr>
        <w:softHyphen/>
        <w:t>ношений.</w:t>
      </w:r>
    </w:p>
    <w:p w:rsidR="00CE0D46" w:rsidRDefault="00941DE5">
      <w:pPr>
        <w:ind w:firstLine="720"/>
        <w:rPr>
          <w:sz w:val="28"/>
        </w:rPr>
      </w:pPr>
      <w:r>
        <w:rPr>
          <w:sz w:val="28"/>
        </w:rPr>
        <w:t>В гражданском праве имеется градация различных степеней дееспособности.</w:t>
      </w:r>
    </w:p>
    <w:p w:rsidR="00CE0D46" w:rsidRDefault="00941DE5">
      <w:pPr>
        <w:ind w:firstLine="720"/>
        <w:rPr>
          <w:sz w:val="28"/>
        </w:rPr>
      </w:pPr>
      <w:r>
        <w:rPr>
          <w:sz w:val="28"/>
        </w:rPr>
        <w:t>Полная дееспособность наступает с 18 лет.</w:t>
      </w:r>
    </w:p>
    <w:p w:rsidR="00CE0D46" w:rsidRDefault="00941DE5">
      <w:pPr>
        <w:ind w:firstLine="720"/>
        <w:rPr>
          <w:sz w:val="28"/>
        </w:rPr>
      </w:pPr>
      <w:r>
        <w:rPr>
          <w:sz w:val="28"/>
        </w:rPr>
        <w:t>Неполная (относительная) дееспособность: 14—18 лет.</w:t>
      </w:r>
    </w:p>
    <w:p w:rsidR="00CE0D46" w:rsidRDefault="00941DE5">
      <w:pPr>
        <w:ind w:firstLine="720"/>
        <w:rPr>
          <w:sz w:val="28"/>
        </w:rPr>
      </w:pPr>
      <w:r>
        <w:rPr>
          <w:sz w:val="28"/>
        </w:rPr>
        <w:t>Законодательством предусмотрена возможность объявить несовершеннолетнего, достигшего 16 лет, полностью дееспособ</w:t>
      </w:r>
      <w:r>
        <w:rPr>
          <w:sz w:val="28"/>
        </w:rPr>
        <w:softHyphen/>
        <w:t>ным, если он работает по трудовому договору, в том числе по контракту, или занимается предпринимательской деятельнос</w:t>
      </w:r>
      <w:r>
        <w:rPr>
          <w:sz w:val="28"/>
        </w:rPr>
        <w:softHyphen/>
        <w:t>тью. Объявление несовершеннолетнего полностью дееспособ</w:t>
      </w:r>
      <w:r>
        <w:rPr>
          <w:sz w:val="28"/>
        </w:rPr>
        <w:softHyphen/>
        <w:t>ным (акт эмансипации) производится по решению органа опе</w:t>
      </w:r>
      <w:r>
        <w:rPr>
          <w:sz w:val="28"/>
        </w:rPr>
        <w:softHyphen/>
        <w:t>ки и попечительства — с согласия родителей, усыновителей или попечителя, а при отсутствии такого согласия — по решению суда.</w:t>
      </w:r>
    </w:p>
    <w:p w:rsidR="00CE0D46" w:rsidRDefault="00941DE5">
      <w:pPr>
        <w:ind w:firstLine="720"/>
        <w:rPr>
          <w:sz w:val="28"/>
        </w:rPr>
      </w:pPr>
      <w:r>
        <w:rPr>
          <w:sz w:val="28"/>
        </w:rPr>
        <w:t>Частичная дееспособность: до 14 лет.</w:t>
      </w:r>
    </w:p>
    <w:p w:rsidR="00CE0D46" w:rsidRDefault="00941DE5">
      <w:pPr>
        <w:ind w:firstLine="720"/>
        <w:rPr>
          <w:sz w:val="28"/>
        </w:rPr>
      </w:pPr>
      <w:r>
        <w:rPr>
          <w:sz w:val="28"/>
        </w:rPr>
        <w:t>Ограниченная дееспособность выражается в следующем:</w:t>
      </w:r>
    </w:p>
    <w:p w:rsidR="00CE0D46" w:rsidRDefault="00941DE5">
      <w:pPr>
        <w:ind w:firstLine="720"/>
        <w:rPr>
          <w:sz w:val="28"/>
        </w:rPr>
      </w:pPr>
      <w:r>
        <w:rPr>
          <w:sz w:val="28"/>
        </w:rPr>
        <w:t>• ограничение прав и свобод человека и гражданина законом государства предусмотрено в той мере, в какой это необхо</w:t>
      </w:r>
      <w:r>
        <w:rPr>
          <w:sz w:val="28"/>
        </w:rPr>
        <w:softHyphen/>
        <w:t>димо для защиты основ конституционного строя, нравствен</w:t>
      </w:r>
      <w:r>
        <w:rPr>
          <w:sz w:val="28"/>
        </w:rPr>
        <w:softHyphen/>
        <w:t>ности, здоровья, прав и законных интересов других лиц, обес</w:t>
      </w:r>
      <w:r>
        <w:rPr>
          <w:sz w:val="28"/>
        </w:rPr>
        <w:softHyphen/>
        <w:t>печения обороны и безопасности страны;</w:t>
      </w:r>
    </w:p>
    <w:p w:rsidR="00CE0D46" w:rsidRDefault="00941DE5">
      <w:pPr>
        <w:ind w:firstLine="720"/>
        <w:rPr>
          <w:sz w:val="28"/>
        </w:rPr>
      </w:pPr>
      <w:r>
        <w:rPr>
          <w:sz w:val="28"/>
        </w:rPr>
        <w:t>• ограничение прав и свобод человека и гражданина возмож</w:t>
      </w:r>
      <w:r>
        <w:rPr>
          <w:sz w:val="28"/>
        </w:rPr>
        <w:softHyphen/>
        <w:t>но по решению суда вследствие злоупотребления спиртными напитками или наркотическими средствами. Абсолютная недееспособность установлена для лиц, признан</w:t>
      </w:r>
      <w:r>
        <w:rPr>
          <w:sz w:val="28"/>
        </w:rPr>
        <w:softHyphen/>
        <w:t>ных недееспособными решением суда вследствие душевной бо</w:t>
      </w:r>
      <w:r>
        <w:rPr>
          <w:sz w:val="28"/>
        </w:rPr>
        <w:softHyphen/>
        <w:t>лезни или слабоумия.</w:t>
      </w:r>
    </w:p>
    <w:p w:rsidR="00CE0D46" w:rsidRDefault="00941DE5">
      <w:pPr>
        <w:ind w:firstLine="720"/>
        <w:rPr>
          <w:sz w:val="28"/>
        </w:rPr>
      </w:pPr>
      <w:r>
        <w:rPr>
          <w:sz w:val="28"/>
        </w:rPr>
        <w:t>Никто не может быть ограничен в дееспособности иначе как по решению суда и в соответствии с законом. Отсутствие у детей и психически больных собственной дееспособности заменяется дееспособностью других, специально определенных лиц — ро</w:t>
      </w:r>
      <w:r>
        <w:rPr>
          <w:sz w:val="28"/>
        </w:rPr>
        <w:softHyphen/>
        <w:t>дителей, опекунов или попечителей. Следовательно, правосубъектность — категория цельная, и в области гражданского права она также образует единство правоспособности и дееспособнос</w:t>
      </w:r>
      <w:r>
        <w:rPr>
          <w:sz w:val="28"/>
        </w:rPr>
        <w:softHyphen/>
        <w:t>ти: здесь вместо правоспособного, но недееспособного лица может выступать его законный представитель.</w:t>
      </w:r>
    </w:p>
    <w:p w:rsidR="00CE0D46" w:rsidRDefault="00941DE5">
      <w:pPr>
        <w:ind w:firstLine="720"/>
        <w:rPr>
          <w:sz w:val="28"/>
        </w:rPr>
      </w:pPr>
      <w:r>
        <w:rPr>
          <w:sz w:val="28"/>
        </w:rPr>
        <w:t>Деликтоспособность — способность нести ответственность за совершенные правонарушения. В ряде случаев деликтоспособность предшествует наступлению полной дееспособности. Напри</w:t>
      </w:r>
      <w:r>
        <w:rPr>
          <w:sz w:val="28"/>
        </w:rPr>
        <w:softHyphen/>
        <w:t>мер, уголовной ответственности подлежат лица, которым до со</w:t>
      </w:r>
      <w:r>
        <w:rPr>
          <w:sz w:val="28"/>
        </w:rPr>
        <w:softHyphen/>
        <w:t>вершения преступления исполнилось 16 лет, а за некоторые виды преступлений она наступает с 14 лет. При</w:t>
      </w:r>
      <w:r>
        <w:rPr>
          <w:sz w:val="28"/>
        </w:rPr>
        <w:softHyphen/>
        <w:t>мечательно, что не достигнув полной дееспособности, эти лица — деликтоспособны</w:t>
      </w:r>
      <w:r>
        <w:rPr>
          <w:rStyle w:val="FootnoteReference"/>
          <w:sz w:val="28"/>
        </w:rPr>
        <w:footnoteReference w:id="2"/>
      </w:r>
      <w:r>
        <w:rPr>
          <w:sz w:val="28"/>
        </w:rPr>
        <w:t>.</w:t>
      </w:r>
    </w:p>
    <w:p w:rsidR="00CE0D46" w:rsidRDefault="00941DE5">
      <w:pPr>
        <w:ind w:firstLine="720"/>
        <w:rPr>
          <w:sz w:val="28"/>
        </w:rPr>
      </w:pPr>
      <w:r>
        <w:rPr>
          <w:sz w:val="28"/>
        </w:rPr>
        <w:t>Предпосылкой деликтоспособности является вменяемость, т.е. способность в момент совершения общественно опасного дея</w:t>
      </w:r>
      <w:r>
        <w:rPr>
          <w:sz w:val="28"/>
        </w:rPr>
        <w:softHyphen/>
        <w:t>ния отдавать себе отчет в своих действиях и руководить ими.</w:t>
      </w:r>
    </w:p>
    <w:p w:rsidR="00CE0D46" w:rsidRDefault="00941DE5">
      <w:pPr>
        <w:ind w:firstLine="720"/>
        <w:rPr>
          <w:sz w:val="28"/>
        </w:rPr>
      </w:pPr>
      <w:r>
        <w:rPr>
          <w:sz w:val="28"/>
        </w:rPr>
        <w:t>Правосубъектность физических лиц может быть:</w:t>
      </w:r>
    </w:p>
    <w:p w:rsidR="00CE0D46" w:rsidRDefault="00CE0D46">
      <w:pPr>
        <w:ind w:firstLine="720"/>
        <w:rPr>
          <w:sz w:val="28"/>
        </w:rPr>
      </w:pPr>
    </w:p>
    <w:tbl>
      <w:tblPr>
        <w:tblW w:w="0" w:type="auto"/>
        <w:jc w:val="center"/>
        <w:tblLayout w:type="fixed"/>
        <w:tblCellMar>
          <w:left w:w="40" w:type="dxa"/>
          <w:right w:w="40" w:type="dxa"/>
        </w:tblCellMar>
        <w:tblLook w:val="0000" w:firstRow="0" w:lastRow="0" w:firstColumn="0" w:lastColumn="0" w:noHBand="0" w:noVBand="0"/>
      </w:tblPr>
      <w:tblGrid>
        <w:gridCol w:w="3199"/>
        <w:gridCol w:w="3199"/>
        <w:gridCol w:w="3199"/>
      </w:tblGrid>
      <w:tr w:rsidR="00CE0D46">
        <w:trPr>
          <w:trHeight w:hRule="exact" w:val="380"/>
          <w:jc w:val="center"/>
        </w:trPr>
        <w:tc>
          <w:tcPr>
            <w:tcW w:w="319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sz w:val="28"/>
              </w:rPr>
            </w:pPr>
            <w:r>
              <w:rPr>
                <w:sz w:val="28"/>
              </w:rPr>
              <w:t>общей;</w:t>
            </w:r>
          </w:p>
          <w:p w:rsidR="00CE0D46" w:rsidRDefault="00CE0D46">
            <w:pPr>
              <w:ind w:firstLine="0"/>
              <w:rPr>
                <w:sz w:val="28"/>
              </w:rPr>
            </w:pPr>
          </w:p>
        </w:tc>
        <w:tc>
          <w:tcPr>
            <w:tcW w:w="319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sz w:val="28"/>
              </w:rPr>
            </w:pPr>
            <w:r>
              <w:rPr>
                <w:sz w:val="28"/>
              </w:rPr>
              <w:t>специальной;</w:t>
            </w:r>
          </w:p>
          <w:p w:rsidR="00CE0D46" w:rsidRDefault="00CE0D46">
            <w:pPr>
              <w:ind w:firstLine="0"/>
              <w:rPr>
                <w:sz w:val="28"/>
              </w:rPr>
            </w:pPr>
          </w:p>
        </w:tc>
        <w:tc>
          <w:tcPr>
            <w:tcW w:w="319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sz w:val="28"/>
              </w:rPr>
            </w:pPr>
            <w:r>
              <w:rPr>
                <w:sz w:val="28"/>
              </w:rPr>
              <w:t>индивидуальной.</w:t>
            </w:r>
          </w:p>
          <w:p w:rsidR="00CE0D46" w:rsidRDefault="00CE0D46">
            <w:pPr>
              <w:ind w:firstLine="0"/>
              <w:rPr>
                <w:sz w:val="28"/>
              </w:rPr>
            </w:pPr>
          </w:p>
        </w:tc>
      </w:tr>
    </w:tbl>
    <w:p w:rsidR="00CE0D46" w:rsidRDefault="00CE0D46">
      <w:pPr>
        <w:ind w:firstLine="720"/>
        <w:rPr>
          <w:sz w:val="28"/>
        </w:rPr>
      </w:pPr>
    </w:p>
    <w:p w:rsidR="00CE0D46" w:rsidRDefault="00941DE5">
      <w:pPr>
        <w:ind w:firstLine="720"/>
        <w:rPr>
          <w:sz w:val="28"/>
        </w:rPr>
      </w:pPr>
      <w:r>
        <w:rPr>
          <w:sz w:val="28"/>
        </w:rPr>
        <w:t>В конкретном правоотношении субъект может выступать как носитель общей, специальной и индивидуальной правосубъектности.</w:t>
      </w:r>
    </w:p>
    <w:p w:rsidR="00CE0D46" w:rsidRDefault="00941DE5">
      <w:pPr>
        <w:ind w:firstLine="720"/>
        <w:rPr>
          <w:sz w:val="28"/>
        </w:rPr>
      </w:pPr>
      <w:r>
        <w:rPr>
          <w:sz w:val="28"/>
        </w:rPr>
        <w:t>Правосубъектность — юридическая предпосылка для при</w:t>
      </w:r>
      <w:r>
        <w:rPr>
          <w:sz w:val="28"/>
        </w:rPr>
        <w:softHyphen/>
        <w:t>знания лица носителем соответствующего правового статуса.</w:t>
      </w:r>
    </w:p>
    <w:p w:rsidR="00CE0D46" w:rsidRDefault="00941DE5">
      <w:pPr>
        <w:pStyle w:val="Heading2"/>
        <w:rPr>
          <w:b/>
          <w:sz w:val="28"/>
        </w:rPr>
      </w:pPr>
      <w:r>
        <w:rPr>
          <w:b/>
          <w:sz w:val="28"/>
        </w:rPr>
        <w:br w:type="page"/>
      </w:r>
      <w:bookmarkStart w:id="12" w:name="_Toc1019747"/>
      <w:r>
        <w:rPr>
          <w:b/>
          <w:sz w:val="28"/>
        </w:rPr>
        <w:t>5. Правосубъектность юридических лиц</w:t>
      </w:r>
      <w:bookmarkEnd w:id="12"/>
    </w:p>
    <w:p w:rsidR="00CE0D46" w:rsidRDefault="00CE0D46">
      <w:pPr>
        <w:ind w:firstLine="720"/>
        <w:rPr>
          <w:sz w:val="28"/>
        </w:rPr>
        <w:sectPr w:rsidR="00CE0D46">
          <w:pgSz w:w="11900" w:h="16820" w:code="9"/>
          <w:pgMar w:top="1134" w:right="1134" w:bottom="1134" w:left="1134" w:header="720" w:footer="720" w:gutter="0"/>
          <w:paperSrc w:first="7" w:other="7"/>
          <w:cols w:space="60"/>
          <w:noEndnote/>
          <w:titlePg/>
        </w:sectPr>
      </w:pPr>
    </w:p>
    <w:p w:rsidR="00CE0D46" w:rsidRDefault="00941DE5">
      <w:pPr>
        <w:pStyle w:val="BodyTextIndent"/>
        <w:rPr>
          <w:spacing w:val="0"/>
        </w:rPr>
      </w:pPr>
      <w:r>
        <w:rPr>
          <w:spacing w:val="0"/>
        </w:rPr>
        <w:t>Правосубъектность юридических лиц (коллективных субъек</w:t>
      </w:r>
      <w:r>
        <w:rPr>
          <w:spacing w:val="0"/>
        </w:rPr>
        <w:softHyphen/>
        <w:t>тов правоотношения) — это правоспособность и дееспособность государственных и негосударственных организаций: государ</w:t>
      </w:r>
      <w:r>
        <w:rPr>
          <w:spacing w:val="0"/>
        </w:rPr>
        <w:softHyphen/>
        <w:t>ственных органов, государственных предприятий и учреждений, общественных объединений, коммерческих (хозяйственных) корпораций, религиозных организаций и др.</w:t>
      </w:r>
    </w:p>
    <w:p w:rsidR="00CE0D46" w:rsidRDefault="00941DE5">
      <w:pPr>
        <w:ind w:firstLine="720"/>
        <w:rPr>
          <w:sz w:val="28"/>
        </w:rPr>
      </w:pPr>
      <w:r>
        <w:rPr>
          <w:sz w:val="28"/>
        </w:rPr>
        <w:t>Юридическое лицо — организация, которая обладает обособ</w:t>
      </w:r>
      <w:r>
        <w:rPr>
          <w:sz w:val="28"/>
        </w:rPr>
        <w:softHyphen/>
        <w:t>ленным имуществом, может от своего имени приобретать иму</w:t>
      </w:r>
      <w:r>
        <w:rPr>
          <w:sz w:val="28"/>
        </w:rPr>
        <w:softHyphen/>
        <w:t>щественные и личные неимущественные права и нести обязан</w:t>
      </w:r>
      <w:r>
        <w:rPr>
          <w:sz w:val="28"/>
        </w:rPr>
        <w:softHyphen/>
        <w:t>ности, быть истцом и ответчиком в суде, арбитраже или третей</w:t>
      </w:r>
      <w:r>
        <w:rPr>
          <w:sz w:val="28"/>
        </w:rPr>
        <w:softHyphen/>
        <w:t>ском суде. Юридическое лицо — не всякий коллективный субъект, а коллективный субъект в определенной отрасли дея</w:t>
      </w:r>
      <w:r>
        <w:rPr>
          <w:sz w:val="28"/>
        </w:rPr>
        <w:softHyphen/>
        <w:t>тельности — хозяйственной, социально-культурной, содержа</w:t>
      </w:r>
      <w:r>
        <w:rPr>
          <w:sz w:val="28"/>
        </w:rPr>
        <w:softHyphen/>
        <w:t>нием которой являются товарно-денежные отношения, участие в гражданском (имущественном) обороте. Статусом юридичес</w:t>
      </w:r>
      <w:r>
        <w:rPr>
          <w:sz w:val="28"/>
        </w:rPr>
        <w:softHyphen/>
        <w:t>кого лица коммерческие и некоммерческие организации наде</w:t>
      </w:r>
      <w:r>
        <w:rPr>
          <w:sz w:val="28"/>
        </w:rPr>
        <w:softHyphen/>
        <w:t>ляются по закону.</w:t>
      </w:r>
    </w:p>
    <w:p w:rsidR="00CE0D46" w:rsidRDefault="00941DE5">
      <w:pPr>
        <w:ind w:firstLine="720"/>
        <w:rPr>
          <w:sz w:val="28"/>
        </w:rPr>
      </w:pPr>
      <w:r>
        <w:rPr>
          <w:sz w:val="28"/>
        </w:rPr>
        <w:t>Признаки юридического лица:</w:t>
      </w:r>
    </w:p>
    <w:p w:rsidR="00CE0D46" w:rsidRDefault="00941DE5">
      <w:pPr>
        <w:ind w:firstLine="720"/>
        <w:rPr>
          <w:sz w:val="28"/>
        </w:rPr>
      </w:pPr>
      <w:r>
        <w:rPr>
          <w:sz w:val="28"/>
        </w:rPr>
        <w:t>1. Организационное единство: имеет четкую внутреннюю струк</w:t>
      </w:r>
      <w:r>
        <w:rPr>
          <w:sz w:val="28"/>
        </w:rPr>
        <w:softHyphen/>
        <w:t>туру, органы управления и соответствующие подразделения для выполнения задач и функций, закрепленных уставом. Обладает реквизитами, утвержденными при регистрации в государствен</w:t>
      </w:r>
      <w:r>
        <w:rPr>
          <w:sz w:val="28"/>
        </w:rPr>
        <w:softHyphen/>
        <w:t>ных органах (устав, круглая печать, штампы, наименование и др.) и в органах государственной статистики.</w:t>
      </w:r>
    </w:p>
    <w:p w:rsidR="00CE0D46" w:rsidRDefault="00941DE5">
      <w:pPr>
        <w:pStyle w:val="FR2"/>
        <w:spacing w:before="0" w:line="240" w:lineRule="auto"/>
        <w:ind w:left="0" w:right="0" w:firstLine="720"/>
        <w:jc w:val="both"/>
        <w:rPr>
          <w:rFonts w:ascii="Times New Roman" w:hAnsi="Times New Roman"/>
          <w:b w:val="0"/>
          <w:i w:val="0"/>
          <w:sz w:val="28"/>
        </w:rPr>
      </w:pPr>
      <w:r>
        <w:rPr>
          <w:rFonts w:ascii="Times New Roman" w:hAnsi="Times New Roman"/>
          <w:b w:val="0"/>
          <w:i w:val="0"/>
          <w:sz w:val="28"/>
        </w:rPr>
        <w:t>2. Наличие имущества, находящегося в его распоряжении (у коммерческого юридического лица — в его собственности), обособленность этого имущества от имущества его участников и учредителей (самостоятельный баланс — смета затрат, устав</w:t>
      </w:r>
      <w:r>
        <w:rPr>
          <w:rFonts w:ascii="Times New Roman" w:hAnsi="Times New Roman"/>
          <w:b w:val="0"/>
          <w:i w:val="0"/>
          <w:sz w:val="28"/>
        </w:rPr>
        <w:softHyphen/>
        <w:t>ной фонд и банковский счет).</w:t>
      </w:r>
    </w:p>
    <w:p w:rsidR="00CE0D46" w:rsidRDefault="00941DE5">
      <w:pPr>
        <w:ind w:firstLine="720"/>
        <w:rPr>
          <w:sz w:val="28"/>
        </w:rPr>
      </w:pPr>
      <w:r>
        <w:rPr>
          <w:sz w:val="28"/>
        </w:rPr>
        <w:t>3. Целевое назначение — создается для определенных целей и не может использоваться в иных целях. Коммерческое юриди</w:t>
      </w:r>
      <w:r>
        <w:rPr>
          <w:sz w:val="28"/>
        </w:rPr>
        <w:softHyphen/>
        <w:t>ческое лицо создается для предпринимательской деятельности.</w:t>
      </w:r>
    </w:p>
    <w:p w:rsidR="00CE0D46" w:rsidRDefault="00941DE5">
      <w:pPr>
        <w:ind w:firstLine="720"/>
        <w:rPr>
          <w:sz w:val="28"/>
        </w:rPr>
      </w:pPr>
      <w:r>
        <w:rPr>
          <w:sz w:val="28"/>
        </w:rPr>
        <w:t>4. Возможность выступать в гражданском обороте, приобре</w:t>
      </w:r>
      <w:r>
        <w:rPr>
          <w:sz w:val="28"/>
        </w:rPr>
        <w:softHyphen/>
        <w:t>тать права и исполнять обязанности от своего имени, т.е. не обязано обращаться за разрешением к высшей инстанции (на</w:t>
      </w:r>
      <w:r>
        <w:rPr>
          <w:sz w:val="28"/>
        </w:rPr>
        <w:softHyphen/>
        <w:t>пример, коммерческое юридическое лицо может совершать сдел</w:t>
      </w:r>
      <w:r>
        <w:rPr>
          <w:sz w:val="28"/>
        </w:rPr>
        <w:softHyphen/>
        <w:t>ки, не противоречащие закону; создавать юридические лица; избирать место нахождения).</w:t>
      </w:r>
    </w:p>
    <w:p w:rsidR="00CE0D46" w:rsidRDefault="00941DE5">
      <w:pPr>
        <w:ind w:firstLine="720"/>
        <w:rPr>
          <w:sz w:val="28"/>
        </w:rPr>
      </w:pPr>
      <w:r>
        <w:rPr>
          <w:sz w:val="28"/>
        </w:rPr>
        <w:t>5. Возможность быть истцом и ответчиком в суде — обра</w:t>
      </w:r>
      <w:r>
        <w:rPr>
          <w:sz w:val="28"/>
        </w:rPr>
        <w:softHyphen/>
        <w:t>щаться с иском к гражданам, иным лицам, отвечать по долгам в случае обратного иска,</w:t>
      </w:r>
    </w:p>
    <w:p w:rsidR="00CE0D46" w:rsidRDefault="00941DE5">
      <w:pPr>
        <w:ind w:firstLine="720"/>
        <w:rPr>
          <w:sz w:val="28"/>
        </w:rPr>
      </w:pPr>
      <w:r>
        <w:rPr>
          <w:sz w:val="28"/>
        </w:rPr>
        <w:t>6. Обязанность нести самостоятельную имущественную от</w:t>
      </w:r>
      <w:r>
        <w:rPr>
          <w:sz w:val="28"/>
        </w:rPr>
        <w:softHyphen/>
        <w:t>ветственность (если это имущество закреплено за ним на праве собственности).</w:t>
      </w:r>
    </w:p>
    <w:p w:rsidR="00CE0D46" w:rsidRDefault="00941DE5">
      <w:pPr>
        <w:ind w:firstLine="720"/>
        <w:rPr>
          <w:sz w:val="28"/>
        </w:rPr>
      </w:pPr>
      <w:r>
        <w:rPr>
          <w:sz w:val="28"/>
        </w:rPr>
        <w:t>По характеру деятельности юридические лица могут быть:</w:t>
      </w:r>
    </w:p>
    <w:p w:rsidR="00CE0D46" w:rsidRDefault="00941DE5">
      <w:pPr>
        <w:ind w:firstLine="720"/>
        <w:rPr>
          <w:sz w:val="28"/>
        </w:rPr>
      </w:pPr>
      <w:r>
        <w:rPr>
          <w:sz w:val="28"/>
        </w:rPr>
        <w:t>• некоммерческие (публичные),</w:t>
      </w:r>
    </w:p>
    <w:p w:rsidR="00CE0D46" w:rsidRDefault="00941DE5">
      <w:pPr>
        <w:ind w:firstLine="720"/>
        <w:rPr>
          <w:sz w:val="28"/>
        </w:rPr>
      </w:pPr>
      <w:r>
        <w:rPr>
          <w:sz w:val="28"/>
        </w:rPr>
        <w:t>• коммерческие (частные).</w:t>
      </w:r>
    </w:p>
    <w:p w:rsidR="00CE0D46" w:rsidRDefault="00941DE5">
      <w:pPr>
        <w:ind w:firstLine="720"/>
        <w:rPr>
          <w:sz w:val="28"/>
        </w:rPr>
      </w:pPr>
      <w:r>
        <w:rPr>
          <w:sz w:val="28"/>
        </w:rPr>
        <w:t>Некоммерческие — государственные организации и учреж</w:t>
      </w:r>
      <w:r>
        <w:rPr>
          <w:sz w:val="28"/>
        </w:rPr>
        <w:softHyphen/>
        <w:t>дения (парламент, правительство, суд, милиция, государствен</w:t>
      </w:r>
      <w:r>
        <w:rPr>
          <w:sz w:val="28"/>
        </w:rPr>
        <w:softHyphen/>
        <w:t>ные предприятия, органы местной власти и др.) — направляют свою деятельность на удовлетворение тех или иных непроиз</w:t>
      </w:r>
      <w:r>
        <w:rPr>
          <w:sz w:val="28"/>
        </w:rPr>
        <w:softHyphen/>
        <w:t>водственных потребностей: организационно-управленческих, со</w:t>
      </w:r>
      <w:r>
        <w:rPr>
          <w:sz w:val="28"/>
        </w:rPr>
        <w:softHyphen/>
        <w:t>циально-культурных, социально-бытовых и других. Они имеют публичные цели и не преследуют цели извлечения прибыли в качестве уставной задачи. Обычно деятельность таких организа</w:t>
      </w:r>
      <w:r>
        <w:rPr>
          <w:sz w:val="28"/>
        </w:rPr>
        <w:softHyphen/>
        <w:t>ций финансируется за счет госбюджета (государственные учреж</w:t>
      </w:r>
      <w:r>
        <w:rPr>
          <w:sz w:val="28"/>
        </w:rPr>
        <w:softHyphen/>
        <w:t>дения) или бюджета общественных организаций, либо за счет добровольных взносов и пожертвований.</w:t>
      </w:r>
    </w:p>
    <w:p w:rsidR="00CE0D46" w:rsidRDefault="00941DE5">
      <w:pPr>
        <w:ind w:firstLine="720"/>
        <w:rPr>
          <w:sz w:val="28"/>
        </w:rPr>
      </w:pPr>
      <w:r>
        <w:rPr>
          <w:sz w:val="28"/>
        </w:rPr>
        <w:t>К некоммерческим юридическим лицам относятся потреби</w:t>
      </w:r>
      <w:r>
        <w:rPr>
          <w:sz w:val="28"/>
        </w:rPr>
        <w:softHyphen/>
        <w:t>тельские кооперативы, общественные или религиозные органи</w:t>
      </w:r>
      <w:r>
        <w:rPr>
          <w:sz w:val="28"/>
        </w:rPr>
        <w:softHyphen/>
        <w:t>зации, благотворительные и иные фонды, а также другие объе</w:t>
      </w:r>
      <w:r>
        <w:rPr>
          <w:sz w:val="28"/>
        </w:rPr>
        <w:softHyphen/>
        <w:t>динения, предусмотренные законом.</w:t>
      </w:r>
    </w:p>
    <w:p w:rsidR="00CE0D46" w:rsidRDefault="00941DE5">
      <w:pPr>
        <w:ind w:firstLine="720"/>
        <w:rPr>
          <w:sz w:val="28"/>
        </w:rPr>
      </w:pPr>
      <w:r>
        <w:rPr>
          <w:sz w:val="28"/>
        </w:rPr>
        <w:t>Некоммерческие организации могут заниматься и предпринима</w:t>
      </w:r>
      <w:r>
        <w:rPr>
          <w:sz w:val="28"/>
        </w:rPr>
        <w:softHyphen/>
        <w:t>тельской деятельностью, но лишь постольку, поскольку это служит достижению целей, ради которых они созданы и соответствуют этим целям. Например, вуз может принимать за плату на обуче</w:t>
      </w:r>
      <w:r>
        <w:rPr>
          <w:sz w:val="28"/>
        </w:rPr>
        <w:softHyphen/>
        <w:t>ние студентов с тем, чтобы полученную прибыль использовать на повышение качества образования (приобретение приборов, ли</w:t>
      </w:r>
      <w:r>
        <w:rPr>
          <w:sz w:val="28"/>
        </w:rPr>
        <w:softHyphen/>
        <w:t>тературы, оплату труда преподавателей, ремонт и переоборудо</w:t>
      </w:r>
      <w:r>
        <w:rPr>
          <w:sz w:val="28"/>
        </w:rPr>
        <w:softHyphen/>
        <w:t>вание помещений и т.п.). Здесь важно соблюдать определенную меру, чтобы не перейти ту грань, за которой главными оказыва</w:t>
      </w:r>
      <w:r>
        <w:rPr>
          <w:sz w:val="28"/>
        </w:rPr>
        <w:softHyphen/>
        <w:t>ются уже иные приоритеты — цели коммерческого характера.</w:t>
      </w:r>
    </w:p>
    <w:p w:rsidR="00CE0D46" w:rsidRDefault="00941DE5">
      <w:pPr>
        <w:ind w:firstLine="720"/>
        <w:rPr>
          <w:sz w:val="28"/>
        </w:rPr>
      </w:pPr>
      <w:r>
        <w:rPr>
          <w:sz w:val="28"/>
        </w:rPr>
        <w:t>Некоммерческие организации обладают большей стабиль</w:t>
      </w:r>
      <w:r>
        <w:rPr>
          <w:sz w:val="28"/>
        </w:rPr>
        <w:softHyphen/>
        <w:t>ностью и большей независимостью от тех индивидов, которые входят в состав юридического лица. Существование юридическо</w:t>
      </w:r>
      <w:r>
        <w:rPr>
          <w:sz w:val="28"/>
        </w:rPr>
        <w:softHyphen/>
        <w:t>го лица, имеющего некоммерческий (публично-правовой) характер, не зависит от воли его членов — подчиненных и подотчетных лиц. Например, правительство не может прекратить свое существо</w:t>
      </w:r>
      <w:r>
        <w:rPr>
          <w:sz w:val="28"/>
        </w:rPr>
        <w:softHyphen/>
        <w:t>вание как орган исполнительной власти, даже если все члены кабинета министров уйдут в отставку. Вместо ушедшего в от</w:t>
      </w:r>
      <w:r>
        <w:rPr>
          <w:sz w:val="28"/>
        </w:rPr>
        <w:softHyphen/>
        <w:t>ставку кабинета министров будет сформирован новый кабинет. Т.е. некоммерческие, публичные организации продолжают фун</w:t>
      </w:r>
      <w:r>
        <w:rPr>
          <w:sz w:val="28"/>
        </w:rPr>
        <w:softHyphen/>
        <w:t>кционировать как юридические лица и субъекты правоотно</w:t>
      </w:r>
      <w:r>
        <w:rPr>
          <w:sz w:val="28"/>
        </w:rPr>
        <w:softHyphen/>
        <w:t>шений.</w:t>
      </w:r>
    </w:p>
    <w:p w:rsidR="00CE0D46" w:rsidRDefault="00941DE5">
      <w:pPr>
        <w:ind w:firstLine="720"/>
        <w:rPr>
          <w:sz w:val="28"/>
        </w:rPr>
      </w:pPr>
      <w:r>
        <w:rPr>
          <w:sz w:val="28"/>
        </w:rPr>
        <w:t>Коммерческие — коммерческий банк, частная фирма, акци</w:t>
      </w:r>
      <w:r>
        <w:rPr>
          <w:sz w:val="28"/>
        </w:rPr>
        <w:softHyphen/>
        <w:t>онерное общество и др. — направлены на получение прибыли и финансируются, прежде всего, за свой счет. Они преследуют ча</w:t>
      </w:r>
      <w:r>
        <w:rPr>
          <w:sz w:val="28"/>
        </w:rPr>
        <w:softHyphen/>
        <w:t>стные цели и интересы своих членов: вкладчиков, пайщиков, акционеров и могут прекратить свое существование по воле этих лиц (например, объявить себя банкротом). Члены коммерческих (частно-правовых) юридических лиц являются полными их предста</w:t>
      </w:r>
      <w:r>
        <w:rPr>
          <w:sz w:val="28"/>
        </w:rPr>
        <w:softHyphen/>
        <w:t>вителями, их воля — воля юридического лица. Юридическим лицом может быть индивидуальный, а не только коллективный, субъект права.</w:t>
      </w:r>
    </w:p>
    <w:p w:rsidR="00CE0D46" w:rsidRDefault="00941DE5">
      <w:pPr>
        <w:ind w:firstLine="720"/>
        <w:rPr>
          <w:sz w:val="28"/>
        </w:rPr>
      </w:pPr>
      <w:r>
        <w:rPr>
          <w:sz w:val="28"/>
        </w:rPr>
        <w:t>Правосубъектность коммерческих организаций и их объеди</w:t>
      </w:r>
      <w:r>
        <w:rPr>
          <w:sz w:val="28"/>
        </w:rPr>
        <w:softHyphen/>
        <w:t>нений (ассоциаций корпораций, консорциумов, концернов и др.) предусмотрена законодательством в виде организационно-правовых форм предпринимательской деятельности и определя</w:t>
      </w:r>
      <w:r>
        <w:rPr>
          <w:sz w:val="28"/>
        </w:rPr>
        <w:softHyphen/>
        <w:t>ется уставными документами, зарегистрированными в установ</w:t>
      </w:r>
      <w:r>
        <w:rPr>
          <w:sz w:val="28"/>
        </w:rPr>
        <w:softHyphen/>
        <w:t>ленном законом порядке. Например, объем прав и обязанностей акционерных обществ закрытого и открытого типа различен: ак</w:t>
      </w:r>
      <w:r>
        <w:rPr>
          <w:sz w:val="28"/>
        </w:rPr>
        <w:softHyphen/>
        <w:t>ции первою распространяются путем открытой подписки и куп</w:t>
      </w:r>
      <w:r>
        <w:rPr>
          <w:sz w:val="28"/>
        </w:rPr>
        <w:softHyphen/>
        <w:t>ли-продажи на биржах; акции второго распределяются между основателями и не могут распространяться путем открытой под</w:t>
      </w:r>
      <w:r>
        <w:rPr>
          <w:sz w:val="28"/>
        </w:rPr>
        <w:softHyphen/>
        <w:t>писки, покупаться и продаваться на биржах.</w:t>
      </w:r>
    </w:p>
    <w:p w:rsidR="00CE0D46" w:rsidRDefault="00941DE5">
      <w:pPr>
        <w:ind w:firstLine="720"/>
        <w:rPr>
          <w:sz w:val="28"/>
        </w:rPr>
      </w:pPr>
      <w:r>
        <w:rPr>
          <w:sz w:val="28"/>
        </w:rPr>
        <w:t>Общим для правосубъектности коммерческих организаций яв</w:t>
      </w:r>
      <w:r>
        <w:rPr>
          <w:sz w:val="28"/>
        </w:rPr>
        <w:softHyphen/>
        <w:t>ляется то, что она основывается на началах частного права — диспозитивности и равенстве сторон в гражданско-правовых отношениях. Здесь правосубъектность одной стороны не огра</w:t>
      </w:r>
      <w:r>
        <w:rPr>
          <w:sz w:val="28"/>
        </w:rPr>
        <w:softHyphen/>
        <w:t>ничивает правосубъектность другой стороны. Договорные от</w:t>
      </w:r>
      <w:r>
        <w:rPr>
          <w:sz w:val="28"/>
        </w:rPr>
        <w:softHyphen/>
        <w:t>ношения возникают на основе равенства (автономии) сторон независимо от их статуса. Это отношения между гражданами-соб</w:t>
      </w:r>
      <w:r>
        <w:rPr>
          <w:sz w:val="28"/>
        </w:rPr>
        <w:softHyphen/>
        <w:t>ственниками, арендаторами, фермерами, гражданами и органи</w:t>
      </w:r>
      <w:r>
        <w:rPr>
          <w:sz w:val="28"/>
        </w:rPr>
        <w:softHyphen/>
        <w:t>зациями, организациями между собой, в том числе и государ</w:t>
      </w:r>
      <w:r>
        <w:rPr>
          <w:sz w:val="28"/>
        </w:rPr>
        <w:softHyphen/>
        <w:t>ственными, акционерными, арендными предприятиями и корпо</w:t>
      </w:r>
      <w:r>
        <w:rPr>
          <w:sz w:val="28"/>
        </w:rPr>
        <w:softHyphen/>
        <w:t>рациями.</w:t>
      </w:r>
    </w:p>
    <w:p w:rsidR="00CE0D46" w:rsidRDefault="00941DE5">
      <w:pPr>
        <w:ind w:firstLine="720"/>
        <w:rPr>
          <w:sz w:val="28"/>
        </w:rPr>
      </w:pPr>
      <w:r>
        <w:rPr>
          <w:sz w:val="28"/>
        </w:rPr>
        <w:t>Например, договор между органом внутренних дел и граж</w:t>
      </w:r>
      <w:r>
        <w:rPr>
          <w:sz w:val="28"/>
        </w:rPr>
        <w:softHyphen/>
        <w:t>данином на охрану квартиры. В этих отношениях государствен</w:t>
      </w:r>
      <w:r>
        <w:rPr>
          <w:sz w:val="28"/>
        </w:rPr>
        <w:softHyphen/>
        <w:t>ный орган выступает как юридическое лицо; основывает дого</w:t>
      </w:r>
      <w:r>
        <w:rPr>
          <w:sz w:val="28"/>
        </w:rPr>
        <w:softHyphen/>
        <w:t>ворные отношения на диспозитивности (а не императивности). В сфере предпринимательства действует тот же принцип, что и в сфере регулирования поведения физических лиц и деятельно</w:t>
      </w:r>
      <w:r>
        <w:rPr>
          <w:sz w:val="28"/>
        </w:rPr>
        <w:softHyphen/>
        <w:t>сти общественных объединений: «дозволенно все, кроме прямо запрещенного законом» (общедозволительный тип /режим/ пра</w:t>
      </w:r>
      <w:r>
        <w:rPr>
          <w:sz w:val="28"/>
        </w:rPr>
        <w:softHyphen/>
        <w:t>вового регулирования).</w:t>
      </w:r>
    </w:p>
    <w:p w:rsidR="00CE0D46" w:rsidRDefault="00941DE5">
      <w:pPr>
        <w:ind w:firstLine="720"/>
        <w:rPr>
          <w:sz w:val="28"/>
        </w:rPr>
      </w:pPr>
      <w:r>
        <w:rPr>
          <w:sz w:val="28"/>
        </w:rPr>
        <w:t>Когда же деятельность коммерческой корпорации выходит за рамки товарного производства и обращения и попадает в сферу действия публичного права (государственная регистрация предприятий, взимание налогов и др.), вступает в действие принцип «дозволено только то, что прямо предусмотрено за</w:t>
      </w:r>
      <w:r>
        <w:rPr>
          <w:sz w:val="28"/>
        </w:rPr>
        <w:softHyphen/>
        <w:t>коном» (специально-разрешительный тип /режим/ правового ре</w:t>
      </w:r>
      <w:r>
        <w:rPr>
          <w:sz w:val="28"/>
        </w:rPr>
        <w:softHyphen/>
        <w:t>гулирования). В сфере управления государственной собственнос</w:t>
      </w:r>
      <w:r>
        <w:rPr>
          <w:sz w:val="28"/>
        </w:rPr>
        <w:softHyphen/>
        <w:t>тью происходит соединение императивного и диспозитивного ме</w:t>
      </w:r>
      <w:r>
        <w:rPr>
          <w:sz w:val="28"/>
        </w:rPr>
        <w:softHyphen/>
        <w:t>тодов правового регулирования — возникают административно - и гражданско-правовые отношения.</w:t>
      </w:r>
    </w:p>
    <w:p w:rsidR="00CE0D46" w:rsidRDefault="00941DE5">
      <w:pPr>
        <w:ind w:firstLine="720"/>
        <w:rPr>
          <w:sz w:val="28"/>
        </w:rPr>
      </w:pPr>
      <w:r>
        <w:rPr>
          <w:sz w:val="28"/>
        </w:rPr>
        <w:t>Каково соотношение правоспособности и дееспособности у юридического лица?</w:t>
      </w:r>
    </w:p>
    <w:p w:rsidR="00CE0D46" w:rsidRDefault="00941DE5">
      <w:pPr>
        <w:ind w:firstLine="720"/>
        <w:rPr>
          <w:sz w:val="28"/>
        </w:rPr>
      </w:pPr>
      <w:r>
        <w:rPr>
          <w:sz w:val="28"/>
        </w:rPr>
        <w:t>В юридической науке долгое время господствовала точка зрения о том, что правосубъектность юридического лица отли</w:t>
      </w:r>
      <w:r>
        <w:rPr>
          <w:sz w:val="28"/>
        </w:rPr>
        <w:softHyphen/>
        <w:t>чается от правосубъектности физического лица. Считалось, что у юридического лица правоспособность и дееспособность воз</w:t>
      </w:r>
      <w:r>
        <w:rPr>
          <w:sz w:val="28"/>
        </w:rPr>
        <w:softHyphen/>
        <w:t>никают одновременно и не могут быть ограничены, тогда как у физического лица правоспособность и дееспособность возника</w:t>
      </w:r>
      <w:r>
        <w:rPr>
          <w:sz w:val="28"/>
        </w:rPr>
        <w:softHyphen/>
        <w:t>ют не одновременно и дееспособность ограничивается.</w:t>
      </w:r>
    </w:p>
    <w:p w:rsidR="00CE0D46" w:rsidRDefault="00941DE5">
      <w:pPr>
        <w:ind w:firstLine="720"/>
        <w:rPr>
          <w:sz w:val="28"/>
        </w:rPr>
      </w:pPr>
      <w:r>
        <w:rPr>
          <w:sz w:val="28"/>
        </w:rPr>
        <w:t>Однако сложившееся ранее представление о полном совпа</w:t>
      </w:r>
      <w:r>
        <w:rPr>
          <w:sz w:val="28"/>
        </w:rPr>
        <w:softHyphen/>
        <w:t>дении правоспособности и дееспособности юридического лица не оправдывает себя в настоящее время — в условиях трансфор</w:t>
      </w:r>
      <w:r>
        <w:rPr>
          <w:sz w:val="28"/>
        </w:rPr>
        <w:softHyphen/>
        <w:t>мации общества к рыночным отношениям. Оказалось, что юри</w:t>
      </w:r>
      <w:r>
        <w:rPr>
          <w:sz w:val="28"/>
        </w:rPr>
        <w:softHyphen/>
        <w:t>дическое лицо не всегда без всяких условий может использовать те права, которыми обладает. Дееспособность юридического лица может изменяться без изменения его правоспособности. Так, пред</w:t>
      </w:r>
      <w:r>
        <w:rPr>
          <w:sz w:val="28"/>
        </w:rPr>
        <w:softHyphen/>
        <w:t>приятие-должник не имеет возможности реализовать свои пра</w:t>
      </w:r>
      <w:r>
        <w:rPr>
          <w:sz w:val="28"/>
        </w:rPr>
        <w:softHyphen/>
        <w:t>ва по собственному усмотрению. Его дееспособность ограничи</w:t>
      </w:r>
      <w:r>
        <w:rPr>
          <w:sz w:val="28"/>
        </w:rPr>
        <w:softHyphen/>
        <w:t>вается. Эту ограниченную дееспособность юридического лица-должника восполняет арбитражный управляющий, который имеет широкие правомочия по управлению предприятием-должником. Своими действиями он даёт возможность предприятию-должнику уча</w:t>
      </w:r>
      <w:r>
        <w:rPr>
          <w:sz w:val="28"/>
        </w:rPr>
        <w:softHyphen/>
        <w:t>ствовать в гражданском обороте посредством совершения всех, не запрещенных законом сделок.</w:t>
      </w:r>
    </w:p>
    <w:p w:rsidR="00CE0D46" w:rsidRDefault="00941DE5">
      <w:pPr>
        <w:ind w:firstLine="720"/>
        <w:rPr>
          <w:sz w:val="28"/>
        </w:rPr>
      </w:pPr>
      <w:r>
        <w:rPr>
          <w:sz w:val="28"/>
        </w:rPr>
        <w:t>Следовательно, правоспособность и дееспособность юридичес</w:t>
      </w:r>
      <w:r>
        <w:rPr>
          <w:sz w:val="28"/>
        </w:rPr>
        <w:softHyphen/>
        <w:t>кого лица как субъекта правоотношений (например, коммерческой организации) не совпадают полностью, как не совпадают право</w:t>
      </w:r>
      <w:r>
        <w:rPr>
          <w:sz w:val="28"/>
        </w:rPr>
        <w:softHyphen/>
        <w:t>способность и дееспособность физического лица. Правда, у кол</w:t>
      </w:r>
      <w:r>
        <w:rPr>
          <w:sz w:val="28"/>
        </w:rPr>
        <w:softHyphen/>
        <w:t>лективных субъектов правоотношений (юридических лиц) та</w:t>
      </w:r>
      <w:r>
        <w:rPr>
          <w:sz w:val="28"/>
        </w:rPr>
        <w:softHyphen/>
        <w:t>кое несовпадение правоспособности и дееспособности является исключительным.</w:t>
      </w: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lang w:val="en-US"/>
        </w:rPr>
      </w:pPr>
    </w:p>
    <w:p w:rsidR="00CE0D46" w:rsidRDefault="00CE0D46">
      <w:pPr>
        <w:ind w:firstLine="720"/>
        <w:rPr>
          <w:sz w:val="28"/>
          <w:lang w:val="en-US"/>
        </w:rPr>
      </w:pPr>
    </w:p>
    <w:p w:rsidR="00CE0D46" w:rsidRDefault="00CE0D46">
      <w:pPr>
        <w:ind w:firstLine="720"/>
        <w:rPr>
          <w:sz w:val="28"/>
          <w:lang w:val="en-US"/>
        </w:rPr>
      </w:pPr>
    </w:p>
    <w:p w:rsidR="00CE0D46" w:rsidRDefault="00CE0D46">
      <w:pPr>
        <w:ind w:firstLine="720"/>
        <w:rPr>
          <w:sz w:val="28"/>
          <w:lang w:val="en-US"/>
        </w:rPr>
      </w:pPr>
    </w:p>
    <w:p w:rsidR="00CE0D46" w:rsidRDefault="00CE0D46">
      <w:pPr>
        <w:ind w:firstLine="720"/>
        <w:rPr>
          <w:sz w:val="28"/>
          <w:lang w:val="en-US"/>
        </w:rPr>
      </w:pPr>
    </w:p>
    <w:p w:rsidR="00CE0D46" w:rsidRDefault="00CE0D46">
      <w:pPr>
        <w:ind w:firstLine="720"/>
        <w:rPr>
          <w:sz w:val="28"/>
          <w:lang w:val="en-US"/>
        </w:rPr>
      </w:pPr>
    </w:p>
    <w:p w:rsidR="00CE0D46" w:rsidRDefault="00CE0D46">
      <w:pPr>
        <w:ind w:firstLine="720"/>
        <w:rPr>
          <w:sz w:val="28"/>
          <w:lang w:val="en-US"/>
        </w:rPr>
      </w:pPr>
    </w:p>
    <w:p w:rsidR="00CE0D46" w:rsidRDefault="00941DE5">
      <w:pPr>
        <w:ind w:firstLine="720"/>
        <w:jc w:val="center"/>
        <w:rPr>
          <w:b/>
          <w:sz w:val="28"/>
          <w:lang w:val="en-US"/>
        </w:rPr>
      </w:pPr>
      <w:bookmarkStart w:id="13" w:name="_Toc1019748"/>
      <w:r>
        <w:rPr>
          <w:b/>
          <w:sz w:val="28"/>
        </w:rPr>
        <w:t>6. Объекты правоотношений</w:t>
      </w:r>
      <w:bookmarkEnd w:id="13"/>
    </w:p>
    <w:p w:rsidR="00CE0D46" w:rsidRDefault="00CE0D46">
      <w:pPr>
        <w:ind w:firstLine="720"/>
        <w:jc w:val="center"/>
        <w:rPr>
          <w:sz w:val="28"/>
          <w:lang w:val="en-US"/>
        </w:rPr>
      </w:pPr>
    </w:p>
    <w:p w:rsidR="00CE0D46" w:rsidRDefault="00941DE5">
      <w:pPr>
        <w:ind w:firstLine="720"/>
        <w:rPr>
          <w:sz w:val="28"/>
        </w:rPr>
      </w:pPr>
      <w:r>
        <w:rPr>
          <w:sz w:val="28"/>
        </w:rPr>
        <w:t>Объекты правоотношений — материальные и нематериаль</w:t>
      </w:r>
      <w:r>
        <w:rPr>
          <w:sz w:val="28"/>
        </w:rPr>
        <w:softHyphen/>
        <w:t>ные блага, по поводу которых субъекты вступают в правоотно</w:t>
      </w:r>
      <w:r>
        <w:rPr>
          <w:sz w:val="28"/>
        </w:rPr>
        <w:softHyphen/>
        <w:t>шения, осуществляют свои субъективные юридические права и субъективные юридические обязанности.</w:t>
      </w:r>
    </w:p>
    <w:p w:rsidR="00CE0D46" w:rsidRDefault="00941DE5">
      <w:pPr>
        <w:ind w:firstLine="720"/>
        <w:rPr>
          <w:sz w:val="28"/>
        </w:rPr>
      </w:pPr>
      <w:r>
        <w:rPr>
          <w:sz w:val="28"/>
        </w:rPr>
        <w:t>Различают такие виды объектов правоотношений:</w:t>
      </w:r>
    </w:p>
    <w:p w:rsidR="00CE0D46" w:rsidRDefault="00941DE5">
      <w:pPr>
        <w:ind w:firstLine="720"/>
        <w:rPr>
          <w:sz w:val="28"/>
        </w:rPr>
      </w:pPr>
      <w:r>
        <w:rPr>
          <w:sz w:val="28"/>
        </w:rPr>
        <w:t>1) предметы материального мира: вещи, ценности, имущество и т.п. Вещи — предметы природы в их естественном состоянии, а также созданные в процессе трудовой деятельности. К ним от</w:t>
      </w:r>
      <w:r>
        <w:rPr>
          <w:sz w:val="28"/>
        </w:rPr>
        <w:softHyphen/>
        <w:t>носятся средства производства, предметы потребления. Ценнос</w:t>
      </w:r>
      <w:r>
        <w:rPr>
          <w:sz w:val="28"/>
        </w:rPr>
        <w:softHyphen/>
        <w:t>ти - деньги, акции, векселя, облигации, ценные документы (диплом, аттестат). Купля-продажа продуктов, промышленных товаров, мена, дарение, наследование — это только некоторые правоотношения, где объектом являются предметы материального мира;</w:t>
      </w:r>
    </w:p>
    <w:p w:rsidR="00CE0D46" w:rsidRDefault="00941DE5">
      <w:pPr>
        <w:ind w:firstLine="720"/>
        <w:rPr>
          <w:sz w:val="28"/>
        </w:rPr>
      </w:pPr>
      <w:r>
        <w:rPr>
          <w:sz w:val="28"/>
        </w:rPr>
        <w:t>2) услуги производственного и непроизводственного характера</w:t>
      </w:r>
    </w:p>
    <w:p w:rsidR="00CE0D46" w:rsidRDefault="00941DE5">
      <w:pPr>
        <w:ind w:firstLine="720"/>
        <w:rPr>
          <w:sz w:val="28"/>
        </w:rPr>
      </w:pPr>
      <w:r>
        <w:rPr>
          <w:sz w:val="28"/>
        </w:rPr>
        <w:t>— выполнение работы, обусловленной договором или контрак</w:t>
      </w:r>
      <w:r>
        <w:rPr>
          <w:sz w:val="28"/>
        </w:rPr>
        <w:softHyphen/>
        <w:t>том, напр., договор перевозки, подряд на капитальное строи</w:t>
      </w:r>
      <w:r>
        <w:rPr>
          <w:sz w:val="28"/>
        </w:rPr>
        <w:softHyphen/>
        <w:t>тельство, исполнение песни на праздничном концерте и др.;</w:t>
      </w:r>
    </w:p>
    <w:p w:rsidR="00CE0D46" w:rsidRDefault="00941DE5">
      <w:pPr>
        <w:ind w:firstLine="720"/>
        <w:rPr>
          <w:sz w:val="28"/>
        </w:rPr>
      </w:pPr>
      <w:r>
        <w:rPr>
          <w:sz w:val="28"/>
        </w:rPr>
        <w:t>3) продукты духовного и интеллектуального творчества — про</w:t>
      </w:r>
      <w:r>
        <w:rPr>
          <w:sz w:val="28"/>
        </w:rPr>
        <w:softHyphen/>
        <w:t>изведения искусства, литературы, живописи, кино, информация, компьютерные программы и иные результаты интеллектуальной деятельности, которые защищаются законом. По поводу них возникают правоотношения у субъектов права — граждан, посе</w:t>
      </w:r>
      <w:r>
        <w:rPr>
          <w:sz w:val="28"/>
        </w:rPr>
        <w:softHyphen/>
        <w:t>щающих музеи, выставки, библиотеки, поэтические вечера, а также покупающих книги, компьютерные программы и т.п. Здесь у субъекта интерес к объекту духовный, интеллектуальный;</w:t>
      </w:r>
    </w:p>
    <w:p w:rsidR="00CE0D46" w:rsidRDefault="00941DE5">
      <w:pPr>
        <w:ind w:firstLine="720"/>
        <w:rPr>
          <w:sz w:val="28"/>
        </w:rPr>
      </w:pPr>
      <w:r>
        <w:rPr>
          <w:sz w:val="28"/>
        </w:rPr>
        <w:t>4) личные неимущественные блага — жизнь, здоровье, честь, достоинство, право на образование и другие права и свободы. Например, между учеником и руководством школы возникает правоотношение. Его объектом является не аттестат, а образо</w:t>
      </w:r>
      <w:r>
        <w:rPr>
          <w:sz w:val="28"/>
        </w:rPr>
        <w:softHyphen/>
        <w:t>вание. Между гражданином, который приобрел путевку в сана</w:t>
      </w:r>
      <w:r>
        <w:rPr>
          <w:sz w:val="28"/>
        </w:rPr>
        <w:softHyphen/>
        <w:t>торий, и администрацией санатория возникает правоотноше</w:t>
      </w:r>
      <w:r>
        <w:rPr>
          <w:sz w:val="28"/>
        </w:rPr>
        <w:softHyphen/>
        <w:t>ние, его объект — предоставляемый санаторием комплекс услуг и т.п.</w:t>
      </w:r>
    </w:p>
    <w:p w:rsidR="00CE0D46" w:rsidRDefault="00941DE5">
      <w:pPr>
        <w:ind w:firstLine="720"/>
        <w:rPr>
          <w:sz w:val="28"/>
        </w:rPr>
      </w:pPr>
      <w:r>
        <w:rPr>
          <w:sz w:val="28"/>
        </w:rPr>
        <w:t>Объект правоотношения — это то, ради чего оно возникает. Если объект права — общественные отношения, которые могут быть предметом регулирования и требуют такого регулирова</w:t>
      </w:r>
      <w:r>
        <w:rPr>
          <w:sz w:val="28"/>
        </w:rPr>
        <w:softHyphen/>
        <w:t>ния, то объект правоотношения — уже конкретнее — частичка общественных отношений, элемент (единица общего), по пово</w:t>
      </w:r>
      <w:r>
        <w:rPr>
          <w:sz w:val="28"/>
        </w:rPr>
        <w:softHyphen/>
        <w:t>ду которого взаимодействуют субъекты, то, на что направлены субъективные юридические права и обязанности лиц. Человек не может быть объектом правоотношения.</w:t>
      </w:r>
    </w:p>
    <w:p w:rsidR="00CE0D46" w:rsidRDefault="00941DE5">
      <w:pPr>
        <w:pStyle w:val="Heading2"/>
        <w:rPr>
          <w:b/>
          <w:sz w:val="28"/>
        </w:rPr>
        <w:sectPr w:rsidR="00CE0D46">
          <w:pgSz w:w="11900" w:h="16820" w:code="9"/>
          <w:pgMar w:top="1134" w:right="1134" w:bottom="1134" w:left="1134" w:header="720" w:footer="720" w:gutter="0"/>
          <w:cols w:space="60"/>
          <w:noEndnote/>
        </w:sectPr>
      </w:pPr>
      <w:r>
        <w:rPr>
          <w:b/>
          <w:sz w:val="28"/>
        </w:rPr>
        <w:br w:type="page"/>
      </w:r>
      <w:bookmarkStart w:id="14" w:name="_Toc1019749"/>
    </w:p>
    <w:p w:rsidR="00CE0D46" w:rsidRDefault="00941DE5">
      <w:pPr>
        <w:pStyle w:val="Heading2"/>
        <w:rPr>
          <w:rFonts w:ascii="Times New Roman" w:hAnsi="Times New Roman"/>
          <w:b/>
          <w:sz w:val="28"/>
        </w:rPr>
      </w:pPr>
      <w:r>
        <w:rPr>
          <w:rFonts w:ascii="Times New Roman" w:hAnsi="Times New Roman"/>
          <w:b/>
          <w:sz w:val="28"/>
        </w:rPr>
        <w:t>6. Виды правоотношений</w:t>
      </w:r>
      <w:bookmarkEnd w:id="14"/>
    </w:p>
    <w:p w:rsidR="00CE0D46" w:rsidRDefault="00CE0D46">
      <w:pPr>
        <w:rPr>
          <w:sz w:val="28"/>
        </w:rPr>
      </w:pPr>
    </w:p>
    <w:tbl>
      <w:tblPr>
        <w:tblW w:w="0" w:type="auto"/>
        <w:tblInd w:w="-48" w:type="dxa"/>
        <w:tblLayout w:type="fixed"/>
        <w:tblCellMar>
          <w:left w:w="40" w:type="dxa"/>
          <w:right w:w="40" w:type="dxa"/>
        </w:tblCellMar>
        <w:tblLook w:val="0000" w:firstRow="0" w:lastRow="0" w:firstColumn="0" w:lastColumn="0" w:noHBand="0" w:noVBand="0"/>
      </w:tblPr>
      <w:tblGrid>
        <w:gridCol w:w="4805"/>
        <w:gridCol w:w="5"/>
        <w:gridCol w:w="4869"/>
      </w:tblGrid>
      <w:tr w:rsidR="00CE0D46">
        <w:tc>
          <w:tcPr>
            <w:tcW w:w="9679" w:type="dxa"/>
            <w:gridSpan w:val="3"/>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Виды правоотношений по функциям права:</w:t>
            </w:r>
          </w:p>
        </w:tc>
      </w:tr>
      <w:tr w:rsidR="00CE0D46">
        <w:tc>
          <w:tcPr>
            <w:tcW w:w="4805"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регулятивные</w:t>
            </w:r>
          </w:p>
        </w:tc>
        <w:tc>
          <w:tcPr>
            <w:tcW w:w="4874"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охранительные</w:t>
            </w:r>
          </w:p>
        </w:tc>
      </w:tr>
      <w:tr w:rsidR="00CE0D46">
        <w:tc>
          <w:tcPr>
            <w:tcW w:w="4810"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возникают из фактов право</w:t>
            </w:r>
            <w:r>
              <w:rPr>
                <w:sz w:val="28"/>
              </w:rPr>
              <w:softHyphen/>
              <w:t>мерного поведения субъекта, т.е. такого, которое соответствует нормам права (большинство гражданских, трудовых, семей</w:t>
            </w:r>
            <w:r>
              <w:rPr>
                <w:sz w:val="28"/>
              </w:rPr>
              <w:softHyphen/>
              <w:t>ных и иных правоотношений). Как правило, возможны при наличии норм права и юриди</w:t>
            </w:r>
            <w:r>
              <w:rPr>
                <w:sz w:val="28"/>
              </w:rPr>
              <w:softHyphen/>
              <w:t>ческого факта, а также могут возникать на основе договора между сторонами.</w:t>
            </w:r>
          </w:p>
        </w:tc>
        <w:tc>
          <w:tcPr>
            <w:tcW w:w="486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возникают из фактов непра</w:t>
            </w:r>
            <w:r>
              <w:rPr>
                <w:sz w:val="28"/>
              </w:rPr>
              <w:softHyphen/>
              <w:t>вомерного поведения субъекта, т.е. такого, которое требует определённой реакции государ</w:t>
            </w:r>
            <w:r>
              <w:rPr>
                <w:sz w:val="28"/>
              </w:rPr>
              <w:softHyphen/>
              <w:t>ства (уголовные, администра</w:t>
            </w:r>
            <w:r>
              <w:rPr>
                <w:sz w:val="28"/>
              </w:rPr>
              <w:softHyphen/>
              <w:t>тивные правоотношения). Связаны с возникновением и осуществлением юридической ответственности, предусмот</w:t>
            </w:r>
            <w:r>
              <w:rPr>
                <w:sz w:val="28"/>
              </w:rPr>
              <w:softHyphen/>
              <w:t>ренной в санкции охранитель</w:t>
            </w:r>
            <w:r>
              <w:rPr>
                <w:sz w:val="28"/>
              </w:rPr>
              <w:softHyphen/>
              <w:t>ной нормы.</w:t>
            </w:r>
          </w:p>
        </w:tc>
      </w:tr>
    </w:tbl>
    <w:p w:rsidR="00CE0D46" w:rsidRDefault="00CE0D46">
      <w:pPr>
        <w:ind w:firstLine="720"/>
        <w:rPr>
          <w:sz w:val="28"/>
        </w:rPr>
      </w:pP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Виды правоотношений по характеру обязанности:</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Активного типа</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Пассивного типа</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обязанность совершить опреде</w:t>
            </w:r>
            <w:r>
              <w:rPr>
                <w:sz w:val="28"/>
              </w:rPr>
              <w:softHyphen/>
              <w:t>ленные действия в пользу дру</w:t>
            </w:r>
            <w:r>
              <w:rPr>
                <w:sz w:val="28"/>
              </w:rPr>
              <w:softHyphen/>
              <w:t>гой стороны.</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обязанность воздержаться от нежелательных для другой сто</w:t>
            </w:r>
            <w:r>
              <w:rPr>
                <w:sz w:val="28"/>
              </w:rPr>
              <w:softHyphen/>
              <w:t>роны действий.</w:t>
            </w:r>
          </w:p>
          <w:p w:rsidR="00CE0D46" w:rsidRDefault="00CE0D46">
            <w:pPr>
              <w:ind w:firstLine="0"/>
              <w:rPr>
                <w:sz w:val="28"/>
              </w:rPr>
            </w:pPr>
          </w:p>
        </w:tc>
      </w:tr>
    </w:tbl>
    <w:p w:rsidR="00CE0D46" w:rsidRDefault="00CE0D46">
      <w:pPr>
        <w:ind w:firstLine="720"/>
        <w:rPr>
          <w:sz w:val="28"/>
        </w:rPr>
      </w:pPr>
    </w:p>
    <w:p w:rsidR="00CE0D46" w:rsidRDefault="00941DE5">
      <w:pPr>
        <w:ind w:firstLine="720"/>
        <w:rPr>
          <w:sz w:val="28"/>
        </w:rPr>
      </w:pPr>
      <w:r>
        <w:rPr>
          <w:sz w:val="28"/>
        </w:rPr>
        <w:t>Сложные правоотношения могут быть смешанными: здесь объединяются правоотношения пассивного и активного типа, относительные и абсолютные.</w:t>
      </w: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6096"/>
        <w:gridCol w:w="3543"/>
      </w:tblGrid>
      <w:tr w:rsidR="00CE0D46">
        <w:tc>
          <w:tcPr>
            <w:tcW w:w="9639"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Виды правоотношений по степени определенности субъектов</w:t>
            </w:r>
          </w:p>
        </w:tc>
      </w:tr>
      <w:tr w:rsidR="00CE0D46">
        <w:tc>
          <w:tcPr>
            <w:tcW w:w="6096"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lang w:val="en-US"/>
              </w:rPr>
            </w:pPr>
            <w:r>
              <w:rPr>
                <w:b/>
                <w:sz w:val="28"/>
              </w:rPr>
              <w:t>абсолютные</w:t>
            </w:r>
          </w:p>
        </w:tc>
        <w:tc>
          <w:tcPr>
            <w:tcW w:w="3543"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lang w:val="en-US"/>
              </w:rPr>
            </w:pPr>
            <w:r>
              <w:rPr>
                <w:b/>
                <w:sz w:val="28"/>
              </w:rPr>
              <w:t>относительные</w:t>
            </w:r>
          </w:p>
        </w:tc>
      </w:tr>
      <w:tr w:rsidR="00CE0D46">
        <w:tc>
          <w:tcPr>
            <w:tcW w:w="6096"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определена только одна сторона — носитель субъективного права, а все другие обязаны воздерживаться от нарушения его законных прав и ин</w:t>
            </w:r>
            <w:r>
              <w:rPr>
                <w:sz w:val="28"/>
              </w:rPr>
              <w:softHyphen/>
              <w:t>тересов.(Отношения собственности: точно определен собственник, а все другие обязаны не мешать ему осу</w:t>
            </w:r>
            <w:r>
              <w:rPr>
                <w:sz w:val="28"/>
              </w:rPr>
              <w:softHyphen/>
              <w:t>ществлять свои права; отношения по реализации политических свобод /свободы слова, собраний, печати/: недопущение государством препят</w:t>
            </w:r>
            <w:r>
              <w:rPr>
                <w:sz w:val="28"/>
              </w:rPr>
              <w:softHyphen/>
              <w:t>ствий их законному осуществлению; отношения авторства и др.).</w:t>
            </w:r>
          </w:p>
        </w:tc>
        <w:tc>
          <w:tcPr>
            <w:tcW w:w="3543"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точно определены права и обязанности всех участ</w:t>
            </w:r>
            <w:r>
              <w:rPr>
                <w:sz w:val="28"/>
              </w:rPr>
              <w:softHyphen/>
              <w:t>ников, как управомоченных, так и правообязанных (покупатель и прода</w:t>
            </w:r>
            <w:r>
              <w:rPr>
                <w:sz w:val="28"/>
              </w:rPr>
              <w:softHyphen/>
              <w:t>вец, юрист и клиент, преподаватель и студент; любое гражданско-право</w:t>
            </w:r>
            <w:r>
              <w:rPr>
                <w:sz w:val="28"/>
              </w:rPr>
              <w:softHyphen/>
              <w:t>вое обязательство, возни</w:t>
            </w:r>
            <w:r>
              <w:rPr>
                <w:sz w:val="28"/>
              </w:rPr>
              <w:softHyphen/>
              <w:t>кающее из договоров, из причинения вреда).</w:t>
            </w:r>
          </w:p>
        </w:tc>
      </w:tr>
    </w:tbl>
    <w:p w:rsidR="00CE0D46" w:rsidRDefault="00CE0D46">
      <w:pPr>
        <w:ind w:firstLine="720"/>
        <w:rPr>
          <w:sz w:val="28"/>
        </w:rPr>
      </w:pPr>
    </w:p>
    <w:p w:rsidR="00CE0D46" w:rsidRDefault="00941DE5">
      <w:pPr>
        <w:ind w:firstLine="720"/>
        <w:rPr>
          <w:sz w:val="28"/>
        </w:rPr>
      </w:pPr>
      <w:r>
        <w:rPr>
          <w:sz w:val="28"/>
        </w:rPr>
        <w:t>Виды правоотношений по отраслям права:</w:t>
      </w:r>
    </w:p>
    <w:p w:rsidR="00CE0D46" w:rsidRDefault="00941DE5">
      <w:pPr>
        <w:ind w:firstLine="720"/>
        <w:rPr>
          <w:sz w:val="28"/>
        </w:rPr>
      </w:pPr>
      <w:r>
        <w:rPr>
          <w:sz w:val="28"/>
        </w:rPr>
        <w:t>— конституционно-правовые (отношения гражданства);</w:t>
      </w:r>
    </w:p>
    <w:p w:rsidR="00CE0D46" w:rsidRDefault="00941DE5">
      <w:pPr>
        <w:ind w:firstLine="720"/>
        <w:rPr>
          <w:sz w:val="28"/>
        </w:rPr>
      </w:pPr>
      <w:r>
        <w:rPr>
          <w:sz w:val="28"/>
        </w:rPr>
        <w:t>— административно-правовые (отношения по взиманию и уп</w:t>
      </w:r>
      <w:r>
        <w:rPr>
          <w:sz w:val="28"/>
        </w:rPr>
        <w:softHyphen/>
        <w:t>лате налога);</w:t>
      </w:r>
    </w:p>
    <w:p w:rsidR="00CE0D46" w:rsidRDefault="00941DE5">
      <w:pPr>
        <w:ind w:firstLine="720"/>
        <w:rPr>
          <w:sz w:val="28"/>
        </w:rPr>
      </w:pPr>
      <w:r>
        <w:rPr>
          <w:sz w:val="28"/>
        </w:rPr>
        <w:t>— гражданско-правовые (отношения купли-продажи вещи или ценных бумаг);</w:t>
      </w:r>
    </w:p>
    <w:p w:rsidR="00CE0D46" w:rsidRDefault="00941DE5">
      <w:pPr>
        <w:ind w:firstLine="720"/>
        <w:rPr>
          <w:sz w:val="28"/>
        </w:rPr>
      </w:pPr>
      <w:r>
        <w:rPr>
          <w:sz w:val="28"/>
        </w:rPr>
        <w:t>— трудовые (отношения по трудовому договору) и др.</w:t>
      </w:r>
    </w:p>
    <w:p w:rsidR="00CE0D46" w:rsidRDefault="00CE0D46">
      <w:pPr>
        <w:ind w:firstLine="720"/>
        <w:rPr>
          <w:sz w:val="28"/>
          <w:lang w:val="en-US"/>
        </w:rPr>
      </w:pPr>
    </w:p>
    <w:p w:rsidR="00CE0D46" w:rsidRDefault="00CE0D46">
      <w:pPr>
        <w:ind w:firstLine="720"/>
        <w:rPr>
          <w:sz w:val="28"/>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1985"/>
        <w:gridCol w:w="2835"/>
        <w:gridCol w:w="4819"/>
      </w:tblGrid>
      <w:tr w:rsidR="00941DE5">
        <w:tc>
          <w:tcPr>
            <w:tcW w:w="9639" w:type="dxa"/>
            <w:gridSpan w:val="3"/>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Виды правоотношений по субординации в правовом регулировании</w:t>
            </w:r>
          </w:p>
        </w:tc>
      </w:tr>
      <w:tr w:rsidR="00CE0D46">
        <w:tc>
          <w:tcPr>
            <w:tcW w:w="1985"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i/>
                <w:sz w:val="28"/>
              </w:rPr>
            </w:pPr>
            <w:r>
              <w:rPr>
                <w:i/>
                <w:sz w:val="28"/>
              </w:rPr>
              <w:t>материально-правовые</w:t>
            </w:r>
          </w:p>
        </w:tc>
        <w:tc>
          <w:tcPr>
            <w:tcW w:w="7654"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i/>
                <w:sz w:val="28"/>
              </w:rPr>
            </w:pPr>
            <w:r>
              <w:rPr>
                <w:i/>
                <w:sz w:val="28"/>
              </w:rPr>
              <w:t>процессуально-правовые</w:t>
            </w:r>
          </w:p>
        </w:tc>
      </w:tr>
      <w:tr w:rsidR="00CE0D46">
        <w:trPr>
          <w:cantSplit/>
        </w:trPr>
        <w:tc>
          <w:tcPr>
            <w:tcW w:w="1985" w:type="dxa"/>
            <w:vMerge w:val="restart"/>
            <w:tcBorders>
              <w:top w:val="single" w:sz="6" w:space="0" w:color="auto"/>
              <w:left w:val="single" w:sz="6" w:space="0" w:color="auto"/>
              <w:bottom w:val="nil"/>
              <w:right w:val="single" w:sz="6" w:space="0" w:color="auto"/>
            </w:tcBorders>
          </w:tcPr>
          <w:p w:rsidR="00CE0D46" w:rsidRDefault="00941DE5">
            <w:pPr>
              <w:ind w:firstLine="0"/>
              <w:rPr>
                <w:sz w:val="28"/>
              </w:rPr>
            </w:pPr>
            <w:r>
              <w:rPr>
                <w:sz w:val="28"/>
              </w:rPr>
              <w:t>— возникают на основе норм материального права. ( Админи</w:t>
            </w:r>
            <w:r>
              <w:rPr>
                <w:sz w:val="28"/>
              </w:rPr>
              <w:softHyphen/>
              <w:t>стративно-правовые, граж</w:t>
            </w:r>
            <w:r>
              <w:rPr>
                <w:sz w:val="28"/>
              </w:rPr>
              <w:softHyphen/>
              <w:t>данско-право</w:t>
            </w:r>
            <w:r>
              <w:rPr>
                <w:sz w:val="28"/>
              </w:rPr>
              <w:softHyphen/>
              <w:t>вые, уголовно-правовые и др.)</w:t>
            </w:r>
          </w:p>
        </w:tc>
        <w:tc>
          <w:tcPr>
            <w:tcW w:w="7654"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возникают на основе норм процессуального права и производны от норм материального права. (Административно-процессуальные,</w:t>
            </w:r>
          </w:p>
          <w:p w:rsidR="00CE0D46" w:rsidRDefault="00941DE5">
            <w:pPr>
              <w:ind w:firstLine="0"/>
              <w:rPr>
                <w:sz w:val="28"/>
              </w:rPr>
            </w:pPr>
            <w:r>
              <w:rPr>
                <w:sz w:val="28"/>
              </w:rPr>
              <w:t>гражданско-процессуальные, уголовно-процессуальные и др.)</w:t>
            </w:r>
          </w:p>
        </w:tc>
      </w:tr>
      <w:tr w:rsidR="00CE0D46">
        <w:trPr>
          <w:cantSplit/>
          <w:trHeight w:val="1786"/>
        </w:trPr>
        <w:tc>
          <w:tcPr>
            <w:tcW w:w="1985" w:type="dxa"/>
            <w:vMerge/>
            <w:tcBorders>
              <w:top w:val="nil"/>
              <w:left w:val="single" w:sz="6" w:space="0" w:color="auto"/>
              <w:bottom w:val="single" w:sz="6" w:space="0" w:color="auto"/>
              <w:right w:val="single" w:sz="6" w:space="0" w:color="auto"/>
            </w:tcBorders>
          </w:tcPr>
          <w:p w:rsidR="00CE0D46" w:rsidRDefault="00CE0D46">
            <w:pPr>
              <w:ind w:firstLine="0"/>
              <w:rPr>
                <w:sz w:val="28"/>
              </w:rPr>
            </w:pPr>
          </w:p>
        </w:tc>
        <w:tc>
          <w:tcPr>
            <w:tcW w:w="2835"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процессуально-регулятивные (процесс заклю</w:t>
            </w:r>
            <w:r>
              <w:rPr>
                <w:sz w:val="28"/>
              </w:rPr>
              <w:softHyphen/>
              <w:t>чения договора);</w:t>
            </w:r>
          </w:p>
          <w:p w:rsidR="00CE0D46" w:rsidRDefault="00CE0D46">
            <w:pPr>
              <w:ind w:firstLine="0"/>
              <w:rPr>
                <w:sz w:val="28"/>
              </w:rPr>
            </w:pPr>
          </w:p>
        </w:tc>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процессуально-охранительные (уголовное производство) — типичные правоотношения по реализации юридической ответственности.</w:t>
            </w:r>
          </w:p>
          <w:p w:rsidR="00CE0D46" w:rsidRDefault="00CE0D46">
            <w:pPr>
              <w:ind w:firstLine="0"/>
              <w:rPr>
                <w:sz w:val="28"/>
              </w:rPr>
            </w:pPr>
          </w:p>
        </w:tc>
      </w:tr>
    </w:tbl>
    <w:p w:rsidR="00CE0D46" w:rsidRDefault="00CE0D46">
      <w:pPr>
        <w:ind w:firstLine="720"/>
        <w:rPr>
          <w:sz w:val="28"/>
        </w:rPr>
      </w:pPr>
    </w:p>
    <w:p w:rsidR="00CE0D46" w:rsidRDefault="00941DE5">
      <w:pPr>
        <w:ind w:firstLine="720"/>
        <w:rPr>
          <w:sz w:val="28"/>
        </w:rPr>
      </w:pPr>
      <w:r>
        <w:rPr>
          <w:sz w:val="28"/>
        </w:rPr>
        <w:t>Виды правоотношений по субъектам:</w:t>
      </w:r>
    </w:p>
    <w:p w:rsidR="00CE0D46" w:rsidRDefault="00941DE5">
      <w:pPr>
        <w:ind w:firstLine="720"/>
        <w:rPr>
          <w:sz w:val="28"/>
        </w:rPr>
      </w:pPr>
      <w:r>
        <w:rPr>
          <w:sz w:val="28"/>
        </w:rPr>
        <w:t>• между субъектами федерации (в федеративном государстве);</w:t>
      </w:r>
    </w:p>
    <w:p w:rsidR="00CE0D46" w:rsidRDefault="00941DE5">
      <w:pPr>
        <w:ind w:firstLine="720"/>
        <w:rPr>
          <w:sz w:val="28"/>
        </w:rPr>
      </w:pPr>
      <w:r>
        <w:rPr>
          <w:sz w:val="28"/>
        </w:rPr>
        <w:t>• между гражданами государства;</w:t>
      </w:r>
    </w:p>
    <w:p w:rsidR="00CE0D46" w:rsidRDefault="00941DE5">
      <w:pPr>
        <w:ind w:firstLine="720"/>
        <w:rPr>
          <w:sz w:val="28"/>
        </w:rPr>
      </w:pPr>
      <w:r>
        <w:rPr>
          <w:sz w:val="28"/>
        </w:rPr>
        <w:t>• между гражданином и государством;</w:t>
      </w:r>
    </w:p>
    <w:p w:rsidR="00CE0D46" w:rsidRDefault="00941DE5">
      <w:pPr>
        <w:ind w:firstLine="720"/>
        <w:rPr>
          <w:sz w:val="28"/>
        </w:rPr>
      </w:pPr>
      <w:r>
        <w:rPr>
          <w:sz w:val="28"/>
        </w:rPr>
        <w:t>• между юридическим лицом — субъектом частного права и государственным органом;</w:t>
      </w:r>
    </w:p>
    <w:p w:rsidR="00CE0D46" w:rsidRDefault="00941DE5">
      <w:pPr>
        <w:ind w:firstLine="720"/>
        <w:rPr>
          <w:sz w:val="28"/>
        </w:rPr>
      </w:pPr>
      <w:r>
        <w:rPr>
          <w:sz w:val="28"/>
        </w:rPr>
        <w:t>• между государственными органами;</w:t>
      </w:r>
    </w:p>
    <w:p w:rsidR="00CE0D46" w:rsidRDefault="00941DE5">
      <w:pPr>
        <w:ind w:firstLine="720"/>
        <w:rPr>
          <w:sz w:val="28"/>
        </w:rPr>
      </w:pPr>
      <w:r>
        <w:rPr>
          <w:sz w:val="28"/>
        </w:rPr>
        <w:t>• между органом государства и служебными лицами, в рамках</w:t>
      </w:r>
    </w:p>
    <w:p w:rsidR="00CE0D46" w:rsidRDefault="00941DE5">
      <w:pPr>
        <w:ind w:firstLine="720"/>
        <w:rPr>
          <w:sz w:val="28"/>
        </w:rPr>
      </w:pPr>
      <w:r>
        <w:rPr>
          <w:sz w:val="28"/>
        </w:rPr>
        <w:t>которого они обязаны выполнять распоряжения руководи</w:t>
      </w:r>
      <w:r>
        <w:rPr>
          <w:sz w:val="28"/>
        </w:rPr>
        <w:softHyphen/>
        <w:t>теля данного органа, и др.</w:t>
      </w:r>
    </w:p>
    <w:p w:rsidR="00CE0D46" w:rsidRDefault="00941DE5">
      <w:pPr>
        <w:ind w:firstLine="720"/>
        <w:rPr>
          <w:sz w:val="28"/>
        </w:rPr>
      </w:pPr>
      <w:r>
        <w:rPr>
          <w:sz w:val="28"/>
        </w:rPr>
        <w:t>Виды правоотношений по количеству субъектов:</w:t>
      </w:r>
    </w:p>
    <w:p w:rsidR="00CE0D46" w:rsidRDefault="00941DE5">
      <w:pPr>
        <w:ind w:firstLine="720"/>
        <w:rPr>
          <w:sz w:val="28"/>
        </w:rPr>
      </w:pPr>
      <w:r>
        <w:rPr>
          <w:sz w:val="28"/>
        </w:rPr>
        <w:t>простые — не разделенные на составные части (как прави</w:t>
      </w:r>
      <w:r>
        <w:rPr>
          <w:sz w:val="28"/>
        </w:rPr>
        <w:softHyphen/>
        <w:t>ло, между двумя субъектами);</w:t>
      </w:r>
    </w:p>
    <w:p w:rsidR="00CE0D46" w:rsidRDefault="00941DE5">
      <w:pPr>
        <w:ind w:firstLine="720"/>
        <w:rPr>
          <w:sz w:val="28"/>
        </w:rPr>
      </w:pPr>
      <w:r>
        <w:rPr>
          <w:sz w:val="28"/>
        </w:rPr>
        <w:t>сложные — включающие в себя систему самостоятельных</w:t>
      </w:r>
    </w:p>
    <w:p w:rsidR="00CE0D46" w:rsidRDefault="00941DE5">
      <w:pPr>
        <w:ind w:firstLine="720"/>
        <w:rPr>
          <w:sz w:val="28"/>
        </w:rPr>
      </w:pPr>
      <w:r>
        <w:rPr>
          <w:sz w:val="28"/>
        </w:rPr>
        <w:t>правоотношений (как правило, между тремя и более субъек</w:t>
      </w:r>
      <w:r>
        <w:rPr>
          <w:sz w:val="28"/>
        </w:rPr>
        <w:softHyphen/>
        <w:t>тами).</w:t>
      </w:r>
    </w:p>
    <w:p w:rsidR="00CE0D46" w:rsidRDefault="00941DE5">
      <w:pPr>
        <w:ind w:firstLine="720"/>
        <w:rPr>
          <w:sz w:val="28"/>
        </w:rPr>
      </w:pPr>
      <w:r>
        <w:rPr>
          <w:sz w:val="28"/>
        </w:rPr>
        <w:t>Виды правоотношений по распределению прав и обязанностей между субъектами:</w:t>
      </w:r>
    </w:p>
    <w:p w:rsidR="00CE0D46" w:rsidRDefault="00941DE5">
      <w:pPr>
        <w:ind w:firstLine="720"/>
        <w:rPr>
          <w:sz w:val="28"/>
        </w:rPr>
      </w:pPr>
      <w:r>
        <w:rPr>
          <w:sz w:val="28"/>
        </w:rPr>
        <w:t>односторонние — каждая из сторон имеет либо права, либо обязанности (договор дарения, договор займа);</w:t>
      </w:r>
    </w:p>
    <w:p w:rsidR="00CE0D46" w:rsidRDefault="00941DE5">
      <w:pPr>
        <w:ind w:firstLine="720"/>
        <w:rPr>
          <w:sz w:val="28"/>
        </w:rPr>
      </w:pPr>
      <w:r>
        <w:rPr>
          <w:sz w:val="28"/>
        </w:rPr>
        <w:t>двусторонние — каждая из сторон имеет как права, так и обязанности (договор купли-продажи).</w:t>
      </w:r>
    </w:p>
    <w:p w:rsidR="00CE0D46" w:rsidRDefault="00941DE5">
      <w:pPr>
        <w:ind w:firstLine="720"/>
        <w:rPr>
          <w:sz w:val="28"/>
        </w:rPr>
      </w:pPr>
      <w:r>
        <w:rPr>
          <w:sz w:val="28"/>
        </w:rPr>
        <w:t>Виды правоотношений по волеизъявлению сторон:</w:t>
      </w:r>
    </w:p>
    <w:p w:rsidR="00CE0D46" w:rsidRDefault="00941DE5">
      <w:pPr>
        <w:ind w:firstLine="720"/>
        <w:rPr>
          <w:sz w:val="28"/>
        </w:rPr>
      </w:pPr>
      <w:r>
        <w:rPr>
          <w:sz w:val="28"/>
        </w:rPr>
        <w:t>— договорные — изъявляется воля как управомоченной, так и обязанной сторон. Имеют место, главным образом, в сфере частного права (горизонтальные правоотношения);</w:t>
      </w:r>
    </w:p>
    <w:p w:rsidR="00CE0D46" w:rsidRDefault="00941DE5">
      <w:pPr>
        <w:ind w:firstLine="720"/>
        <w:rPr>
          <w:sz w:val="28"/>
        </w:rPr>
      </w:pPr>
      <w:r>
        <w:rPr>
          <w:sz w:val="28"/>
        </w:rPr>
        <w:t>— управленческие — достаточно изъявления воли только упра</w:t>
      </w:r>
      <w:r>
        <w:rPr>
          <w:sz w:val="28"/>
        </w:rPr>
        <w:softHyphen/>
        <w:t>вомоченной стороны. Имеют место, главным образом, в сфере публичного права (вертикальные правоотношения). В последнее время стали выделять комплексные правоотно</w:t>
      </w:r>
      <w:r>
        <w:rPr>
          <w:sz w:val="28"/>
        </w:rPr>
        <w:softHyphen/>
        <w:t>шения — в предпринимательском праве, где сочетаются начала публичного и частного права (горизонтально-вертикальные пра</w:t>
      </w:r>
      <w:r>
        <w:rPr>
          <w:sz w:val="28"/>
        </w:rPr>
        <w:softHyphen/>
        <w:t>воотношения).</w:t>
      </w:r>
    </w:p>
    <w:p w:rsidR="00CE0D46" w:rsidRDefault="00941DE5">
      <w:pPr>
        <w:ind w:firstLine="720"/>
        <w:rPr>
          <w:sz w:val="28"/>
        </w:rPr>
      </w:pPr>
      <w:r>
        <w:rPr>
          <w:sz w:val="28"/>
        </w:rPr>
        <w:t>Виды правоотношений по сроку действия: кратковременные, долговременные.</w:t>
      </w:r>
    </w:p>
    <w:p w:rsidR="00CE0D46" w:rsidRDefault="00CE0D46">
      <w:pPr>
        <w:pStyle w:val="Heading2"/>
        <w:jc w:val="both"/>
        <w:rPr>
          <w:b/>
          <w:sz w:val="28"/>
        </w:rPr>
      </w:pPr>
    </w:p>
    <w:p w:rsidR="00CE0D46" w:rsidRDefault="00941DE5">
      <w:pPr>
        <w:pStyle w:val="Heading2"/>
        <w:rPr>
          <w:b/>
          <w:sz w:val="28"/>
        </w:rPr>
        <w:sectPr w:rsidR="00CE0D46">
          <w:type w:val="continuous"/>
          <w:pgSz w:w="11900" w:h="16820" w:code="9"/>
          <w:pgMar w:top="1134" w:right="1134" w:bottom="1134" w:left="1134" w:header="720" w:footer="720" w:gutter="0"/>
          <w:cols w:space="60"/>
          <w:noEndnote/>
        </w:sectPr>
      </w:pPr>
      <w:r>
        <w:rPr>
          <w:b/>
          <w:sz w:val="28"/>
        </w:rPr>
        <w:br w:type="page"/>
      </w:r>
      <w:bookmarkStart w:id="15" w:name="_Toc1019750"/>
    </w:p>
    <w:p w:rsidR="00CE0D46" w:rsidRDefault="00941DE5">
      <w:pPr>
        <w:pStyle w:val="Heading2"/>
        <w:rPr>
          <w:rFonts w:ascii="Times New Roman" w:hAnsi="Times New Roman"/>
          <w:b/>
          <w:sz w:val="28"/>
          <w:lang w:val="en-US"/>
        </w:rPr>
      </w:pPr>
      <w:r>
        <w:rPr>
          <w:rFonts w:ascii="Times New Roman" w:hAnsi="Times New Roman"/>
          <w:b/>
          <w:sz w:val="28"/>
        </w:rPr>
        <w:t>7. Юридический факт</w:t>
      </w:r>
      <w:bookmarkEnd w:id="15"/>
    </w:p>
    <w:p w:rsidR="00CE0D46" w:rsidRDefault="00CE0D46">
      <w:pPr>
        <w:rPr>
          <w:lang w:val="en-US"/>
        </w:rPr>
      </w:pPr>
    </w:p>
    <w:p w:rsidR="00CE0D46" w:rsidRDefault="00941DE5">
      <w:pPr>
        <w:ind w:firstLine="720"/>
        <w:rPr>
          <w:sz w:val="28"/>
        </w:rPr>
      </w:pPr>
      <w:r>
        <w:rPr>
          <w:sz w:val="28"/>
        </w:rPr>
        <w:t>Юридический факт — это жизненное обстоятельство, с кото</w:t>
      </w:r>
      <w:r>
        <w:rPr>
          <w:sz w:val="28"/>
        </w:rPr>
        <w:softHyphen/>
        <w:t>рым нормы права связывают возникновение, изменение или прекращение правоотношения. При наличии норм права без юридического факта правоотношение невозможно.</w:t>
      </w:r>
    </w:p>
    <w:p w:rsidR="00CE0D46" w:rsidRDefault="00941DE5">
      <w:pPr>
        <w:ind w:firstLine="720"/>
        <w:rPr>
          <w:sz w:val="28"/>
        </w:rPr>
      </w:pPr>
      <w:r>
        <w:rPr>
          <w:sz w:val="28"/>
        </w:rPr>
        <w:t>Юридический факт — предпосылка правоотношения и его структурный элемент. Например, наличие норм права, регули</w:t>
      </w:r>
      <w:r>
        <w:rPr>
          <w:sz w:val="28"/>
        </w:rPr>
        <w:softHyphen/>
        <w:t>рующих порядок наследования, не означает, что индивид всту</w:t>
      </w:r>
      <w:r>
        <w:rPr>
          <w:sz w:val="28"/>
        </w:rPr>
        <w:softHyphen/>
        <w:t>пил в наследственные правоотношения и получил наследство. Необходимо наступление определенных обстоятельств, которые фиксируются в гипотезах норм права.</w:t>
      </w:r>
    </w:p>
    <w:p w:rsidR="00CE0D46" w:rsidRDefault="00941DE5">
      <w:pPr>
        <w:ind w:firstLine="720"/>
        <w:rPr>
          <w:sz w:val="28"/>
        </w:rPr>
      </w:pPr>
      <w:r>
        <w:rPr>
          <w:sz w:val="28"/>
        </w:rPr>
        <w:t>Функции юридических фактов:</w:t>
      </w:r>
    </w:p>
    <w:p w:rsidR="00CE0D46" w:rsidRDefault="00941DE5">
      <w:pPr>
        <w:ind w:firstLine="720"/>
        <w:rPr>
          <w:sz w:val="28"/>
        </w:rPr>
      </w:pPr>
      <w:r>
        <w:rPr>
          <w:sz w:val="28"/>
        </w:rPr>
        <w:t>• функция вовлечения субъекта права в правоотношение;</w:t>
      </w:r>
    </w:p>
    <w:p w:rsidR="00CE0D46" w:rsidRDefault="00941DE5">
      <w:pPr>
        <w:ind w:firstLine="720"/>
        <w:rPr>
          <w:sz w:val="28"/>
        </w:rPr>
      </w:pPr>
      <w:r>
        <w:rPr>
          <w:sz w:val="28"/>
        </w:rPr>
        <w:t>•</w:t>
      </w:r>
      <w:r>
        <w:rPr>
          <w:sz w:val="28"/>
          <w:lang w:val="en-US"/>
        </w:rPr>
        <w:t> </w:t>
      </w:r>
      <w:r>
        <w:rPr>
          <w:sz w:val="28"/>
        </w:rPr>
        <w:t>функция порождения правосубъектности, ее приобретения или возникновения (например, с рождением ребенка возни</w:t>
      </w:r>
      <w:r>
        <w:rPr>
          <w:sz w:val="28"/>
        </w:rPr>
        <w:softHyphen/>
        <w:t>кает гражданство; для создания предприятия необходима ре</w:t>
      </w:r>
      <w:r>
        <w:rPr>
          <w:sz w:val="28"/>
        </w:rPr>
        <w:softHyphen/>
        <w:t>гистрация).</w:t>
      </w:r>
    </w:p>
    <w:p w:rsidR="00CE0D46" w:rsidRDefault="00941DE5">
      <w:pPr>
        <w:ind w:firstLine="720"/>
        <w:rPr>
          <w:sz w:val="28"/>
        </w:rPr>
      </w:pPr>
      <w:r>
        <w:rPr>
          <w:sz w:val="28"/>
        </w:rPr>
        <w:t>Следовательно, юридические факты служат основанием не только для возникновения, изменения и прекращения конкрет</w:t>
      </w:r>
      <w:r>
        <w:rPr>
          <w:sz w:val="28"/>
        </w:rPr>
        <w:softHyphen/>
        <w:t>ных правоотношений, но и целенаправленное движение послед</w:t>
      </w:r>
      <w:r>
        <w:rPr>
          <w:sz w:val="28"/>
        </w:rPr>
        <w:softHyphen/>
        <w:t>них является главным следствием юридических фактов.</w:t>
      </w:r>
    </w:p>
    <w:p w:rsidR="00CE0D46" w:rsidRDefault="00941DE5">
      <w:pPr>
        <w:ind w:firstLine="720"/>
        <w:rPr>
          <w:sz w:val="28"/>
        </w:rPr>
      </w:pPr>
      <w:r>
        <w:rPr>
          <w:sz w:val="28"/>
        </w:rPr>
        <w:t>Юридические факты классифицируются по различным основа</w:t>
      </w:r>
      <w:r>
        <w:rPr>
          <w:sz w:val="28"/>
        </w:rPr>
        <w:softHyphen/>
        <w:t>ниям.</w:t>
      </w: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3213"/>
        <w:gridCol w:w="3213"/>
        <w:gridCol w:w="3213"/>
      </w:tblGrid>
      <w:tr w:rsidR="00CE0D46">
        <w:tc>
          <w:tcPr>
            <w:tcW w:w="9639" w:type="dxa"/>
            <w:gridSpan w:val="3"/>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Виды юридических фактов по юридическим последствиям</w:t>
            </w:r>
          </w:p>
        </w:tc>
      </w:tr>
      <w:tr w:rsidR="00CE0D46">
        <w:tc>
          <w:tcPr>
            <w:tcW w:w="3213"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правообразующие</w:t>
            </w:r>
          </w:p>
        </w:tc>
        <w:tc>
          <w:tcPr>
            <w:tcW w:w="3213"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правоизменяющие</w:t>
            </w:r>
          </w:p>
        </w:tc>
        <w:tc>
          <w:tcPr>
            <w:tcW w:w="3213"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правопрекращающие</w:t>
            </w:r>
          </w:p>
        </w:tc>
      </w:tr>
      <w:tr w:rsidR="00CE0D46">
        <w:tc>
          <w:tcPr>
            <w:tcW w:w="3213"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юридические фак</w:t>
            </w:r>
            <w:r>
              <w:rPr>
                <w:sz w:val="28"/>
              </w:rPr>
              <w:softHyphen/>
              <w:t>ты, с которыми нор</w:t>
            </w:r>
            <w:r>
              <w:rPr>
                <w:sz w:val="28"/>
              </w:rPr>
              <w:softHyphen/>
              <w:t>мы права связывают возникновение пра</w:t>
            </w:r>
            <w:r>
              <w:rPr>
                <w:sz w:val="28"/>
              </w:rPr>
              <w:softHyphen/>
              <w:t>воотношений. (Напр., приказ ректора о за</w:t>
            </w:r>
            <w:r>
              <w:rPr>
                <w:sz w:val="28"/>
              </w:rPr>
              <w:softHyphen/>
              <w:t>числении абитуриен</w:t>
            </w:r>
            <w:r>
              <w:rPr>
                <w:sz w:val="28"/>
              </w:rPr>
              <w:softHyphen/>
              <w:t>та К. в вуз)</w:t>
            </w:r>
          </w:p>
          <w:p w:rsidR="00CE0D46" w:rsidRDefault="00CE0D46">
            <w:pPr>
              <w:ind w:firstLine="0"/>
              <w:rPr>
                <w:sz w:val="28"/>
              </w:rPr>
            </w:pPr>
          </w:p>
        </w:tc>
        <w:tc>
          <w:tcPr>
            <w:tcW w:w="3213"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юридические фак</w:t>
            </w:r>
            <w:r>
              <w:rPr>
                <w:sz w:val="28"/>
              </w:rPr>
              <w:softHyphen/>
              <w:t>ты, с которыми нор</w:t>
            </w:r>
            <w:r>
              <w:rPr>
                <w:sz w:val="28"/>
              </w:rPr>
              <w:softHyphen/>
              <w:t>мы права связывают изменение правоот</w:t>
            </w:r>
            <w:r>
              <w:rPr>
                <w:sz w:val="28"/>
              </w:rPr>
              <w:softHyphen/>
              <w:t>ношений. (Напр., приказ ректора о пе</w:t>
            </w:r>
            <w:r>
              <w:rPr>
                <w:sz w:val="28"/>
              </w:rPr>
              <w:softHyphen/>
              <w:t>реводе студента К. с очной на заочную форму обучения)</w:t>
            </w:r>
          </w:p>
        </w:tc>
        <w:tc>
          <w:tcPr>
            <w:tcW w:w="3213"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юридические фак</w:t>
            </w:r>
            <w:r>
              <w:rPr>
                <w:sz w:val="28"/>
              </w:rPr>
              <w:softHyphen/>
              <w:t>ты, с которыми нор</w:t>
            </w:r>
            <w:r>
              <w:rPr>
                <w:sz w:val="28"/>
              </w:rPr>
              <w:softHyphen/>
              <w:t>мы права связывают прекращение право</w:t>
            </w:r>
            <w:r>
              <w:rPr>
                <w:sz w:val="28"/>
              </w:rPr>
              <w:softHyphen/>
              <w:t>отношений. (Напр., приказ ректора о вы</w:t>
            </w:r>
            <w:r>
              <w:rPr>
                <w:sz w:val="28"/>
              </w:rPr>
              <w:softHyphen/>
              <w:t>даче студенту К. дип</w:t>
            </w:r>
            <w:r>
              <w:rPr>
                <w:sz w:val="28"/>
              </w:rPr>
              <w:softHyphen/>
              <w:t>лома об окончании вуза)</w:t>
            </w:r>
          </w:p>
        </w:tc>
      </w:tr>
    </w:tbl>
    <w:p w:rsidR="00CE0D46" w:rsidRDefault="00CE0D46">
      <w:pPr>
        <w:ind w:firstLine="720"/>
        <w:rPr>
          <w:sz w:val="28"/>
        </w:rPr>
      </w:pPr>
    </w:p>
    <w:p w:rsidR="00CE0D46" w:rsidRDefault="00941DE5">
      <w:pPr>
        <w:ind w:firstLine="720"/>
        <w:rPr>
          <w:sz w:val="28"/>
        </w:rPr>
      </w:pPr>
      <w:r>
        <w:rPr>
          <w:sz w:val="28"/>
        </w:rPr>
        <w:t>Следует учесть, что один и тот же юридический факт может быть правообразующим, правоизменяющим, правопрекращающим для субъектов, представляющих стороны в правоотноше</w:t>
      </w:r>
      <w:r>
        <w:rPr>
          <w:sz w:val="28"/>
        </w:rPr>
        <w:softHyphen/>
        <w:t>нии. Так, факт смерти гражданина — обстоятельство, прекра</w:t>
      </w:r>
      <w:r>
        <w:rPr>
          <w:sz w:val="28"/>
        </w:rPr>
        <w:softHyphen/>
        <w:t>щающее правоотношения между умершим и его супругой, деть</w:t>
      </w:r>
      <w:r>
        <w:rPr>
          <w:sz w:val="28"/>
        </w:rPr>
        <w:softHyphen/>
        <w:t>ми. Одновременно это и правообразующий факт, так как по истечении определенного срока со дня смерти гражданина от</w:t>
      </w:r>
      <w:r>
        <w:rPr>
          <w:sz w:val="28"/>
        </w:rPr>
        <w:softHyphen/>
        <w:t>крываются правоотношения, связанные с реализацией права супруги, детей на наследство.</w:t>
      </w: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Виды юридических фактов по волевому признаку:</w:t>
            </w:r>
          </w:p>
        </w:tc>
      </w:tr>
      <w:tr w:rsidR="00CE0D46">
        <w:tc>
          <w:tcPr>
            <w:tcW w:w="48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действия</w:t>
            </w:r>
          </w:p>
        </w:tc>
        <w:tc>
          <w:tcPr>
            <w:tcW w:w="48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события</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волевое поведение субъектов права, с которым связано воз</w:t>
            </w:r>
            <w:r>
              <w:rPr>
                <w:sz w:val="28"/>
              </w:rPr>
              <w:softHyphen/>
              <w:t>никновение, изменение и пре</w:t>
            </w:r>
            <w:r>
              <w:rPr>
                <w:sz w:val="28"/>
              </w:rPr>
              <w:softHyphen/>
              <w:t>кращение правоотношений (напр., сделка, постановление следователя, решение суда)</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юридические факты, кото</w:t>
            </w:r>
            <w:r>
              <w:rPr>
                <w:sz w:val="28"/>
              </w:rPr>
              <w:softHyphen/>
              <w:t>рые возникают, изменяются и прекращаются помимо воли лю</w:t>
            </w:r>
            <w:r>
              <w:rPr>
                <w:sz w:val="28"/>
              </w:rPr>
              <w:softHyphen/>
              <w:t>дей (напр., природное стихий</w:t>
            </w:r>
            <w:r>
              <w:rPr>
                <w:sz w:val="28"/>
              </w:rPr>
              <w:softHyphen/>
              <w:t>ное явление, смерть)</w:t>
            </w:r>
          </w:p>
          <w:p w:rsidR="00CE0D46" w:rsidRDefault="00CE0D46">
            <w:pPr>
              <w:ind w:firstLine="0"/>
              <w:rPr>
                <w:sz w:val="28"/>
              </w:rPr>
            </w:pPr>
          </w:p>
        </w:tc>
      </w:tr>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обстоятельства</w:t>
            </w:r>
          </w:p>
        </w:tc>
      </w:tr>
      <w:tr w:rsidR="00CE0D46">
        <w:tc>
          <w:tcPr>
            <w:tcW w:w="9639"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сложные юридические факты, которые охватывают своим содержанием действия и события (напр., безвестное отсутствие, местожительство, недееспособность). Их использование объек</w:t>
            </w:r>
            <w:r>
              <w:rPr>
                <w:sz w:val="28"/>
              </w:rPr>
              <w:softHyphen/>
              <w:t>тивно необходимо в трудовом, семейном, уголовном праве и др.</w:t>
            </w:r>
          </w:p>
        </w:tc>
      </w:tr>
    </w:tbl>
    <w:p w:rsidR="00CE0D46" w:rsidRDefault="00CE0D46">
      <w:pPr>
        <w:ind w:firstLine="720"/>
        <w:rPr>
          <w:sz w:val="28"/>
        </w:rPr>
      </w:pP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Действия</w:t>
            </w:r>
          </w:p>
        </w:tc>
      </w:tr>
      <w:tr w:rsidR="00CE0D46">
        <w:tc>
          <w:tcPr>
            <w:tcW w:w="48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правомерные</w:t>
            </w:r>
          </w:p>
        </w:tc>
        <w:tc>
          <w:tcPr>
            <w:tcW w:w="48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неправомерные</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отвечают требованиям норм права (договор).</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не отвечают требованиям норм права (правонарушения).</w:t>
            </w:r>
          </w:p>
        </w:tc>
      </w:tr>
    </w:tbl>
    <w:p w:rsidR="00CE0D46" w:rsidRDefault="00CE0D46">
      <w:pPr>
        <w:ind w:firstLine="720"/>
        <w:rPr>
          <w:sz w:val="28"/>
        </w:rPr>
      </w:pP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Правомерные действия</w:t>
            </w:r>
          </w:p>
        </w:tc>
      </w:tr>
      <w:tr w:rsidR="00CE0D46">
        <w:tc>
          <w:tcPr>
            <w:tcW w:w="48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юридические акты</w:t>
            </w:r>
          </w:p>
        </w:tc>
        <w:tc>
          <w:tcPr>
            <w:tcW w:w="48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юридические поступки</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—действия, которые связаны со вступлением лица в конкретное правоотношение с намерением достичь определенною юридического последствия (напр., обращение гражданина с заяв</w:t>
            </w:r>
            <w:r>
              <w:rPr>
                <w:sz w:val="28"/>
              </w:rPr>
              <w:softHyphen/>
              <w:t>лением в государственный орган о прописке).</w:t>
            </w:r>
          </w:p>
          <w:p w:rsidR="00CE0D46" w:rsidRDefault="00CE0D46">
            <w:pPr>
              <w:ind w:firstLine="0"/>
              <w:rPr>
                <w:sz w:val="28"/>
              </w:rPr>
            </w:pP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действия, которые не связа</w:t>
            </w:r>
            <w:r>
              <w:rPr>
                <w:sz w:val="28"/>
              </w:rPr>
              <w:softHyphen/>
              <w:t>ны со вступлением лица в конкретные правоотношения и не</w:t>
            </w:r>
            <w:r>
              <w:rPr>
                <w:sz w:val="28"/>
              </w:rPr>
              <w:softHyphen/>
              <w:t>зависимо от его намерения вле</w:t>
            </w:r>
            <w:r>
              <w:rPr>
                <w:sz w:val="28"/>
              </w:rPr>
              <w:softHyphen/>
              <w:t>кут юридические последствия (напр., фиктивный брак порож</w:t>
            </w:r>
            <w:r>
              <w:rPr>
                <w:sz w:val="28"/>
              </w:rPr>
              <w:softHyphen/>
              <w:t>дает, в случае рождения детей, все юридические обязанности, связанные с содержанием и воспитанием детей).</w:t>
            </w:r>
          </w:p>
        </w:tc>
      </w:tr>
    </w:tbl>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Неправомерные действия</w:t>
            </w:r>
          </w:p>
        </w:tc>
      </w:tr>
      <w:tr w:rsidR="00CE0D46">
        <w:tc>
          <w:tcPr>
            <w:tcW w:w="48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преступления</w:t>
            </w:r>
          </w:p>
        </w:tc>
        <w:tc>
          <w:tcPr>
            <w:tcW w:w="48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lang w:val="en-US"/>
              </w:rPr>
            </w:pPr>
            <w:r>
              <w:rPr>
                <w:b/>
                <w:sz w:val="28"/>
              </w:rPr>
              <w:t>проступки</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предусмотренные законом общественно опасные винов</w:t>
            </w:r>
            <w:r>
              <w:rPr>
                <w:sz w:val="28"/>
              </w:rPr>
              <w:softHyphen/>
              <w:t>ные деяния (действия или бездействие), которые влекут по действующему законодательству уголовную ответственность Преступление отличается от проступка большей степенью общественной опас</w:t>
            </w:r>
            <w:r>
              <w:rPr>
                <w:sz w:val="28"/>
              </w:rPr>
              <w:softHyphen/>
              <w:t>ности.</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один из видов правонаруше</w:t>
            </w:r>
            <w:r>
              <w:rPr>
                <w:sz w:val="28"/>
              </w:rPr>
              <w:softHyphen/>
              <w:t>ний, состоящий в виновном действии или бездействии, вле</w:t>
            </w:r>
            <w:r>
              <w:rPr>
                <w:sz w:val="28"/>
              </w:rPr>
              <w:softHyphen/>
              <w:t>кущим по действующему зако</w:t>
            </w:r>
            <w:r>
              <w:rPr>
                <w:sz w:val="28"/>
              </w:rPr>
              <w:softHyphen/>
              <w:t>нодательству дисциплинарную или административную ответственность. Проступок отлича</w:t>
            </w:r>
            <w:r>
              <w:rPr>
                <w:sz w:val="28"/>
              </w:rPr>
              <w:softHyphen/>
              <w:t>ется от преступлений меньшей степенью общественной опас</w:t>
            </w:r>
            <w:r>
              <w:rPr>
                <w:sz w:val="28"/>
              </w:rPr>
              <w:softHyphen/>
              <w:t>ности.</w:t>
            </w:r>
          </w:p>
        </w:tc>
      </w:tr>
    </w:tbl>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События</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абсолютные</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b/>
                <w:sz w:val="28"/>
              </w:rPr>
            </w:pPr>
            <w:r>
              <w:rPr>
                <w:b/>
                <w:sz w:val="28"/>
              </w:rPr>
              <w:t>относительные</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(например, смерть человека по</w:t>
            </w:r>
            <w:r>
              <w:rPr>
                <w:sz w:val="28"/>
              </w:rPr>
              <w:softHyphen/>
              <w:t>рождает последствия: имуще</w:t>
            </w:r>
            <w:r>
              <w:rPr>
                <w:sz w:val="28"/>
              </w:rPr>
              <w:softHyphen/>
              <w:t>ство переходит жене, детям, т.е. возникают наследственные правоотношения, изменяется состав участников правоотно</w:t>
            </w:r>
            <w:r>
              <w:rPr>
                <w:sz w:val="28"/>
              </w:rPr>
              <w:softHyphen/>
              <w:t>шений, субъектом которых был умерший).</w:t>
            </w:r>
          </w:p>
          <w:p w:rsidR="00CE0D46" w:rsidRDefault="00CE0D46">
            <w:pPr>
              <w:ind w:firstLine="0"/>
              <w:rPr>
                <w:sz w:val="28"/>
              </w:rPr>
            </w:pP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(например, смерть застрахован</w:t>
            </w:r>
            <w:r>
              <w:rPr>
                <w:sz w:val="28"/>
              </w:rPr>
              <w:softHyphen/>
              <w:t>ного лица в результате убийства влечет последствия независимо от того, по какой причине про</w:t>
            </w:r>
            <w:r>
              <w:rPr>
                <w:sz w:val="28"/>
              </w:rPr>
              <w:softHyphen/>
              <w:t>изошло лишение жизни — вып</w:t>
            </w:r>
            <w:r>
              <w:rPr>
                <w:sz w:val="28"/>
              </w:rPr>
              <w:softHyphen/>
              <w:t>лачивается страховая премия семье, у наследников убитого возникает правоотношение с органом страхования).</w:t>
            </w:r>
          </w:p>
        </w:tc>
      </w:tr>
    </w:tbl>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3120"/>
        <w:gridCol w:w="6519"/>
      </w:tblGrid>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Виды юридических фактов по составу:</w:t>
            </w:r>
          </w:p>
        </w:tc>
      </w:tr>
      <w:tr w:rsidR="00CE0D46">
        <w:tc>
          <w:tcPr>
            <w:tcW w:w="31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простые</w:t>
            </w:r>
          </w:p>
        </w:tc>
        <w:tc>
          <w:tcPr>
            <w:tcW w:w="65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сложные (фактические составы)</w:t>
            </w:r>
          </w:p>
        </w:tc>
      </w:tr>
    </w:tbl>
    <w:p w:rsidR="00CE0D46" w:rsidRDefault="00CE0D46">
      <w:pPr>
        <w:ind w:firstLine="720"/>
        <w:rPr>
          <w:sz w:val="28"/>
        </w:rPr>
      </w:pPr>
    </w:p>
    <w:p w:rsidR="00CE0D46" w:rsidRDefault="00941DE5">
      <w:pPr>
        <w:ind w:firstLine="720"/>
        <w:rPr>
          <w:sz w:val="28"/>
        </w:rPr>
      </w:pPr>
      <w:r>
        <w:rPr>
          <w:sz w:val="28"/>
        </w:rPr>
        <w:t>Нередко для возникновения предусмотренных правовой нор</w:t>
      </w:r>
      <w:r>
        <w:rPr>
          <w:sz w:val="28"/>
        </w:rPr>
        <w:softHyphen/>
        <w:t>мой юридических последствий необходим не один юридичес</w:t>
      </w:r>
      <w:r>
        <w:rPr>
          <w:sz w:val="28"/>
        </w:rPr>
        <w:softHyphen/>
        <w:t>кий факт, а совокупность фактов Совокупность юридических фактов, необходимых для наступления правовых последствий, предусмотренных нормой права (возникновение, изменение или прекращение правоотношения), называется фактическим (юри</w:t>
      </w:r>
      <w:r>
        <w:rPr>
          <w:sz w:val="28"/>
        </w:rPr>
        <w:softHyphen/>
        <w:t>дическим) составом.</w:t>
      </w: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9639" w:type="dxa"/>
            <w:gridSpan w:val="2"/>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Фактические составы</w:t>
            </w:r>
          </w:p>
        </w:tc>
      </w:tr>
      <w:tr w:rsidR="00CE0D46">
        <w:tc>
          <w:tcPr>
            <w:tcW w:w="48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простые</w:t>
            </w:r>
          </w:p>
        </w:tc>
        <w:tc>
          <w:tcPr>
            <w:tcW w:w="48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lang w:val="en-US"/>
              </w:rPr>
            </w:pPr>
            <w:r>
              <w:rPr>
                <w:b/>
                <w:sz w:val="28"/>
              </w:rPr>
              <w:t>сложные</w:t>
            </w:r>
          </w:p>
        </w:tc>
      </w:tr>
      <w:tr w:rsidR="00CE0D46">
        <w:trPr>
          <w:cantSplit/>
        </w:trPr>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включают факты, относя</w:t>
            </w:r>
            <w:r>
              <w:rPr>
                <w:sz w:val="28"/>
              </w:rPr>
              <w:softHyphen/>
              <w:t>щиеся к одной и той же от</w:t>
            </w:r>
            <w:r>
              <w:rPr>
                <w:sz w:val="28"/>
              </w:rPr>
              <w:softHyphen/>
              <w:t>расли законодательства. На</w:t>
            </w:r>
            <w:r>
              <w:rPr>
                <w:sz w:val="28"/>
              </w:rPr>
              <w:softHyphen/>
              <w:t>пример, для заключения бра</w:t>
            </w:r>
            <w:r>
              <w:rPr>
                <w:sz w:val="28"/>
              </w:rPr>
              <w:softHyphen/>
              <w:t>ка необходима совокупность фактов: взаимное согласие лиц, вступающих в брак; достижение ими брачного возраста; отсутствие у каждого из них зарегистрированного в органах загса брака; отсут</w:t>
            </w:r>
            <w:r>
              <w:rPr>
                <w:sz w:val="28"/>
              </w:rPr>
              <w:softHyphen/>
              <w:t>ствие между ними родствен</w:t>
            </w:r>
            <w:r>
              <w:rPr>
                <w:sz w:val="28"/>
              </w:rPr>
              <w:softHyphen/>
              <w:t>ных отношений, дееспособность лиц, вступающих в брак. Все эти факты предусмотре</w:t>
            </w:r>
            <w:r>
              <w:rPr>
                <w:sz w:val="28"/>
              </w:rPr>
              <w:softHyphen/>
              <w:t>ны одной отраслью законода</w:t>
            </w:r>
            <w:r>
              <w:rPr>
                <w:sz w:val="28"/>
              </w:rPr>
              <w:softHyphen/>
              <w:t>тельства — брачно-семейным законодательством.</w:t>
            </w:r>
          </w:p>
          <w:p w:rsidR="00CE0D46" w:rsidRDefault="00CE0D46">
            <w:pPr>
              <w:rPr>
                <w:sz w:val="28"/>
              </w:rPr>
            </w:pP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включают факты, относящи</w:t>
            </w:r>
            <w:r>
              <w:rPr>
                <w:sz w:val="28"/>
              </w:rPr>
              <w:softHyphen/>
              <w:t>еся к различным отраслям за</w:t>
            </w:r>
            <w:r>
              <w:rPr>
                <w:sz w:val="28"/>
              </w:rPr>
              <w:softHyphen/>
              <w:t>конодательства. Напр., пенси</w:t>
            </w:r>
            <w:r>
              <w:rPr>
                <w:sz w:val="28"/>
              </w:rPr>
              <w:softHyphen/>
              <w:t>онное правоотношение может возникнуть только при наличии</w:t>
            </w:r>
          </w:p>
          <w:p w:rsidR="00CE0D46" w:rsidRDefault="00941DE5">
            <w:pPr>
              <w:rPr>
                <w:sz w:val="28"/>
              </w:rPr>
            </w:pPr>
            <w:r>
              <w:rPr>
                <w:sz w:val="28"/>
              </w:rPr>
              <w:t>трех фактов: достижения уста</w:t>
            </w:r>
            <w:r>
              <w:rPr>
                <w:sz w:val="28"/>
              </w:rPr>
              <w:softHyphen/>
              <w:t>новленного законом возраста, наличия трудового стажа, реше</w:t>
            </w:r>
            <w:r>
              <w:rPr>
                <w:sz w:val="28"/>
              </w:rPr>
              <w:softHyphen/>
              <w:t>ния органа социального обеспе</w:t>
            </w:r>
            <w:r>
              <w:rPr>
                <w:sz w:val="28"/>
              </w:rPr>
              <w:softHyphen/>
              <w:t>чения о начислении пенсии. Здесь достижение установлен</w:t>
            </w:r>
            <w:r>
              <w:rPr>
                <w:sz w:val="28"/>
              </w:rPr>
              <w:softHyphen/>
              <w:t>ного законом возраста и нали</w:t>
            </w:r>
            <w:r>
              <w:rPr>
                <w:sz w:val="28"/>
              </w:rPr>
              <w:softHyphen/>
              <w:t>чие необходимого трудового стажа предусмотрены нормами трудового законодательства, ре</w:t>
            </w:r>
            <w:r>
              <w:rPr>
                <w:sz w:val="28"/>
              </w:rPr>
              <w:softHyphen/>
              <w:t>шение органа социального обес</w:t>
            </w:r>
            <w:r>
              <w:rPr>
                <w:sz w:val="28"/>
              </w:rPr>
              <w:softHyphen/>
              <w:t>печения — это сфера админис</w:t>
            </w:r>
            <w:r>
              <w:rPr>
                <w:sz w:val="28"/>
              </w:rPr>
              <w:softHyphen/>
              <w:t>тративного законодательства.</w:t>
            </w:r>
          </w:p>
        </w:tc>
      </w:tr>
    </w:tbl>
    <w:p w:rsidR="00CE0D46" w:rsidRDefault="00CE0D46">
      <w:pPr>
        <w:ind w:firstLine="720"/>
        <w:rPr>
          <w:sz w:val="28"/>
        </w:rPr>
      </w:pPr>
    </w:p>
    <w:p w:rsidR="00CE0D46" w:rsidRDefault="00941DE5">
      <w:pPr>
        <w:ind w:firstLine="720"/>
        <w:rPr>
          <w:sz w:val="28"/>
        </w:rPr>
      </w:pPr>
      <w:r>
        <w:rPr>
          <w:sz w:val="28"/>
        </w:rPr>
        <w:t>Фактический состав не следует смешивать с событиями — слож</w:t>
      </w:r>
      <w:r>
        <w:rPr>
          <w:sz w:val="28"/>
        </w:rPr>
        <w:softHyphen/>
        <w:t>ными юридическими фактами.</w:t>
      </w:r>
    </w:p>
    <w:p w:rsidR="00CE0D46" w:rsidRDefault="00941DE5">
      <w:pPr>
        <w:pStyle w:val="Heading2"/>
        <w:rPr>
          <w:sz w:val="28"/>
        </w:rPr>
        <w:sectPr w:rsidR="00CE0D46">
          <w:type w:val="continuous"/>
          <w:pgSz w:w="11900" w:h="16820" w:code="9"/>
          <w:pgMar w:top="1134" w:right="1134" w:bottom="1134" w:left="1134" w:header="720" w:footer="720" w:gutter="0"/>
          <w:cols w:space="60"/>
          <w:noEndnote/>
        </w:sectPr>
      </w:pPr>
      <w:r>
        <w:rPr>
          <w:sz w:val="28"/>
        </w:rPr>
        <w:br w:type="page"/>
      </w:r>
      <w:bookmarkStart w:id="16" w:name="_Toc1019751"/>
    </w:p>
    <w:p w:rsidR="00CE0D46" w:rsidRDefault="00941DE5">
      <w:pPr>
        <w:pStyle w:val="Heading2"/>
        <w:rPr>
          <w:rFonts w:ascii="Times New Roman" w:hAnsi="Times New Roman"/>
          <w:b/>
          <w:sz w:val="28"/>
        </w:rPr>
      </w:pPr>
      <w:r>
        <w:rPr>
          <w:rFonts w:ascii="Times New Roman" w:hAnsi="Times New Roman"/>
          <w:b/>
          <w:sz w:val="28"/>
        </w:rPr>
        <w:t>8. Презумпции</w:t>
      </w:r>
      <w:bookmarkEnd w:id="16"/>
    </w:p>
    <w:p w:rsidR="00CE0D46" w:rsidRDefault="00941DE5">
      <w:pPr>
        <w:ind w:firstLine="720"/>
        <w:rPr>
          <w:sz w:val="28"/>
        </w:rPr>
      </w:pPr>
      <w:r>
        <w:rPr>
          <w:sz w:val="28"/>
        </w:rPr>
        <w:t>В правовой действительности имеется феномен, который, не будучи юридическим фактом, может порождать правоотно</w:t>
      </w:r>
      <w:r>
        <w:rPr>
          <w:sz w:val="28"/>
        </w:rPr>
        <w:softHyphen/>
        <w:t>шения. Это — презумпция.</w:t>
      </w:r>
    </w:p>
    <w:p w:rsidR="00CE0D46" w:rsidRDefault="00941DE5">
      <w:pPr>
        <w:pStyle w:val="BodyTextIndent"/>
        <w:rPr>
          <w:spacing w:val="0"/>
        </w:rPr>
      </w:pPr>
      <w:r>
        <w:rPr>
          <w:spacing w:val="0"/>
        </w:rPr>
        <w:t>Виды презумпций по факту правового закрепления:</w:t>
      </w: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5245"/>
        <w:gridCol w:w="4394"/>
      </w:tblGrid>
      <w:tr w:rsidR="00CE0D46">
        <w:tc>
          <w:tcPr>
            <w:tcW w:w="5245"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фактические (общежитейские)</w:t>
            </w:r>
          </w:p>
        </w:tc>
        <w:tc>
          <w:tcPr>
            <w:tcW w:w="4394"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законные</w:t>
            </w:r>
          </w:p>
        </w:tc>
      </w:tr>
      <w:tr w:rsidR="00CE0D46">
        <w:tc>
          <w:tcPr>
            <w:tcW w:w="5245"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правдоподобное знание о развитии природы, общества, мышления; могут использо</w:t>
            </w:r>
            <w:r>
              <w:rPr>
                <w:sz w:val="28"/>
              </w:rPr>
              <w:softHyphen/>
              <w:t>ваться субъектами судебной, следственной деятельности без обращения к доказательствам.</w:t>
            </w:r>
          </w:p>
        </w:tc>
        <w:tc>
          <w:tcPr>
            <w:tcW w:w="4394"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определенное логическое средство, используемое в судеб</w:t>
            </w:r>
            <w:r>
              <w:rPr>
                <w:sz w:val="28"/>
              </w:rPr>
              <w:softHyphen/>
              <w:t>ном процессе вследствие того, что оно предусмотрено законом или вытекает из его смысла.</w:t>
            </w:r>
          </w:p>
        </w:tc>
      </w:tr>
      <w:tr w:rsidR="00CE0D46">
        <w:tc>
          <w:tcPr>
            <w:tcW w:w="5245"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В законе не выражены и юриди</w:t>
            </w:r>
            <w:r>
              <w:rPr>
                <w:sz w:val="28"/>
              </w:rPr>
              <w:softHyphen/>
              <w:t>ческого значения не имеют.</w:t>
            </w:r>
          </w:p>
        </w:tc>
        <w:tc>
          <w:tcPr>
            <w:tcW w:w="4394"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В законе выражены и имеют юридическое значение.</w:t>
            </w:r>
          </w:p>
        </w:tc>
      </w:tr>
    </w:tbl>
    <w:p w:rsidR="00CE0D46" w:rsidRDefault="00CE0D46">
      <w:pPr>
        <w:ind w:firstLine="720"/>
        <w:rPr>
          <w:sz w:val="28"/>
        </w:rPr>
      </w:pPr>
    </w:p>
    <w:p w:rsidR="00CE0D46" w:rsidRDefault="00941DE5">
      <w:pPr>
        <w:pStyle w:val="BodyTextIndent"/>
        <w:rPr>
          <w:spacing w:val="0"/>
        </w:rPr>
      </w:pPr>
      <w:r>
        <w:rPr>
          <w:spacing w:val="0"/>
        </w:rPr>
        <w:t>Мы ведем речь о законных презумпциях.</w:t>
      </w:r>
    </w:p>
    <w:p w:rsidR="00CE0D46" w:rsidRDefault="00941DE5">
      <w:pPr>
        <w:pStyle w:val="BodyTextIndent"/>
        <w:rPr>
          <w:spacing w:val="0"/>
        </w:rPr>
      </w:pPr>
      <w:r>
        <w:rPr>
          <w:spacing w:val="0"/>
        </w:rPr>
        <w:t>Презумпция (лат. — предположение) — закрепленное в зако</w:t>
      </w:r>
      <w:r>
        <w:rPr>
          <w:spacing w:val="0"/>
        </w:rPr>
        <w:softHyphen/>
        <w:t>не предположение о наличии или отсутствии определенных фак</w:t>
      </w:r>
      <w:r>
        <w:rPr>
          <w:spacing w:val="0"/>
        </w:rPr>
        <w:softHyphen/>
        <w:t>тов, которые имеют юридическое значение.</w:t>
      </w:r>
    </w:p>
    <w:p w:rsidR="00CE0D46" w:rsidRDefault="00941DE5">
      <w:pPr>
        <w:ind w:firstLine="720"/>
        <w:rPr>
          <w:sz w:val="28"/>
        </w:rPr>
      </w:pPr>
      <w:r>
        <w:rPr>
          <w:sz w:val="28"/>
        </w:rPr>
        <w:t>Презумпции — важный и достаточно гибкий инструмент регулирования правоотношений, благодаря которому исчезают сомнения в существовании определенного юридического факта, поскольку в них:</w:t>
      </w:r>
    </w:p>
    <w:p w:rsidR="00CE0D46" w:rsidRDefault="00941DE5">
      <w:pPr>
        <w:ind w:firstLine="720"/>
        <w:rPr>
          <w:sz w:val="28"/>
        </w:rPr>
      </w:pPr>
      <w:r>
        <w:rPr>
          <w:sz w:val="28"/>
        </w:rPr>
        <w:t>— отражаются исходные, принципиальные начала права;</w:t>
      </w:r>
    </w:p>
    <w:p w:rsidR="00CE0D46" w:rsidRDefault="00941DE5">
      <w:pPr>
        <w:ind w:firstLine="720"/>
        <w:rPr>
          <w:sz w:val="28"/>
        </w:rPr>
      </w:pPr>
      <w:r>
        <w:rPr>
          <w:sz w:val="28"/>
        </w:rPr>
        <w:t>— заложен механизм реализации этих начал.</w:t>
      </w:r>
    </w:p>
    <w:p w:rsidR="00CE0D46" w:rsidRDefault="00941DE5">
      <w:pPr>
        <w:ind w:firstLine="720"/>
        <w:rPr>
          <w:sz w:val="28"/>
        </w:rPr>
      </w:pPr>
      <w:r>
        <w:rPr>
          <w:sz w:val="28"/>
        </w:rPr>
        <w:t>Законные презумпции бывают двух видов:</w:t>
      </w:r>
    </w:p>
    <w:p w:rsidR="00CE0D46" w:rsidRDefault="00941DE5">
      <w:pPr>
        <w:ind w:firstLine="720"/>
        <w:rPr>
          <w:sz w:val="28"/>
        </w:rPr>
      </w:pPr>
      <w:r>
        <w:rPr>
          <w:sz w:val="28"/>
        </w:rPr>
        <w:t>• не опровержимые презумпции — не нуждаются в доказывании, т.к. не подлежат сомнению;</w:t>
      </w:r>
    </w:p>
    <w:p w:rsidR="00CE0D46" w:rsidRDefault="00941DE5">
      <w:pPr>
        <w:pStyle w:val="BodyTextIndent"/>
        <w:rPr>
          <w:spacing w:val="0"/>
        </w:rPr>
      </w:pPr>
      <w:r>
        <w:rPr>
          <w:spacing w:val="0"/>
        </w:rPr>
        <w:t>• опровержимые презумпции — могут быть опровергнуты в ре</w:t>
      </w:r>
      <w:r>
        <w:rPr>
          <w:spacing w:val="0"/>
        </w:rPr>
        <w:softHyphen/>
        <w:t>зультате установления иного в отношении этих фактов. Виды презумпций по субординации в правовом регулировании и их черты:</w:t>
      </w:r>
    </w:p>
    <w:p w:rsidR="00CE0D46" w:rsidRDefault="00CE0D46">
      <w:pPr>
        <w:ind w:firstLine="720"/>
        <w:rPr>
          <w:sz w:val="28"/>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20"/>
      </w:tblGrid>
      <w:tr w:rsidR="00CE0D46">
        <w:tc>
          <w:tcPr>
            <w:tcW w:w="4819"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материально-правовые</w:t>
            </w:r>
          </w:p>
        </w:tc>
        <w:tc>
          <w:tcPr>
            <w:tcW w:w="4820" w:type="dxa"/>
            <w:tcBorders>
              <w:top w:val="single" w:sz="6" w:space="0" w:color="auto"/>
              <w:left w:val="single" w:sz="6" w:space="0" w:color="auto"/>
              <w:bottom w:val="single" w:sz="6" w:space="0" w:color="auto"/>
              <w:right w:val="single" w:sz="6" w:space="0" w:color="auto"/>
            </w:tcBorders>
            <w:vAlign w:val="center"/>
          </w:tcPr>
          <w:p w:rsidR="00CE0D46" w:rsidRDefault="00941DE5">
            <w:pPr>
              <w:ind w:firstLine="0"/>
              <w:rPr>
                <w:b/>
                <w:sz w:val="28"/>
              </w:rPr>
            </w:pPr>
            <w:r>
              <w:rPr>
                <w:b/>
                <w:sz w:val="28"/>
              </w:rPr>
              <w:t>процессуально-правовые</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содержат правоположения о наличии (отсутствии) опреде</w:t>
            </w:r>
            <w:r>
              <w:rPr>
                <w:sz w:val="28"/>
              </w:rPr>
              <w:softHyphen/>
              <w:t>ленного юридического факта при существовании других фак</w:t>
            </w:r>
            <w:r>
              <w:rPr>
                <w:sz w:val="28"/>
              </w:rPr>
              <w:softHyphen/>
              <w:t>тов, которые могут иметь от</w:t>
            </w:r>
            <w:r>
              <w:rPr>
                <w:sz w:val="28"/>
              </w:rPr>
              <w:softHyphen/>
              <w:t>ношение к другому субъекту данного правоотношения или неопределенному кругу лиц;</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исключают необходимость доказательств для вынесения решения или указывают субъекта, на которого возлага</w:t>
            </w:r>
            <w:r>
              <w:rPr>
                <w:sz w:val="28"/>
              </w:rPr>
              <w:softHyphen/>
              <w:t>ется бремя доказывания во вре</w:t>
            </w:r>
            <w:r>
              <w:rPr>
                <w:sz w:val="28"/>
              </w:rPr>
              <w:softHyphen/>
              <w:t>мя разбирательства юридичес</w:t>
            </w:r>
            <w:r>
              <w:rPr>
                <w:sz w:val="28"/>
              </w:rPr>
              <w:softHyphen/>
              <w:t>кого дела, чем устанавливается порядок применения норм про</w:t>
            </w:r>
            <w:r>
              <w:rPr>
                <w:sz w:val="28"/>
              </w:rPr>
              <w:softHyphen/>
              <w:t>цессуального права;</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служат предпосылкой для су</w:t>
            </w:r>
            <w:r>
              <w:rPr>
                <w:sz w:val="28"/>
              </w:rPr>
              <w:softHyphen/>
              <w:t>ществования процессуальной презумпции;</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имеют предпосылкой матери</w:t>
            </w:r>
            <w:r>
              <w:rPr>
                <w:sz w:val="28"/>
              </w:rPr>
              <w:softHyphen/>
              <w:t>ально-правовую презумпцию;</w:t>
            </w:r>
          </w:p>
          <w:p w:rsidR="00CE0D46" w:rsidRDefault="00CE0D46">
            <w:pPr>
              <w:ind w:firstLine="0"/>
              <w:rPr>
                <w:sz w:val="28"/>
              </w:rPr>
            </w:pP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вступают в действие только при доказанности условий их применения;</w:t>
            </w:r>
          </w:p>
          <w:p w:rsidR="00CE0D46" w:rsidRDefault="00CE0D46">
            <w:pPr>
              <w:ind w:firstLine="0"/>
              <w:rPr>
                <w:sz w:val="28"/>
              </w:rPr>
            </w:pP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всегда вытекают из правовой нормы и распределяют бремя до</w:t>
            </w:r>
            <w:r>
              <w:rPr>
                <w:sz w:val="28"/>
              </w:rPr>
              <w:softHyphen/>
              <w:t>казывания строго определенно, а не предположительно;</w:t>
            </w:r>
          </w:p>
        </w:tc>
      </w:tr>
      <w:tr w:rsidR="00CE0D46">
        <w:tc>
          <w:tcPr>
            <w:tcW w:w="4819"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всегда могут быть опроверг</w:t>
            </w:r>
            <w:r>
              <w:rPr>
                <w:sz w:val="28"/>
              </w:rPr>
              <w:softHyphen/>
              <w:t>нуты путем доказательств об отсутствии фактов, при нали</w:t>
            </w:r>
            <w:r>
              <w:rPr>
                <w:sz w:val="28"/>
              </w:rPr>
              <w:softHyphen/>
              <w:t>чии которых они применяются.</w:t>
            </w:r>
          </w:p>
        </w:tc>
        <w:tc>
          <w:tcPr>
            <w:tcW w:w="4820" w:type="dxa"/>
            <w:tcBorders>
              <w:top w:val="single" w:sz="6" w:space="0" w:color="auto"/>
              <w:left w:val="single" w:sz="6" w:space="0" w:color="auto"/>
              <w:bottom w:val="single" w:sz="6" w:space="0" w:color="auto"/>
              <w:right w:val="single" w:sz="6" w:space="0" w:color="auto"/>
            </w:tcBorders>
          </w:tcPr>
          <w:p w:rsidR="00CE0D46" w:rsidRDefault="00941DE5">
            <w:pPr>
              <w:ind w:firstLine="0"/>
              <w:rPr>
                <w:sz w:val="28"/>
              </w:rPr>
            </w:pPr>
            <w:r>
              <w:rPr>
                <w:sz w:val="28"/>
              </w:rPr>
              <w:t>— не могут быть опровергнуты, если материально-правовая пре</w:t>
            </w:r>
            <w:r>
              <w:rPr>
                <w:sz w:val="28"/>
              </w:rPr>
              <w:softHyphen/>
              <w:t>зумпция является неопровержи</w:t>
            </w:r>
            <w:r>
              <w:rPr>
                <w:sz w:val="28"/>
              </w:rPr>
              <w:softHyphen/>
              <w:t>мой.</w:t>
            </w:r>
          </w:p>
        </w:tc>
      </w:tr>
    </w:tbl>
    <w:p w:rsidR="00CE0D46" w:rsidRDefault="00941DE5">
      <w:pPr>
        <w:ind w:firstLine="720"/>
        <w:rPr>
          <w:sz w:val="28"/>
        </w:rPr>
      </w:pPr>
      <w:r>
        <w:rPr>
          <w:sz w:val="28"/>
        </w:rPr>
        <w:t>Следует учесть, что в большинстве правовых норм материаль</w:t>
      </w:r>
      <w:r>
        <w:rPr>
          <w:sz w:val="28"/>
        </w:rPr>
        <w:softHyphen/>
        <w:t>ные и процессуальные виды презумпций тесно переплетаются.</w:t>
      </w:r>
    </w:p>
    <w:p w:rsidR="00CE0D46" w:rsidRDefault="00941DE5">
      <w:pPr>
        <w:ind w:firstLine="720"/>
        <w:rPr>
          <w:sz w:val="28"/>
        </w:rPr>
      </w:pPr>
      <w:r>
        <w:rPr>
          <w:sz w:val="28"/>
        </w:rPr>
        <w:t>Каждая отрасль права имеет немалый «набор» презумпций. Например, в Гражданском кодексе закреплена такая презумпция, как презумпция вины. Вина признается обязатель</w:t>
      </w:r>
      <w:r>
        <w:rPr>
          <w:sz w:val="28"/>
        </w:rPr>
        <w:softHyphen/>
        <w:t>ным условием для применения мер гражданско-правовой ответ</w:t>
      </w:r>
      <w:r>
        <w:rPr>
          <w:sz w:val="28"/>
        </w:rPr>
        <w:softHyphen/>
        <w:t>ственности за нарушение договорных обязательств или в случае причинения вреда. Правда, из презумпции вины есть исключе</w:t>
      </w:r>
      <w:r>
        <w:rPr>
          <w:sz w:val="28"/>
        </w:rPr>
        <w:softHyphen/>
        <w:t>ния. И все же общим правилом в странах континентальной Ев</w:t>
      </w:r>
      <w:r>
        <w:rPr>
          <w:sz w:val="28"/>
        </w:rPr>
        <w:softHyphen/>
        <w:t>ропы является следующее: непременной предпосылкой договор</w:t>
      </w:r>
      <w:r>
        <w:rPr>
          <w:sz w:val="28"/>
        </w:rPr>
        <w:softHyphen/>
        <w:t>ной ответственности является вина должника.</w:t>
      </w:r>
    </w:p>
    <w:p w:rsidR="00CE0D46" w:rsidRDefault="00941DE5">
      <w:pPr>
        <w:ind w:firstLine="720"/>
        <w:rPr>
          <w:sz w:val="28"/>
        </w:rPr>
      </w:pPr>
      <w:r>
        <w:rPr>
          <w:sz w:val="28"/>
        </w:rPr>
        <w:t>Другим примером презумпции может быть закрепленная в Гражданском кодексе Российской Федерации презумпция ра</w:t>
      </w:r>
      <w:r>
        <w:rPr>
          <w:sz w:val="28"/>
        </w:rPr>
        <w:softHyphen/>
        <w:t>зумности и добросовестности участников гражданских правоот</w:t>
      </w:r>
      <w:r>
        <w:rPr>
          <w:sz w:val="28"/>
        </w:rPr>
        <w:softHyphen/>
        <w:t>ношений (ч.3 ст.10 ГК РФ). Это означает, что: 1) сделки юриди</w:t>
      </w:r>
      <w:r>
        <w:rPr>
          <w:sz w:val="28"/>
        </w:rPr>
        <w:softHyphen/>
        <w:t>ческого лица, выходящие за пределы его правоспособности, признаются недействительными; 2) участник гражданского пра</w:t>
      </w:r>
      <w:r>
        <w:rPr>
          <w:sz w:val="28"/>
        </w:rPr>
        <w:softHyphen/>
        <w:t>воотношения признается добросовестным, а доказывать его недобросовестность должен тот, кто с такими действиями свя</w:t>
      </w:r>
      <w:r>
        <w:rPr>
          <w:sz w:val="28"/>
        </w:rPr>
        <w:softHyphen/>
        <w:t>зывает определенные юридические последствия.</w:t>
      </w:r>
    </w:p>
    <w:p w:rsidR="00CE0D46" w:rsidRDefault="00941DE5">
      <w:pPr>
        <w:ind w:firstLine="720"/>
        <w:rPr>
          <w:sz w:val="28"/>
        </w:rPr>
      </w:pPr>
      <w:r>
        <w:rPr>
          <w:sz w:val="28"/>
        </w:rPr>
        <w:t>Чтобы не требовалось расширительного толкования презумп</w:t>
      </w:r>
      <w:r>
        <w:rPr>
          <w:sz w:val="28"/>
        </w:rPr>
        <w:softHyphen/>
        <w:t>ций — ни судебного, ни доктринального, они должны закреп</w:t>
      </w:r>
      <w:r>
        <w:rPr>
          <w:sz w:val="28"/>
        </w:rPr>
        <w:softHyphen/>
        <w:t>ляться в законах и формулироваться четко.</w:t>
      </w:r>
    </w:p>
    <w:p w:rsidR="00CE0D46" w:rsidRDefault="00941DE5">
      <w:pPr>
        <w:ind w:firstLine="720"/>
        <w:rPr>
          <w:sz w:val="28"/>
        </w:rPr>
        <w:sectPr w:rsidR="00CE0D46">
          <w:type w:val="continuous"/>
          <w:pgSz w:w="11900" w:h="16820" w:code="9"/>
          <w:pgMar w:top="1134" w:right="1134" w:bottom="1134" w:left="1134" w:header="720" w:footer="720" w:gutter="0"/>
          <w:paperSrc w:first="7" w:other="7"/>
          <w:cols w:space="60"/>
          <w:noEndnote/>
        </w:sectPr>
      </w:pPr>
      <w:r>
        <w:rPr>
          <w:sz w:val="28"/>
        </w:rPr>
        <w:br w:type="page"/>
      </w:r>
      <w:bookmarkStart w:id="17" w:name="_Toc1019753"/>
    </w:p>
    <w:p w:rsidR="00CE0D46" w:rsidRDefault="00941DE5">
      <w:pPr>
        <w:pStyle w:val="Heading6"/>
        <w:rPr>
          <w:sz w:val="20"/>
          <w:lang w:val="en-US"/>
        </w:rPr>
      </w:pPr>
      <w:r>
        <w:rPr>
          <w:sz w:val="28"/>
        </w:rPr>
        <w:t>9.П</w:t>
      </w:r>
      <w:r>
        <w:rPr>
          <w:sz w:val="20"/>
        </w:rPr>
        <w:t>ОНЯТИЕ «ОТНОШЕНИЕ» И ЕГО ОСНОВНЫЕ ЗНАЧЕНИЯ</w:t>
      </w:r>
    </w:p>
    <w:p w:rsidR="00CE0D46" w:rsidRDefault="00CE0D46">
      <w:pPr>
        <w:rPr>
          <w:lang w:val="en-US"/>
        </w:rPr>
      </w:pPr>
    </w:p>
    <w:p w:rsidR="00CE0D46" w:rsidRDefault="00941DE5">
      <w:pPr>
        <w:pStyle w:val="BodyText"/>
        <w:ind w:firstLine="284"/>
        <w:rPr>
          <w:sz w:val="28"/>
        </w:rPr>
      </w:pPr>
      <w:r>
        <w:rPr>
          <w:sz w:val="28"/>
        </w:rPr>
        <w:t xml:space="preserve">   Термин «отношение» используется различными науками. Поэтому целесооб</w:t>
      </w:r>
      <w:r>
        <w:rPr>
          <w:sz w:val="28"/>
        </w:rPr>
        <w:softHyphen/>
        <w:t>разно очертить значение этого понятия, поскольку в отечественной науке можно встретить самые различные его значения. Довольно часто этим терми</w:t>
      </w:r>
      <w:r>
        <w:rPr>
          <w:sz w:val="28"/>
        </w:rPr>
        <w:softHyphen/>
        <w:t>ном обозначается позиция человека по поводу какого-то явления окружающей его действительности, в том числе других людей. Например, у человека сложи</w:t>
      </w:r>
      <w:r>
        <w:rPr>
          <w:sz w:val="28"/>
        </w:rPr>
        <w:softHyphen/>
        <w:t>лось определенное мнение-отношение к картине художника, о котором он обычно не спешит поведать каждому или вообще затрудняется это сделать. Часто мы формируем то или иное отношение к другому человеку, хотя об этом никому не говорим, носим его в себе, по крайней мере, не выражаем своего истинного отношения. Это – отношения психологические, внутренние. Их особенность состоит в том, что они часто не субъектно-субъектные, а субъектно-объектные. Другими словами, для таких отношений необязательно наличие двух сторон, достаточно одной и объекта, по поводу которого эта сторона и составляет свое отношение. К правовому отношению такое значение понятия отношения имеет крайне незначительное касательство и ограничивается областью правосознания.</w:t>
      </w:r>
    </w:p>
    <w:p w:rsidR="00CE0D46" w:rsidRDefault="00941DE5">
      <w:pPr>
        <w:rPr>
          <w:sz w:val="28"/>
        </w:rPr>
      </w:pPr>
      <w:r>
        <w:rPr>
          <w:sz w:val="28"/>
        </w:rPr>
        <w:t xml:space="preserve">    Существует и математические трактовки отношения, но и это значение не составляет основного содержания социальных, в том числе правовых, общественных отношений.</w:t>
      </w:r>
    </w:p>
    <w:p w:rsidR="00CE0D46" w:rsidRDefault="00941DE5">
      <w:pPr>
        <w:rPr>
          <w:sz w:val="28"/>
        </w:rPr>
      </w:pPr>
      <w:r>
        <w:rPr>
          <w:sz w:val="28"/>
        </w:rPr>
        <w:t xml:space="preserve">    Непосредственный интерес представляет понятие отношения в смысле общественного отношения</w:t>
      </w:r>
      <w:r>
        <w:rPr>
          <w:rStyle w:val="FootnoteReference"/>
          <w:sz w:val="28"/>
        </w:rPr>
        <w:footnoteReference w:id="3"/>
      </w:r>
      <w:r>
        <w:rPr>
          <w:sz w:val="28"/>
        </w:rPr>
        <w:t>. Таким понятием обозначается реальное взаимодействие в социальном пространстве живых людей, наделенных определенным сознанием и волей, преследующих при этом определенные цели. Взаимодействие сторон такого отношения всегда выражается вовне – в поступках, действиях его участников, их жестах (именно этим общественное отношение отличается от психологического, математического, но, как можно будет увидеть ниже, не только этим).</w:t>
      </w:r>
    </w:p>
    <w:p w:rsidR="00CE0D46" w:rsidRDefault="00941DE5">
      <w:pPr>
        <w:rPr>
          <w:sz w:val="28"/>
        </w:rPr>
      </w:pPr>
      <w:r>
        <w:rPr>
          <w:sz w:val="28"/>
        </w:rPr>
        <w:t xml:space="preserve">     Свои действия субъекты подобных отношений соотносят или подчиняют достижению определенного результата, цели. Последние нередко закрепляются действующими в обществе нормативами. Говоря об общественном отношении, полезно подчеркнуть, что любая его разновидность содержит основные атрибуты социального отношения. </w:t>
      </w:r>
    </w:p>
    <w:p w:rsidR="00CE0D46" w:rsidRDefault="00941DE5">
      <w:pPr>
        <w:rPr>
          <w:sz w:val="28"/>
        </w:rPr>
      </w:pPr>
      <w:r>
        <w:rPr>
          <w:sz w:val="28"/>
        </w:rPr>
        <w:t>«Общественные отношения являются отношениями, устанавливаемыми самими людьми в процессе их деятельности, поэтому они не могут ни существовать, ни изменяться независимо от человеческой деятельности»</w:t>
      </w:r>
      <w:r>
        <w:rPr>
          <w:rStyle w:val="FootnoteReference"/>
          <w:sz w:val="28"/>
        </w:rPr>
        <w:footnoteReference w:id="4"/>
      </w:r>
      <w:r>
        <w:rPr>
          <w:sz w:val="28"/>
        </w:rPr>
        <w:t>. Это - важная характеристика общественного отношения, имеющая принципиальное значение для понимания и правовых отношений.</w:t>
      </w:r>
    </w:p>
    <w:p w:rsidR="00CE0D46" w:rsidRDefault="00941DE5">
      <w:pPr>
        <w:rPr>
          <w:sz w:val="28"/>
        </w:rPr>
      </w:pPr>
      <w:r>
        <w:rPr>
          <w:sz w:val="28"/>
        </w:rPr>
        <w:t xml:space="preserve">    В свою очередь, без общественных отношений «человеческая деятельность не может обходиться нигде и никогда. Она неизменно включается в систему этих отношений, осуществляется в тесной связи с ними, приобретает благодаря им конкретно-исторический характер»</w:t>
      </w:r>
      <w:r>
        <w:rPr>
          <w:rStyle w:val="FootnoteReference"/>
          <w:sz w:val="28"/>
        </w:rPr>
        <w:footnoteReference w:id="5"/>
      </w:r>
      <w:r>
        <w:rPr>
          <w:sz w:val="28"/>
        </w:rPr>
        <w:t>. При этом зависимость общественных отношений от деятельности не следует принимать только как связь причины и следствия: в начале – возникает деятельность, а потом, вслед за ней, - отношение. И то, и другое не может существовать само по себе, друг без друга.</w:t>
      </w:r>
    </w:p>
    <w:p w:rsidR="00CE0D46" w:rsidRDefault="00941DE5">
      <w:pPr>
        <w:rPr>
          <w:sz w:val="28"/>
        </w:rPr>
      </w:pPr>
      <w:r>
        <w:rPr>
          <w:sz w:val="28"/>
        </w:rPr>
        <w:t xml:space="preserve">        Представляется полезным остановится на некоторых моментах понимания отдельно взятого общественного отношения. Особенно важно обсуждение понятий (граней) между общественной связью, фактическим отношением, общественным отношением. Особенность данного взгляда на эти понятия (и явления, этими понятиями выражаемые) состоит в том, что они, по сути дела, отражают процесс становления, развития зрелого социального отношения.</w:t>
      </w:r>
    </w:p>
    <w:p w:rsidR="00CE0D46" w:rsidRDefault="00941DE5">
      <w:pPr>
        <w:rPr>
          <w:sz w:val="28"/>
        </w:rPr>
      </w:pPr>
      <w:r>
        <w:rPr>
          <w:sz w:val="28"/>
        </w:rPr>
        <w:t xml:space="preserve">         Начальная стадия – общественная связь. Её основное назначение состоит именно в том, чтобы соединить, связать в ту или иную позицию различные субъекты, обеспечив для них по меньшей мере две возможности: а) самостоятельное поведение, однако каждая из сторон общественной связи, вольно или невольно, должна как-то учитывать факт её связанности с другой (вторая сторона может быть представлена одним, многими, всеми субъектами); например, когда я по дороге на работу никого не граблю, не оскорбляю, не нарушаю правил уличного движения, я веду себя вполне самостоятельно, но учитываю при этом связь с непосредственно окружающими меня людьми: они могут дать мне отпор, водитель может меня сбить и др.; б) вторая возможность, вытекающая из общественной связанности, состоит в том, что сам факт нахождения в общественной связи открывает перспективу развития общественной связи в фактическое или общественное отношение с теми, с кем я нахожусь в связи; общественная связь, таким образом, есть предпосылка отношения; например, я получаю возможность устанавливать фактические или общественные отношения с коллегами по работе благодаря тому, что оказываюсь ''связанным'' в определённую структуру – рабочий, производственный, научный и какой-либо другой коллектив. Именно поэтому можно утверждать, что общественная связь и возникающие на её основе фактическое или общественное отношения – социальны.</w:t>
      </w:r>
    </w:p>
    <w:p w:rsidR="00CE0D46" w:rsidRDefault="00941DE5">
      <w:pPr>
        <w:rPr>
          <w:sz w:val="28"/>
        </w:rPr>
      </w:pPr>
      <w:r>
        <w:rPr>
          <w:sz w:val="28"/>
        </w:rPr>
        <w:t xml:space="preserve">          Фактическое отношение – это следующая стадия развития общественного отношения. Фактическое отношение, в отличие от зрелой стадии социального отношения, могут отличать несколько признаков. Во-первых, для того, чтобы возникло фактическое отношение, наличие двух сторон необязательно, хотя, по-видимому, большая часть таких отношений устанавливается между двумя конкурентными сторонами (например, упоминавшиеся выше психологическое отношение, математическое, некоторые моральные и др.). Во-вторых, содержание фактических отношений (поведение сторон или их взаимодействие) отличается от содержания как общественной связи, так и более зрелой формы социальных отношений – общественного отношения. Если взять (сравнить) фактическое отношение с общественным, то получается примерно следующая картина: а) форма фактического отношения, то есть процедура, порядок разворачивания содержания (поведения, взаимодействия сторон) всегда менее строгая, менее определённая (в смысле чёткости, формализации поведения). В рамках фактического отношения вряд ли можно ожидать господства таких ценностей, как предсказуемость результата взаимодействия, поведения, определённость в поведении стороны (сторон), гарантированность ожиданий взаимодействующих сторон, защита от посягательств и др. Последнее в значительной степени определяется тем, что стороны таких отношений, как правило, лишены возможности воспользоваться подсказкой, то есть соотнести свои желания, поведение с нормативом (его просто может не быть); б) социальный механизм такого отношения действует по несколько иным правилам, нежели отношения общественного.</w:t>
      </w:r>
    </w:p>
    <w:p w:rsidR="00CE0D46" w:rsidRDefault="00941DE5">
      <w:pPr>
        <w:rPr>
          <w:sz w:val="28"/>
        </w:rPr>
      </w:pPr>
      <w:r>
        <w:rPr>
          <w:sz w:val="28"/>
        </w:rPr>
        <w:t xml:space="preserve">          Вообще, социальный механизм отношения можно понимать как способ, приём действования или взаимодействия сторон отношения. Существует по меньшей мере два способа действования такого механизма. Первый, назовём его методом опеки, состоит в том, что сторонам всегда стремятся указать, подсказать или навязать тот или иной способ действования. Другими словами, стремятся вести стороны по жизни, опекать их. Однако помимо заботы здесь просматривается и стремление определять за людей, что им нужно, что им следует делать, а чего им не нужно и чего делать не следует. В роли опекуна чаще всего и успешнее выступает обычно государство, но с успехом эту роль может играть и общество. Нужно подчеркнуть, что фактическое отношение – неблагодарный ''ребёнок'', небезуспешно ускользающий от забот. Сказанное следует понимать в том смысле, что фактическое отношение – не самая лучшая форма для патронажа. Особенно это очевидно, когда в обществе утверждается вторая модель функционирования социального механизма отношения. Последняя имеет место тогда, когда отношение основывается на самостоятельном усмотрении его сторон, автономном волеизъявлении и пр. Типичным примером такого отношения является моральное. Как первая, так и, в особенности, вторая модель социального механизма отношения нередко обеспечивают индивидуальность, неповторимость, самобытность, яркость поведения в рамках фактического отношения. В таких отношениях формируется личность, во всяком случае без таких отношений она вряд ли возможна. Всё это, по вполне понятным причинам, не всегда и не вполне устраивает общество, особенно государство, пекущееся всегда о коллективных ценностях, которые не всегда уживаются с подобными отношениями. В силу чего общество и государство стремятся перевести фактическое отношение в ранг зрелого общественного.</w:t>
      </w:r>
    </w:p>
    <w:p w:rsidR="00CE0D46" w:rsidRDefault="00941DE5">
      <w:pPr>
        <w:rPr>
          <w:sz w:val="28"/>
        </w:rPr>
      </w:pPr>
      <w:r>
        <w:rPr>
          <w:sz w:val="28"/>
        </w:rPr>
        <w:t xml:space="preserve">         Общественное отношение, если углубить проблему, - это фактическое отношение, но с более строгой формой. Именно через упорядочение содержания фактические отношения могут быть развиты в общественные. Необходимо подчеркнуть, что развивают фактическое отношение в общественное в конечном счёте сами стороны, субъекты таких отношений. Но общество и государство всегда стремятся ''подчеркнуть'' их к этому в первую очередь за счёт закрепления в нормативе порядка взаимодействия в рамках отношения и способа достижения желаемого результата, то есть путём установления определённой формы отношения.</w:t>
      </w:r>
    </w:p>
    <w:p w:rsidR="00CE0D46" w:rsidRDefault="00941DE5">
      <w:pPr>
        <w:rPr>
          <w:sz w:val="28"/>
        </w:rPr>
      </w:pPr>
      <w:r>
        <w:rPr>
          <w:sz w:val="28"/>
        </w:rPr>
        <w:t xml:space="preserve">         Похоже, что наибольших успехов в деле развития фактических отношений (и общественных связей) в общественные отношения государство добивается на ниве юридических просторов. Именно этот вид отношений является сегодня достаточно определённым образцом современного и зрелого социального отношения, со всеми его основными атрибутами (хотя и здесь, особенно в обществах с низким уровнем правового развития, правовые отношения страдают патологией, в том смысле, что функционируют скорее как фактические, а не общественные отношения).</w:t>
      </w:r>
    </w:p>
    <w:p w:rsidR="00CE0D46" w:rsidRDefault="00941DE5">
      <w:pPr>
        <w:rPr>
          <w:sz w:val="28"/>
        </w:rPr>
      </w:pPr>
      <w:r>
        <w:rPr>
          <w:sz w:val="28"/>
        </w:rPr>
        <w:t xml:space="preserve">        Каковы же признаки зрелого общественного отношения? Хотелось бы выделить следующие;</w:t>
      </w:r>
    </w:p>
    <w:p w:rsidR="00CE0D46" w:rsidRDefault="00941DE5">
      <w:pPr>
        <w:rPr>
          <w:sz w:val="28"/>
        </w:rPr>
      </w:pPr>
      <w:r>
        <w:rPr>
          <w:sz w:val="28"/>
        </w:rPr>
        <w:t xml:space="preserve">        а) наличие двух конкретных сторон, на каждой из них может быть несколько субъектов;</w:t>
      </w:r>
    </w:p>
    <w:p w:rsidR="00CE0D46" w:rsidRDefault="00941DE5">
      <w:pPr>
        <w:rPr>
          <w:sz w:val="28"/>
        </w:rPr>
      </w:pPr>
      <w:r>
        <w:rPr>
          <w:sz w:val="28"/>
        </w:rPr>
        <w:t xml:space="preserve">        б) субъектный состав таких отношений не столь широк, как в общественных связях или в фактических отношениях, нередко стороной общественного отношения может стать только лицо, обладающее определёнными признаками, в том числе занимающее определённую официальную позицию, выполняющее социально значимые функции и др.; например, чтобы стать субъектом юридического отношения, человек, как минимум, должен обладать правом и дееспособностью;</w:t>
      </w:r>
    </w:p>
    <w:p w:rsidR="00CE0D46" w:rsidRDefault="00941DE5">
      <w:pPr>
        <w:rPr>
          <w:sz w:val="28"/>
        </w:rPr>
      </w:pPr>
      <w:r>
        <w:rPr>
          <w:sz w:val="28"/>
        </w:rPr>
        <w:t xml:space="preserve">        в) общественное отношение представляет собой устоявшийся, ''затвердевший'', типичный образец взаимодействия; можно говорить об определённом единообразии поведения в рамках определённого вида общественных отношений. М. Вебер считал, что последнее объясняется отнюдь не ориентацией людей на какую-либо считающуюся ''значимой'' норму и даже не на обычай, а просто тем фактом, что данный тип социального поведения, по существу, больше всего  в среднем соответствует, по субъективным оценкам индивидов, их естественным интересам и что на это они ориентируют своё повседневное поведение</w:t>
      </w:r>
      <w:r>
        <w:rPr>
          <w:rStyle w:val="FootnoteReference"/>
          <w:sz w:val="28"/>
        </w:rPr>
        <w:footnoteReference w:id="6"/>
      </w:r>
      <w:r>
        <w:rPr>
          <w:sz w:val="28"/>
        </w:rPr>
        <w:t>. С таким суждением вряд ли следует спорить, если иметь в виду генетический аспект этой проблемы. Однако тот или иной тип социального поведения, будучи вызван к жизни естественными интересами, не может не нуждаться затем в закреплении его в нормативе. Хотя бы в интересах удержать его на социальной арене взаимодействий доступной не только для данного, но и для последующего  поколений. Именно с этим обстоятельством можно связывать следующий признак общественного отношения;</w:t>
      </w:r>
    </w:p>
    <w:p w:rsidR="00CE0D46" w:rsidRDefault="00941DE5">
      <w:pPr>
        <w:rPr>
          <w:sz w:val="28"/>
        </w:rPr>
      </w:pPr>
      <w:r>
        <w:rPr>
          <w:sz w:val="28"/>
        </w:rPr>
        <w:t xml:space="preserve">         г) форма общественного отношения, которая оказывается для его содержания отнюдь не просто ''крышкой'', но формирует его, упорядочивает, то есть устанавливает определённый порядок развёртывания содержания отношения (взаимодействия). И в этом смысле при характеристике общественного отношения заметное место принадлежит по праву нормативу. Но не потому, что он как бы исходно предписывает, навязывает или рекомендует определённый образ действования в социальном пространстве (хотя практика знает и такое). Но потому, что именно в нормативе складывается и удерживается соответствующий интересам индивида (общества, государства) тип взаимодействия, которое и приводит его к желаемым результатам.</w:t>
      </w:r>
    </w:p>
    <w:p w:rsidR="00CE0D46" w:rsidRDefault="00941DE5">
      <w:pPr>
        <w:rPr>
          <w:sz w:val="28"/>
        </w:rPr>
      </w:pPr>
      <w:r>
        <w:rPr>
          <w:sz w:val="28"/>
        </w:rPr>
        <w:t xml:space="preserve">          Именно по форме можно различать и классифицировать различные виды общественных отношений. Знакомство с формой отношения может усилить убеждённость в том, что данный вид отношений находится на стадии фактического или общественного социального отношения. Например, юридические отношения, с точки зрения их формы, имеют ярко выраженную тенденцию к такому порядку осуществления взаимодействия (его сторонами), при котором на передний план выходят следующие ценности: предвидимость результата взаимодействия,  предсказуемость поведения сторон такого отношения, равенство сторон во взаимодействии (в том смысле, что ни одна из них не должна в одностороннем порядке определять (навязывать) поведение другой); именно форма такого отношения обеспечивает возможность в последующем доказывать нарушение одной стороной порядка взаимодействия и др.</w:t>
      </w:r>
    </w:p>
    <w:p w:rsidR="00CE0D46" w:rsidRDefault="00941DE5">
      <w:pPr>
        <w:rPr>
          <w:sz w:val="28"/>
        </w:rPr>
      </w:pPr>
      <w:r>
        <w:rPr>
          <w:sz w:val="28"/>
        </w:rPr>
        <w:t xml:space="preserve">           Несколько отличны по форме моральные отношения. По общему правилу порядок взаимодействия в таком отношении фиксируется в письменном виде очень редко, не всегда предсказуем результат взаимодействия, главное же состоит в том, что порядок взаимодействия здесь основан на добровольном подчинении одной стороны своего поведения другой стороне такого отношения.</w:t>
      </w:r>
    </w:p>
    <w:p w:rsidR="00CE0D46" w:rsidRDefault="00941DE5">
      <w:pPr>
        <w:rPr>
          <w:sz w:val="28"/>
        </w:rPr>
      </w:pPr>
      <w:r>
        <w:rPr>
          <w:sz w:val="28"/>
        </w:rPr>
        <w:t xml:space="preserve">          Политические отношения, даже на уровне общественных, являют собой форму, весьма значительно отличающуюся от рассмотренных отношений. На первый взгляд, политические отношения схожи с моральными, в том смысле, что здесь часто нет равенства сторон: одна сторона определяет поведение другой. Однако вторая сторона подчиняет своё поведение первой не добровольно, а в силу положения в политической иерархии. Не отличает эту форму отношений ясность, предсказуемость; напротив, политические отношения по своей форме очень часто туманны, идеологичны, а то и откровенно демагогичны.</w:t>
      </w:r>
    </w:p>
    <w:p w:rsidR="00CE0D46" w:rsidRDefault="00941DE5">
      <w:pPr>
        <w:rPr>
          <w:sz w:val="28"/>
        </w:rPr>
      </w:pPr>
      <w:r>
        <w:rPr>
          <w:sz w:val="28"/>
        </w:rPr>
        <w:t xml:space="preserve">          Итак, общественное отношение – это способ стабилизации и универсализации ценных, значимых для людей, общества, государства моделей (типов) взаимодействия, способных привести к предполагаемым результатам. Признаком именно социальных (общественных) отношений можно считать и то, что они устанавливаются и реализуются в ходе взаимодействия (или противодействия) сторон. В общественном отношении люди, то есть его стороны, нуждаются друг в друге, зависят друг от друга и добиться желаемого, или того, в чём они заинтересованы, они могут, только опираться на взаимное содействие. При этом нередко одна из сторон осознаёт себя в качестве ''самости'', только ''вглядываясь'' в другую сторону как в себя (видя себя в ней как в зеркале). Общественное отношение в самом себе содержит возможность контроля за поведением сторон. В том смысле, что каждая из сторон такого отношения контролирует поведение второй стороны и в соответствии с этим корректирует своё поведение. Нередко в этом ей помогает норматив, который содержит основной алгоритм поведения в рамках общественного отношения, ведущий к достижению желаемой цели.</w:t>
      </w:r>
    </w:p>
    <w:p w:rsidR="00CE0D46" w:rsidRDefault="00941DE5">
      <w:pPr>
        <w:rPr>
          <w:sz w:val="28"/>
        </w:rPr>
      </w:pPr>
      <w:r>
        <w:rPr>
          <w:sz w:val="28"/>
        </w:rPr>
        <w:t xml:space="preserve">          Можно попытаться, в постановочном плане, дать понятие общественного отношения.</w:t>
      </w:r>
    </w:p>
    <w:p w:rsidR="00CE0D46" w:rsidRDefault="00941DE5">
      <w:pPr>
        <w:rPr>
          <w:sz w:val="28"/>
        </w:rPr>
      </w:pPr>
      <w:r>
        <w:rPr>
          <w:sz w:val="28"/>
        </w:rPr>
        <w:t xml:space="preserve">           Общественное отношение является одной из форм (зрелой) социальной активности, как минимум, двух сторон (лиц), оно устанавливается живыми субъектами и интересах реализации актуальных для них интересов. Реализация такого отношения основана на взаимном содействии и взаимном контроле сторон за порядком взаимодействия; последний закрепляется нормативом.</w:t>
      </w:r>
    </w:p>
    <w:p w:rsidR="00CE0D46" w:rsidRDefault="00CE0D46">
      <w:pPr>
        <w:rPr>
          <w:sz w:val="28"/>
        </w:rPr>
      </w:pPr>
    </w:p>
    <w:bookmarkEnd w:id="17"/>
    <w:p w:rsidR="00CE0D46" w:rsidRDefault="00CE0D46">
      <w:pPr>
        <w:ind w:firstLine="720"/>
        <w:rPr>
          <w:sz w:val="28"/>
        </w:rPr>
      </w:pPr>
    </w:p>
    <w:p w:rsidR="00CE0D46" w:rsidRDefault="00941DE5">
      <w:pPr>
        <w:pStyle w:val="Heading1"/>
        <w:spacing w:before="0" w:after="0"/>
        <w:ind w:firstLine="0"/>
        <w:jc w:val="center"/>
        <w:rPr>
          <w:rFonts w:ascii="Times New Roman" w:hAnsi="Times New Roman"/>
          <w:sz w:val="28"/>
        </w:rPr>
        <w:sectPr w:rsidR="00CE0D46">
          <w:type w:val="continuous"/>
          <w:pgSz w:w="11900" w:h="16820" w:code="9"/>
          <w:pgMar w:top="1134" w:right="1134" w:bottom="1134" w:left="1134" w:header="720" w:footer="720" w:gutter="0"/>
          <w:paperSrc w:first="7" w:other="7"/>
          <w:cols w:space="60"/>
          <w:noEndnote/>
        </w:sectPr>
      </w:pPr>
      <w:r>
        <w:rPr>
          <w:rFonts w:ascii="Times New Roman" w:hAnsi="Times New Roman"/>
          <w:sz w:val="28"/>
        </w:rPr>
        <w:br w:type="page"/>
      </w:r>
      <w:bookmarkStart w:id="18" w:name="_Toc1019754"/>
    </w:p>
    <w:p w:rsidR="00CE0D46" w:rsidRDefault="00941DE5">
      <w:pPr>
        <w:pStyle w:val="Heading1"/>
        <w:spacing w:before="0" w:after="0"/>
        <w:ind w:firstLine="0"/>
        <w:jc w:val="center"/>
        <w:rPr>
          <w:rFonts w:ascii="Times New Roman" w:hAnsi="Times New Roman"/>
          <w:sz w:val="28"/>
          <w:lang w:val="en-US"/>
        </w:rPr>
      </w:pPr>
      <w:r>
        <w:rPr>
          <w:rFonts w:ascii="Times New Roman" w:hAnsi="Times New Roman"/>
          <w:sz w:val="28"/>
        </w:rPr>
        <w:t>Выводы</w:t>
      </w:r>
      <w:bookmarkEnd w:id="18"/>
    </w:p>
    <w:p w:rsidR="00CE0D46" w:rsidRDefault="00CE0D46">
      <w:pPr>
        <w:rPr>
          <w:lang w:val="en-US"/>
        </w:rPr>
      </w:pPr>
    </w:p>
    <w:p w:rsidR="00CE0D46" w:rsidRDefault="00941DE5">
      <w:pPr>
        <w:ind w:firstLine="720"/>
        <w:rPr>
          <w:sz w:val="28"/>
        </w:rPr>
      </w:pPr>
      <w:r>
        <w:rPr>
          <w:sz w:val="28"/>
        </w:rPr>
        <w:t xml:space="preserve">Нормативно-правовые акты регулируют (охраняют) правовые отношения, которые постоянно возникают, меняются или прекращаются. Правоотношения — это урегулированные нормами права общественные отношения, участники </w:t>
      </w:r>
      <w:r>
        <w:rPr>
          <w:spacing w:val="2"/>
          <w:sz w:val="28"/>
        </w:rPr>
        <w:t>которых</w:t>
      </w:r>
      <w:r>
        <w:rPr>
          <w:sz w:val="28"/>
        </w:rPr>
        <w:t xml:space="preserve"> выступают как </w:t>
      </w:r>
      <w:r>
        <w:rPr>
          <w:spacing w:val="2"/>
          <w:sz w:val="28"/>
        </w:rPr>
        <w:t>носители</w:t>
      </w:r>
      <w:r>
        <w:rPr>
          <w:sz w:val="28"/>
        </w:rPr>
        <w:t xml:space="preserve"> субъективных прав и юридических обязанностей, которые </w:t>
      </w:r>
      <w:r>
        <w:rPr>
          <w:spacing w:val="2"/>
          <w:sz w:val="28"/>
        </w:rPr>
        <w:t>обеспечиваются</w:t>
      </w:r>
      <w:r>
        <w:rPr>
          <w:sz w:val="28"/>
        </w:rPr>
        <w:t xml:space="preserve"> </w:t>
      </w:r>
      <w:r>
        <w:rPr>
          <w:spacing w:val="2"/>
          <w:sz w:val="28"/>
        </w:rPr>
        <w:t>государством</w:t>
      </w:r>
      <w:r>
        <w:rPr>
          <w:sz w:val="28"/>
        </w:rPr>
        <w:t>.</w:t>
      </w:r>
    </w:p>
    <w:p w:rsidR="00CE0D46" w:rsidRDefault="00941DE5">
      <w:pPr>
        <w:ind w:firstLine="720"/>
        <w:rPr>
          <w:sz w:val="28"/>
        </w:rPr>
      </w:pPr>
      <w:r>
        <w:rPr>
          <w:sz w:val="28"/>
        </w:rPr>
        <w:t xml:space="preserve">Основные признаки правоотношения: а) они возникают на основании норм права; б) характеризуются наличием сторон, которые имеют субъективные права и юридические обязанности; в) является видом общественных отношений физических или юридических лиц, организаций и </w:t>
      </w:r>
      <w:r>
        <w:rPr>
          <w:spacing w:val="2"/>
          <w:sz w:val="28"/>
        </w:rPr>
        <w:t>обществ</w:t>
      </w:r>
      <w:r>
        <w:rPr>
          <w:sz w:val="28"/>
        </w:rPr>
        <w:t xml:space="preserve">; г) осуществление субъективных прав или соблюдение юридических обязанностей </w:t>
      </w:r>
      <w:r>
        <w:rPr>
          <w:spacing w:val="2"/>
          <w:sz w:val="28"/>
        </w:rPr>
        <w:t>в</w:t>
      </w:r>
      <w:r>
        <w:rPr>
          <w:sz w:val="28"/>
        </w:rPr>
        <w:t xml:space="preserve"> правоотношениях контролируется и </w:t>
      </w:r>
      <w:r>
        <w:rPr>
          <w:spacing w:val="2"/>
          <w:sz w:val="28"/>
        </w:rPr>
        <w:t>обеспечивается</w:t>
      </w:r>
      <w:r>
        <w:rPr>
          <w:sz w:val="28"/>
        </w:rPr>
        <w:t xml:space="preserve"> </w:t>
      </w:r>
      <w:r>
        <w:rPr>
          <w:spacing w:val="2"/>
          <w:sz w:val="28"/>
        </w:rPr>
        <w:t>государством</w:t>
      </w:r>
      <w:r>
        <w:rPr>
          <w:sz w:val="28"/>
        </w:rPr>
        <w:t>.</w:t>
      </w:r>
    </w:p>
    <w:p w:rsidR="00CE0D46" w:rsidRDefault="00941DE5">
      <w:pPr>
        <w:ind w:firstLine="720"/>
        <w:rPr>
          <w:sz w:val="28"/>
        </w:rPr>
      </w:pPr>
      <w:r>
        <w:rPr>
          <w:sz w:val="28"/>
        </w:rPr>
        <w:t xml:space="preserve">Группировать правоотношения можно на таких основаниях: в зависимости от количества субъектов (простые и сложные); за предметом правового </w:t>
      </w:r>
      <w:r>
        <w:rPr>
          <w:spacing w:val="2"/>
          <w:sz w:val="28"/>
        </w:rPr>
        <w:t>регулирования</w:t>
      </w:r>
      <w:r>
        <w:rPr>
          <w:sz w:val="28"/>
        </w:rPr>
        <w:t xml:space="preserve"> (административные, гражданские, земельные, уголовные, финансовые, трудовые и др.); за действием во времени (долго- и </w:t>
      </w:r>
      <w:r>
        <w:rPr>
          <w:spacing w:val="2"/>
          <w:sz w:val="28"/>
        </w:rPr>
        <w:t>кратковременные</w:t>
      </w:r>
      <w:r>
        <w:rPr>
          <w:sz w:val="28"/>
        </w:rPr>
        <w:t xml:space="preserve">); по методу правового </w:t>
      </w:r>
      <w:r>
        <w:rPr>
          <w:spacing w:val="2"/>
          <w:sz w:val="28"/>
        </w:rPr>
        <w:t>регулирования</w:t>
      </w:r>
      <w:r>
        <w:rPr>
          <w:sz w:val="28"/>
        </w:rPr>
        <w:t xml:space="preserve"> (договорные и руководящие); по содержанию поведения обязанной стороны (пассивные и активные); в зависимости от функционального назначения (</w:t>
      </w:r>
      <w:r>
        <w:rPr>
          <w:spacing w:val="2"/>
          <w:sz w:val="28"/>
        </w:rPr>
        <w:t>регулятивные</w:t>
      </w:r>
      <w:r>
        <w:rPr>
          <w:sz w:val="28"/>
        </w:rPr>
        <w:t xml:space="preserve"> и охранительные).</w:t>
      </w:r>
    </w:p>
    <w:p w:rsidR="00CE0D46" w:rsidRDefault="00941DE5">
      <w:pPr>
        <w:ind w:firstLine="720"/>
        <w:rPr>
          <w:sz w:val="28"/>
        </w:rPr>
      </w:pPr>
      <w:r>
        <w:rPr>
          <w:sz w:val="28"/>
        </w:rPr>
        <w:t xml:space="preserve">Правоотношения имеют сложное строение и охватывают: субъекты; объекты; </w:t>
      </w:r>
      <w:r>
        <w:rPr>
          <w:spacing w:val="2"/>
          <w:sz w:val="28"/>
        </w:rPr>
        <w:t>содержание</w:t>
      </w:r>
      <w:r>
        <w:rPr>
          <w:sz w:val="28"/>
        </w:rPr>
        <w:t xml:space="preserve"> правоотношений.</w:t>
      </w:r>
    </w:p>
    <w:p w:rsidR="00CE0D46" w:rsidRDefault="00941DE5">
      <w:pPr>
        <w:ind w:firstLine="720"/>
        <w:rPr>
          <w:sz w:val="28"/>
        </w:rPr>
      </w:pPr>
      <w:r>
        <w:rPr>
          <w:sz w:val="28"/>
        </w:rPr>
        <w:t xml:space="preserve">Основаниями возникновения, </w:t>
      </w:r>
      <w:r>
        <w:rPr>
          <w:spacing w:val="2"/>
          <w:sz w:val="28"/>
        </w:rPr>
        <w:t>изменения</w:t>
      </w:r>
      <w:r>
        <w:rPr>
          <w:sz w:val="28"/>
        </w:rPr>
        <w:t xml:space="preserve"> или прекращения правоотношений являются юридические факты.</w:t>
      </w:r>
    </w:p>
    <w:p w:rsidR="00CE0D46" w:rsidRDefault="00941DE5">
      <w:pPr>
        <w:ind w:firstLine="720"/>
        <w:rPr>
          <w:sz w:val="28"/>
        </w:rPr>
      </w:pPr>
      <w:r>
        <w:rPr>
          <w:sz w:val="28"/>
        </w:rPr>
        <w:t xml:space="preserve">Субъектами правоотношения </w:t>
      </w:r>
      <w:r>
        <w:rPr>
          <w:spacing w:val="2"/>
          <w:sz w:val="28"/>
        </w:rPr>
        <w:t>считают</w:t>
      </w:r>
      <w:r>
        <w:rPr>
          <w:sz w:val="28"/>
        </w:rPr>
        <w:t xml:space="preserve"> тех участников, которые являются </w:t>
      </w:r>
      <w:r>
        <w:rPr>
          <w:spacing w:val="2"/>
          <w:sz w:val="28"/>
        </w:rPr>
        <w:t>носителями</w:t>
      </w:r>
      <w:r>
        <w:rPr>
          <w:sz w:val="28"/>
        </w:rPr>
        <w:t xml:space="preserve"> субъективных прав и юридических обязанностей. Субъекты правоотношения можно разделить на: физических и юридических лиц; государственные и </w:t>
      </w:r>
      <w:r>
        <w:rPr>
          <w:spacing w:val="2"/>
          <w:sz w:val="28"/>
        </w:rPr>
        <w:t>общественные</w:t>
      </w:r>
      <w:r>
        <w:rPr>
          <w:sz w:val="28"/>
        </w:rPr>
        <w:t xml:space="preserve"> организации; разные общности (трудовой коллектив, нация, народ, население соответствующего региона и др.); гражданское общество.</w:t>
      </w:r>
    </w:p>
    <w:p w:rsidR="00CE0D46" w:rsidRDefault="00941DE5">
      <w:pPr>
        <w:ind w:firstLine="720"/>
        <w:rPr>
          <w:sz w:val="28"/>
        </w:rPr>
      </w:pPr>
      <w:r>
        <w:rPr>
          <w:sz w:val="28"/>
        </w:rPr>
        <w:t xml:space="preserve">Субъекты правоотношения должны </w:t>
      </w:r>
      <w:r>
        <w:rPr>
          <w:spacing w:val="2"/>
          <w:sz w:val="28"/>
        </w:rPr>
        <w:t>владеть</w:t>
      </w:r>
      <w:r>
        <w:rPr>
          <w:sz w:val="28"/>
        </w:rPr>
        <w:t xml:space="preserve"> правосубъектностью, т.е. способностью быть </w:t>
      </w:r>
      <w:r>
        <w:rPr>
          <w:spacing w:val="2"/>
          <w:sz w:val="28"/>
        </w:rPr>
        <w:t>носителями</w:t>
      </w:r>
      <w:r>
        <w:rPr>
          <w:sz w:val="28"/>
        </w:rPr>
        <w:t xml:space="preserve"> прав и обязанностей, осуществлять их от своего имени и нести юридическую ответственность за свои действия.</w:t>
      </w:r>
    </w:p>
    <w:p w:rsidR="00CE0D46" w:rsidRDefault="00941DE5">
      <w:pPr>
        <w:ind w:firstLine="720"/>
        <w:rPr>
          <w:sz w:val="28"/>
        </w:rPr>
      </w:pPr>
      <w:r>
        <w:rPr>
          <w:sz w:val="28"/>
        </w:rPr>
        <w:t xml:space="preserve">Правоспособность — способность субъекта быть </w:t>
      </w:r>
      <w:r>
        <w:rPr>
          <w:spacing w:val="2"/>
          <w:sz w:val="28"/>
        </w:rPr>
        <w:t>носителем</w:t>
      </w:r>
      <w:r>
        <w:rPr>
          <w:sz w:val="28"/>
        </w:rPr>
        <w:t xml:space="preserve"> субъективных прав и юридических обязанностей.</w:t>
      </w:r>
    </w:p>
    <w:p w:rsidR="00CE0D46" w:rsidRDefault="00941DE5">
      <w:pPr>
        <w:ind w:firstLine="720"/>
        <w:rPr>
          <w:sz w:val="28"/>
        </w:rPr>
      </w:pPr>
      <w:r>
        <w:rPr>
          <w:sz w:val="28"/>
        </w:rPr>
        <w:t xml:space="preserve">Дееспособность — способность субъектов своими действиями приобретать и самостоятельно осуществлять субъективные права и выполнять юридические обязанности. Ее </w:t>
      </w:r>
      <w:r>
        <w:rPr>
          <w:spacing w:val="2"/>
          <w:sz w:val="28"/>
        </w:rPr>
        <w:t>разделяют</w:t>
      </w:r>
      <w:r>
        <w:rPr>
          <w:sz w:val="28"/>
        </w:rPr>
        <w:t xml:space="preserve"> на </w:t>
      </w:r>
      <w:r>
        <w:rPr>
          <w:spacing w:val="2"/>
          <w:sz w:val="28"/>
        </w:rPr>
        <w:t>право</w:t>
      </w:r>
      <w:r>
        <w:rPr>
          <w:sz w:val="28"/>
        </w:rPr>
        <w:t xml:space="preserve">- и </w:t>
      </w:r>
      <w:r>
        <w:rPr>
          <w:spacing w:val="2"/>
          <w:sz w:val="28"/>
        </w:rPr>
        <w:t>деликтоспособность</w:t>
      </w:r>
      <w:r>
        <w:rPr>
          <w:sz w:val="28"/>
        </w:rPr>
        <w:t>.</w:t>
      </w:r>
    </w:p>
    <w:p w:rsidR="00CE0D46" w:rsidRDefault="00941DE5">
      <w:pPr>
        <w:ind w:firstLine="720"/>
        <w:rPr>
          <w:sz w:val="28"/>
        </w:rPr>
      </w:pPr>
      <w:r>
        <w:rPr>
          <w:spacing w:val="2"/>
          <w:sz w:val="28"/>
        </w:rPr>
        <w:t xml:space="preserve">Правоспособность </w:t>
      </w:r>
      <w:r>
        <w:rPr>
          <w:sz w:val="28"/>
        </w:rPr>
        <w:t xml:space="preserve">— способность субъекта правоотношения лично своими действиями осуществлять и </w:t>
      </w:r>
      <w:r>
        <w:rPr>
          <w:spacing w:val="2"/>
          <w:sz w:val="28"/>
        </w:rPr>
        <w:t>заключать</w:t>
      </w:r>
      <w:r>
        <w:rPr>
          <w:sz w:val="28"/>
        </w:rPr>
        <w:t xml:space="preserve"> гражданско-правовые соглашения.</w:t>
      </w:r>
    </w:p>
    <w:p w:rsidR="00CE0D46" w:rsidRDefault="00941DE5">
      <w:pPr>
        <w:ind w:firstLine="720"/>
        <w:rPr>
          <w:sz w:val="28"/>
        </w:rPr>
      </w:pPr>
      <w:r>
        <w:rPr>
          <w:spacing w:val="2"/>
          <w:sz w:val="28"/>
        </w:rPr>
        <w:t>Деликтоспособность</w:t>
      </w:r>
      <w:r>
        <w:rPr>
          <w:sz w:val="28"/>
        </w:rPr>
        <w:t xml:space="preserve"> — способность субъектов правоотношения нести ответственность (юридическую) за совершенное правонарушение.</w:t>
      </w:r>
    </w:p>
    <w:p w:rsidR="00CE0D46" w:rsidRDefault="00941DE5">
      <w:pPr>
        <w:ind w:firstLine="720"/>
        <w:rPr>
          <w:sz w:val="28"/>
        </w:rPr>
      </w:pPr>
      <w:r>
        <w:rPr>
          <w:sz w:val="28"/>
        </w:rPr>
        <w:t xml:space="preserve">Физические лица как субъекты правоотношения могут быть гражданами России, иностранными гражданами, лицами без гражданства. Их </w:t>
      </w:r>
      <w:r>
        <w:rPr>
          <w:spacing w:val="2"/>
          <w:sz w:val="28"/>
        </w:rPr>
        <w:t>также</w:t>
      </w:r>
      <w:r>
        <w:rPr>
          <w:sz w:val="28"/>
        </w:rPr>
        <w:t xml:space="preserve"> можно разделить на </w:t>
      </w:r>
      <w:r>
        <w:rPr>
          <w:spacing w:val="2"/>
          <w:sz w:val="28"/>
        </w:rPr>
        <w:t>частных</w:t>
      </w:r>
      <w:r>
        <w:rPr>
          <w:sz w:val="28"/>
        </w:rPr>
        <w:t xml:space="preserve"> лиц, должностных лиц и специальных субъектов.</w:t>
      </w:r>
    </w:p>
    <w:p w:rsidR="00CE0D46" w:rsidRDefault="00941DE5">
      <w:pPr>
        <w:ind w:firstLine="720"/>
        <w:rPr>
          <w:sz w:val="28"/>
        </w:rPr>
      </w:pPr>
      <w:r>
        <w:rPr>
          <w:sz w:val="28"/>
        </w:rPr>
        <w:t>Юридическими лицами признаются организации, которые имеют личное имущество, могут от своего имени приобретать имущественные и личные неимущественные права, выполнять обязанности, быть истцами в общем, арбитражном или третейском суде и нести юридическую ответственность за свои действия.</w:t>
      </w:r>
    </w:p>
    <w:p w:rsidR="00CE0D46" w:rsidRDefault="00941DE5">
      <w:pPr>
        <w:ind w:firstLine="720"/>
        <w:rPr>
          <w:sz w:val="28"/>
        </w:rPr>
      </w:pPr>
      <w:r>
        <w:rPr>
          <w:sz w:val="28"/>
        </w:rPr>
        <w:t xml:space="preserve">Объекты правоотношения — те реальные социальные блага, которые удовлетворяют интересы и потребности людей и по поводу </w:t>
      </w:r>
      <w:r>
        <w:rPr>
          <w:spacing w:val="2"/>
          <w:sz w:val="28"/>
        </w:rPr>
        <w:t>которых</w:t>
      </w:r>
      <w:r>
        <w:rPr>
          <w:sz w:val="28"/>
        </w:rPr>
        <w:t xml:space="preserve"> между субъектами возникают, меняются или прекращаются субъективные права и юридические обязанности. Их </w:t>
      </w:r>
      <w:r>
        <w:rPr>
          <w:spacing w:val="2"/>
          <w:sz w:val="28"/>
        </w:rPr>
        <w:t>разделяют</w:t>
      </w:r>
      <w:r>
        <w:rPr>
          <w:sz w:val="28"/>
        </w:rPr>
        <w:t xml:space="preserve"> на материальные, духовные блага, действия субъектов правоотношения, результат их деятельности.</w:t>
      </w:r>
    </w:p>
    <w:p w:rsidR="00CE0D46" w:rsidRDefault="00941DE5">
      <w:pPr>
        <w:ind w:firstLine="720"/>
        <w:rPr>
          <w:sz w:val="28"/>
        </w:rPr>
      </w:pPr>
      <w:r>
        <w:rPr>
          <w:spacing w:val="2"/>
          <w:sz w:val="28"/>
        </w:rPr>
        <w:t>Содержание</w:t>
      </w:r>
      <w:r>
        <w:rPr>
          <w:sz w:val="28"/>
        </w:rPr>
        <w:t xml:space="preserve"> правоотношения характеризуется синтезом фактического и юридического содержания.</w:t>
      </w:r>
    </w:p>
    <w:p w:rsidR="00CE0D46" w:rsidRDefault="00941DE5">
      <w:pPr>
        <w:ind w:firstLine="720"/>
        <w:rPr>
          <w:sz w:val="28"/>
        </w:rPr>
      </w:pPr>
      <w:r>
        <w:rPr>
          <w:sz w:val="28"/>
        </w:rPr>
        <w:t xml:space="preserve">Юридическое </w:t>
      </w:r>
      <w:r>
        <w:rPr>
          <w:spacing w:val="2"/>
          <w:sz w:val="28"/>
        </w:rPr>
        <w:t>содержание</w:t>
      </w:r>
      <w:r>
        <w:rPr>
          <w:sz w:val="28"/>
        </w:rPr>
        <w:t xml:space="preserve"> — субъективные права и юридические обязанности субъектов правоотношения, т.е. возможность определенных действий уполномоченных субъектов и необходимость соответствующих действий обязанных субъектов.</w:t>
      </w:r>
    </w:p>
    <w:p w:rsidR="00CE0D46" w:rsidRDefault="00941DE5">
      <w:pPr>
        <w:ind w:firstLine="720"/>
        <w:rPr>
          <w:sz w:val="28"/>
        </w:rPr>
      </w:pPr>
      <w:r>
        <w:rPr>
          <w:sz w:val="28"/>
        </w:rPr>
        <w:t xml:space="preserve">Фактическое </w:t>
      </w:r>
      <w:r>
        <w:rPr>
          <w:spacing w:val="2"/>
          <w:sz w:val="28"/>
        </w:rPr>
        <w:t>содержание</w:t>
      </w:r>
      <w:r>
        <w:rPr>
          <w:sz w:val="28"/>
        </w:rPr>
        <w:t xml:space="preserve"> — само поведение субъектов, их деятельность, </w:t>
      </w:r>
      <w:r>
        <w:rPr>
          <w:spacing w:val="2"/>
          <w:sz w:val="28"/>
        </w:rPr>
        <w:t>в</w:t>
      </w:r>
      <w:r>
        <w:rPr>
          <w:sz w:val="28"/>
        </w:rPr>
        <w:t xml:space="preserve"> которой реализуются субъективные права и юридические обязанности сторон.</w:t>
      </w:r>
    </w:p>
    <w:p w:rsidR="00CE0D46" w:rsidRDefault="00941DE5">
      <w:pPr>
        <w:ind w:firstLine="720"/>
        <w:rPr>
          <w:sz w:val="28"/>
        </w:rPr>
      </w:pPr>
      <w:r>
        <w:rPr>
          <w:spacing w:val="2"/>
          <w:sz w:val="28"/>
        </w:rPr>
        <w:t>Содержание</w:t>
      </w:r>
      <w:r>
        <w:rPr>
          <w:sz w:val="28"/>
        </w:rPr>
        <w:t xml:space="preserve"> субъективного права кроет в себе возможности: действовать в соответствии со своим желанием; требовать определенных действий от обязательной стороны: пользоваться социальным благом, которое закреплено субъективным правом; обратиться к компетентному органу или должностному </w:t>
      </w:r>
      <w:r>
        <w:rPr>
          <w:spacing w:val="2"/>
          <w:sz w:val="28"/>
        </w:rPr>
        <w:t>лицу</w:t>
      </w:r>
      <w:r>
        <w:rPr>
          <w:sz w:val="28"/>
        </w:rPr>
        <w:t xml:space="preserve"> за защитой своего права,</w:t>
      </w:r>
    </w:p>
    <w:p w:rsidR="00CE0D46" w:rsidRDefault="00941DE5">
      <w:pPr>
        <w:ind w:firstLine="720"/>
        <w:rPr>
          <w:sz w:val="28"/>
        </w:rPr>
      </w:pPr>
      <w:r>
        <w:rPr>
          <w:sz w:val="28"/>
        </w:rPr>
        <w:t xml:space="preserve">Юридические обязанности — закрепленная нормами права </w:t>
      </w:r>
      <w:r>
        <w:rPr>
          <w:spacing w:val="2"/>
          <w:sz w:val="28"/>
        </w:rPr>
        <w:t>мера</w:t>
      </w:r>
      <w:r>
        <w:rPr>
          <w:sz w:val="28"/>
        </w:rPr>
        <w:t xml:space="preserve"> необходимого, наиболее умного и целесообразного поведения </w:t>
      </w:r>
      <w:r>
        <w:rPr>
          <w:spacing w:val="2"/>
          <w:sz w:val="28"/>
        </w:rPr>
        <w:t>лица</w:t>
      </w:r>
      <w:r>
        <w:rPr>
          <w:sz w:val="28"/>
        </w:rPr>
        <w:t xml:space="preserve"> (субъекта), направленная на удовлетворение интересов </w:t>
      </w:r>
      <w:r>
        <w:rPr>
          <w:spacing w:val="2"/>
          <w:sz w:val="28"/>
        </w:rPr>
        <w:t>носителя</w:t>
      </w:r>
      <w:r>
        <w:rPr>
          <w:sz w:val="28"/>
        </w:rPr>
        <w:t xml:space="preserve"> субъективного права и обеспеченная возможностью государственного </w:t>
      </w:r>
      <w:r>
        <w:rPr>
          <w:spacing w:val="2"/>
          <w:sz w:val="28"/>
        </w:rPr>
        <w:t>принуждения.</w:t>
      </w:r>
    </w:p>
    <w:p w:rsidR="00CE0D46" w:rsidRDefault="00941DE5">
      <w:pPr>
        <w:ind w:firstLine="720"/>
        <w:rPr>
          <w:sz w:val="28"/>
        </w:rPr>
      </w:pPr>
      <w:r>
        <w:rPr>
          <w:spacing w:val="2"/>
          <w:sz w:val="28"/>
        </w:rPr>
        <w:t>Содержание</w:t>
      </w:r>
      <w:r>
        <w:rPr>
          <w:sz w:val="28"/>
        </w:rPr>
        <w:t xml:space="preserve"> юридических обязанностей заключается в необходимости; осуществлять определенные действия; </w:t>
      </w:r>
      <w:r>
        <w:rPr>
          <w:spacing w:val="2"/>
          <w:sz w:val="28"/>
        </w:rPr>
        <w:t>удерживаться</w:t>
      </w:r>
      <w:r>
        <w:rPr>
          <w:sz w:val="28"/>
        </w:rPr>
        <w:t xml:space="preserve"> от осуществления действий, которые противоречат интересам других лиц; требовать осуществление или неосуществление определенных действий от других лиц; нести юридическую ответственность за невыполнение или неподобающее </w:t>
      </w:r>
      <w:r>
        <w:rPr>
          <w:spacing w:val="2"/>
          <w:sz w:val="28"/>
        </w:rPr>
        <w:t>выполнение</w:t>
      </w:r>
      <w:r>
        <w:rPr>
          <w:sz w:val="28"/>
        </w:rPr>
        <w:t xml:space="preserve"> предусмотренных нормой права действий.</w:t>
      </w:r>
    </w:p>
    <w:p w:rsidR="00CE0D46" w:rsidRDefault="00941DE5">
      <w:pPr>
        <w:ind w:firstLine="720"/>
        <w:rPr>
          <w:sz w:val="28"/>
        </w:rPr>
      </w:pPr>
      <w:r>
        <w:rPr>
          <w:sz w:val="28"/>
        </w:rPr>
        <w:t xml:space="preserve">Юридические факты — это конкретные жизненные обстоятельства, предусмотренные гипотезой правовой нормы, которые вызывают возникновение, </w:t>
      </w:r>
      <w:r>
        <w:rPr>
          <w:spacing w:val="2"/>
          <w:sz w:val="28"/>
        </w:rPr>
        <w:t>изменение</w:t>
      </w:r>
      <w:r>
        <w:rPr>
          <w:sz w:val="28"/>
        </w:rPr>
        <w:t xml:space="preserve"> или прекращение правоотношения. В зависимости от оснований различают такие виды юридических фактов: по юридическим </w:t>
      </w:r>
      <w:r>
        <w:rPr>
          <w:spacing w:val="2"/>
          <w:sz w:val="28"/>
        </w:rPr>
        <w:t>последствиям</w:t>
      </w:r>
      <w:r>
        <w:rPr>
          <w:sz w:val="28"/>
        </w:rPr>
        <w:t xml:space="preserve"> — правотворческие, </w:t>
      </w:r>
      <w:r>
        <w:rPr>
          <w:spacing w:val="2"/>
          <w:sz w:val="28"/>
        </w:rPr>
        <w:t>правоизменительные</w:t>
      </w:r>
      <w:r>
        <w:rPr>
          <w:sz w:val="28"/>
        </w:rPr>
        <w:t xml:space="preserve">, </w:t>
      </w:r>
      <w:r>
        <w:rPr>
          <w:spacing w:val="2"/>
          <w:sz w:val="28"/>
        </w:rPr>
        <w:t>правоотменительные</w:t>
      </w:r>
      <w:r>
        <w:rPr>
          <w:sz w:val="28"/>
        </w:rPr>
        <w:t xml:space="preserve">; в зависимости от формы их проявления — </w:t>
      </w:r>
      <w:r>
        <w:rPr>
          <w:spacing w:val="2"/>
          <w:sz w:val="28"/>
        </w:rPr>
        <w:t>позитивные</w:t>
      </w:r>
      <w:r>
        <w:rPr>
          <w:sz w:val="28"/>
        </w:rPr>
        <w:t xml:space="preserve"> и </w:t>
      </w:r>
      <w:r>
        <w:rPr>
          <w:spacing w:val="2"/>
          <w:sz w:val="28"/>
        </w:rPr>
        <w:t>негативные</w:t>
      </w:r>
      <w:r>
        <w:rPr>
          <w:sz w:val="28"/>
        </w:rPr>
        <w:t xml:space="preserve">; по характеру действия — одноразового или непрерывного действия (например, одноразового действия — договор дарения; непрерывного действия — пребывания </w:t>
      </w:r>
      <w:r>
        <w:rPr>
          <w:spacing w:val="2"/>
          <w:sz w:val="28"/>
        </w:rPr>
        <w:t>в</w:t>
      </w:r>
      <w:r>
        <w:rPr>
          <w:sz w:val="28"/>
        </w:rPr>
        <w:t xml:space="preserve"> </w:t>
      </w:r>
      <w:r>
        <w:rPr>
          <w:spacing w:val="2"/>
          <w:sz w:val="28"/>
        </w:rPr>
        <w:t>браке</w:t>
      </w:r>
      <w:r>
        <w:rPr>
          <w:sz w:val="28"/>
        </w:rPr>
        <w:t xml:space="preserve">). Некоторые авторы </w:t>
      </w:r>
      <w:r>
        <w:rPr>
          <w:spacing w:val="2"/>
          <w:sz w:val="28"/>
        </w:rPr>
        <w:t>выделяют</w:t>
      </w:r>
      <w:r>
        <w:rPr>
          <w:sz w:val="28"/>
        </w:rPr>
        <w:t xml:space="preserve"> прочные юридические факты, в частности процессуальные; по волеизъявлению вы</w:t>
      </w:r>
      <w:r>
        <w:rPr>
          <w:spacing w:val="2"/>
          <w:sz w:val="28"/>
        </w:rPr>
        <w:t>деляют</w:t>
      </w:r>
      <w:r>
        <w:rPr>
          <w:sz w:val="28"/>
        </w:rPr>
        <w:t xml:space="preserve"> юридические действия, </w:t>
      </w:r>
      <w:r>
        <w:rPr>
          <w:spacing w:val="2"/>
          <w:sz w:val="28"/>
        </w:rPr>
        <w:t>то есть</w:t>
      </w:r>
      <w:r>
        <w:rPr>
          <w:sz w:val="28"/>
        </w:rPr>
        <w:t xml:space="preserve"> такие жизненные обстоятельства, которые характеризуют волевое поведение субъектов, </w:t>
      </w:r>
      <w:r>
        <w:rPr>
          <w:spacing w:val="2"/>
          <w:sz w:val="28"/>
        </w:rPr>
        <w:t>внешнее</w:t>
      </w:r>
      <w:r>
        <w:rPr>
          <w:sz w:val="28"/>
        </w:rPr>
        <w:t xml:space="preserve"> выражение их воли и </w:t>
      </w:r>
      <w:r>
        <w:rPr>
          <w:spacing w:val="2"/>
          <w:sz w:val="28"/>
        </w:rPr>
        <w:t>сознательности</w:t>
      </w:r>
      <w:r>
        <w:rPr>
          <w:sz w:val="28"/>
        </w:rPr>
        <w:t xml:space="preserve">. </w:t>
      </w:r>
      <w:r>
        <w:rPr>
          <w:spacing w:val="2"/>
          <w:sz w:val="28"/>
        </w:rPr>
        <w:t>Разделяют</w:t>
      </w:r>
      <w:r>
        <w:rPr>
          <w:sz w:val="28"/>
        </w:rPr>
        <w:t xml:space="preserve"> </w:t>
      </w:r>
      <w:r>
        <w:rPr>
          <w:spacing w:val="2"/>
          <w:sz w:val="28"/>
        </w:rPr>
        <w:t>также</w:t>
      </w:r>
      <w:r>
        <w:rPr>
          <w:sz w:val="28"/>
        </w:rPr>
        <w:t xml:space="preserve"> юридические события, т.е. жизненные обстоятельства, которые возникают, развиваются и прекращаются независимо от воли субъектов правоотношения.</w:t>
      </w:r>
    </w:p>
    <w:p w:rsidR="00CE0D46" w:rsidRDefault="00941DE5">
      <w:pPr>
        <w:ind w:firstLine="720"/>
        <w:rPr>
          <w:sz w:val="28"/>
        </w:rPr>
      </w:pPr>
      <w:r>
        <w:rPr>
          <w:sz w:val="28"/>
        </w:rPr>
        <w:t xml:space="preserve">Юридические действия, в свою очередь, </w:t>
      </w:r>
      <w:r>
        <w:rPr>
          <w:spacing w:val="2"/>
          <w:sz w:val="28"/>
        </w:rPr>
        <w:t>разделяют</w:t>
      </w:r>
      <w:r>
        <w:rPr>
          <w:sz w:val="28"/>
        </w:rPr>
        <w:t xml:space="preserve"> на правомерные и неправомерные. Правомерные юридические действия </w:t>
      </w:r>
      <w:r>
        <w:rPr>
          <w:spacing w:val="2"/>
          <w:sz w:val="28"/>
        </w:rPr>
        <w:t>разделяют</w:t>
      </w:r>
      <w:r>
        <w:rPr>
          <w:sz w:val="28"/>
        </w:rPr>
        <w:t xml:space="preserve"> на юридические акты — такое правомерное поведение, которое осуществляется с целью вызывать юридические </w:t>
      </w:r>
      <w:r>
        <w:rPr>
          <w:spacing w:val="2"/>
          <w:sz w:val="28"/>
        </w:rPr>
        <w:t>последствия</w:t>
      </w:r>
      <w:r>
        <w:rPr>
          <w:sz w:val="28"/>
        </w:rPr>
        <w:t xml:space="preserve"> (напр., постановление следователя о прекращении уголовного дела, признание человека безвестно отсутствующим или умершим и др.). А еще </w:t>
      </w:r>
      <w:r>
        <w:rPr>
          <w:spacing w:val="2"/>
          <w:sz w:val="28"/>
        </w:rPr>
        <w:t>отделяют</w:t>
      </w:r>
      <w:r>
        <w:rPr>
          <w:sz w:val="28"/>
        </w:rPr>
        <w:t xml:space="preserve"> правомерные юридические поступки — такие действия, которые не преследуют своей целью вызывать юридические </w:t>
      </w:r>
      <w:r>
        <w:rPr>
          <w:spacing w:val="2"/>
          <w:sz w:val="28"/>
        </w:rPr>
        <w:t>последствия</w:t>
      </w:r>
      <w:r>
        <w:rPr>
          <w:sz w:val="28"/>
        </w:rPr>
        <w:t>.</w:t>
      </w:r>
    </w:p>
    <w:p w:rsidR="00CE0D46" w:rsidRDefault="00941DE5">
      <w:pPr>
        <w:ind w:firstLine="720"/>
        <w:rPr>
          <w:sz w:val="28"/>
        </w:rPr>
      </w:pPr>
      <w:r>
        <w:rPr>
          <w:sz w:val="28"/>
        </w:rPr>
        <w:t>Неправомерные юридические действия — правовые аномалии, злоупотребление правом, не являющимся правонарушением, и правонарушение. К правонарушениям относят преступления и различные проступки.</w:t>
      </w:r>
    </w:p>
    <w:p w:rsidR="00CE0D46" w:rsidRDefault="00941DE5">
      <w:pPr>
        <w:ind w:firstLine="720"/>
        <w:rPr>
          <w:sz w:val="28"/>
        </w:rPr>
      </w:pPr>
      <w:r>
        <w:rPr>
          <w:sz w:val="28"/>
        </w:rPr>
        <w:t xml:space="preserve">К юридическим событиям относят рождение или смерть человека, стихийные бедствия, болезнь и другие события, с которыми норма права связывает возникновение, </w:t>
      </w:r>
      <w:r>
        <w:rPr>
          <w:spacing w:val="2"/>
          <w:sz w:val="28"/>
        </w:rPr>
        <w:t>изменение</w:t>
      </w:r>
      <w:r>
        <w:rPr>
          <w:sz w:val="28"/>
        </w:rPr>
        <w:t xml:space="preserve"> или прекращение правоотношения.</w:t>
      </w:r>
    </w:p>
    <w:p w:rsidR="00CE0D46" w:rsidRDefault="00941DE5">
      <w:pPr>
        <w:ind w:firstLine="720"/>
        <w:rPr>
          <w:sz w:val="28"/>
        </w:rPr>
      </w:pPr>
      <w:r>
        <w:rPr>
          <w:spacing w:val="2"/>
          <w:sz w:val="28"/>
        </w:rPr>
        <w:t>Следовательно</w:t>
      </w:r>
      <w:r>
        <w:rPr>
          <w:sz w:val="28"/>
        </w:rPr>
        <w:t xml:space="preserve">, юридические факты, как жизненные обстоятельства, которые предусматриваются нормами права, имеют </w:t>
      </w:r>
      <w:r>
        <w:rPr>
          <w:spacing w:val="2"/>
          <w:sz w:val="28"/>
        </w:rPr>
        <w:t>большой</w:t>
      </w:r>
      <w:r>
        <w:rPr>
          <w:sz w:val="28"/>
        </w:rPr>
        <w:t xml:space="preserve"> теоретический и практический смысл. Усвоив </w:t>
      </w:r>
      <w:r>
        <w:rPr>
          <w:spacing w:val="2"/>
          <w:sz w:val="28"/>
        </w:rPr>
        <w:t>знания</w:t>
      </w:r>
      <w:r>
        <w:rPr>
          <w:sz w:val="28"/>
        </w:rPr>
        <w:t xml:space="preserve"> по теории правоотношения, юрист сможет анализировать конкретные жизненные ситуации, правильно использовать юридические нормы.</w:t>
      </w:r>
    </w:p>
    <w:p w:rsidR="00CE0D46" w:rsidRDefault="00CE0D46">
      <w:pPr>
        <w:pStyle w:val="TOC1"/>
        <w:rPr>
          <w:sz w:val="28"/>
        </w:rPr>
      </w:pPr>
    </w:p>
    <w:p w:rsidR="00CE0D46" w:rsidRDefault="00941DE5">
      <w:pPr>
        <w:pStyle w:val="Heading1"/>
        <w:spacing w:before="0" w:after="0"/>
        <w:ind w:firstLine="0"/>
        <w:jc w:val="center"/>
        <w:rPr>
          <w:rFonts w:ascii="Times New Roman" w:hAnsi="Times New Roman"/>
          <w:sz w:val="28"/>
        </w:rPr>
        <w:sectPr w:rsidR="00CE0D46">
          <w:type w:val="continuous"/>
          <w:pgSz w:w="11900" w:h="16820" w:code="9"/>
          <w:pgMar w:top="1134" w:right="1134" w:bottom="1134" w:left="1134" w:header="720" w:footer="720" w:gutter="0"/>
          <w:paperSrc w:first="7" w:other="7"/>
          <w:cols w:space="60"/>
          <w:noEndnote/>
        </w:sectPr>
      </w:pPr>
      <w:r>
        <w:rPr>
          <w:rFonts w:ascii="Times New Roman" w:hAnsi="Times New Roman"/>
          <w:sz w:val="28"/>
        </w:rPr>
        <w:br w:type="page"/>
      </w:r>
      <w:bookmarkStart w:id="19" w:name="_Toc503758324"/>
      <w:bookmarkStart w:id="20" w:name="_Toc1019755"/>
    </w:p>
    <w:p w:rsidR="00CE0D46" w:rsidRDefault="00941DE5">
      <w:pPr>
        <w:pStyle w:val="Heading1"/>
        <w:spacing w:before="0" w:after="0"/>
        <w:ind w:firstLine="0"/>
        <w:jc w:val="center"/>
        <w:rPr>
          <w:rFonts w:ascii="Times New Roman" w:hAnsi="Times New Roman"/>
          <w:sz w:val="28"/>
        </w:rPr>
      </w:pPr>
      <w:r>
        <w:rPr>
          <w:rFonts w:ascii="Times New Roman" w:hAnsi="Times New Roman"/>
          <w:sz w:val="28"/>
        </w:rPr>
        <w:t>Список литературы</w:t>
      </w:r>
      <w:bookmarkEnd w:id="19"/>
      <w:bookmarkEnd w:id="20"/>
    </w:p>
    <w:p w:rsidR="00CE0D46" w:rsidRDefault="00941DE5">
      <w:pPr>
        <w:ind w:firstLine="720"/>
        <w:rPr>
          <w:sz w:val="28"/>
        </w:rPr>
      </w:pPr>
      <w:r>
        <w:rPr>
          <w:sz w:val="28"/>
        </w:rPr>
        <w:t>2. Скакун О.Ф. Теория государства и права. - Х., 2000.</w:t>
      </w:r>
    </w:p>
    <w:p w:rsidR="00CE0D46" w:rsidRDefault="00941DE5">
      <w:pPr>
        <w:pStyle w:val="BodyTextIndent"/>
        <w:rPr>
          <w:spacing w:val="0"/>
        </w:rPr>
      </w:pPr>
      <w:r>
        <w:rPr>
          <w:spacing w:val="0"/>
        </w:rPr>
        <w:t>3. Теория государства и права / Под ред. М.Н.Марченко. — М., 1987.</w:t>
      </w:r>
    </w:p>
    <w:p w:rsidR="00CE0D46" w:rsidRDefault="00941DE5">
      <w:pPr>
        <w:ind w:firstLine="720"/>
        <w:rPr>
          <w:sz w:val="28"/>
        </w:rPr>
      </w:pPr>
      <w:r>
        <w:rPr>
          <w:sz w:val="28"/>
        </w:rPr>
        <w:t>4. Общая теория государства и права / Под ред. В.В.Лазарева. — М., 1994.</w:t>
      </w:r>
    </w:p>
    <w:p w:rsidR="00CE0D46" w:rsidRDefault="00941DE5">
      <w:pPr>
        <w:ind w:firstLine="720"/>
        <w:rPr>
          <w:sz w:val="28"/>
        </w:rPr>
      </w:pPr>
      <w:r>
        <w:rPr>
          <w:sz w:val="28"/>
        </w:rPr>
        <w:t>6. Основы теории государства и права / Под ред. А.С.Пиголкина. — М., 1988.</w:t>
      </w:r>
    </w:p>
    <w:p w:rsidR="00CE0D46" w:rsidRDefault="00941DE5">
      <w:pPr>
        <w:ind w:firstLine="720"/>
        <w:rPr>
          <w:sz w:val="28"/>
        </w:rPr>
      </w:pPr>
      <w:r>
        <w:rPr>
          <w:sz w:val="28"/>
        </w:rPr>
        <w:t>7. Тихомиров Ю.А. Публичное право. — М., 1995.</w:t>
      </w:r>
    </w:p>
    <w:p w:rsidR="00CE0D46" w:rsidRDefault="00941DE5">
      <w:pPr>
        <w:ind w:firstLine="720"/>
        <w:rPr>
          <w:sz w:val="28"/>
        </w:rPr>
      </w:pPr>
      <w:r>
        <w:rPr>
          <w:sz w:val="28"/>
        </w:rPr>
        <w:t>8. Теория государства и права / Под ред. С.С.Алексеева. — М., 1985.</w:t>
      </w:r>
    </w:p>
    <w:p w:rsidR="00CE0D46" w:rsidRDefault="00941DE5">
      <w:pPr>
        <w:ind w:firstLine="720"/>
        <w:rPr>
          <w:sz w:val="28"/>
        </w:rPr>
      </w:pPr>
      <w:r>
        <w:rPr>
          <w:sz w:val="28"/>
        </w:rPr>
        <w:t>9. Теория государства и права / Под ред. А.И.Королева и Л.С.Явича. — Л., 1987.</w:t>
      </w:r>
    </w:p>
    <w:p w:rsidR="00CE0D46" w:rsidRDefault="00941DE5">
      <w:pPr>
        <w:ind w:firstLine="720"/>
        <w:rPr>
          <w:sz w:val="28"/>
        </w:rPr>
      </w:pPr>
      <w:r>
        <w:rPr>
          <w:sz w:val="28"/>
        </w:rPr>
        <w:t>10. Общая теория права. Курс лекций / Под ред. В.К.Бабаева. — Нижний Новгород, 1993.</w:t>
      </w:r>
    </w:p>
    <w:p w:rsidR="00CE0D46" w:rsidRDefault="00CE0D46">
      <w:pPr>
        <w:ind w:firstLine="720"/>
        <w:rPr>
          <w:sz w:val="28"/>
        </w:rPr>
      </w:pPr>
    </w:p>
    <w:p w:rsidR="00CE0D46" w:rsidRDefault="00941DE5">
      <w:pPr>
        <w:ind w:firstLine="720"/>
        <w:rPr>
          <w:sz w:val="28"/>
        </w:rPr>
      </w:pPr>
      <w:r>
        <w:rPr>
          <w:sz w:val="28"/>
        </w:rPr>
        <w:t>14. Курилов Д.А. Общая теория государства государства и права: предмет, структура, функции. - М., 1997.</w:t>
      </w:r>
    </w:p>
    <w:p w:rsidR="00CE0D46" w:rsidRDefault="00941DE5">
      <w:pPr>
        <w:ind w:firstLine="720"/>
        <w:rPr>
          <w:sz w:val="28"/>
        </w:rPr>
      </w:pPr>
      <w:r>
        <w:rPr>
          <w:sz w:val="28"/>
        </w:rPr>
        <w:t>15. Сурилов А.В. Теория государства и права. — К.—Одесса, 1989.</w:t>
      </w:r>
    </w:p>
    <w:p w:rsidR="00CE0D46" w:rsidRDefault="00941DE5">
      <w:pPr>
        <w:ind w:firstLine="720"/>
        <w:rPr>
          <w:sz w:val="28"/>
        </w:rPr>
      </w:pPr>
      <w:r>
        <w:rPr>
          <w:sz w:val="28"/>
        </w:rPr>
        <w:t>16. Теория государства и права. Курс лекций / Под ред. Н.И.Матузова, А.В.Малько. — Москва, 1997.</w:t>
      </w:r>
    </w:p>
    <w:p w:rsidR="00CE0D46" w:rsidRDefault="00CE0D46">
      <w:pPr>
        <w:ind w:firstLine="720"/>
        <w:rPr>
          <w:sz w:val="28"/>
        </w:rPr>
      </w:pPr>
    </w:p>
    <w:p w:rsidR="00CE0D46" w:rsidRDefault="00CE0D46">
      <w:pPr>
        <w:ind w:firstLine="720"/>
        <w:rPr>
          <w:sz w:val="28"/>
          <w:lang w:val="uk-UA"/>
        </w:rPr>
      </w:pPr>
    </w:p>
    <w:p w:rsidR="00CE0D46" w:rsidRDefault="00941DE5">
      <w:pPr>
        <w:ind w:firstLine="720"/>
        <w:rPr>
          <w:sz w:val="28"/>
          <w:lang w:val="uk-UA"/>
        </w:rPr>
      </w:pPr>
      <w:r>
        <w:rPr>
          <w:sz w:val="28"/>
          <w:lang w:val="uk-UA"/>
        </w:rPr>
        <w:t xml:space="preserve">20. </w:t>
      </w:r>
      <w:r>
        <w:rPr>
          <w:sz w:val="28"/>
        </w:rPr>
        <w:t>Киноградов П.Г. Очерки по теории права. М., 1915.</w:t>
      </w:r>
    </w:p>
    <w:p w:rsidR="00CE0D46" w:rsidRDefault="00941DE5">
      <w:pPr>
        <w:ind w:firstLine="720"/>
        <w:rPr>
          <w:sz w:val="28"/>
          <w:lang w:val="uk-UA"/>
        </w:rPr>
      </w:pPr>
      <w:r>
        <w:rPr>
          <w:sz w:val="28"/>
          <w:lang w:val="uk-UA"/>
        </w:rPr>
        <w:t xml:space="preserve">21. </w:t>
      </w:r>
      <w:r>
        <w:rPr>
          <w:sz w:val="28"/>
        </w:rPr>
        <w:t>Гегель. Работы разных лет. М., 1973.</w:t>
      </w:r>
    </w:p>
    <w:p w:rsidR="00CE0D46" w:rsidRDefault="00941DE5">
      <w:pPr>
        <w:ind w:firstLine="720"/>
        <w:rPr>
          <w:sz w:val="28"/>
          <w:lang w:val="uk-UA"/>
        </w:rPr>
      </w:pPr>
      <w:r>
        <w:rPr>
          <w:sz w:val="28"/>
          <w:lang w:val="uk-UA"/>
        </w:rPr>
        <w:t xml:space="preserve">22. </w:t>
      </w:r>
      <w:r>
        <w:rPr>
          <w:sz w:val="28"/>
        </w:rPr>
        <w:t>Пашуканис Е.Б. Общая теория права и марксизм. М., 1926.</w:t>
      </w:r>
    </w:p>
    <w:p w:rsidR="00CE0D46" w:rsidRDefault="00941DE5">
      <w:pPr>
        <w:ind w:firstLine="720"/>
        <w:rPr>
          <w:sz w:val="28"/>
          <w:lang w:val="uk-UA"/>
        </w:rPr>
      </w:pPr>
      <w:r>
        <w:rPr>
          <w:sz w:val="28"/>
          <w:lang w:val="uk-UA"/>
        </w:rPr>
        <w:t xml:space="preserve">23. </w:t>
      </w:r>
      <w:r>
        <w:rPr>
          <w:sz w:val="28"/>
        </w:rPr>
        <w:t>Ильин И.А. О сущности правосознания. М., 1993.</w:t>
      </w:r>
    </w:p>
    <w:p w:rsidR="00CE0D46" w:rsidRDefault="00941DE5">
      <w:pPr>
        <w:ind w:firstLine="720"/>
        <w:rPr>
          <w:sz w:val="28"/>
          <w:lang w:val="uk-UA"/>
        </w:rPr>
      </w:pPr>
      <w:r>
        <w:rPr>
          <w:sz w:val="28"/>
          <w:lang w:val="uk-UA"/>
        </w:rPr>
        <w:t xml:space="preserve">24. </w:t>
      </w:r>
      <w:r>
        <w:rPr>
          <w:sz w:val="28"/>
        </w:rPr>
        <w:t>Маркс К., Энгельс Ф. Сочинения.</w:t>
      </w:r>
    </w:p>
    <w:p w:rsidR="00CE0D46" w:rsidRDefault="00941DE5">
      <w:pPr>
        <w:ind w:firstLine="720"/>
        <w:rPr>
          <w:sz w:val="28"/>
          <w:lang w:val="uk-UA"/>
        </w:rPr>
      </w:pPr>
      <w:r>
        <w:rPr>
          <w:sz w:val="28"/>
          <w:lang w:val="uk-UA"/>
        </w:rPr>
        <w:t xml:space="preserve">25. </w:t>
      </w:r>
      <w:r>
        <w:rPr>
          <w:sz w:val="28"/>
        </w:rPr>
        <w:t>Братко А.Г. Правоохранительная система. М., 1991.</w:t>
      </w:r>
    </w:p>
    <w:p w:rsidR="00CE0D46" w:rsidRDefault="00941DE5">
      <w:pPr>
        <w:ind w:firstLine="720"/>
        <w:rPr>
          <w:sz w:val="28"/>
          <w:lang w:val="uk-UA"/>
        </w:rPr>
      </w:pPr>
      <w:r>
        <w:rPr>
          <w:sz w:val="28"/>
          <w:lang w:val="uk-UA"/>
        </w:rPr>
        <w:t xml:space="preserve">26. </w:t>
      </w:r>
      <w:r>
        <w:rPr>
          <w:sz w:val="28"/>
        </w:rPr>
        <w:t>Мицкевич А. В. Правовые отношения в советском обществе // Общая теория советского права. М., 1966</w:t>
      </w:r>
      <w:r>
        <w:rPr>
          <w:sz w:val="28"/>
          <w:lang w:val="uk-UA"/>
        </w:rPr>
        <w:t>.</w:t>
      </w:r>
    </w:p>
    <w:p w:rsidR="00CE0D46" w:rsidRDefault="00941DE5">
      <w:pPr>
        <w:ind w:firstLine="720"/>
        <w:rPr>
          <w:sz w:val="28"/>
          <w:lang w:val="uk-UA"/>
        </w:rPr>
      </w:pPr>
      <w:r>
        <w:rPr>
          <w:sz w:val="28"/>
          <w:lang w:val="uk-UA"/>
        </w:rPr>
        <w:t>27.</w:t>
      </w:r>
      <w:r>
        <w:rPr>
          <w:sz w:val="28"/>
        </w:rPr>
        <w:t xml:space="preserve"> КовачевД.А. Функция, задачи, компетенция и правоспособность госу</w:t>
      </w:r>
      <w:r>
        <w:rPr>
          <w:sz w:val="28"/>
        </w:rPr>
        <w:softHyphen/>
        <w:t>дарственного органа // Правоведение. 1985.</w:t>
      </w:r>
    </w:p>
    <w:p w:rsidR="00CE0D46" w:rsidRDefault="00941DE5">
      <w:pPr>
        <w:ind w:firstLine="720"/>
        <w:rPr>
          <w:sz w:val="28"/>
        </w:rPr>
      </w:pPr>
      <w:r>
        <w:rPr>
          <w:sz w:val="28"/>
          <w:lang w:val="uk-UA"/>
        </w:rPr>
        <w:t xml:space="preserve">28. </w:t>
      </w:r>
      <w:r>
        <w:rPr>
          <w:sz w:val="28"/>
        </w:rPr>
        <w:t>Халфина Р.О. Общее учение о правоотношении. М., 1974.</w:t>
      </w: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CE0D46">
      <w:pPr>
        <w:ind w:firstLine="720"/>
        <w:rPr>
          <w:sz w:val="28"/>
        </w:rPr>
      </w:pPr>
    </w:p>
    <w:p w:rsidR="00CE0D46" w:rsidRDefault="00941DE5">
      <w:pPr>
        <w:ind w:firstLine="720"/>
        <w:rPr>
          <w:sz w:val="28"/>
        </w:rPr>
      </w:pPr>
      <w:r>
        <w:rPr>
          <w:sz w:val="28"/>
        </w:rPr>
        <w:fldChar w:fldCharType="begin"/>
      </w:r>
      <w:r>
        <w:rPr>
          <w:sz w:val="28"/>
        </w:rPr>
        <w:instrText xml:space="preserve"> TIME \@ "dd.MM.yyyy" </w:instrText>
      </w:r>
      <w:r>
        <w:rPr>
          <w:sz w:val="28"/>
        </w:rPr>
        <w:fldChar w:fldCharType="separate"/>
      </w:r>
      <w:r w:rsidR="00A9496C">
        <w:rPr>
          <w:noProof/>
          <w:sz w:val="28"/>
        </w:rPr>
        <w:t>02.12.2014</w:t>
      </w:r>
      <w:r>
        <w:rPr>
          <w:sz w:val="28"/>
        </w:rPr>
        <w:fldChar w:fldCharType="end"/>
      </w:r>
      <w:r>
        <w:rPr>
          <w:sz w:val="28"/>
        </w:rPr>
        <w:t xml:space="preserve">                                                                                        В.В.Шатров.</w:t>
      </w:r>
      <w:bookmarkStart w:id="21" w:name="_GoBack"/>
      <w:bookmarkEnd w:id="21"/>
    </w:p>
    <w:sectPr w:rsidR="00CE0D46">
      <w:type w:val="continuous"/>
      <w:pgSz w:w="11900" w:h="16820" w:code="9"/>
      <w:pgMar w:top="1134" w:right="1134" w:bottom="1134" w:left="1134" w:header="720" w:footer="720" w:gutter="0"/>
      <w:paperSrc w:first="7" w:other="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46" w:rsidRDefault="00941DE5">
      <w:r>
        <w:separator/>
      </w:r>
    </w:p>
  </w:endnote>
  <w:endnote w:type="continuationSeparator" w:id="0">
    <w:p w:rsidR="00CE0D46" w:rsidRDefault="0094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46" w:rsidRDefault="00941DE5">
      <w:r>
        <w:separator/>
      </w:r>
    </w:p>
  </w:footnote>
  <w:footnote w:type="continuationSeparator" w:id="0">
    <w:p w:rsidR="00CE0D46" w:rsidRDefault="00941DE5">
      <w:r>
        <w:continuationSeparator/>
      </w:r>
    </w:p>
  </w:footnote>
  <w:footnote w:id="1">
    <w:p w:rsidR="00CE0D46" w:rsidRDefault="00941DE5">
      <w:pPr>
        <w:pStyle w:val="FootnoteText"/>
      </w:pPr>
      <w:r>
        <w:rPr>
          <w:rStyle w:val="FootnoteReference"/>
        </w:rPr>
        <w:footnoteRef/>
      </w:r>
      <w:r>
        <w:t xml:space="preserve"> Р.О. Халфина, Общее учение о правоотношении, «Юридическая литература», М., 1974, стр. 5.</w:t>
      </w:r>
    </w:p>
  </w:footnote>
  <w:footnote w:id="2">
    <w:p w:rsidR="00CE0D46" w:rsidRDefault="00941DE5">
      <w:pPr>
        <w:ind w:firstLine="720"/>
      </w:pPr>
      <w:r>
        <w:rPr>
          <w:rStyle w:val="FootnoteReference"/>
        </w:rPr>
        <w:footnoteRef/>
      </w:r>
      <w:r>
        <w:t xml:space="preserve"> В ряде стран нижняя граница уголовной дееспособности является высокой (16—17 лет), в других — низкой (8—9 лет).</w:t>
      </w:r>
    </w:p>
    <w:p w:rsidR="00CE0D46" w:rsidRDefault="00CE0D46">
      <w:pPr>
        <w:pStyle w:val="FootnoteText"/>
      </w:pPr>
    </w:p>
  </w:footnote>
  <w:footnote w:id="3">
    <w:p w:rsidR="00CE0D46" w:rsidRDefault="00941DE5">
      <w:pPr>
        <w:pStyle w:val="FootnoteText"/>
      </w:pPr>
      <w:r>
        <w:rPr>
          <w:rStyle w:val="FootnoteReference"/>
        </w:rPr>
        <w:footnoteRef/>
      </w:r>
      <w:r>
        <w:t xml:space="preserve"> Гревцов Ю.И. Проблемы теории правоотношения. Л., 1981.</w:t>
      </w:r>
    </w:p>
  </w:footnote>
  <w:footnote w:id="4">
    <w:p w:rsidR="00CE0D46" w:rsidRDefault="00941DE5">
      <w:pPr>
        <w:pStyle w:val="FootnoteText"/>
      </w:pPr>
      <w:r>
        <w:rPr>
          <w:rStyle w:val="FootnoteReference"/>
        </w:rPr>
        <w:footnoteRef/>
      </w:r>
      <w:r>
        <w:t xml:space="preserve"> Плеханов Г.В. Избранные философские произведения. Т. 3. М., 1957.</w:t>
      </w:r>
    </w:p>
  </w:footnote>
  <w:footnote w:id="5">
    <w:p w:rsidR="00CE0D46" w:rsidRDefault="00941DE5">
      <w:pPr>
        <w:pStyle w:val="FootnoteText"/>
      </w:pPr>
      <w:r>
        <w:rPr>
          <w:rStyle w:val="FootnoteReference"/>
        </w:rPr>
        <w:footnoteRef/>
      </w:r>
      <w:r>
        <w:t xml:space="preserve"> Общественные отношения. Вопросы теории. М., 1981. С.15.</w:t>
      </w:r>
    </w:p>
  </w:footnote>
  <w:footnote w:id="6">
    <w:p w:rsidR="00CE0D46" w:rsidRDefault="00941DE5">
      <w:pPr>
        <w:pStyle w:val="FootnoteText"/>
      </w:pPr>
      <w:r>
        <w:rPr>
          <w:rStyle w:val="FootnoteReference"/>
        </w:rPr>
        <w:footnoteRef/>
      </w:r>
      <w:r>
        <w:t xml:space="preserve"> Вебер М. Избранные произведения. М., 1990. С. 635.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46" w:rsidRDefault="00941D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D46" w:rsidRDefault="00CE0D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46" w:rsidRDefault="00941D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E0D46" w:rsidRDefault="00CE0D46">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76C21"/>
    <w:multiLevelType w:val="singleLevel"/>
    <w:tmpl w:val="F1BC5BC4"/>
    <w:lvl w:ilvl="0">
      <w:start w:val="3"/>
      <w:numFmt w:val="bullet"/>
      <w:lvlText w:val="—"/>
      <w:lvlJc w:val="left"/>
      <w:pPr>
        <w:tabs>
          <w:tab w:val="num" w:pos="1080"/>
        </w:tabs>
        <w:ind w:left="1080" w:hanging="360"/>
      </w:pPr>
      <w:rPr>
        <w:rFonts w:hint="default"/>
      </w:rPr>
    </w:lvl>
  </w:abstractNum>
  <w:abstractNum w:abstractNumId="1">
    <w:nsid w:val="26AF41ED"/>
    <w:multiLevelType w:val="hybridMultilevel"/>
    <w:tmpl w:val="F6547FF6"/>
    <w:lvl w:ilvl="0" w:tplc="E4B0E772">
      <w:start w:val="1"/>
      <w:numFmt w:val="upperRoman"/>
      <w:lvlText w:val="%1."/>
      <w:lvlJc w:val="left"/>
      <w:pPr>
        <w:tabs>
          <w:tab w:val="num" w:pos="1080"/>
        </w:tabs>
        <w:ind w:left="1080" w:hanging="720"/>
      </w:pPr>
      <w:rPr>
        <w:rFonts w:hint="default"/>
      </w:rPr>
    </w:lvl>
    <w:lvl w:ilvl="1" w:tplc="B426BDD0" w:tentative="1">
      <w:start w:val="1"/>
      <w:numFmt w:val="lowerLetter"/>
      <w:lvlText w:val="%2."/>
      <w:lvlJc w:val="left"/>
      <w:pPr>
        <w:tabs>
          <w:tab w:val="num" w:pos="1440"/>
        </w:tabs>
        <w:ind w:left="1440" w:hanging="360"/>
      </w:pPr>
    </w:lvl>
    <w:lvl w:ilvl="2" w:tplc="4992F71E" w:tentative="1">
      <w:start w:val="1"/>
      <w:numFmt w:val="lowerRoman"/>
      <w:lvlText w:val="%3."/>
      <w:lvlJc w:val="right"/>
      <w:pPr>
        <w:tabs>
          <w:tab w:val="num" w:pos="2160"/>
        </w:tabs>
        <w:ind w:left="2160" w:hanging="180"/>
      </w:pPr>
    </w:lvl>
    <w:lvl w:ilvl="3" w:tplc="E14CD15A" w:tentative="1">
      <w:start w:val="1"/>
      <w:numFmt w:val="decimal"/>
      <w:lvlText w:val="%4."/>
      <w:lvlJc w:val="left"/>
      <w:pPr>
        <w:tabs>
          <w:tab w:val="num" w:pos="2880"/>
        </w:tabs>
        <w:ind w:left="2880" w:hanging="360"/>
      </w:pPr>
    </w:lvl>
    <w:lvl w:ilvl="4" w:tplc="E09C4200" w:tentative="1">
      <w:start w:val="1"/>
      <w:numFmt w:val="lowerLetter"/>
      <w:lvlText w:val="%5."/>
      <w:lvlJc w:val="left"/>
      <w:pPr>
        <w:tabs>
          <w:tab w:val="num" w:pos="3600"/>
        </w:tabs>
        <w:ind w:left="3600" w:hanging="360"/>
      </w:pPr>
    </w:lvl>
    <w:lvl w:ilvl="5" w:tplc="81AE6340" w:tentative="1">
      <w:start w:val="1"/>
      <w:numFmt w:val="lowerRoman"/>
      <w:lvlText w:val="%6."/>
      <w:lvlJc w:val="right"/>
      <w:pPr>
        <w:tabs>
          <w:tab w:val="num" w:pos="4320"/>
        </w:tabs>
        <w:ind w:left="4320" w:hanging="180"/>
      </w:pPr>
    </w:lvl>
    <w:lvl w:ilvl="6" w:tplc="0950989E" w:tentative="1">
      <w:start w:val="1"/>
      <w:numFmt w:val="decimal"/>
      <w:lvlText w:val="%7."/>
      <w:lvlJc w:val="left"/>
      <w:pPr>
        <w:tabs>
          <w:tab w:val="num" w:pos="5040"/>
        </w:tabs>
        <w:ind w:left="5040" w:hanging="360"/>
      </w:pPr>
    </w:lvl>
    <w:lvl w:ilvl="7" w:tplc="56BCBCD6" w:tentative="1">
      <w:start w:val="1"/>
      <w:numFmt w:val="lowerLetter"/>
      <w:lvlText w:val="%8."/>
      <w:lvlJc w:val="left"/>
      <w:pPr>
        <w:tabs>
          <w:tab w:val="num" w:pos="5760"/>
        </w:tabs>
        <w:ind w:left="5760" w:hanging="360"/>
      </w:pPr>
    </w:lvl>
    <w:lvl w:ilvl="8" w:tplc="0520D7D4"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DE5"/>
    <w:rsid w:val="00941DE5"/>
    <w:rsid w:val="00A9496C"/>
    <w:rsid w:val="00CE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58A0E-8C38-48FB-955A-7EAE6715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ind w:firstLine="360"/>
      <w:jc w:val="both"/>
    </w:p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ind w:firstLine="0"/>
      <w:jc w:val="center"/>
      <w:outlineLvl w:val="1"/>
    </w:pPr>
    <w:rPr>
      <w:rFonts w:ascii="Arial" w:eastAsia="Arial Unicode MS" w:hAnsi="Arial" w:cs="Arial"/>
      <w:sz w:val="44"/>
      <w:szCs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sz w:val="56"/>
    </w:rPr>
  </w:style>
  <w:style w:type="paragraph" w:styleId="Heading5">
    <w:name w:val="heading 5"/>
    <w:basedOn w:val="Normal"/>
    <w:next w:val="Normal"/>
    <w:qFormat/>
    <w:pPr>
      <w:keepNext/>
      <w:jc w:val="center"/>
      <w:outlineLvl w:val="4"/>
    </w:pPr>
    <w:rPr>
      <w:rFonts w:ascii="Arial" w:hAnsi="Arial"/>
      <w:b/>
      <w:sz w:val="28"/>
    </w:rPr>
  </w:style>
  <w:style w:type="paragraph" w:styleId="Heading6">
    <w:name w:val="heading 6"/>
    <w:basedOn w:val="Normal"/>
    <w:next w:val="Normal"/>
    <w:qFormat/>
    <w:pPr>
      <w:keepNext/>
      <w:ind w:firstLine="720"/>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autoSpaceDE w:val="0"/>
      <w:autoSpaceDN w:val="0"/>
      <w:adjustRightInd w:val="0"/>
      <w:spacing w:line="340" w:lineRule="auto"/>
      <w:ind w:left="1560" w:right="1600"/>
      <w:jc w:val="center"/>
    </w:pPr>
    <w:rPr>
      <w:rFonts w:ascii="Arial" w:hAnsi="Arial" w:cs="Arial"/>
      <w:b/>
      <w:bCs/>
      <w:sz w:val="22"/>
      <w:szCs w:val="22"/>
    </w:rPr>
  </w:style>
  <w:style w:type="paragraph" w:customStyle="1" w:styleId="FR2">
    <w:name w:val="FR2"/>
    <w:pPr>
      <w:widowControl w:val="0"/>
      <w:autoSpaceDE w:val="0"/>
      <w:autoSpaceDN w:val="0"/>
      <w:adjustRightInd w:val="0"/>
      <w:spacing w:before="280" w:line="320" w:lineRule="auto"/>
      <w:ind w:left="1160" w:right="1000"/>
      <w:jc w:val="center"/>
    </w:pPr>
    <w:rPr>
      <w:rFonts w:ascii="Arial" w:hAnsi="Arial" w:cs="Arial"/>
      <w:b/>
      <w:bCs/>
      <w:i/>
      <w:iCs/>
      <w:sz w:val="18"/>
      <w:szCs w:val="18"/>
    </w:rPr>
  </w:style>
  <w:style w:type="paragraph" w:styleId="Footer">
    <w:name w:val="footer"/>
    <w:basedOn w:val="Normal"/>
    <w:semiHidden/>
    <w:pPr>
      <w:widowControl/>
      <w:tabs>
        <w:tab w:val="center" w:pos="4677"/>
        <w:tab w:val="right" w:pos="9355"/>
      </w:tabs>
      <w:autoSpaceDE/>
      <w:autoSpaceDN/>
      <w:adjustRightInd/>
      <w:ind w:firstLine="0"/>
      <w:jc w:val="left"/>
    </w:pPr>
    <w:rPr>
      <w:lang w:val="uk-UA"/>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677"/>
        <w:tab w:val="right" w:pos="9355"/>
      </w:tabs>
    </w:pPr>
  </w:style>
  <w:style w:type="character" w:styleId="PageNumber">
    <w:name w:val="page number"/>
    <w:basedOn w:val="DefaultParagraphFon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itle">
    <w:name w:val="Title"/>
    <w:basedOn w:val="Normal"/>
    <w:qFormat/>
    <w:pPr>
      <w:widowControl/>
      <w:autoSpaceDE/>
      <w:autoSpaceDN/>
      <w:adjustRightInd/>
      <w:ind w:firstLine="0"/>
      <w:jc w:val="center"/>
    </w:pPr>
    <w:rPr>
      <w:spacing w:val="20"/>
      <w:sz w:val="32"/>
      <w:szCs w:val="32"/>
    </w:rPr>
  </w:style>
  <w:style w:type="paragraph" w:styleId="BodyTextIndent">
    <w:name w:val="Body Text Indent"/>
    <w:basedOn w:val="Normal"/>
    <w:semiHidden/>
    <w:pPr>
      <w:ind w:firstLine="720"/>
    </w:pPr>
    <w:rPr>
      <w:spacing w:val="-8"/>
      <w:sz w:val="28"/>
    </w:rPr>
  </w:style>
  <w:style w:type="character" w:styleId="FollowedHyperlink">
    <w:name w:val="FollowedHyperlink"/>
    <w:basedOn w:val="DefaultParagraphFont"/>
    <w:semiHidden/>
    <w:rPr>
      <w:color w:val="800080"/>
      <w:u w:val="single"/>
    </w:rPr>
  </w:style>
  <w:style w:type="paragraph" w:styleId="BodyTextIndent2">
    <w:name w:val="Body Text Indent 2"/>
    <w:basedOn w:val="Normal"/>
    <w:semiHidden/>
    <w:pPr>
      <w:ind w:firstLine="567"/>
    </w:pPr>
    <w:rPr>
      <w:sz w:val="24"/>
    </w:rPr>
  </w:style>
  <w:style w:type="paragraph" w:styleId="BodyTextIndent3">
    <w:name w:val="Body Text Indent 3"/>
    <w:basedOn w:val="Normal"/>
    <w:semiHidden/>
    <w:pPr>
      <w:ind w:firstLine="284"/>
    </w:pPr>
    <w:rPr>
      <w:sz w:val="24"/>
    </w:rPr>
  </w:style>
  <w:style w:type="paragraph" w:styleId="BodyText">
    <w:name w:val="Body Text"/>
    <w:basedOn w:val="Normal"/>
    <w:semiHidden/>
    <w:pPr>
      <w:widowControl/>
      <w:autoSpaceDE/>
      <w:autoSpaceDN/>
      <w:adjustRightInd/>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9743</Words>
  <Characters>55537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ТЕОРИЯ ГОСУДАРСТВА И ПРАВА.</vt:lpstr>
    </vt:vector>
  </TitlesOfParts>
  <Manager>Попов</Manager>
  <Company>УРАО г.Красноярск.</Company>
  <LinksUpToDate>false</LinksUpToDate>
  <CharactersWithSpaces>65150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ТЕОРИЯ ГОСУДАРСТВА И ПРАВА.</dc:title>
  <dc:subject>ПРАВООТНОШЕНИЯ.</dc:subject>
  <dc:creator>Валерий Шатров</dc:creator>
  <cp:keywords/>
  <dc:description/>
  <cp:lastModifiedBy>Irina</cp:lastModifiedBy>
  <cp:revision>1</cp:revision>
  <cp:lastPrinted>2001-02-14T18:39:00Z</cp:lastPrinted>
  <dcterms:created xsi:type="dcterms:W3CDTF">2014-12-02T16:38:00Z</dcterms:created>
  <dcterms:modified xsi:type="dcterms:W3CDTF">2014-12-02T16:38:00Z</dcterms:modified>
  <cp:category>1-11</cp:category>
</cp:coreProperties>
</file>