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284" w:rsidRDefault="00F73967">
      <w:pPr>
        <w:pStyle w:val="1"/>
        <w:jc w:val="center"/>
      </w:pPr>
      <w:r>
        <w:t>PR в организации благотворительной акции</w:t>
      </w:r>
    </w:p>
    <w:p w:rsidR="00700284" w:rsidRPr="00F73967" w:rsidRDefault="00F73967">
      <w:pPr>
        <w:pStyle w:val="a3"/>
      </w:pPr>
      <w:r>
        <w:t> </w:t>
      </w:r>
    </w:p>
    <w:p w:rsidR="00700284" w:rsidRDefault="00F73967">
      <w:pPr>
        <w:pStyle w:val="a3"/>
      </w:pPr>
      <w:r>
        <w:t>Практика решения государством проблем, связанных с дополнительным финансированием социальных учреждений (детских домов, геронтологических центров, специализированных интернатов и т.п.) за счет средств благотворительных фондов и частных пожертвований широко распространена в современном мире.</w:t>
      </w:r>
    </w:p>
    <w:p w:rsidR="00700284" w:rsidRDefault="00F73967">
      <w:pPr>
        <w:pStyle w:val="a3"/>
      </w:pPr>
      <w:r>
        <w:t>Благотворительность как таковая - совсем не редкое явление и в российском коммерческом мире. Коммерческие организации оказывают помощь тем, кто в ней нуждается. Спонсорская деятельность позволяет поддерживать позитивный имидж корпорации в общественном сознании. Благотворительные акции способствуют созданию благоприятного впечатления о корпорации у населения. Участие в спонсорских и благотворительных мероприятиях дает возможность значительно увеличить количество информационных поводов и упоминаний в СМИ.</w:t>
      </w:r>
    </w:p>
    <w:p w:rsidR="00700284" w:rsidRDefault="00F73967">
      <w:pPr>
        <w:pStyle w:val="a3"/>
      </w:pPr>
      <w:r>
        <w:t>Одни считают спонсорство одной из мощных PR-технологий, т.к. этот инструмент позволяет создавать и поддерживать позитивные отношения между организацией и общественностью. Эффективное спонсорство формирует положительный имидж компании. Другие отвергают принадлежность спонсорства к PR.</w:t>
      </w:r>
    </w:p>
    <w:p w:rsidR="00700284" w:rsidRDefault="00F73967">
      <w:pPr>
        <w:pStyle w:val="a3"/>
      </w:pPr>
      <w:r>
        <w:t>Связи с общественностью - достаточно активная форма коммуникации, которая фокусирует внимание общественности на товаре или услуге, тогда как спонсорство - более пассивная коммуникация. В отличие от спонсоров, организаторы PR-мероприятий в большей степени влияют на развитие событий и контролируют их.</w:t>
      </w:r>
    </w:p>
    <w:p w:rsidR="00700284" w:rsidRDefault="00F73967">
      <w:pPr>
        <w:pStyle w:val="a3"/>
      </w:pPr>
      <w:r>
        <w:t>Содержательный и финансовый объемы внешних корпоративных социальных программ российского бизнеса на современном этапе увеличиваются. Целый ряд крупных компаний начал вкладывать средства в создание своей репутации, причем значительная их часть расходуется на социальные программы. Нередки случаи и того, что из-за вмешательства органов власти благотворительность бизнеса в значительной степени продолжает оставаться и «добровольно-принудительной». Надо также учитывать и то, что в России велик объем «скрытой», корпоративной благотворительности.</w:t>
      </w:r>
    </w:p>
    <w:p w:rsidR="00700284" w:rsidRDefault="00F73967">
      <w:pPr>
        <w:pStyle w:val="a3"/>
      </w:pPr>
      <w:r>
        <w:t>Поэтому пиар благотворительности необходим, - и обществу, и самим компаниям. Он влияет на имидж компании в глазах сообщества и государства. Целесообразно совмещение целевых аудиторий бизнеса и благотворительности, что сокращает расходы на доведение информации о благотворительных программах до клиентов компании. Для компаний, бизнес которых может в силу своей специфики вызывать негативное отношение общества, PR благотворительности выполняет «профилактическую» роль.</w:t>
      </w:r>
    </w:p>
    <w:p w:rsidR="00700284" w:rsidRDefault="00F73967">
      <w:pPr>
        <w:pStyle w:val="a3"/>
      </w:pPr>
      <w:r>
        <w:t>Отношение к благотворительности у россиян неоднозначно. СМИ зачастую трактуют благотворительность как некую игру «власть имущих» с населением. Поэтому очень остра проблема роли СМИ в формировании адекватного образа благотворительной деятельности в обществе. «Независимый институт коммуникативистики» 10 лет занимался исследованием образа благотворительности в российских СМИ. По их исследованиям примерно 40% всех публикаций, посвященных не только благотворителям, но и всем прочим субъектам нашего социального пространства, - носят резко агрессивный характер. Причем эта цифра, 40%, совершенно стабильна, независимо от типа СМИ, региона его действия и прочего. Еще примерно 30% - это материалы, которые носят нейтрально информационный характер. Другими словами, современный медиа-образ благотворительности сдвинут в сторону негатива, агрессии и непонимания.</w:t>
      </w:r>
    </w:p>
    <w:p w:rsidR="00700284" w:rsidRDefault="00F73967">
      <w:pPr>
        <w:pStyle w:val="a3"/>
      </w:pPr>
      <w:r>
        <w:t>Поэтому предстоит большая работа в качественной трансформации информационных сообщений в СМИ относительно благотворительных акций. Общество нуждается в адекватной информации о филантропических идеях и формах их реализации. Активное и объективное освещение этой темы необходимо и для того, чтобы благотворительность как социальное явление укоренилось в нашей жизни, получило широкое распространение.</w:t>
      </w:r>
    </w:p>
    <w:p w:rsidR="00700284" w:rsidRDefault="00F73967">
      <w:pPr>
        <w:pStyle w:val="a3"/>
      </w:pPr>
      <w:r>
        <w:t>Цель исследования: изучение новых принципов работы и существования организаций культуры в обществе - их тесного общения между собой и сотрудничества с внешним миром, открытости и прозрачности, партнерства и взаимопомощи.</w:t>
      </w:r>
    </w:p>
    <w:p w:rsidR="00700284" w:rsidRDefault="00F73967">
      <w:pPr>
        <w:pStyle w:val="a3"/>
      </w:pPr>
      <w:r>
        <w:t>Задачи:</w:t>
      </w:r>
    </w:p>
    <w:p w:rsidR="00700284" w:rsidRDefault="00F73967">
      <w:pPr>
        <w:pStyle w:val="a3"/>
      </w:pPr>
      <w:r>
        <w:t>Охарактеризовать PR-инструменты социальной сферы;</w:t>
      </w:r>
    </w:p>
    <w:p w:rsidR="00700284" w:rsidRDefault="00F73967">
      <w:pPr>
        <w:pStyle w:val="a3"/>
      </w:pPr>
      <w:r>
        <w:t>Определить специфику PR-сопровождения благотворительных акций;</w:t>
      </w:r>
    </w:p>
    <w:p w:rsidR="00700284" w:rsidRDefault="00F73967">
      <w:pPr>
        <w:pStyle w:val="a3"/>
      </w:pPr>
      <w:r>
        <w:t>Рассмотреть примеры успешных проектов по организации благотворительных акций.</w:t>
      </w:r>
    </w:p>
    <w:p w:rsidR="00700284" w:rsidRDefault="00F73967">
      <w:pPr>
        <w:pStyle w:val="a3"/>
      </w:pPr>
      <w:r>
        <w:t>Предмет исследования: Благотворительные акции в поддержке позитивного имиджа корпорации в общественном сознании.</w:t>
      </w:r>
    </w:p>
    <w:p w:rsidR="00700284" w:rsidRDefault="00F73967">
      <w:pPr>
        <w:pStyle w:val="a3"/>
      </w:pPr>
      <w:r>
        <w:t>Объект: Специфика PR-сопровождения благотворительных акций.</w:t>
      </w:r>
    </w:p>
    <w:p w:rsidR="00700284" w:rsidRDefault="00F73967">
      <w:pPr>
        <w:pStyle w:val="a3"/>
      </w:pPr>
      <w:r>
        <w:t>Степень научной разработанности проблемы исследования:</w:t>
      </w:r>
    </w:p>
    <w:p w:rsidR="00700284" w:rsidRDefault="00F73967">
      <w:pPr>
        <w:pStyle w:val="a3"/>
      </w:pPr>
      <w:r>
        <w:t>Необходимость пиара благотворительности и обществу, и самим компаниям следует рассматривать с проблем разработки социальной политики компании. Участие компаний в благотворительном маркетинге рассматривают авторы - Белозор А.Ф., Бондарь М., Воробьева Д., Марков А.П.</w:t>
      </w:r>
    </w:p>
    <w:p w:rsidR="00700284" w:rsidRDefault="00F73967">
      <w:pPr>
        <w:pStyle w:val="a3"/>
      </w:pPr>
      <w:r>
        <w:t>Спонсорство и благотворительность как специальные мероприятия и инструменты эффективной PR-деятельности раскрываются в работах Вербицкого А., Дымниковой А.И., Золотовой Л., Рутковской М. и мн. других.</w:t>
      </w:r>
    </w:p>
    <w:p w:rsidR="00700284" w:rsidRDefault="00F73967">
      <w:pPr>
        <w:pStyle w:val="a3"/>
      </w:pPr>
      <w:r>
        <w:t>Работа состоит из введения, двух глав, заключения, списка использованной литературы и приложения.</w:t>
      </w:r>
    </w:p>
    <w:p w:rsidR="00700284" w:rsidRDefault="00F73967">
      <w:pPr>
        <w:pStyle w:val="a3"/>
      </w:pPr>
      <w:r>
        <w:t>1. Социальный PR</w:t>
      </w:r>
    </w:p>
    <w:p w:rsidR="00700284" w:rsidRDefault="00F73967">
      <w:pPr>
        <w:pStyle w:val="a3"/>
      </w:pPr>
      <w:r>
        <w:t>1.1Разработка социальной политики компании</w:t>
      </w:r>
    </w:p>
    <w:p w:rsidR="00700284" w:rsidRDefault="00F73967">
      <w:pPr>
        <w:pStyle w:val="a3"/>
      </w:pPr>
      <w:r>
        <w:t>Социальная политика - это приоритеты и принципы развития социальной сферы, устанавливаемые посредством трехстороннего договора между государством, бизнесом, общественными организациями и профессиональными объединениями работников.</w:t>
      </w:r>
    </w:p>
    <w:p w:rsidR="00700284" w:rsidRDefault="00F73967">
      <w:pPr>
        <w:pStyle w:val="a3"/>
      </w:pPr>
      <w:r>
        <w:t>В современных исследованиях термин «социальная политика» чаще всего соотносится с темой социально ответственного бизнеса.</w:t>
      </w:r>
    </w:p>
    <w:p w:rsidR="00700284" w:rsidRDefault="00F73967">
      <w:pPr>
        <w:pStyle w:val="a3"/>
      </w:pPr>
      <w:r>
        <w:t>Социальная ответственность бизнеса - это добровольный вклад бизнеса в развитие общества в социальной, экономической и экологической сферах, связанный напрямую с основной деятельностью компании и выходящий за рамки определенного законом минимума.</w:t>
      </w:r>
    </w:p>
    <w:p w:rsidR="00700284" w:rsidRDefault="00F73967">
      <w:pPr>
        <w:pStyle w:val="a3"/>
      </w:pPr>
      <w:r>
        <w:t>Социально ответственная компания - компания, действующая по принципам социальной ответственности и осуществляющая комплекс социальных программ в приоритетных для неё направлениях. Сегодня компании, ведущие социальные программы в одних сферах и нарушающие закон или гражданские права в другой, ведут неэффективную социальную политику, т.к. те программы, которые они осуществляют, направлены на имидж компании, но не могут спасти их репутацию. Дело в том, что репутация и имидж - это отличные друг от друга понятия: репутация отражает доверие общественности к компании (поэтому репутация либо есть, либо ее нет). А имидж представляет собой несущий образ, который может быть как положительным, так и отрицательным, он формируется самой компанией.</w:t>
      </w:r>
    </w:p>
    <w:p w:rsidR="00700284" w:rsidRDefault="00F73967">
      <w:pPr>
        <w:pStyle w:val="a3"/>
      </w:pPr>
      <w:r>
        <w:t>Поэтому если социальная политика компании направлена на имидж, то это не означает, что в то же время идет создание или поддержание репутации компании.</w:t>
      </w:r>
    </w:p>
    <w:p w:rsidR="00700284" w:rsidRDefault="00F73967">
      <w:pPr>
        <w:pStyle w:val="a3"/>
      </w:pPr>
      <w:r>
        <w:t>Важно понимать, что социальная ответственность компании не может быть провозглашена, если компания ответственна в одной области и безответственна в другой. Социальная ответственность компании предполагает собой комплексную ответственность, а не по отдельным направлениям.</w:t>
      </w:r>
    </w:p>
    <w:p w:rsidR="00700284" w:rsidRDefault="00F73967">
      <w:pPr>
        <w:pStyle w:val="a3"/>
      </w:pPr>
      <w:r>
        <w:t>Различают внутрикорпоративную и внешнюю социальную политику бизнеса.</w:t>
      </w:r>
    </w:p>
    <w:p w:rsidR="00700284" w:rsidRDefault="00F73967">
      <w:pPr>
        <w:pStyle w:val="a3"/>
      </w:pPr>
      <w:r>
        <w:t>Внутрикорпоративная социальная политика крупного и среднего бизнеса есть ответ на потребности развития самой компании. Причем эти внутренние побудители представляют собой сложный сплав ожиданий работников, сложившихся традиций и их готовности отстаивать свои интересы внутри компании.</w:t>
      </w:r>
    </w:p>
    <w:p w:rsidR="00700284" w:rsidRDefault="00F73967">
      <w:pPr>
        <w:pStyle w:val="a3"/>
      </w:pPr>
      <w:r>
        <w:t>Внутренняя социальная политика компаний рассматривается их руководством в качестве важного инструмента для наращивания конкурентных преимуществ в рыночной борьбе. Это естественным образом отражается на ее масштабах, которые тем выше, чем крупнее компания, с одной стороны. С другой, - во многом поведение компании определяет позиция собственника и прагматичные мотивы, так как иногда коллективные социальные инвестиции в персонал являются более выгодными, чем практика повышения заработной платы.</w:t>
      </w:r>
    </w:p>
    <w:p w:rsidR="00700284" w:rsidRDefault="00F73967">
      <w:pPr>
        <w:pStyle w:val="a3"/>
      </w:pPr>
      <w:r>
        <w:t>Масштаб и характер внутрикорпоративной социальной политики определяется рядом факторов, таких как: Воробьёва, Д. Социальная политика [Электронный ресурс] /Д.Воробьёва //www.socreklama.ru</w:t>
      </w:r>
    </w:p>
    <w:p w:rsidR="00700284" w:rsidRDefault="00F73967">
      <w:pPr>
        <w:pStyle w:val="a3"/>
      </w:pPr>
      <w:r>
        <w:t>Ш масштаб бизнеса;</w:t>
      </w:r>
    </w:p>
    <w:p w:rsidR="00700284" w:rsidRDefault="00F73967">
      <w:pPr>
        <w:pStyle w:val="a3"/>
      </w:pPr>
      <w:r>
        <w:t>Ш прибыльность предприятия и конъюнктура рынка;</w:t>
      </w:r>
    </w:p>
    <w:p w:rsidR="00700284" w:rsidRDefault="00F73967">
      <w:pPr>
        <w:pStyle w:val="a3"/>
      </w:pPr>
      <w:r>
        <w:t>Ш уровень конкуренции на рынке труда, потребность удержания и развития персонала;</w:t>
      </w:r>
    </w:p>
    <w:p w:rsidR="00700284" w:rsidRDefault="00F73967">
      <w:pPr>
        <w:pStyle w:val="a3"/>
      </w:pPr>
      <w:r>
        <w:t>Ш потребности развития бизнеса;</w:t>
      </w:r>
    </w:p>
    <w:p w:rsidR="00700284" w:rsidRDefault="00F73967">
      <w:pPr>
        <w:pStyle w:val="a3"/>
      </w:pPr>
      <w:r>
        <w:t>Ш следование традициям;</w:t>
      </w:r>
    </w:p>
    <w:p w:rsidR="00700284" w:rsidRDefault="00F73967">
      <w:pPr>
        <w:pStyle w:val="a3"/>
      </w:pPr>
      <w:r>
        <w:t>Ш экономическая выгодность поддержания и развития социальной инфраструктуры, особенно при условии ее дальнейшей коммерциализации;</w:t>
      </w:r>
    </w:p>
    <w:p w:rsidR="00700284" w:rsidRDefault="00F73967">
      <w:pPr>
        <w:pStyle w:val="a3"/>
      </w:pPr>
      <w:r>
        <w:t>Ш имиджевая политика;</w:t>
      </w:r>
    </w:p>
    <w:p w:rsidR="00700284" w:rsidRDefault="00F73967">
      <w:pPr>
        <w:pStyle w:val="a3"/>
      </w:pPr>
      <w:r>
        <w:t>Ш индивидуальные ценности топ-менеджеров и собственников;</w:t>
      </w:r>
    </w:p>
    <w:p w:rsidR="00700284" w:rsidRDefault="00F73967">
      <w:pPr>
        <w:pStyle w:val="a3"/>
      </w:pPr>
      <w:r>
        <w:t>Ш давление со стороны работников корпорации.</w:t>
      </w:r>
    </w:p>
    <w:p w:rsidR="00700284" w:rsidRDefault="00F73967">
      <w:pPr>
        <w:pStyle w:val="a3"/>
      </w:pPr>
      <w:r>
        <w:t>Внешняя социальная политика компаний, в отличие от внутрикорпоративной, имеет под собой несколько иной спектр побудительных стимулов:</w:t>
      </w:r>
    </w:p>
    <w:p w:rsidR="00700284" w:rsidRDefault="00F73967">
      <w:pPr>
        <w:pStyle w:val="a3"/>
      </w:pPr>
      <w:r>
        <w:t>Ш стремление к уменьшению социальной напряженности;</w:t>
      </w:r>
    </w:p>
    <w:p w:rsidR="00700284" w:rsidRDefault="00F73967">
      <w:pPr>
        <w:pStyle w:val="a3"/>
      </w:pPr>
      <w:r>
        <w:t>Ш ответ на ожидания со стороны общества - «положение обязывает»;</w:t>
      </w:r>
    </w:p>
    <w:p w:rsidR="00700284" w:rsidRDefault="00F73967">
      <w:pPr>
        <w:pStyle w:val="a3"/>
      </w:pPr>
      <w:r>
        <w:t>Ш нелегитимность проведенной приватизации;</w:t>
      </w:r>
    </w:p>
    <w:p w:rsidR="00700284" w:rsidRDefault="00F73967">
      <w:pPr>
        <w:pStyle w:val="a3"/>
      </w:pPr>
      <w:r>
        <w:t>Ш формирование позитивного имиджа;</w:t>
      </w:r>
    </w:p>
    <w:p w:rsidR="00700284" w:rsidRDefault="00F73967">
      <w:pPr>
        <w:pStyle w:val="a3"/>
      </w:pPr>
      <w:r>
        <w:t>Ш политическое участие;</w:t>
      </w:r>
    </w:p>
    <w:p w:rsidR="00700284" w:rsidRDefault="00F73967">
      <w:pPr>
        <w:pStyle w:val="a3"/>
      </w:pPr>
      <w:r>
        <w:t>Ш давление власти и партий;</w:t>
      </w:r>
    </w:p>
    <w:p w:rsidR="00700284" w:rsidRDefault="00F73967">
      <w:pPr>
        <w:pStyle w:val="a3"/>
      </w:pPr>
      <w:r>
        <w:t>Ш следование международным образцам;</w:t>
      </w:r>
    </w:p>
    <w:p w:rsidR="00700284" w:rsidRDefault="00F73967">
      <w:pPr>
        <w:pStyle w:val="a3"/>
      </w:pPr>
      <w:r>
        <w:t>Ш практика «откатов».</w:t>
      </w:r>
    </w:p>
    <w:p w:rsidR="00700284" w:rsidRDefault="00F73967">
      <w:pPr>
        <w:pStyle w:val="a3"/>
      </w:pPr>
      <w:r>
        <w:t>Проведение бизнесом внешней социальной политики на территории своей деятельности определяется влиянием сложного комплекса политических, экономических и социокультурных факторов. На этом поле бизнес в большей степени зависит от власти, чем при реализации внутрикорпоративной социальной политики. Многие внешние социальные проекты он осуществляет ради собственной защиты от власти, от обедневшего населения, которому не нравятся высокие доходы тех, кто трудится в компании. В этом случае бизнес действует под большим внешним давлением, хотя стимулы, связанные с экономическими интересами получения осязаемых выгод, также присутствуют.</w:t>
      </w:r>
    </w:p>
    <w:p w:rsidR="00700284" w:rsidRDefault="00F73967">
      <w:pPr>
        <w:pStyle w:val="a3"/>
      </w:pPr>
      <w:r>
        <w:t>Однако в целом бизнес зачастую не видит своих интересов в реализации долгосрочных социальных проектов, хотя некоторые крупные компании осознали выгодность социальной политики и начинают искать формы долгосрочного партнерства в ее реализации. Но процесс этот идет пока медленно и трудно.</w:t>
      </w:r>
    </w:p>
    <w:p w:rsidR="00700284" w:rsidRDefault="00F73967">
      <w:pPr>
        <w:pStyle w:val="a3"/>
      </w:pPr>
      <w:r>
        <w:t>Найти подходящие для конкретной компании общественно-полезное дело - первый шаг на пути к успеху. Второй важный шаг - создание самой программы. В разработку социальной политики входят: определение целей и задач; поиск партнеров, разработка стратегии и тактики социальной программы, информационное обеспечение, а также проведение благотворительных и социально-значимых мероприятий.</w:t>
      </w:r>
    </w:p>
    <w:p w:rsidR="00700284" w:rsidRDefault="00F73967">
      <w:pPr>
        <w:pStyle w:val="a3"/>
      </w:pPr>
      <w:r>
        <w:t>Благотворительная деятельность основана на принципе: помогая другим, преуспеть в бизнесе. Общественные организации, которые выступают инициаторами благотворительной акции, создают позитивный имидж в глазах общества, компаниям, оказавшим им поддержку. Социальный рейтинг компании растёт по меньшей мере среди представителей определённых сегментов аудитории, а, как известно, для успеха в бизнесе доброе имя значит немало, поскольку предполагает лояльность сотрудников, уменьшение затрат на поиск кадров, привлечение более квалифицированных сотрудников, стабильность акций и поддержку общества.</w:t>
      </w:r>
    </w:p>
    <w:p w:rsidR="00700284" w:rsidRDefault="00F73967">
      <w:pPr>
        <w:pStyle w:val="a3"/>
      </w:pPr>
      <w:r>
        <w:t>Сотрудники для фирмы являются ещё одной целевой общественностью. В результате правильно разработанной корпоративной культуры сотрудники компании должны стать её патриотами, должны гордиться компанией, в которой работают, должны быть носителями её идеологии. Это поможет избежать текучки кадров и сформировать корпоративный дух.</w:t>
      </w:r>
    </w:p>
    <w:p w:rsidR="00700284" w:rsidRDefault="00F73967">
      <w:pPr>
        <w:pStyle w:val="a3"/>
      </w:pPr>
      <w:r>
        <w:t>Участвуя в благотворительном маркетинге, компания, с одной стороны, поддерживает общественно-полезное начинание, с другой стороны, получает от своего участия определенные выгоды для своего бизнеса. Для этого нужно правильно подобрать благотворительную акцию, разработать программу и обеспечить информационную поддержку данной программе. Социальный PR [Электронный ресурс] //www.megaresearch.ru</w:t>
      </w:r>
    </w:p>
    <w:p w:rsidR="00700284" w:rsidRDefault="00F73967">
      <w:pPr>
        <w:pStyle w:val="a3"/>
      </w:pPr>
      <w:r>
        <w:t>Перед тем как спонсировать какое-либо мероприятие, нужно проанализировать масштабы акции, на какие целевые аудитории направлен проект, соответствует ли тема проекта деятельности фирмы. Если проект подходит организации, то только тогда он принесёт компании определенную пользу.</w:t>
      </w:r>
    </w:p>
    <w:p w:rsidR="00700284" w:rsidRDefault="00F73967">
      <w:pPr>
        <w:pStyle w:val="a3"/>
      </w:pPr>
      <w:r>
        <w:t>Экспертиза социальных коммуникаций нужна компании для того, чтобы определить, сочетаются ли деятельность компании и её социальные программы. Желательно, чтобы эта связь была очевидной. Иначе благотворительные программы не принесут компании прибыли, а иногда могут нанести ущерб репутации фирмы.</w:t>
      </w:r>
    </w:p>
    <w:p w:rsidR="00700284" w:rsidRDefault="00F73967">
      <w:pPr>
        <w:pStyle w:val="a3"/>
      </w:pPr>
      <w:r>
        <w:t>1.2 PR-инструменты социальной сферы</w:t>
      </w:r>
    </w:p>
    <w:p w:rsidR="00700284" w:rsidRDefault="00F73967">
      <w:pPr>
        <w:pStyle w:val="a3"/>
      </w:pPr>
      <w:r>
        <w:t>Социальные проблемы, как известно, в нашей стране являются самыми острыми. В связи с этим в последние годы особую популярность приобрел PR в социальной сфере.</w:t>
      </w:r>
    </w:p>
    <w:p w:rsidR="00700284" w:rsidRDefault="00F73967">
      <w:pPr>
        <w:pStyle w:val="a3"/>
      </w:pPr>
      <w:r>
        <w:t>Редакция Портала Sovetnik.ru решила выяснить, какие PR-инструменты востребованы в этой сфере, для решения каких проблем они наиболее эффективны, каковы условия и перспективы развития этого направления. Спонсорство и фандрайзинг [Электронный ресурс] //http://www.i-u.ru/</w:t>
      </w:r>
    </w:p>
    <w:p w:rsidR="00700284" w:rsidRDefault="00F73967">
      <w:pPr>
        <w:pStyle w:val="a3"/>
      </w:pPr>
      <w:r>
        <w:t>В опросе приняли участие 300 респондентов. Основная их возрастная категория, как обычно, 22-25 лет (31%). Каждый четвертый в возрасте 26-30 лет, чуть меньше (22%) - 18-21 год. Доля ответивших старше 30 лет также составляет 22%.</w:t>
      </w:r>
    </w:p>
    <w:p w:rsidR="00700284" w:rsidRDefault="00F73967">
      <w:pPr>
        <w:pStyle w:val="a3"/>
      </w:pPr>
      <w:r>
        <w:t>Более трети работают в PR-департаментах частных компаний, 15% - в PR-агентствах, остальные - в рекламных, маркетинговых, консалтинговых агентствах и других организациях.</w:t>
      </w:r>
    </w:p>
    <w:p w:rsidR="00700284" w:rsidRDefault="00F73967">
      <w:pPr>
        <w:pStyle w:val="a3"/>
      </w:pPr>
      <w:r>
        <w:t>Примерно половина опрошенных - специалисты (47%). Почти каждый третий - руководитель отдела, 6% - директора и президенты, а 16% - помощники специалистов.</w:t>
      </w:r>
    </w:p>
    <w:p w:rsidR="00700284" w:rsidRDefault="00F73967">
      <w:pPr>
        <w:pStyle w:val="a3"/>
      </w:pPr>
      <w:r>
        <w:t>В исследовании приняли участие преимущественно региональные специалисты (56%) из Самары, Казани, Омска, Нижнего Новгорода и других российских городов. Около трети респондентов из Москвы, а доля пользователей из Санкт-Петербурга - 11%.</w:t>
      </w:r>
    </w:p>
    <w:p w:rsidR="00700284" w:rsidRDefault="00F73967">
      <w:pPr>
        <w:pStyle w:val="a3"/>
      </w:pPr>
      <w:r>
        <w:t>С точки зрения большинства респондентов (82%), PR в социальной сфере имеет свои отличительные особенности. Лишь 7% не видят никакой специфики в использовании PR-инструментов для реализации социальных программ, а 11% затруднились дать ответ на этот вопрос.</w:t>
      </w:r>
    </w:p>
    <w:p w:rsidR="00700284" w:rsidRDefault="00F73967">
      <w:pPr>
        <w:pStyle w:val="a3"/>
      </w:pPr>
      <w:r>
        <w:t>В чем же состоят отличия социального PR? В первую очередь PR-специалисты отмечали трудности работы в этой сфере, которые связаны с неоднозначным восприятием населением социальных проблем. Здесь необходимо тонко преподносить информацию, использовать нестандартные приемы, находить индивидуальные подходы в каждом случае. Это требует не только больших физических и умственных затрат, высокой квалификации, но и огромных терпения и выдержки.</w:t>
      </w:r>
    </w:p>
    <w:p w:rsidR="00700284" w:rsidRDefault="00F73967">
      <w:pPr>
        <w:pStyle w:val="a3"/>
      </w:pPr>
      <w:r>
        <w:t>«Привлечь внимание общественности к нуждающимся очень сложно, необходимы нестандартные способы, иногда даже шокирующие, чтобы люди не были равнодушны к проблемам социального характера».</w:t>
      </w:r>
    </w:p>
    <w:p w:rsidR="00700284" w:rsidRDefault="00F73967">
      <w:pPr>
        <w:pStyle w:val="a3"/>
      </w:pPr>
      <w:r>
        <w:t>«Поскольку это самая на сегодняшний день напряженная и сложная сфера вообще, поэтому подход здесь должен быть не только специфическим, но и грамотно построенным, менее жестким».</w:t>
      </w:r>
    </w:p>
    <w:p w:rsidR="00700284" w:rsidRDefault="00F73967">
      <w:pPr>
        <w:pStyle w:val="a3"/>
      </w:pPr>
      <w:r>
        <w:t>«В социальной сфере легче получить обратный эффект от недостаточно продуманных PR-программ. В этой сфере высок риск «несостыковки» ключевого сообщения с настроениями и ценностными ориентациями общественности. Социальная сфера требует более тонкого подхода, нежели бизнес».</w:t>
      </w:r>
    </w:p>
    <w:p w:rsidR="00700284" w:rsidRDefault="00F73967">
      <w:pPr>
        <w:pStyle w:val="a3"/>
      </w:pPr>
      <w:r>
        <w:t>Сложности PR-деятельности в социальной сфере обусловлены и непривлекательностью этой тематики для СМИ. По мнению большинства PR-специалистов (87%), такого рода проблемы в российских СМИ освещаются недостаточно полно и объективно.</w:t>
      </w:r>
    </w:p>
    <w:p w:rsidR="00700284" w:rsidRDefault="00F73967">
      <w:pPr>
        <w:pStyle w:val="a3"/>
      </w:pPr>
      <w:r>
        <w:t>«Решение проблем в социальной сфере зачастую связано с деятельностью благотворительных организаций, фондов и пр. Тема для освещения непростая во всех отношениях, непривлекательная для СМИ».</w:t>
      </w:r>
    </w:p>
    <w:p w:rsidR="00700284" w:rsidRDefault="00F73967">
      <w:pPr>
        <w:pStyle w:val="a3"/>
      </w:pPr>
      <w:r>
        <w:t>«Журналисты к социальным программам относятся неоднозначно, если так или иначе видят коммерческую составляющую, обходят их стороной».</w:t>
      </w:r>
    </w:p>
    <w:p w:rsidR="00700284" w:rsidRDefault="00F73967">
      <w:pPr>
        <w:pStyle w:val="a3"/>
      </w:pPr>
      <w:r>
        <w:t>Социальный PR также отличает низкий бюджет, трудности привлечения спонсоров, отсутствие внимания со стороны властей.</w:t>
      </w:r>
    </w:p>
    <w:p w:rsidR="00700284" w:rsidRDefault="00F73967">
      <w:pPr>
        <w:pStyle w:val="a3"/>
      </w:pPr>
      <w:r>
        <w:t>«Социальный PR не приносит прибыли, не каждый пожелает тратить время и деньги, не получая чего-то взамен (благодарность не считается)».</w:t>
      </w:r>
    </w:p>
    <w:p w:rsidR="00700284" w:rsidRDefault="00F73967">
      <w:pPr>
        <w:pStyle w:val="a3"/>
      </w:pPr>
      <w:r>
        <w:t>«В основном это малобюджетные проекты, на другие у социальной сферы просто обычно нет средств».</w:t>
      </w:r>
    </w:p>
    <w:p w:rsidR="00700284" w:rsidRDefault="00F73967">
      <w:pPr>
        <w:pStyle w:val="a3"/>
      </w:pPr>
      <w:r>
        <w:t>«Заинтересовать «благополучные структуры» и административный ресурс в продвижении социальных программ очень сложно».</w:t>
      </w:r>
    </w:p>
    <w:p w:rsidR="00700284" w:rsidRDefault="00F73967">
      <w:pPr>
        <w:pStyle w:val="a3"/>
      </w:pPr>
      <w:r>
        <w:t>Помимо перечисленного социальный PR отличается от коммерческого широтой целевой аудитории, а также целями и задачами.</w:t>
      </w:r>
    </w:p>
    <w:p w:rsidR="00700284" w:rsidRDefault="00F73967">
      <w:pPr>
        <w:pStyle w:val="a3"/>
      </w:pPr>
      <w:r>
        <w:t>«Здесь другие цели, нежели в коммерческом или политическом PR: акцент ставится на улучшение жизни общества».</w:t>
      </w:r>
    </w:p>
    <w:p w:rsidR="00700284" w:rsidRDefault="00F73967">
      <w:pPr>
        <w:pStyle w:val="a3"/>
      </w:pPr>
      <w:r>
        <w:t>«Аудитория очень широкая: все возрастные группы, профессиональные и социальные категории граждан. Рекламное сообщение должно быть наиболее универсальным, доходчивым и общечеловеческим».</w:t>
      </w:r>
    </w:p>
    <w:p w:rsidR="00700284" w:rsidRDefault="00F73967">
      <w:pPr>
        <w:pStyle w:val="a3"/>
      </w:pPr>
      <w:r>
        <w:t>«Коммуникации выстраиваются с различными целевыми аудиториями, основным субъектом коммуникаций является человек, а не потребитель, как в бизнес-PR».</w:t>
      </w:r>
    </w:p>
    <w:p w:rsidR="00700284" w:rsidRDefault="00F73967">
      <w:pPr>
        <w:pStyle w:val="a3"/>
      </w:pPr>
      <w:r>
        <w:t>Как уже было отмечено, PR-деятельность в социальной сфере ориентирована прежде всего на привлечение внимания к социально незащищенным группам населения.</w:t>
      </w:r>
    </w:p>
    <w:p w:rsidR="00700284" w:rsidRDefault="00F73967">
      <w:pPr>
        <w:pStyle w:val="a3"/>
      </w:pPr>
      <w:r>
        <w:t>Каждый третий опрошенный (27%) считает, что с помощью PR-программ можно повысить лояльность общественности к тем, кто нуждается в помощи и поддержке, а также привлечь материальные средства для решения их проблем. Использование PR-инструментов позволит представителям социально незащищенных групп почувствовать себя более востребованными (18%) и снизить агрессивность в их среде (16%).</w:t>
      </w:r>
    </w:p>
    <w:p w:rsidR="00700284" w:rsidRDefault="00F73967">
      <w:pPr>
        <w:pStyle w:val="a3"/>
      </w:pPr>
      <w:r>
        <w:t>Какие же PR-инструменты здесь наиболее эффективны? Большинство PR-специалистов считают, что востребованными являются организация специальных мероприятий (77%) и социальная реклама (63%). Треть опрошенных отметили проведение семинаров для прессы, а примерно каждый десятый - выпуск информационного бюллетеня.</w:t>
      </w:r>
    </w:p>
    <w:p w:rsidR="00700284" w:rsidRDefault="00F73967">
      <w:pPr>
        <w:pStyle w:val="a3"/>
      </w:pPr>
      <w:r>
        <w:t>Перечисленные инструменты эффективнее всего использовать для помощи молодежи (60%) и детям группы риска - сиротам, безнадзорным, из неблагополучных семей и т. д. (50%). Следует отметить, что приоритет молодежной группы здесь обусловлен возрастным составом участников исследования.</w:t>
      </w:r>
    </w:p>
    <w:p w:rsidR="00700284" w:rsidRDefault="00F73967">
      <w:pPr>
        <w:pStyle w:val="a3"/>
      </w:pPr>
      <w:r>
        <w:t>Примерно треть PR-специалистов считают, что PR-программы должны быть направлены на решение проблем малообеспеченных членов общества, каждый пятый - тяжелобольных людей. Военнослужащих и безработных отмечали гораздо реже (14% и 8% соответственно).</w:t>
      </w:r>
    </w:p>
    <w:p w:rsidR="00700284" w:rsidRDefault="00F73967">
      <w:pPr>
        <w:pStyle w:val="a3"/>
      </w:pPr>
      <w:r>
        <w:t>Как показал опрос, инструменты PR недостаточно используются в решении таких проблем, как деградация духовных ценностей (67%) и вырождение российского населения (36%). Также мало они применяются в борьбе с неблагоприятной экологической обстановкой, пьянством и безработицей. Кроме того, были названы проблемы детей-сирот и бездомных людей.</w:t>
      </w:r>
    </w:p>
    <w:p w:rsidR="00700284" w:rsidRDefault="00F73967">
      <w:pPr>
        <w:pStyle w:val="a3"/>
      </w:pPr>
      <w:r>
        <w:t>Инициатором PR-программ в социальной сфере, по мнению опрошенных, должны быть, в первую очередь, государство (81%) и общественные организации (69%). Частные компании и лица указывались в качестве таковых гораздо реже.</w:t>
      </w:r>
    </w:p>
    <w:p w:rsidR="00700284" w:rsidRDefault="00F73967">
      <w:pPr>
        <w:pStyle w:val="a3"/>
      </w:pPr>
      <w:r>
        <w:t>В ходе исследования выяснилось, как респонденты воспринимают социальные программы.</w:t>
      </w:r>
    </w:p>
    <w:p w:rsidR="00700284" w:rsidRDefault="00F73967">
      <w:pPr>
        <w:pStyle w:val="a3"/>
      </w:pPr>
      <w:r>
        <w:t>Большинство (65%) PR-специалистов считают, что социальные программы - это стратегический инструмент, нацеленный на удовлетворение потребностей общества и бизнеса. Каждый пятый респондент не согласен с этим. Остальные затруднились дать определенный ответ.</w:t>
      </w:r>
    </w:p>
    <w:p w:rsidR="00700284" w:rsidRDefault="00F73967">
      <w:pPr>
        <w:pStyle w:val="a3"/>
      </w:pPr>
      <w:r>
        <w:t>Половина респондентов воспринимают социальные программы как один из самых мощных резервов PR, залог процветания компаний. Четверть придерживаются обратной позиции. Вероятно, это обусловлено тем, что эффект PR-программ в социальной сфере не всегда очевиден и не имеет конкретного и сиюминутного экономического характера.</w:t>
      </w:r>
    </w:p>
    <w:p w:rsidR="00700284" w:rsidRDefault="00F73967">
      <w:pPr>
        <w:pStyle w:val="a3"/>
      </w:pPr>
      <w:r>
        <w:t>Социальные программы - дело личной совести, так считают 40% опрошенных. Примерно столько же не согласны с этим. Безусловно, отношение к социальным проблемам определяется ценностными ориентациями человека, уровнем его нравственного развития. Тем не менее, их решение должно не только зависеть от желаний отдельных людей, а регулироваться на государственном уровне.</w:t>
      </w:r>
    </w:p>
    <w:p w:rsidR="00700284" w:rsidRDefault="00F73967">
      <w:pPr>
        <w:pStyle w:val="a3"/>
      </w:pPr>
      <w:r>
        <w:t>Как оказалось, у двух третей компаний, в которых трудятся участники опроса, есть опыт организации социальных программ.</w:t>
      </w:r>
    </w:p>
    <w:p w:rsidR="00700284" w:rsidRDefault="00F73967">
      <w:pPr>
        <w:pStyle w:val="a3"/>
      </w:pPr>
      <w:r>
        <w:t>Благодаря этой деятельности компаниям удалось достигнуть различных социальных эффектов: сформировать позитивную репутацию (56%), привлечь внимание СМИ к социально-значимым событиям (48%), улучшить отношения с государственными структурами (32%), повысить лояльность персонала (20%). Экономические эффекты представлены в гораздо меньшей степени.</w:t>
      </w:r>
    </w:p>
    <w:p w:rsidR="00700284" w:rsidRDefault="00F73967">
      <w:pPr>
        <w:pStyle w:val="a3"/>
      </w:pPr>
      <w:r>
        <w:t>Лишь 3% респондентов указали, что компаниям не удалось достигнуть какого-либо результата с помощью социальных программ, а 12% не смогли дать ответ на поставленный вопрос.</w:t>
      </w:r>
    </w:p>
    <w:p w:rsidR="00700284" w:rsidRDefault="00F73967">
      <w:pPr>
        <w:pStyle w:val="a3"/>
      </w:pPr>
      <w:r>
        <w:t>Каковы же перспективы развития социального PR в России? На этот счет у большинства специалистов пессимистичные настроения: почти 70% считают, что дело здесь будет продвигаться медленными темпами. Лишь каждый четвертый опрошенный полагает, что в ближайшие 3-5 лет социальный PR получит массовое распространение. Остальные затруднились определить свою позицию.</w:t>
      </w:r>
    </w:p>
    <w:p w:rsidR="00700284" w:rsidRDefault="00F73967">
      <w:pPr>
        <w:pStyle w:val="a3"/>
      </w:pPr>
      <w:r>
        <w:t>Развитию социального PR в России, по мнению PR-специалистов, препятствуют нежелание бизнеса вкладывать средства в социальные программы (40%) и неразвитость институтов гражданского общества (37%). Практически каждый четвертый в качестве негативного фактора назвал бездеятельность чиновников.</w:t>
      </w:r>
    </w:p>
    <w:p w:rsidR="00700284" w:rsidRDefault="00F73967">
      <w:pPr>
        <w:pStyle w:val="a3"/>
      </w:pPr>
      <w:r>
        <w:t>Таким образом, PR-деятельность в социальной сфере имеет свою специфику, которая обусловлена сложностью восприятия населением проблем, низким бюджетом, отсутствием интереса у журналистов. Деятельность в этом направлении требует нестандартных подходов. Наиболее востребованными инструментами тут являются организация специальных мероприятий и социальная реклама, которые должны привлекать внимание к проблемам молодежи, детей из неблагополучных семей и сирот, малообеспеченных и тяжелобольных людей. Согласно прогнозам специалистов, социальный PR в России станет востребованным не скоро, что обусловлено отсутствием у бизнеса стремления финансировать такого рода программы и неразвитостью гражданских институтов.</w:t>
      </w:r>
    </w:p>
    <w:p w:rsidR="00700284" w:rsidRDefault="00F73967">
      <w:pPr>
        <w:pStyle w:val="a3"/>
      </w:pPr>
      <w:r>
        <w:t>2. Специальные мероприятия как инструмент эффективной PR-деятельности. Спонсорство и благотворительность</w:t>
      </w:r>
    </w:p>
    <w:p w:rsidR="00700284" w:rsidRDefault="00F73967">
      <w:pPr>
        <w:pStyle w:val="a3"/>
      </w:pPr>
      <w:r>
        <w:t>2.1 Специфика PR-сопровождения благотворительных акций</w:t>
      </w:r>
    </w:p>
    <w:p w:rsidR="00700284" w:rsidRDefault="00F73967">
      <w:pPr>
        <w:pStyle w:val="a3"/>
      </w:pPr>
      <w:r>
        <w:t>Спонсорство сегодня развивается быстрее, чем любой другой вид маркетинговой деятельности. Причин этому несколько: с одной стороны, компании все чаще отказываются использовать только традиционные рекламные инструменты и ищут нестандартные способы заявить о себе. И спонсорство во многих случаях может стать таким способом. При этом доказано, что правильный подход к спонсорству, а именно: правильный выбор мероприятия плюс правильная финансовая поддержка, способны сделать для торговой марки больше, чем любой другой вид маркетинговой деятельности.</w:t>
      </w:r>
    </w:p>
    <w:p w:rsidR="00700284" w:rsidRDefault="00F73967">
      <w:pPr>
        <w:pStyle w:val="a3"/>
      </w:pPr>
      <w:r>
        <w:t>Анализируя социальные акции последних лет, можно определенно утверждать, что лишь немногие компании решаются на спонсорство (не берем в расчет алкогольные и табачные компании - после принятия закона об ограничении рекламы данной продукции этим компаниям просто некуда деваться). Все чаще среди спонсоров оказываются крупные интернациональные компании, социальная деятельность которых является частью их глобальной стратегии.</w:t>
      </w:r>
    </w:p>
    <w:p w:rsidR="00700284" w:rsidRDefault="00F73967">
      <w:pPr>
        <w:pStyle w:val="a3"/>
      </w:pPr>
      <w:r>
        <w:t>Самсунг Электроникс в каждой стране, на рынке которой она присутствует, принимает активное участие в социальной жизни, в том числе и с помощью активной спонсорской деятельности. Таким образом, мы благодарим общество за то, что оно выбрало нас. С нашей точки зрения, компания, помимо того, что зарабатывает, должна еще и отдавать - и в этом проявляется ее степень «социальной вовлеченности». Конечно, в каждой стране Самсунг Электроникс имеет особенные спонсорские проекты, но глобальная политика остается той же: Самсунг Электроникс - это социально активная, неравнодушная к проблемам общества компания. Специальные мероприятия как инструмент эффективной PR-деятельности. Спонсорство, меценатство, благотворительные акции [Электронный ресурс] //www.re-port.ru</w:t>
      </w:r>
    </w:p>
    <w:p w:rsidR="00700284" w:rsidRDefault="00F73967">
      <w:pPr>
        <w:pStyle w:val="a3"/>
      </w:pPr>
      <w:r>
        <w:t>Однако спонсорство спонсорству рознь. Одно дело спонсировать блистательную поп-звезду или популярное спортивное соревнование. К этому наши компании уже приноровились. Совсем другое - иметь дело со спонсорством благотворительных мероприятий. Они почему-то отпугивают компании. Со звездами и спортом все понятно - практически все потенциальные потребители слушают музыку, смотрят телевизор и, так или иначе, интересуются жизнью звезд.</w:t>
      </w:r>
    </w:p>
    <w:p w:rsidR="00700284" w:rsidRDefault="00F73967">
      <w:pPr>
        <w:pStyle w:val="a3"/>
      </w:pPr>
      <w:r>
        <w:t>А вот с благотворительностью все сложнее. В этом случае компании пугаются того, что деньги будут потрачены, а о «широком жесте компании» никто не узнает и не оценит. Многие из них просто не чувствуют себя настолько уверенно, чтобы делать «широкие жесты» на благо общественности.</w:t>
      </w:r>
    </w:p>
    <w:p w:rsidR="00700284" w:rsidRDefault="00F73967">
      <w:pPr>
        <w:pStyle w:val="a3"/>
      </w:pPr>
      <w:r>
        <w:t>Вот что говорит Руководитель PR Департамента Brand New Ukraine: «Принципы формирования имиджа компании мало чем отличаются от принципов формирования имиджа человека: вы честны и систематически помогаете тем, кто нуждается - у вас будет хороший имидж независимо от того, стремитесь вы к этому или нет. Если же ваша помощь единична и манипулятивна, окружающие почувствуют фальшь. Поэтому важно не спонсорство отдельных благотворительных акций, а систематическая благотворительная деятельность». С другой стороны, продолжает он, «когда ты не знаешь, что будет с твоим бизнесом через год, ты стараешься все свои силы направлять на получение быстрых результатов, моментального эффекта. Поэтому из-за необходимости постоянно решать краткосрочные тактические задачи времени (да и сил, а иногда - и желания) на системный подход к социальной деятельности не хватает. Значит, одна из основных проблем - не в незнании наших компаний, а скорее, в нестабильности нашего рынка». Вербицкий, А. Эта выгодная благотворительность [Электронный ресурс] /А.Вербицкий //www.wildfield.ru</w:t>
      </w:r>
    </w:p>
    <w:p w:rsidR="00700284" w:rsidRDefault="00F73967">
      <w:pPr>
        <w:pStyle w:val="a3"/>
      </w:pPr>
      <w:r>
        <w:t>Однако среди специалистов-маркетологов существует и другое мнение относительно того, почему компании так осторожно относятся к спонсорству благотворительных акций. Оказывается, причина не в том, что у них нет средств или мешает нестабильность рынка. Причина в том, что спонсорство как инструмент маркетинга еще не развито в России.</w:t>
      </w:r>
    </w:p>
    <w:p w:rsidR="00700284" w:rsidRDefault="00F73967">
      <w:pPr>
        <w:pStyle w:val="a3"/>
      </w:pPr>
      <w:r>
        <w:t>Если отвлечься от благородных целей спонсорства, то его нужно рассматривать в контексте его эффективности и вклада в продвижение торговой марки. Спонсируемое событие должно иметь подходящую для торговой марки эмоциональную окраску, достаточную аудиторию, которая должна максимально совпадать с целевой аудиторией марки и т.п.</w:t>
      </w:r>
    </w:p>
    <w:p w:rsidR="00700284" w:rsidRDefault="00F73967">
      <w:pPr>
        <w:pStyle w:val="a3"/>
      </w:pPr>
      <w:r>
        <w:t>Плюс ко всему, эффективность любого спонсорства, как правило, сложно измерить и оценить, что является еще одним барьером для выделения бюджетов на этот канал коммуникации. Спонсорство благотворительных мероприятий, как канал продвижения, также должно оцениваться с точки зрения эффективности: чем больше людей будет вовлечено в благотворительную акцию, чем больший резонанс она получит, тем больше вероятность привлечения спонсоров. В свете всего вышесказанного слабый интерес торговых марок к спонсорству благотворительных мероприятий вполне понятен - так как оное спонсорство пока может существовать только как жест доброй воли со стороны компании, нежели как канал продвижения марки.</w:t>
      </w:r>
    </w:p>
    <w:p w:rsidR="00700284" w:rsidRDefault="00F73967">
      <w:pPr>
        <w:pStyle w:val="a3"/>
      </w:pPr>
      <w:r>
        <w:t>Спонсорство благотворительных акций в нашей стране еще не нашло такой организационной поддержки, чтобы стать для компаний перспективным и действенным инструментом их продвижения; не выстроена система публичного освещения участия компании в благотворительном мероприятии (а если об этом не узнает всякий и каждый, зачем тогда вообще что-то спонсировать?). Самая опасная ловушка в спонсорстве благотворительных акций с целью формирования имиджа - желание прокричать об этом «на весь мир». А так как для средств массовой информации это чаще всего не является достаточным информационным поводом, компании выделяют бюджеты, зачастую соизмеримые с размерами собственно пожертвований, и размещают платные публикации о своих «добрых делах».</w:t>
      </w:r>
    </w:p>
    <w:p w:rsidR="00700284" w:rsidRDefault="00F73967">
      <w:pPr>
        <w:pStyle w:val="a3"/>
      </w:pPr>
      <w:r>
        <w:t>Будучи составленными по заказу, эти тексты грешат перекосом в сторону самовосхваления, на страницах и экранах возникает откровенная «джинса». И тут благотворительность начинает играть против имиджа благотворителя. Многие компании признают, что если и соглашаются участвовать в той или иной благотворительной акции, то только с условием хорошего освещения их «широкого жеста». Действительно, ведь речь идет, прежде всего, о спонсорстве, а не о меценатстве. Последнее предполагает альтруизм и безвозмездность, спонсорство на то и спонсорство, чтобы давать возможность как можно более широко осветить свое участие.</w:t>
      </w:r>
    </w:p>
    <w:p w:rsidR="00700284" w:rsidRDefault="00F73967">
      <w:pPr>
        <w:pStyle w:val="a3"/>
      </w:pPr>
      <w:r>
        <w:t>Мировой опыт показывает, что спонсорство расценивается именно как маркетинговый инструмент, результатом применения которого является благосклонное отношение общества и государственной власти к компании. На западе считается, что спонсорством благотворительных мероприятий компании занимаются потому что:</w:t>
      </w:r>
    </w:p>
    <w:p w:rsidR="00700284" w:rsidRDefault="00F73967">
      <w:pPr>
        <w:pStyle w:val="a3"/>
      </w:pPr>
      <w:r>
        <w:t>Участие в благотворительных акциях и мероприятиях улучшает имидж компании, показывает, что это легально признанная компания, твердо стоящая на ногах.</w:t>
      </w:r>
    </w:p>
    <w:p w:rsidR="00700284" w:rsidRDefault="00F73967">
      <w:pPr>
        <w:pStyle w:val="a3"/>
      </w:pPr>
      <w:r>
        <w:t>Спонсорство является демонстрацией надежности, финансового благополучия и стабильности компании.</w:t>
      </w:r>
    </w:p>
    <w:p w:rsidR="00700284" w:rsidRDefault="00F73967">
      <w:pPr>
        <w:pStyle w:val="a3"/>
      </w:pPr>
      <w:r>
        <w:t>Участие в благотворительных акциях снижает агрессию и повышает лояльность к компании - как со стороны потребителей, так и со стороны властей города/области/страны.</w:t>
      </w:r>
    </w:p>
    <w:p w:rsidR="00700284" w:rsidRDefault="00F73967">
      <w:pPr>
        <w:pStyle w:val="a3"/>
      </w:pPr>
      <w:r>
        <w:t>Еще один вторичный, но немаловажный фактор - компания с имиджем социально-ответственной станет популярной не только среди широких масс потребителей, но и среди собственных сотрудников.</w:t>
      </w:r>
    </w:p>
    <w:p w:rsidR="00700284" w:rsidRDefault="00F73967">
      <w:pPr>
        <w:pStyle w:val="a3"/>
      </w:pPr>
      <w:r>
        <w:t>Ну и, в конце концов, всем понятно, что благотворительность - это реклама. А ее, как известно, никогда не бывает много.</w:t>
      </w:r>
    </w:p>
    <w:p w:rsidR="00700284" w:rsidRDefault="00F73967">
      <w:pPr>
        <w:pStyle w:val="a3"/>
      </w:pPr>
      <w:r>
        <w:t>Среди отечественных рекламных агентств очень редко встречаются такие, которые по собственной инициативе занимаются организацией благотворительных акций. И не ради улучшения своего имиджа и рекламы (понятно, что у рекламных агентств несколько другой рынок: их потребители - это сами компании), а ради самой благотворительности.</w:t>
      </w:r>
    </w:p>
    <w:p w:rsidR="00700284" w:rsidRDefault="00F73967">
      <w:pPr>
        <w:pStyle w:val="a3"/>
      </w:pPr>
      <w:r>
        <w:t>Такому виду спонсирования как привлечение компаний к спонсированию благотворительных акций, можно сказать, что в нашей стране, увы, не уделяется должного внимания. Большинство компаний старается спонсировать все больше зрелищные мероприятия, с участием «звезд» разной величины, - мероприятия, которые наверняка активно будут освещаться в СМИ. А ведь практика показывает, что именно мероприятия с гуманным, социальным содержанием получают наиболее благоприятный и главное - продолжительный отклик общественности.</w:t>
      </w:r>
    </w:p>
    <w:p w:rsidR="00700284" w:rsidRDefault="00F73967">
      <w:pPr>
        <w:pStyle w:val="a3"/>
      </w:pPr>
      <w:r>
        <w:t>Если целенаправленно предлагать бизнесу участвовать в продуманных социальных проектах, то отклик будет. Естественно, что социальными акциями заинтересовываются компании, стратегия которых предполагает не только увеличение объема продаж и развитие дилерской сети, но и социальную активность, например, активную поддержку здоровья нации и здорового образа жизни. Поэтому они концентрируют свою спонсорскую деятельность на благотворительных мероприятиях, направленных на сферы здравоохранения, образования, культуры. Принимая участие в благотворительных акциях, компания заявляет о себе как о социально активной единице общества. Это полезный и важный опыт, уже давно устоявшийся в «цивилизованном мире» и пока еще недостаточно развитый у нас.</w:t>
      </w:r>
    </w:p>
    <w:p w:rsidR="00700284" w:rsidRDefault="00F73967">
      <w:pPr>
        <w:pStyle w:val="a3"/>
      </w:pPr>
      <w:r>
        <w:t>К сожалению, сегодня многие наши компании относятся к спонсорству исключительно как к дополнительному рекламному инструменту. Это ошибочное мнение. Поддержка благотворительных проектов несет в себе намного больше. Помимо чисто человеческих мотивов участия в благотворительных акциях, есть и другие важные с точки зрения бизнеса моменты. Благотворительный спонсоринг улучшает репутацию фирмы. Это своего рода показатель надежности компании. Кроме того, постоянное, традиционное спонсорство - еще и показатель стабильности компании. Если один и тот же спонсор неизменно поддерживает из года в год ту или иную благотворительную акцию - это не может не укрепить его имидж.</w:t>
      </w:r>
    </w:p>
    <w:p w:rsidR="00700284" w:rsidRDefault="00F73967">
      <w:pPr>
        <w:pStyle w:val="a3"/>
      </w:pPr>
      <w:r>
        <w:t>Итак, если компания действительно решила принимать участие в спонсировании благородного дела - будь-то благотворительная акция или помощь нуждающейся организации - ей не следует забывать о некоторых принципах спонсорства: Азбука фандрайзинга [Текст] //ART-менеджер. - 2002. - № 1. - С. 19.</w:t>
      </w:r>
    </w:p>
    <w:p w:rsidR="00700284" w:rsidRDefault="00F73967">
      <w:pPr>
        <w:pStyle w:val="a3"/>
      </w:pPr>
      <w:r>
        <w:t>Первая и наиважнейшая задача - найти действительно убедительную причину, которая обосновывала бы участие компании в мероприятии. Эта причина должна связывать компанию и мероприятие логической цепочкой.</w:t>
      </w:r>
    </w:p>
    <w:p w:rsidR="00700284" w:rsidRDefault="00F73967">
      <w:pPr>
        <w:pStyle w:val="a3"/>
      </w:pPr>
      <w:r>
        <w:t>Необходимо помнить, что основная задача спонсорства - в будущем принести доходы компании. А этого нельзя будет добиться, если компания спонсирует изначально невыгодное для нее мероприятие. Поэтому вторая важная задача - выбрать действительно резонансное мероприятие</w:t>
      </w:r>
    </w:p>
    <w:p w:rsidR="00700284" w:rsidRDefault="00F73967">
      <w:pPr>
        <w:pStyle w:val="a3"/>
      </w:pPr>
      <w:r>
        <w:t>И нельзя забывать, что в спонсорстве большое значение играет эксклюзивность: чем меньше вокруг имени компании будет дополнительных названий торговых марок, тем лучше.</w:t>
      </w:r>
    </w:p>
    <w:p w:rsidR="00700284" w:rsidRDefault="00F73967">
      <w:pPr>
        <w:pStyle w:val="a3"/>
      </w:pPr>
      <w:r>
        <w:t>Ну, а в связи с экономическими и историческими особенностями нашей страны, у нас существует широчайшее поле для благотворительности.</w:t>
      </w:r>
    </w:p>
    <w:p w:rsidR="00700284" w:rsidRDefault="00F73967">
      <w:pPr>
        <w:pStyle w:val="a3"/>
      </w:pPr>
      <w:r>
        <w:t>Основная цель государственной политики в области содействия развитию благотворительной деятельности и добровольчества - активизация потенциала благотворительности и добровольчества как ресурса развития общества, способствующего формированию и распространению инновационных практик социальной деятельности (приложение 1 и 2). Концепция содействия развитию благотворительной деятельности и добровольчества в Российской Федерации одобрена распоряжением Правительства Российской Федерации от 30 июля 2009 г. N 1054-р [Электронный ресурс] //www.government.ru</w:t>
      </w:r>
    </w:p>
    <w:p w:rsidR="00700284" w:rsidRDefault="00F73967">
      <w:pPr>
        <w:pStyle w:val="a3"/>
      </w:pPr>
      <w:r>
        <w:t>Основными задачами содействия развитию благотворительной деятельности и добровольчества, связанными с реализацией конституционного принципа поощрения благотворительной деятельности, являются:</w:t>
      </w:r>
    </w:p>
    <w:p w:rsidR="00700284" w:rsidRDefault="00F73967">
      <w:pPr>
        <w:pStyle w:val="a3"/>
      </w:pPr>
      <w:r>
        <w:t>Ш обеспечение роста поддержки в обществе и расширения участия граждан в благотворительной деятельности и добровольчестве, повышение доверия граждан к благотворительным организациям;</w:t>
      </w:r>
    </w:p>
    <w:p w:rsidR="00700284" w:rsidRDefault="00F73967">
      <w:pPr>
        <w:pStyle w:val="a3"/>
      </w:pPr>
      <w:r>
        <w:t>Ш формирование условий для расширения объемов благотворительных пожертвований граждан и организаций.</w:t>
      </w:r>
    </w:p>
    <w:p w:rsidR="00700284" w:rsidRDefault="00F73967">
      <w:pPr>
        <w:pStyle w:val="a3"/>
      </w:pPr>
      <w:r>
        <w:t>Основными мерами, направленными на поддержку благотворительной и добровольческой деятельности граждан, должны стать:</w:t>
      </w:r>
    </w:p>
    <w:p w:rsidR="00700284" w:rsidRDefault="00F73967">
      <w:pPr>
        <w:pStyle w:val="a3"/>
      </w:pPr>
      <w:r>
        <w:t>1. Расширение налоговых стимулов участия в благотворительной деятельности через распространение права на получение социального налогового вычета по налогу на доходы физических лиц, на пожертвования:</w:t>
      </w:r>
    </w:p>
    <w:p w:rsidR="00700284" w:rsidRDefault="00F73967">
      <w:pPr>
        <w:pStyle w:val="a3"/>
      </w:pPr>
      <w:r>
        <w:t>Ш некоммерческим организациям, работающим в приоритетных, общественно значимых направлениях, в том числе организациям науки, культуры, образования, здравоохранения, социального обеспечения, охраны окружающей среды, иным некоммерческим организациям, работающим в общественно значимой сфере.</w:t>
      </w:r>
    </w:p>
    <w:p w:rsidR="00700284" w:rsidRDefault="00F73967">
      <w:pPr>
        <w:pStyle w:val="a3"/>
      </w:pPr>
      <w:r>
        <w:t>2.2 Маркетинговый потенциал культурных программ</w:t>
      </w:r>
    </w:p>
    <w:p w:rsidR="00700284" w:rsidRDefault="00F73967">
      <w:pPr>
        <w:pStyle w:val="a3"/>
      </w:pPr>
      <w:r>
        <w:t>В постиндустриальном мире сфера культуры из иждивенца экономики превращается в главную движущую силу развития общества. Эта мировая тенденция отчетливо проявилась в развитых странах Запада во второй половине XX века, а сегодня активно обнаруживает себя и в России. Многие регионы разрабатывают и реализуют программы возрождения традиционной культуры (включая традиции, фольклор, старинные усадьбы). За счет культурных ресурсов развивается въездной туризм. Известные корпорации активно участвуют в спонсировании масштабных культурных акций, активно используя культурные символы в продвижении своих имен и брендов.</w:t>
      </w:r>
    </w:p>
    <w:p w:rsidR="00700284" w:rsidRDefault="00F73967">
      <w:pPr>
        <w:pStyle w:val="a3"/>
      </w:pPr>
      <w:r>
        <w:t>Бизнес имеет существенную заинтересованность в поддержке крупных акций в сфере культуры и искусства.</w:t>
      </w:r>
    </w:p>
    <w:p w:rsidR="00700284" w:rsidRDefault="00F73967">
      <w:pPr>
        <w:pStyle w:val="a3"/>
      </w:pPr>
      <w:r>
        <w:t>Поддержка культурных программ способствует формированию позитивного имиджа компании, ее репутация, повышает социальную значимость ее деятельности. Существует стереотип общественного сознания, согласно которому выдающиеся проекты поддерживают выдающиеся корпорации. Если таких проектов много, можно развивать идею, что корпорация связана только с выдающимся мастерством. Имидж создается за счет отождествления с известными личностями - коммерческий сектор готов поддерживать громкие проекты, в которых участвуют деятели науки, искусства, политики. В данном случае срабатывает эффект ассоциативного престижа: название корпорации ассоциируется с именем известной личности, по отношению к которой оказывается благотворительность. Марков, А.П. Проектирование маркетинговых коммуникаций: Рекламные технологии. Связи с общественностью. Спонсорская деятельность [Текст] /А.П.Марков. - СПб.: СПбГУП, 2005. - С. 310.</w:t>
      </w:r>
    </w:p>
    <w:p w:rsidR="00700284" w:rsidRDefault="00F73967">
      <w:pPr>
        <w:pStyle w:val="a3"/>
      </w:pPr>
      <w:r>
        <w:t>Мотивом служит возможность решить с помощью спонсорства задачи формирования и продвижения бренда (путем идентификации торговой марки кампании с культурными или развлекательными событиями, представляющими интерес для целевых аудиторий, и за счет этого обеспечивающими ее узнаваемость).</w:t>
      </w:r>
    </w:p>
    <w:p w:rsidR="00700284" w:rsidRDefault="00F73967">
      <w:pPr>
        <w:pStyle w:val="a3"/>
      </w:pPr>
      <w:r>
        <w:t>Иногда участие в акции обусловлено стремлением фирмы продемонстрировать свое финансовое благополучие - клиентам, партнерам, противникам.</w:t>
      </w:r>
    </w:p>
    <w:p w:rsidR="00700284" w:rsidRDefault="00F73967">
      <w:pPr>
        <w:pStyle w:val="a3"/>
      </w:pPr>
      <w:r>
        <w:t>Не менее существенен и такой мотив как реклама продукции (особенно в том случае, если прямая реклама товара запрещена). С помощью финансируемой акции фирма обеспечивает себе доступ к рынку (например, расширение спроса на зарубежных рынках через финансирование международных фестивалей, акций национально-культурных объединений и т.д.).</w:t>
      </w:r>
    </w:p>
    <w:p w:rsidR="00700284" w:rsidRDefault="00F73967">
      <w:pPr>
        <w:pStyle w:val="a3"/>
      </w:pPr>
      <w:r>
        <w:t>Финансирование масштабных проектов - это возможность оказывать влияние на жизнь общества за счет усиления социальных ресурсов (за счет связей с известными деятелями культуры и искусства). Через культурную акцию фирма обретает ценные контакты, расширяет возможности посредничества в деловых связях и социальном партнерстве. За счет этого фирма и ее руководство может принять реальное участие в созидательном социальном действии. Такого рода акции позволяют позиционировать руководителя бизнес-структур не только как узкоспециализированного специалиста, но и как личности с широким кругом интересов, ответственного общественного деятеля, имеющего право быть выслушанными в жизненно важных для общества ситуациях.</w:t>
      </w:r>
    </w:p>
    <w:p w:rsidR="00700284" w:rsidRDefault="00F73967">
      <w:pPr>
        <w:pStyle w:val="a3"/>
      </w:pPr>
      <w:r>
        <w:t>Важным элементом стабильного бизнеса является чувство корпоративной гордости сотрудников. Финансирование культурных мероприятий повышает привлекательность фирмы для персонала. Если фирма участвует в достойном проекте, работники начинают ее больше уважать, гордиться своим участием в ее деятельности. Повышение деловой репутации и престижа в обществе стимулирует спрос на вакансии.</w:t>
      </w:r>
    </w:p>
    <w:p w:rsidR="00700284" w:rsidRDefault="00F73967">
      <w:pPr>
        <w:pStyle w:val="a3"/>
      </w:pPr>
      <w:r>
        <w:t>Мотив может быть связан с определенными льготами спонсору по потреблению культурных ценностей (например, для театра это могут быть именные места в зале, скидки на билеты, специальный показ для спонсора и т.д.).</w:t>
      </w:r>
    </w:p>
    <w:p w:rsidR="00700284" w:rsidRDefault="00F73967">
      <w:pPr>
        <w:pStyle w:val="a3"/>
      </w:pPr>
      <w:r>
        <w:t>Стимулом могут стать налоговые льготы спонсору.</w:t>
      </w:r>
    </w:p>
    <w:p w:rsidR="00700284" w:rsidRDefault="00F73967">
      <w:pPr>
        <w:pStyle w:val="a3"/>
      </w:pPr>
      <w:r>
        <w:t>Базовую основу мотивации инициирования и поддержки культурных проектов со стороны бизнеса определяет способность культурной деятельности формировать символический капитал тех, кто имеет к ней непосредственное отношение. С другой стороны, сфера культуры обладает способностью втягивать в свое пространство огромное количество людей. Энергию такого тяготения питает стремление личности реализовать себя в различных формах культурной деятельности, изначальная устремленность человеческого сознания к миру знаков, символов, образов. Культурные акции обладают значительным резонансным потенциалом, вовлекая в свою орбиту огромное количество населения.</w:t>
      </w:r>
    </w:p>
    <w:p w:rsidR="00700284" w:rsidRDefault="00F73967">
      <w:pPr>
        <w:pStyle w:val="a3"/>
      </w:pPr>
      <w:r>
        <w:t>Формы поддержки культурных проектов могут быть самыми различными. Повышенный интерес для бизнеса представляет участие в масштабных культурных акциях.</w:t>
      </w:r>
    </w:p>
    <w:p w:rsidR="00700284" w:rsidRDefault="00F73967">
      <w:pPr>
        <w:pStyle w:val="a3"/>
      </w:pPr>
      <w:r>
        <w:t>Особый интерес для сферы бизнеса представляют художественные выставки. Ведущие популярные журналы посвящают, как правило, выставкам многочисленные статьи. В их освещении соревнуются телевидение и радиовещание, сенсационные материалы служб информации, передовые статьи газет, специальные отделы и приложения. Воздействие этих программ на миллионы людей усиливается еще и за счет того, что не только посетители выставки, но и читатели многочисленных газет и журналов становятся как бы виртуальными участниками этих культурных акций, формируя определенное отношение к их организатору.</w:t>
      </w:r>
    </w:p>
    <w:p w:rsidR="00700284" w:rsidRDefault="00F73967">
      <w:pPr>
        <w:pStyle w:val="a3"/>
      </w:pPr>
      <w:r>
        <w:t>Создание благоприятного имиджа фирмы - разве это не цель для бизнесменов, стремящихся не к получению сиюминутной выгоды, а к длительной и серьезной работе? Чтобы о фирме сложилось благоприятное мнение, чтобы установились добрососедские отношения в регионе, в котором она работает, - нельзя избежать участия в решении местных проблем. Бизнес должен поддерживать местные культурные, досуговые, спортивные, социальные мероприятия. Фомичева, Н. Как работают социально ориентированные BTL-программы [Текст] /Н.Фомичева //Продажи. - 2006. - № 10. - С. 18.</w:t>
      </w:r>
    </w:p>
    <w:p w:rsidR="00700284" w:rsidRDefault="00F73967">
      <w:pPr>
        <w:pStyle w:val="a3"/>
      </w:pPr>
      <w:r>
        <w:t>Очень эффективной может оказаться реклама фирмы, размешенная в изданиях третьего сектора на программках благотворительных мероприятий, на щитах и т.п. Остроумным способом «продвижения» собственных товаров и услуг может стать раздача участникам спонсированных фирмой мероприятий купонов, предлагающих получение этих товаров или услуг со скидкой. Такие же купоны могут быть вложены между страницами изданий благотворительных организаций и местной прессы.</w:t>
      </w:r>
    </w:p>
    <w:p w:rsidR="00700284" w:rsidRDefault="00F73967">
      <w:pPr>
        <w:pStyle w:val="a3"/>
      </w:pPr>
      <w:r>
        <w:t>Паблисити и позитивные общественные связи, налаженные с помощью благотворительности, обходятся гораздо дешевле, чем полученные другими способами. Весьма скромные пожертвования могут найти отражение в местных средствах массовой информации, а крупные - дают широкую известность: трансляция по ТВ, радио, публикации в центральных изданиях. Кроме того, люди, знакомые с законами рекламы, знают, что скрытая реклама внутри газетной статьи или телепередачи, посвященных какой-либо насущной проблеме, занимающей умы и сердца людей, более эффективна, чем кричащая и пустая самореклама.</w:t>
      </w:r>
    </w:p>
    <w:p w:rsidR="00700284" w:rsidRDefault="00F73967">
      <w:pPr>
        <w:pStyle w:val="a3"/>
      </w:pPr>
      <w:r>
        <w:t>На массовых мероприятиях возможна реализация товаров фирмы (в том числе и неликвидных, имеющих какой-то дефект) со скидкой. Пожертвование в виде партии неликвидных товаров может быть выгодно втройне: избавление от излишних неходовых запасов (хранить которые зачастую дороже, чем отдать), зачет их стоимости в качестве благотворительного пожертвования (и, соответственно, списание из налогооблагаемой прибыли) и реклама товаров, услуг фирмы. Целесообразно направлять благотворительность фирмы в сферу ее потенциальных клиентов. Например, фирма, торгующая лекарствами, может привлечь внимание потребителя, оказывая поддержку больницам, поликлиникам, общественным организациям, объединяющим людей с различными заболеваниями.</w:t>
      </w:r>
    </w:p>
    <w:p w:rsidR="00700284" w:rsidRDefault="00F73967">
      <w:pPr>
        <w:pStyle w:val="a3"/>
      </w:pPr>
      <w:r>
        <w:t>А фирма, торгующая кормом и экипировкой для домашних животных, может преуспеть, поддерживая издания для владельцев кошек, собак и птиц, спонсируя проведение выставок или строительство приютов для бездомных животных.</w:t>
      </w:r>
    </w:p>
    <w:p w:rsidR="00700284" w:rsidRDefault="00F73967">
      <w:pPr>
        <w:pStyle w:val="a3"/>
      </w:pPr>
      <w:r>
        <w:t>Еще одна выгода от благотворительности - создание благополучного окружения, оздоровление обстановки в регионе, где фирма работает. Сюда может относиться и благоустройство территории, и организация досуга подростков, и финансирование мероприятий по охране порядка.</w:t>
      </w:r>
    </w:p>
    <w:p w:rsidR="00700284" w:rsidRDefault="00F73967">
      <w:pPr>
        <w:pStyle w:val="a3"/>
      </w:pPr>
      <w:r>
        <w:t>Оздоровление окружающей обстановки достигается также через реализацию экологических проектов, работу с бездомными, осуществление жилищного строительства. Прямая выгода от такой благотворительности - возможность работать в спокойной обстановке. Опосредованная выгода - благосклонное отношение местных жителей и властей.</w:t>
      </w:r>
    </w:p>
    <w:p w:rsidR="00700284" w:rsidRDefault="00F73967">
      <w:pPr>
        <w:pStyle w:val="a3"/>
      </w:pPr>
      <w:r>
        <w:t>Экономический микроклимат создается благодаря поддержке малого бизнеса, трудового обучения (особенно молодых людей), переподготовки безработных. Вполне возможно, что люди, вставшие на ноги при участии фирмы, будут ее партнерами, и/или работниками.</w:t>
      </w:r>
    </w:p>
    <w:p w:rsidR="00700284" w:rsidRDefault="00F73967">
      <w:pPr>
        <w:pStyle w:val="a3"/>
      </w:pPr>
      <w:r>
        <w:t>Еще одна выгода - улучшение взаимоотношений внутри фирмы. Благотворительность наполняет деятельность фирмы высшим смыслом, что способствует морально-нравственному развитию сотрудников, укреплению чувства сопричастности к делам фирмы.</w:t>
      </w:r>
    </w:p>
    <w:p w:rsidR="00700284" w:rsidRDefault="00F73967">
      <w:pPr>
        <w:pStyle w:val="a3"/>
      </w:pPr>
      <w:r>
        <w:t>Фирме также следует поощрять непосредственное участие сотрудников в деле благотворения в качестве добровольцев, экспертов, специалистов (например, юристов, бухгалтеров, специалистов по рекламе, менеджменту), направленных в благотворительные организации. Это расширяет их кругозор, обогащает их опыт, умения и знания, создает новые связи, укрепляет чувство собственной значимости и необходимости. Подобного рода «последствия» благотворительности очень позитивно скажутся на результатах работы фирмы.</w:t>
      </w:r>
    </w:p>
    <w:p w:rsidR="00700284" w:rsidRDefault="00F73967">
      <w:pPr>
        <w:pStyle w:val="a3"/>
      </w:pPr>
      <w:r>
        <w:t>В любом случае, благотворительность фирмы следует рассматривать как ее инвестиции: каждый пожертвованный рубль должен приносить фирме максимальную отдачу (в виде известности, притока новых клиентов или партнеров, увеличения реализации товаров благоприятного окружения). Но не следует рассчитывать на мгновенную отдачу! Благотворительность работает на перспективу. Поэтому каждая благотворительная акция фирмы должна тщательно продумываться и просчитываться. Тем более что на благотворительность расходуются деньги фирмы, которые можно было бы распределить между ее акционерами или работниками.</w:t>
      </w:r>
    </w:p>
    <w:p w:rsidR="00700284" w:rsidRDefault="00F73967">
      <w:pPr>
        <w:pStyle w:val="a3"/>
      </w:pPr>
      <w:r>
        <w:t>На самом деле благотворительность фирм носит характер какого-то импульса, порыва. Огромные деньги расходуются без большой отдачи не только для дарителя, но и для респондента, т.е. выбрасываются на ветер. Для эффективной благотворительности, направленной в будущее и приносящей фирме процветание и успех необходима продуманная благотворительная политика и социальное партнерство.</w:t>
      </w:r>
    </w:p>
    <w:p w:rsidR="00700284" w:rsidRDefault="00F73967">
      <w:pPr>
        <w:pStyle w:val="a3"/>
      </w:pPr>
      <w:r>
        <w:t>2.3 Проекты взаимовыгодных отношений между организациями культуры и бизнеса</w:t>
      </w:r>
    </w:p>
    <w:p w:rsidR="00700284" w:rsidRDefault="00F73967">
      <w:pPr>
        <w:pStyle w:val="a3"/>
      </w:pPr>
      <w:r>
        <w:t>Пока фандрейзинг и спонсорство делают в России первые шаги, очень важно знать об успешных примерах сотрудничества бизнеса и культуры. В специальной литературе предлагается описание конкретного опыта такого сотрудничества, основанного на оригинальных и творческих идеях, уникальных для России, которые могут составить достойную конкуренцию многим западным спонсорским проектам.</w:t>
      </w:r>
    </w:p>
    <w:p w:rsidR="00700284" w:rsidRDefault="00F73967">
      <w:pPr>
        <w:pStyle w:val="a3"/>
      </w:pPr>
      <w:r>
        <w:t>Это реальные проекты, осуществленные в нашей стране в последние несколько лет.</w:t>
      </w:r>
    </w:p>
    <w:p w:rsidR="00700284" w:rsidRDefault="00F73967">
      <w:pPr>
        <w:pStyle w:val="a3"/>
      </w:pPr>
      <w:r>
        <w:t>Проект 1: Аукцион как вид спонсорства Золотова, Л. Спонсорство и фандрайзинг в российской культуре: новейшие тенденции и обзор опыта [Текст] /Л.Золотова //Культура: управление, экономика, право. - 2006. - № 1. - С. 9.</w:t>
      </w:r>
    </w:p>
    <w:p w:rsidR="00700284" w:rsidRDefault="00F73967">
      <w:pPr>
        <w:pStyle w:val="a3"/>
      </w:pPr>
      <w:r>
        <w:t>Мюзикл «12 стульев» - Компания «Космос Золото»</w:t>
      </w:r>
    </w:p>
    <w:p w:rsidR="00700284" w:rsidRDefault="00F73967">
      <w:pPr>
        <w:pStyle w:val="a3"/>
      </w:pPr>
      <w:r>
        <w:t>В 2003 г. продюсерская компания «Русский мюзикл» осуществила постановку мюзикла «12 стульев» по роману Ильфа и Петрова. Создатели мюзикла - «комбинаторы», или «продюсерский клуб четырех коней» - решили предложить оригинальный российский продукт - качественный, зрелищный спектакль уровня мировых музыкальных постановок.</w:t>
      </w:r>
    </w:p>
    <w:p w:rsidR="00700284" w:rsidRDefault="00F73967">
      <w:pPr>
        <w:pStyle w:val="a3"/>
      </w:pPr>
      <w:r>
        <w:t>Проект действительно получился яркий, решенный в стилистике 1920- 1930-х гг. В мюзикле было задействовано более 250 исполнителей и использовано 400 красочных костюмов. «Спектакль целиком состоит из музыкальных хитов на любой вкус - от симфонических номеров и романсов до джаза, фокстрота, блюза, танго и рок-н-ролла в исполнении блистательного оркестра. Танго, свинг, чарльстон, тустеп, фокстрот, чечетка - эти и другие танцевальные жанры создают уникальную хореографическую палитру мюзикла».</w:t>
      </w:r>
    </w:p>
    <w:p w:rsidR="00700284" w:rsidRDefault="00F73967">
      <w:pPr>
        <w:pStyle w:val="a3"/>
      </w:pPr>
      <w:r>
        <w:t>В процессе поиска партнеров у организаторов проекта родилось оригинальная идея спонсорского альянса с ювелирной компанией. Обратившись в несколько таких фирм, продюсеры привлекли к сотрудничеству «Космос Золото» - ювелирную компанию с сетью магазинов в Москве и Санкт-Петербурге, владеющую правом дистрибуции таких торговых морок, кок «Саггега у Саггега», «Согum» и др. Вот как в результате выглядело это нетривиальное спонсорское решение, достойное, пожалуй, самого Великого комбинатора.</w:t>
      </w:r>
    </w:p>
    <w:p w:rsidR="00700284" w:rsidRDefault="00F73967">
      <w:pPr>
        <w:pStyle w:val="a3"/>
      </w:pPr>
      <w:r>
        <w:t>Центральным событием первого действия спектакля был собственно аукцион - продажа злосчастных стульев, один из которых содержал в себе заветные сокровища. Организаторы мюзикла поступили так: после окончания первого действия в фойе театра происходил настоящий, живой аукцион, в котором непосредственное участие принимали зрители. Участникам этого аукциона предлагали делать ставки на приобретение стульев, в один из которых было «зашито» ювелирное изделие, представленное компанией «Космос Золото», а в остальных - дисконтная карта на приобретение ювелирных изделий в магазинах компании. Ставки назначались следующим образом: первая ставка с самой низкой стартовой ценой (500 руб.) давала право вскрыть 1 стул из 12 (шанс выигрыша около 10%), вторая (с более высокой стартовой ценой) - 2 из 11 (шанс - 20%), третья - 3 из 9 (шанс - 30%), четвертая - 3 из 6 (шанс - 50%), пятая - 2 из 4 (шанс 50%), и, наконец, шестая - 1 из 2 (шанс - 50%).</w:t>
      </w:r>
    </w:p>
    <w:p w:rsidR="00700284" w:rsidRDefault="00F73967">
      <w:pPr>
        <w:pStyle w:val="a3"/>
      </w:pPr>
      <w:r>
        <w:t>Игра проходила совершенно всерьез, на реальные зрительские деньги. Аукционист - профессиональный актер и участник спектакля, объявлял ставки и вручал победителю бритву для вскрытия стула. Главное - аукцион всегда доводился до конца, дабы у зрителей-участников не возникало сомнений относительно наличия «сокровищ». Таким образом, это было театрализованное действо, проходившее во время антракта, привлекавшее внимание всех зрителей, многие из которых к тому же участвовали в аукционе.</w:t>
      </w:r>
    </w:p>
    <w:p w:rsidR="00700284" w:rsidRDefault="00F73967">
      <w:pPr>
        <w:pStyle w:val="a3"/>
      </w:pPr>
      <w:r>
        <w:t>Каковы же были практические результаты этой необычной инициативы для обоих партнеров - музыкального проекта и компании-спонсора?</w:t>
      </w:r>
    </w:p>
    <w:p w:rsidR="00700284" w:rsidRDefault="00F73967">
      <w:pPr>
        <w:pStyle w:val="a3"/>
      </w:pPr>
      <w:r>
        <w:t>Выгоды для «Русского мюзикла»</w:t>
      </w:r>
    </w:p>
    <w:p w:rsidR="00700284" w:rsidRDefault="00F73967">
      <w:pPr>
        <w:pStyle w:val="a3"/>
      </w:pPr>
      <w:r>
        <w:t>Доходы от аукционов</w:t>
      </w:r>
    </w:p>
    <w:p w:rsidR="00700284" w:rsidRDefault="00F73967">
      <w:pPr>
        <w:pStyle w:val="a3"/>
      </w:pPr>
      <w:r>
        <w:t>Продюсерская компания «Русский мюзикл» показала 200 спектаклей, и каждый раз в антракте проходил аукцион. Компания «Космос Золото» в рамках спонсорского договора бесплатно предоставила ювелирные изделия (кольцо, колье и др.) и дисконтные карты. Компания «Русский мюзикл», учитывая факторы влияния, оценивает доход от «продажи стульев» как значительно превышающий стоимость ювелирной продукции, предоставленной спонсором.</w:t>
      </w:r>
    </w:p>
    <w:p w:rsidR="00700284" w:rsidRDefault="00F73967">
      <w:pPr>
        <w:pStyle w:val="a3"/>
      </w:pPr>
      <w:r>
        <w:t>РR-поддержка</w:t>
      </w:r>
    </w:p>
    <w:p w:rsidR="00700284" w:rsidRDefault="00F73967">
      <w:pPr>
        <w:pStyle w:val="a3"/>
      </w:pPr>
      <w:r>
        <w:t>Сам факт проведения такого необычного мероприятия в рамках спектакля был чрезвычайно привлекательным для публики. Конечно, каждый, кто побывал на мюзикле и принял участие в аукционе (или был его свидетелем), рассказывал об этом своим знакомым, родственникам, коллегам. В рамках премьеры спектакля были приглашены многие почетные гости - известные артисты, телеведущие, политики, журналисты. Аукционистом в премьерный вечер экспромтом стол Леонид Якубович, который провел это шоу блистательно и артистично. Кроме того, проведение живого аукциона анонсировалось в материалах проекта и привлекало больше зрителей, увеличивая продажи.</w:t>
      </w:r>
    </w:p>
    <w:p w:rsidR="00700284" w:rsidRDefault="00F73967">
      <w:pPr>
        <w:pStyle w:val="a3"/>
      </w:pPr>
      <w:r>
        <w:t>Дополнительное развлечение зрителей</w:t>
      </w:r>
    </w:p>
    <w:p w:rsidR="00700284" w:rsidRDefault="00F73967">
      <w:pPr>
        <w:pStyle w:val="a3"/>
      </w:pPr>
      <w:r>
        <w:t>Специфика мюзиклов заключается в том, что трудно развлечь гостей во время антрактов, так как в театре много дней подряд идет один и тот же спектакль и нет дополнительных информационных или выставочных проектов как в других (скажем, драматических репертуарных) театрах. При этом крайне важна атмосфере в фойе. Аукцион прекрасно вписался в контекст спектакля, стал его живым продолжением - действие фактически не прерывалось, но к нему были подключены зрители - это оживляло обстановку и поднимало зрительское настроение.</w:t>
      </w:r>
    </w:p>
    <w:p w:rsidR="00700284" w:rsidRDefault="00F73967">
      <w:pPr>
        <w:pStyle w:val="a3"/>
      </w:pPr>
      <w:r>
        <w:t>Выгоды для компании «Космос Золото»</w:t>
      </w:r>
    </w:p>
    <w:p w:rsidR="00700284" w:rsidRDefault="00F73967">
      <w:pPr>
        <w:pStyle w:val="a3"/>
      </w:pPr>
      <w:r>
        <w:t>Увеличение продаж</w:t>
      </w:r>
    </w:p>
    <w:p w:rsidR="00700284" w:rsidRDefault="00F73967">
      <w:pPr>
        <w:pStyle w:val="a3"/>
      </w:pPr>
      <w:r>
        <w:t>По свидетельству представителей компании, число покупателей и посетителей магазина после проведения двухсот спектаклей с аукционами резко увеличилось, в частности, потому, что многие пожелали воспользоваться дисконтными картами, выигранными на аукционах.</w:t>
      </w:r>
    </w:p>
    <w:p w:rsidR="00700284" w:rsidRDefault="00F73967">
      <w:pPr>
        <w:pStyle w:val="a3"/>
      </w:pPr>
      <w:r>
        <w:t>Реклама компании</w:t>
      </w:r>
    </w:p>
    <w:p w:rsidR="00700284" w:rsidRDefault="00F73967">
      <w:pPr>
        <w:pStyle w:val="a3"/>
      </w:pPr>
      <w:r>
        <w:t>Реклама компании была размещена на всех рекламных носителях в рамках широчайшей рекламной компании мюзикла (городская реклама, печатная продукция, информация в анонсах в профильных изданиях и т.д.).</w:t>
      </w:r>
    </w:p>
    <w:p w:rsidR="00700284" w:rsidRDefault="00F73967">
      <w:pPr>
        <w:pStyle w:val="a3"/>
      </w:pPr>
      <w:r>
        <w:t>РR</w:t>
      </w:r>
    </w:p>
    <w:p w:rsidR="00700284" w:rsidRDefault="00F73967">
      <w:pPr>
        <w:pStyle w:val="a3"/>
      </w:pPr>
      <w:r>
        <w:t>Количество зрителей за 200 спектаклей превысило 180 000 человек - серьезный охват потенциальной клиентуры. При этом важнейшим фактором стала «молва», ибо посетители мюзикла, конечно, рассказывали об аукционе и его «лотах» - продукции «Космос Золото» - своим друзьям, коллегам, знакомым и родственникам.</w:t>
      </w:r>
    </w:p>
    <w:p w:rsidR="00700284" w:rsidRDefault="00F73967">
      <w:pPr>
        <w:pStyle w:val="a3"/>
      </w:pPr>
      <w:r>
        <w:t>Проект 2: РR - вид спонсорства, который не стоит недооценивать</w:t>
      </w:r>
    </w:p>
    <w:p w:rsidR="00700284" w:rsidRDefault="00F73967">
      <w:pPr>
        <w:pStyle w:val="a3"/>
      </w:pPr>
      <w:r>
        <w:t>«Дойче Банк» - Арт-календарь</w:t>
      </w:r>
    </w:p>
    <w:p w:rsidR="00700284" w:rsidRDefault="00F73967">
      <w:pPr>
        <w:pStyle w:val="a3"/>
      </w:pPr>
      <w:r>
        <w:t>«Дойче Банк Групп» - крупнейшая международная банковская сеть и один из ведущих мировых спонсоров культуры и искусства. По устойчивому мнению банка, искусство и культура - важные составляющие развитого общества. Ответственность «Дойче Банка» за искусство и культуру сфокусирована на сохранении значимости и актуальности накопленного опыта. Культурные инициативы банка способствуют позитивному развитию как отдельных стран, так и мирового сообщества в целом.</w:t>
      </w:r>
    </w:p>
    <w:p w:rsidR="00700284" w:rsidRDefault="00F73967">
      <w:pPr>
        <w:pStyle w:val="a3"/>
      </w:pPr>
      <w:r>
        <w:t>Банк владеет крупнейшей коллекцией современного искусства во Франкфурте, а также собственным музеем в Берлине, в котором четыре раза в год проходят тематические выставки. У банка есть два собственных культурных фонда в Германии и Америке, которые способствуют культурным обменам и продвижению современного искусства.</w:t>
      </w:r>
    </w:p>
    <w:p w:rsidR="00700284" w:rsidRDefault="00F73967">
      <w:pPr>
        <w:pStyle w:val="a3"/>
      </w:pPr>
      <w:r>
        <w:t>Российское представительство банка не располагает большим спонсорским бюджетом, поэтому в основном компания поддерживает несколько небольших культурных проектов в год в области изобразительного, исполнительского и иных видов искусства. Часто банк финансирует проекты, связанные с немецкой культурой либо совместные российско-немецкие культурные программы.</w:t>
      </w:r>
    </w:p>
    <w:p w:rsidR="00700284" w:rsidRDefault="00F73967">
      <w:pPr>
        <w:pStyle w:val="a3"/>
      </w:pPr>
      <w:r>
        <w:t>В предыдущие годы банк выступил соорганизатором и спонсором тематических и авторских выставок в Московском Кремле, Государственном историческом музее, Эрмитаже, Третьяковской галерее, Новом манеже, а также концертов Российского Национального Оркестра и многих других инициатив.</w:t>
      </w:r>
    </w:p>
    <w:p w:rsidR="00700284" w:rsidRDefault="00F73967">
      <w:pPr>
        <w:pStyle w:val="a3"/>
      </w:pPr>
      <w:r>
        <w:t>Но, пожалуй, самым любопытным, творческим и долгосрочным проектом компании стал ежегодный российский арт-календарь «Дойче Банка».</w:t>
      </w:r>
    </w:p>
    <w:p w:rsidR="00700284" w:rsidRDefault="00F73967">
      <w:pPr>
        <w:pStyle w:val="a3"/>
      </w:pPr>
      <w:r>
        <w:t>Еще несколько лет назад творческая разработка и выпуск ежегодного арт-календаря находились в компетенции отдела искусства штаб-квартиры «Дойче Банка» во Франкфурте. Эти календари приобретались региональными офисами компании в представительских целях В 2000 г. российский офис «Дойче Банка» поднял вопрос о самостоятельном производстве арт-календарей. Решение было мотивировано экономической выгодой, а также большей приближенностью к региональным клиентам. Получив разрешение от руководства штаб-квартиры компании, российский офис банка в лице начальника отдела РR, внутренних связей и маркетинга начал собственное производство арт-календарей.</w:t>
      </w:r>
    </w:p>
    <w:p w:rsidR="00700284" w:rsidRDefault="00F73967">
      <w:pPr>
        <w:pStyle w:val="a3"/>
      </w:pPr>
      <w:r>
        <w:t>Художественные концепции календарей были самыми разными, но в основном каждый из них обыгрывал корпоративные ценности банка, такие, как «командная работа», «внимание к клиенту», «инновация» и «преданность». Например, один календарь включал в себя произведения, написанные группами художников, что олицетворяло «командную работу»; в другом случае работы современного художника Максима Светланова - «о людях, чувствах, о вечном» - символизировали преданность банка обществу и высшим ценностям.</w:t>
      </w:r>
    </w:p>
    <w:p w:rsidR="00700284" w:rsidRDefault="00F73967">
      <w:pPr>
        <w:pStyle w:val="a3"/>
      </w:pPr>
      <w:r>
        <w:t>За пять лет было издано пять арт-календарей в сотрудничестве с крупнейшими российскими музеями (Третьяковкой, Музеями Кремля), частными галереями («Лайн-Арт», Галерея XL) и независимыми художниками (Максим Светланов), а также с издательством «Известия».</w:t>
      </w:r>
    </w:p>
    <w:p w:rsidR="00700284" w:rsidRDefault="00F73967">
      <w:pPr>
        <w:pStyle w:val="a3"/>
      </w:pPr>
      <w:r>
        <w:t>Главной задачей проекта было, с одной стороны, добиться эстетической ценности календаря, а с другой - творчески и убедительно проиллюстрировать корпоративные ценности банка.</w:t>
      </w:r>
    </w:p>
    <w:p w:rsidR="00700284" w:rsidRDefault="00F73967">
      <w:pPr>
        <w:pStyle w:val="a3"/>
      </w:pPr>
      <w:r>
        <w:t>Какие же выгоды получали культурные партнеры этого проекта? В данном случае спонсорство в рамках проекта предоставлялось в форме услуг, в первую очередь услуг РR и продвижения - музея, галереи или художника.</w:t>
      </w:r>
    </w:p>
    <w:p w:rsidR="00700284" w:rsidRDefault="00F73967">
      <w:pPr>
        <w:pStyle w:val="a3"/>
      </w:pPr>
      <w:r>
        <w:t>Например, в случае с галереей «Лайн-Арт», в партнерстве с которой был издан один из календарей, информация о галерее и ее художниках была размещена на последней странице календаря, а сама галерея получила часть тиража в представительских целях. Директор и сотрудники галереи находятся сегодня в дружественных связях с банком, их регулярно приглашают на корпоративные мероприятия компании.</w:t>
      </w:r>
    </w:p>
    <w:p w:rsidR="00700284" w:rsidRDefault="00F73967">
      <w:pPr>
        <w:pStyle w:val="a3"/>
      </w:pPr>
      <w:r>
        <w:t>В случае с художником Максимом Светлановым, работам которого был посвящен отдельный (самый первый) календарь, услуги РR и продвижения имени оказались для художника неоценимы, т.к. арт-календарь широким тиражом распространяется среди партнеров и клиентов банка - потенциальных покупателей его работ. В результате художник получил заказы и завязал полезные профессиональные знакомства.</w:t>
      </w:r>
    </w:p>
    <w:p w:rsidR="00700284" w:rsidRDefault="00F73967">
      <w:pPr>
        <w:pStyle w:val="a3"/>
      </w:pPr>
      <w:r>
        <w:t>Возможно, некоторым организациям культуры подобные партнерства, не являющиеся непосредственно денежным спонсорством, покажутся тратой времени и ресурсов на проект, отвечающий конкретным целям компании-спонсора. Однако организациям культуры и частным представителям культурной сферы стоит быть более дальновидными. Грамотный РR, обеспеченный крупнейшим финансовым институтом с колоссальной сетью партнеров, может стать инструментом развития деятельности, и, возможно, положит начало долгосрочному сотрудничеству в будущем.</w:t>
      </w:r>
    </w:p>
    <w:p w:rsidR="00700284" w:rsidRDefault="00F73967">
      <w:pPr>
        <w:pStyle w:val="a3"/>
      </w:pPr>
      <w:r>
        <w:t>Заключение</w:t>
      </w:r>
    </w:p>
    <w:p w:rsidR="00700284" w:rsidRDefault="00F73967">
      <w:pPr>
        <w:pStyle w:val="a3"/>
      </w:pPr>
      <w:r>
        <w:t>Сегодня российские доноры начинают уделять все большее внимание взаимодействию со СМИ и продвижению своей деятельности. В ближайшее время эта заинтересованность в выстраивании отношений по связям с общественностью и разработке PR-стратегий будет только возрастать. Особенно это характерно для российских институциональных доноров и корпоративных фондов. Это обусловлено следующими причинами:</w:t>
      </w:r>
    </w:p>
    <w:p w:rsidR="00700284" w:rsidRDefault="00F73967">
      <w:pPr>
        <w:pStyle w:val="a3"/>
      </w:pPr>
      <w:r>
        <w:t>-рост популярности темы социальной ответственности и корпоративной филантропии, вследствие чего естественным образом усиливается конкуренция на этом рынке;</w:t>
      </w:r>
    </w:p>
    <w:p w:rsidR="00700284" w:rsidRDefault="00F73967">
      <w:pPr>
        <w:pStyle w:val="a3"/>
      </w:pPr>
      <w:r>
        <w:t>-появление новых (российских) институциональных доноров;</w:t>
      </w:r>
    </w:p>
    <w:p w:rsidR="00700284" w:rsidRDefault="00F73967">
      <w:pPr>
        <w:pStyle w:val="a3"/>
      </w:pPr>
      <w:r>
        <w:t>-заинтересованность институциональных доноров в формировании благоприятного климата для развития филантропии, осуществлении партнерских программ, привлечении новых доноров;</w:t>
      </w:r>
    </w:p>
    <w:p w:rsidR="00700284" w:rsidRDefault="00F73967">
      <w:pPr>
        <w:pStyle w:val="a3"/>
      </w:pPr>
      <w:r>
        <w:t>-появление организаций, которые специализируются на информационной и PR-поддержке фондов, продвижении социальной деятельности корпораций;</w:t>
      </w:r>
    </w:p>
    <w:p w:rsidR="00700284" w:rsidRDefault="00F73967">
      <w:pPr>
        <w:pStyle w:val="a3"/>
      </w:pPr>
      <w:r>
        <w:t>-необходимость формирования позитивного отношения средств массовой информации к теме социальной ответственности и филантропии.</w:t>
      </w:r>
    </w:p>
    <w:p w:rsidR="00700284" w:rsidRDefault="00F73967">
      <w:pPr>
        <w:pStyle w:val="a3"/>
      </w:pPr>
      <w:r>
        <w:t>За последнее десятилетие в глазах правящей элиты благотворительность и филантропия сменили знак с отрицательного на положительный. Администрации всех уровней научились использовать благотворительные фонды как механизм перераспределения ресурсов или как средство «законного» повышения уровня жизни. Благотворительность и филантропия рассматриваются представителями власти сугубо утилитарно, в качестве средства снижения нагрузки на бюджет. Попав в сферу интересов органов власти, благотворительность и филантропия сразу же начали испытывать на себе давление административного пресса. К деятельности зарубежных фондов продолжает сохраняться настороженное отношение. Благотворительные фонды достаточно часто используются в качестве средства политической борьбы. Создание благотворительных фондов и систематическое проведение от их имени благотворительных акций - испытанный инструмент политического PR. Практически всегда фонды, принадлежащие политикам, становятся предметом острой критики их оппонентов, в основном за непрозрачность источников поступлений и расходования средств. Большое распространение в последнее время получила «партийная благотворительность».</w:t>
      </w:r>
    </w:p>
    <w:p w:rsidR="00700284" w:rsidRDefault="00F73967">
      <w:pPr>
        <w:pStyle w:val="a3"/>
      </w:pPr>
      <w:r>
        <w:t>Можно отметить буквально взрывной всплеск интереса к теме участия бизнеса в решении социальных проблем, в том числе через благотворительность. Целый ряд крупных компаний начал вкладывать средства в создание своей репутации, причем значительная их часть расходуется на социальные программы. Помимо социальной ответственности в качестве иных мотивов благотворительности можно назвать традиционное сочувствие, а также меркантильное намерение продвижения товаров или услуг.</w:t>
      </w:r>
    </w:p>
    <w:p w:rsidR="00700284" w:rsidRDefault="00F73967">
      <w:pPr>
        <w:pStyle w:val="a3"/>
      </w:pPr>
      <w:r>
        <w:t>Во многом благодаря специальным грантовым программам зарубежных доноров, российские НКО приложили значительные усилия по расширению источников финансирования российского третьего сектора за счет отечественного бизнеса. Но и среди НКО встречается потребительский подход к средствам бизнеса, отношение к благотворительности как к универсальному средству решения любых проблем общества.</w:t>
      </w:r>
    </w:p>
    <w:p w:rsidR="00700284" w:rsidRDefault="00F73967">
      <w:pPr>
        <w:pStyle w:val="a3"/>
      </w:pPr>
      <w:r>
        <w:t>Приложение 1</w:t>
      </w:r>
    </w:p>
    <w:p w:rsidR="00700284" w:rsidRDefault="00F73967">
      <w:pPr>
        <w:pStyle w:val="a3"/>
      </w:pPr>
      <w:r>
        <w:t>ОДОБРЕНА</w:t>
      </w:r>
    </w:p>
    <w:p w:rsidR="00700284" w:rsidRDefault="00F73967">
      <w:pPr>
        <w:pStyle w:val="a3"/>
      </w:pPr>
      <w:r>
        <w:t>распоряжением Правительства</w:t>
      </w:r>
    </w:p>
    <w:p w:rsidR="00700284" w:rsidRDefault="00F73967">
      <w:pPr>
        <w:pStyle w:val="a3"/>
      </w:pPr>
      <w:r>
        <w:t>Российской Федерации</w:t>
      </w:r>
    </w:p>
    <w:p w:rsidR="00700284" w:rsidRDefault="00F73967">
      <w:pPr>
        <w:pStyle w:val="a3"/>
      </w:pPr>
      <w:r>
        <w:t>от 30 июля 2009 г. N 1054-р</w:t>
      </w:r>
    </w:p>
    <w:p w:rsidR="00700284" w:rsidRDefault="00F73967">
      <w:pPr>
        <w:pStyle w:val="a3"/>
      </w:pPr>
      <w:r>
        <w:t>КОНЦЕПЦИЯ</w:t>
      </w:r>
    </w:p>
    <w:p w:rsidR="00700284" w:rsidRDefault="00F73967">
      <w:pPr>
        <w:pStyle w:val="a3"/>
      </w:pPr>
      <w:r>
        <w:t>содействия развитию благотворительной деятельности и добровольчества в Российской Федерации</w:t>
      </w:r>
    </w:p>
    <w:p w:rsidR="00700284" w:rsidRDefault="00F73967">
      <w:pPr>
        <w:pStyle w:val="a3"/>
      </w:pPr>
      <w:r>
        <w:t>I. Введение</w:t>
      </w:r>
    </w:p>
    <w:p w:rsidR="00700284" w:rsidRDefault="00F73967">
      <w:pPr>
        <w:pStyle w:val="a3"/>
      </w:pPr>
      <w:r>
        <w:t>Благотворительная деятельность некоммерческих организаций, бизнеса и физических лиц, а также добровольческая активность граждан являются важнейшими факторами социального развития общества в таких сферах, как образование, наука, культура, искусство, здравоохранение, охрана окружающей среды и ряд других.</w:t>
      </w:r>
    </w:p>
    <w:p w:rsidR="00700284" w:rsidRDefault="00F73967">
      <w:pPr>
        <w:pStyle w:val="a3"/>
      </w:pPr>
      <w:r>
        <w:t>Содействие развитию практики благотворительной деятельности граждан и организаций, а также распространению добровольческой деятельности (волонтерства) 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 1662-р, отнесены к числу приоритетных направлений социальной и молодежной политики.</w:t>
      </w:r>
    </w:p>
    <w:p w:rsidR="00700284" w:rsidRDefault="00F73967">
      <w:pPr>
        <w:pStyle w:val="a3"/>
      </w:pPr>
      <w:r>
        <w:t>Благотворительная и добровольческая деятельность является сферой, дающей простор созидательной инициативе и социальному творчеству широких слоев населения, обеспечивающей важный вклад в достижение целей социальной политики страны и повышение качества жизни граждан.</w:t>
      </w:r>
    </w:p>
    <w:p w:rsidR="00700284" w:rsidRDefault="00F73967">
      <w:pPr>
        <w:pStyle w:val="a3"/>
      </w:pPr>
      <w:r>
        <w:t>В последние годы наблюдается устойчивый рост числа граждан и организаций, участвующих в благотворительной и добровольческой деятельности, а также расширяются масштабы реализуемых благотворительных программ и проектов. Важным шагом в развитии благотворительной деятельности стало формирование законодательства Российской Федерации о целевом капитале некоммерческих организаций.</w:t>
      </w:r>
    </w:p>
    <w:p w:rsidR="00700284" w:rsidRDefault="00F73967">
      <w:pPr>
        <w:pStyle w:val="a3"/>
      </w:pPr>
      <w:r>
        <w:t>В то же время остается значительным разрыв между числом граждан, заявляющих о потенциальной готовности участвовать в благотворительной и добровольческой деятельности, и числом граждан, реально ведущих такую деятельность. Это связано, в частности, с низким уровнем доверия граждан к благотворительным организациям. Чуть более половины граждан полагают, что большинству российских благотворительных организаций можно доверять. Невысокий уровень доверия к субъектам благотворительной и добровольческой деятельности со стороны общества связан с недостатком информации о деятельности таких организаций и добровольцев, мотивации, целях и ее реальных результатах. Сказываются неразвитость инфраструктуры поддержки благотворительной и добровольческой деятельности и недостаточная эффективность применения налоговых льгот, предоставляемых в связи с благотворительной и добровольческой деятельностью граждан и организаций.</w:t>
      </w:r>
    </w:p>
    <w:p w:rsidR="00700284" w:rsidRDefault="00F73967">
      <w:pPr>
        <w:pStyle w:val="a3"/>
      </w:pPr>
      <w:r>
        <w:t>Основной целью государственной политики в области содействия развитию благотворительной и добровольческой деятельности является активизация потенциала благотворительности и добровольчества как ресурса развития общества, способствующего формированию и распространению инновационной практики социальной деятельности, позволяющего дополнить бюджетные источники для решения социальных проблем внебюджетными средствами и привлечь в социальную сферу трудовые ресурсы добровольцев.</w:t>
      </w:r>
    </w:p>
    <w:p w:rsidR="00700284" w:rsidRDefault="00F73967">
      <w:pPr>
        <w:pStyle w:val="a3"/>
      </w:pPr>
      <w:r>
        <w:t>Основными задачами содействия развитию благотворительной и добровольческой деятельности, связанными с реализацией конституционного принципа поощрения благотворительной деятельности, являются:</w:t>
      </w:r>
    </w:p>
    <w:p w:rsidR="00700284" w:rsidRDefault="00F73967">
      <w:pPr>
        <w:pStyle w:val="a3"/>
      </w:pPr>
      <w:r>
        <w:t>обеспечение роста поддержки в обществе и расширения участия граждан в благотворительной и добровольческой деятельности, а также повышение доверия граждан к благотворительным организациям;</w:t>
      </w:r>
    </w:p>
    <w:p w:rsidR="00700284" w:rsidRDefault="00F73967">
      <w:pPr>
        <w:pStyle w:val="a3"/>
      </w:pPr>
      <w:r>
        <w:t>формирование условий для расширения объемов благотворительных пожертвований граждан и организаций;</w:t>
      </w:r>
    </w:p>
    <w:p w:rsidR="00700284" w:rsidRDefault="00F73967">
      <w:pPr>
        <w:pStyle w:val="a3"/>
      </w:pPr>
      <w:r>
        <w:t>обеспечение роста числа благотворительных организаций, в том числе частных и корпоративных фондов, обеспечивающих устойчивость благотворительной деятельности;</w:t>
      </w:r>
    </w:p>
    <w:p w:rsidR="00700284" w:rsidRDefault="00F73967">
      <w:pPr>
        <w:pStyle w:val="a3"/>
      </w:pPr>
      <w:r>
        <w:t>содействие повышению эффективности и профессионализма деятельности благотворительных организаций;</w:t>
      </w:r>
    </w:p>
    <w:p w:rsidR="00700284" w:rsidRDefault="00F73967">
      <w:pPr>
        <w:pStyle w:val="a3"/>
      </w:pPr>
      <w:r>
        <w:t>развитие инфраструктуры информационно-консультационной и образовательной поддержки благотворительной и добровольческой деятельности;</w:t>
      </w:r>
    </w:p>
    <w:p w:rsidR="00700284" w:rsidRDefault="00F73967">
      <w:pPr>
        <w:pStyle w:val="a3"/>
      </w:pPr>
      <w:r>
        <w:t>формирование условий для эффективного использования потенциала благотворительной и добровольческой деятельности на этапах планирования и реализации социальных программ государства и бизнеса в деятельности государственных и муниципальных учреждений и некоммерческих организаций.</w:t>
      </w:r>
    </w:p>
    <w:p w:rsidR="00700284" w:rsidRDefault="00F73967">
      <w:pPr>
        <w:pStyle w:val="a3"/>
      </w:pPr>
      <w:r>
        <w:t>Приоритетным направлением является содействие развитию благотворительных организаций, институционализации благотворительности и добровольчества, так как только организованная благотворительность может обеспечить расширение масштабов благотворительной и добровольческой деятельности и повышение ее результативности, а также развитие культуры благотворительности в обществе.</w:t>
      </w:r>
    </w:p>
    <w:p w:rsidR="00700284" w:rsidRDefault="00F73967">
      <w:pPr>
        <w:pStyle w:val="a3"/>
      </w:pPr>
      <w:r>
        <w:t>Реализация задач содействия развитию благотворительной деятельности и добровольчества предполагает активизацию механизмов самоорганизации участников благотворительной деятельности, саморегулирования благотворительных организаций на принципах партнерского взаимодействия органов государственной власти, органов местного самоуправления и институтов гражданского общества.</w:t>
      </w:r>
    </w:p>
    <w:p w:rsidR="00700284" w:rsidRDefault="00F73967">
      <w:pPr>
        <w:pStyle w:val="a3"/>
      </w:pPr>
      <w:r>
        <w:t>II. Основные направления содействия развитию благотворительной и добровольческой деятельности</w:t>
      </w:r>
    </w:p>
    <w:p w:rsidR="00700284" w:rsidRDefault="00F73967">
      <w:pPr>
        <w:pStyle w:val="a3"/>
      </w:pPr>
      <w:r>
        <w:t>1. Содействие развитию благотворительной и добровольческой деятельности физических лиц и организаций</w:t>
      </w:r>
    </w:p>
    <w:p w:rsidR="00700284" w:rsidRDefault="00F73967">
      <w:pPr>
        <w:pStyle w:val="a3"/>
      </w:pPr>
      <w:r>
        <w:t>Основными задачами, направленными на поддержку благотворительной и добровольческой деятельности граждан, являются:</w:t>
      </w:r>
    </w:p>
    <w:p w:rsidR="00700284" w:rsidRDefault="00F73967">
      <w:pPr>
        <w:pStyle w:val="a3"/>
      </w:pPr>
      <w:r>
        <w:t>расширение налоговых стимулов для участия граждан в благотворительной деятельности. Для этого предполагается распространить право на получение социального налогового вычета по налогу на доходы физических лиц на суммы произведенных налогоплательщиками пожертвований благотворительным организациям, некоммерческим организациям, работающим в приоритетных, общественно значимых направлениях, вне зависимости от получения ими бюджетного финансирования, а также пожертвований, осуществляемых на цели формирования и пополнения целевого капитала некоммерческих организаций;</w:t>
      </w:r>
    </w:p>
    <w:p w:rsidR="00700284" w:rsidRDefault="00F73967">
      <w:pPr>
        <w:pStyle w:val="a3"/>
      </w:pPr>
      <w:r>
        <w:t>исключение из налоговой базы по налогу на доходы физических лиц выплат добровольцам за наем жилого помещения и проезд, связанных с осуществлением добровольческой деятельности;</w:t>
      </w:r>
    </w:p>
    <w:p w:rsidR="00700284" w:rsidRDefault="00F73967">
      <w:pPr>
        <w:pStyle w:val="a3"/>
      </w:pPr>
      <w:r>
        <w:t>в перспективе целесообразно рассмотрение вопроса о предоставлении права учитывать при определении налоговой базы по налогу на прибыль организаций (в пределах устанавливаемых в законодательстве Российской Федерации ограничений в виде доли полученных организацией, осуществившей пожертвования, доходов и предельной суммы вычитаемых пожертвований в год) расходы в виде осуществляемых налогоплательщиками благотворительных пожертвований, ограничив также круг таких пожертвований на 1-м этапе пожертвованиями на цели формирования и пополнения целевого капитала некоммерческих организаций. По результатам анализа практики применения этой нормы в дальнейшем предполагается рассмотрение вопроса о возможности распространения указанной нормы на правила учета в целях налога на прибыль организаций иных пожертвований, в том числе пожертвований некоммерческим организациям;</w:t>
      </w:r>
    </w:p>
    <w:p w:rsidR="00700284" w:rsidRDefault="00F73967">
      <w:pPr>
        <w:pStyle w:val="a3"/>
      </w:pPr>
      <w:r>
        <w:t>формирование культуры участия в благотворительной и добровольческой деятельности, а также расширение моральных и иных стимулов для участия в добровольческой и благотворительной деятельности;</w:t>
      </w:r>
    </w:p>
    <w:p w:rsidR="00700284" w:rsidRDefault="00F73967">
      <w:pPr>
        <w:pStyle w:val="a3"/>
      </w:pPr>
      <w:r>
        <w:t>содействие распространению корпоративных программ поддержки благотворительной и добровольческой деятельности, а также реализации организациями принципов социальной ответственности бизнеса, в том числе распространению корпоративной социальной отчетности.</w:t>
      </w:r>
    </w:p>
    <w:p w:rsidR="00700284" w:rsidRDefault="00F73967">
      <w:pPr>
        <w:pStyle w:val="a3"/>
      </w:pPr>
      <w:r>
        <w:t>2. Содействие развитию институтов благотворительности</w:t>
      </w:r>
    </w:p>
    <w:p w:rsidR="00700284" w:rsidRDefault="00F73967">
      <w:pPr>
        <w:pStyle w:val="a3"/>
      </w:pPr>
      <w:r>
        <w:t>В целях содействия развитию институтов благотворительности предусматривается включение в законодательство Российской Федерации о благотворительной деятельности следующих положений:</w:t>
      </w:r>
    </w:p>
    <w:p w:rsidR="00700284" w:rsidRDefault="00F73967">
      <w:pPr>
        <w:pStyle w:val="a3"/>
      </w:pPr>
      <w:r>
        <w:t>социальная реабилитация детей-сирот и детей, оставшихся без попечения родителей;</w:t>
      </w:r>
    </w:p>
    <w:p w:rsidR="00700284" w:rsidRDefault="00F73967">
      <w:pPr>
        <w:pStyle w:val="a3"/>
      </w:pPr>
      <w:r>
        <w:t>оказание безвозмездной юридической помощи гражданам и некоммерческим организациям и правовое просвещение населения;</w:t>
      </w:r>
    </w:p>
    <w:p w:rsidR="00700284" w:rsidRDefault="00F73967">
      <w:pPr>
        <w:pStyle w:val="a3"/>
      </w:pPr>
      <w:r>
        <w:t>безвозмездное изготовление и распространение социальной рекламы;</w:t>
      </w:r>
    </w:p>
    <w:p w:rsidR="00700284" w:rsidRDefault="00F73967">
      <w:pPr>
        <w:pStyle w:val="a3"/>
      </w:pPr>
      <w:r>
        <w:t>содействие развитию научно-технического творчества молодежи;</w:t>
      </w:r>
    </w:p>
    <w:p w:rsidR="00700284" w:rsidRDefault="00F73967">
      <w:pPr>
        <w:pStyle w:val="a3"/>
      </w:pPr>
      <w:r>
        <w:t>содействие патриотическому, духовно-нравственному воспитанию детей и молодежи, а также поддержка молодежных инициатив, проектов, детских и молодежных движений и организаций.</w:t>
      </w:r>
    </w:p>
    <w:p w:rsidR="00700284" w:rsidRDefault="00F73967">
      <w:pPr>
        <w:pStyle w:val="a3"/>
      </w:pPr>
      <w:r>
        <w:t>Необходимо расширить перечень организационно-правовых форм, в которых возможно создание благотворительных организаций.</w:t>
      </w:r>
    </w:p>
    <w:p w:rsidR="00700284" w:rsidRDefault="00F73967">
      <w:pPr>
        <w:pStyle w:val="a3"/>
      </w:pPr>
      <w:r>
        <w:t>В перспективе целесообразно рассмотреть вопрос об установлении особого порядка налогообложения некоммерческих организаций, в том числе благотворительных, налогом на прибыль, предполагающего освобождение их доходов, получаемых в связи с осуществлением предпринимательской деятельности, от указанного налога при соблюдении ограничений и условий, касающихся связи осуществляемой ими предпринимательской деятельности с основной деятельностью.</w:t>
      </w:r>
    </w:p>
    <w:p w:rsidR="00700284" w:rsidRDefault="00F73967">
      <w:pPr>
        <w:pStyle w:val="a3"/>
      </w:pPr>
      <w:r>
        <w:t>В отношении более широкого круга некоммерческих организаций предусматривается рассмотреть вопрос относительно возможности предоставления права учитывать при определении налоговой базы по налогу на прибыль организаций формирование резервов на осуществление уставной деятельности.</w:t>
      </w:r>
    </w:p>
    <w:p w:rsidR="00700284" w:rsidRDefault="00F73967">
      <w:pPr>
        <w:pStyle w:val="a3"/>
      </w:pPr>
      <w:r>
        <w:t>Необходимо расширить перечень видов доходов, не облагаемых налогом на прибыль в качестве целевых поступлений в некоммерческие организации, включив в него субсидии, предоставляемые из бюджетов разных уровней, а также на услуги (работы), оказанные безвозмездно в целях поддержки уставной некоммерческой деятельности некоммерческих организаций и их содержания, и на труд добровольцев.</w:t>
      </w:r>
    </w:p>
    <w:p w:rsidR="00700284" w:rsidRDefault="00F73967">
      <w:pPr>
        <w:pStyle w:val="a3"/>
      </w:pPr>
      <w:r>
        <w:t>Предполагается принятие решения о расширении перечня областей деятельности некоммерческих организаций, гранты на поддержку которых не учитываются при определении налоговой базы по налогу на прибыль благотворительных организаций, с включением в этот перечень деятельности в области охраны здоровья населения, физической культуры и массового спорта (за исключением профессионального спорта) и других областях.</w:t>
      </w:r>
    </w:p>
    <w:p w:rsidR="00700284" w:rsidRDefault="00F73967">
      <w:pPr>
        <w:pStyle w:val="a3"/>
      </w:pPr>
      <w:r>
        <w:t>Предусматривается предоставление права органам государственной власти и местного самоуправления утверждать перечень государственного имущества и муниципального имущества,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благотворительным организациям, а также иным некоммерческим организациям, занимающимся социально значимыми видами деятельности.</w:t>
      </w:r>
    </w:p>
    <w:p w:rsidR="00700284" w:rsidRDefault="00F73967">
      <w:pPr>
        <w:pStyle w:val="a3"/>
      </w:pPr>
      <w:r>
        <w:t>Развитие системы добровольных стандартов, этических кодексов и механизмов саморегулирования среды благотворительных организаций будет способствовать совершенствованию благотворительной деятельности.</w:t>
      </w:r>
    </w:p>
    <w:p w:rsidR="00700284" w:rsidRDefault="00F73967">
      <w:pPr>
        <w:pStyle w:val="a3"/>
      </w:pPr>
      <w:r>
        <w:t>3. Содействие эффективному привлечению благотворительной и добровольческой помощи государственными и муниципальными учреждениями и иными некоммерческими организациями. Устранение барьеров в предоставлении благотворительной помощи физическим лицам</w:t>
      </w:r>
    </w:p>
    <w:p w:rsidR="00700284" w:rsidRDefault="00F73967">
      <w:pPr>
        <w:pStyle w:val="a3"/>
      </w:pPr>
      <w:r>
        <w:t>Значимым условием повышения результативности благотворительной деятельности является развитие эффективных механизмов участия благотворительных организаций в деятельности органов управления государственных и муниципальных учреждений, а также иных некоммерческих организаций, являющихся получателями благотворительной и добровольческой помощи.</w:t>
      </w:r>
    </w:p>
    <w:p w:rsidR="00700284" w:rsidRDefault="00F73967">
      <w:pPr>
        <w:pStyle w:val="a3"/>
      </w:pPr>
      <w:r>
        <w:t>Необходимо обеспечить формирование благоприятных условий для развития института целевого капитала некоммерческих организаций.</w:t>
      </w:r>
    </w:p>
    <w:p w:rsidR="00700284" w:rsidRDefault="00F73967">
      <w:pPr>
        <w:pStyle w:val="a3"/>
      </w:pPr>
      <w:r>
        <w:t>Целесообразно предоставить возможность осуществлять формирование и пополнение целевого капитала некоммерческих организаций через пожертвование ценных бумаг и недвижимого имущества.</w:t>
      </w:r>
    </w:p>
    <w:p w:rsidR="00700284" w:rsidRDefault="00F73967">
      <w:pPr>
        <w:pStyle w:val="a3"/>
      </w:pPr>
      <w:r>
        <w:t>С учетом правоприменительной практики будет осуществляться постепенное расширение перечня видов деятельности, финансирование которой допускается из средств целевого капитала некоммерческих организаций.</w:t>
      </w:r>
    </w:p>
    <w:p w:rsidR="00700284" w:rsidRDefault="00F73967">
      <w:pPr>
        <w:pStyle w:val="a3"/>
      </w:pPr>
      <w:r>
        <w:t>Фактором, сдерживающим развитие благотворительности, является используемая в некоторых регионах и муниципальных образованиях практика сокращения в течение года объемов финансирования бюджетного учреждения исходя из объемов полученных им благотворительных пожертвований. Необходимо создание нормативной правовой базы, исключающей подобную практику.</w:t>
      </w:r>
    </w:p>
    <w:p w:rsidR="00700284" w:rsidRDefault="00F73967">
      <w:pPr>
        <w:pStyle w:val="a3"/>
      </w:pPr>
      <w:r>
        <w:t>В перспективе следует решить вопрос о расширении категорий материальной помощи, получение которой от благотворительных организаций освобождается от налогообложения налогом на доходы физических лиц (в настоящее время такое освобождение распространяется только на единовременную материальную помощь).</w:t>
      </w:r>
    </w:p>
    <w:p w:rsidR="00700284" w:rsidRDefault="00F73967">
      <w:pPr>
        <w:pStyle w:val="a3"/>
      </w:pPr>
      <w:r>
        <w:t>Для успешного развития добровольческой деятельности необходимо усовершенствовать соответствующую нормативно-правовую базу, а также обеспечить создание условий, которые позволят государственным и муниципальным учреждениям, некоммерческим организациям принимать труд добровольцев (волонтеров) и при необходимости обеспечивать их на время труда определенными социальными гарантиями.</w:t>
      </w:r>
    </w:p>
    <w:p w:rsidR="00700284" w:rsidRDefault="00F73967">
      <w:pPr>
        <w:pStyle w:val="a3"/>
      </w:pPr>
      <w:r>
        <w:t>4. Содействие развитию института социальной рекламы</w:t>
      </w:r>
    </w:p>
    <w:p w:rsidR="00700284" w:rsidRDefault="00F73967">
      <w:pPr>
        <w:pStyle w:val="a3"/>
      </w:pPr>
      <w:r>
        <w:t>Одним из важных направлений содействия развитию благотворительной деятельности и добровольчества является развитие института социальной рекламы. В этой связи необходимо:</w:t>
      </w:r>
    </w:p>
    <w:p w:rsidR="00700284" w:rsidRDefault="00F73967">
      <w:pPr>
        <w:pStyle w:val="a3"/>
      </w:pPr>
      <w:r>
        <w:t>четко разграничить в законодательстве Российской Федерации понятия "реклама" и "социальная реклама";</w:t>
      </w:r>
    </w:p>
    <w:p w:rsidR="00700284" w:rsidRDefault="00F73967">
      <w:pPr>
        <w:pStyle w:val="a3"/>
      </w:pPr>
      <w:r>
        <w:t>обеспечить реализацию мер, направленных на повышение качества социальной рекламы и ее эффективное размещение, включая формирование критериев качества социальной рекламы и проведение оценки ее эффективности, а также проведение общественных слушаний по вопросам организации кампаний в сфере социальной рекламы, финансируемых из бюджетных источников, и проведение исследований для определения приоритетных и актуальных тем социальной рекламы, способов их подачи и оценки эффективности.</w:t>
      </w:r>
    </w:p>
    <w:p w:rsidR="00700284" w:rsidRDefault="00F73967">
      <w:pPr>
        <w:pStyle w:val="a3"/>
      </w:pPr>
      <w:r>
        <w:t>III. Развитие механизмов поддержки благотворительной деятельности</w:t>
      </w:r>
    </w:p>
    <w:p w:rsidR="00700284" w:rsidRDefault="00F73967">
      <w:pPr>
        <w:pStyle w:val="a3"/>
      </w:pPr>
      <w:r>
        <w:t>Задачи повышения эффективности мер по реализации социальной политики государства требуют использования потенциала участников благотворительной деятельности в разработке и реализации социальных программ, программ в сфере образования, здравоохранения, науки, культуры, социальной поддержки населения и охраны окружающей среды на федеральном, региональном и местном уровнях.</w:t>
      </w:r>
    </w:p>
    <w:p w:rsidR="00700284" w:rsidRDefault="00F73967">
      <w:pPr>
        <w:pStyle w:val="a3"/>
      </w:pPr>
      <w:r>
        <w:t>Необходимо повсеместное распространение практики включения участников благотворительной деятельности в соответствующие экспертные советы и рабочие группы, а также учет их позиций в рамках процедур принятия соответствующих решений. Одновременно такой механизм будет содействовать формированию системы согласованных приоритетов государственной социальной политики и благотворительной деятельности.</w:t>
      </w:r>
    </w:p>
    <w:p w:rsidR="00700284" w:rsidRDefault="00F73967">
      <w:pPr>
        <w:pStyle w:val="a3"/>
      </w:pPr>
      <w:r>
        <w:t>Важным инструментом поддержки благотворительных программ является предоставление субсидий получателям благотворительных пожертвований из бюджетов разных уровней с учетом накопленного опыта государственной поддержки неправительственных организаций. Такие механизмы позволят эффективно дополнять финансирование благотворительными организациями успешных социальных проектов.</w:t>
      </w:r>
    </w:p>
    <w:p w:rsidR="00700284" w:rsidRDefault="00F73967">
      <w:pPr>
        <w:pStyle w:val="a3"/>
      </w:pPr>
      <w:r>
        <w:t>Необходимо обеспечить развитие инфраструктуры содействия массовой благотворительной деятельности и добровольчеству, включая предоставление поддержки формированию и деятельности региональных и муниципальных центров добровольчества, а также организаций, реализующих практику сбора пожертвований населения.</w:t>
      </w:r>
    </w:p>
    <w:p w:rsidR="00700284" w:rsidRDefault="00F73967">
      <w:pPr>
        <w:pStyle w:val="a3"/>
      </w:pPr>
      <w:r>
        <w:t>Предусматривается предоставление широкой информационной и консультационной поддержки благотворительным организациям и иным участникам благотворительной деятельности.</w:t>
      </w:r>
    </w:p>
    <w:p w:rsidR="00700284" w:rsidRDefault="00F73967">
      <w:pPr>
        <w:pStyle w:val="a3"/>
      </w:pPr>
      <w:r>
        <w:t>Необходимо развивать тематические информационные ресурсы в сети Интернет, выпуск специализированных изданий, проведение конкурсов, организацию семинаров и конференций, а также осуществлять поддержку самоорганизации благотворительных организаций, проведению регулярных исследований в области благотворительности и мониторинга участия граждан и других заинтересованных сторон в благотворительной и добровольческой деятельности, что даст возможность быстрому развитию благотворительной и добровольческой деятельности.</w:t>
      </w:r>
    </w:p>
    <w:p w:rsidR="00700284" w:rsidRDefault="00F73967">
      <w:pPr>
        <w:pStyle w:val="a3"/>
      </w:pPr>
      <w:r>
        <w:t>Повышение уровня доверия к благотворительным организациям мерами информационной политики является необходимым средством активизации потенциала благотворительности и добровольчества и позволит существенно увеличить ресурсы, вовлеченные в эту сферу.</w:t>
      </w:r>
    </w:p>
    <w:p w:rsidR="00700284" w:rsidRDefault="00F73967">
      <w:pPr>
        <w:pStyle w:val="a3"/>
      </w:pPr>
      <w:r>
        <w:t>В этой связи необходимо обеспечить целенаправленное распространение в средствах массовой информации материалов о благотворительной и добровольческой деятельности, благотворительных организациях и добровольцах, а также содействовать формированию понимания общественной значимости и престижности благотворительности и добровольчества. При этом следует обеспечить целенаправленное содействие продвижению позитивной репутации наиболее успешных благотворительных организаций как ориентира для привлечения пожертвований граждан и организаций.</w:t>
      </w:r>
    </w:p>
    <w:p w:rsidR="00700284" w:rsidRDefault="00F73967">
      <w:pPr>
        <w:pStyle w:val="a3"/>
      </w:pPr>
      <w:r>
        <w:t>В задачи информационного освещения благотворительной деятельности входит распространение информации о формах участия граждан в благотворительной и добровольческой деятельности, преимуществах организованной благотворительности, а также формирование позитивного образа благотворительных организаций.</w:t>
      </w:r>
    </w:p>
    <w:p w:rsidR="00700284" w:rsidRDefault="00F73967">
      <w:pPr>
        <w:pStyle w:val="a3"/>
      </w:pPr>
      <w:r>
        <w:t>Необходимо обеспечить формирование системы моральных стимулов для участия в благотворительной и добровольческой деятельности, содействующих ее общественному признанию.</w:t>
      </w:r>
    </w:p>
    <w:p w:rsidR="00700284" w:rsidRDefault="00F73967">
      <w:pPr>
        <w:pStyle w:val="a3"/>
      </w:pPr>
      <w:r>
        <w:t>Важным условием активизации благотворительной и добровольческой деятельности является развитие системы подготовки кадров для благотворительных и иных некоммерческих организаций, включая модернизацию образовательных стандартов и учебных программ учреждений профессионального образования, а также развитие системы дополнительного образования.</w:t>
      </w:r>
    </w:p>
    <w:p w:rsidR="00700284" w:rsidRDefault="00F73967">
      <w:pPr>
        <w:pStyle w:val="a3"/>
      </w:pPr>
      <w:r>
        <w:t>Вопросы содействия благотворительной деятельности, а также взаимодействия с благотворительными и иными некоммерческими организациями предусматривается интегрировать в программы подготовки и повышения квалификации государственных и муниципальных служащих, управленческих кадров предприятий и организаций.</w:t>
      </w:r>
    </w:p>
    <w:p w:rsidR="00700284" w:rsidRDefault="00F73967">
      <w:pPr>
        <w:pStyle w:val="a3"/>
      </w:pPr>
      <w:r>
        <w:t>Привлечение к участию в благотворительной и добровольческой деятельности должно стать одним из ведущих направлений системы гражданского образования школьников и студентов и будет поддерживаться в качестве одного из приоритетных направлений молодежной и социальной политики. При этом необходимо обеспечить отражение вопросов благотворительной и добровольческой деятельности в образовательных программах.</w:t>
      </w:r>
    </w:p>
    <w:p w:rsidR="00700284" w:rsidRDefault="00F73967">
      <w:pPr>
        <w:pStyle w:val="a3"/>
      </w:pPr>
      <w:r>
        <w:t>Целесообразным является развитие международного сотрудничества в сфере благотворительной деятельности и добровольчества.</w:t>
      </w:r>
    </w:p>
    <w:p w:rsidR="00700284" w:rsidRDefault="00F73967">
      <w:pPr>
        <w:pStyle w:val="a3"/>
      </w:pPr>
      <w:r>
        <w:t>IV. Поддержка благотворительной и добровольческой деятельности</w:t>
      </w:r>
    </w:p>
    <w:p w:rsidR="00700284" w:rsidRDefault="00F73967">
      <w:pPr>
        <w:pStyle w:val="a3"/>
      </w:pPr>
      <w:r>
        <w:t>в субъектах Российской Федерации и муниципальных образованиях</w:t>
      </w:r>
    </w:p>
    <w:p w:rsidR="00700284" w:rsidRDefault="00F73967">
      <w:pPr>
        <w:pStyle w:val="a3"/>
      </w:pPr>
      <w:r>
        <w:t>Необходимым условием обеспечения массового участия граждан в благотворительной и добровольческой деятельности является обеспечение поддержки благотворительности и добровольчества в субъектах Российской Федерации и муниципальных образованиях.</w:t>
      </w:r>
    </w:p>
    <w:p w:rsidR="00700284" w:rsidRDefault="00F73967">
      <w:pPr>
        <w:pStyle w:val="a3"/>
      </w:pPr>
      <w:r>
        <w:t>В этой связи целесообразно рекомендовать разработку с участием заинтересованных организаций региональных и муниципальных программ поддержки благотворительной и добровольческой деятельности.</w:t>
      </w:r>
    </w:p>
    <w:p w:rsidR="00700284" w:rsidRDefault="00F73967">
      <w:pPr>
        <w:pStyle w:val="a3"/>
      </w:pPr>
      <w:r>
        <w:t>В рамках инструментов налоговой поддержки следует расширить практику использования возможности снижения участникам благотворительной деятельности ставки по налогу на прибыль в части зачисляемого в бюджеты субъектов Российской Федерации налога, а также предоставления благотворительным организациям льгот по налогу на имущество организаций.</w:t>
      </w:r>
    </w:p>
    <w:p w:rsidR="00700284" w:rsidRDefault="00F73967">
      <w:pPr>
        <w:pStyle w:val="a3"/>
      </w:pPr>
      <w:r>
        <w:t>В целях обеспечения устойчивости благотворительных организаций важным условием является предоставление благотворительным организациям государственного (муниципального) имущества и помещений в безвозмездное пользование и аренду на льготных условиях.</w:t>
      </w:r>
    </w:p>
    <w:p w:rsidR="00700284" w:rsidRDefault="00F73967">
      <w:pPr>
        <w:pStyle w:val="a3"/>
      </w:pPr>
      <w:r>
        <w:t>В целях привлечения дополнительных финансовых ресурсов целесообразной является поддержка формирования целевого капитала некоммерческих организаций, а также создание фондов, в которых средства из местного бюджета и внебюджетных источников аккумулируются и распределяются на конкурсной основе для решения задач социального развития территории (к управлению фондами привлекаются на паритетной основе представители органов власти субъекта Российской Федерации, местного самоуправления, предпринимателей и некоммерческих организаций).</w:t>
      </w:r>
    </w:p>
    <w:p w:rsidR="00700284" w:rsidRDefault="00F73967">
      <w:pPr>
        <w:pStyle w:val="a3"/>
      </w:pPr>
      <w:r>
        <w:t>Необходимо развивать инфраструктуру содействия благотворительной и добровольческой деятельности граждан по месту жительства, в том числе на базе организаций территориального общественного самоуправления.</w:t>
      </w:r>
    </w:p>
    <w:p w:rsidR="00700284" w:rsidRDefault="00F73967">
      <w:pPr>
        <w:pStyle w:val="a3"/>
      </w:pPr>
      <w:r>
        <w:t>Целесообразно обеспечить поддержку широкому вовлечению граждан в деятельность общественных советов при государственных и муниципальных учреждениях образования, здравоохранения и социальной поддержки населения.</w:t>
      </w:r>
    </w:p>
    <w:p w:rsidR="00700284" w:rsidRDefault="00F73967">
      <w:pPr>
        <w:pStyle w:val="a3"/>
      </w:pPr>
      <w:r>
        <w:t>V. Основные результаты реализации настоящей Концепции</w:t>
      </w:r>
    </w:p>
    <w:p w:rsidR="00700284" w:rsidRDefault="00F73967">
      <w:pPr>
        <w:pStyle w:val="a3"/>
      </w:pPr>
      <w:r>
        <w:t>Основными результатами реализации настоящей Концепции являются:</w:t>
      </w:r>
    </w:p>
    <w:p w:rsidR="00700284" w:rsidRDefault="00F73967">
      <w:pPr>
        <w:pStyle w:val="a3"/>
      </w:pPr>
      <w:r>
        <w:t>рост поддержки в обществе и расширение участия граждан и организаций в благотворительной и добровольческой деятельности, повышение доверия граждан к благотворительным и иным некоммерческим организациям;</w:t>
      </w:r>
    </w:p>
    <w:p w:rsidR="00700284" w:rsidRDefault="00F73967">
      <w:pPr>
        <w:pStyle w:val="a3"/>
      </w:pPr>
      <w:r>
        <w:t>расширение объемов благотворительных пожертвований граждан и организаций;</w:t>
      </w:r>
    </w:p>
    <w:p w:rsidR="00700284" w:rsidRDefault="00F73967">
      <w:pPr>
        <w:pStyle w:val="a3"/>
      </w:pPr>
      <w:r>
        <w:t>увеличение числа граждан - участников благотворительной и добровольческой деятельности;</w:t>
      </w:r>
    </w:p>
    <w:p w:rsidR="00700284" w:rsidRDefault="00F73967">
      <w:pPr>
        <w:pStyle w:val="a3"/>
      </w:pPr>
      <w:r>
        <w:t>увеличение объема финансовых активов, аккумулируемых в рамках целевого капитала некоммерческих организаций и в фондах местных сообществ;</w:t>
      </w:r>
    </w:p>
    <w:p w:rsidR="00700284" w:rsidRDefault="00F73967">
      <w:pPr>
        <w:pStyle w:val="a3"/>
      </w:pPr>
      <w:r>
        <w:t>развитие инфраструктуры информационной и консультационной поддержки благотворительной и добровольческой деятельности;</w:t>
      </w:r>
    </w:p>
    <w:p w:rsidR="00700284" w:rsidRDefault="00F73967">
      <w:pPr>
        <w:pStyle w:val="a3"/>
      </w:pPr>
      <w:r>
        <w:t>повышение эффективности благотворительных и добровольческих программ;</w:t>
      </w:r>
    </w:p>
    <w:p w:rsidR="00700284" w:rsidRDefault="00F73967">
      <w:pPr>
        <w:pStyle w:val="a3"/>
      </w:pPr>
      <w:r>
        <w:t>повышение качества жизни граждан Российской Федерации.</w:t>
      </w:r>
    </w:p>
    <w:p w:rsidR="00700284" w:rsidRDefault="00F73967">
      <w:pPr>
        <w:pStyle w:val="a3"/>
      </w:pPr>
      <w:r>
        <w:t>Приложение 2</w:t>
      </w:r>
    </w:p>
    <w:p w:rsidR="00700284" w:rsidRDefault="00F73967">
      <w:pPr>
        <w:pStyle w:val="a3"/>
      </w:pPr>
      <w:r>
        <w:t>УТВЕРЖДЕН</w:t>
      </w:r>
    </w:p>
    <w:p w:rsidR="00700284" w:rsidRDefault="00F73967">
      <w:pPr>
        <w:pStyle w:val="a3"/>
      </w:pPr>
      <w:r>
        <w:t>распоряжением Правительства</w:t>
      </w:r>
    </w:p>
    <w:p w:rsidR="00700284" w:rsidRDefault="00F73967">
      <w:pPr>
        <w:pStyle w:val="a3"/>
      </w:pPr>
      <w:r>
        <w:t>Российской Федерации</w:t>
      </w:r>
    </w:p>
    <w:p w:rsidR="00700284" w:rsidRDefault="00F73967">
      <w:pPr>
        <w:pStyle w:val="a3"/>
      </w:pPr>
      <w:r>
        <w:t>от 30 июля 2009 г. # 1054-р</w:t>
      </w:r>
    </w:p>
    <w:p w:rsidR="00700284" w:rsidRDefault="00F73967">
      <w:pPr>
        <w:pStyle w:val="a3"/>
      </w:pPr>
      <w:r>
        <w:t>ПЛАН</w:t>
      </w:r>
    </w:p>
    <w:p w:rsidR="00700284" w:rsidRDefault="00F73967">
      <w:pPr>
        <w:pStyle w:val="a3"/>
      </w:pPr>
      <w:r>
        <w:t>мероприятий по реализации в 2009 - 2010 годах Концепции содействия развитию благотворительной деятельности и добровольчества в Российской Федерации</w:t>
      </w:r>
    </w:p>
    <w:p w:rsidR="00700284" w:rsidRDefault="00F73967">
      <w:pPr>
        <w:pStyle w:val="a3"/>
      </w:pPr>
      <w:r>
        <w:t> </w:t>
      </w:r>
    </w:p>
    <w:tbl>
      <w:tblPr>
        <w:tblW w:w="0" w:type="auto"/>
        <w:tblCellSpacing w:w="15" w:type="dxa"/>
        <w:tblCellMar>
          <w:left w:w="0" w:type="dxa"/>
          <w:right w:w="0" w:type="dxa"/>
        </w:tblCellMar>
        <w:tblLook w:val="04A0" w:firstRow="1" w:lastRow="0" w:firstColumn="1" w:lastColumn="0" w:noHBand="0" w:noVBand="1"/>
      </w:tblPr>
      <w:tblGrid>
        <w:gridCol w:w="480"/>
        <w:gridCol w:w="120"/>
        <w:gridCol w:w="120"/>
        <w:gridCol w:w="120"/>
        <w:gridCol w:w="120"/>
      </w:tblGrid>
      <w:tr w:rsidR="00700284">
        <w:trPr>
          <w:tblCellSpacing w:w="15" w:type="dxa"/>
        </w:trPr>
        <w:tc>
          <w:tcPr>
            <w:tcW w:w="0" w:type="auto"/>
            <w:vAlign w:val="center"/>
            <w:hideMark/>
          </w:tcPr>
          <w:p w:rsidR="00700284" w:rsidRDefault="00F73967">
            <w:r>
              <w:t> </w:t>
            </w:r>
          </w:p>
        </w:tc>
        <w:tc>
          <w:tcPr>
            <w:tcW w:w="0" w:type="auto"/>
            <w:gridSpan w:val="4"/>
            <w:vAlign w:val="center"/>
            <w:hideMark/>
          </w:tcPr>
          <w:p w:rsidR="00700284" w:rsidRDefault="00F73967">
            <w:r>
              <w:t> </w:t>
            </w:r>
          </w:p>
        </w:tc>
      </w:tr>
      <w:tr w:rsidR="00700284">
        <w:trPr>
          <w:tblCellSpacing w:w="15" w:type="dxa"/>
        </w:trPr>
        <w:tc>
          <w:tcPr>
            <w:tcW w:w="0" w:type="auto"/>
            <w:vAlign w:val="center"/>
            <w:hideMark/>
          </w:tcPr>
          <w:p w:rsidR="00700284" w:rsidRDefault="00F73967">
            <w:r>
              <w:t>Содержание мероприятия</w:t>
            </w:r>
          </w:p>
        </w:tc>
        <w:tc>
          <w:tcPr>
            <w:tcW w:w="0" w:type="auto"/>
            <w:vAlign w:val="center"/>
            <w:hideMark/>
          </w:tcPr>
          <w:p w:rsidR="00700284" w:rsidRDefault="00F73967">
            <w:r>
              <w:t>Вид акта</w:t>
            </w:r>
          </w:p>
        </w:tc>
        <w:tc>
          <w:tcPr>
            <w:tcW w:w="0" w:type="auto"/>
            <w:vAlign w:val="center"/>
            <w:hideMark/>
          </w:tcPr>
          <w:p w:rsidR="00700284" w:rsidRDefault="00F73967">
            <w:r>
              <w:t>Срок представления в Правительство Российской Федерации</w:t>
            </w:r>
          </w:p>
        </w:tc>
        <w:tc>
          <w:tcPr>
            <w:tcW w:w="0" w:type="auto"/>
            <w:vAlign w:val="center"/>
            <w:hideMark/>
          </w:tcPr>
          <w:p w:rsidR="00700284" w:rsidRDefault="00F73967">
            <w:r>
              <w:t>Ответственные исполнители</w:t>
            </w:r>
          </w:p>
        </w:tc>
        <w:tc>
          <w:tcPr>
            <w:tcW w:w="0" w:type="auto"/>
            <w:vAlign w:val="center"/>
            <w:hideMark/>
          </w:tcPr>
          <w:p w:rsidR="00700284" w:rsidRDefault="00F73967">
            <w:r>
              <w:t> </w:t>
            </w:r>
          </w:p>
        </w:tc>
      </w:tr>
      <w:tr w:rsidR="00700284">
        <w:trPr>
          <w:tblCellSpacing w:w="15" w:type="dxa"/>
        </w:trPr>
        <w:tc>
          <w:tcPr>
            <w:tcW w:w="0" w:type="auto"/>
            <w:vAlign w:val="center"/>
            <w:hideMark/>
          </w:tcPr>
          <w:p w:rsidR="00700284" w:rsidRDefault="00F73967">
            <w:r>
              <w:t>1. Подготовка проекта федерального закона о внесении изменений в некоторые законодательные акты в части совершенствования регулирования благотворительной и добровольческой деятельности и деятельности некоммерческих организаций, а также других субъектов благотворительной деятельности, включая вопросы налогового и бюджетного регулирования</w:t>
            </w:r>
          </w:p>
        </w:tc>
        <w:tc>
          <w:tcPr>
            <w:tcW w:w="0" w:type="auto"/>
            <w:vAlign w:val="center"/>
            <w:hideMark/>
          </w:tcPr>
          <w:p w:rsidR="00700284" w:rsidRDefault="00F73967">
            <w:r>
              <w:t>федеральный закон</w:t>
            </w:r>
          </w:p>
        </w:tc>
        <w:tc>
          <w:tcPr>
            <w:tcW w:w="0" w:type="auto"/>
            <w:vAlign w:val="center"/>
            <w:hideMark/>
          </w:tcPr>
          <w:p w:rsidR="00700284" w:rsidRDefault="00F73967">
            <w:r>
              <w:t>2009 год</w:t>
            </w:r>
          </w:p>
        </w:tc>
        <w:tc>
          <w:tcPr>
            <w:tcW w:w="0" w:type="auto"/>
            <w:vAlign w:val="center"/>
            <w:hideMark/>
          </w:tcPr>
          <w:p w:rsidR="00700284" w:rsidRPr="00F73967" w:rsidRDefault="00F73967">
            <w:pPr>
              <w:pStyle w:val="a3"/>
            </w:pPr>
            <w:r w:rsidRPr="00F73967">
              <w:t>Минэкономразвития России</w:t>
            </w:r>
          </w:p>
          <w:p w:rsidR="00700284" w:rsidRPr="00F73967" w:rsidRDefault="00F73967">
            <w:pPr>
              <w:pStyle w:val="a3"/>
            </w:pPr>
            <w:r w:rsidRPr="00F73967">
              <w:t>Минфин России</w:t>
            </w:r>
          </w:p>
        </w:tc>
        <w:tc>
          <w:tcPr>
            <w:tcW w:w="0" w:type="auto"/>
            <w:vAlign w:val="center"/>
            <w:hideMark/>
          </w:tcPr>
          <w:p w:rsidR="00700284" w:rsidRDefault="00F73967">
            <w:r>
              <w:t> </w:t>
            </w:r>
          </w:p>
        </w:tc>
      </w:tr>
      <w:tr w:rsidR="00700284">
        <w:trPr>
          <w:tblCellSpacing w:w="15" w:type="dxa"/>
        </w:trPr>
        <w:tc>
          <w:tcPr>
            <w:tcW w:w="0" w:type="auto"/>
            <w:vAlign w:val="center"/>
            <w:hideMark/>
          </w:tcPr>
          <w:p w:rsidR="00700284" w:rsidRDefault="00F73967">
            <w:r>
              <w:t>2. Подготовка проекта федерального закона о внесении изменений в Федеральный закон "О порядке формирования и использования целевого капитала некоммерческих организаций" и в часть вторую Налогового кодекса Российской Федерации (в целях расширения перечня активов, передаваемых на цели формирования и пополнения целевого капитала, а также уточнения налогообложения целевых отчислений некоммерческим организациям на формирование и пополнение целевого капитала)</w:t>
            </w:r>
          </w:p>
        </w:tc>
        <w:tc>
          <w:tcPr>
            <w:tcW w:w="0" w:type="auto"/>
            <w:vAlign w:val="center"/>
            <w:hideMark/>
          </w:tcPr>
          <w:p w:rsidR="00700284" w:rsidRDefault="00F73967">
            <w:r>
              <w:t>федеральный закон</w:t>
            </w:r>
          </w:p>
        </w:tc>
        <w:tc>
          <w:tcPr>
            <w:tcW w:w="0" w:type="auto"/>
            <w:vAlign w:val="center"/>
            <w:hideMark/>
          </w:tcPr>
          <w:p w:rsidR="00700284" w:rsidRDefault="00F73967">
            <w:r>
              <w:t>2009 год</w:t>
            </w:r>
          </w:p>
        </w:tc>
        <w:tc>
          <w:tcPr>
            <w:tcW w:w="0" w:type="auto"/>
            <w:vAlign w:val="center"/>
            <w:hideMark/>
          </w:tcPr>
          <w:p w:rsidR="00700284" w:rsidRPr="00F73967" w:rsidRDefault="00F73967">
            <w:pPr>
              <w:pStyle w:val="a3"/>
            </w:pPr>
            <w:r w:rsidRPr="00F73967">
              <w:t>Минэкономразвития России</w:t>
            </w:r>
          </w:p>
          <w:p w:rsidR="00700284" w:rsidRPr="00F73967" w:rsidRDefault="00F73967">
            <w:pPr>
              <w:pStyle w:val="a3"/>
            </w:pPr>
            <w:r w:rsidRPr="00F73967">
              <w:t>Минфин России</w:t>
            </w:r>
          </w:p>
          <w:p w:rsidR="00700284" w:rsidRPr="00F73967" w:rsidRDefault="00F73967">
            <w:pPr>
              <w:pStyle w:val="a3"/>
            </w:pPr>
            <w:r w:rsidRPr="00F73967">
              <w:t>заинтересованные федеральные органы исполнительной власти</w:t>
            </w:r>
          </w:p>
        </w:tc>
        <w:tc>
          <w:tcPr>
            <w:tcW w:w="0" w:type="auto"/>
            <w:vAlign w:val="center"/>
            <w:hideMark/>
          </w:tcPr>
          <w:p w:rsidR="00700284" w:rsidRDefault="00F73967">
            <w:r>
              <w:t> </w:t>
            </w:r>
          </w:p>
        </w:tc>
      </w:tr>
      <w:tr w:rsidR="00700284">
        <w:trPr>
          <w:tblCellSpacing w:w="15" w:type="dxa"/>
        </w:trPr>
        <w:tc>
          <w:tcPr>
            <w:tcW w:w="0" w:type="auto"/>
            <w:vAlign w:val="center"/>
            <w:hideMark/>
          </w:tcPr>
          <w:p w:rsidR="00700284" w:rsidRDefault="00F73967">
            <w:r>
              <w:t>3. Подготовка проекта федерального закона о внесении изменений в Федеральный закон "О некоммерческих организациях" в части предоставления права органам государственной власти и местного самоуправления утверждения перечня государственного имущества и муниципального имущества,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некоммерческим организациям, занимающимся социально значимыми видами деятельности</w:t>
            </w:r>
          </w:p>
        </w:tc>
        <w:tc>
          <w:tcPr>
            <w:tcW w:w="0" w:type="auto"/>
            <w:vAlign w:val="center"/>
            <w:hideMark/>
          </w:tcPr>
          <w:p w:rsidR="00700284" w:rsidRDefault="00F73967">
            <w:r>
              <w:t>федеральный закон</w:t>
            </w:r>
          </w:p>
        </w:tc>
        <w:tc>
          <w:tcPr>
            <w:tcW w:w="0" w:type="auto"/>
            <w:vAlign w:val="center"/>
            <w:hideMark/>
          </w:tcPr>
          <w:p w:rsidR="00700284" w:rsidRDefault="00F73967">
            <w:r>
              <w:t>2009 год</w:t>
            </w:r>
          </w:p>
        </w:tc>
        <w:tc>
          <w:tcPr>
            <w:tcW w:w="0" w:type="auto"/>
            <w:vAlign w:val="center"/>
            <w:hideMark/>
          </w:tcPr>
          <w:p w:rsidR="00700284" w:rsidRPr="00F73967" w:rsidRDefault="00F73967">
            <w:pPr>
              <w:pStyle w:val="a3"/>
            </w:pPr>
            <w:r w:rsidRPr="00F73967">
              <w:t>Минэкономразвития России</w:t>
            </w:r>
          </w:p>
          <w:p w:rsidR="00700284" w:rsidRPr="00F73967" w:rsidRDefault="00F73967">
            <w:pPr>
              <w:pStyle w:val="a3"/>
            </w:pPr>
            <w:r w:rsidRPr="00F73967">
              <w:t>Минздравсоцразвития России</w:t>
            </w:r>
          </w:p>
          <w:p w:rsidR="00700284" w:rsidRPr="00F73967" w:rsidRDefault="00F73967">
            <w:pPr>
              <w:pStyle w:val="a3"/>
            </w:pPr>
            <w:r w:rsidRPr="00F73967">
              <w:t>заинтересованные федеральные органы исполнительной власти</w:t>
            </w:r>
          </w:p>
        </w:tc>
        <w:tc>
          <w:tcPr>
            <w:tcW w:w="0" w:type="auto"/>
            <w:vAlign w:val="center"/>
            <w:hideMark/>
          </w:tcPr>
          <w:p w:rsidR="00700284" w:rsidRDefault="00F73967">
            <w:r>
              <w:t> </w:t>
            </w:r>
          </w:p>
        </w:tc>
      </w:tr>
      <w:tr w:rsidR="00700284">
        <w:trPr>
          <w:tblCellSpacing w:w="15" w:type="dxa"/>
        </w:trPr>
        <w:tc>
          <w:tcPr>
            <w:tcW w:w="0" w:type="auto"/>
            <w:vAlign w:val="center"/>
            <w:hideMark/>
          </w:tcPr>
          <w:p w:rsidR="00700284" w:rsidRDefault="00F73967">
            <w:r>
              <w:t>4. Подготовка проектов федеральных законов о внесении изменений в некоторые законодательные акты в части развития механизмов стимулирования благотворительной деятельности, включая вопросы совершенствования налогового регулирования</w:t>
            </w:r>
          </w:p>
        </w:tc>
        <w:tc>
          <w:tcPr>
            <w:tcW w:w="0" w:type="auto"/>
            <w:vAlign w:val="center"/>
            <w:hideMark/>
          </w:tcPr>
          <w:p w:rsidR="00700284" w:rsidRDefault="00F73967">
            <w:r>
              <w:t>федеральные законы</w:t>
            </w:r>
          </w:p>
        </w:tc>
        <w:tc>
          <w:tcPr>
            <w:tcW w:w="0" w:type="auto"/>
            <w:vAlign w:val="center"/>
            <w:hideMark/>
          </w:tcPr>
          <w:p w:rsidR="00700284" w:rsidRDefault="00F73967">
            <w:r>
              <w:t>2010 - 2011 годы</w:t>
            </w:r>
          </w:p>
        </w:tc>
        <w:tc>
          <w:tcPr>
            <w:tcW w:w="0" w:type="auto"/>
            <w:vAlign w:val="center"/>
            <w:hideMark/>
          </w:tcPr>
          <w:p w:rsidR="00700284" w:rsidRPr="00F73967" w:rsidRDefault="00F73967">
            <w:pPr>
              <w:pStyle w:val="a3"/>
            </w:pPr>
            <w:r w:rsidRPr="00F73967">
              <w:t>Минэкономразвития России</w:t>
            </w:r>
          </w:p>
          <w:p w:rsidR="00700284" w:rsidRPr="00F73967" w:rsidRDefault="00F73967">
            <w:pPr>
              <w:pStyle w:val="a3"/>
            </w:pPr>
            <w:r w:rsidRPr="00F73967">
              <w:t>Минфин России</w:t>
            </w:r>
          </w:p>
          <w:p w:rsidR="00700284" w:rsidRPr="00F73967" w:rsidRDefault="00F73967">
            <w:pPr>
              <w:pStyle w:val="a3"/>
            </w:pPr>
            <w:r w:rsidRPr="00F73967">
              <w:t>заинтересованные федеральные органы исполнительной власти</w:t>
            </w:r>
          </w:p>
        </w:tc>
        <w:tc>
          <w:tcPr>
            <w:tcW w:w="0" w:type="auto"/>
            <w:vAlign w:val="center"/>
            <w:hideMark/>
          </w:tcPr>
          <w:p w:rsidR="00700284" w:rsidRDefault="00F73967">
            <w:r>
              <w:t> </w:t>
            </w:r>
          </w:p>
        </w:tc>
      </w:tr>
      <w:tr w:rsidR="00700284">
        <w:trPr>
          <w:tblCellSpacing w:w="15" w:type="dxa"/>
        </w:trPr>
        <w:tc>
          <w:tcPr>
            <w:tcW w:w="0" w:type="auto"/>
            <w:vAlign w:val="center"/>
            <w:hideMark/>
          </w:tcPr>
          <w:p w:rsidR="00700284" w:rsidRDefault="00F73967">
            <w:r>
              <w:t>5. Предложения по предоставлению субсидий некоммерческим организациям, не являющимся бюджетными и автономными учреждениями, в целях развития инфраструктуры благотворительной деятельности и добровольчества за счет средств федерального бюджета, направляемых на цели развития институтов гражданского общества</w:t>
            </w:r>
          </w:p>
        </w:tc>
        <w:tc>
          <w:tcPr>
            <w:tcW w:w="0" w:type="auto"/>
            <w:vAlign w:val="center"/>
            <w:hideMark/>
          </w:tcPr>
          <w:p w:rsidR="00700284" w:rsidRDefault="00F73967">
            <w:r>
              <w:t>доклад в Правительство Российской Федерации</w:t>
            </w:r>
          </w:p>
        </w:tc>
        <w:tc>
          <w:tcPr>
            <w:tcW w:w="0" w:type="auto"/>
            <w:vAlign w:val="center"/>
            <w:hideMark/>
          </w:tcPr>
          <w:p w:rsidR="00700284" w:rsidRDefault="00F73967">
            <w:r>
              <w:t>2009 год</w:t>
            </w:r>
          </w:p>
        </w:tc>
        <w:tc>
          <w:tcPr>
            <w:tcW w:w="0" w:type="auto"/>
            <w:vAlign w:val="center"/>
            <w:hideMark/>
          </w:tcPr>
          <w:p w:rsidR="00700284" w:rsidRPr="00F73967" w:rsidRDefault="00F73967">
            <w:pPr>
              <w:pStyle w:val="a3"/>
            </w:pPr>
            <w:r w:rsidRPr="00F73967">
              <w:t>Минэкономразвития России</w:t>
            </w:r>
          </w:p>
          <w:p w:rsidR="00700284" w:rsidRPr="00F73967" w:rsidRDefault="00F73967">
            <w:pPr>
              <w:pStyle w:val="a3"/>
            </w:pPr>
            <w:r w:rsidRPr="00F73967">
              <w:t>заинтересованные федеральные органы исполнительной власти</w:t>
            </w:r>
          </w:p>
        </w:tc>
        <w:tc>
          <w:tcPr>
            <w:tcW w:w="0" w:type="auto"/>
            <w:vAlign w:val="center"/>
            <w:hideMark/>
          </w:tcPr>
          <w:p w:rsidR="00700284" w:rsidRDefault="00F73967">
            <w:r>
              <w:t> </w:t>
            </w:r>
          </w:p>
        </w:tc>
      </w:tr>
      <w:tr w:rsidR="00700284">
        <w:trPr>
          <w:tblCellSpacing w:w="15" w:type="dxa"/>
        </w:trPr>
        <w:tc>
          <w:tcPr>
            <w:tcW w:w="0" w:type="auto"/>
            <w:vAlign w:val="center"/>
            <w:hideMark/>
          </w:tcPr>
          <w:p w:rsidR="00700284" w:rsidRDefault="00F73967">
            <w:r>
              <w:t>6. Подготовка проекта федерального закона о внесении изменений в Федеральный закон "О рекламе" и иные законодательные акты в части установления разграничения понятий "реклама" и "социальная реклама" и совершенствования регулирования социальной рекламы, включая вопросы налогообложения</w:t>
            </w:r>
          </w:p>
        </w:tc>
        <w:tc>
          <w:tcPr>
            <w:tcW w:w="0" w:type="auto"/>
            <w:vAlign w:val="center"/>
            <w:hideMark/>
          </w:tcPr>
          <w:p w:rsidR="00700284" w:rsidRDefault="00F73967">
            <w:r>
              <w:t>федеральный закон</w:t>
            </w:r>
          </w:p>
        </w:tc>
        <w:tc>
          <w:tcPr>
            <w:tcW w:w="0" w:type="auto"/>
            <w:vAlign w:val="center"/>
            <w:hideMark/>
          </w:tcPr>
          <w:p w:rsidR="00700284" w:rsidRDefault="00F73967">
            <w:r>
              <w:t>2009 год</w:t>
            </w:r>
          </w:p>
        </w:tc>
        <w:tc>
          <w:tcPr>
            <w:tcW w:w="0" w:type="auto"/>
            <w:vAlign w:val="center"/>
            <w:hideMark/>
          </w:tcPr>
          <w:p w:rsidR="00700284" w:rsidRPr="00F73967" w:rsidRDefault="00F73967">
            <w:pPr>
              <w:pStyle w:val="a3"/>
            </w:pPr>
            <w:r w:rsidRPr="00F73967">
              <w:t>Минэкономразвития России</w:t>
            </w:r>
          </w:p>
          <w:p w:rsidR="00700284" w:rsidRPr="00F73967" w:rsidRDefault="00F73967">
            <w:pPr>
              <w:pStyle w:val="a3"/>
            </w:pPr>
            <w:r w:rsidRPr="00F73967">
              <w:t>Минфин России</w:t>
            </w:r>
          </w:p>
          <w:p w:rsidR="00700284" w:rsidRPr="00F73967" w:rsidRDefault="00F73967">
            <w:pPr>
              <w:pStyle w:val="a3"/>
            </w:pPr>
            <w:r w:rsidRPr="00F73967">
              <w:t>Минздравсоцразвития России</w:t>
            </w:r>
          </w:p>
          <w:p w:rsidR="00700284" w:rsidRPr="00F73967" w:rsidRDefault="00F73967">
            <w:pPr>
              <w:pStyle w:val="a3"/>
            </w:pPr>
            <w:r w:rsidRPr="00F73967">
              <w:t>ФАС России</w:t>
            </w:r>
          </w:p>
        </w:tc>
        <w:tc>
          <w:tcPr>
            <w:tcW w:w="0" w:type="auto"/>
            <w:vAlign w:val="center"/>
            <w:hideMark/>
          </w:tcPr>
          <w:p w:rsidR="00700284" w:rsidRDefault="00F73967">
            <w:r>
              <w:t> </w:t>
            </w:r>
          </w:p>
        </w:tc>
      </w:tr>
      <w:tr w:rsidR="00700284">
        <w:trPr>
          <w:tblCellSpacing w:w="15" w:type="dxa"/>
        </w:trPr>
        <w:tc>
          <w:tcPr>
            <w:tcW w:w="0" w:type="auto"/>
            <w:vAlign w:val="center"/>
            <w:hideMark/>
          </w:tcPr>
          <w:p w:rsidR="00700284" w:rsidRDefault="00F73967">
            <w:r>
              <w:t>7. Реализация проектного направления "Доброволец России" в рамках Стратегии государственной молодежной политики в Российской Федерации, утвержденной распоряжением Правительства Российской Федерации от 18 декабря 2006 г. № 1760-р</w:t>
            </w:r>
          </w:p>
        </w:tc>
        <w:tc>
          <w:tcPr>
            <w:tcW w:w="0" w:type="auto"/>
            <w:vAlign w:val="center"/>
            <w:hideMark/>
          </w:tcPr>
          <w:p w:rsidR="00700284" w:rsidRDefault="00F73967">
            <w:r>
              <w:t> </w:t>
            </w:r>
          </w:p>
        </w:tc>
        <w:tc>
          <w:tcPr>
            <w:tcW w:w="0" w:type="auto"/>
            <w:vAlign w:val="center"/>
            <w:hideMark/>
          </w:tcPr>
          <w:p w:rsidR="00700284" w:rsidRDefault="00F73967">
            <w:r>
              <w:t>2009 - 2010 годы</w:t>
            </w:r>
          </w:p>
        </w:tc>
        <w:tc>
          <w:tcPr>
            <w:tcW w:w="0" w:type="auto"/>
            <w:vAlign w:val="center"/>
            <w:hideMark/>
          </w:tcPr>
          <w:p w:rsidR="00700284" w:rsidRDefault="00F73967">
            <w:r>
              <w:t>Минспорттуризм России</w:t>
            </w:r>
          </w:p>
        </w:tc>
        <w:tc>
          <w:tcPr>
            <w:tcW w:w="0" w:type="auto"/>
            <w:vAlign w:val="center"/>
            <w:hideMark/>
          </w:tcPr>
          <w:p w:rsidR="00700284" w:rsidRDefault="00F73967">
            <w:r>
              <w:t> </w:t>
            </w:r>
          </w:p>
        </w:tc>
      </w:tr>
      <w:tr w:rsidR="00700284">
        <w:trPr>
          <w:tblCellSpacing w:w="15" w:type="dxa"/>
        </w:trPr>
        <w:tc>
          <w:tcPr>
            <w:tcW w:w="0" w:type="auto"/>
            <w:vAlign w:val="center"/>
            <w:hideMark/>
          </w:tcPr>
          <w:p w:rsidR="00700284" w:rsidRDefault="00F73967">
            <w:r>
              <w:t>8. Подготовка предложений по изменению нормативно-правовой базы для создания условий и соответствующей инфраструктуры, позволяющих использовать в государственных и муниципальных учреждениях труд добровольцев (волонтеров)</w:t>
            </w:r>
          </w:p>
        </w:tc>
        <w:tc>
          <w:tcPr>
            <w:tcW w:w="0" w:type="auto"/>
            <w:vAlign w:val="center"/>
            <w:hideMark/>
          </w:tcPr>
          <w:p w:rsidR="00700284" w:rsidRDefault="00F73967">
            <w:r>
              <w:t>доклад в Правительство Российской Федерации</w:t>
            </w:r>
          </w:p>
        </w:tc>
        <w:tc>
          <w:tcPr>
            <w:tcW w:w="0" w:type="auto"/>
            <w:vAlign w:val="center"/>
            <w:hideMark/>
          </w:tcPr>
          <w:p w:rsidR="00700284" w:rsidRDefault="00F73967">
            <w:r>
              <w:t>2010 год</w:t>
            </w:r>
          </w:p>
        </w:tc>
        <w:tc>
          <w:tcPr>
            <w:tcW w:w="0" w:type="auto"/>
            <w:vAlign w:val="center"/>
            <w:hideMark/>
          </w:tcPr>
          <w:p w:rsidR="00700284" w:rsidRPr="00F73967" w:rsidRDefault="00F73967">
            <w:pPr>
              <w:pStyle w:val="a3"/>
            </w:pPr>
            <w:r w:rsidRPr="00F73967">
              <w:t>Минэкономразвития России</w:t>
            </w:r>
          </w:p>
          <w:p w:rsidR="00700284" w:rsidRPr="00F73967" w:rsidRDefault="00F73967">
            <w:pPr>
              <w:pStyle w:val="a3"/>
            </w:pPr>
            <w:r w:rsidRPr="00F73967">
              <w:t>заинтересованные федеральные органы исполнительной власти</w:t>
            </w:r>
          </w:p>
        </w:tc>
        <w:tc>
          <w:tcPr>
            <w:tcW w:w="0" w:type="auto"/>
            <w:vAlign w:val="center"/>
            <w:hideMark/>
          </w:tcPr>
          <w:p w:rsidR="00700284" w:rsidRDefault="00F73967">
            <w:r>
              <w:t> </w:t>
            </w:r>
          </w:p>
        </w:tc>
      </w:tr>
    </w:tbl>
    <w:p w:rsidR="00700284" w:rsidRPr="00F73967" w:rsidRDefault="00F73967">
      <w:pPr>
        <w:pStyle w:val="a3"/>
      </w:pPr>
      <w:r>
        <w:t> </w:t>
      </w:r>
    </w:p>
    <w:p w:rsidR="00700284" w:rsidRDefault="00F73967">
      <w:pPr>
        <w:pStyle w:val="a3"/>
      </w:pPr>
      <w:r>
        <w:t>Список литературы</w:t>
      </w:r>
    </w:p>
    <w:p w:rsidR="00700284" w:rsidRDefault="00F73967">
      <w:pPr>
        <w:pStyle w:val="a3"/>
      </w:pPr>
      <w:r>
        <w:t>1.Абанкина, Т. Стратегия привлечения средств в культурные некоммерческие проекты [Текст] /Т.Абанкина //Справочник руководителя учреждения культуры. - 2002. - № 2. - С. 57 - 65.</w:t>
      </w:r>
    </w:p>
    <w:p w:rsidR="00700284" w:rsidRDefault="00F73967">
      <w:pPr>
        <w:pStyle w:val="a3"/>
      </w:pPr>
      <w:r>
        <w:t>2.Азбука фандрайзинга [Текст] //ART-менеджер. - 2002. - № 1. - С. 18 - 22.</w:t>
      </w:r>
    </w:p>
    <w:p w:rsidR="00700284" w:rsidRDefault="00F73967">
      <w:pPr>
        <w:pStyle w:val="a3"/>
      </w:pPr>
      <w:r>
        <w:t>3.Белозор, А.Ф. Социальное партнерство государства и бизнеса - инструмент развития культуры [Текст] /А.Ф.Белозор //Дом культуры. - 2008. - № 5. - С. 3 - 6.</w:t>
      </w:r>
    </w:p>
    <w:p w:rsidR="00700284" w:rsidRDefault="00F73967">
      <w:pPr>
        <w:pStyle w:val="a3"/>
      </w:pPr>
      <w:r>
        <w:t>4.Блэк, К. Конкретный и конкурентный PR [Текст] /К.Блэк. - М.: Изд-во Эксмо, 2004. - 272 с.</w:t>
      </w:r>
    </w:p>
    <w:p w:rsidR="00700284" w:rsidRDefault="00F73967">
      <w:pPr>
        <w:pStyle w:val="a3"/>
      </w:pPr>
      <w:r>
        <w:t>5.Бондарь, М. Когда имидж социально-ответственной компании может навредить бизнесу [Электронный ресурс] /М.Бондарь //www.kontrakty.ua</w:t>
      </w:r>
    </w:p>
    <w:p w:rsidR="00700284" w:rsidRDefault="00F73967">
      <w:pPr>
        <w:pStyle w:val="a3"/>
      </w:pPr>
      <w:r>
        <w:t>6.Вербицкий, А. Эта выгодная благотворительность [Электронный ресурс] /А.Вербицкий //www.wildfield.ru</w:t>
      </w:r>
    </w:p>
    <w:p w:rsidR="00700284" w:rsidRDefault="00F73967">
      <w:pPr>
        <w:pStyle w:val="a3"/>
      </w:pPr>
      <w:r>
        <w:t>7.Воробьёва, Д. Социальная политика [Электронный ресурс] /Д.Воробьёва //www.socreklama.ru</w:t>
      </w:r>
    </w:p>
    <w:p w:rsidR="00700284" w:rsidRDefault="00F73967">
      <w:pPr>
        <w:pStyle w:val="a3"/>
      </w:pPr>
      <w:r>
        <w:t>8.Для чего компании осуществляют спонсорскую поддержку событий в мире искусства? [Текст] //Дом культуры. - 2006. - № 4. - С. 58 - 69.</w:t>
      </w:r>
    </w:p>
    <w:p w:rsidR="00700284" w:rsidRDefault="00F73967">
      <w:pPr>
        <w:pStyle w:val="a3"/>
      </w:pPr>
      <w:r>
        <w:t>9.Дымникова, А.И. Фандрейзинг как особый вид предпринимательской деятельности в культуре [Текст] /А.И.Дымникова //Дом культуры. - 2007. - № 2. - С. 28 - 33.</w:t>
      </w:r>
    </w:p>
    <w:p w:rsidR="00700284" w:rsidRDefault="00F73967">
      <w:pPr>
        <w:pStyle w:val="a3"/>
      </w:pPr>
      <w:r>
        <w:t>10.Золотова, Л. Спонсорство и фандрайзинг в российской культуре: новейшие тенденции и обзор опыта [Текст] /Л.Золотова //Культура: управление, экономика, право. - 2006. - № 1. - С. 6 - 15.</w:t>
      </w:r>
    </w:p>
    <w:p w:rsidR="00700284" w:rsidRDefault="00F73967">
      <w:pPr>
        <w:pStyle w:val="a3"/>
      </w:pPr>
      <w:r>
        <w:t>11.Иванова, Н. Культура в поисках денег [Текст] /Н.Иванова //Дом культуры. - 2006. - № 9. - С. 36 - 39.</w:t>
      </w:r>
    </w:p>
    <w:p w:rsidR="00700284" w:rsidRDefault="00F73967">
      <w:pPr>
        <w:pStyle w:val="a3"/>
      </w:pPr>
      <w:r>
        <w:t>12.Концепция содействия развитию благотворительной деятельности и добровольчества в Российской Федерации одобрена распоряжением Правительства Российской Федерации от 30 июля 2009 г. N 1054-р [Электронный ресурс] //www.government.ru</w:t>
      </w:r>
    </w:p>
    <w:p w:rsidR="00700284" w:rsidRDefault="00F73967">
      <w:pPr>
        <w:pStyle w:val="a3"/>
      </w:pPr>
      <w:r>
        <w:t>13.Лисицкий, А.В. Привлечение ресурсов благотворительных фондов и организаций в учреждениях культуры [Текст] /А.В.Лисицкий //Справочник руководителя учреждения культуры. - 2002. - № 4. - С. 47- 52.</w:t>
      </w:r>
    </w:p>
    <w:p w:rsidR="00700284" w:rsidRDefault="00F73967">
      <w:pPr>
        <w:pStyle w:val="a3"/>
      </w:pPr>
      <w:r>
        <w:t>14.Марков, А.П. Проектирование маркетинговых коммуникаций: Рекламные технологии. Связи с общественностью. Спонсорская деятельность [Текст] / А.П.Марков. - СПб.: СПбГУП, 2005. - 400 с.</w:t>
      </w:r>
    </w:p>
    <w:p w:rsidR="00700284" w:rsidRDefault="00F73967">
      <w:pPr>
        <w:pStyle w:val="a3"/>
      </w:pPr>
      <w:r>
        <w:t>15.Перминова, С. В. Культура в системе развития деловой активности [Текст]: Монография в 2 ч. - Ч. I.: Культура и личность в современном менеджменте / С.В. Перминова. - СПб., 2001. - 172 с.</w:t>
      </w:r>
    </w:p>
    <w:p w:rsidR="00700284" w:rsidRDefault="00F73967">
      <w:pPr>
        <w:pStyle w:val="a3"/>
      </w:pPr>
      <w:r>
        <w:t>16.Рутковская, М. PR - технологии в привлечении инвестиций. Спонсоринг и фандрайзинг [Электронный ресурс] /М.Рутковская //www.seminars.ru</w:t>
      </w:r>
    </w:p>
    <w:p w:rsidR="00700284" w:rsidRDefault="00F73967">
      <w:pPr>
        <w:pStyle w:val="a3"/>
      </w:pPr>
      <w:r>
        <w:t>17.Социальный маркетинг [Электронный ресурс] //www.biztimes.ru</w:t>
      </w:r>
    </w:p>
    <w:p w:rsidR="00700284" w:rsidRDefault="00F73967">
      <w:pPr>
        <w:pStyle w:val="a3"/>
      </w:pPr>
      <w:r>
        <w:t>18.Социальный PR [Электронный ресурс] //www.megaresearch.ru</w:t>
      </w:r>
    </w:p>
    <w:p w:rsidR="00700284" w:rsidRDefault="00F73967">
      <w:pPr>
        <w:pStyle w:val="a3"/>
      </w:pPr>
      <w:r>
        <w:t>19.Специальные мероприятия как инструмент эффективной PR-деятельности. Спонсорство, меценатство, благотворительные акции [Электронный ресурс] //www.re-port.ru</w:t>
      </w:r>
    </w:p>
    <w:p w:rsidR="00700284" w:rsidRDefault="00F73967">
      <w:pPr>
        <w:pStyle w:val="a3"/>
      </w:pPr>
      <w:r>
        <w:t>20.Спонсорство и фандрайзинг [Электронный ресурс] //http://www.i-u.ru/</w:t>
      </w:r>
    </w:p>
    <w:p w:rsidR="00700284" w:rsidRDefault="00F73967">
      <w:pPr>
        <w:pStyle w:val="a3"/>
      </w:pPr>
      <w:r>
        <w:t>21.Фомичева, Н. Как работают социально ориентированные BTL-программы [Текст] /Н.Фомичева //Продажи. - 2006. - № 10. - С. 17 - 21.</w:t>
      </w:r>
      <w:bookmarkStart w:id="0" w:name="_GoBack"/>
      <w:bookmarkEnd w:id="0"/>
    </w:p>
    <w:sectPr w:rsidR="007002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967"/>
    <w:rsid w:val="00700284"/>
    <w:rsid w:val="00950612"/>
    <w:rsid w:val="00F73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AFBC24-6731-4AAB-B989-1CB5E7EB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12676</Words>
  <Characters>72254</Characters>
  <Application>Microsoft Office Word</Application>
  <DocSecurity>0</DocSecurity>
  <Lines>602</Lines>
  <Paragraphs>169</Paragraphs>
  <ScaleCrop>false</ScaleCrop>
  <Company>diakov.net</Company>
  <LinksUpToDate>false</LinksUpToDate>
  <CharactersWithSpaces>84761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в организации благотворительной акции</dc:title>
  <dc:subject/>
  <dc:creator>Irina</dc:creator>
  <cp:keywords/>
  <dc:description/>
  <cp:lastModifiedBy>Irina</cp:lastModifiedBy>
  <cp:revision>2</cp:revision>
  <dcterms:created xsi:type="dcterms:W3CDTF">2014-08-02T19:45:00Z</dcterms:created>
  <dcterms:modified xsi:type="dcterms:W3CDTF">2014-08-02T19:45:00Z</dcterms:modified>
</cp:coreProperties>
</file>