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CB" w:rsidRDefault="007875CB" w:rsidP="00DF41F2">
      <w:pPr>
        <w:pStyle w:val="20"/>
        <w:ind w:firstLine="0"/>
        <w:jc w:val="center"/>
        <w:rPr>
          <w:b/>
          <w:szCs w:val="28"/>
        </w:rPr>
      </w:pPr>
    </w:p>
    <w:p w:rsidR="007875CB" w:rsidRDefault="007875CB" w:rsidP="00DF41F2">
      <w:pPr>
        <w:pStyle w:val="20"/>
        <w:ind w:firstLine="0"/>
        <w:jc w:val="center"/>
        <w:rPr>
          <w:b/>
          <w:szCs w:val="28"/>
        </w:rPr>
      </w:pPr>
    </w:p>
    <w:p w:rsidR="007875CB" w:rsidRDefault="007875CB" w:rsidP="00DF41F2">
      <w:pPr>
        <w:pStyle w:val="20"/>
        <w:ind w:firstLine="0"/>
        <w:jc w:val="center"/>
        <w:rPr>
          <w:b/>
          <w:szCs w:val="28"/>
        </w:rPr>
      </w:pPr>
    </w:p>
    <w:p w:rsidR="00DF41F2" w:rsidRPr="007875CB" w:rsidRDefault="00DF41F2" w:rsidP="00DF41F2">
      <w:pPr>
        <w:pStyle w:val="20"/>
        <w:ind w:firstLine="0"/>
        <w:jc w:val="center"/>
        <w:rPr>
          <w:b/>
          <w:szCs w:val="28"/>
        </w:rPr>
      </w:pPr>
      <w:r w:rsidRPr="007875CB">
        <w:rPr>
          <w:b/>
          <w:szCs w:val="28"/>
        </w:rPr>
        <w:t>Оглавление</w:t>
      </w:r>
    </w:p>
    <w:p w:rsidR="00DF41F2" w:rsidRPr="007875CB" w:rsidRDefault="00DF41F2" w:rsidP="00DF41F2">
      <w:pPr>
        <w:pStyle w:val="20"/>
        <w:ind w:firstLine="0"/>
        <w:jc w:val="center"/>
        <w:rPr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180"/>
        <w:gridCol w:w="709"/>
      </w:tblGrid>
      <w:tr w:rsidR="00DF41F2" w:rsidRPr="007875CB">
        <w:tc>
          <w:tcPr>
            <w:tcW w:w="9180" w:type="dxa"/>
          </w:tcPr>
          <w:p w:rsidR="00DF41F2" w:rsidRPr="007875CB" w:rsidRDefault="00DF41F2" w:rsidP="00FA2609">
            <w:pPr>
              <w:pStyle w:val="3"/>
              <w:ind w:left="142"/>
              <w:jc w:val="left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Введение</w:t>
            </w:r>
          </w:p>
          <w:p w:rsidR="00DF41F2" w:rsidRPr="007875CB" w:rsidRDefault="00DF41F2" w:rsidP="00FA2609">
            <w:pPr>
              <w:pStyle w:val="3"/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 xml:space="preserve">Глава </w:t>
            </w:r>
            <w:r w:rsidRPr="007875CB">
              <w:rPr>
                <w:b w:val="0"/>
                <w:sz w:val="32"/>
                <w:szCs w:val="32"/>
                <w:lang w:val="en-US"/>
              </w:rPr>
              <w:t>I</w:t>
            </w:r>
            <w:r w:rsidRPr="007875CB">
              <w:rPr>
                <w:b w:val="0"/>
                <w:sz w:val="32"/>
                <w:szCs w:val="32"/>
              </w:rPr>
              <w:t xml:space="preserve">. </w:t>
            </w:r>
          </w:p>
          <w:p w:rsidR="00DF41F2" w:rsidRPr="007875CB" w:rsidRDefault="00DF41F2" w:rsidP="00FA2609">
            <w:pPr>
              <w:pStyle w:val="3"/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Санитарно-гигиеническая оценка условий содержания крупного рогатого скота на ферме сельскохозяйственного предприятия СПК«Городокский»,Брестской области,Лунинецкого района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1.1. Зоогигиенические нормативы.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1.2. Общие сведения о сельскохозяйственном предприятии.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1.3. Гигиеническая характеристика  земельного участка и территории фермы 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1.4. Гигиеническая оценка животноводческого помещения.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1.5. Гигиеническая оценка основных технологических процессов.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1.6. Гигиеническая оценка качества воды и водоснабжения фермы.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1.7. Гигиеническая оценка качества кормов и объектов для их хранения и приготовления, транспортировки.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0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 xml:space="preserve">  1.8. Санитарно-гигиенические мероприятия на ферме (комплексе).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 xml:space="preserve">Глава </w:t>
            </w:r>
            <w:r w:rsidRPr="007875CB">
              <w:rPr>
                <w:b w:val="0"/>
                <w:sz w:val="32"/>
                <w:szCs w:val="32"/>
                <w:lang w:val="en-US"/>
              </w:rPr>
              <w:t>II</w:t>
            </w:r>
            <w:r w:rsidRPr="007875CB">
              <w:rPr>
                <w:b w:val="0"/>
                <w:sz w:val="32"/>
                <w:szCs w:val="32"/>
              </w:rPr>
              <w:t>. Выявленные недостатки.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 xml:space="preserve">Глава </w:t>
            </w:r>
            <w:r w:rsidRPr="007875CB">
              <w:rPr>
                <w:b w:val="0"/>
                <w:sz w:val="32"/>
                <w:szCs w:val="32"/>
                <w:lang w:val="en-US"/>
              </w:rPr>
              <w:t>III</w:t>
            </w:r>
            <w:r w:rsidRPr="007875CB">
              <w:rPr>
                <w:b w:val="0"/>
                <w:sz w:val="32"/>
                <w:szCs w:val="32"/>
              </w:rPr>
              <w:t>. Разработка мероприятий по  улучшению санитарно-гигиенических условий содержания животных.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>Список использованной литературы.</w:t>
            </w:r>
          </w:p>
          <w:p w:rsidR="00DF41F2" w:rsidRPr="007875CB" w:rsidRDefault="00DF41F2" w:rsidP="00FA2609">
            <w:pPr>
              <w:pStyle w:val="3"/>
              <w:widowControl w:val="0"/>
              <w:tabs>
                <w:tab w:val="left" w:pos="851"/>
              </w:tabs>
              <w:ind w:left="142"/>
              <w:jc w:val="both"/>
              <w:rPr>
                <w:b w:val="0"/>
                <w:sz w:val="32"/>
                <w:szCs w:val="32"/>
              </w:rPr>
            </w:pPr>
            <w:r w:rsidRPr="007875CB">
              <w:rPr>
                <w:b w:val="0"/>
                <w:sz w:val="32"/>
                <w:szCs w:val="32"/>
              </w:rPr>
              <w:t xml:space="preserve">Приложения. </w:t>
            </w:r>
          </w:p>
          <w:p w:rsidR="00DF41F2" w:rsidRPr="007875CB" w:rsidRDefault="00DF41F2" w:rsidP="00FA2609">
            <w:pPr>
              <w:pStyle w:val="20"/>
              <w:ind w:firstLine="0"/>
              <w:rPr>
                <w:szCs w:val="28"/>
              </w:rPr>
            </w:pPr>
          </w:p>
        </w:tc>
        <w:tc>
          <w:tcPr>
            <w:tcW w:w="709" w:type="dxa"/>
          </w:tcPr>
          <w:p w:rsidR="00DF41F2" w:rsidRPr="007875CB" w:rsidRDefault="00DF41F2" w:rsidP="00FA2609">
            <w:pPr>
              <w:pStyle w:val="20"/>
              <w:ind w:left="-61" w:firstLine="0"/>
              <w:rPr>
                <w:szCs w:val="28"/>
              </w:rPr>
            </w:pPr>
            <w:r w:rsidRPr="007875CB">
              <w:rPr>
                <w:szCs w:val="28"/>
              </w:rPr>
              <w:t>Стр</w:t>
            </w:r>
            <w:r w:rsidRPr="007875CB">
              <w:rPr>
                <w:b/>
                <w:szCs w:val="28"/>
              </w:rPr>
              <w:t>.</w:t>
            </w:r>
          </w:p>
        </w:tc>
      </w:tr>
    </w:tbl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Default="00DF41F2">
      <w:pPr>
        <w:rPr>
          <w:sz w:val="28"/>
          <w:szCs w:val="28"/>
        </w:rPr>
      </w:pPr>
    </w:p>
    <w:p w:rsidR="007875CB" w:rsidRDefault="007875CB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DF41F2" w:rsidRPr="007875CB" w:rsidRDefault="00DF41F2">
      <w:pPr>
        <w:rPr>
          <w:sz w:val="28"/>
          <w:szCs w:val="28"/>
        </w:rPr>
      </w:pPr>
    </w:p>
    <w:p w:rsidR="007875CB" w:rsidRDefault="00DF41F2" w:rsidP="007875CB">
      <w:pPr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ВВЕДЕНИЕ</w:t>
      </w:r>
    </w:p>
    <w:p w:rsidR="007875CB" w:rsidRPr="007875CB" w:rsidRDefault="007875CB" w:rsidP="007875CB">
      <w:pPr>
        <w:jc w:val="center"/>
        <w:rPr>
          <w:b/>
          <w:sz w:val="28"/>
          <w:szCs w:val="28"/>
        </w:rPr>
      </w:pPr>
    </w:p>
    <w:p w:rsidR="007875CB" w:rsidRDefault="00DF41F2" w:rsidP="00DF41F2">
      <w:pPr>
        <w:spacing w:line="360" w:lineRule="auto"/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Поддержание высокой продуктивности животных достигается за счет оптимизации условий содержания, постоянного обеспечения высокого уровня санитарно-гигиенической культуры. В оптимизации условий среды содержания отражено основное положение зоогигиены, требующее создания гармонии — </w:t>
      </w:r>
    </w:p>
    <w:p w:rsidR="00DF41F2" w:rsidRPr="007875CB" w:rsidRDefault="00DF41F2" w:rsidP="007875CB">
      <w:pPr>
        <w:spacing w:line="360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баланса между организмом животных и средой их обитания, что особенно важно при интенсивных технологиях производства.</w:t>
      </w:r>
    </w:p>
    <w:p w:rsidR="00DF41F2" w:rsidRPr="007875CB" w:rsidRDefault="00DF41F2" w:rsidP="00DF41F2">
      <w:pPr>
        <w:spacing w:line="360" w:lineRule="auto"/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При невозможности создания здоровой среды для животных нельзя говорить о реальности сохранения их здоровья и получения от них высокой продуктивности. В таких случаях естественная устойчивость животных, особенно высокопродуктивных и новорожденных, снижается, что чаще всего приводит к развитию патологий, то есть возникновению заболеваний.</w:t>
      </w:r>
    </w:p>
    <w:p w:rsidR="007875CB" w:rsidRDefault="00DF41F2" w:rsidP="00DF41F2">
      <w:pPr>
        <w:spacing w:line="360" w:lineRule="auto"/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В условиях интенсивных технологий содержания животные часто лишены активного движения, воздействия инсоляции в меняющихся метеорологических факторов внешней среды. При несоблюдении санитарно-гигиенических норм у таких животных возникают заболевания органов пищеварения и дыхания, травматизм конечностей, а также болезни, связанные с нарушением обмена веществ снижение воспроизводительной способности и </w:t>
      </w:r>
    </w:p>
    <w:p w:rsidR="007875CB" w:rsidRDefault="00DF41F2" w:rsidP="0084178B">
      <w:pPr>
        <w:spacing w:line="360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т. д.</w:t>
      </w:r>
      <w:r w:rsidR="007875CB">
        <w:rPr>
          <w:sz w:val="28"/>
          <w:szCs w:val="28"/>
        </w:rPr>
        <w:t>.</w:t>
      </w:r>
      <w:r w:rsidRPr="007875CB">
        <w:rPr>
          <w:sz w:val="28"/>
          <w:szCs w:val="28"/>
        </w:rPr>
        <w:t xml:space="preserve">Именно поэтому в  основе проектирования животноводческих помещений должны быть заложены производственные технологии, обеспечивающие получение высокой продуктивности животных. Внедрение интенсивных методов производства нельзя рассматривать только с позиций удешевления строительства одного станкоместа и повышения производительности труда. В первую очередь необходимо решить вопросы биологического и гигиенического характера. При современном ведении животноводства обязательным условием эффективности производства является строгое соблюдение гигиены производства. </w:t>
      </w:r>
    </w:p>
    <w:p w:rsidR="007875CB" w:rsidRPr="007875CB" w:rsidRDefault="007875CB" w:rsidP="00DF41F2">
      <w:pPr>
        <w:spacing w:line="360" w:lineRule="auto"/>
        <w:ind w:firstLine="708"/>
        <w:jc w:val="both"/>
        <w:rPr>
          <w:sz w:val="28"/>
          <w:szCs w:val="28"/>
        </w:rPr>
      </w:pPr>
    </w:p>
    <w:p w:rsidR="00DF41F2" w:rsidRPr="00595AFA" w:rsidRDefault="00DF41F2" w:rsidP="00DF41F2">
      <w:pPr>
        <w:pStyle w:val="3"/>
        <w:ind w:left="142"/>
        <w:jc w:val="left"/>
        <w:rPr>
          <w:sz w:val="28"/>
          <w:szCs w:val="28"/>
        </w:rPr>
      </w:pPr>
      <w:r w:rsidRPr="00595AFA">
        <w:rPr>
          <w:sz w:val="28"/>
          <w:szCs w:val="28"/>
        </w:rPr>
        <w:t xml:space="preserve">Глава </w:t>
      </w:r>
      <w:r w:rsidRPr="00595AFA">
        <w:rPr>
          <w:sz w:val="28"/>
          <w:szCs w:val="28"/>
          <w:lang w:val="en-US"/>
        </w:rPr>
        <w:t>I</w:t>
      </w:r>
      <w:r w:rsidRPr="00595AFA">
        <w:rPr>
          <w:sz w:val="28"/>
          <w:szCs w:val="28"/>
        </w:rPr>
        <w:t xml:space="preserve">. </w:t>
      </w:r>
    </w:p>
    <w:p w:rsidR="00DF41F2" w:rsidRPr="007875CB" w:rsidRDefault="00DF41F2" w:rsidP="00DF41F2">
      <w:pPr>
        <w:pStyle w:val="3"/>
        <w:ind w:left="142"/>
        <w:jc w:val="left"/>
        <w:rPr>
          <w:b w:val="0"/>
          <w:sz w:val="28"/>
          <w:szCs w:val="28"/>
        </w:rPr>
      </w:pPr>
      <w:r w:rsidRPr="007875CB">
        <w:rPr>
          <w:b w:val="0"/>
          <w:sz w:val="28"/>
          <w:szCs w:val="28"/>
        </w:rPr>
        <w:t>Санитарно-гигиеническая оценка условий содержания крупного рогатого скота на ферме сельскохозяйственного предприятия СПК«Городокский»,Брестской области,Лунинецкого района</w:t>
      </w:r>
    </w:p>
    <w:p w:rsidR="00DF41F2" w:rsidRPr="007875CB" w:rsidRDefault="00687444" w:rsidP="00687444">
      <w:pPr>
        <w:numPr>
          <w:ilvl w:val="1"/>
          <w:numId w:val="1"/>
        </w:numPr>
        <w:spacing w:line="360" w:lineRule="auto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Зоогигиенические нормативы.</w:t>
      </w:r>
    </w:p>
    <w:p w:rsidR="00687444" w:rsidRDefault="00687444" w:rsidP="00687444">
      <w:pPr>
        <w:widowControl w:val="0"/>
        <w:spacing w:line="216" w:lineRule="auto"/>
        <w:jc w:val="center"/>
        <w:rPr>
          <w:b/>
          <w:spacing w:val="-8"/>
          <w:sz w:val="28"/>
          <w:szCs w:val="28"/>
        </w:rPr>
      </w:pPr>
      <w:r w:rsidRPr="007875CB">
        <w:rPr>
          <w:b/>
          <w:spacing w:val="-8"/>
          <w:sz w:val="28"/>
          <w:szCs w:val="28"/>
        </w:rPr>
        <w:t>Параметры микроклимата и нормы площади в помещениях для коров</w:t>
      </w:r>
    </w:p>
    <w:p w:rsidR="007875CB" w:rsidRPr="00104806" w:rsidRDefault="007875CB" w:rsidP="00687444">
      <w:pPr>
        <w:widowControl w:val="0"/>
        <w:spacing w:line="216" w:lineRule="auto"/>
        <w:jc w:val="center"/>
        <w:rPr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04806">
        <w:rPr>
          <w:spacing w:val="-8"/>
          <w:sz w:val="28"/>
          <w:szCs w:val="28"/>
        </w:rPr>
        <w:t>Таблица 1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1"/>
        <w:gridCol w:w="3176"/>
        <w:gridCol w:w="3124"/>
      </w:tblGrid>
      <w:tr w:rsidR="00687444" w:rsidRPr="007875CB">
        <w:trPr>
          <w:trHeight w:val="178"/>
          <w:jc w:val="center"/>
        </w:trPr>
        <w:tc>
          <w:tcPr>
            <w:tcW w:w="32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Показатели</w:t>
            </w:r>
          </w:p>
        </w:tc>
        <w:tc>
          <w:tcPr>
            <w:tcW w:w="6300" w:type="dxa"/>
            <w:gridSpan w:val="2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pacing w:val="-8"/>
                <w:sz w:val="28"/>
                <w:szCs w:val="28"/>
              </w:rPr>
            </w:pPr>
            <w:r w:rsidRPr="007875CB">
              <w:rPr>
                <w:spacing w:val="-8"/>
                <w:sz w:val="28"/>
                <w:szCs w:val="28"/>
              </w:rPr>
              <w:t>Помещения для привязного и беспривязного содержания коров и молодняка</w:t>
            </w:r>
          </w:p>
        </w:tc>
      </w:tr>
      <w:tr w:rsidR="00687444" w:rsidRPr="007875CB">
        <w:trPr>
          <w:trHeight w:val="117"/>
          <w:jc w:val="center"/>
        </w:trPr>
        <w:tc>
          <w:tcPr>
            <w:tcW w:w="3201" w:type="dxa"/>
            <w:vMerge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привязное и комбибоксовое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</w:tcPr>
          <w:p w:rsidR="00687444" w:rsidRPr="007875CB" w:rsidRDefault="007875CB" w:rsidP="00FA2609">
            <w:pPr>
              <w:widowControl w:val="0"/>
              <w:spacing w:line="216" w:lineRule="auto"/>
              <w:jc w:val="center"/>
              <w:rPr>
                <w:spacing w:val="-14"/>
                <w:sz w:val="28"/>
                <w:szCs w:val="28"/>
              </w:rPr>
            </w:pPr>
            <w:r w:rsidRPr="007875CB">
              <w:rPr>
                <w:spacing w:val="-14"/>
                <w:sz w:val="28"/>
                <w:szCs w:val="28"/>
              </w:rPr>
              <w:t>Б</w:t>
            </w:r>
            <w:r w:rsidR="00687444" w:rsidRPr="007875CB">
              <w:rPr>
                <w:spacing w:val="-14"/>
                <w:sz w:val="28"/>
                <w:szCs w:val="28"/>
              </w:rPr>
              <w:t>еспривязное на глубокой подстилке</w:t>
            </w:r>
          </w:p>
        </w:tc>
      </w:tr>
      <w:tr w:rsidR="00687444" w:rsidRPr="007875CB">
        <w:trPr>
          <w:trHeight w:val="200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Температура, </w:t>
            </w:r>
            <w:r w:rsidRPr="007875CB">
              <w:rPr>
                <w:sz w:val="28"/>
                <w:szCs w:val="28"/>
                <w:vertAlign w:val="superscript"/>
              </w:rPr>
              <w:t>о</w:t>
            </w:r>
            <w:r w:rsidRPr="007875CB">
              <w:rPr>
                <w:sz w:val="28"/>
                <w:szCs w:val="28"/>
              </w:rPr>
              <w:t>С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  (5 – 16)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  (5 – 8)</w:t>
            </w:r>
          </w:p>
        </w:tc>
      </w:tr>
      <w:tr w:rsidR="00687444" w:rsidRPr="007875CB">
        <w:trPr>
          <w:trHeight w:val="126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Относительная влажность, %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 – 75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 – 85</w:t>
            </w:r>
          </w:p>
        </w:tc>
      </w:tr>
      <w:tr w:rsidR="00687444" w:rsidRPr="007875CB">
        <w:trPr>
          <w:trHeight w:val="715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Воздухообмен, м</w:t>
            </w:r>
            <w:r w:rsidRPr="007875CB">
              <w:rPr>
                <w:sz w:val="28"/>
                <w:szCs w:val="28"/>
                <w:vertAlign w:val="superscript"/>
              </w:rPr>
              <w:t>3</w:t>
            </w:r>
            <w:r w:rsidRPr="007875CB">
              <w:rPr>
                <w:sz w:val="28"/>
                <w:szCs w:val="28"/>
              </w:rPr>
              <w:t>/ч на 1 ц массы: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зимой,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rPr>
                <w:spacing w:val="-4"/>
                <w:sz w:val="28"/>
                <w:szCs w:val="28"/>
              </w:rPr>
            </w:pPr>
            <w:r w:rsidRPr="007875CB">
              <w:rPr>
                <w:spacing w:val="-4"/>
                <w:sz w:val="28"/>
                <w:szCs w:val="28"/>
              </w:rPr>
              <w:t>в переходный период,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летом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17 – 20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 – 50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60 – 70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17 – 20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 – 50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60 – 70</w:t>
            </w:r>
          </w:p>
        </w:tc>
      </w:tr>
      <w:tr w:rsidR="00687444" w:rsidRPr="007875CB">
        <w:trPr>
          <w:trHeight w:val="500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Скорость движения воздуха, м/с: 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зимний период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rPr>
                <w:spacing w:val="-4"/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лет</w:t>
            </w:r>
            <w:r w:rsidRPr="007875CB">
              <w:rPr>
                <w:spacing w:val="-4"/>
                <w:sz w:val="28"/>
                <w:szCs w:val="28"/>
              </w:rPr>
              <w:t>ний период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0,3 – 0,4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0,8 – 1,0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0,3 – 0,4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0,8 – 1,0</w:t>
            </w:r>
          </w:p>
        </w:tc>
      </w:tr>
      <w:tr w:rsidR="00687444" w:rsidRPr="007875CB">
        <w:trPr>
          <w:trHeight w:val="183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7875CB">
              <w:rPr>
                <w:spacing w:val="-8"/>
                <w:sz w:val="28"/>
                <w:szCs w:val="28"/>
              </w:rPr>
              <w:t>Микробная загрязненность, тыс./м</w:t>
            </w:r>
            <w:r w:rsidRPr="007875CB">
              <w:rPr>
                <w:spacing w:val="-8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 – 120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 – 120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Концентрация вредных газов: 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углекислого, %;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аммиака, мг/м</w:t>
            </w:r>
            <w:r w:rsidRPr="007875CB">
              <w:rPr>
                <w:sz w:val="28"/>
                <w:szCs w:val="28"/>
                <w:vertAlign w:val="superscript"/>
              </w:rPr>
              <w:t>3</w:t>
            </w:r>
            <w:r w:rsidRPr="007875CB">
              <w:rPr>
                <w:sz w:val="28"/>
                <w:szCs w:val="28"/>
              </w:rPr>
              <w:t>;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сероводорода, мг/м</w:t>
            </w:r>
            <w:r w:rsidRPr="007875C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0,25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20,0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следы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0,25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20,0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следы</w:t>
            </w:r>
          </w:p>
        </w:tc>
      </w:tr>
      <w:tr w:rsidR="00687444" w:rsidRPr="007875CB">
        <w:trPr>
          <w:trHeight w:val="69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Уровень шума, Дб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</w:tr>
      <w:tr w:rsidR="00687444" w:rsidRPr="007875CB">
        <w:trPr>
          <w:trHeight w:val="170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Норма освещения: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87444" w:rsidRPr="007875CB">
        <w:trPr>
          <w:trHeight w:val="110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естественное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1:10 – 1:15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1:10 – 1:15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6"/>
                <w:sz w:val="28"/>
                <w:szCs w:val="28"/>
              </w:rPr>
            </w:pPr>
            <w:r w:rsidRPr="007875CB">
              <w:rPr>
                <w:spacing w:val="-6"/>
                <w:sz w:val="28"/>
                <w:szCs w:val="28"/>
              </w:rPr>
              <w:t>искусственное (на уровне пола), лк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80</w:t>
            </w:r>
          </w:p>
        </w:tc>
        <w:tc>
          <w:tcPr>
            <w:tcW w:w="312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80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дежурное (ночное)</w:t>
            </w:r>
          </w:p>
        </w:tc>
        <w:tc>
          <w:tcPr>
            <w:tcW w:w="6300" w:type="dxa"/>
            <w:gridSpan w:val="2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15 – 20 % от общего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pacing w:val="-8"/>
                <w:sz w:val="28"/>
                <w:szCs w:val="28"/>
              </w:rPr>
              <w:t>Удельная кубатура помещений, м</w:t>
            </w:r>
            <w:r w:rsidRPr="007875CB">
              <w:rPr>
                <w:spacing w:val="-8"/>
                <w:sz w:val="28"/>
                <w:szCs w:val="28"/>
                <w:vertAlign w:val="superscript"/>
              </w:rPr>
              <w:t>3</w:t>
            </w:r>
            <w:r w:rsidRPr="007875CB">
              <w:rPr>
                <w:spacing w:val="-8"/>
                <w:sz w:val="28"/>
                <w:szCs w:val="28"/>
              </w:rPr>
              <w:t>/гол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30</w:t>
            </w:r>
          </w:p>
        </w:tc>
        <w:tc>
          <w:tcPr>
            <w:tcW w:w="312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30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201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Норма площади, </w:t>
            </w:r>
            <w:r w:rsidRPr="007875CB">
              <w:rPr>
                <w:spacing w:val="-8"/>
                <w:sz w:val="28"/>
                <w:szCs w:val="28"/>
              </w:rPr>
              <w:t>м</w:t>
            </w:r>
            <w:r w:rsidRPr="007875CB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7875CB">
              <w:rPr>
                <w:spacing w:val="-8"/>
                <w:sz w:val="28"/>
                <w:szCs w:val="28"/>
              </w:rPr>
              <w:t>/гол</w:t>
            </w:r>
          </w:p>
        </w:tc>
        <w:tc>
          <w:tcPr>
            <w:tcW w:w="3176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 – 2,3</w:t>
            </w:r>
          </w:p>
        </w:tc>
        <w:tc>
          <w:tcPr>
            <w:tcW w:w="312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 – 2,3</w:t>
            </w:r>
          </w:p>
        </w:tc>
      </w:tr>
    </w:tbl>
    <w:p w:rsidR="00687444" w:rsidRPr="007875CB" w:rsidRDefault="00687444" w:rsidP="00687444">
      <w:pPr>
        <w:widowControl w:val="0"/>
        <w:spacing w:line="216" w:lineRule="auto"/>
        <w:ind w:firstLine="480"/>
        <w:jc w:val="both"/>
        <w:rPr>
          <w:sz w:val="28"/>
          <w:szCs w:val="28"/>
        </w:rPr>
      </w:pPr>
    </w:p>
    <w:p w:rsidR="00687444" w:rsidRPr="007875CB" w:rsidRDefault="00687444" w:rsidP="00687444">
      <w:pPr>
        <w:widowControl w:val="0"/>
        <w:spacing w:line="216" w:lineRule="auto"/>
        <w:ind w:firstLine="48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Примечание. На реконструированных фермах коров размещают в секциях по 50 голов, по 5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/гол.</w:t>
      </w:r>
    </w:p>
    <w:p w:rsidR="00687444" w:rsidRPr="007875CB" w:rsidRDefault="00687444" w:rsidP="00687444">
      <w:pPr>
        <w:widowControl w:val="0"/>
        <w:spacing w:line="216" w:lineRule="auto"/>
        <w:ind w:firstLine="480"/>
        <w:jc w:val="both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84178B" w:rsidRDefault="0084178B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687444" w:rsidRPr="007875CB" w:rsidRDefault="00687444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 xml:space="preserve">Параметры микроклимата и нормы площади </w:t>
      </w:r>
    </w:p>
    <w:p w:rsidR="00687444" w:rsidRDefault="00687444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в помещениях для откорма молодняка крупного рогатого скота</w:t>
      </w:r>
    </w:p>
    <w:p w:rsidR="007875CB" w:rsidRPr="00104806" w:rsidRDefault="007875CB" w:rsidP="00687444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104806">
        <w:rPr>
          <w:sz w:val="28"/>
          <w:szCs w:val="28"/>
        </w:rPr>
        <w:t>Таблица 2</w:t>
      </w:r>
    </w:p>
    <w:tbl>
      <w:tblPr>
        <w:tblW w:w="77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5"/>
        <w:gridCol w:w="990"/>
        <w:gridCol w:w="994"/>
        <w:gridCol w:w="994"/>
        <w:gridCol w:w="994"/>
      </w:tblGrid>
      <w:tr w:rsidR="00687444" w:rsidRPr="007875CB">
        <w:trPr>
          <w:trHeight w:val="227"/>
          <w:jc w:val="center"/>
        </w:trPr>
        <w:tc>
          <w:tcPr>
            <w:tcW w:w="37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Показатели</w:t>
            </w:r>
          </w:p>
        </w:tc>
        <w:tc>
          <w:tcPr>
            <w:tcW w:w="3972" w:type="dxa"/>
            <w:gridSpan w:val="4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Возраст животных, месяцев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775" w:type="dxa"/>
            <w:vMerge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pacing w:val="-4"/>
                <w:sz w:val="28"/>
                <w:szCs w:val="28"/>
              </w:rPr>
              <w:t>до 3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 – 6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 – 12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12 – 18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Температура, </w:t>
            </w:r>
            <w:r w:rsidRPr="007875CB">
              <w:rPr>
                <w:sz w:val="28"/>
                <w:szCs w:val="28"/>
                <w:vertAlign w:val="superscript"/>
              </w:rPr>
              <w:t>о</w:t>
            </w:r>
            <w:r w:rsidRPr="007875CB">
              <w:rPr>
                <w:sz w:val="28"/>
                <w:szCs w:val="28"/>
              </w:rPr>
              <w:t>С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15 – 17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8 – 16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8 – 16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8 – 16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Относительная влажность, %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85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85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85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85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10"/>
                <w:sz w:val="28"/>
                <w:szCs w:val="28"/>
              </w:rPr>
            </w:pPr>
            <w:r w:rsidRPr="007875CB">
              <w:rPr>
                <w:spacing w:val="-10"/>
                <w:sz w:val="28"/>
                <w:szCs w:val="28"/>
              </w:rPr>
              <w:t>Воздухообмен, м</w:t>
            </w:r>
            <w:r w:rsidRPr="007875CB">
              <w:rPr>
                <w:spacing w:val="-10"/>
                <w:sz w:val="28"/>
                <w:szCs w:val="28"/>
                <w:vertAlign w:val="superscript"/>
              </w:rPr>
              <w:t>3</w:t>
            </w:r>
            <w:r w:rsidRPr="007875CB">
              <w:rPr>
                <w:spacing w:val="-10"/>
                <w:sz w:val="28"/>
                <w:szCs w:val="28"/>
              </w:rPr>
              <w:t>/ч на 1 голову: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зимний период,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6"/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летний </w:t>
            </w:r>
            <w:r w:rsidRPr="007875CB">
              <w:rPr>
                <w:spacing w:val="-6"/>
                <w:sz w:val="28"/>
                <w:szCs w:val="28"/>
              </w:rPr>
              <w:t>период,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100 – 120 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7875CB">
              <w:rPr>
                <w:sz w:val="28"/>
                <w:szCs w:val="28"/>
                <w:lang w:val="en-US"/>
              </w:rPr>
              <w:t>2</w:t>
            </w:r>
            <w:r w:rsidRPr="007875CB">
              <w:rPr>
                <w:sz w:val="28"/>
                <w:szCs w:val="28"/>
              </w:rPr>
              <w:t>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  <w:lang w:val="en-US"/>
              </w:rPr>
              <w:t>100</w:t>
            </w:r>
            <w:r w:rsidRPr="007875CB">
              <w:rPr>
                <w:sz w:val="28"/>
                <w:szCs w:val="28"/>
              </w:rPr>
              <w:t xml:space="preserve"> – </w:t>
            </w:r>
            <w:r w:rsidRPr="007875CB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7875CB">
              <w:rPr>
                <w:sz w:val="28"/>
                <w:szCs w:val="28"/>
                <w:lang w:val="en-US"/>
              </w:rPr>
              <w:t>25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  <w:lang w:val="en-US"/>
              </w:rPr>
              <w:t>100</w:t>
            </w:r>
            <w:r w:rsidRPr="007875CB">
              <w:rPr>
                <w:sz w:val="28"/>
                <w:szCs w:val="28"/>
              </w:rPr>
              <w:t xml:space="preserve"> – </w:t>
            </w:r>
            <w:r w:rsidRPr="007875CB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7875CB">
              <w:rPr>
                <w:sz w:val="28"/>
                <w:szCs w:val="28"/>
                <w:lang w:val="en-US"/>
              </w:rPr>
              <w:t>60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  <w:lang w:val="en-US"/>
              </w:rPr>
              <w:t>250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12"/>
                <w:sz w:val="28"/>
                <w:szCs w:val="28"/>
              </w:rPr>
            </w:pPr>
            <w:r w:rsidRPr="007875CB">
              <w:rPr>
                <w:spacing w:val="-12"/>
                <w:sz w:val="28"/>
                <w:szCs w:val="28"/>
              </w:rPr>
              <w:t>Скорость движения воздуха, м/с: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зимой,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6"/>
                <w:sz w:val="28"/>
                <w:szCs w:val="28"/>
              </w:rPr>
            </w:pPr>
            <w:r w:rsidRPr="007875CB">
              <w:rPr>
                <w:spacing w:val="-6"/>
                <w:sz w:val="28"/>
                <w:szCs w:val="28"/>
              </w:rPr>
              <w:t>в переходный период,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летом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0,15 – 0,20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0,15 – 0,20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0,4 – 1,0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0,20 – 0,25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0,30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0,3 – 0,4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0,40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0,3 – 0,4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0,50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 – 1,2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20"/>
                <w:sz w:val="28"/>
                <w:szCs w:val="28"/>
              </w:rPr>
            </w:pPr>
            <w:r w:rsidRPr="007875CB">
              <w:rPr>
                <w:spacing w:val="-20"/>
                <w:sz w:val="28"/>
                <w:szCs w:val="28"/>
              </w:rPr>
              <w:t>Микробная загрязненность, т.м.т./м</w:t>
            </w:r>
            <w:r w:rsidRPr="007875CB">
              <w:rPr>
                <w:spacing w:val="-2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</w:tr>
      <w:tr w:rsidR="00687444" w:rsidRPr="007875CB">
        <w:trPr>
          <w:trHeight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7875CB">
              <w:rPr>
                <w:spacing w:val="-4"/>
                <w:sz w:val="28"/>
                <w:szCs w:val="28"/>
              </w:rPr>
              <w:t>Концентрация вредных газов: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углекислого, %;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аммиака, мг/м</w:t>
            </w:r>
            <w:r w:rsidRPr="007875CB">
              <w:rPr>
                <w:sz w:val="28"/>
                <w:szCs w:val="28"/>
                <w:vertAlign w:val="superscript"/>
              </w:rPr>
              <w:t>3</w:t>
            </w:r>
            <w:r w:rsidRPr="007875CB">
              <w:rPr>
                <w:sz w:val="28"/>
                <w:szCs w:val="28"/>
              </w:rPr>
              <w:t>;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6"/>
                <w:sz w:val="28"/>
                <w:szCs w:val="28"/>
              </w:rPr>
            </w:pPr>
            <w:r w:rsidRPr="007875CB">
              <w:rPr>
                <w:spacing w:val="-6"/>
                <w:sz w:val="28"/>
                <w:szCs w:val="28"/>
              </w:rPr>
              <w:t>сероводорода, мг/м</w:t>
            </w:r>
            <w:r w:rsidRPr="007875CB">
              <w:rPr>
                <w:spacing w:val="-6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0,15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5,0 – 10,0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0,15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10,0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0,15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10,0 – 15,0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10,0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0,20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15,0 – 20,0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10,0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Уровень шума, Дб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70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8"/>
                <w:sz w:val="28"/>
                <w:szCs w:val="28"/>
              </w:rPr>
            </w:pPr>
            <w:r w:rsidRPr="007875CB">
              <w:rPr>
                <w:spacing w:val="-8"/>
                <w:sz w:val="28"/>
                <w:szCs w:val="28"/>
              </w:rPr>
              <w:t>Норма освещения: естественное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1:10 – 1:15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1:10 – 1:15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1:20 – 1:30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1:20 – 1:30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искусственное, лк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75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50 – 75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 – 30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 – 30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Количество голов в станке</w:t>
            </w:r>
          </w:p>
        </w:tc>
        <w:tc>
          <w:tcPr>
            <w:tcW w:w="1984" w:type="dxa"/>
            <w:gridSpan w:val="2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18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18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15</w:t>
            </w:r>
          </w:p>
        </w:tc>
      </w:tr>
      <w:tr w:rsidR="00687444" w:rsidRPr="007875CB">
        <w:trPr>
          <w:trHeight w:hRule="exact" w:val="227"/>
          <w:jc w:val="center"/>
        </w:trPr>
        <w:tc>
          <w:tcPr>
            <w:tcW w:w="3775" w:type="dxa"/>
            <w:tcMar>
              <w:left w:w="28" w:type="dxa"/>
              <w:right w:w="28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Площадь пола, </w:t>
            </w:r>
            <w:r w:rsidRPr="007875CB">
              <w:rPr>
                <w:spacing w:val="-8"/>
                <w:sz w:val="28"/>
                <w:szCs w:val="28"/>
              </w:rPr>
              <w:t>м</w:t>
            </w:r>
            <w:r w:rsidRPr="007875CB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7875CB">
              <w:rPr>
                <w:spacing w:val="-8"/>
                <w:sz w:val="28"/>
                <w:szCs w:val="28"/>
              </w:rPr>
              <w:t>/гол</w:t>
            </w:r>
          </w:p>
        </w:tc>
        <w:tc>
          <w:tcPr>
            <w:tcW w:w="1984" w:type="dxa"/>
            <w:gridSpan w:val="2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 – 2,4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2,5 – 3,4</w:t>
            </w:r>
          </w:p>
        </w:tc>
        <w:tc>
          <w:tcPr>
            <w:tcW w:w="994" w:type="dxa"/>
            <w:tcMar>
              <w:left w:w="0" w:type="dxa"/>
              <w:right w:w="0" w:type="dxa"/>
            </w:tcMar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2,5 – 3,4</w:t>
            </w:r>
          </w:p>
        </w:tc>
      </w:tr>
    </w:tbl>
    <w:p w:rsidR="00687444" w:rsidRPr="007875CB" w:rsidRDefault="00687444" w:rsidP="00687444">
      <w:pPr>
        <w:widowControl w:val="0"/>
        <w:spacing w:line="216" w:lineRule="auto"/>
        <w:ind w:firstLine="360"/>
        <w:jc w:val="both"/>
        <w:rPr>
          <w:spacing w:val="-6"/>
          <w:sz w:val="28"/>
          <w:szCs w:val="28"/>
        </w:rPr>
      </w:pPr>
    </w:p>
    <w:p w:rsidR="00687444" w:rsidRPr="007875CB" w:rsidRDefault="00687444" w:rsidP="00687444">
      <w:pPr>
        <w:widowControl w:val="0"/>
        <w:spacing w:line="216" w:lineRule="auto"/>
        <w:ind w:firstLine="360"/>
        <w:jc w:val="both"/>
        <w:rPr>
          <w:spacing w:val="-6"/>
          <w:sz w:val="28"/>
          <w:szCs w:val="28"/>
        </w:rPr>
      </w:pPr>
      <w:r w:rsidRPr="007875CB">
        <w:rPr>
          <w:spacing w:val="-6"/>
          <w:sz w:val="28"/>
          <w:szCs w:val="28"/>
        </w:rPr>
        <w:t>Примечание – на реконструированных и товарных фермах молодняк при выращивании и доращивании содержат беспривязно, при откорме – на привязи на твердых полах или беспривязно на глубокой подстилке в боксах (</w:t>
      </w:r>
      <w:smartTag w:uri="urn:schemas-microsoft-com:office:smarttags" w:element="metricconverter">
        <w:smartTagPr>
          <w:attr w:name="ProductID" w:val="3 кг"/>
        </w:smartTagPr>
        <w:r w:rsidRPr="007875CB">
          <w:rPr>
            <w:spacing w:val="-6"/>
            <w:sz w:val="28"/>
            <w:szCs w:val="28"/>
          </w:rPr>
          <w:t>3 кг</w:t>
        </w:r>
      </w:smartTag>
      <w:r w:rsidRPr="007875CB">
        <w:rPr>
          <w:spacing w:val="-6"/>
          <w:sz w:val="28"/>
          <w:szCs w:val="28"/>
        </w:rPr>
        <w:t xml:space="preserve"> соломы в сутки) по 30 – 50 голов, норма площади – 5 – 6 м</w:t>
      </w:r>
      <w:r w:rsidRPr="007875CB">
        <w:rPr>
          <w:spacing w:val="-6"/>
          <w:sz w:val="28"/>
          <w:szCs w:val="28"/>
          <w:vertAlign w:val="superscript"/>
        </w:rPr>
        <w:t>2</w:t>
      </w:r>
      <w:r w:rsidRPr="007875CB">
        <w:rPr>
          <w:spacing w:val="-6"/>
          <w:sz w:val="28"/>
          <w:szCs w:val="28"/>
        </w:rPr>
        <w:t xml:space="preserve">/гол. Вместимость сектора первого периода – 360 голов (20 станков). При привязном содержании в период откорма ширина стойл – 0,9 – </w:t>
      </w:r>
      <w:smartTag w:uri="urn:schemas-microsoft-com:office:smarttags" w:element="metricconverter">
        <w:smartTagPr>
          <w:attr w:name="ProductID" w:val="1,0 м"/>
        </w:smartTagPr>
        <w:r w:rsidRPr="007875CB">
          <w:rPr>
            <w:spacing w:val="-6"/>
            <w:sz w:val="28"/>
            <w:szCs w:val="28"/>
          </w:rPr>
          <w:t>1,0 м</w:t>
        </w:r>
      </w:smartTag>
      <w:r w:rsidRPr="007875CB">
        <w:rPr>
          <w:spacing w:val="-6"/>
          <w:sz w:val="28"/>
          <w:szCs w:val="28"/>
        </w:rPr>
        <w:t xml:space="preserve">, длина – 1,5 – </w:t>
      </w:r>
      <w:smartTag w:uri="urn:schemas-microsoft-com:office:smarttags" w:element="metricconverter">
        <w:smartTagPr>
          <w:attr w:name="ProductID" w:val="1,7 м"/>
        </w:smartTagPr>
        <w:r w:rsidRPr="007875CB">
          <w:rPr>
            <w:spacing w:val="-6"/>
            <w:sz w:val="28"/>
            <w:szCs w:val="28"/>
          </w:rPr>
          <w:t>1,7 м</w:t>
        </w:r>
      </w:smartTag>
      <w:r w:rsidRPr="007875CB">
        <w:rPr>
          <w:spacing w:val="-6"/>
          <w:sz w:val="28"/>
          <w:szCs w:val="28"/>
        </w:rPr>
        <w:t>.</w:t>
      </w:r>
    </w:p>
    <w:p w:rsidR="00687444" w:rsidRDefault="00687444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7875CB" w:rsidRPr="007875CB" w:rsidRDefault="007875CB" w:rsidP="00687444">
      <w:pPr>
        <w:widowControl w:val="0"/>
        <w:spacing w:line="216" w:lineRule="auto"/>
        <w:rPr>
          <w:sz w:val="28"/>
          <w:szCs w:val="28"/>
        </w:rPr>
      </w:pPr>
    </w:p>
    <w:p w:rsidR="00687444" w:rsidRPr="007875CB" w:rsidRDefault="00687444" w:rsidP="00687444">
      <w:pPr>
        <w:spacing w:line="360" w:lineRule="auto"/>
        <w:rPr>
          <w:sz w:val="28"/>
          <w:szCs w:val="28"/>
        </w:rPr>
      </w:pPr>
    </w:p>
    <w:p w:rsidR="00687444" w:rsidRPr="007875CB" w:rsidRDefault="00687444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Зооветеринарные разрывы между</w:t>
      </w:r>
    </w:p>
    <w:p w:rsidR="00687444" w:rsidRDefault="00687444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 xml:space="preserve"> животноводческими предприятиями и отдельными объектами</w:t>
      </w:r>
    </w:p>
    <w:p w:rsidR="007875CB" w:rsidRPr="00104806" w:rsidRDefault="007875CB" w:rsidP="00687444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104806">
        <w:rPr>
          <w:sz w:val="28"/>
          <w:szCs w:val="28"/>
        </w:rPr>
        <w:t>Таблица 3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5"/>
        <w:gridCol w:w="1954"/>
        <w:gridCol w:w="1416"/>
        <w:gridCol w:w="2210"/>
      </w:tblGrid>
      <w:tr w:rsidR="00687444" w:rsidRPr="007875CB">
        <w:trPr>
          <w:trHeight w:val="101"/>
          <w:jc w:val="center"/>
        </w:trPr>
        <w:tc>
          <w:tcPr>
            <w:tcW w:w="3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Предприятия и объекты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Минимальные </w:t>
            </w:r>
            <w:bookmarkStart w:id="0" w:name="OCRUncertain001"/>
            <w:r w:rsidRPr="007875CB">
              <w:rPr>
                <w:sz w:val="28"/>
                <w:szCs w:val="28"/>
              </w:rPr>
              <w:t>зооветеринарные</w:t>
            </w:r>
            <w:bookmarkEnd w:id="0"/>
            <w:r w:rsidRPr="007875CB">
              <w:rPr>
                <w:sz w:val="28"/>
                <w:szCs w:val="28"/>
              </w:rPr>
              <w:t xml:space="preserve"> разрывы, </w:t>
            </w:r>
            <w:bookmarkStart w:id="1" w:name="OCRUncertain002"/>
            <w:r w:rsidRPr="007875CB">
              <w:rPr>
                <w:sz w:val="28"/>
                <w:szCs w:val="28"/>
              </w:rPr>
              <w:t>м</w:t>
            </w:r>
            <w:bookmarkEnd w:id="1"/>
          </w:p>
        </w:tc>
      </w:tr>
      <w:tr w:rsidR="00687444" w:rsidRPr="007875CB">
        <w:trPr>
          <w:trHeight w:val="344"/>
          <w:jc w:val="center"/>
        </w:trPr>
        <w:tc>
          <w:tcPr>
            <w:tcW w:w="35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До животноводческих ферм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До животноводческих помещений, комплексов промышлен</w:t>
            </w:r>
            <w:r w:rsidRPr="007875CB">
              <w:rPr>
                <w:sz w:val="28"/>
                <w:szCs w:val="28"/>
              </w:rPr>
              <w:softHyphen/>
              <w:t>ного типа</w:t>
            </w:r>
          </w:p>
        </w:tc>
      </w:tr>
      <w:tr w:rsidR="00687444" w:rsidRPr="007875CB">
        <w:trPr>
          <w:trHeight w:val="121"/>
          <w:jc w:val="center"/>
        </w:trPr>
        <w:tc>
          <w:tcPr>
            <w:tcW w:w="3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Различные виды скота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Один вид скота</w:t>
            </w:r>
          </w:p>
        </w:tc>
        <w:tc>
          <w:tcPr>
            <w:tcW w:w="2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</w:p>
        </w:tc>
      </w:tr>
      <w:tr w:rsidR="00687444" w:rsidRPr="007875CB">
        <w:trPr>
          <w:trHeight w:val="425"/>
          <w:jc w:val="center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pacing w:val="-4"/>
                <w:sz w:val="28"/>
                <w:szCs w:val="28"/>
              </w:rPr>
            </w:pPr>
            <w:r w:rsidRPr="007875CB">
              <w:rPr>
                <w:spacing w:val="-4"/>
                <w:sz w:val="28"/>
                <w:szCs w:val="28"/>
              </w:rPr>
              <w:t>Предприятия крупного рогатого скота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150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300-500</w:t>
            </w:r>
          </w:p>
        </w:tc>
      </w:tr>
      <w:tr w:rsidR="00687444" w:rsidRPr="007875CB">
        <w:trPr>
          <w:trHeight w:val="425"/>
          <w:jc w:val="center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Комплексы промышленного типа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1000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1000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1000</w:t>
            </w:r>
          </w:p>
        </w:tc>
      </w:tr>
      <w:tr w:rsidR="00687444" w:rsidRPr="007875CB">
        <w:trPr>
          <w:trHeight w:val="425"/>
          <w:jc w:val="center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Предприятия по производству минеральных удобрений и химикатов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300</w:t>
            </w:r>
          </w:p>
        </w:tc>
      </w:tr>
      <w:tr w:rsidR="00687444" w:rsidRPr="007875CB">
        <w:trPr>
          <w:trHeight w:val="425"/>
          <w:jc w:val="center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Дороги: 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 - железные и автомобильные общегосударственного и республиканского значения, </w:t>
            </w:r>
            <w:r w:rsidRPr="007875CB">
              <w:rPr>
                <w:noProof/>
                <w:sz w:val="28"/>
                <w:szCs w:val="28"/>
              </w:rPr>
              <w:t>1</w:t>
            </w:r>
            <w:r w:rsidRPr="007875CB">
              <w:rPr>
                <w:sz w:val="28"/>
                <w:szCs w:val="28"/>
              </w:rPr>
              <w:t xml:space="preserve"> и</w:t>
            </w:r>
            <w:r w:rsidRPr="007875CB">
              <w:rPr>
                <w:noProof/>
                <w:sz w:val="28"/>
                <w:szCs w:val="28"/>
              </w:rPr>
              <w:t xml:space="preserve"> 2</w:t>
            </w:r>
            <w:r w:rsidRPr="007875CB">
              <w:rPr>
                <w:sz w:val="28"/>
                <w:szCs w:val="28"/>
              </w:rPr>
              <w:t xml:space="preserve"> категорий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 - автомобильные дороги республиканского и областного значения</w:t>
            </w:r>
            <w:r w:rsidRPr="007875CB">
              <w:rPr>
                <w:noProof/>
                <w:sz w:val="28"/>
                <w:szCs w:val="28"/>
              </w:rPr>
              <w:t xml:space="preserve"> 3</w:t>
            </w:r>
            <w:r w:rsidRPr="007875CB">
              <w:rPr>
                <w:sz w:val="28"/>
                <w:szCs w:val="28"/>
              </w:rPr>
              <w:t xml:space="preserve"> категории 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 - внутрихозяйственные автомобильные дороги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300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150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500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200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100</w:t>
            </w:r>
          </w:p>
        </w:tc>
      </w:tr>
    </w:tbl>
    <w:p w:rsidR="00687444" w:rsidRPr="007875CB" w:rsidRDefault="00687444" w:rsidP="00687444">
      <w:pPr>
        <w:widowControl w:val="0"/>
        <w:spacing w:line="216" w:lineRule="auto"/>
        <w:jc w:val="both"/>
        <w:rPr>
          <w:sz w:val="28"/>
          <w:szCs w:val="28"/>
        </w:rPr>
      </w:pPr>
    </w:p>
    <w:p w:rsidR="007875CB" w:rsidRPr="0084178B" w:rsidRDefault="00687444" w:rsidP="0084178B">
      <w:pPr>
        <w:widowControl w:val="0"/>
        <w:spacing w:line="216" w:lineRule="auto"/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Примечание: Зооветеринарные разрывы от комплекса по производству молока на</w:t>
      </w:r>
      <w:r w:rsidRPr="007875CB">
        <w:rPr>
          <w:noProof/>
          <w:sz w:val="28"/>
          <w:szCs w:val="28"/>
        </w:rPr>
        <w:t xml:space="preserve"> 1200</w:t>
      </w:r>
      <w:r w:rsidRPr="007875CB">
        <w:rPr>
          <w:sz w:val="28"/>
          <w:szCs w:val="28"/>
        </w:rPr>
        <w:t xml:space="preserve"> и более коров, по производству говядины и выращиванию ремонтных телок размером более</w:t>
      </w:r>
      <w:r w:rsidRPr="007875CB">
        <w:rPr>
          <w:noProof/>
          <w:sz w:val="28"/>
          <w:szCs w:val="28"/>
        </w:rPr>
        <w:t xml:space="preserve"> 3000</w:t>
      </w:r>
      <w:r w:rsidRPr="007875CB">
        <w:rPr>
          <w:sz w:val="28"/>
          <w:szCs w:val="28"/>
        </w:rPr>
        <w:t xml:space="preserve"> </w:t>
      </w:r>
      <w:bookmarkStart w:id="2" w:name="OCRUncertain004"/>
      <w:r w:rsidRPr="007875CB">
        <w:rPr>
          <w:sz w:val="28"/>
          <w:szCs w:val="28"/>
        </w:rPr>
        <w:t>скотомест</w:t>
      </w:r>
      <w:bookmarkEnd w:id="2"/>
      <w:r w:rsidRPr="007875CB">
        <w:rPr>
          <w:sz w:val="28"/>
          <w:szCs w:val="28"/>
        </w:rPr>
        <w:t xml:space="preserve"> до других животноводческих и звероводческих объектов, межхозяйственных и государственных комбикормовых следует принимать не менее</w:t>
      </w:r>
      <w:r w:rsidRPr="007875CB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0 м"/>
        </w:smartTagPr>
        <w:r w:rsidRPr="007875CB">
          <w:rPr>
            <w:noProof/>
            <w:sz w:val="28"/>
            <w:szCs w:val="28"/>
          </w:rPr>
          <w:t>1000</w:t>
        </w:r>
        <w:r w:rsidRPr="007875CB">
          <w:rPr>
            <w:sz w:val="28"/>
            <w:szCs w:val="28"/>
          </w:rPr>
          <w:t xml:space="preserve"> м</w:t>
        </w:r>
      </w:smartTag>
      <w:r w:rsidRPr="007875CB">
        <w:rPr>
          <w:sz w:val="28"/>
          <w:szCs w:val="28"/>
        </w:rPr>
        <w:t>.</w:t>
      </w:r>
    </w:p>
    <w:p w:rsidR="0084178B" w:rsidRDefault="0084178B" w:rsidP="0084178B">
      <w:pPr>
        <w:widowControl w:val="0"/>
        <w:spacing w:line="216" w:lineRule="auto"/>
        <w:rPr>
          <w:b/>
          <w:sz w:val="28"/>
          <w:szCs w:val="28"/>
        </w:rPr>
      </w:pPr>
    </w:p>
    <w:p w:rsidR="0084178B" w:rsidRDefault="0084178B" w:rsidP="0084178B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84178B" w:rsidRDefault="0084178B" w:rsidP="0084178B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Нормативы площадей выгульных площадок</w:t>
      </w:r>
    </w:p>
    <w:p w:rsidR="0084178B" w:rsidRPr="00104806" w:rsidRDefault="0084178B" w:rsidP="0084178B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104806">
        <w:rPr>
          <w:sz w:val="28"/>
          <w:szCs w:val="28"/>
        </w:rPr>
        <w:t>Таблица 5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3"/>
        <w:gridCol w:w="2287"/>
      </w:tblGrid>
      <w:tr w:rsidR="0084178B" w:rsidRPr="007875CB">
        <w:trPr>
          <w:trHeight w:val="312"/>
          <w:jc w:val="center"/>
        </w:trPr>
        <w:tc>
          <w:tcPr>
            <w:tcW w:w="5363" w:type="dxa"/>
            <w:vAlign w:val="center"/>
          </w:tcPr>
          <w:p w:rsidR="0084178B" w:rsidRPr="007875CB" w:rsidRDefault="0084178B" w:rsidP="00EB09AB">
            <w:pPr>
              <w:pStyle w:val="5"/>
              <w:widowControl w:val="0"/>
              <w:spacing w:before="0" w:after="0" w:line="216" w:lineRule="auto"/>
              <w:jc w:val="center"/>
              <w:rPr>
                <w:b w:val="0"/>
                <w:i w:val="0"/>
                <w:sz w:val="28"/>
                <w:szCs w:val="28"/>
              </w:rPr>
            </w:pPr>
            <w:r w:rsidRPr="007875CB">
              <w:rPr>
                <w:b w:val="0"/>
                <w:i w:val="0"/>
                <w:sz w:val="28"/>
                <w:szCs w:val="28"/>
              </w:rPr>
              <w:t>Вид животных</w:t>
            </w:r>
          </w:p>
        </w:tc>
        <w:tc>
          <w:tcPr>
            <w:tcW w:w="2287" w:type="dxa"/>
          </w:tcPr>
          <w:p w:rsidR="0084178B" w:rsidRPr="007875CB" w:rsidRDefault="0084178B" w:rsidP="00EB09A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Площадь, м</w:t>
            </w:r>
            <w:r w:rsidRPr="007875CB">
              <w:rPr>
                <w:sz w:val="28"/>
                <w:szCs w:val="28"/>
                <w:vertAlign w:val="superscript"/>
              </w:rPr>
              <w:t>2</w:t>
            </w:r>
            <w:r w:rsidRPr="007875CB">
              <w:rPr>
                <w:sz w:val="28"/>
                <w:szCs w:val="28"/>
              </w:rPr>
              <w:t xml:space="preserve"> на голову</w:t>
            </w:r>
          </w:p>
        </w:tc>
      </w:tr>
      <w:tr w:rsidR="0084178B" w:rsidRPr="007875CB">
        <w:trPr>
          <w:trHeight w:val="312"/>
          <w:jc w:val="center"/>
        </w:trPr>
        <w:tc>
          <w:tcPr>
            <w:tcW w:w="7650" w:type="dxa"/>
            <w:gridSpan w:val="2"/>
          </w:tcPr>
          <w:p w:rsidR="0084178B" w:rsidRPr="007875CB" w:rsidRDefault="0084178B" w:rsidP="00EB09AB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Крупный рогатый скот</w:t>
            </w:r>
            <w:r w:rsidRPr="007875CB">
              <w:rPr>
                <w:noProof/>
                <w:sz w:val="28"/>
                <w:szCs w:val="28"/>
              </w:rPr>
              <w:t>:</w:t>
            </w:r>
          </w:p>
        </w:tc>
      </w:tr>
      <w:tr w:rsidR="0084178B" w:rsidRPr="007875CB">
        <w:trPr>
          <w:trHeight w:val="312"/>
          <w:jc w:val="center"/>
        </w:trPr>
        <w:tc>
          <w:tcPr>
            <w:tcW w:w="5363" w:type="dxa"/>
          </w:tcPr>
          <w:p w:rsidR="0084178B" w:rsidRPr="007875CB" w:rsidRDefault="0084178B" w:rsidP="00EB09AB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Быки-производители</w:t>
            </w:r>
          </w:p>
          <w:p w:rsidR="0084178B" w:rsidRPr="007875CB" w:rsidRDefault="0084178B" w:rsidP="00EB09AB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Коровы при твердом покрытии </w:t>
            </w:r>
          </w:p>
          <w:p w:rsidR="0084178B" w:rsidRPr="007875CB" w:rsidRDefault="0084178B" w:rsidP="00EB09AB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Коровы при отсутствии твердого покрытия </w:t>
            </w:r>
          </w:p>
          <w:p w:rsidR="0084178B" w:rsidRPr="007875CB" w:rsidRDefault="0084178B" w:rsidP="00EB09AB">
            <w:pPr>
              <w:pStyle w:val="5"/>
              <w:widowControl w:val="0"/>
              <w:spacing w:before="0" w:after="0" w:line="216" w:lineRule="auto"/>
              <w:jc w:val="both"/>
              <w:rPr>
                <w:b w:val="0"/>
                <w:i w:val="0"/>
                <w:sz w:val="28"/>
                <w:szCs w:val="28"/>
              </w:rPr>
            </w:pPr>
            <w:r w:rsidRPr="007875CB">
              <w:rPr>
                <w:b w:val="0"/>
                <w:i w:val="0"/>
                <w:sz w:val="28"/>
                <w:szCs w:val="28"/>
              </w:rPr>
              <w:t>Молодняк всех возрастов и нетели</w:t>
            </w:r>
          </w:p>
        </w:tc>
        <w:tc>
          <w:tcPr>
            <w:tcW w:w="2287" w:type="dxa"/>
          </w:tcPr>
          <w:p w:rsidR="0084178B" w:rsidRPr="007875CB" w:rsidRDefault="0084178B" w:rsidP="00EB09AB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40</w:t>
            </w:r>
          </w:p>
          <w:p w:rsidR="0084178B" w:rsidRPr="007875CB" w:rsidRDefault="0084178B" w:rsidP="00EB09AB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7 – 8</w:t>
            </w:r>
          </w:p>
          <w:p w:rsidR="0084178B" w:rsidRPr="007875CB" w:rsidRDefault="0084178B" w:rsidP="00EB09AB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 xml:space="preserve">15 </w:t>
            </w:r>
          </w:p>
          <w:p w:rsidR="0084178B" w:rsidRPr="007875CB" w:rsidRDefault="0084178B" w:rsidP="00EB09AB">
            <w:pPr>
              <w:widowControl w:val="0"/>
              <w:spacing w:line="216" w:lineRule="auto"/>
              <w:jc w:val="center"/>
              <w:rPr>
                <w:noProof/>
                <w:sz w:val="28"/>
                <w:szCs w:val="28"/>
              </w:rPr>
            </w:pPr>
            <w:r w:rsidRPr="007875CB">
              <w:rPr>
                <w:noProof/>
                <w:sz w:val="28"/>
                <w:szCs w:val="28"/>
              </w:rPr>
              <w:t>10</w:t>
            </w:r>
          </w:p>
        </w:tc>
      </w:tr>
    </w:tbl>
    <w:p w:rsidR="00104806" w:rsidRDefault="00687444" w:rsidP="00687444">
      <w:pPr>
        <w:pStyle w:val="4"/>
        <w:keepNext w:val="0"/>
        <w:widowControl w:val="0"/>
        <w:spacing w:line="216" w:lineRule="auto"/>
      </w:pPr>
      <w:r w:rsidRPr="007875CB">
        <w:t xml:space="preserve">                                                                                                                      </w:t>
      </w:r>
    </w:p>
    <w:p w:rsidR="00104806" w:rsidRDefault="00104806" w:rsidP="00687444">
      <w:pPr>
        <w:pStyle w:val="4"/>
        <w:keepNext w:val="0"/>
        <w:widowControl w:val="0"/>
        <w:spacing w:line="216" w:lineRule="auto"/>
      </w:pPr>
    </w:p>
    <w:p w:rsidR="00687444" w:rsidRDefault="00687444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Скорость движения воздуха в вентиляционных трубах (м/с) при разной высоте труб и при различных температурах воздуха внутри помещения и наружного воздуха</w:t>
      </w:r>
    </w:p>
    <w:p w:rsidR="00104806" w:rsidRPr="00104806" w:rsidRDefault="00104806" w:rsidP="00687444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Таблица 7</w:t>
      </w:r>
    </w:p>
    <w:tbl>
      <w:tblPr>
        <w:tblW w:w="6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1"/>
        <w:gridCol w:w="713"/>
        <w:gridCol w:w="713"/>
        <w:gridCol w:w="714"/>
        <w:gridCol w:w="714"/>
        <w:gridCol w:w="714"/>
        <w:gridCol w:w="714"/>
        <w:gridCol w:w="714"/>
      </w:tblGrid>
      <w:tr w:rsidR="00687444" w:rsidRPr="007875CB">
        <w:trPr>
          <w:trHeight w:val="360"/>
          <w:jc w:val="center"/>
        </w:trPr>
        <w:tc>
          <w:tcPr>
            <w:tcW w:w="1581" w:type="dxa"/>
            <w:vMerge w:val="restart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pacing w:val="-6"/>
                <w:sz w:val="28"/>
                <w:szCs w:val="28"/>
              </w:rPr>
            </w:pPr>
            <w:r w:rsidRPr="007875CB">
              <w:rPr>
                <w:spacing w:val="-6"/>
                <w:sz w:val="28"/>
                <w:szCs w:val="28"/>
              </w:rPr>
              <w:t xml:space="preserve">Разница температур внутреннего и наружного воздуха  </w:t>
            </w:r>
            <w:r w:rsidRPr="007875CB">
              <w:rPr>
                <w:spacing w:val="-6"/>
                <w:sz w:val="28"/>
                <w:szCs w:val="28"/>
                <w:vertAlign w:val="superscript"/>
              </w:rPr>
              <w:t>0</w:t>
            </w:r>
            <w:r w:rsidRPr="007875CB">
              <w:rPr>
                <w:spacing w:val="-6"/>
                <w:sz w:val="28"/>
                <w:szCs w:val="28"/>
              </w:rPr>
              <w:t>С  (Δ</w:t>
            </w:r>
            <w:r w:rsidRPr="007875CB">
              <w:rPr>
                <w:spacing w:val="-6"/>
                <w:sz w:val="28"/>
                <w:szCs w:val="28"/>
                <w:lang w:val="en-US"/>
              </w:rPr>
              <w:t>t</w:t>
            </w:r>
            <w:r w:rsidRPr="007875CB">
              <w:rPr>
                <w:spacing w:val="-6"/>
                <w:sz w:val="28"/>
                <w:szCs w:val="28"/>
              </w:rPr>
              <w:t>)</w:t>
            </w:r>
          </w:p>
        </w:tc>
        <w:tc>
          <w:tcPr>
            <w:tcW w:w="4996" w:type="dxa"/>
            <w:gridSpan w:val="7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Высота трубы в метрах</w:t>
            </w:r>
          </w:p>
        </w:tc>
      </w:tr>
      <w:tr w:rsidR="00687444" w:rsidRPr="007875CB">
        <w:trPr>
          <w:trHeight w:val="360"/>
          <w:jc w:val="center"/>
        </w:trPr>
        <w:tc>
          <w:tcPr>
            <w:tcW w:w="1581" w:type="dxa"/>
            <w:vMerge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4,0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5,0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6,0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7,0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8,0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9,0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10,0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0,64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0,73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0,80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0,87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0,92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0,98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1,03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8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0,76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0,84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0,93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1,14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1,20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0,85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0,95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1,12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1,34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12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0,93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1,15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1,32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1,48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14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1,01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1,13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1,34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1,60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16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1,09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1,33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1,72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18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1,16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1,29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1,83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20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1,23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1,37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1,94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22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1,29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2,04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24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1,35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1,66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1,79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2,14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26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1,41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1,73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2,24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28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1,47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2,21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2,33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30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1,53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2,16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2,30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2,42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32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1,59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2,24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2,38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2,51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34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1,64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2,32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2,46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2,60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36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1,69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2,08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2,24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2,40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2,54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2,69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38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1,75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1,96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2,14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2,32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2,47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2,62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2,77</w:t>
            </w:r>
          </w:p>
        </w:tc>
      </w:tr>
      <w:tr w:rsidR="00687444" w:rsidRPr="007875CB">
        <w:trPr>
          <w:trHeight w:val="195"/>
          <w:jc w:val="center"/>
        </w:trPr>
        <w:tc>
          <w:tcPr>
            <w:tcW w:w="1581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40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1,80</w:t>
            </w:r>
          </w:p>
        </w:tc>
        <w:tc>
          <w:tcPr>
            <w:tcW w:w="71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2,02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2,21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2,39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2,55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2,70</w:t>
            </w:r>
          </w:p>
        </w:tc>
        <w:tc>
          <w:tcPr>
            <w:tcW w:w="714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2,85</w:t>
            </w:r>
          </w:p>
        </w:tc>
      </w:tr>
    </w:tbl>
    <w:p w:rsidR="006D51C8" w:rsidRDefault="006D51C8" w:rsidP="006D51C8">
      <w:pPr>
        <w:widowControl w:val="0"/>
        <w:spacing w:line="216" w:lineRule="auto"/>
        <w:rPr>
          <w:sz w:val="28"/>
          <w:szCs w:val="28"/>
        </w:rPr>
      </w:pPr>
    </w:p>
    <w:p w:rsidR="006D51C8" w:rsidRDefault="006D51C8" w:rsidP="006D51C8">
      <w:pPr>
        <w:widowControl w:val="0"/>
        <w:spacing w:line="216" w:lineRule="auto"/>
        <w:rPr>
          <w:sz w:val="28"/>
          <w:szCs w:val="28"/>
        </w:rPr>
      </w:pPr>
    </w:p>
    <w:p w:rsidR="006D51C8" w:rsidRDefault="006D51C8" w:rsidP="006D51C8">
      <w:pPr>
        <w:widowControl w:val="0"/>
        <w:spacing w:line="216" w:lineRule="auto"/>
        <w:rPr>
          <w:sz w:val="28"/>
          <w:szCs w:val="28"/>
        </w:rPr>
      </w:pPr>
    </w:p>
    <w:p w:rsidR="006D51C8" w:rsidRPr="007875CB" w:rsidRDefault="006D51C8" w:rsidP="006D51C8">
      <w:pPr>
        <w:widowControl w:val="0"/>
        <w:spacing w:line="216" w:lineRule="auto"/>
        <w:rPr>
          <w:sz w:val="28"/>
          <w:szCs w:val="28"/>
        </w:rPr>
      </w:pPr>
    </w:p>
    <w:p w:rsidR="00687444" w:rsidRDefault="00687444" w:rsidP="00687444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Нормы расхода подстилки, кг на голову в сутки</w:t>
      </w:r>
    </w:p>
    <w:p w:rsidR="006D51C8" w:rsidRPr="006D51C8" w:rsidRDefault="006D51C8" w:rsidP="00687444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6D51C8">
        <w:rPr>
          <w:sz w:val="28"/>
          <w:szCs w:val="28"/>
        </w:rPr>
        <w:t>Таблица 9</w:t>
      </w:r>
    </w:p>
    <w:tbl>
      <w:tblPr>
        <w:tblW w:w="6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5"/>
        <w:gridCol w:w="673"/>
        <w:gridCol w:w="942"/>
        <w:gridCol w:w="807"/>
      </w:tblGrid>
      <w:tr w:rsidR="00687444" w:rsidRPr="007875CB">
        <w:trPr>
          <w:trHeight w:val="425"/>
          <w:jc w:val="center"/>
        </w:trPr>
        <w:tc>
          <w:tcPr>
            <w:tcW w:w="4155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Вид и группа животных</w:t>
            </w:r>
          </w:p>
        </w:tc>
        <w:tc>
          <w:tcPr>
            <w:tcW w:w="673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pacing w:val="-6"/>
                <w:sz w:val="28"/>
                <w:szCs w:val="28"/>
              </w:rPr>
            </w:pPr>
            <w:r w:rsidRPr="007875CB">
              <w:rPr>
                <w:spacing w:val="-6"/>
                <w:sz w:val="28"/>
                <w:szCs w:val="28"/>
              </w:rPr>
              <w:t>Солома</w:t>
            </w:r>
          </w:p>
        </w:tc>
        <w:tc>
          <w:tcPr>
            <w:tcW w:w="942" w:type="dxa"/>
          </w:tcPr>
          <w:p w:rsidR="00687444" w:rsidRPr="007875CB" w:rsidRDefault="00687444" w:rsidP="00FA2609">
            <w:pPr>
              <w:pStyle w:val="1"/>
              <w:keepNext w:val="0"/>
              <w:widowControl w:val="0"/>
              <w:spacing w:before="0" w:after="0" w:line="216" w:lineRule="auto"/>
              <w:jc w:val="center"/>
              <w:rPr>
                <w:rFonts w:ascii="Times New Roman" w:hAnsi="Times New Roman" w:cs="Times New Roman"/>
                <w:b w:val="0"/>
                <w:spacing w:val="-10"/>
                <w:sz w:val="28"/>
                <w:szCs w:val="28"/>
              </w:rPr>
            </w:pPr>
            <w:r w:rsidRPr="007875CB">
              <w:rPr>
                <w:rFonts w:ascii="Times New Roman" w:hAnsi="Times New Roman" w:cs="Times New Roman"/>
                <w:b w:val="0"/>
                <w:spacing w:val="-10"/>
                <w:sz w:val="28"/>
                <w:szCs w:val="28"/>
              </w:rPr>
              <w:t>Торф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8"/>
              </w:rPr>
            </w:pPr>
            <w:r w:rsidRPr="007875CB">
              <w:rPr>
                <w:spacing w:val="-10"/>
                <w:sz w:val="28"/>
                <w:szCs w:val="28"/>
              </w:rPr>
              <w:t>сфагновый</w:t>
            </w:r>
          </w:p>
        </w:tc>
        <w:tc>
          <w:tcPr>
            <w:tcW w:w="807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pacing w:val="-14"/>
                <w:sz w:val="28"/>
                <w:szCs w:val="28"/>
              </w:rPr>
            </w:pPr>
            <w:r w:rsidRPr="007875CB">
              <w:rPr>
                <w:spacing w:val="-14"/>
                <w:sz w:val="28"/>
                <w:szCs w:val="28"/>
              </w:rPr>
              <w:t>Опилки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pacing w:val="-10"/>
                <w:sz w:val="28"/>
                <w:szCs w:val="28"/>
              </w:rPr>
            </w:pPr>
            <w:r w:rsidRPr="007875CB">
              <w:rPr>
                <w:spacing w:val="-14"/>
                <w:sz w:val="28"/>
                <w:szCs w:val="28"/>
              </w:rPr>
              <w:t>(стружки)</w:t>
            </w:r>
          </w:p>
        </w:tc>
      </w:tr>
      <w:tr w:rsidR="00687444" w:rsidRPr="007875CB">
        <w:trPr>
          <w:trHeight w:val="160"/>
          <w:jc w:val="center"/>
        </w:trPr>
        <w:tc>
          <w:tcPr>
            <w:tcW w:w="6577" w:type="dxa"/>
            <w:gridSpan w:val="4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7875CB">
              <w:rPr>
                <w:b/>
                <w:sz w:val="28"/>
                <w:szCs w:val="28"/>
              </w:rPr>
              <w:t>Крупный рогатый скот</w:t>
            </w:r>
          </w:p>
        </w:tc>
      </w:tr>
      <w:tr w:rsidR="00687444" w:rsidRPr="007875CB">
        <w:trPr>
          <w:trHeight w:val="425"/>
          <w:jc w:val="center"/>
        </w:trPr>
        <w:tc>
          <w:tcPr>
            <w:tcW w:w="4155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Коровы молочных и молочно-мясных пород:</w:t>
            </w:r>
          </w:p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 xml:space="preserve">при боксовом (привязном) содержании </w:t>
            </w:r>
          </w:p>
        </w:tc>
        <w:tc>
          <w:tcPr>
            <w:tcW w:w="673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0,5-1,5</w:t>
            </w:r>
          </w:p>
        </w:tc>
        <w:tc>
          <w:tcPr>
            <w:tcW w:w="942" w:type="dxa"/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6-10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3-4</w:t>
            </w:r>
          </w:p>
        </w:tc>
      </w:tr>
      <w:tr w:rsidR="00687444" w:rsidRPr="007875CB">
        <w:trPr>
          <w:trHeight w:val="201"/>
          <w:jc w:val="center"/>
        </w:trPr>
        <w:tc>
          <w:tcPr>
            <w:tcW w:w="4155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pacing w:val="-12"/>
                <w:sz w:val="28"/>
                <w:szCs w:val="28"/>
              </w:rPr>
            </w:pPr>
            <w:r w:rsidRPr="007875CB">
              <w:rPr>
                <w:spacing w:val="-12"/>
                <w:sz w:val="28"/>
                <w:szCs w:val="28"/>
              </w:rPr>
              <w:t>при беспривязном содержании на глубокой подстилке</w:t>
            </w:r>
          </w:p>
        </w:tc>
        <w:tc>
          <w:tcPr>
            <w:tcW w:w="673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5</w:t>
            </w:r>
          </w:p>
        </w:tc>
        <w:tc>
          <w:tcPr>
            <w:tcW w:w="942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10</w:t>
            </w:r>
          </w:p>
        </w:tc>
        <w:tc>
          <w:tcPr>
            <w:tcW w:w="807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-</w:t>
            </w:r>
          </w:p>
        </w:tc>
      </w:tr>
      <w:tr w:rsidR="00687444" w:rsidRPr="007875CB">
        <w:trPr>
          <w:trHeight w:val="317"/>
          <w:jc w:val="center"/>
        </w:trPr>
        <w:tc>
          <w:tcPr>
            <w:tcW w:w="4155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Откормочное поголовье при боксовом и привязном содержании</w:t>
            </w:r>
          </w:p>
        </w:tc>
        <w:tc>
          <w:tcPr>
            <w:tcW w:w="673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1</w:t>
            </w:r>
          </w:p>
        </w:tc>
        <w:tc>
          <w:tcPr>
            <w:tcW w:w="942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</w:t>
            </w:r>
          </w:p>
        </w:tc>
        <w:tc>
          <w:tcPr>
            <w:tcW w:w="807" w:type="dxa"/>
          </w:tcPr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687444" w:rsidRPr="007875CB" w:rsidRDefault="00687444" w:rsidP="00FA2609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7875CB">
              <w:rPr>
                <w:sz w:val="28"/>
                <w:szCs w:val="28"/>
              </w:rPr>
              <w:t>3-4</w:t>
            </w:r>
          </w:p>
        </w:tc>
      </w:tr>
    </w:tbl>
    <w:p w:rsidR="00963F66" w:rsidRPr="007875CB" w:rsidRDefault="00963F66" w:rsidP="00DF41F2">
      <w:pPr>
        <w:rPr>
          <w:sz w:val="28"/>
          <w:szCs w:val="28"/>
        </w:rPr>
      </w:pPr>
    </w:p>
    <w:p w:rsidR="00963F66" w:rsidRPr="007875CB" w:rsidRDefault="00963F66" w:rsidP="00963F66">
      <w:pPr>
        <w:rPr>
          <w:sz w:val="28"/>
          <w:szCs w:val="28"/>
        </w:rPr>
      </w:pPr>
      <w:r w:rsidRPr="007875CB">
        <w:rPr>
          <w:b/>
          <w:sz w:val="28"/>
          <w:szCs w:val="28"/>
        </w:rPr>
        <w:t>1.2 Общие сведения о сельскохозяйственном предприятии</w:t>
      </w:r>
      <w:r w:rsidRPr="007875CB">
        <w:rPr>
          <w:sz w:val="28"/>
          <w:szCs w:val="28"/>
        </w:rPr>
        <w:t>.</w:t>
      </w:r>
    </w:p>
    <w:p w:rsidR="00963F66" w:rsidRPr="007875CB" w:rsidRDefault="00963F66" w:rsidP="00963F66">
      <w:pPr>
        <w:rPr>
          <w:spacing w:val="-1"/>
          <w:sz w:val="28"/>
          <w:szCs w:val="28"/>
        </w:rPr>
      </w:pPr>
      <w:r w:rsidRPr="007875CB">
        <w:rPr>
          <w:sz w:val="28"/>
          <w:szCs w:val="28"/>
        </w:rPr>
        <w:t>СПК «Городокский»</w:t>
      </w:r>
      <w:r w:rsidRPr="007875CB">
        <w:rPr>
          <w:spacing w:val="-1"/>
          <w:sz w:val="28"/>
          <w:szCs w:val="28"/>
        </w:rPr>
        <w:t xml:space="preserve"> ,Брестской области, Лунинецкого района.</w:t>
      </w:r>
    </w:p>
    <w:p w:rsidR="00963F66" w:rsidRPr="007875CB" w:rsidRDefault="00963F66" w:rsidP="00963F66">
      <w:pPr>
        <w:widowControl w:val="0"/>
        <w:ind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СПК «Городокский» специализируется на производстве молока, выращивании зерновых культур и картофеля. Имеет четыре фермы, четыре производственных участка.</w:t>
      </w:r>
    </w:p>
    <w:p w:rsidR="00963F66" w:rsidRPr="007875CB" w:rsidRDefault="00963F66" w:rsidP="00963F66">
      <w:pPr>
        <w:shd w:val="clear" w:color="auto" w:fill="FFFFFF"/>
        <w:ind w:firstLine="709"/>
        <w:jc w:val="both"/>
        <w:rPr>
          <w:sz w:val="28"/>
          <w:szCs w:val="28"/>
        </w:rPr>
      </w:pPr>
      <w:r w:rsidRPr="007875CB">
        <w:rPr>
          <w:spacing w:val="-2"/>
          <w:sz w:val="28"/>
          <w:szCs w:val="28"/>
        </w:rPr>
        <w:t xml:space="preserve">В своей деятельности кооператив руководствуется Уставом и </w:t>
      </w:r>
      <w:r w:rsidRPr="007875CB">
        <w:rPr>
          <w:spacing w:val="-1"/>
          <w:sz w:val="28"/>
          <w:szCs w:val="28"/>
        </w:rPr>
        <w:t>действующим законодательством.</w:t>
      </w:r>
    </w:p>
    <w:p w:rsidR="00963F66" w:rsidRPr="007875CB" w:rsidRDefault="00963F66" w:rsidP="00963F66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left="38"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Основной     целью     деятельности     Предприятия     является</w:t>
      </w:r>
      <w:r w:rsidRPr="007875CB">
        <w:rPr>
          <w:sz w:val="28"/>
          <w:szCs w:val="28"/>
        </w:rPr>
        <w:br/>
        <w:t>хозяйственная деятельность,  направленная  на получение  прибыли для</w:t>
      </w:r>
      <w:r w:rsidRPr="007875CB">
        <w:rPr>
          <w:sz w:val="28"/>
          <w:szCs w:val="28"/>
        </w:rPr>
        <w:br/>
        <w:t>удовлетворения социальных, культурных и экономических потребностей</w:t>
      </w:r>
      <w:r w:rsidRPr="007875CB">
        <w:rPr>
          <w:sz w:val="28"/>
          <w:szCs w:val="28"/>
        </w:rPr>
        <w:br/>
        <w:t>членов трудового коллектива и собственника Предприятия, а также повышение эффективности производства на основе внедрения достижений научно-технического прогресса, эффективных форм хозяйствования и управления производством, обеспечение устойчивого финансового состояния кооператива.</w:t>
      </w:r>
    </w:p>
    <w:p w:rsidR="00963F66" w:rsidRPr="007875CB" w:rsidRDefault="00963F66" w:rsidP="00963F66">
      <w:pPr>
        <w:rPr>
          <w:sz w:val="28"/>
          <w:szCs w:val="28"/>
        </w:rPr>
      </w:pPr>
      <w:r w:rsidRPr="007875CB">
        <w:rPr>
          <w:sz w:val="28"/>
          <w:szCs w:val="28"/>
        </w:rPr>
        <w:t>На территории СПК расположены 4 МТФ. На территории землепользования расположено пять населенных пунктов, наиболее крупный из них, д. Кожан-Городок -  является административно-хозяйственным центром хозяйства.</w:t>
      </w:r>
    </w:p>
    <w:tbl>
      <w:tblPr>
        <w:tblW w:w="9832" w:type="dxa"/>
        <w:tblInd w:w="93" w:type="dxa"/>
        <w:tblLook w:val="04A0" w:firstRow="1" w:lastRow="0" w:firstColumn="1" w:lastColumn="0" w:noHBand="0" w:noVBand="1"/>
      </w:tblPr>
      <w:tblGrid>
        <w:gridCol w:w="2142"/>
        <w:gridCol w:w="698"/>
        <w:gridCol w:w="924"/>
        <w:gridCol w:w="896"/>
        <w:gridCol w:w="876"/>
        <w:gridCol w:w="876"/>
        <w:gridCol w:w="855"/>
        <w:gridCol w:w="855"/>
        <w:gridCol w:w="855"/>
        <w:gridCol w:w="855"/>
      </w:tblGrid>
      <w:tr w:rsidR="00963F66" w:rsidRPr="006D51C8">
        <w:trPr>
          <w:trHeight w:val="31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3F66" w:rsidRPr="006D51C8" w:rsidRDefault="00963F66" w:rsidP="00FA2609">
            <w:pPr>
              <w:ind w:right="119"/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Показатели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ед. изм.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b/>
                <w:sz w:val="24"/>
                <w:szCs w:val="24"/>
              </w:rPr>
            </w:pPr>
            <w:r w:rsidRPr="006D51C8">
              <w:rPr>
                <w:b/>
                <w:sz w:val="24"/>
                <w:szCs w:val="24"/>
              </w:rPr>
              <w:t>МТФ №1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МТФ №2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МТФ №3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МТФ 4</w:t>
            </w:r>
          </w:p>
        </w:tc>
      </w:tr>
      <w:tr w:rsidR="00963F66" w:rsidRPr="006D51C8">
        <w:trPr>
          <w:trHeight w:val="33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2009г.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2010г.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2009г.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2010г.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2009г.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2010г.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2009г.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2010г.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Поголовье КРС: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695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769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1136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1038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436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631</w:t>
            </w:r>
          </w:p>
        </w:tc>
      </w:tr>
      <w:tr w:rsidR="00963F66" w:rsidRPr="006D51C8">
        <w:trPr>
          <w:trHeight w:val="6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в т.ч. коров основного стада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392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496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328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Надоено молока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тонн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1269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1701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1913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778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810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Удой на 1 корову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кг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3129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3378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3271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3593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3257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3195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Получено привеса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1196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1060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720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520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Среднесуточный привес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420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Продано мяса КРС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120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тонн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49</w:t>
            </w:r>
          </w:p>
        </w:tc>
      </w:tr>
      <w:tr w:rsidR="00963F66" w:rsidRPr="006D51C8">
        <w:trPr>
          <w:trHeight w:val="6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Ср. вес реализов. головы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кг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408</w:t>
            </w:r>
          </w:p>
        </w:tc>
      </w:tr>
      <w:tr w:rsidR="00963F66" w:rsidRPr="006D51C8">
        <w:trPr>
          <w:trHeight w:val="6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Получено приплода всего: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667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349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в т.ч. от коров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328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519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284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Получено приплода: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- на 100 коров и телок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115</w:t>
            </w:r>
          </w:p>
        </w:tc>
      </w:tr>
      <w:tr w:rsidR="00963F66" w:rsidRPr="006D51C8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3F66" w:rsidRPr="006D51C8" w:rsidRDefault="00963F66" w:rsidP="00FA2609">
            <w:pPr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 xml:space="preserve">- на 100 коров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гол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F66" w:rsidRPr="006D51C8" w:rsidRDefault="00963F66" w:rsidP="00FA2609">
            <w:pPr>
              <w:jc w:val="center"/>
              <w:rPr>
                <w:sz w:val="24"/>
                <w:szCs w:val="24"/>
              </w:rPr>
            </w:pPr>
            <w:r w:rsidRPr="006D51C8">
              <w:rPr>
                <w:sz w:val="24"/>
                <w:szCs w:val="24"/>
              </w:rPr>
              <w:t>103</w:t>
            </w:r>
          </w:p>
        </w:tc>
      </w:tr>
    </w:tbl>
    <w:p w:rsidR="006D51C8" w:rsidRPr="007875CB" w:rsidRDefault="006D51C8" w:rsidP="00DF41F2">
      <w:pPr>
        <w:rPr>
          <w:sz w:val="28"/>
          <w:szCs w:val="28"/>
        </w:rPr>
      </w:pPr>
    </w:p>
    <w:p w:rsidR="00963F66" w:rsidRDefault="00963F66" w:rsidP="00DF41F2">
      <w:pPr>
        <w:rPr>
          <w:sz w:val="28"/>
          <w:szCs w:val="28"/>
        </w:rPr>
      </w:pPr>
    </w:p>
    <w:p w:rsidR="0084178B" w:rsidRDefault="0084178B" w:rsidP="00DF41F2">
      <w:pPr>
        <w:rPr>
          <w:sz w:val="28"/>
          <w:szCs w:val="28"/>
        </w:rPr>
      </w:pPr>
    </w:p>
    <w:p w:rsidR="0084178B" w:rsidRDefault="0084178B" w:rsidP="00DF41F2">
      <w:pPr>
        <w:rPr>
          <w:sz w:val="28"/>
          <w:szCs w:val="28"/>
        </w:rPr>
      </w:pPr>
    </w:p>
    <w:p w:rsidR="0084178B" w:rsidRPr="007875CB" w:rsidRDefault="0084178B" w:rsidP="00DF41F2">
      <w:pPr>
        <w:rPr>
          <w:sz w:val="28"/>
          <w:szCs w:val="28"/>
        </w:rPr>
      </w:pPr>
    </w:p>
    <w:p w:rsidR="00963F66" w:rsidRPr="007875CB" w:rsidRDefault="00D4309D" w:rsidP="00DF41F2">
      <w:pPr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lastRenderedPageBreak/>
        <w:t>1.3 Гигиеническая характеристика земельного участка и территории фермы</w:t>
      </w:r>
    </w:p>
    <w:p w:rsidR="00D4309D" w:rsidRPr="007875CB" w:rsidRDefault="00D4309D" w:rsidP="00D4309D">
      <w:pPr>
        <w:ind w:firstLine="567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Основные пункты сдачи сельскохозяйственной продукции и материально-технического снабжения расположены в городах Лунинец и Пинск. </w:t>
      </w:r>
    </w:p>
    <w:p w:rsidR="00D4309D" w:rsidRPr="007875CB" w:rsidRDefault="00D4309D" w:rsidP="00D4309D">
      <w:pPr>
        <w:ind w:firstLine="567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По агроклиматическому районированию территории, на которой расположен СПК «Городокский», характеризуется  умеренно-континентальным климатом и относится к южной теплой неустойчиво влажной области Республики Беларусь.</w:t>
      </w:r>
    </w:p>
    <w:p w:rsidR="00D4309D" w:rsidRPr="007875CB" w:rsidRDefault="00D4309D" w:rsidP="00D4309D">
      <w:pPr>
        <w:ind w:firstLine="567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Значительную площадь СПК «Городокский» занимают дерново-подзолистые почвы нормального и временно-избыточного увлажнения. По механическому составу минеральные почвы представлены песками и легкими супесями. </w:t>
      </w:r>
    </w:p>
    <w:p w:rsidR="00D4309D" w:rsidRPr="007875CB" w:rsidRDefault="00D4309D" w:rsidP="00D4309D">
      <w:pPr>
        <w:ind w:firstLine="567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Для ведения сельскохозяйственного производства имеется четыре производственных участка,  машинно-тракторный парк, мастерские. В состав производственных участков входит молочно-товарная ферма и полеводческая бригада.</w:t>
      </w:r>
    </w:p>
    <w:p w:rsidR="00D4309D" w:rsidRPr="007875CB" w:rsidRDefault="00D4309D" w:rsidP="00D4309D">
      <w:pPr>
        <w:widowControl w:val="0"/>
        <w:ind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СПК «Городокский» расположен в юго-восточной части Лунинецкого района на расстоянии </w:t>
      </w:r>
      <w:smartTag w:uri="urn:schemas-microsoft-com:office:smarttags" w:element="metricconverter">
        <w:smartTagPr>
          <w:attr w:name="ProductID" w:val="25 км"/>
        </w:smartTagPr>
        <w:r w:rsidRPr="007875CB">
          <w:rPr>
            <w:sz w:val="28"/>
            <w:szCs w:val="28"/>
          </w:rPr>
          <w:t>25 км</w:t>
        </w:r>
      </w:smartTag>
      <w:r w:rsidRPr="007875CB">
        <w:rPr>
          <w:sz w:val="28"/>
          <w:szCs w:val="28"/>
        </w:rPr>
        <w:t xml:space="preserve"> от г. Лунинца. В южной части СПК «Городокский» граничит с землями Столинского района. Общая площадь землепользования составляет </w:t>
      </w:r>
      <w:smartTag w:uri="urn:schemas-microsoft-com:office:smarttags" w:element="metricconverter">
        <w:smartTagPr>
          <w:attr w:name="ProductID" w:val="7147 га"/>
        </w:smartTagPr>
        <w:r w:rsidRPr="007875CB">
          <w:rPr>
            <w:sz w:val="28"/>
            <w:szCs w:val="28"/>
          </w:rPr>
          <w:t>7147 га</w:t>
        </w:r>
      </w:smartTag>
      <w:r w:rsidRPr="007875CB">
        <w:rPr>
          <w:sz w:val="28"/>
          <w:szCs w:val="28"/>
        </w:rPr>
        <w:t xml:space="preserve"> из них </w:t>
      </w:r>
      <w:smartTag w:uri="urn:schemas-microsoft-com:office:smarttags" w:element="metricconverter">
        <w:smartTagPr>
          <w:attr w:name="ProductID" w:val="5149 га"/>
        </w:smartTagPr>
        <w:r w:rsidRPr="007875CB">
          <w:rPr>
            <w:sz w:val="28"/>
            <w:szCs w:val="28"/>
          </w:rPr>
          <w:t>5149 га</w:t>
        </w:r>
      </w:smartTag>
      <w:r w:rsidRPr="007875CB">
        <w:rPr>
          <w:sz w:val="28"/>
          <w:szCs w:val="28"/>
        </w:rPr>
        <w:t xml:space="preserve"> сельскохозяйственные угодья, в том числе </w:t>
      </w:r>
      <w:smartTag w:uri="urn:schemas-microsoft-com:office:smarttags" w:element="metricconverter">
        <w:smartTagPr>
          <w:attr w:name="ProductID" w:val="3237 га"/>
        </w:smartTagPr>
        <w:r w:rsidRPr="007875CB">
          <w:rPr>
            <w:sz w:val="28"/>
            <w:szCs w:val="28"/>
          </w:rPr>
          <w:t>3237 га</w:t>
        </w:r>
      </w:smartTag>
      <w:r w:rsidRPr="007875CB">
        <w:rPr>
          <w:sz w:val="28"/>
          <w:szCs w:val="28"/>
        </w:rPr>
        <w:t xml:space="preserve"> пашни и </w:t>
      </w:r>
      <w:smartTag w:uri="urn:schemas-microsoft-com:office:smarttags" w:element="metricconverter">
        <w:smartTagPr>
          <w:attr w:name="ProductID" w:val="1883 га"/>
        </w:smartTagPr>
        <w:r w:rsidRPr="007875CB">
          <w:rPr>
            <w:sz w:val="28"/>
            <w:szCs w:val="28"/>
          </w:rPr>
          <w:t>1883 га</w:t>
        </w:r>
      </w:smartTag>
      <w:r w:rsidRPr="007875CB">
        <w:rPr>
          <w:sz w:val="28"/>
          <w:szCs w:val="28"/>
        </w:rPr>
        <w:t xml:space="preserve"> луговых угодий.</w:t>
      </w:r>
    </w:p>
    <w:p w:rsidR="007C295B" w:rsidRPr="007875CB" w:rsidRDefault="007C295B" w:rsidP="007C295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Здание коровника располагается на равнинной местности, в благополучной в эпизоотическом отношении местности. Участок сухой, с супесчаной почвой и залеганием грунтовых вод на глубине </w:t>
      </w:r>
      <w:smartTag w:uri="urn:schemas-microsoft-com:office:smarttags" w:element="metricconverter">
        <w:smartTagPr>
          <w:attr w:name="ProductID" w:val="6 м"/>
        </w:smartTagPr>
        <w:r w:rsidRPr="007875CB">
          <w:rPr>
            <w:sz w:val="28"/>
            <w:szCs w:val="28"/>
          </w:rPr>
          <w:t>6 м</w:t>
        </w:r>
      </w:smartTag>
      <w:r w:rsidRPr="007875CB">
        <w:rPr>
          <w:sz w:val="28"/>
          <w:szCs w:val="28"/>
        </w:rPr>
        <w:t xml:space="preserve">. Он хорошо проветриваться, подвергаться достаточному солнечному облучению, защищен от господствующих ветров. Участок находиться с подветренной стороны и ниже по отношению к населенному пункту. Расстояние между молочно-товарной фермой  и населенным пунктом должно быть не менее </w:t>
      </w:r>
      <w:smartTag w:uri="urn:schemas-microsoft-com:office:smarttags" w:element="metricconverter">
        <w:smartTagPr>
          <w:attr w:name="ProductID" w:val="500 м"/>
        </w:smartTagPr>
        <w:r w:rsidRPr="007875CB">
          <w:rPr>
            <w:sz w:val="28"/>
            <w:szCs w:val="28"/>
          </w:rPr>
          <w:t>500 м</w:t>
        </w:r>
      </w:smartTag>
      <w:r w:rsidRPr="007875CB">
        <w:rPr>
          <w:sz w:val="28"/>
          <w:szCs w:val="28"/>
        </w:rPr>
        <w:t xml:space="preserve">, расстояние от животноводческих помещений до железных и автомобильных дорог республиканского значения – </w:t>
      </w:r>
      <w:smartTag w:uri="urn:schemas-microsoft-com:office:smarttags" w:element="metricconverter">
        <w:smartTagPr>
          <w:attr w:name="ProductID" w:val="40000 м"/>
        </w:smartTagPr>
        <w:r w:rsidRPr="007875CB">
          <w:rPr>
            <w:sz w:val="28"/>
            <w:szCs w:val="28"/>
          </w:rPr>
          <w:t>40000 м</w:t>
        </w:r>
      </w:smartTag>
      <w:r w:rsidRPr="007875CB">
        <w:rPr>
          <w:sz w:val="28"/>
          <w:szCs w:val="28"/>
        </w:rPr>
        <w:t xml:space="preserve">, до дорог местного значения – </w:t>
      </w:r>
      <w:smartTag w:uri="urn:schemas-microsoft-com:office:smarttags" w:element="metricconverter">
        <w:smartTagPr>
          <w:attr w:name="ProductID" w:val="50 м"/>
        </w:smartTagPr>
        <w:r w:rsidRPr="007875CB">
          <w:rPr>
            <w:sz w:val="28"/>
            <w:szCs w:val="28"/>
          </w:rPr>
          <w:t>50 м</w:t>
        </w:r>
      </w:smartTag>
      <w:r w:rsidRPr="007875CB">
        <w:rPr>
          <w:sz w:val="28"/>
          <w:szCs w:val="28"/>
        </w:rPr>
        <w:t xml:space="preserve">; до биотермической ямы – </w:t>
      </w:r>
      <w:smartTag w:uri="urn:schemas-microsoft-com:office:smarttags" w:element="metricconverter">
        <w:smartTagPr>
          <w:attr w:name="ProductID" w:val="700 м"/>
        </w:smartTagPr>
        <w:r w:rsidRPr="007875CB">
          <w:rPr>
            <w:sz w:val="28"/>
            <w:szCs w:val="28"/>
          </w:rPr>
          <w:t>700 м</w:t>
        </w:r>
      </w:smartTag>
      <w:r w:rsidRPr="007875CB">
        <w:rPr>
          <w:sz w:val="28"/>
          <w:szCs w:val="28"/>
        </w:rPr>
        <w:t xml:space="preserve">; </w:t>
      </w:r>
    </w:p>
    <w:p w:rsidR="007C295B" w:rsidRPr="007875CB" w:rsidRDefault="007C295B" w:rsidP="007C295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На ферме применяют привязную систему содержания коров дойного стада. В основном помещении рассчитанном на 200 коров содержится  115 коров живой массой </w:t>
      </w:r>
      <w:smartTag w:uri="urn:schemas-microsoft-com:office:smarttags" w:element="metricconverter">
        <w:smartTagPr>
          <w:attr w:name="ProductID" w:val="500 кг"/>
        </w:smartTagPr>
        <w:r w:rsidRPr="007875CB">
          <w:rPr>
            <w:sz w:val="28"/>
            <w:szCs w:val="28"/>
          </w:rPr>
          <w:t>500 кг</w:t>
        </w:r>
      </w:smartTag>
      <w:r w:rsidRPr="007875CB">
        <w:rPr>
          <w:sz w:val="28"/>
          <w:szCs w:val="28"/>
        </w:rPr>
        <w:t xml:space="preserve"> с удоем </w:t>
      </w:r>
      <w:smartTag w:uri="urn:schemas-microsoft-com:office:smarttags" w:element="metricconverter">
        <w:smartTagPr>
          <w:attr w:name="ProductID" w:val="10 кг"/>
        </w:smartTagPr>
        <w:r w:rsidRPr="007875CB">
          <w:rPr>
            <w:sz w:val="28"/>
            <w:szCs w:val="28"/>
          </w:rPr>
          <w:t>10 кг</w:t>
        </w:r>
      </w:smartTag>
      <w:r w:rsidRPr="007875CB">
        <w:rPr>
          <w:sz w:val="28"/>
          <w:szCs w:val="28"/>
        </w:rPr>
        <w:t xml:space="preserve">, 23 коровы живой массой </w:t>
      </w:r>
      <w:smartTag w:uri="urn:schemas-microsoft-com:office:smarttags" w:element="metricconverter">
        <w:smartTagPr>
          <w:attr w:name="ProductID" w:val="600 кг"/>
        </w:smartTagPr>
        <w:r w:rsidRPr="007875CB">
          <w:rPr>
            <w:sz w:val="28"/>
            <w:szCs w:val="28"/>
          </w:rPr>
          <w:t>600 кг</w:t>
        </w:r>
      </w:smartTag>
      <w:r w:rsidRPr="007875CB">
        <w:rPr>
          <w:sz w:val="28"/>
          <w:szCs w:val="28"/>
        </w:rPr>
        <w:t xml:space="preserve"> и  удоем </w:t>
      </w:r>
      <w:smartTag w:uri="urn:schemas-microsoft-com:office:smarttags" w:element="metricconverter">
        <w:smartTagPr>
          <w:attr w:name="ProductID" w:val="15 кг"/>
        </w:smartTagPr>
        <w:r w:rsidRPr="007875CB">
          <w:rPr>
            <w:sz w:val="28"/>
            <w:szCs w:val="28"/>
          </w:rPr>
          <w:t>15 кг</w:t>
        </w:r>
      </w:smartTag>
      <w:r w:rsidRPr="007875CB">
        <w:rPr>
          <w:sz w:val="28"/>
          <w:szCs w:val="28"/>
        </w:rPr>
        <w:t xml:space="preserve">, 44 сухостойных коровы живой массой </w:t>
      </w:r>
      <w:smartTag w:uri="urn:schemas-microsoft-com:office:smarttags" w:element="metricconverter">
        <w:smartTagPr>
          <w:attr w:name="ProductID" w:val="600 кг"/>
        </w:smartTagPr>
        <w:r w:rsidRPr="007875CB">
          <w:rPr>
            <w:sz w:val="28"/>
            <w:szCs w:val="28"/>
          </w:rPr>
          <w:t>600 кг</w:t>
        </w:r>
      </w:smartTag>
    </w:p>
    <w:p w:rsidR="007C295B" w:rsidRPr="007875CB" w:rsidRDefault="007C295B" w:rsidP="007C295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</w:t>
      </w:r>
      <w:r w:rsidR="00164AD9" w:rsidRPr="007875CB">
        <w:rPr>
          <w:sz w:val="28"/>
          <w:szCs w:val="28"/>
        </w:rPr>
        <w:t xml:space="preserve"> </w:t>
      </w:r>
      <w:r w:rsidRPr="007875CB">
        <w:rPr>
          <w:sz w:val="28"/>
          <w:szCs w:val="28"/>
        </w:rPr>
        <w:t xml:space="preserve">Вся территория МТФ № 1 обнесена </w:t>
      </w:r>
      <w:r w:rsidR="000E1063" w:rsidRPr="007875CB">
        <w:rPr>
          <w:sz w:val="28"/>
          <w:szCs w:val="28"/>
        </w:rPr>
        <w:t xml:space="preserve">бетонными плитами высотой </w:t>
      </w:r>
      <w:smartTag w:uri="urn:schemas-microsoft-com:office:smarttags" w:element="metricconverter">
        <w:smartTagPr>
          <w:attr w:name="ProductID" w:val="2 м"/>
        </w:smartTagPr>
        <w:r w:rsidR="000E1063" w:rsidRPr="007875CB">
          <w:rPr>
            <w:sz w:val="28"/>
            <w:szCs w:val="28"/>
          </w:rPr>
          <w:t>2 м</w:t>
        </w:r>
      </w:smartTag>
      <w:r w:rsidR="000E1063" w:rsidRPr="007875CB">
        <w:rPr>
          <w:sz w:val="28"/>
          <w:szCs w:val="28"/>
        </w:rPr>
        <w:t>.</w:t>
      </w:r>
      <w:r w:rsidRPr="007875CB">
        <w:rPr>
          <w:sz w:val="28"/>
          <w:szCs w:val="28"/>
        </w:rPr>
        <w:t xml:space="preserve"> </w:t>
      </w:r>
    </w:p>
    <w:p w:rsidR="000E1063" w:rsidRPr="007875CB" w:rsidRDefault="000E1063" w:rsidP="007C295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При въезде на ферму имеются </w:t>
      </w:r>
      <w:r w:rsidR="00164AD9" w:rsidRPr="007875CB">
        <w:rPr>
          <w:sz w:val="28"/>
          <w:szCs w:val="28"/>
        </w:rPr>
        <w:t>дезбарьеры.</w:t>
      </w:r>
    </w:p>
    <w:p w:rsidR="00164AD9" w:rsidRPr="007875CB" w:rsidRDefault="00164AD9" w:rsidP="007C295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В </w:t>
      </w:r>
      <w:r w:rsidR="00AC6955" w:rsidRPr="007875CB">
        <w:rPr>
          <w:sz w:val="28"/>
          <w:szCs w:val="28"/>
        </w:rPr>
        <w:t>200-х метров от МТФ располагается пожарная часть.</w:t>
      </w:r>
    </w:p>
    <w:p w:rsidR="00164AD9" w:rsidRPr="007875CB" w:rsidRDefault="00164AD9" w:rsidP="00164AD9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Различают 4 санитарные зоны:</w:t>
      </w:r>
    </w:p>
    <w:p w:rsidR="00164AD9" w:rsidRPr="007875CB" w:rsidRDefault="00164AD9" w:rsidP="00164AD9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- зона А – производственная (белая) – здесь располагаются животноводческие помещения и выгульные дворики, которые обсажены по периметру на расстоянии </w:t>
      </w:r>
      <w:smartTag w:uri="urn:schemas-microsoft-com:office:smarttags" w:element="metricconverter">
        <w:smartTagPr>
          <w:attr w:name="ProductID" w:val="20 м"/>
        </w:smartTagPr>
        <w:r w:rsidRPr="007875CB">
          <w:rPr>
            <w:sz w:val="28"/>
            <w:szCs w:val="28"/>
          </w:rPr>
          <w:t>20 м</w:t>
        </w:r>
      </w:smartTag>
      <w:r w:rsidRPr="007875CB">
        <w:rPr>
          <w:sz w:val="28"/>
          <w:szCs w:val="28"/>
        </w:rPr>
        <w:t xml:space="preserve"> зелеными насаждениями. Животные поступают в производственную зону после карантина. В этой же зоне располагается ветеринарная подзона. Зона А планируется с учетом розы ветров и рельефа </w:t>
      </w:r>
      <w:r w:rsidRPr="007875CB">
        <w:rPr>
          <w:sz w:val="28"/>
          <w:szCs w:val="28"/>
        </w:rPr>
        <w:lastRenderedPageBreak/>
        <w:t xml:space="preserve">местности. Санитарно-убойный пункт в зоне А должен располагаться ближе к утилизационной зоне  Г. </w:t>
      </w:r>
    </w:p>
    <w:p w:rsidR="00164AD9" w:rsidRPr="007875CB" w:rsidRDefault="00164AD9" w:rsidP="00164AD9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- зона Б – административно-хозяйственная – включает в себя дом животновода, контору, санитарный блок, гаражи, мастерские.</w:t>
      </w:r>
    </w:p>
    <w:p w:rsidR="00164AD9" w:rsidRPr="007875CB" w:rsidRDefault="00164AD9" w:rsidP="00164AD9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- зона В – кормовая – включает объекты хранения кормов (скирды, сенажные башни и траншеи, склады для корнеклубнеплодов, концкормов и кормовых добавок) и приготовления кормов (мойки, дробилки, смесители, кормокухня). Данная зона имеет 1 въезд-выезд для наружных перевозок и второй для внутренних перевозок. </w:t>
      </w:r>
    </w:p>
    <w:p w:rsidR="00164AD9" w:rsidRPr="007875CB" w:rsidRDefault="00164AD9" w:rsidP="00164AD9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- зона Г – утилизационная – включает в себя навозохранилища. Она имеет только внешний выход в противоположную  сторону от зоны А.</w:t>
      </w:r>
    </w:p>
    <w:p w:rsidR="00D4309D" w:rsidRPr="007875CB" w:rsidRDefault="00164AD9" w:rsidP="00220E3D">
      <w:pPr>
        <w:rPr>
          <w:b/>
          <w:sz w:val="28"/>
          <w:szCs w:val="28"/>
        </w:rPr>
      </w:pPr>
      <w:r w:rsidRPr="007875CB">
        <w:rPr>
          <w:sz w:val="28"/>
          <w:szCs w:val="28"/>
        </w:rPr>
        <w:t xml:space="preserve"> </w:t>
      </w:r>
      <w:r w:rsidR="001D3544" w:rsidRPr="007875CB">
        <w:rPr>
          <w:b/>
          <w:sz w:val="28"/>
          <w:szCs w:val="28"/>
        </w:rPr>
        <w:tab/>
      </w:r>
      <w:r w:rsidRPr="007875CB">
        <w:rPr>
          <w:sz w:val="28"/>
          <w:szCs w:val="28"/>
        </w:rPr>
        <w:t xml:space="preserve"> Для складирования навоза и приготовления из него органического удобрения предназначены навозохранилища.</w:t>
      </w:r>
    </w:p>
    <w:p w:rsidR="00963F66" w:rsidRPr="007875CB" w:rsidRDefault="00164AD9" w:rsidP="00DF41F2">
      <w:pPr>
        <w:rPr>
          <w:sz w:val="28"/>
          <w:szCs w:val="28"/>
        </w:rPr>
      </w:pPr>
      <w:r w:rsidRPr="007875CB">
        <w:rPr>
          <w:sz w:val="28"/>
          <w:szCs w:val="28"/>
        </w:rPr>
        <w:t xml:space="preserve"> </w:t>
      </w:r>
    </w:p>
    <w:p w:rsidR="00963F66" w:rsidRPr="007875CB" w:rsidRDefault="00963F66" w:rsidP="00DF41F2">
      <w:pPr>
        <w:rPr>
          <w:sz w:val="28"/>
          <w:szCs w:val="28"/>
        </w:rPr>
      </w:pPr>
    </w:p>
    <w:p w:rsidR="00963F66" w:rsidRPr="007875CB" w:rsidRDefault="00963F66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220E3D" w:rsidRPr="007875CB" w:rsidRDefault="00220E3D" w:rsidP="00DF41F2">
      <w:pPr>
        <w:rPr>
          <w:sz w:val="28"/>
          <w:szCs w:val="28"/>
        </w:rPr>
      </w:pPr>
    </w:p>
    <w:p w:rsidR="00220E3D" w:rsidRPr="007875CB" w:rsidRDefault="00220E3D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Default="00AC6955" w:rsidP="00DF41F2">
      <w:pPr>
        <w:rPr>
          <w:sz w:val="28"/>
          <w:szCs w:val="28"/>
        </w:rPr>
      </w:pPr>
    </w:p>
    <w:p w:rsidR="0084178B" w:rsidRPr="007875CB" w:rsidRDefault="0084178B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sz w:val="28"/>
          <w:szCs w:val="28"/>
        </w:rPr>
      </w:pPr>
    </w:p>
    <w:p w:rsidR="00AC6955" w:rsidRPr="007875CB" w:rsidRDefault="00AC6955" w:rsidP="00DF41F2">
      <w:pPr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lastRenderedPageBreak/>
        <w:t>1.4 Гигиеническая оценка животноводческого помещения</w:t>
      </w:r>
    </w:p>
    <w:p w:rsidR="001D3544" w:rsidRPr="007875CB" w:rsidRDefault="00AA03B7" w:rsidP="001D3544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</w:t>
      </w:r>
      <w:r w:rsidR="00220E3D" w:rsidRPr="007875CB">
        <w:rPr>
          <w:sz w:val="28"/>
          <w:szCs w:val="28"/>
        </w:rPr>
        <w:t xml:space="preserve"> </w:t>
      </w:r>
      <w:r w:rsidR="001D3544" w:rsidRPr="007875CB">
        <w:rPr>
          <w:sz w:val="28"/>
          <w:szCs w:val="28"/>
        </w:rPr>
        <w:t xml:space="preserve">Здание коровника располагается на равнинной местности, в благополучной в эпизоотическом отношении местности. Участок сухой, с супесчаной почвой и залеганием грунтовых вод на глубине </w:t>
      </w:r>
      <w:smartTag w:uri="urn:schemas-microsoft-com:office:smarttags" w:element="metricconverter">
        <w:smartTagPr>
          <w:attr w:name="ProductID" w:val="6 м"/>
        </w:smartTagPr>
        <w:r w:rsidR="001D3544" w:rsidRPr="007875CB">
          <w:rPr>
            <w:sz w:val="28"/>
            <w:szCs w:val="28"/>
          </w:rPr>
          <w:t>6 м</w:t>
        </w:r>
      </w:smartTag>
      <w:r w:rsidR="001D3544" w:rsidRPr="007875CB">
        <w:rPr>
          <w:sz w:val="28"/>
          <w:szCs w:val="28"/>
        </w:rPr>
        <w:t xml:space="preserve">. Он хорошо проветриваться, подвергаться достаточному солнечному облучению, защищен от господствующих ветров. Участок находиться с подветренной стороны и ниже по отношению к населенному пункту. </w:t>
      </w:r>
    </w:p>
    <w:p w:rsidR="00AA03B7" w:rsidRPr="007875CB" w:rsidRDefault="001D3544" w:rsidP="00AA03B7">
      <w:pPr>
        <w:spacing w:line="360" w:lineRule="auto"/>
        <w:ind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В данном помещении содержатся дойные коровы в возрасте от 3 до 10 лет.</w:t>
      </w:r>
      <w:r w:rsidR="002B3EC1" w:rsidRPr="007875CB">
        <w:rPr>
          <w:sz w:val="28"/>
          <w:szCs w:val="28"/>
        </w:rPr>
        <w:t>Содержание – привязное,</w:t>
      </w:r>
      <w:r w:rsidR="00C45007" w:rsidRPr="007875CB">
        <w:rPr>
          <w:sz w:val="28"/>
          <w:szCs w:val="28"/>
        </w:rPr>
        <w:t xml:space="preserve">четырехрядное,. Стены выложены из кирпича, их толщина </w:t>
      </w:r>
      <w:smartTag w:uri="urn:schemas-microsoft-com:office:smarttags" w:element="metricconverter">
        <w:smartTagPr>
          <w:attr w:name="ProductID" w:val="0,48 м"/>
        </w:smartTagPr>
        <w:r w:rsidR="00C45007" w:rsidRPr="007875CB">
          <w:rPr>
            <w:sz w:val="28"/>
            <w:szCs w:val="28"/>
          </w:rPr>
          <w:t>0,48 м</w:t>
        </w:r>
      </w:smartTag>
      <w:r w:rsidR="00AA03B7" w:rsidRPr="007875CB">
        <w:rPr>
          <w:sz w:val="28"/>
          <w:szCs w:val="28"/>
        </w:rPr>
        <w:t xml:space="preserve">.Во всем помещении полы выполнены из монолитного бетона.Уклон пола в стойлах и проходах 3,5° к навозным каналам. Состояние пола в стойлах удовлетворительное, средней влажности, ям и затоков жижи нет. В качестве подстилки используют опилки и стружки, 5кг на голову. Уборка подстилки производится 2 раза в сутки. </w:t>
      </w:r>
    </w:p>
    <w:p w:rsidR="00C45007" w:rsidRPr="007875CB" w:rsidRDefault="00C45007" w:rsidP="002B3EC1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</w:t>
      </w:r>
      <w:r w:rsidR="00AA03B7" w:rsidRPr="007875CB">
        <w:rPr>
          <w:sz w:val="28"/>
          <w:szCs w:val="28"/>
        </w:rPr>
        <w:t xml:space="preserve"> </w:t>
      </w:r>
      <w:r w:rsidRPr="007875CB">
        <w:rPr>
          <w:sz w:val="28"/>
          <w:szCs w:val="28"/>
        </w:rPr>
        <w:t xml:space="preserve">Крыша из асбестоцементных, волнистых листов, опоры перекрытия бетонные,высота стен </w:t>
      </w:r>
      <w:smartTag w:uri="urn:schemas-microsoft-com:office:smarttags" w:element="metricconverter">
        <w:smartTagPr>
          <w:attr w:name="ProductID" w:val="3 метра"/>
        </w:smartTagPr>
        <w:r w:rsidRPr="007875CB">
          <w:rPr>
            <w:sz w:val="28"/>
            <w:szCs w:val="28"/>
          </w:rPr>
          <w:t>3 метра</w:t>
        </w:r>
      </w:smartTag>
      <w:r w:rsidRPr="007875CB">
        <w:rPr>
          <w:sz w:val="28"/>
          <w:szCs w:val="28"/>
        </w:rPr>
        <w:t xml:space="preserve">, высота  в коньке </w:t>
      </w:r>
      <w:smartTag w:uri="urn:schemas-microsoft-com:office:smarttags" w:element="metricconverter">
        <w:smartTagPr>
          <w:attr w:name="ProductID" w:val="6,1 м"/>
        </w:smartTagPr>
        <w:r w:rsidRPr="007875CB">
          <w:rPr>
            <w:sz w:val="28"/>
            <w:szCs w:val="28"/>
          </w:rPr>
          <w:t>6,1 м</w:t>
        </w:r>
      </w:smartTag>
      <w:r w:rsidRPr="007875CB">
        <w:rPr>
          <w:sz w:val="28"/>
          <w:szCs w:val="28"/>
        </w:rPr>
        <w:t xml:space="preserve">, коровник без чердачных перекрытий. Объем помещения составляет </w:t>
      </w:r>
      <w:smartTag w:uri="urn:schemas-microsoft-com:office:smarttags" w:element="metricconverter">
        <w:smartTagPr>
          <w:attr w:name="ProductID" w:val="8838,9 м3"/>
        </w:smartTagPr>
        <w:r w:rsidRPr="007875CB">
          <w:rPr>
            <w:sz w:val="28"/>
            <w:szCs w:val="28"/>
          </w:rPr>
          <w:t>8838,9 м</w:t>
        </w:r>
        <w:r w:rsidRPr="007875CB">
          <w:rPr>
            <w:sz w:val="28"/>
            <w:szCs w:val="28"/>
            <w:vertAlign w:val="superscript"/>
          </w:rPr>
          <w:t>3</w:t>
        </w:r>
      </w:smartTag>
      <w:r w:rsidRPr="007875CB">
        <w:rPr>
          <w:sz w:val="28"/>
          <w:szCs w:val="28"/>
        </w:rPr>
        <w:t xml:space="preserve">. Проектная вместимость одного основного помещения коровника 200 голов. Размеры 1-го стойла:  </w:t>
      </w:r>
      <w:smartTag w:uri="urn:schemas-microsoft-com:office:smarttags" w:element="metricconverter">
        <w:smartTagPr>
          <w:attr w:name="ProductID" w:val="1,2 м"/>
        </w:smartTagPr>
        <w:r w:rsidRPr="007875CB">
          <w:rPr>
            <w:sz w:val="28"/>
            <w:szCs w:val="28"/>
          </w:rPr>
          <w:t>1,2 м</w:t>
        </w:r>
      </w:smartTag>
      <w:r w:rsidRPr="007875CB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2,0 м"/>
        </w:smartTagPr>
        <w:r w:rsidRPr="007875CB">
          <w:rPr>
            <w:sz w:val="28"/>
            <w:szCs w:val="28"/>
          </w:rPr>
          <w:t>2,0 м</w:t>
        </w:r>
      </w:smartTag>
      <w:r w:rsidRPr="007875CB">
        <w:rPr>
          <w:sz w:val="28"/>
          <w:szCs w:val="28"/>
        </w:rPr>
        <w:t xml:space="preserve">. Площадь станка </w:t>
      </w:r>
      <w:smartTag w:uri="urn:schemas-microsoft-com:office:smarttags" w:element="metricconverter">
        <w:smartTagPr>
          <w:attr w:name="ProductID" w:val="2,4 м2"/>
        </w:smartTagPr>
        <w:r w:rsidRPr="007875CB">
          <w:rPr>
            <w:sz w:val="28"/>
            <w:szCs w:val="28"/>
          </w:rPr>
          <w:t>2,4 м</w:t>
        </w:r>
        <w:r w:rsidRPr="007875CB">
          <w:rPr>
            <w:sz w:val="28"/>
            <w:szCs w:val="28"/>
            <w:vertAlign w:val="superscript"/>
          </w:rPr>
          <w:t>2</w:t>
        </w:r>
      </w:smartTag>
      <w:r w:rsidRPr="007875CB">
        <w:rPr>
          <w:sz w:val="28"/>
          <w:szCs w:val="28"/>
        </w:rPr>
        <w:t xml:space="preserve">. Стойла располагаются в четыре ряда – по 25 стойл в одном непрерывном ряду. Ширина кормового прохода – </w:t>
      </w:r>
      <w:smartTag w:uri="urn:schemas-microsoft-com:office:smarttags" w:element="metricconverter">
        <w:smartTagPr>
          <w:attr w:name="ProductID" w:val="2,5 м"/>
        </w:smartTagPr>
        <w:r w:rsidRPr="007875CB">
          <w:rPr>
            <w:sz w:val="28"/>
            <w:szCs w:val="28"/>
          </w:rPr>
          <w:t>2,5 м</w:t>
        </w:r>
      </w:smartTag>
      <w:r w:rsidRPr="007875CB">
        <w:rPr>
          <w:sz w:val="28"/>
          <w:szCs w:val="28"/>
        </w:rPr>
        <w:t xml:space="preserve">, ширина навозного прохода </w:t>
      </w:r>
      <w:smartTag w:uri="urn:schemas-microsoft-com:office:smarttags" w:element="metricconverter">
        <w:smartTagPr>
          <w:attr w:name="ProductID" w:val="1,2 м"/>
        </w:smartTagPr>
        <w:r w:rsidRPr="007875CB">
          <w:rPr>
            <w:sz w:val="28"/>
            <w:szCs w:val="28"/>
          </w:rPr>
          <w:t>1,2 м</w:t>
        </w:r>
      </w:smartTag>
      <w:r w:rsidRPr="007875CB">
        <w:rPr>
          <w:sz w:val="28"/>
          <w:szCs w:val="28"/>
        </w:rPr>
        <w:t xml:space="preserve">. </w:t>
      </w:r>
    </w:p>
    <w:p w:rsidR="00C45007" w:rsidRPr="007875CB" w:rsidRDefault="00C45007" w:rsidP="00C45007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Размер одного оконного проема 2,35х1,2 м, окна располагаются на высоте </w:t>
      </w:r>
      <w:smartTag w:uri="urn:schemas-microsoft-com:office:smarttags" w:element="metricconverter">
        <w:smartTagPr>
          <w:attr w:name="ProductID" w:val="1,2 м"/>
        </w:smartTagPr>
        <w:r w:rsidRPr="007875CB">
          <w:rPr>
            <w:sz w:val="28"/>
            <w:szCs w:val="28"/>
          </w:rPr>
          <w:t>1,2 м</w:t>
        </w:r>
      </w:smartTag>
      <w:r w:rsidRPr="007875CB">
        <w:rPr>
          <w:sz w:val="28"/>
          <w:szCs w:val="28"/>
        </w:rPr>
        <w:t xml:space="preserve"> от пола, по 19 окон с каждой продольной стороны здания.  Искусственное освещение осуществляется за счет 65 ламп накаливания каждая мощностью 100 Вт, которые располагаются  в 4 ряда: по 16 ламп в 3-х рядах и в одном ряду 17 ламп. Дежурное освещение обеспечивается 13 лампами по 100 Вт каждая. </w:t>
      </w:r>
    </w:p>
    <w:p w:rsidR="00C45007" w:rsidRPr="007875CB" w:rsidRDefault="00C45007" w:rsidP="00C45007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Фронт кормления на 1 животное равен </w:t>
      </w:r>
      <w:smartTag w:uri="urn:schemas-microsoft-com:office:smarttags" w:element="metricconverter">
        <w:smartTagPr>
          <w:attr w:name="ProductID" w:val="1,2 м"/>
        </w:smartTagPr>
        <w:r w:rsidRPr="007875CB">
          <w:rPr>
            <w:sz w:val="28"/>
            <w:szCs w:val="28"/>
          </w:rPr>
          <w:t>1,2 м</w:t>
        </w:r>
      </w:smartTag>
      <w:r w:rsidRPr="007875CB">
        <w:rPr>
          <w:sz w:val="28"/>
          <w:szCs w:val="28"/>
        </w:rPr>
        <w:t xml:space="preserve">, следовательно и ширина стойла равна </w:t>
      </w:r>
      <w:smartTag w:uri="urn:schemas-microsoft-com:office:smarttags" w:element="metricconverter">
        <w:smartTagPr>
          <w:attr w:name="ProductID" w:val="1,2 м"/>
        </w:smartTagPr>
        <w:r w:rsidRPr="007875CB">
          <w:rPr>
            <w:sz w:val="28"/>
            <w:szCs w:val="28"/>
          </w:rPr>
          <w:t>1,2 м</w:t>
        </w:r>
      </w:smartTag>
      <w:r w:rsidRPr="007875CB">
        <w:rPr>
          <w:sz w:val="28"/>
          <w:szCs w:val="28"/>
        </w:rPr>
        <w:t xml:space="preserve">. Длина (глубина) стойла равна </w:t>
      </w:r>
      <w:smartTag w:uri="urn:schemas-microsoft-com:office:smarttags" w:element="metricconverter">
        <w:smartTagPr>
          <w:attr w:name="ProductID" w:val="2,0 м"/>
        </w:smartTagPr>
        <w:r w:rsidRPr="007875CB">
          <w:rPr>
            <w:sz w:val="28"/>
            <w:szCs w:val="28"/>
          </w:rPr>
          <w:t>2,0 м</w:t>
        </w:r>
      </w:smartTag>
      <w:r w:rsidRPr="007875CB">
        <w:rPr>
          <w:sz w:val="28"/>
          <w:szCs w:val="28"/>
        </w:rPr>
        <w:t xml:space="preserve">. Ширина навозного прохода </w:t>
      </w:r>
      <w:smartTag w:uri="urn:schemas-microsoft-com:office:smarttags" w:element="metricconverter">
        <w:smartTagPr>
          <w:attr w:name="ProductID" w:val="1,2 м"/>
        </w:smartTagPr>
        <w:r w:rsidRPr="007875CB">
          <w:rPr>
            <w:sz w:val="28"/>
            <w:szCs w:val="28"/>
          </w:rPr>
          <w:t>1,2 м</w:t>
        </w:r>
      </w:smartTag>
      <w:r w:rsidRPr="007875CB">
        <w:rPr>
          <w:sz w:val="28"/>
          <w:szCs w:val="28"/>
        </w:rPr>
        <w:t xml:space="preserve">, кормового – </w:t>
      </w:r>
      <w:smartTag w:uri="urn:schemas-microsoft-com:office:smarttags" w:element="metricconverter">
        <w:smartTagPr>
          <w:attr w:name="ProductID" w:val="2,5 м"/>
        </w:smartTagPr>
        <w:r w:rsidRPr="007875CB">
          <w:rPr>
            <w:sz w:val="28"/>
            <w:szCs w:val="28"/>
          </w:rPr>
          <w:t>2,5 м</w:t>
        </w:r>
      </w:smartTag>
      <w:r w:rsidRPr="007875CB">
        <w:rPr>
          <w:sz w:val="28"/>
          <w:szCs w:val="28"/>
        </w:rPr>
        <w:t xml:space="preserve">. Ширина кормушки по верхнему краю </w:t>
      </w:r>
      <w:smartTag w:uri="urn:schemas-microsoft-com:office:smarttags" w:element="metricconverter">
        <w:smartTagPr>
          <w:attr w:name="ProductID" w:val="0,7 м"/>
        </w:smartTagPr>
        <w:r w:rsidRPr="007875CB">
          <w:rPr>
            <w:sz w:val="28"/>
            <w:szCs w:val="28"/>
          </w:rPr>
          <w:t>0,7 м</w:t>
        </w:r>
      </w:smartTag>
      <w:r w:rsidRPr="007875CB">
        <w:rPr>
          <w:sz w:val="28"/>
          <w:szCs w:val="28"/>
        </w:rPr>
        <w:t xml:space="preserve">, ширина траншеи для транспортера навоза </w:t>
      </w:r>
      <w:smartTag w:uri="urn:schemas-microsoft-com:office:smarttags" w:element="metricconverter">
        <w:smartTagPr>
          <w:attr w:name="ProductID" w:val="0,4 м"/>
        </w:smartTagPr>
        <w:r w:rsidRPr="007875CB">
          <w:rPr>
            <w:sz w:val="28"/>
            <w:szCs w:val="28"/>
          </w:rPr>
          <w:t>0,4 м</w:t>
        </w:r>
      </w:smartTag>
      <w:r w:rsidRPr="007875CB">
        <w:rPr>
          <w:sz w:val="28"/>
          <w:szCs w:val="28"/>
        </w:rPr>
        <w:t>. Следовательно ширина основного помещения коровника на 200 голов при привязном содержании дойных коров равна: глубина 1 стойла х на 4 (4 ряда стойл) + ширина трех навозных проходов + ширина двух кормовых проходов + ширина + ширина четырех траншей для транспортера навоза + ширина четырех рядов кормушек: 2,0 х 4 + 1,2 х 3 + 2,5 х 2 + 0,4  х 4+ 0,7 х 4 = 21м</w:t>
      </w:r>
    </w:p>
    <w:p w:rsidR="00C45007" w:rsidRPr="007875CB" w:rsidRDefault="00C45007" w:rsidP="00C45007">
      <w:pPr>
        <w:ind w:firstLine="36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Количество стойл в одном непрерывном ряду – 25 стойл. Длина основного помещения равна: ширина всех стойл в 1 непрерывном ряду х 2 + ширина 3-х проходов для персонала = 1,2 х 25 х 2 + 3 х 3 = </w:t>
      </w:r>
      <w:smartTag w:uri="urn:schemas-microsoft-com:office:smarttags" w:element="metricconverter">
        <w:smartTagPr>
          <w:attr w:name="ProductID" w:val="69 м"/>
        </w:smartTagPr>
        <w:r w:rsidRPr="007875CB">
          <w:rPr>
            <w:sz w:val="28"/>
            <w:szCs w:val="28"/>
          </w:rPr>
          <w:t>69 м</w:t>
        </w:r>
      </w:smartTag>
      <w:r w:rsidRPr="007875CB">
        <w:rPr>
          <w:sz w:val="28"/>
          <w:szCs w:val="28"/>
        </w:rPr>
        <w:t xml:space="preserve">. </w:t>
      </w:r>
    </w:p>
    <w:p w:rsidR="00AA03B7" w:rsidRPr="007875CB" w:rsidRDefault="00AA03B7" w:rsidP="00C45007">
      <w:pPr>
        <w:ind w:firstLine="360"/>
        <w:jc w:val="both"/>
        <w:rPr>
          <w:sz w:val="28"/>
          <w:szCs w:val="28"/>
        </w:rPr>
      </w:pPr>
    </w:p>
    <w:p w:rsidR="006D51C8" w:rsidRDefault="006D51C8" w:rsidP="00C45007">
      <w:pPr>
        <w:ind w:firstLine="360"/>
        <w:jc w:val="both"/>
        <w:rPr>
          <w:sz w:val="28"/>
          <w:szCs w:val="28"/>
        </w:rPr>
      </w:pPr>
    </w:p>
    <w:p w:rsidR="0084178B" w:rsidRDefault="0084178B" w:rsidP="00C45007">
      <w:pPr>
        <w:ind w:firstLine="360"/>
        <w:jc w:val="both"/>
        <w:rPr>
          <w:sz w:val="28"/>
          <w:szCs w:val="28"/>
        </w:rPr>
      </w:pPr>
    </w:p>
    <w:p w:rsidR="00C45007" w:rsidRPr="007875CB" w:rsidRDefault="00C45007" w:rsidP="00C45007">
      <w:pPr>
        <w:ind w:firstLine="360"/>
        <w:jc w:val="both"/>
        <w:rPr>
          <w:sz w:val="28"/>
          <w:szCs w:val="28"/>
        </w:rPr>
      </w:pPr>
      <w:r w:rsidRPr="007875CB">
        <w:rPr>
          <w:sz w:val="28"/>
          <w:szCs w:val="28"/>
        </w:rPr>
        <w:lastRenderedPageBreak/>
        <w:t xml:space="preserve">Площадь основного помещения коровника составляет: </w:t>
      </w:r>
    </w:p>
    <w:p w:rsidR="00C45007" w:rsidRPr="007875CB" w:rsidRDefault="00C45007" w:rsidP="00C45007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1 м"/>
        </w:smartTagPr>
        <w:r w:rsidRPr="007875CB">
          <w:rPr>
            <w:sz w:val="28"/>
            <w:szCs w:val="28"/>
          </w:rPr>
          <w:t>21 м</w:t>
        </w:r>
      </w:smartTag>
      <w:r w:rsidRPr="007875CB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69 м"/>
        </w:smartTagPr>
        <w:r w:rsidRPr="007875CB">
          <w:rPr>
            <w:sz w:val="28"/>
            <w:szCs w:val="28"/>
          </w:rPr>
          <w:t>69 м</w:t>
        </w:r>
      </w:smartTag>
      <w:r w:rsidRPr="007875CB">
        <w:rPr>
          <w:sz w:val="28"/>
          <w:szCs w:val="28"/>
        </w:rPr>
        <w:t xml:space="preserve"> =1449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.</w:t>
      </w:r>
    </w:p>
    <w:p w:rsidR="00C45007" w:rsidRPr="007875CB" w:rsidRDefault="00C45007" w:rsidP="00C45007">
      <w:pPr>
        <w:ind w:firstLine="36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Здание в коровнике не имеет чердачного помещения, высота стены </w:t>
      </w:r>
      <w:smartTag w:uri="urn:schemas-microsoft-com:office:smarttags" w:element="metricconverter">
        <w:smartTagPr>
          <w:attr w:name="ProductID" w:val="3 м"/>
        </w:smartTagPr>
        <w:r w:rsidRPr="007875CB">
          <w:rPr>
            <w:sz w:val="28"/>
            <w:szCs w:val="28"/>
          </w:rPr>
          <w:t>3 м</w:t>
        </w:r>
      </w:smartTag>
      <w:r w:rsidRPr="007875CB">
        <w:rPr>
          <w:sz w:val="28"/>
          <w:szCs w:val="28"/>
        </w:rPr>
        <w:t>, а высота в коньке 6,1м, следовательно кубатура коровника составляет:</w:t>
      </w:r>
    </w:p>
    <w:p w:rsidR="00C45007" w:rsidRPr="007875CB" w:rsidRDefault="00C45007" w:rsidP="00C45007">
      <w:pPr>
        <w:ind w:firstLine="360"/>
        <w:jc w:val="center"/>
        <w:rPr>
          <w:sz w:val="28"/>
          <w:szCs w:val="28"/>
        </w:rPr>
      </w:pPr>
      <w:r w:rsidRPr="007875CB">
        <w:rPr>
          <w:sz w:val="28"/>
          <w:szCs w:val="28"/>
        </w:rPr>
        <w:t xml:space="preserve">(69 х 21 х 3) + (69 х 21 х 3,1) = 4347 + 4491,9 = </w:t>
      </w:r>
      <w:smartTag w:uri="urn:schemas-microsoft-com:office:smarttags" w:element="metricconverter">
        <w:smartTagPr>
          <w:attr w:name="ProductID" w:val="8838,9 м3"/>
        </w:smartTagPr>
        <w:r w:rsidRPr="007875CB">
          <w:rPr>
            <w:sz w:val="28"/>
            <w:szCs w:val="28"/>
          </w:rPr>
          <w:t>8838,9 м</w:t>
        </w:r>
        <w:r w:rsidRPr="007875CB">
          <w:rPr>
            <w:sz w:val="28"/>
            <w:szCs w:val="28"/>
            <w:vertAlign w:val="superscript"/>
          </w:rPr>
          <w:t>3</w:t>
        </w:r>
      </w:smartTag>
      <w:r w:rsidRPr="007875CB">
        <w:rPr>
          <w:sz w:val="28"/>
          <w:szCs w:val="28"/>
        </w:rPr>
        <w:t>.</w:t>
      </w:r>
    </w:p>
    <w:p w:rsidR="00C45007" w:rsidRPr="007875CB" w:rsidRDefault="00C45007" w:rsidP="00C45007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Выгульная площадка без твердого покрытия из расчета </w:t>
      </w:r>
      <w:smartTag w:uri="urn:schemas-microsoft-com:office:smarttags" w:element="metricconverter">
        <w:smartTagPr>
          <w:attr w:name="ProductID" w:val="15 м2"/>
        </w:smartTagPr>
        <w:r w:rsidRPr="007875CB">
          <w:rPr>
            <w:sz w:val="28"/>
            <w:szCs w:val="28"/>
          </w:rPr>
          <w:t>15 м</w:t>
        </w:r>
        <w:r w:rsidRPr="007875CB">
          <w:rPr>
            <w:sz w:val="28"/>
            <w:szCs w:val="28"/>
            <w:vertAlign w:val="superscript"/>
          </w:rPr>
          <w:t>2</w:t>
        </w:r>
      </w:smartTag>
      <w:r w:rsidRPr="007875CB">
        <w:rPr>
          <w:sz w:val="28"/>
          <w:szCs w:val="28"/>
        </w:rPr>
        <w:t xml:space="preserve"> на 1 животное составляет: 15 х 182 = </w:t>
      </w:r>
      <w:smartTag w:uri="urn:schemas-microsoft-com:office:smarttags" w:element="metricconverter">
        <w:smartTagPr>
          <w:attr w:name="ProductID" w:val="2730 м2"/>
        </w:smartTagPr>
        <w:r w:rsidRPr="007875CB">
          <w:rPr>
            <w:sz w:val="28"/>
            <w:szCs w:val="28"/>
          </w:rPr>
          <w:t>2730 м</w:t>
        </w:r>
        <w:r w:rsidRPr="007875CB">
          <w:rPr>
            <w:sz w:val="28"/>
            <w:szCs w:val="28"/>
            <w:vertAlign w:val="superscript"/>
          </w:rPr>
          <w:t>2</w:t>
        </w:r>
      </w:smartTag>
      <w:r w:rsidRPr="007875CB">
        <w:rPr>
          <w:sz w:val="28"/>
          <w:szCs w:val="28"/>
        </w:rPr>
        <w:t xml:space="preserve">. Размеры площадки составляют 52 х </w:t>
      </w:r>
      <w:smartTag w:uri="urn:schemas-microsoft-com:office:smarttags" w:element="metricconverter">
        <w:smartTagPr>
          <w:attr w:name="ProductID" w:val="52,5 м"/>
        </w:smartTagPr>
        <w:r w:rsidRPr="007875CB">
          <w:rPr>
            <w:sz w:val="28"/>
            <w:szCs w:val="28"/>
          </w:rPr>
          <w:t>52,5 м</w:t>
        </w:r>
      </w:smartTag>
      <w:r w:rsidRPr="007875CB">
        <w:rPr>
          <w:sz w:val="28"/>
          <w:szCs w:val="28"/>
        </w:rPr>
        <w:t>. Она расположена с подветренной стороны здания коровника.</w:t>
      </w:r>
    </w:p>
    <w:p w:rsidR="001D3544" w:rsidRDefault="00C45007" w:rsidP="00B44700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</w:t>
      </w:r>
      <w:r w:rsidR="00AA03B7" w:rsidRPr="007875CB">
        <w:rPr>
          <w:sz w:val="28"/>
          <w:szCs w:val="28"/>
        </w:rPr>
        <w:t xml:space="preserve">  </w:t>
      </w:r>
      <w:r w:rsidR="001D3544" w:rsidRPr="007875CB">
        <w:rPr>
          <w:sz w:val="28"/>
          <w:szCs w:val="28"/>
        </w:rPr>
        <w:t xml:space="preserve">Вентиляция помещения осуществляется за счет  притока воздуха при помощи 3-х центробежных вентиляторов  ЦЧ № 8,965, а вытяжка происходит через 8 вытяжных труб высотой  </w:t>
      </w:r>
      <w:smartTag w:uri="urn:schemas-microsoft-com:office:smarttags" w:element="metricconverter">
        <w:smartTagPr>
          <w:attr w:name="ProductID" w:val="8 м"/>
        </w:smartTagPr>
        <w:r w:rsidR="001D3544" w:rsidRPr="007875CB">
          <w:rPr>
            <w:sz w:val="28"/>
            <w:szCs w:val="28"/>
          </w:rPr>
          <w:t>8 м</w:t>
        </w:r>
      </w:smartTag>
      <w:r w:rsidR="001D3544" w:rsidRPr="007875CB">
        <w:rPr>
          <w:sz w:val="28"/>
          <w:szCs w:val="28"/>
        </w:rPr>
        <w:t xml:space="preserve"> и размером сечения 1,0х1,0 м.</w:t>
      </w:r>
    </w:p>
    <w:p w:rsidR="00462EE7" w:rsidRPr="007875CB" w:rsidRDefault="00462EE7" w:rsidP="00462EE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62EE7">
        <w:rPr>
          <w:i/>
          <w:sz w:val="28"/>
          <w:szCs w:val="28"/>
        </w:rPr>
        <w:t>Изолятор</w:t>
      </w:r>
      <w:r w:rsidRPr="00462EE7">
        <w:rPr>
          <w:sz w:val="28"/>
          <w:szCs w:val="28"/>
        </w:rPr>
        <w:t xml:space="preserve"> п</w:t>
      </w:r>
      <w:r w:rsidRPr="00637DA6">
        <w:rPr>
          <w:sz w:val="28"/>
          <w:szCs w:val="28"/>
        </w:rPr>
        <w:t>редназначается для содержания больных животных или подозреваемых в заболевании заразными болезнями. Изолятор размещен в блоке с помещением ветлечебницы. Он отгорожен, имеет самостоятельный вход, выход и дезинфекционный барьер. Состоит из отдельных боксов для больных животных из расчета на содержание 1 % взрослого поголовья, помещений для проведения лечебных процедур, инвентарной и фуражной. Стены, перегородки, потолки и другие внутренние ограждающие конструкции в изоляторе  карантинном помещении гладкие и окрашены  в светлые тона влагостойкими красками, устойчивыми  к дезсредствам.</w:t>
      </w:r>
    </w:p>
    <w:p w:rsidR="001D3544" w:rsidRPr="007875CB" w:rsidRDefault="00220E3D" w:rsidP="00AA03B7">
      <w:pPr>
        <w:jc w:val="both"/>
        <w:rPr>
          <w:sz w:val="28"/>
          <w:szCs w:val="28"/>
        </w:rPr>
      </w:pPr>
      <w:r w:rsidRPr="007875CB">
        <w:rPr>
          <w:b/>
          <w:sz w:val="28"/>
          <w:szCs w:val="28"/>
        </w:rPr>
        <w:tab/>
      </w:r>
      <w:r w:rsidRPr="007875CB">
        <w:rPr>
          <w:sz w:val="28"/>
          <w:szCs w:val="28"/>
        </w:rPr>
        <w:t xml:space="preserve"> </w:t>
      </w:r>
      <w:r w:rsidR="001D3544" w:rsidRPr="007875CB">
        <w:rPr>
          <w:sz w:val="28"/>
          <w:szCs w:val="28"/>
        </w:rPr>
        <w:t>Трупы животных, боенские конфискаты в зависимости от эпизоотической обстановки в соответствии с ветеринарным законодательством  или вывозят для переработки  на утильзаводы, или уничтожают в биотермических ямах. Для перевозки трупов на ферме есть специальные тележки, оборудованные плотнозакрывающимися непроницаемыми стенками. Вскрывают трупы только в специальном зале – вскрывочной.</w:t>
      </w:r>
    </w:p>
    <w:p w:rsidR="001D3544" w:rsidRPr="007875CB" w:rsidRDefault="001D3544" w:rsidP="001D3544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На ферме имеются следующие вспомогательные помещения: фуражная, инвентарная, помещение для навозопогрузчика, помещение для подстилки, молочная, моечная, служебное помещение, вентиляционная.</w:t>
      </w:r>
    </w:p>
    <w:p w:rsidR="00C45007" w:rsidRPr="007875CB" w:rsidRDefault="002B3EC1" w:rsidP="00220E3D">
      <w:pPr>
        <w:ind w:firstLine="708"/>
        <w:jc w:val="both"/>
        <w:rPr>
          <w:i/>
          <w:sz w:val="28"/>
          <w:szCs w:val="28"/>
          <w:u w:val="single"/>
        </w:rPr>
      </w:pPr>
      <w:r w:rsidRPr="007875CB">
        <w:rPr>
          <w:i/>
          <w:sz w:val="28"/>
          <w:szCs w:val="28"/>
          <w:u w:val="single"/>
        </w:rPr>
        <w:t>Показатели микроклимата в основном помещении:</w:t>
      </w:r>
    </w:p>
    <w:p w:rsidR="00C45007" w:rsidRPr="007875CB" w:rsidRDefault="00277BF4" w:rsidP="00220E3D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Температура, </w:t>
      </w:r>
      <w:r w:rsidRPr="007875CB">
        <w:rPr>
          <w:sz w:val="28"/>
          <w:szCs w:val="28"/>
          <w:vertAlign w:val="superscript"/>
        </w:rPr>
        <w:t>о</w:t>
      </w:r>
      <w:r w:rsidRPr="007875CB">
        <w:rPr>
          <w:sz w:val="28"/>
          <w:szCs w:val="28"/>
        </w:rPr>
        <w:t>С-13</w:t>
      </w:r>
    </w:p>
    <w:p w:rsidR="00C45007" w:rsidRPr="007875CB" w:rsidRDefault="00277BF4" w:rsidP="00220E3D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Относительная влажность, %-70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pacing w:val="-10"/>
          <w:sz w:val="28"/>
          <w:szCs w:val="28"/>
        </w:rPr>
      </w:pPr>
      <w:r w:rsidRPr="007875CB">
        <w:rPr>
          <w:spacing w:val="-10"/>
          <w:sz w:val="28"/>
          <w:szCs w:val="28"/>
        </w:rPr>
        <w:t xml:space="preserve">            Воздухообмен, м</w:t>
      </w:r>
      <w:r w:rsidRPr="007875CB">
        <w:rPr>
          <w:spacing w:val="-10"/>
          <w:sz w:val="28"/>
          <w:szCs w:val="28"/>
          <w:vertAlign w:val="superscript"/>
        </w:rPr>
        <w:t>3</w:t>
      </w:r>
      <w:r w:rsidRPr="007875CB">
        <w:rPr>
          <w:spacing w:val="-10"/>
          <w:sz w:val="28"/>
          <w:szCs w:val="28"/>
        </w:rPr>
        <w:t>/ч на 1 голову: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        зимний период,    -</w:t>
      </w:r>
    </w:p>
    <w:p w:rsidR="00C45007" w:rsidRPr="007875CB" w:rsidRDefault="00277BF4" w:rsidP="00277BF4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летний </w:t>
      </w:r>
      <w:r w:rsidRPr="007875CB">
        <w:rPr>
          <w:spacing w:val="-6"/>
          <w:sz w:val="28"/>
          <w:szCs w:val="28"/>
        </w:rPr>
        <w:t xml:space="preserve">период - 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pacing w:val="-12"/>
          <w:sz w:val="28"/>
          <w:szCs w:val="28"/>
        </w:rPr>
      </w:pPr>
      <w:r w:rsidRPr="007875CB">
        <w:rPr>
          <w:spacing w:val="-12"/>
          <w:sz w:val="28"/>
          <w:szCs w:val="28"/>
        </w:rPr>
        <w:t xml:space="preserve">            Скорость движения воздуха, м/с: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        Зимой- 0,22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pacing w:val="-6"/>
          <w:sz w:val="28"/>
          <w:szCs w:val="28"/>
        </w:rPr>
      </w:pPr>
      <w:r w:rsidRPr="007875CB">
        <w:rPr>
          <w:spacing w:val="-6"/>
          <w:sz w:val="28"/>
          <w:szCs w:val="28"/>
        </w:rPr>
        <w:t xml:space="preserve">               в переходный период- 0,37</w:t>
      </w:r>
    </w:p>
    <w:p w:rsidR="00C45007" w:rsidRPr="007875CB" w:rsidRDefault="00277BF4" w:rsidP="00277BF4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летом – 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pacing w:val="-4"/>
          <w:sz w:val="28"/>
          <w:szCs w:val="28"/>
        </w:rPr>
      </w:pPr>
      <w:r w:rsidRPr="007875CB">
        <w:rPr>
          <w:spacing w:val="-4"/>
          <w:sz w:val="28"/>
          <w:szCs w:val="28"/>
        </w:rPr>
        <w:t xml:space="preserve">          Концентрация вредных газов: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         углекислого, %; - </w:t>
      </w:r>
    </w:p>
    <w:p w:rsidR="00277BF4" w:rsidRPr="007875CB" w:rsidRDefault="00277BF4" w:rsidP="00277BF4">
      <w:pPr>
        <w:widowControl w:val="0"/>
        <w:spacing w:line="216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         аммиака, мг/м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; - 15</w:t>
      </w:r>
    </w:p>
    <w:p w:rsidR="00BD4FDA" w:rsidRPr="007875CB" w:rsidRDefault="00BD4FDA" w:rsidP="00277BF4">
      <w:pPr>
        <w:ind w:firstLine="708"/>
        <w:jc w:val="both"/>
        <w:rPr>
          <w:spacing w:val="-6"/>
          <w:sz w:val="28"/>
          <w:szCs w:val="28"/>
        </w:rPr>
      </w:pPr>
      <w:r w:rsidRPr="007875CB">
        <w:rPr>
          <w:spacing w:val="-6"/>
          <w:sz w:val="28"/>
          <w:szCs w:val="28"/>
        </w:rPr>
        <w:t>Общая микробная загрязненность(тыс.м.т/м3) – 40</w:t>
      </w:r>
    </w:p>
    <w:p w:rsidR="00BD4FDA" w:rsidRPr="007875CB" w:rsidRDefault="00BD4FDA" w:rsidP="00277BF4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Световой коэффициент –</w:t>
      </w:r>
    </w:p>
    <w:p w:rsidR="00C45007" w:rsidRPr="007875CB" w:rsidRDefault="00BD4FDA" w:rsidP="00BD4FDA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Удельная мощность ламп(Вт/</w:t>
      </w:r>
      <w:r w:rsidRPr="007875CB">
        <w:rPr>
          <w:spacing w:val="-8"/>
          <w:sz w:val="28"/>
          <w:szCs w:val="28"/>
        </w:rPr>
        <w:t>м</w:t>
      </w:r>
      <w:r w:rsidRPr="007875CB">
        <w:rPr>
          <w:spacing w:val="-8"/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) -</w:t>
      </w:r>
    </w:p>
    <w:p w:rsidR="00C45007" w:rsidRPr="007875CB" w:rsidRDefault="00C45007" w:rsidP="00220E3D">
      <w:pPr>
        <w:ind w:firstLine="708"/>
        <w:jc w:val="both"/>
        <w:rPr>
          <w:sz w:val="28"/>
          <w:szCs w:val="28"/>
        </w:rPr>
      </w:pPr>
    </w:p>
    <w:p w:rsidR="0084178B" w:rsidRDefault="0084178B" w:rsidP="00220E3D">
      <w:pPr>
        <w:ind w:firstLine="708"/>
        <w:jc w:val="both"/>
        <w:rPr>
          <w:sz w:val="28"/>
          <w:szCs w:val="28"/>
        </w:rPr>
      </w:pPr>
    </w:p>
    <w:p w:rsidR="002B3EC1" w:rsidRPr="007875CB" w:rsidRDefault="002B3EC1" w:rsidP="002B3EC1">
      <w:pPr>
        <w:ind w:firstLine="360"/>
        <w:jc w:val="both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1.5 Гигиеническая оценка основных технологических процессов.</w:t>
      </w:r>
    </w:p>
    <w:p w:rsidR="00B1104B" w:rsidRPr="007875CB" w:rsidRDefault="00B44700" w:rsidP="00B1104B">
      <w:pPr>
        <w:spacing w:line="360" w:lineRule="auto"/>
        <w:ind w:firstLine="709"/>
        <w:jc w:val="both"/>
        <w:rPr>
          <w:sz w:val="28"/>
          <w:szCs w:val="28"/>
        </w:rPr>
      </w:pPr>
      <w:r w:rsidRPr="007875CB">
        <w:rPr>
          <w:bCs/>
          <w:iCs/>
          <w:sz w:val="28"/>
          <w:szCs w:val="28"/>
        </w:rPr>
        <w:t>Д</w:t>
      </w:r>
      <w:r w:rsidR="00B82ACB" w:rsidRPr="007875CB">
        <w:rPr>
          <w:bCs/>
          <w:iCs/>
          <w:sz w:val="28"/>
          <w:szCs w:val="28"/>
        </w:rPr>
        <w:t xml:space="preserve">анный коровник является помещением с привязным содержанием животных. Групповые стойла не разделены на индивидуальные места. Вдоль всех секций  проходит сварная металлическая конструкция из труб. Привязь представляет собой  металлическую цепь  длинной </w:t>
      </w:r>
      <w:smartTag w:uri="urn:schemas-microsoft-com:office:smarttags" w:element="metricconverter">
        <w:smartTagPr>
          <w:attr w:name="ProductID" w:val="1,2 м"/>
        </w:smartTagPr>
        <w:r w:rsidR="00B82ACB" w:rsidRPr="007875CB">
          <w:rPr>
            <w:bCs/>
            <w:iCs/>
            <w:sz w:val="28"/>
            <w:szCs w:val="28"/>
          </w:rPr>
          <w:t>1,2 м</w:t>
        </w:r>
      </w:smartTag>
      <w:r w:rsidR="00B82ACB" w:rsidRPr="007875CB">
        <w:rPr>
          <w:bCs/>
          <w:iCs/>
          <w:sz w:val="28"/>
          <w:szCs w:val="28"/>
        </w:rPr>
        <w:t>, оба конца которой прикреплены к металлической конструкции проволокой. На эту цепь подвижно закреплена вторая короткая цепь – 0,5м, проходящая вокруг шеи животного. При движениях животного шеей, короткая цепь скользит по длинной, тем самым, обеспечивая свободный доступ к корму и воде</w:t>
      </w:r>
      <w:r w:rsidR="00B1104B">
        <w:rPr>
          <w:bCs/>
          <w:iCs/>
          <w:sz w:val="28"/>
          <w:szCs w:val="28"/>
        </w:rPr>
        <w:t>.</w:t>
      </w:r>
      <w:r w:rsidR="00B1104B" w:rsidRPr="007875CB">
        <w:rPr>
          <w:sz w:val="28"/>
          <w:szCs w:val="28"/>
        </w:rPr>
        <w:t xml:space="preserve">  Кормушки выполнены из  бетона, во всю длину групповой секции, разделены перегородками с интервалом </w:t>
      </w:r>
      <w:smartTag w:uri="urn:schemas-microsoft-com:office:smarttags" w:element="metricconverter">
        <w:smartTagPr>
          <w:attr w:name="ProductID" w:val="2 м"/>
        </w:smartTagPr>
        <w:r w:rsidR="00B1104B" w:rsidRPr="007875CB">
          <w:rPr>
            <w:sz w:val="28"/>
            <w:szCs w:val="28"/>
          </w:rPr>
          <w:t>2 м</w:t>
        </w:r>
      </w:smartTag>
      <w:r w:rsidR="00B1104B" w:rsidRPr="007875CB">
        <w:rPr>
          <w:sz w:val="28"/>
          <w:szCs w:val="28"/>
        </w:rPr>
        <w:t xml:space="preserve">. Высота переднего борта - </w:t>
      </w:r>
      <w:smartTag w:uri="urn:schemas-microsoft-com:office:smarttags" w:element="metricconverter">
        <w:smartTagPr>
          <w:attr w:name="ProductID" w:val="0,7 м"/>
        </w:smartTagPr>
        <w:r w:rsidR="00B1104B" w:rsidRPr="007875CB">
          <w:rPr>
            <w:sz w:val="28"/>
            <w:szCs w:val="28"/>
          </w:rPr>
          <w:t>0,7 м</w:t>
        </w:r>
      </w:smartTag>
      <w:r w:rsidR="00B1104B" w:rsidRPr="007875CB">
        <w:rPr>
          <w:sz w:val="28"/>
          <w:szCs w:val="28"/>
        </w:rPr>
        <w:t xml:space="preserve">, заднего – </w:t>
      </w:r>
      <w:smartTag w:uri="urn:schemas-microsoft-com:office:smarttags" w:element="metricconverter">
        <w:smartTagPr>
          <w:attr w:name="ProductID" w:val="0,5 м"/>
        </w:smartTagPr>
        <w:r w:rsidR="00B1104B" w:rsidRPr="007875CB">
          <w:rPr>
            <w:sz w:val="28"/>
            <w:szCs w:val="28"/>
          </w:rPr>
          <w:t>0,5 м</w:t>
        </w:r>
      </w:smartTag>
      <w:r w:rsidR="00B1104B" w:rsidRPr="007875CB">
        <w:rPr>
          <w:sz w:val="28"/>
          <w:szCs w:val="28"/>
        </w:rPr>
        <w:t xml:space="preserve">, ширина по верху – </w:t>
      </w:r>
      <w:smartTag w:uri="urn:schemas-microsoft-com:office:smarttags" w:element="metricconverter">
        <w:smartTagPr>
          <w:attr w:name="ProductID" w:val="0,6 м"/>
        </w:smartTagPr>
        <w:r w:rsidR="00B1104B" w:rsidRPr="007875CB">
          <w:rPr>
            <w:sz w:val="28"/>
            <w:szCs w:val="28"/>
          </w:rPr>
          <w:t>0,6 м</w:t>
        </w:r>
      </w:smartTag>
      <w:r w:rsidR="00B1104B" w:rsidRPr="007875CB">
        <w:rPr>
          <w:sz w:val="28"/>
          <w:szCs w:val="28"/>
        </w:rPr>
        <w:t xml:space="preserve">, по дну – </w:t>
      </w:r>
      <w:smartTag w:uri="urn:schemas-microsoft-com:office:smarttags" w:element="metricconverter">
        <w:smartTagPr>
          <w:attr w:name="ProductID" w:val="0,4 м"/>
        </w:smartTagPr>
        <w:r w:rsidR="00B1104B" w:rsidRPr="007875CB">
          <w:rPr>
            <w:sz w:val="28"/>
            <w:szCs w:val="28"/>
          </w:rPr>
          <w:t>0,4 м</w:t>
        </w:r>
      </w:smartTag>
      <w:r w:rsidR="00B1104B" w:rsidRPr="007875CB">
        <w:rPr>
          <w:sz w:val="28"/>
          <w:szCs w:val="28"/>
        </w:rPr>
        <w:t>. Фронт кормления – 1,2м.</w:t>
      </w:r>
    </w:p>
    <w:p w:rsidR="00C45007" w:rsidRPr="007875CB" w:rsidRDefault="00C45007" w:rsidP="00220E3D">
      <w:pPr>
        <w:ind w:firstLine="708"/>
        <w:jc w:val="both"/>
        <w:rPr>
          <w:bCs/>
          <w:iCs/>
          <w:sz w:val="28"/>
          <w:szCs w:val="28"/>
        </w:rPr>
      </w:pPr>
    </w:p>
    <w:p w:rsidR="00B82ACB" w:rsidRPr="007875CB" w:rsidRDefault="00B82ACB" w:rsidP="00B82AC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875CB">
        <w:rPr>
          <w:bCs/>
          <w:iCs/>
          <w:sz w:val="28"/>
          <w:szCs w:val="28"/>
        </w:rPr>
        <w:t xml:space="preserve">Система водопоя состоит из 2 рядов металлических желобов размерами 0,2 * </w:t>
      </w:r>
      <w:smartTag w:uri="urn:schemas-microsoft-com:office:smarttags" w:element="metricconverter">
        <w:smartTagPr>
          <w:attr w:name="ProductID" w:val="0,2 м"/>
        </w:smartTagPr>
        <w:r w:rsidRPr="007875CB">
          <w:rPr>
            <w:bCs/>
            <w:iCs/>
            <w:sz w:val="28"/>
            <w:szCs w:val="28"/>
          </w:rPr>
          <w:t>0,2 м</w:t>
        </w:r>
      </w:smartTag>
      <w:r w:rsidRPr="007875CB">
        <w:rPr>
          <w:bCs/>
          <w:iCs/>
          <w:sz w:val="28"/>
          <w:szCs w:val="28"/>
        </w:rPr>
        <w:t xml:space="preserve">, и длиной </w:t>
      </w:r>
      <w:smartTag w:uri="urn:schemas-microsoft-com:office:smarttags" w:element="metricconverter">
        <w:smartTagPr>
          <w:attr w:name="ProductID" w:val="56 м"/>
        </w:smartTagPr>
        <w:r w:rsidRPr="007875CB">
          <w:rPr>
            <w:bCs/>
            <w:iCs/>
            <w:sz w:val="28"/>
            <w:szCs w:val="28"/>
          </w:rPr>
          <w:t>56 м</w:t>
        </w:r>
      </w:smartTag>
      <w:r w:rsidRPr="007875CB">
        <w:rPr>
          <w:bCs/>
          <w:iCs/>
          <w:sz w:val="28"/>
          <w:szCs w:val="28"/>
        </w:rPr>
        <w:t xml:space="preserve">. Они проходят вдоль кормушек на уровне заднего борта (0,5м от пола). Желоба соединены между собой  трубами.  </w:t>
      </w:r>
    </w:p>
    <w:p w:rsidR="00C45007" w:rsidRPr="007875CB" w:rsidRDefault="00B82ACB" w:rsidP="00B82ACB">
      <w:pPr>
        <w:ind w:firstLine="708"/>
        <w:jc w:val="both"/>
        <w:rPr>
          <w:bCs/>
          <w:iCs/>
          <w:sz w:val="28"/>
          <w:szCs w:val="28"/>
        </w:rPr>
      </w:pPr>
      <w:r w:rsidRPr="007875CB">
        <w:rPr>
          <w:bCs/>
          <w:iCs/>
          <w:sz w:val="28"/>
          <w:szCs w:val="28"/>
        </w:rPr>
        <w:t>Животных поят 2 раза в сутки.  При данной системе невозможно нормировать количество воды на голову в сутки.</w:t>
      </w:r>
    </w:p>
    <w:p w:rsidR="00B82ACB" w:rsidRPr="007875CB" w:rsidRDefault="00B82ACB" w:rsidP="00B82ACB">
      <w:pPr>
        <w:jc w:val="center"/>
        <w:rPr>
          <w:b/>
          <w:sz w:val="28"/>
          <w:szCs w:val="28"/>
        </w:rPr>
      </w:pPr>
    </w:p>
    <w:p w:rsidR="00B82ACB" w:rsidRPr="007875CB" w:rsidRDefault="00B82ACB" w:rsidP="00B82ACB">
      <w:pPr>
        <w:ind w:firstLine="360"/>
        <w:jc w:val="both"/>
        <w:rPr>
          <w:sz w:val="28"/>
          <w:szCs w:val="28"/>
        </w:rPr>
      </w:pPr>
      <w:r w:rsidRPr="0084178B">
        <w:rPr>
          <w:sz w:val="28"/>
          <w:szCs w:val="28"/>
        </w:rPr>
        <w:t xml:space="preserve">Вентиляция </w:t>
      </w:r>
      <w:r w:rsidRPr="007875CB">
        <w:rPr>
          <w:sz w:val="28"/>
          <w:szCs w:val="28"/>
        </w:rPr>
        <w:t xml:space="preserve">помещений производится с целью создания благоприятного микроклимата, что способствует укреплению здоровья и повышению продуктивности животных, а также сохранению строительных материалов и конструкций зданий. </w:t>
      </w:r>
    </w:p>
    <w:p w:rsidR="00B82ACB" w:rsidRPr="007875CB" w:rsidRDefault="00B82ACB" w:rsidP="00B82ACB">
      <w:pPr>
        <w:ind w:firstLine="36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Часовой объем вентиляции (</w:t>
      </w:r>
      <w:r w:rsidRPr="007875CB">
        <w:rPr>
          <w:sz w:val="28"/>
          <w:szCs w:val="28"/>
          <w:lang w:val="en-US"/>
        </w:rPr>
        <w:t>L</w:t>
      </w:r>
      <w:r w:rsidRPr="007875CB">
        <w:rPr>
          <w:sz w:val="28"/>
          <w:szCs w:val="28"/>
        </w:rPr>
        <w:t>) по влажности воздуха определяют по формуле:</w:t>
      </w:r>
    </w:p>
    <w:p w:rsidR="00B82ACB" w:rsidRPr="007875CB" w:rsidRDefault="00B82ACB" w:rsidP="00B82ACB">
      <w:pPr>
        <w:ind w:firstLine="36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                                      </w:t>
      </w:r>
      <w:r w:rsidRPr="007875CB">
        <w:rPr>
          <w:position w:val="-32"/>
          <w:sz w:val="28"/>
          <w:szCs w:val="28"/>
        </w:rPr>
        <w:object w:dxaOrig="1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5.25pt" o:ole="">
            <v:imagedata r:id="rId7" o:title=""/>
          </v:shape>
          <o:OLEObject Type="Embed" ProgID="Equation.3" ShapeID="_x0000_i1025" DrawAspect="Content" ObjectID="_1470878652" r:id="rId8"/>
        </w:object>
      </w:r>
      <w:r w:rsidRPr="007875CB">
        <w:rPr>
          <w:sz w:val="28"/>
          <w:szCs w:val="28"/>
        </w:rPr>
        <w:t>(1), где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L</w:t>
      </w:r>
      <w:r w:rsidRPr="007875CB">
        <w:rPr>
          <w:sz w:val="28"/>
          <w:szCs w:val="28"/>
        </w:rPr>
        <w:t xml:space="preserve"> – количество воздуха (в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), которое необходимо удалить из помещения за 1 час, чтобы поддержать в нем относительную влажность  в пределах нормы,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Q</w:t>
      </w:r>
      <w:r w:rsidRPr="007875CB">
        <w:rPr>
          <w:sz w:val="28"/>
          <w:szCs w:val="28"/>
        </w:rPr>
        <w:t xml:space="preserve"> – количество водяных паров (в г), которое выделяют находящиеся в помещении животные с учетом  процентной надбавки влаги, испаряющейся с поверхности пола , кормушек, поилок, стен и других ограждений в час, г/час;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q</w:t>
      </w:r>
      <w:r w:rsidRPr="007875CB">
        <w:rPr>
          <w:sz w:val="28"/>
          <w:szCs w:val="28"/>
          <w:vertAlign w:val="superscript"/>
        </w:rPr>
        <w:t>1</w:t>
      </w:r>
      <w:r w:rsidRPr="007875CB">
        <w:rPr>
          <w:sz w:val="28"/>
          <w:szCs w:val="28"/>
        </w:rPr>
        <w:t xml:space="preserve"> – абсолютная влажность воздуха помещений (в г/м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), при которой относительная влажность остается в пределах норматива;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lastRenderedPageBreak/>
        <w:t>q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 xml:space="preserve"> – средняя абсолютная влажность наружного воздуха (в г/м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), вводимого в помещение в переходный период (ноябрь и март) по данной климатической зоне.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>Поголовье коров размещенное в помещени</w:t>
      </w:r>
      <w:r w:rsidR="00894249">
        <w:rPr>
          <w:sz w:val="28"/>
          <w:szCs w:val="28"/>
        </w:rPr>
        <w:t xml:space="preserve">и выделяет за 1 час </w:t>
      </w:r>
      <w:r w:rsidRPr="007875CB">
        <w:rPr>
          <w:sz w:val="28"/>
          <w:szCs w:val="28"/>
        </w:rPr>
        <w:t>«Нормы выделения тепла, углекислого газа и водяных паров сельскохозяйственными животными и птицами») следующее количество водяных паров: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в помещении содержится 182 коровы: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- с удоем </w:t>
      </w:r>
      <w:smartTag w:uri="urn:schemas-microsoft-com:office:smarttags" w:element="metricconverter">
        <w:smartTagPr>
          <w:attr w:name="ProductID" w:val="10 кг"/>
        </w:smartTagPr>
        <w:r w:rsidRPr="007875CB">
          <w:rPr>
            <w:sz w:val="28"/>
            <w:szCs w:val="28"/>
          </w:rPr>
          <w:t>10 кг</w:t>
        </w:r>
      </w:smartTag>
      <w:r w:rsidRPr="007875CB">
        <w:rPr>
          <w:sz w:val="28"/>
          <w:szCs w:val="28"/>
        </w:rPr>
        <w:t xml:space="preserve"> и живой массой </w:t>
      </w:r>
      <w:smartTag w:uri="urn:schemas-microsoft-com:office:smarttags" w:element="metricconverter">
        <w:smartTagPr>
          <w:attr w:name="ProductID" w:val="500 кг"/>
        </w:smartTagPr>
        <w:r w:rsidRPr="007875CB">
          <w:rPr>
            <w:sz w:val="28"/>
            <w:szCs w:val="28"/>
          </w:rPr>
          <w:t>500 кг</w:t>
        </w:r>
      </w:smartTag>
      <w:r w:rsidRPr="007875CB">
        <w:rPr>
          <w:sz w:val="28"/>
          <w:szCs w:val="28"/>
        </w:rPr>
        <w:t xml:space="preserve"> – 115 голов, одно такое животное выделяет 455 г/час водяных паров;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- с удоем </w:t>
      </w:r>
      <w:smartTag w:uri="urn:schemas-microsoft-com:office:smarttags" w:element="metricconverter">
        <w:smartTagPr>
          <w:attr w:name="ProductID" w:val="15 кг"/>
        </w:smartTagPr>
        <w:r w:rsidRPr="007875CB">
          <w:rPr>
            <w:sz w:val="28"/>
            <w:szCs w:val="28"/>
          </w:rPr>
          <w:t>15 кг</w:t>
        </w:r>
      </w:smartTag>
      <w:r w:rsidRPr="007875CB">
        <w:rPr>
          <w:sz w:val="28"/>
          <w:szCs w:val="28"/>
        </w:rPr>
        <w:t xml:space="preserve"> и живой массой </w:t>
      </w:r>
      <w:smartTag w:uri="urn:schemas-microsoft-com:office:smarttags" w:element="metricconverter">
        <w:smartTagPr>
          <w:attr w:name="ProductID" w:val="600 кг"/>
        </w:smartTagPr>
        <w:r w:rsidRPr="007875CB">
          <w:rPr>
            <w:sz w:val="28"/>
            <w:szCs w:val="28"/>
          </w:rPr>
          <w:t>600 кг</w:t>
        </w:r>
      </w:smartTag>
      <w:r w:rsidRPr="007875CB">
        <w:rPr>
          <w:sz w:val="28"/>
          <w:szCs w:val="28"/>
        </w:rPr>
        <w:t xml:space="preserve"> – 23 головы, одно такое животное выделяет 549 г/час водяных паров;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- сухостойных живой массой </w:t>
      </w:r>
      <w:smartTag w:uri="urn:schemas-microsoft-com:office:smarttags" w:element="metricconverter">
        <w:smartTagPr>
          <w:attr w:name="ProductID" w:val="600 кг"/>
        </w:smartTagPr>
        <w:r w:rsidRPr="007875CB">
          <w:rPr>
            <w:sz w:val="28"/>
            <w:szCs w:val="28"/>
          </w:rPr>
          <w:t>600 кг</w:t>
        </w:r>
      </w:smartTag>
      <w:r w:rsidRPr="007875CB">
        <w:rPr>
          <w:sz w:val="28"/>
          <w:szCs w:val="28"/>
        </w:rPr>
        <w:t xml:space="preserve"> – 44 головы, одно такое животное выделяет 489 г/час водяных паров.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sz w:val="28"/>
          <w:szCs w:val="28"/>
        </w:rPr>
        <w:t>115 х 455 + 23 х 549 + 44 х 489 = 52325 + 12627 + 21516 = 86468 г/час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>Испарение влаги с ограждающих конструкций при содержании коров в удовлетворительном санитарном режиме, при исправно действующей канализации, регулярной уборке навоза, применении достаточного количества соломенной подстилки в поме</w:t>
      </w:r>
      <w:r w:rsidR="00B1104B">
        <w:rPr>
          <w:sz w:val="28"/>
          <w:szCs w:val="28"/>
        </w:rPr>
        <w:t xml:space="preserve">щении составляет 10% (таблица </w:t>
      </w:r>
      <w:r w:rsidRPr="007875CB">
        <w:rPr>
          <w:sz w:val="28"/>
          <w:szCs w:val="28"/>
        </w:rPr>
        <w:t xml:space="preserve"> «Процентные надбавки к количеству влаги, выделяемой животными, на испарение воды с пола, кормушек, поилок, стен и перегородок»).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>10% от общего количества влаги, выделяемой всеми животными данного помещения, составляет: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86468   – 100 %                                 </w:t>
      </w:r>
      <w:r w:rsidRPr="007875CB">
        <w:rPr>
          <w:position w:val="-24"/>
          <w:sz w:val="28"/>
          <w:szCs w:val="28"/>
        </w:rPr>
        <w:object w:dxaOrig="2400" w:dyaOrig="620">
          <v:shape id="_x0000_i1026" type="#_x0000_t75" style="width:120pt;height:30.75pt" o:ole="">
            <v:imagedata r:id="rId9" o:title=""/>
          </v:shape>
          <o:OLEObject Type="Embed" ProgID="Equation.3" ShapeID="_x0000_i1026" DrawAspect="Content" ObjectID="_1470878653" r:id="rId10"/>
        </w:object>
      </w:r>
      <w:r w:rsidRPr="007875CB">
        <w:rPr>
          <w:sz w:val="28"/>
          <w:szCs w:val="28"/>
        </w:rPr>
        <w:t>г/час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х           –   10 %         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 xml:space="preserve">Всего поступит водяных паров в воздух коровника за 1 час </w:t>
      </w:r>
      <w:smartTag w:uri="urn:schemas-microsoft-com:office:smarttags" w:element="metricconverter">
        <w:smartTagPr>
          <w:attr w:name="ProductID" w:val="95114,8 г"/>
        </w:smartTagPr>
        <w:r w:rsidRPr="007875CB">
          <w:rPr>
            <w:sz w:val="28"/>
            <w:szCs w:val="28"/>
          </w:rPr>
          <w:t>95114,8 г</w:t>
        </w:r>
      </w:smartTag>
      <w:r w:rsidRPr="007875CB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86468 г"/>
        </w:smartTagPr>
        <w:r w:rsidRPr="007875CB">
          <w:rPr>
            <w:sz w:val="28"/>
            <w:szCs w:val="28"/>
          </w:rPr>
          <w:t>86468 г</w:t>
        </w:r>
      </w:smartTag>
      <w:r w:rsidRPr="007875CB">
        <w:rPr>
          <w:sz w:val="28"/>
          <w:szCs w:val="28"/>
        </w:rPr>
        <w:t xml:space="preserve"> + </w:t>
      </w:r>
      <w:smartTag w:uri="urn:schemas-microsoft-com:office:smarttags" w:element="metricconverter">
        <w:smartTagPr>
          <w:attr w:name="ProductID" w:val="8646,8 г"/>
        </w:smartTagPr>
        <w:r w:rsidRPr="007875CB">
          <w:rPr>
            <w:sz w:val="28"/>
            <w:szCs w:val="28"/>
          </w:rPr>
          <w:t>8646,8 г</w:t>
        </w:r>
      </w:smartTag>
      <w:r w:rsidRPr="007875CB">
        <w:rPr>
          <w:sz w:val="28"/>
          <w:szCs w:val="28"/>
        </w:rPr>
        <w:t>).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>Для расчета абсолютной влажности (</w:t>
      </w:r>
      <w:r w:rsidRPr="007875CB">
        <w:rPr>
          <w:sz w:val="28"/>
          <w:szCs w:val="28"/>
          <w:lang w:val="en-US"/>
        </w:rPr>
        <w:t>q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>) по таблице «Максимальная упругость водяного пара в мм ртутного столба» находят, что максимальная влажность воздуха при температуре 10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 составляет 9,17. Следовательно, этой влажности соответствует 100%-ная относительная влажность, а в помещении относительная влажность должна быть 70%. Составляем пропорцию:</w:t>
      </w:r>
    </w:p>
    <w:p w:rsidR="00B82ACB" w:rsidRPr="007875CB" w:rsidRDefault="00B82ACB" w:rsidP="00B82ACB">
      <w:pPr>
        <w:jc w:val="both"/>
        <w:rPr>
          <w:sz w:val="28"/>
          <w:szCs w:val="28"/>
          <w:vertAlign w:val="superscript"/>
        </w:rPr>
      </w:pPr>
      <w:r w:rsidRPr="007875CB">
        <w:rPr>
          <w:sz w:val="28"/>
          <w:szCs w:val="28"/>
        </w:rPr>
        <w:t xml:space="preserve">9,17 – 100 %                             </w:t>
      </w:r>
      <w:r w:rsidRPr="007875CB">
        <w:rPr>
          <w:position w:val="-24"/>
          <w:sz w:val="28"/>
          <w:szCs w:val="28"/>
        </w:rPr>
        <w:object w:dxaOrig="2079" w:dyaOrig="620">
          <v:shape id="_x0000_i1027" type="#_x0000_t75" style="width:104.25pt;height:30.75pt" o:ole="">
            <v:imagedata r:id="rId11" o:title=""/>
          </v:shape>
          <o:OLEObject Type="Embed" ProgID="Equation.3" ShapeID="_x0000_i1027" DrawAspect="Content" ObjectID="_1470878654" r:id="rId12"/>
        </w:object>
      </w:r>
      <w:r w:rsidRPr="007875CB">
        <w:rPr>
          <w:sz w:val="28"/>
          <w:szCs w:val="28"/>
        </w:rPr>
        <w:t>г/м</w:t>
      </w:r>
      <w:r w:rsidRPr="007875CB">
        <w:rPr>
          <w:sz w:val="28"/>
          <w:szCs w:val="28"/>
          <w:vertAlign w:val="superscript"/>
        </w:rPr>
        <w:t>2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х –  70 %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 xml:space="preserve">Значение </w:t>
      </w:r>
      <w:r w:rsidRPr="007875CB">
        <w:rPr>
          <w:sz w:val="28"/>
          <w:szCs w:val="28"/>
          <w:lang w:val="en-US"/>
        </w:rPr>
        <w:t>q</w:t>
      </w:r>
      <w:r w:rsidRPr="007875CB">
        <w:rPr>
          <w:sz w:val="28"/>
          <w:szCs w:val="28"/>
          <w:vertAlign w:val="subscript"/>
        </w:rPr>
        <w:t>2</w:t>
      </w:r>
      <w:r w:rsidRPr="007875CB">
        <w:rPr>
          <w:sz w:val="28"/>
          <w:szCs w:val="28"/>
        </w:rPr>
        <w:t xml:space="preserve"> берем из таблицы«Средние показатели температуры и абсолютной влажности в различных пунктах Республики Беларусь». Абсолютная влажность наружного воздуха в Минском районе в ноябре 4,42 г/м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, в марте – 3,2  г/м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                                            </w:t>
      </w:r>
      <w:r w:rsidRPr="007875CB">
        <w:rPr>
          <w:position w:val="-24"/>
          <w:sz w:val="28"/>
          <w:szCs w:val="28"/>
        </w:rPr>
        <w:object w:dxaOrig="2320" w:dyaOrig="620">
          <v:shape id="_x0000_i1028" type="#_x0000_t75" style="width:116.25pt;height:30.75pt" o:ole="">
            <v:imagedata r:id="rId13" o:title=""/>
          </v:shape>
          <o:OLEObject Type="Embed" ProgID="Equation.3" ShapeID="_x0000_i1028" DrawAspect="Content" ObjectID="_1470878655" r:id="rId14"/>
        </w:object>
      </w:r>
      <w:r w:rsidRPr="007875CB">
        <w:rPr>
          <w:sz w:val="28"/>
          <w:szCs w:val="28"/>
        </w:rPr>
        <w:t>г/м</w:t>
      </w:r>
      <w:r w:rsidRPr="007875CB">
        <w:rPr>
          <w:sz w:val="28"/>
          <w:szCs w:val="28"/>
          <w:vertAlign w:val="superscript"/>
        </w:rPr>
        <w:t>3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Полученные данные ставим в формулу 1: </w:t>
      </w:r>
      <w:r w:rsidRPr="007875CB">
        <w:rPr>
          <w:position w:val="-28"/>
          <w:sz w:val="28"/>
          <w:szCs w:val="28"/>
        </w:rPr>
        <w:object w:dxaOrig="2600" w:dyaOrig="660">
          <v:shape id="_x0000_i1029" type="#_x0000_t75" style="width:129.75pt;height:33pt" o:ole="">
            <v:imagedata r:id="rId15" o:title=""/>
          </v:shape>
          <o:OLEObject Type="Embed" ProgID="Equation.3" ShapeID="_x0000_i1029" DrawAspect="Content" ObjectID="_1470878656" r:id="rId16"/>
        </w:object>
      </w:r>
      <w:r w:rsidRPr="007875CB">
        <w:rPr>
          <w:sz w:val="28"/>
          <w:szCs w:val="28"/>
        </w:rPr>
        <w:t>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</w:t>
      </w:r>
    </w:p>
    <w:p w:rsidR="00B82ACB" w:rsidRPr="007875CB" w:rsidRDefault="00B82ACB" w:rsidP="00B82ACB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Определение кратности воздухообъема в помещении выполняют по формуле: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24"/>
          <w:sz w:val="28"/>
          <w:szCs w:val="28"/>
        </w:rPr>
        <w:object w:dxaOrig="820" w:dyaOrig="620">
          <v:shape id="_x0000_i1030" type="#_x0000_t75" style="width:41.25pt;height:30.75pt" o:ole="">
            <v:imagedata r:id="rId17" o:title=""/>
          </v:shape>
          <o:OLEObject Type="Embed" ProgID="Equation.3" ShapeID="_x0000_i1030" DrawAspect="Content" ObjectID="_1470878657" r:id="rId18"/>
        </w:object>
      </w:r>
      <w:r w:rsidRPr="007875CB">
        <w:rPr>
          <w:sz w:val="28"/>
          <w:szCs w:val="28"/>
        </w:rPr>
        <w:t xml:space="preserve"> (2), где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Кр – кратность воздухообмена, показывает сколько раз в течение часа воздух в помещении необходимо заменить на новый;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L</w:t>
      </w:r>
      <w:r w:rsidRPr="007875CB">
        <w:rPr>
          <w:sz w:val="28"/>
          <w:szCs w:val="28"/>
        </w:rPr>
        <w:t xml:space="preserve"> – часовой объем вентиляции,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V</w:t>
      </w:r>
      <w:r w:rsidRPr="007875CB">
        <w:rPr>
          <w:sz w:val="28"/>
          <w:szCs w:val="28"/>
        </w:rPr>
        <w:t xml:space="preserve"> – объем помещения,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.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28"/>
          <w:sz w:val="28"/>
          <w:szCs w:val="28"/>
        </w:rPr>
        <w:object w:dxaOrig="1960" w:dyaOrig="660">
          <v:shape id="_x0000_i1031" type="#_x0000_t75" style="width:98.25pt;height:33pt" o:ole="">
            <v:imagedata r:id="rId19" o:title=""/>
          </v:shape>
          <o:OLEObject Type="Embed" ProgID="Equation.3" ShapeID="_x0000_i1031" DrawAspect="Content" ObjectID="_1470878658" r:id="rId20"/>
        </w:object>
      </w:r>
      <w:r w:rsidRPr="007875CB">
        <w:rPr>
          <w:sz w:val="28"/>
          <w:szCs w:val="28"/>
        </w:rPr>
        <w:t xml:space="preserve"> раза в час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Определение объема вентиляции на 1 ц живой массы производят по формуле: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24"/>
          <w:sz w:val="28"/>
          <w:szCs w:val="28"/>
        </w:rPr>
        <w:object w:dxaOrig="760" w:dyaOrig="620">
          <v:shape id="_x0000_i1032" type="#_x0000_t75" style="width:38.25pt;height:30.75pt" o:ole="">
            <v:imagedata r:id="rId21" o:title=""/>
          </v:shape>
          <o:OLEObject Type="Embed" ProgID="Equation.3" ShapeID="_x0000_i1032" DrawAspect="Content" ObjectID="_1470878659" r:id="rId22"/>
        </w:object>
      </w:r>
      <w:r w:rsidRPr="007875CB">
        <w:rPr>
          <w:position w:val="-10"/>
          <w:sz w:val="28"/>
          <w:szCs w:val="28"/>
        </w:rPr>
        <w:object w:dxaOrig="180" w:dyaOrig="340">
          <v:shape id="_x0000_i1033" type="#_x0000_t75" style="width:9pt;height:17.25pt" o:ole="">
            <v:imagedata r:id="rId23" o:title=""/>
          </v:shape>
          <o:OLEObject Type="Embed" ProgID="Equation.3" ShapeID="_x0000_i1033" DrawAspect="Content" ObjectID="_1470878660" r:id="rId24"/>
        </w:object>
      </w:r>
      <w:r w:rsidRPr="007875CB">
        <w:rPr>
          <w:sz w:val="28"/>
          <w:szCs w:val="28"/>
        </w:rPr>
        <w:t>(3), где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V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 xml:space="preserve"> – объем вентиляции на 1 ц живой массы,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L</w:t>
      </w:r>
      <w:r w:rsidRPr="007875CB">
        <w:rPr>
          <w:sz w:val="28"/>
          <w:szCs w:val="28"/>
        </w:rPr>
        <w:t xml:space="preserve">  – часовой объем вентиляции,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m</w:t>
      </w:r>
      <w:r w:rsidRPr="007875CB">
        <w:rPr>
          <w:sz w:val="28"/>
          <w:szCs w:val="28"/>
        </w:rPr>
        <w:t xml:space="preserve"> – живая масса животных, ц.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m</w:t>
      </w:r>
      <w:r w:rsidRPr="007875CB">
        <w:rPr>
          <w:sz w:val="28"/>
          <w:szCs w:val="28"/>
        </w:rPr>
        <w:t xml:space="preserve"> = 5 х 115 +6 х 23 + 6 х 44 = 575 + 138 + 264 =97700 кг = 977 ц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24"/>
          <w:sz w:val="28"/>
          <w:szCs w:val="28"/>
        </w:rPr>
        <w:object w:dxaOrig="2020" w:dyaOrig="620">
          <v:shape id="_x0000_i1034" type="#_x0000_t75" style="width:101.25pt;height:30.75pt" o:ole="">
            <v:imagedata r:id="rId25" o:title=""/>
          </v:shape>
          <o:OLEObject Type="Embed" ProgID="Equation.3" ShapeID="_x0000_i1034" DrawAspect="Content" ObjectID="_1470878661" r:id="rId26"/>
        </w:object>
      </w:r>
      <w:r w:rsidRPr="007875CB">
        <w:rPr>
          <w:sz w:val="28"/>
          <w:szCs w:val="28"/>
        </w:rPr>
        <w:t>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Общую площадь сечения вытяжных труб, обеспечивающих расчетный воздухообмен, определяют по формуле: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24"/>
          <w:sz w:val="28"/>
          <w:szCs w:val="28"/>
        </w:rPr>
        <w:object w:dxaOrig="1380" w:dyaOrig="620">
          <v:shape id="_x0000_i1035" type="#_x0000_t75" style="width:69pt;height:30.75pt" o:ole="">
            <v:imagedata r:id="rId27" o:title=""/>
          </v:shape>
          <o:OLEObject Type="Embed" ProgID="Equation.3" ShapeID="_x0000_i1035" DrawAspect="Content" ObjectID="_1470878662" r:id="rId28"/>
        </w:object>
      </w:r>
      <w:r w:rsidRPr="007875CB">
        <w:rPr>
          <w:sz w:val="28"/>
          <w:szCs w:val="28"/>
        </w:rPr>
        <w:t>(4), где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 xml:space="preserve"> – общая площадь поперечного сечения вытяжных шахт,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v</w:t>
      </w:r>
      <w:r w:rsidRPr="007875CB">
        <w:rPr>
          <w:sz w:val="28"/>
          <w:szCs w:val="28"/>
        </w:rPr>
        <w:t xml:space="preserve"> – скорость движения воздуха в вытяжной шахте, м/с;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3600 – количество секунд в одном часу.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Для определения скорости движения воздуха в вентиляционной шахте (</w:t>
      </w:r>
      <w:r w:rsidRPr="007875CB">
        <w:rPr>
          <w:sz w:val="28"/>
          <w:szCs w:val="28"/>
          <w:lang w:val="en-US"/>
        </w:rPr>
        <w:t>v</w:t>
      </w:r>
      <w:r w:rsidRPr="007875CB">
        <w:rPr>
          <w:sz w:val="28"/>
          <w:szCs w:val="28"/>
        </w:rPr>
        <w:t>) применяют таблицу «Скорость движения воздуха в вентиляционных трубах (м/с) при разной высоте труб и при различных температурах воздуха внутри помещения и наружного воздуха». Разница температур воздуха внутри помещения и наружного (∆</w:t>
      </w:r>
      <w:r w:rsidRPr="007875CB">
        <w:rPr>
          <w:sz w:val="28"/>
          <w:szCs w:val="28"/>
          <w:lang w:val="en-US"/>
        </w:rPr>
        <w:t>t</w:t>
      </w:r>
      <w:r w:rsidRPr="007875CB">
        <w:rPr>
          <w:sz w:val="28"/>
          <w:szCs w:val="28"/>
        </w:rPr>
        <w:t>) рассчитывается следующим образом: температура воздуха в коровнике при привязном содержании животных  +10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 (таблица 1 «Параметры микроклимата в помещениях  для крупного рогатого скота»), средняя температура наружного воздуха в переходный период -  0,7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 в Минском районе (ноябрь –0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С, март - -2,2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С, средняя температура 0+(-2,2)/2= -1,1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 (таблица 9 «Средние показатели температуры и абсолютной влажности воздуха в различных пунктах Республики Беларусь»).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ab/>
        <w:t>Следовательно, разница этих температур составит: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∆</w:t>
      </w:r>
      <w:r w:rsidRPr="007875CB">
        <w:rPr>
          <w:sz w:val="28"/>
          <w:szCs w:val="28"/>
          <w:lang w:val="en-US"/>
        </w:rPr>
        <w:t>t</w:t>
      </w:r>
      <w:r w:rsidRPr="007875CB">
        <w:rPr>
          <w:sz w:val="28"/>
          <w:szCs w:val="28"/>
        </w:rPr>
        <w:t xml:space="preserve"> = +10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 – (-1,1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С) = 11,1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При высоте вытяжной трубы </w:t>
      </w:r>
      <w:smartTag w:uri="urn:schemas-microsoft-com:office:smarttags" w:element="metricconverter">
        <w:smartTagPr>
          <w:attr w:name="ProductID" w:val="8 м"/>
        </w:smartTagPr>
        <w:r w:rsidRPr="007875CB">
          <w:rPr>
            <w:sz w:val="28"/>
            <w:szCs w:val="28"/>
          </w:rPr>
          <w:t>8 м</w:t>
        </w:r>
      </w:smartTag>
      <w:r w:rsidR="00B1104B">
        <w:rPr>
          <w:sz w:val="28"/>
          <w:szCs w:val="28"/>
        </w:rPr>
        <w:t xml:space="preserve"> по таблице </w:t>
      </w:r>
      <w:r w:rsidRPr="007875CB">
        <w:rPr>
          <w:sz w:val="28"/>
          <w:szCs w:val="28"/>
        </w:rPr>
        <w:t xml:space="preserve"> «Скорость движения воздуха в вентиляционных трубах (м/с) при разной высоте труб и при различных температурах воздуха внутри помещения и наружного воздуха» скорость движения в ней воздуха равна (1,2 + 1,32)/2 = 1,26 м/с, подставим в формулу № 4:</w:t>
      </w:r>
    </w:p>
    <w:p w:rsidR="00B82ACB" w:rsidRPr="007875CB" w:rsidRDefault="00B82ACB" w:rsidP="00B82ACB">
      <w:pPr>
        <w:jc w:val="center"/>
        <w:rPr>
          <w:sz w:val="28"/>
          <w:szCs w:val="28"/>
          <w:vertAlign w:val="superscript"/>
        </w:rPr>
      </w:pPr>
      <w:r w:rsidRPr="007875CB">
        <w:rPr>
          <w:position w:val="-28"/>
          <w:sz w:val="28"/>
          <w:szCs w:val="28"/>
        </w:rPr>
        <w:object w:dxaOrig="3200" w:dyaOrig="660">
          <v:shape id="_x0000_i1036" type="#_x0000_t75" style="width:159.75pt;height:33pt" o:ole="">
            <v:imagedata r:id="rId29" o:title=""/>
          </v:shape>
          <o:OLEObject Type="Embed" ProgID="Equation.3" ShapeID="_x0000_i1036" DrawAspect="Content" ObjectID="_1470878663" r:id="rId30"/>
        </w:object>
      </w:r>
      <w:r w:rsidRPr="007875CB">
        <w:rPr>
          <w:sz w:val="28"/>
          <w:szCs w:val="28"/>
        </w:rPr>
        <w:t>м</w:t>
      </w:r>
      <w:r w:rsidRPr="007875CB">
        <w:rPr>
          <w:sz w:val="28"/>
          <w:szCs w:val="28"/>
          <w:vertAlign w:val="superscript"/>
        </w:rPr>
        <w:t>2</w:t>
      </w:r>
    </w:p>
    <w:p w:rsidR="00B82ACB" w:rsidRPr="007875CB" w:rsidRDefault="00B82ACB" w:rsidP="00B82ACB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lastRenderedPageBreak/>
        <w:t>Количество вытяжных шахт (</w:t>
      </w:r>
      <w:r w:rsidRPr="007875CB">
        <w:rPr>
          <w:sz w:val="28"/>
          <w:szCs w:val="28"/>
          <w:lang w:val="en-US"/>
        </w:rPr>
        <w:t>n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>) определяют по следующей формуле: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30"/>
          <w:sz w:val="28"/>
          <w:szCs w:val="28"/>
        </w:rPr>
        <w:object w:dxaOrig="780" w:dyaOrig="680">
          <v:shape id="_x0000_i1037" type="#_x0000_t75" style="width:39pt;height:33.75pt" o:ole="">
            <v:imagedata r:id="rId31" o:title=""/>
          </v:shape>
          <o:OLEObject Type="Embed" ProgID="Equation.3" ShapeID="_x0000_i1037" DrawAspect="Content" ObjectID="_1470878664" r:id="rId32"/>
        </w:object>
      </w:r>
      <w:r w:rsidRPr="007875CB">
        <w:rPr>
          <w:sz w:val="28"/>
          <w:szCs w:val="28"/>
        </w:rPr>
        <w:t>(5), где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 xml:space="preserve"> – общая площадь сечения вытяжных шахт,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 xml:space="preserve"> – площадь сечения одной вытяжной шахты,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position w:val="-28"/>
          <w:sz w:val="28"/>
          <w:szCs w:val="28"/>
        </w:rPr>
        <w:object w:dxaOrig="1320" w:dyaOrig="660">
          <v:shape id="_x0000_i1038" type="#_x0000_t75" style="width:66pt;height:33pt" o:ole="">
            <v:imagedata r:id="rId33" o:title=""/>
          </v:shape>
          <o:OLEObject Type="Embed" ProgID="Equation.3" ShapeID="_x0000_i1038" DrawAspect="Content" ObjectID="_1470878665" r:id="rId34"/>
        </w:object>
      </w:r>
      <w:r w:rsidRPr="007875CB">
        <w:rPr>
          <w:sz w:val="28"/>
          <w:szCs w:val="28"/>
        </w:rPr>
        <w:t>≈ 8 шт (</w:t>
      </w: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1</w:t>
      </w:r>
      <w:r w:rsidRPr="007875CB">
        <w:rPr>
          <w:sz w:val="28"/>
          <w:szCs w:val="28"/>
        </w:rPr>
        <w:t xml:space="preserve"> одной вытяжной шахты 1,0 х 1,0 = </w:t>
      </w:r>
      <w:smartTag w:uri="urn:schemas-microsoft-com:office:smarttags" w:element="metricconverter">
        <w:smartTagPr>
          <w:attr w:name="ProductID" w:val="1,0 м2"/>
        </w:smartTagPr>
        <w:r w:rsidRPr="007875CB">
          <w:rPr>
            <w:sz w:val="28"/>
            <w:szCs w:val="28"/>
          </w:rPr>
          <w:t>1,0 м</w:t>
        </w:r>
        <w:r w:rsidRPr="007875CB">
          <w:rPr>
            <w:sz w:val="28"/>
            <w:szCs w:val="28"/>
            <w:vertAlign w:val="superscript"/>
          </w:rPr>
          <w:t>2</w:t>
        </w:r>
      </w:smartTag>
      <w:r w:rsidRPr="007875CB">
        <w:rPr>
          <w:sz w:val="28"/>
          <w:szCs w:val="28"/>
        </w:rPr>
        <w:t>)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Площадь приточных каналов (</w:t>
      </w: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2</w:t>
      </w:r>
      <w:r w:rsidRPr="007875CB">
        <w:rPr>
          <w:sz w:val="28"/>
          <w:szCs w:val="28"/>
        </w:rPr>
        <w:t>)  составляет 60-70% от общей площади вытяжных шахт и определяется по формуле: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2</w:t>
      </w:r>
      <w:r w:rsidRPr="007875CB">
        <w:rPr>
          <w:sz w:val="28"/>
          <w:szCs w:val="28"/>
        </w:rPr>
        <w:t xml:space="preserve"> = </w:t>
      </w: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 xml:space="preserve">1 </w:t>
      </w:r>
      <w:r w:rsidRPr="007875CB">
        <w:rPr>
          <w:sz w:val="28"/>
          <w:szCs w:val="28"/>
        </w:rPr>
        <w:t xml:space="preserve">х 0,6 (6),   </w:t>
      </w: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2</w:t>
      </w:r>
      <w:r w:rsidRPr="007875CB">
        <w:rPr>
          <w:sz w:val="28"/>
          <w:szCs w:val="28"/>
        </w:rPr>
        <w:t xml:space="preserve"> = 8,1</w:t>
      </w:r>
      <w:r w:rsidRPr="007875CB">
        <w:rPr>
          <w:sz w:val="28"/>
          <w:szCs w:val="28"/>
          <w:vertAlign w:val="subscript"/>
        </w:rPr>
        <w:t xml:space="preserve"> </w:t>
      </w:r>
      <w:r w:rsidRPr="007875CB">
        <w:rPr>
          <w:sz w:val="28"/>
          <w:szCs w:val="28"/>
        </w:rPr>
        <w:t xml:space="preserve">х 0,6 = </w:t>
      </w:r>
      <w:smartTag w:uri="urn:schemas-microsoft-com:office:smarttags" w:element="metricconverter">
        <w:smartTagPr>
          <w:attr w:name="ProductID" w:val="4,86 м2"/>
        </w:smartTagPr>
        <w:r w:rsidRPr="007875CB">
          <w:rPr>
            <w:sz w:val="28"/>
            <w:szCs w:val="28"/>
          </w:rPr>
          <w:t>4,86 м</w:t>
        </w:r>
        <w:r w:rsidRPr="007875CB">
          <w:rPr>
            <w:sz w:val="28"/>
            <w:szCs w:val="28"/>
            <w:vertAlign w:val="superscript"/>
          </w:rPr>
          <w:t>2</w:t>
        </w:r>
      </w:smartTag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Количество приточных каналов (</w:t>
      </w:r>
      <w:r w:rsidRPr="007875CB">
        <w:rPr>
          <w:sz w:val="28"/>
          <w:szCs w:val="28"/>
          <w:lang w:val="en-US"/>
        </w:rPr>
        <w:t>n</w:t>
      </w:r>
      <w:r w:rsidRPr="007875CB">
        <w:rPr>
          <w:sz w:val="28"/>
          <w:szCs w:val="28"/>
          <w:vertAlign w:val="subscript"/>
        </w:rPr>
        <w:t>2</w:t>
      </w:r>
      <w:r w:rsidRPr="007875CB">
        <w:rPr>
          <w:sz w:val="28"/>
          <w:szCs w:val="28"/>
        </w:rPr>
        <w:t>) рассчитывается по формуле: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10"/>
          <w:sz w:val="28"/>
          <w:szCs w:val="28"/>
        </w:rPr>
        <w:object w:dxaOrig="180" w:dyaOrig="340">
          <v:shape id="_x0000_i1039" type="#_x0000_t75" style="width:9pt;height:17.25pt" o:ole="">
            <v:imagedata r:id="rId23" o:title=""/>
          </v:shape>
          <o:OLEObject Type="Embed" ProgID="Equation.3" ShapeID="_x0000_i1039" DrawAspect="Content" ObjectID="_1470878666" r:id="rId35"/>
        </w:object>
      </w:r>
      <w:r w:rsidRPr="007875CB">
        <w:rPr>
          <w:position w:val="-30"/>
          <w:sz w:val="28"/>
          <w:szCs w:val="28"/>
        </w:rPr>
        <w:object w:dxaOrig="840" w:dyaOrig="700">
          <v:shape id="_x0000_i1040" type="#_x0000_t75" style="width:42pt;height:35.25pt" o:ole="">
            <v:imagedata r:id="rId36" o:title=""/>
          </v:shape>
          <o:OLEObject Type="Embed" ProgID="Equation.3" ShapeID="_x0000_i1040" DrawAspect="Content" ObjectID="_1470878667" r:id="rId37"/>
        </w:object>
      </w:r>
      <w:r w:rsidRPr="007875CB">
        <w:rPr>
          <w:sz w:val="28"/>
          <w:szCs w:val="28"/>
        </w:rPr>
        <w:t>(6), где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 xml:space="preserve">2 </w:t>
      </w:r>
      <w:r w:rsidRPr="007875CB">
        <w:rPr>
          <w:sz w:val="28"/>
          <w:szCs w:val="28"/>
        </w:rPr>
        <w:t>– общая площадь сечения приточных каналов,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s</w:t>
      </w:r>
      <w:r w:rsidRPr="007875CB">
        <w:rPr>
          <w:sz w:val="28"/>
          <w:szCs w:val="28"/>
          <w:vertAlign w:val="subscript"/>
        </w:rPr>
        <w:t>2</w:t>
      </w:r>
      <w:r w:rsidRPr="007875CB">
        <w:rPr>
          <w:sz w:val="28"/>
          <w:szCs w:val="28"/>
        </w:rPr>
        <w:t xml:space="preserve"> – площадь сечения одного приточного канала, м 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position w:val="-10"/>
          <w:sz w:val="28"/>
          <w:szCs w:val="28"/>
        </w:rPr>
        <w:object w:dxaOrig="180" w:dyaOrig="340">
          <v:shape id="_x0000_i1041" type="#_x0000_t75" style="width:9pt;height:17.25pt" o:ole="">
            <v:imagedata r:id="rId23" o:title=""/>
          </v:shape>
          <o:OLEObject Type="Embed" ProgID="Equation.3" ShapeID="_x0000_i1041" DrawAspect="Content" ObjectID="_1470878668" r:id="rId38"/>
        </w:object>
      </w:r>
      <w:r w:rsidRPr="007875CB">
        <w:rPr>
          <w:position w:val="-28"/>
          <w:sz w:val="28"/>
          <w:szCs w:val="28"/>
        </w:rPr>
        <w:object w:dxaOrig="1760" w:dyaOrig="660">
          <v:shape id="_x0000_i1042" type="#_x0000_t75" style="width:87.75pt;height:33pt" o:ole="">
            <v:imagedata r:id="rId39" o:title=""/>
          </v:shape>
          <o:OLEObject Type="Embed" ProgID="Equation.3" ShapeID="_x0000_i1042" DrawAspect="Content" ObjectID="_1470878669" r:id="rId40"/>
        </w:object>
      </w:r>
      <w:r w:rsidRPr="007875CB">
        <w:rPr>
          <w:sz w:val="28"/>
          <w:szCs w:val="28"/>
        </w:rPr>
        <w:t xml:space="preserve"> ≈ 122 приточных канала (размер приточного канала 0,2 х 0,2 = </w:t>
      </w:r>
      <w:smartTag w:uri="urn:schemas-microsoft-com:office:smarttags" w:element="metricconverter">
        <w:smartTagPr>
          <w:attr w:name="ProductID" w:val="0,04 м2"/>
        </w:smartTagPr>
        <w:r w:rsidRPr="007875CB">
          <w:rPr>
            <w:sz w:val="28"/>
            <w:szCs w:val="28"/>
          </w:rPr>
          <w:t>0,04 м</w:t>
        </w:r>
        <w:r w:rsidRPr="007875CB">
          <w:rPr>
            <w:sz w:val="28"/>
            <w:szCs w:val="28"/>
            <w:vertAlign w:val="superscript"/>
          </w:rPr>
          <w:t>2</w:t>
        </w:r>
      </w:smartTag>
      <w:r w:rsidRPr="007875CB">
        <w:rPr>
          <w:sz w:val="28"/>
          <w:szCs w:val="28"/>
        </w:rPr>
        <w:t>).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Такое количество приточных каналов не рационально, поэтому применяют для притока применяют механическое побуждение.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</w:p>
    <w:p w:rsidR="00B82ACB" w:rsidRPr="007875CB" w:rsidRDefault="00B82ACB" w:rsidP="00B82ACB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Количество вентиляторов для механического побуждения в помещении с принудительным воздухообменом:</w:t>
      </w:r>
    </w:p>
    <w:p w:rsidR="00B82ACB" w:rsidRPr="007875CB" w:rsidRDefault="00B82ACB" w:rsidP="00B82ACB">
      <w:pPr>
        <w:jc w:val="center"/>
        <w:rPr>
          <w:sz w:val="28"/>
          <w:szCs w:val="28"/>
        </w:rPr>
      </w:pPr>
      <w:r w:rsidRPr="007875CB">
        <w:rPr>
          <w:position w:val="-24"/>
          <w:sz w:val="28"/>
          <w:szCs w:val="28"/>
        </w:rPr>
        <w:object w:dxaOrig="740" w:dyaOrig="620">
          <v:shape id="_x0000_i1043" type="#_x0000_t75" style="width:36.75pt;height:30.75pt" o:ole="">
            <v:imagedata r:id="rId41" o:title=""/>
          </v:shape>
          <o:OLEObject Type="Embed" ProgID="Equation.3" ShapeID="_x0000_i1043" DrawAspect="Content" ObjectID="_1470878670" r:id="rId42"/>
        </w:object>
      </w:r>
      <w:r w:rsidRPr="007875CB">
        <w:rPr>
          <w:sz w:val="28"/>
          <w:szCs w:val="28"/>
        </w:rPr>
        <w:t>,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где </w:t>
      </w:r>
      <w:r w:rsidRPr="007875CB">
        <w:rPr>
          <w:sz w:val="28"/>
          <w:szCs w:val="28"/>
          <w:lang w:val="en-US"/>
        </w:rPr>
        <w:t>L</w:t>
      </w:r>
      <w:r w:rsidRPr="007875CB">
        <w:rPr>
          <w:sz w:val="28"/>
          <w:szCs w:val="28"/>
        </w:rPr>
        <w:t xml:space="preserve"> – часовой объем вентиляции,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/ч;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Р – подача воздуха,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/ч.</w:t>
      </w:r>
    </w:p>
    <w:p w:rsidR="00B82ACB" w:rsidRPr="007875CB" w:rsidRDefault="00B82ACB" w:rsidP="00B82ACB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При применении вентилятора центробежного ЦЧ № 8, 965, то их необходимо 3 (таблица 14): </w:t>
      </w:r>
      <w:r w:rsidRPr="007875CB">
        <w:rPr>
          <w:position w:val="-24"/>
          <w:sz w:val="28"/>
          <w:szCs w:val="28"/>
        </w:rPr>
        <w:object w:dxaOrig="2020" w:dyaOrig="620">
          <v:shape id="_x0000_i1044" type="#_x0000_t75" style="width:101.25pt;height:30.75pt" o:ole="">
            <v:imagedata r:id="rId43" o:title=""/>
          </v:shape>
          <o:OLEObject Type="Embed" ProgID="Equation.3" ShapeID="_x0000_i1044" DrawAspect="Content" ObjectID="_1470878671" r:id="rId44"/>
        </w:object>
      </w:r>
      <w:r w:rsidRPr="007875CB">
        <w:rPr>
          <w:sz w:val="28"/>
          <w:szCs w:val="28"/>
        </w:rPr>
        <w:t>≈ 3 вентилятора.</w:t>
      </w:r>
    </w:p>
    <w:p w:rsidR="00B82ACB" w:rsidRPr="007875CB" w:rsidRDefault="00B82ACB" w:rsidP="00B82ACB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В животноводческих помещениях для выполнения технологических процессов необходимо и искусственное освещение, так как естественное освещение обеспечивает только 70% требуемой продолжительности освещения в весенне-летний период и лишь 20% в осенне-зимний период. Причем в помещениях используется искусственное освещение: технологическое (рабочее) и дежурное.</w:t>
      </w:r>
    </w:p>
    <w:p w:rsidR="00B82ACB" w:rsidRPr="007875CB" w:rsidRDefault="00B82ACB" w:rsidP="00B82ACB">
      <w:pPr>
        <w:widowControl w:val="0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Искусственное освещение характеризуется удельной мощностью ламп, выраженной в ваттах на 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 xml:space="preserve"> (Вт/м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 xml:space="preserve">). Нормативные значения искусственного </w:t>
      </w:r>
      <w:r w:rsidR="00B44700" w:rsidRPr="007875CB">
        <w:rPr>
          <w:sz w:val="28"/>
          <w:szCs w:val="28"/>
        </w:rPr>
        <w:t>освещения приведены в таблице</w:t>
      </w:r>
      <w:r w:rsidRPr="007875CB">
        <w:rPr>
          <w:sz w:val="28"/>
          <w:szCs w:val="28"/>
        </w:rPr>
        <w:t>«Нормы естественного и искусственного освещения животноводческих помещений» и для коров на привязном содержании составляет  4,0-4,5 Вт/м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.  Общая мощность освещенности, выраженная в ваттах составляет (4,5 Вт/м</w:t>
      </w:r>
      <w:r w:rsidRPr="007875CB">
        <w:rPr>
          <w:sz w:val="28"/>
          <w:szCs w:val="28"/>
          <w:vertAlign w:val="superscript"/>
        </w:rPr>
        <w:t xml:space="preserve">2 </w:t>
      </w:r>
      <w:r w:rsidRPr="007875CB">
        <w:rPr>
          <w:sz w:val="28"/>
          <w:szCs w:val="28"/>
        </w:rPr>
        <w:t>х 1449м</w:t>
      </w:r>
      <w:r w:rsidRPr="007875CB">
        <w:rPr>
          <w:sz w:val="28"/>
          <w:szCs w:val="28"/>
          <w:vertAlign w:val="superscript"/>
        </w:rPr>
        <w:t>2</w:t>
      </w:r>
      <w:r w:rsidRPr="007875CB">
        <w:rPr>
          <w:sz w:val="28"/>
          <w:szCs w:val="28"/>
        </w:rPr>
        <w:t>) 6520,5 Вт. В коровнике необходимо 65 ламп накаливания при мощности 1 лампы 100 Вт (6520,5Вт:100Вт), которые располагаются  в 4 ряда по 16 ламп в 3-х рядах и в одном ряду 17 ламп.</w:t>
      </w:r>
      <w:r w:rsidRPr="007875CB">
        <w:rPr>
          <w:sz w:val="28"/>
          <w:szCs w:val="28"/>
        </w:rPr>
        <w:tab/>
      </w:r>
    </w:p>
    <w:p w:rsidR="00B82ACB" w:rsidRPr="007875CB" w:rsidRDefault="00B82ACB" w:rsidP="00B82ACB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lastRenderedPageBreak/>
        <w:t>Дежурное освещение служит для наблюдения за животными в ночное время и составляет для коров на привязном содержании примерно 15-20% общего освещения (таблица 8 «Нормы естественного и искусственного освещения животноводческих помещений»).</w:t>
      </w:r>
    </w:p>
    <w:p w:rsidR="00B82ACB" w:rsidRPr="007875CB" w:rsidRDefault="00B82ACB" w:rsidP="00B82ACB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6520,5 / 100 х 20 = 1304,1 Вт – дежурное освещение, следовательно ночью в основном помещении коровника должно гореть 13 ламп по 100 Вт каждая. </w:t>
      </w:r>
    </w:p>
    <w:p w:rsidR="00B44700" w:rsidRPr="007875CB" w:rsidRDefault="00B44700" w:rsidP="00B44700">
      <w:pPr>
        <w:ind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В хозяйстве в качестве подстилочного материала для дойных коров используется солома, чаще озимая. Влагоёмкость ржаной и пшеничной составляет – 450 %, соломы овсяной -370 %. Способность поглощать вредные газы (газопоглащаемость) </w:t>
      </w:r>
      <w:smartTag w:uri="urn:schemas-microsoft-com:office:smarttags" w:element="metricconverter">
        <w:smartTagPr>
          <w:attr w:name="ProductID" w:val="1 кг"/>
        </w:smartTagPr>
        <w:r w:rsidRPr="007875CB">
          <w:rPr>
            <w:sz w:val="28"/>
            <w:szCs w:val="28"/>
          </w:rPr>
          <w:t>1 кг</w:t>
        </w:r>
      </w:smartTag>
      <w:r w:rsidRPr="007875CB">
        <w:rPr>
          <w:sz w:val="28"/>
          <w:szCs w:val="28"/>
        </w:rPr>
        <w:t xml:space="preserve"> сухой соломы составляет до 0,6 % аммиака к своему сухому веществу. Коэффициент удельной теплопередачи (К) около 0,06 т.е. относительно низкий. Солому как подстилочный материал используют в виде соломенной резки длиной 25-</w:t>
      </w:r>
      <w:smartTag w:uri="urn:schemas-microsoft-com:office:smarttags" w:element="metricconverter">
        <w:smartTagPr>
          <w:attr w:name="ProductID" w:val="30 см"/>
        </w:smartTagPr>
        <w:r w:rsidRPr="007875CB">
          <w:rPr>
            <w:sz w:val="28"/>
            <w:szCs w:val="28"/>
          </w:rPr>
          <w:t>30 см</w:t>
        </w:r>
      </w:smartTag>
      <w:r w:rsidRPr="007875CB">
        <w:rPr>
          <w:sz w:val="28"/>
          <w:szCs w:val="28"/>
        </w:rPr>
        <w:t xml:space="preserve">. </w:t>
      </w:r>
    </w:p>
    <w:p w:rsidR="00B44700" w:rsidRPr="007875CB" w:rsidRDefault="00B44700" w:rsidP="00B44700">
      <w:pPr>
        <w:ind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Однако существенным недостатком соломы как подстилочного материала является отсутствие бактерицидных и бактериостатических свойств. В больших объемах (больше 70%) ухудшает качество навоза: он становиться твёрдый или соломистый, в нем сохраняется заразное начало. При внесении в почву такого навоза, в котором солома не разрушена микрофлорой, в первый год вызывает снижение урожая.  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Количество подстилки необходимое на стойловый период рассчитывается по формуле: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 = </w:t>
      </w:r>
      <w:r w:rsidRPr="007875CB">
        <w:rPr>
          <w:sz w:val="28"/>
          <w:szCs w:val="28"/>
          <w:lang w:val="en-US"/>
        </w:rPr>
        <w:t>n</w:t>
      </w:r>
      <w:r w:rsidRPr="007875CB">
        <w:rPr>
          <w:sz w:val="28"/>
          <w:szCs w:val="28"/>
        </w:rPr>
        <w:t xml:space="preserve"> х П</w:t>
      </w:r>
      <w:r w:rsidRPr="007875CB">
        <w:rPr>
          <w:sz w:val="28"/>
          <w:szCs w:val="28"/>
          <w:vertAlign w:val="subscript"/>
        </w:rPr>
        <w:t>сут.</w:t>
      </w:r>
      <w:r w:rsidRPr="007875CB">
        <w:rPr>
          <w:sz w:val="28"/>
          <w:szCs w:val="28"/>
        </w:rPr>
        <w:t xml:space="preserve"> х С,  где</w:t>
      </w:r>
    </w:p>
    <w:p w:rsidR="00B44700" w:rsidRPr="007875CB" w:rsidRDefault="00B44700" w:rsidP="00B44700">
      <w:pPr>
        <w:widowControl w:val="0"/>
        <w:spacing w:line="230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 – потребность в подстилке, кг;</w:t>
      </w:r>
    </w:p>
    <w:p w:rsidR="00B44700" w:rsidRPr="007875CB" w:rsidRDefault="00B44700" w:rsidP="00B44700">
      <w:pPr>
        <w:widowControl w:val="0"/>
        <w:spacing w:line="230" w:lineRule="auto"/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n</w:t>
      </w:r>
      <w:r w:rsidRPr="007875CB">
        <w:rPr>
          <w:sz w:val="28"/>
          <w:szCs w:val="28"/>
        </w:rPr>
        <w:t xml:space="preserve"> – количество животных, голов;</w:t>
      </w:r>
    </w:p>
    <w:p w:rsidR="00B44700" w:rsidRPr="007875CB" w:rsidRDefault="00B44700" w:rsidP="00B44700">
      <w:pPr>
        <w:widowControl w:val="0"/>
        <w:spacing w:line="230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П</w:t>
      </w:r>
      <w:r w:rsidRPr="007875CB">
        <w:rPr>
          <w:sz w:val="28"/>
          <w:szCs w:val="28"/>
          <w:vertAlign w:val="subscript"/>
        </w:rPr>
        <w:t xml:space="preserve">сут. </w:t>
      </w:r>
      <w:r w:rsidRPr="007875CB">
        <w:rPr>
          <w:sz w:val="28"/>
          <w:szCs w:val="28"/>
        </w:rPr>
        <w:t>– суточная норма подстилки на одно животное, кг;</w:t>
      </w:r>
    </w:p>
    <w:p w:rsidR="00B44700" w:rsidRPr="007875CB" w:rsidRDefault="00B44700" w:rsidP="00B44700">
      <w:pPr>
        <w:widowControl w:val="0"/>
        <w:spacing w:line="230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С – продолжительность использования подстилки, дней.  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Нормы расхода подстилки на одну корову при привязном содержании составляет 0,5-</w:t>
      </w:r>
      <w:smartTag w:uri="urn:schemas-microsoft-com:office:smarttags" w:element="metricconverter">
        <w:smartTagPr>
          <w:attr w:name="ProductID" w:val="1,5 кг"/>
        </w:smartTagPr>
        <w:r w:rsidRPr="007875CB">
          <w:rPr>
            <w:sz w:val="28"/>
            <w:szCs w:val="28"/>
          </w:rPr>
          <w:t>1,5 кг</w:t>
        </w:r>
      </w:smartTag>
      <w:r w:rsidRPr="007875CB">
        <w:rPr>
          <w:sz w:val="28"/>
          <w:szCs w:val="28"/>
        </w:rPr>
        <w:t>. Следовательно, потребность в подстилке составляет: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 = 182 х 1,5 х 210 = </w:t>
      </w:r>
      <w:smartTag w:uri="urn:schemas-microsoft-com:office:smarttags" w:element="metricconverter">
        <w:smartTagPr>
          <w:attr w:name="ProductID" w:val="57330 кг"/>
        </w:smartTagPr>
        <w:r w:rsidRPr="007875CB">
          <w:rPr>
            <w:sz w:val="28"/>
            <w:szCs w:val="28"/>
          </w:rPr>
          <w:t>57330 кг</w:t>
        </w:r>
      </w:smartTag>
      <w:r w:rsidRPr="007875CB">
        <w:rPr>
          <w:sz w:val="28"/>
          <w:szCs w:val="28"/>
        </w:rPr>
        <w:t>.</w:t>
      </w:r>
    </w:p>
    <w:p w:rsidR="00B82ACB" w:rsidRPr="007875CB" w:rsidRDefault="00B82ACB" w:rsidP="00B82ACB">
      <w:pPr>
        <w:ind w:firstLine="708"/>
        <w:jc w:val="both"/>
        <w:rPr>
          <w:b/>
          <w:sz w:val="28"/>
          <w:szCs w:val="28"/>
        </w:rPr>
      </w:pPr>
    </w:p>
    <w:p w:rsidR="00B44700" w:rsidRPr="007875CB" w:rsidRDefault="00B44700" w:rsidP="00B44700">
      <w:pPr>
        <w:spacing w:line="360" w:lineRule="auto"/>
        <w:ind w:firstLine="709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Удаление навоза осуществляется  по навозным каналам при помощи скребкового транспортера ТСН-2,0Б, представляющего собой замкнутую цепь с закрепленными на ней рабочими органами-скребками, которыми навоз перемещается из продольного в поперечный канал. Транспортер имеют наклонную секцию для погрузки навоза в прицеп для трактора, расположенный в помещении для навозопогрузчика. Затем прицеп цепляется к трактору и навоз вывозится в навозохранилище. Транспортер навоза  находится в исправном состоянии и качество уборки навоза в помещении удовлетворительное. При проектировании животноводческих объектов важно правильно рассчитать их </w:t>
      </w:r>
      <w:r w:rsidRPr="007875CB">
        <w:rPr>
          <w:sz w:val="28"/>
          <w:szCs w:val="28"/>
        </w:rPr>
        <w:lastRenderedPageBreak/>
        <w:t xml:space="preserve">объем. Допущенные погрешности могут привести к ухудшению санитарно-экологического состояния фермы, а также ухудшить качество навоза. </w:t>
      </w:r>
    </w:p>
    <w:p w:rsidR="006D51C8" w:rsidRDefault="006D51C8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Нормативы для расчета объема навозохранилища приведены в табл. «Расчетные нормативы при устройстве навозохранилища». Необходимо учитывать, что в зависимости от влажности одна тонна навоза занимает объем от 0,8 до </w:t>
      </w:r>
      <w:smartTag w:uri="urn:schemas-microsoft-com:office:smarttags" w:element="metricconverter">
        <w:smartTagPr>
          <w:attr w:name="ProductID" w:val="1,4 м3"/>
        </w:smartTagPr>
        <w:r w:rsidRPr="007875CB">
          <w:rPr>
            <w:sz w:val="28"/>
            <w:szCs w:val="28"/>
          </w:rPr>
          <w:t>1,4 м</w:t>
        </w:r>
        <w:r w:rsidRPr="007875CB">
          <w:rPr>
            <w:sz w:val="28"/>
            <w:szCs w:val="28"/>
            <w:vertAlign w:val="superscript"/>
          </w:rPr>
          <w:t>3</w:t>
        </w:r>
      </w:smartTag>
      <w:r w:rsidRPr="007875CB">
        <w:rPr>
          <w:sz w:val="28"/>
          <w:szCs w:val="28"/>
        </w:rPr>
        <w:t xml:space="preserve">. 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Количество навоза, получаемое от животных определяют по формуле: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Н = </w:t>
      </w:r>
      <w:r w:rsidRPr="007875CB">
        <w:rPr>
          <w:sz w:val="28"/>
          <w:szCs w:val="28"/>
          <w:lang w:val="en-US"/>
        </w:rPr>
        <w:t>n</w:t>
      </w:r>
      <w:r w:rsidRPr="007875CB">
        <w:rPr>
          <w:sz w:val="28"/>
          <w:szCs w:val="28"/>
        </w:rPr>
        <w:t xml:space="preserve"> х Н</w:t>
      </w:r>
      <w:r w:rsidRPr="007875CB">
        <w:rPr>
          <w:sz w:val="28"/>
          <w:szCs w:val="28"/>
          <w:vertAlign w:val="subscript"/>
        </w:rPr>
        <w:t>сут.</w:t>
      </w:r>
      <w:r w:rsidRPr="007875CB">
        <w:rPr>
          <w:sz w:val="28"/>
          <w:szCs w:val="28"/>
        </w:rPr>
        <w:t xml:space="preserve"> х С, где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Н – выход навоза;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  <w:lang w:val="en-US"/>
        </w:rPr>
        <w:t>n</w:t>
      </w:r>
      <w:r w:rsidRPr="007875CB">
        <w:rPr>
          <w:sz w:val="28"/>
          <w:szCs w:val="28"/>
        </w:rPr>
        <w:t xml:space="preserve"> – количество животных, голов;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Н</w:t>
      </w:r>
      <w:r w:rsidRPr="007875CB">
        <w:rPr>
          <w:sz w:val="28"/>
          <w:szCs w:val="28"/>
          <w:vertAlign w:val="subscript"/>
        </w:rPr>
        <w:t xml:space="preserve">сут. </w:t>
      </w:r>
      <w:r w:rsidRPr="007875CB">
        <w:rPr>
          <w:sz w:val="28"/>
          <w:szCs w:val="28"/>
        </w:rPr>
        <w:t>– среднесуточная норма выхода навоза от одного животного, кг;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С – продолжительность накопления навоза, дней.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П = 182 х 35 х 210 = </w:t>
      </w:r>
      <w:smartTag w:uri="urn:schemas-microsoft-com:office:smarttags" w:element="metricconverter">
        <w:smartTagPr>
          <w:attr w:name="ProductID" w:val="1337700 кг"/>
        </w:smartTagPr>
        <w:r w:rsidRPr="007875CB">
          <w:rPr>
            <w:sz w:val="28"/>
            <w:szCs w:val="28"/>
          </w:rPr>
          <w:t>1337700 кг</w:t>
        </w:r>
      </w:smartTag>
      <w:r w:rsidRPr="007875CB">
        <w:rPr>
          <w:sz w:val="28"/>
          <w:szCs w:val="28"/>
        </w:rPr>
        <w:t xml:space="preserve"> = 1337,7 т</w:t>
      </w:r>
    </w:p>
    <w:p w:rsidR="00B44700" w:rsidRPr="007875CB" w:rsidRDefault="00B44700" w:rsidP="00B44700">
      <w:pPr>
        <w:widowControl w:val="0"/>
        <w:spacing w:line="230" w:lineRule="auto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Объем навозохранилища зависит от объемной массы материалов, используемых при его закладке. Если в качестве подстилки использовалась солома, то одна тонна навоза занимает объем  </w:t>
      </w:r>
      <w:smartTag w:uri="urn:schemas-microsoft-com:office:smarttags" w:element="metricconverter">
        <w:smartTagPr>
          <w:attr w:name="ProductID" w:val="0,8 м3"/>
        </w:smartTagPr>
        <w:r w:rsidRPr="007875CB">
          <w:rPr>
            <w:sz w:val="28"/>
            <w:szCs w:val="28"/>
          </w:rPr>
          <w:t>0,8 м</w:t>
        </w:r>
        <w:r w:rsidRPr="007875CB">
          <w:rPr>
            <w:sz w:val="28"/>
            <w:szCs w:val="28"/>
            <w:vertAlign w:val="superscript"/>
          </w:rPr>
          <w:t>3</w:t>
        </w:r>
      </w:smartTag>
      <w:r w:rsidRPr="007875CB">
        <w:rPr>
          <w:sz w:val="28"/>
          <w:szCs w:val="28"/>
        </w:rPr>
        <w:t>.</w:t>
      </w:r>
    </w:p>
    <w:p w:rsidR="00B44700" w:rsidRPr="007875CB" w:rsidRDefault="00B44700" w:rsidP="00B44700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Объем навозохранилища составит: 1337,7 т   х  0,8 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/т  =  1110,291</w:t>
      </w:r>
    </w:p>
    <w:p w:rsidR="00AA0C72" w:rsidRPr="007875CB" w:rsidRDefault="00B44700" w:rsidP="0003179A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 Доение коров осуществляется механически двухтактным аппаратом АДУ-1, по молокопроводу собирается установкой для доения АД-100А, охлаждается и хранится в холодильнике, а затем отгружается в молоковоз и отвозится на молокозавод</w:t>
      </w:r>
      <w:r w:rsidR="00AB6919" w:rsidRPr="007875CB">
        <w:rPr>
          <w:sz w:val="28"/>
          <w:szCs w:val="28"/>
        </w:rPr>
        <w:t xml:space="preserve"> Моечная располагается рядом с помещением молочной. Она предназначена для мойки и сушки всего молочного оборудования. Помещение оснащено водопроводом, который подводит холодную воду. Здесь же установлен бойлер для нагрева горячей воды. Все помещение выложено плиткой, а потолок выкрашен светлой масляной краской. Пол по всему периметру имеет небольшой уклон в сторону канализационного стока, для предотвращения застоя грязной воды. Помещение регулярно дезинфицируется. </w:t>
      </w:r>
    </w:p>
    <w:p w:rsidR="00AA0C72" w:rsidRPr="007875CB" w:rsidRDefault="00AA0C72" w:rsidP="00B82ACB">
      <w:pPr>
        <w:ind w:firstLine="708"/>
        <w:jc w:val="both"/>
        <w:rPr>
          <w:sz w:val="28"/>
          <w:szCs w:val="28"/>
        </w:rPr>
      </w:pPr>
    </w:p>
    <w:p w:rsidR="00AA0C72" w:rsidRPr="007875CB" w:rsidRDefault="00AA0C72" w:rsidP="00B82ACB">
      <w:pPr>
        <w:ind w:firstLine="708"/>
        <w:jc w:val="both"/>
        <w:rPr>
          <w:sz w:val="28"/>
          <w:szCs w:val="28"/>
        </w:rPr>
      </w:pPr>
    </w:p>
    <w:p w:rsidR="00AA0C72" w:rsidRPr="007875CB" w:rsidRDefault="00AA0C72" w:rsidP="00B82ACB">
      <w:pPr>
        <w:ind w:firstLine="708"/>
        <w:jc w:val="both"/>
        <w:rPr>
          <w:sz w:val="28"/>
          <w:szCs w:val="28"/>
        </w:rPr>
      </w:pPr>
    </w:p>
    <w:p w:rsidR="00AA0C72" w:rsidRPr="007875CB" w:rsidRDefault="00AA0C72" w:rsidP="00B82ACB">
      <w:pPr>
        <w:ind w:firstLine="708"/>
        <w:jc w:val="both"/>
        <w:rPr>
          <w:sz w:val="28"/>
          <w:szCs w:val="28"/>
        </w:rPr>
      </w:pPr>
    </w:p>
    <w:p w:rsidR="00AA0C72" w:rsidRPr="007875CB" w:rsidRDefault="00AA0C72" w:rsidP="00B82ACB">
      <w:pPr>
        <w:ind w:firstLine="708"/>
        <w:jc w:val="both"/>
        <w:rPr>
          <w:sz w:val="28"/>
          <w:szCs w:val="28"/>
        </w:rPr>
      </w:pPr>
    </w:p>
    <w:p w:rsidR="00AA0C72" w:rsidRPr="007875CB" w:rsidRDefault="00AA0C72" w:rsidP="00B82ACB">
      <w:pPr>
        <w:ind w:firstLine="708"/>
        <w:jc w:val="both"/>
        <w:rPr>
          <w:sz w:val="28"/>
          <w:szCs w:val="28"/>
        </w:rPr>
      </w:pPr>
    </w:p>
    <w:p w:rsidR="00AA0C72" w:rsidRDefault="00AA0C72" w:rsidP="00B82ACB">
      <w:pPr>
        <w:ind w:firstLine="708"/>
        <w:jc w:val="both"/>
        <w:rPr>
          <w:sz w:val="28"/>
          <w:szCs w:val="28"/>
        </w:rPr>
      </w:pPr>
    </w:p>
    <w:p w:rsidR="00443427" w:rsidRDefault="00443427" w:rsidP="00B82ACB">
      <w:pPr>
        <w:ind w:firstLine="708"/>
        <w:jc w:val="both"/>
        <w:rPr>
          <w:sz w:val="28"/>
          <w:szCs w:val="28"/>
        </w:rPr>
      </w:pPr>
    </w:p>
    <w:p w:rsidR="00443427" w:rsidRDefault="00443427" w:rsidP="00B82ACB">
      <w:pPr>
        <w:ind w:firstLine="708"/>
        <w:jc w:val="both"/>
        <w:rPr>
          <w:sz w:val="28"/>
          <w:szCs w:val="28"/>
        </w:rPr>
      </w:pPr>
    </w:p>
    <w:p w:rsidR="00443427" w:rsidRDefault="00443427" w:rsidP="00B82ACB">
      <w:pPr>
        <w:ind w:firstLine="708"/>
        <w:jc w:val="both"/>
        <w:rPr>
          <w:sz w:val="28"/>
          <w:szCs w:val="28"/>
        </w:rPr>
      </w:pPr>
    </w:p>
    <w:p w:rsidR="00443427" w:rsidRDefault="00443427" w:rsidP="00B82ACB">
      <w:pPr>
        <w:ind w:firstLine="708"/>
        <w:jc w:val="both"/>
        <w:rPr>
          <w:sz w:val="28"/>
          <w:szCs w:val="28"/>
        </w:rPr>
      </w:pPr>
    </w:p>
    <w:p w:rsidR="00443427" w:rsidRDefault="00443427" w:rsidP="00B82ACB">
      <w:pPr>
        <w:ind w:firstLine="708"/>
        <w:jc w:val="both"/>
        <w:rPr>
          <w:sz w:val="28"/>
          <w:szCs w:val="28"/>
        </w:rPr>
      </w:pPr>
    </w:p>
    <w:p w:rsidR="00443427" w:rsidRDefault="00443427" w:rsidP="00B82ACB">
      <w:pPr>
        <w:ind w:firstLine="708"/>
        <w:jc w:val="both"/>
        <w:rPr>
          <w:sz w:val="28"/>
          <w:szCs w:val="28"/>
        </w:rPr>
      </w:pPr>
    </w:p>
    <w:p w:rsidR="003A6563" w:rsidRDefault="003A6563" w:rsidP="00B82ACB">
      <w:pPr>
        <w:ind w:firstLine="708"/>
        <w:jc w:val="both"/>
        <w:rPr>
          <w:sz w:val="28"/>
          <w:szCs w:val="28"/>
        </w:rPr>
      </w:pPr>
    </w:p>
    <w:p w:rsidR="003A6563" w:rsidRDefault="003A6563" w:rsidP="00B82ACB">
      <w:pPr>
        <w:ind w:firstLine="708"/>
        <w:jc w:val="both"/>
        <w:rPr>
          <w:sz w:val="28"/>
          <w:szCs w:val="28"/>
        </w:rPr>
      </w:pPr>
    </w:p>
    <w:p w:rsidR="00595AFA" w:rsidRDefault="00595AFA" w:rsidP="00B82ACB">
      <w:pPr>
        <w:ind w:firstLine="708"/>
        <w:jc w:val="both"/>
        <w:rPr>
          <w:sz w:val="28"/>
          <w:szCs w:val="28"/>
        </w:rPr>
      </w:pPr>
    </w:p>
    <w:p w:rsidR="00595AFA" w:rsidRDefault="00595AFA" w:rsidP="00B82ACB">
      <w:pPr>
        <w:ind w:firstLine="708"/>
        <w:jc w:val="both"/>
        <w:rPr>
          <w:sz w:val="28"/>
          <w:szCs w:val="28"/>
        </w:rPr>
      </w:pPr>
    </w:p>
    <w:p w:rsidR="00AA0C72" w:rsidRPr="007875CB" w:rsidRDefault="0003179A" w:rsidP="00B82AC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A0C72" w:rsidRPr="007875CB">
        <w:rPr>
          <w:b/>
          <w:sz w:val="28"/>
          <w:szCs w:val="28"/>
        </w:rPr>
        <w:t>.6 Гигиеническая оценка качества воды и водоснабжения фермы.</w:t>
      </w:r>
    </w:p>
    <w:p w:rsidR="00AA0C72" w:rsidRPr="007875CB" w:rsidRDefault="00AA0C72" w:rsidP="00AA0C72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Значение воды  трудно переоценить. Она входи в состав любого живого организма, участвует в обмене веществ, являясь универсальным растворителем. Используется для мойки помещений, животных и т.д.  Согласно таблице 33 «Нормативы потребности в воде», норма потребности на голову в сутки молочной коровы составляет </w:t>
      </w:r>
      <w:smartTag w:uri="urn:schemas-microsoft-com:office:smarttags" w:element="metricconverter">
        <w:smartTagPr>
          <w:attr w:name="ProductID" w:val="100 л"/>
        </w:smartTagPr>
        <w:r w:rsidRPr="007875CB">
          <w:rPr>
            <w:sz w:val="28"/>
            <w:szCs w:val="28"/>
          </w:rPr>
          <w:t>100 л</w:t>
        </w:r>
      </w:smartTag>
      <w:r w:rsidRPr="007875CB">
        <w:rPr>
          <w:sz w:val="28"/>
          <w:szCs w:val="28"/>
        </w:rPr>
        <w:t xml:space="preserve">. Следовательно, суточная потребность поголовья основного помещения коровника составляет 100 х 182 = </w:t>
      </w:r>
      <w:smartTag w:uri="urn:schemas-microsoft-com:office:smarttags" w:element="metricconverter">
        <w:smartTagPr>
          <w:attr w:name="ProductID" w:val="18200 л"/>
        </w:smartTagPr>
        <w:r w:rsidRPr="007875CB">
          <w:rPr>
            <w:sz w:val="28"/>
            <w:szCs w:val="28"/>
          </w:rPr>
          <w:t>18200 л</w:t>
        </w:r>
      </w:smartTag>
      <w:r w:rsidRPr="007875CB">
        <w:rPr>
          <w:sz w:val="28"/>
          <w:szCs w:val="28"/>
        </w:rPr>
        <w:t>.</w:t>
      </w:r>
    </w:p>
    <w:p w:rsidR="00AA0C72" w:rsidRPr="007875CB" w:rsidRDefault="00AA0C72" w:rsidP="00AA0C72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К этой суточной потребности добавляют 5% на противопожарные нужды </w:t>
      </w:r>
      <w:smartTag w:uri="urn:schemas-microsoft-com:office:smarttags" w:element="metricconverter">
        <w:smartTagPr>
          <w:attr w:name="ProductID" w:val="910 л"/>
        </w:smartTagPr>
        <w:r w:rsidRPr="007875CB">
          <w:rPr>
            <w:sz w:val="28"/>
            <w:szCs w:val="28"/>
          </w:rPr>
          <w:t>910 л</w:t>
        </w:r>
      </w:smartTag>
      <w:r w:rsidRPr="007875CB">
        <w:rPr>
          <w:sz w:val="28"/>
          <w:szCs w:val="28"/>
        </w:rPr>
        <w:t>. Итого суточная потребность  воды одного основного помещения коровника составляет   18200+910=19110 л.</w:t>
      </w:r>
    </w:p>
    <w:p w:rsidR="00AA0C72" w:rsidRPr="007875CB" w:rsidRDefault="00AA0C72" w:rsidP="00AA0C72">
      <w:pPr>
        <w:pStyle w:val="a5"/>
        <w:ind w:firstLine="720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Немаловажное значение воды заключается и в том, что она необходима для поддержания хорошего санитарного состояния животноводческих ферм и комплексов, помещений, инвентаря, тары для хранения и транспортировки продуктов животноводства, а также для ухода за животными и подготовки кормов. Эту роль вода выполняет лишь в том случае, если она безопасна в санитарно-гигиеническом отношении.</w:t>
      </w:r>
    </w:p>
    <w:p w:rsidR="00AA0C72" w:rsidRPr="007875CB" w:rsidRDefault="00AA0C72" w:rsidP="00AA0C72">
      <w:pPr>
        <w:widowControl w:val="0"/>
        <w:ind w:firstLine="720"/>
        <w:jc w:val="both"/>
        <w:rPr>
          <w:b/>
          <w:i/>
          <w:sz w:val="28"/>
          <w:szCs w:val="28"/>
        </w:rPr>
      </w:pPr>
      <w:r w:rsidRPr="007875CB">
        <w:rPr>
          <w:b/>
          <w:i/>
          <w:sz w:val="28"/>
          <w:szCs w:val="28"/>
        </w:rPr>
        <w:t>Санитарно-гигиенические требования предъявляемые к воде (СанПиН 10 124 РБ 99 «Вода питьевая» и СанПиН 8-83 РБ 98 «Требования к качеству воды при нецентрализованном водоснабжении. Санитарная охрана источников» ).</w:t>
      </w:r>
    </w:p>
    <w:p w:rsidR="00AA0C72" w:rsidRPr="007875CB" w:rsidRDefault="00AA0C72" w:rsidP="00AA0C72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1. Запах и привкус при температуре 20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С (балл.) – не более 2</w:t>
      </w:r>
    </w:p>
    <w:p w:rsidR="00AA0C72" w:rsidRPr="007875CB" w:rsidRDefault="00AA0C72" w:rsidP="00AA0C72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2. Цветность – не более 20</w:t>
      </w:r>
      <w:r w:rsidRPr="007875CB">
        <w:rPr>
          <w:sz w:val="28"/>
          <w:szCs w:val="28"/>
          <w:vertAlign w:val="superscript"/>
        </w:rPr>
        <w:t>0</w:t>
      </w:r>
    </w:p>
    <w:p w:rsidR="00AA0C72" w:rsidRPr="007875CB" w:rsidRDefault="00AA0C72" w:rsidP="00AA0C72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3. Мутность – 1,5 мг/дм</w:t>
      </w:r>
      <w:r w:rsidRPr="007875CB">
        <w:rPr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 xml:space="preserve"> (по каолину)</w:t>
      </w:r>
    </w:p>
    <w:p w:rsidR="00AA0C72" w:rsidRPr="007875CB" w:rsidRDefault="00AA0C72" w:rsidP="00AA0C72">
      <w:pPr>
        <w:jc w:val="both"/>
        <w:rPr>
          <w:sz w:val="28"/>
          <w:szCs w:val="28"/>
        </w:rPr>
      </w:pPr>
      <w:r w:rsidRPr="007875CB">
        <w:rPr>
          <w:sz w:val="28"/>
          <w:szCs w:val="28"/>
        </w:rPr>
        <w:t>4. Общая жесткость (мг*экв/л, град.) – не более 7 (20</w:t>
      </w:r>
      <w:r w:rsidRPr="007875CB">
        <w:rPr>
          <w:sz w:val="28"/>
          <w:szCs w:val="28"/>
          <w:vertAlign w:val="superscript"/>
        </w:rPr>
        <w:t>0</w:t>
      </w:r>
      <w:r w:rsidRPr="007875CB">
        <w:rPr>
          <w:sz w:val="28"/>
          <w:szCs w:val="28"/>
        </w:rPr>
        <w:t>)</w:t>
      </w:r>
    </w:p>
    <w:p w:rsidR="00AA0C72" w:rsidRPr="007875CB" w:rsidRDefault="00AA0C72" w:rsidP="00AA0C72">
      <w:pPr>
        <w:jc w:val="both"/>
        <w:rPr>
          <w:snapToGrid w:val="0"/>
          <w:sz w:val="28"/>
          <w:szCs w:val="28"/>
        </w:rPr>
      </w:pPr>
      <w:r w:rsidRPr="007875CB">
        <w:rPr>
          <w:sz w:val="28"/>
          <w:szCs w:val="28"/>
        </w:rPr>
        <w:t>5. Общее микробное число – не более 50/с</w:t>
      </w:r>
      <w:r w:rsidRPr="007875CB">
        <w:rPr>
          <w:snapToGrid w:val="0"/>
          <w:sz w:val="28"/>
          <w:szCs w:val="28"/>
        </w:rPr>
        <w:t>м</w:t>
      </w:r>
      <w:r w:rsidRPr="007875CB">
        <w:rPr>
          <w:snapToGrid w:val="0"/>
          <w:sz w:val="28"/>
          <w:szCs w:val="28"/>
          <w:vertAlign w:val="superscript"/>
        </w:rPr>
        <w:t>3</w:t>
      </w:r>
    </w:p>
    <w:p w:rsidR="00AA0C72" w:rsidRPr="007875CB" w:rsidRDefault="00AA0C72" w:rsidP="00AA0C72">
      <w:pPr>
        <w:jc w:val="both"/>
        <w:rPr>
          <w:snapToGrid w:val="0"/>
          <w:sz w:val="28"/>
          <w:szCs w:val="28"/>
        </w:rPr>
      </w:pPr>
      <w:r w:rsidRPr="007875CB">
        <w:rPr>
          <w:snapToGrid w:val="0"/>
          <w:sz w:val="28"/>
          <w:szCs w:val="28"/>
        </w:rPr>
        <w:t>6. Т</w:t>
      </w:r>
      <w:r w:rsidRPr="007875CB">
        <w:rPr>
          <w:sz w:val="28"/>
          <w:szCs w:val="28"/>
        </w:rPr>
        <w:t>ермотолерантные и общие колиформные бактерии отсутствуют в 300 с</w:t>
      </w:r>
      <w:r w:rsidRPr="007875CB">
        <w:rPr>
          <w:snapToGrid w:val="0"/>
          <w:sz w:val="28"/>
          <w:szCs w:val="28"/>
        </w:rPr>
        <w:t>м</w:t>
      </w:r>
      <w:r w:rsidRPr="007875CB">
        <w:rPr>
          <w:snapToGrid w:val="0"/>
          <w:sz w:val="28"/>
          <w:szCs w:val="28"/>
          <w:vertAlign w:val="superscript"/>
        </w:rPr>
        <w:t>3</w:t>
      </w:r>
      <w:r w:rsidRPr="007875CB">
        <w:rPr>
          <w:snapToGrid w:val="0"/>
          <w:sz w:val="28"/>
          <w:szCs w:val="28"/>
        </w:rPr>
        <w:t>,</w:t>
      </w:r>
      <w:r w:rsidRPr="007875CB">
        <w:rPr>
          <w:sz w:val="28"/>
          <w:szCs w:val="28"/>
        </w:rPr>
        <w:t xml:space="preserve"> колифаги – в 100 с</w:t>
      </w:r>
      <w:r w:rsidRPr="007875CB">
        <w:rPr>
          <w:snapToGrid w:val="0"/>
          <w:sz w:val="28"/>
          <w:szCs w:val="28"/>
        </w:rPr>
        <w:t>м</w:t>
      </w:r>
      <w:r w:rsidRPr="007875CB">
        <w:rPr>
          <w:snapToGrid w:val="0"/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>, споры сульфитредуцирующих клостридий – в 20 с</w:t>
      </w:r>
      <w:r w:rsidRPr="007875CB">
        <w:rPr>
          <w:snapToGrid w:val="0"/>
          <w:sz w:val="28"/>
          <w:szCs w:val="28"/>
        </w:rPr>
        <w:t>м</w:t>
      </w:r>
      <w:r w:rsidRPr="007875CB">
        <w:rPr>
          <w:snapToGrid w:val="0"/>
          <w:sz w:val="28"/>
          <w:szCs w:val="28"/>
          <w:vertAlign w:val="superscript"/>
        </w:rPr>
        <w:t>3</w:t>
      </w:r>
      <w:r w:rsidRPr="007875CB">
        <w:rPr>
          <w:sz w:val="28"/>
          <w:szCs w:val="28"/>
        </w:rPr>
        <w:t xml:space="preserve">, цисты лямблий – в 50 </w:t>
      </w:r>
      <w:r w:rsidRPr="007875CB">
        <w:rPr>
          <w:snapToGrid w:val="0"/>
          <w:sz w:val="28"/>
          <w:szCs w:val="28"/>
        </w:rPr>
        <w:t>дм</w:t>
      </w:r>
      <w:r w:rsidRPr="007875CB">
        <w:rPr>
          <w:snapToGrid w:val="0"/>
          <w:sz w:val="28"/>
          <w:szCs w:val="28"/>
          <w:vertAlign w:val="superscript"/>
        </w:rPr>
        <w:t>3</w:t>
      </w:r>
    </w:p>
    <w:p w:rsidR="00AA0C72" w:rsidRPr="007875CB" w:rsidRDefault="00AA0C72" w:rsidP="00AA0C72">
      <w:pPr>
        <w:jc w:val="center"/>
        <w:rPr>
          <w:snapToGrid w:val="0"/>
          <w:sz w:val="28"/>
          <w:szCs w:val="28"/>
        </w:rPr>
      </w:pPr>
    </w:p>
    <w:p w:rsidR="00AA0C72" w:rsidRPr="007875CB" w:rsidRDefault="00AA0C72" w:rsidP="00AA0C72">
      <w:pPr>
        <w:jc w:val="center"/>
        <w:rPr>
          <w:b/>
          <w:snapToGrid w:val="0"/>
          <w:sz w:val="28"/>
          <w:szCs w:val="28"/>
        </w:rPr>
      </w:pPr>
      <w:r w:rsidRPr="007875CB">
        <w:rPr>
          <w:b/>
          <w:snapToGrid w:val="0"/>
          <w:sz w:val="28"/>
          <w:szCs w:val="28"/>
        </w:rPr>
        <w:t>Нормативы питьевой воды по химическим показателям</w:t>
      </w:r>
    </w:p>
    <w:p w:rsidR="00AA0C72" w:rsidRPr="007875CB" w:rsidRDefault="00AA0C72" w:rsidP="00AA0C72">
      <w:pPr>
        <w:jc w:val="center"/>
        <w:rPr>
          <w:sz w:val="28"/>
          <w:szCs w:val="28"/>
        </w:rPr>
      </w:pPr>
      <w:r w:rsidRPr="007875CB">
        <w:rPr>
          <w:snapToGrid w:val="0"/>
          <w:sz w:val="28"/>
          <w:szCs w:val="28"/>
        </w:rPr>
        <w:t xml:space="preserve"> (из </w:t>
      </w:r>
      <w:r w:rsidRPr="007875CB">
        <w:rPr>
          <w:sz w:val="28"/>
          <w:szCs w:val="28"/>
        </w:rPr>
        <w:t>СанПиН 10-124 РБ 99)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260"/>
      </w:tblGrid>
      <w:tr w:rsidR="00AA0C72" w:rsidRPr="007875CB">
        <w:tc>
          <w:tcPr>
            <w:tcW w:w="6096" w:type="dxa"/>
          </w:tcPr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Показатель</w:t>
            </w:r>
          </w:p>
        </w:tc>
        <w:tc>
          <w:tcPr>
            <w:tcW w:w="3260" w:type="dxa"/>
          </w:tcPr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Норматив</w:t>
            </w:r>
          </w:p>
        </w:tc>
      </w:tr>
      <w:tr w:rsidR="00AA0C72" w:rsidRPr="007875CB">
        <w:tc>
          <w:tcPr>
            <w:tcW w:w="6096" w:type="dxa"/>
          </w:tcPr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Жесткость общая, ммоль/дм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 xml:space="preserve">РН 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Окисляемость перманганатная,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Нефтепродукты,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ПАВ,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Алюминий (остаточный),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Бериллий,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Молибден,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Мышьяк,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Нитраты,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Свинец,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lastRenderedPageBreak/>
              <w:t>Селен,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Стронций,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Фториды,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Же</w:t>
            </w:r>
            <w:r w:rsidRPr="007875CB">
              <w:rPr>
                <w:snapToGrid w:val="0"/>
                <w:sz w:val="28"/>
                <w:szCs w:val="28"/>
              </w:rPr>
              <w:softHyphen/>
              <w:t>лезо,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Марганец,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Сульфаты,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Сухой остаток,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Хлориды,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Цинк,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Линдан,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ДДТ,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2.4-Д,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  <w:vertAlign w:val="superscript"/>
              </w:rPr>
            </w:pPr>
            <w:r w:rsidRPr="007875CB">
              <w:rPr>
                <w:snapToGrid w:val="0"/>
                <w:sz w:val="28"/>
                <w:szCs w:val="28"/>
              </w:rPr>
              <w:t>Хлор остаточный свободный,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Хлороформ,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Озон остаточный,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Формальдегид,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Полиакриламид,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Полифосфаты, мг/дм</w:t>
            </w:r>
            <w:r w:rsidRPr="007875CB">
              <w:rPr>
                <w:snapToGrid w:val="0"/>
                <w:sz w:val="28"/>
                <w:szCs w:val="28"/>
                <w:vertAlign w:val="superscript"/>
              </w:rPr>
              <w:t>3</w:t>
            </w:r>
            <w:r w:rsidRPr="007875CB">
              <w:rPr>
                <w:snapToGrid w:val="0"/>
                <w:sz w:val="28"/>
                <w:szCs w:val="28"/>
              </w:rPr>
              <w:t>, не более</w:t>
            </w:r>
          </w:p>
        </w:tc>
        <w:tc>
          <w:tcPr>
            <w:tcW w:w="3260" w:type="dxa"/>
          </w:tcPr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lastRenderedPageBreak/>
              <w:t>7.0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6.0 – 9.0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5.0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0.1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0.0002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0.25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45.0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0.03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lastRenderedPageBreak/>
              <w:t>0.01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7.0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1.5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0.3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0.1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500.0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1000.0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350.0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5.0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0.002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0.002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0.03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0.3-0.5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0.2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0.3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0.05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2.0</w:t>
            </w:r>
          </w:p>
          <w:p w:rsidR="00AA0C72" w:rsidRPr="007875CB" w:rsidRDefault="00AA0C72" w:rsidP="00574F19">
            <w:pPr>
              <w:jc w:val="both"/>
              <w:rPr>
                <w:snapToGrid w:val="0"/>
                <w:sz w:val="28"/>
                <w:szCs w:val="28"/>
              </w:rPr>
            </w:pPr>
            <w:r w:rsidRPr="007875CB">
              <w:rPr>
                <w:snapToGrid w:val="0"/>
                <w:sz w:val="28"/>
                <w:szCs w:val="28"/>
              </w:rPr>
              <w:t>3.5</w:t>
            </w:r>
          </w:p>
        </w:tc>
      </w:tr>
    </w:tbl>
    <w:p w:rsidR="00AA0C72" w:rsidRPr="007875CB" w:rsidRDefault="00AA0C72" w:rsidP="00AA0C72">
      <w:pPr>
        <w:ind w:firstLine="709"/>
        <w:jc w:val="both"/>
        <w:rPr>
          <w:snapToGrid w:val="0"/>
          <w:sz w:val="28"/>
          <w:szCs w:val="28"/>
        </w:rPr>
      </w:pPr>
      <w:r w:rsidRPr="007875CB">
        <w:rPr>
          <w:snapToGrid w:val="0"/>
          <w:sz w:val="28"/>
          <w:szCs w:val="28"/>
        </w:rPr>
        <w:lastRenderedPageBreak/>
        <w:t xml:space="preserve">Радиационная безопасность питьевой воды отмечается при общей </w:t>
      </w:r>
      <w:r w:rsidRPr="007875CB">
        <w:rPr>
          <w:snapToGrid w:val="0"/>
          <w:sz w:val="28"/>
          <w:szCs w:val="28"/>
        </w:rPr>
        <w:sym w:font="Symbol" w:char="F061"/>
      </w:r>
      <w:r w:rsidRPr="007875CB">
        <w:rPr>
          <w:snapToGrid w:val="0"/>
          <w:sz w:val="28"/>
          <w:szCs w:val="28"/>
        </w:rPr>
        <w:t>- радиоактивности  0,1 Бк/дм</w:t>
      </w:r>
      <w:r w:rsidRPr="007875CB">
        <w:rPr>
          <w:snapToGrid w:val="0"/>
          <w:sz w:val="28"/>
          <w:szCs w:val="28"/>
          <w:vertAlign w:val="superscript"/>
        </w:rPr>
        <w:t>3</w:t>
      </w:r>
      <w:r w:rsidRPr="007875CB">
        <w:rPr>
          <w:snapToGrid w:val="0"/>
          <w:sz w:val="28"/>
          <w:szCs w:val="28"/>
        </w:rPr>
        <w:t xml:space="preserve"> и при общей </w:t>
      </w:r>
      <w:r w:rsidRPr="007875CB">
        <w:rPr>
          <w:snapToGrid w:val="0"/>
          <w:sz w:val="28"/>
          <w:szCs w:val="28"/>
        </w:rPr>
        <w:sym w:font="Symbol" w:char="F062"/>
      </w:r>
      <w:r w:rsidRPr="007875CB">
        <w:rPr>
          <w:snapToGrid w:val="0"/>
          <w:sz w:val="28"/>
          <w:szCs w:val="28"/>
        </w:rPr>
        <w:t>-радиоактивности – 1 Бк/дм</w:t>
      </w:r>
      <w:r w:rsidRPr="007875CB">
        <w:rPr>
          <w:snapToGrid w:val="0"/>
          <w:sz w:val="28"/>
          <w:szCs w:val="28"/>
          <w:vertAlign w:val="superscript"/>
        </w:rPr>
        <w:t>3</w:t>
      </w:r>
      <w:r w:rsidRPr="007875CB">
        <w:rPr>
          <w:snapToGrid w:val="0"/>
          <w:sz w:val="28"/>
          <w:szCs w:val="28"/>
        </w:rPr>
        <w:t>.</w:t>
      </w:r>
    </w:p>
    <w:p w:rsidR="00AA0C72" w:rsidRPr="007875CB" w:rsidRDefault="00AA0C72" w:rsidP="00AA0C72">
      <w:pPr>
        <w:ind w:firstLine="708"/>
        <w:jc w:val="both"/>
        <w:rPr>
          <w:b/>
          <w:sz w:val="28"/>
          <w:szCs w:val="28"/>
        </w:rPr>
      </w:pPr>
    </w:p>
    <w:p w:rsidR="00AA0C72" w:rsidRPr="007875CB" w:rsidRDefault="00AA0C72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3A6563" w:rsidRPr="007875CB" w:rsidRDefault="003A6563" w:rsidP="006D51C8">
      <w:pPr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1.7 Гигиеническая оценка качества кормов и объектов для их хранения и приготовления,транспортировки:</w:t>
      </w: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3A6563" w:rsidRDefault="003A6563" w:rsidP="00B82ACB">
      <w:pPr>
        <w:ind w:firstLine="708"/>
        <w:jc w:val="both"/>
        <w:rPr>
          <w:b/>
          <w:sz w:val="28"/>
          <w:szCs w:val="28"/>
        </w:rPr>
      </w:pPr>
    </w:p>
    <w:p w:rsidR="003A6563" w:rsidRPr="007875CB" w:rsidRDefault="003A6563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</w:p>
    <w:p w:rsidR="00AB6919" w:rsidRPr="007875CB" w:rsidRDefault="00AB6919" w:rsidP="00B82ACB">
      <w:pPr>
        <w:ind w:firstLine="708"/>
        <w:jc w:val="both"/>
        <w:rPr>
          <w:b/>
          <w:sz w:val="28"/>
          <w:szCs w:val="28"/>
        </w:rPr>
      </w:pPr>
      <w:r w:rsidRPr="007875CB">
        <w:rPr>
          <w:b/>
          <w:sz w:val="28"/>
          <w:szCs w:val="28"/>
        </w:rPr>
        <w:t>1.8 Санитарно- гигиенические мероприятия на ферме:</w:t>
      </w:r>
    </w:p>
    <w:p w:rsidR="00AB6919" w:rsidRPr="007875CB" w:rsidRDefault="00AB6919" w:rsidP="00B82ACB">
      <w:pPr>
        <w:ind w:firstLine="708"/>
        <w:jc w:val="both"/>
        <w:rPr>
          <w:sz w:val="28"/>
          <w:szCs w:val="28"/>
        </w:rPr>
      </w:pPr>
    </w:p>
    <w:p w:rsidR="00574F19" w:rsidRPr="007875CB" w:rsidRDefault="00574F19" w:rsidP="00574F19">
      <w:pPr>
        <w:spacing w:line="360" w:lineRule="auto"/>
        <w:jc w:val="both"/>
        <w:rPr>
          <w:sz w:val="28"/>
          <w:szCs w:val="28"/>
        </w:rPr>
      </w:pPr>
      <w:r w:rsidRPr="007875CB">
        <w:rPr>
          <w:sz w:val="28"/>
          <w:szCs w:val="28"/>
        </w:rPr>
        <w:t xml:space="preserve">  Навозохранилище расположено в северо-восточном направлении от животноводческих помещений, на расстоянии </w:t>
      </w:r>
      <w:smartTag w:uri="urn:schemas-microsoft-com:office:smarttags" w:element="metricconverter">
        <w:smartTagPr>
          <w:attr w:name="ProductID" w:val="24 метров"/>
        </w:smartTagPr>
        <w:r w:rsidRPr="007875CB">
          <w:rPr>
            <w:sz w:val="28"/>
            <w:szCs w:val="28"/>
          </w:rPr>
          <w:t>24 метров</w:t>
        </w:r>
      </w:smartTag>
      <w:r w:rsidRPr="007875CB">
        <w:rPr>
          <w:sz w:val="28"/>
          <w:szCs w:val="28"/>
        </w:rPr>
        <w:t>, что в 2,5 раза меньше чем требуется по норме (</w:t>
      </w:r>
      <w:smartTag w:uri="urn:schemas-microsoft-com:office:smarttags" w:element="metricconverter">
        <w:smartTagPr>
          <w:attr w:name="ProductID" w:val="60 м"/>
        </w:smartTagPr>
        <w:r w:rsidRPr="007875CB">
          <w:rPr>
            <w:sz w:val="28"/>
            <w:szCs w:val="28"/>
          </w:rPr>
          <w:t>60 м</w:t>
        </w:r>
      </w:smartTag>
      <w:r w:rsidRPr="007875CB">
        <w:rPr>
          <w:sz w:val="28"/>
          <w:szCs w:val="28"/>
        </w:rPr>
        <w:t xml:space="preserve">). Расстояние от навозохранилища до жилого сектора  с одной стороны </w:t>
      </w:r>
      <w:smartTag w:uri="urn:schemas-microsoft-com:office:smarttags" w:element="metricconverter">
        <w:smartTagPr>
          <w:attr w:name="ProductID" w:val="870 м"/>
        </w:smartTagPr>
        <w:r w:rsidRPr="007875CB">
          <w:rPr>
            <w:sz w:val="28"/>
            <w:szCs w:val="28"/>
          </w:rPr>
          <w:t>870 м</w:t>
        </w:r>
      </w:smartTag>
      <w:r w:rsidRPr="007875CB">
        <w:rPr>
          <w:sz w:val="28"/>
          <w:szCs w:val="28"/>
        </w:rPr>
        <w:t xml:space="preserve">, с другой стороны </w:t>
      </w:r>
      <w:smartTag w:uri="urn:schemas-microsoft-com:office:smarttags" w:element="metricconverter">
        <w:smartTagPr>
          <w:attr w:name="ProductID" w:val="1,5 км"/>
        </w:smartTagPr>
        <w:r w:rsidRPr="007875CB">
          <w:rPr>
            <w:sz w:val="28"/>
            <w:szCs w:val="28"/>
          </w:rPr>
          <w:t>1,5 км</w:t>
        </w:r>
      </w:smartTag>
      <w:r w:rsidRPr="007875CB">
        <w:rPr>
          <w:sz w:val="28"/>
          <w:szCs w:val="28"/>
        </w:rPr>
        <w:t xml:space="preserve">  - соответствует норме. Заглубление навозохранилища составляет - </w:t>
      </w:r>
      <w:smartTag w:uri="urn:schemas-microsoft-com:office:smarttags" w:element="metricconverter">
        <w:smartTagPr>
          <w:attr w:name="ProductID" w:val="2 м"/>
        </w:smartTagPr>
        <w:r w:rsidRPr="007875CB">
          <w:rPr>
            <w:sz w:val="28"/>
            <w:szCs w:val="28"/>
          </w:rPr>
          <w:t>2 м</w:t>
        </w:r>
      </w:smartTag>
      <w:r w:rsidRPr="007875CB">
        <w:rPr>
          <w:sz w:val="28"/>
          <w:szCs w:val="28"/>
        </w:rPr>
        <w:t xml:space="preserve">. Размеры навозохранилища </w:t>
      </w:r>
      <w:smartTag w:uri="urn:schemas-microsoft-com:office:smarttags" w:element="metricconverter">
        <w:smartTagPr>
          <w:attr w:name="ProductID" w:val="30 м"/>
        </w:smartTagPr>
        <w:r w:rsidRPr="007875CB">
          <w:rPr>
            <w:sz w:val="28"/>
            <w:szCs w:val="28"/>
          </w:rPr>
          <w:t>30 м</w:t>
        </w:r>
      </w:smartTag>
      <w:r w:rsidRPr="007875CB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38 м"/>
        </w:smartTagPr>
        <w:r w:rsidRPr="007875CB">
          <w:rPr>
            <w:sz w:val="28"/>
            <w:szCs w:val="28"/>
          </w:rPr>
          <w:t>38 м</w:t>
        </w:r>
      </w:smartTag>
      <w:r w:rsidRPr="007875CB">
        <w:rPr>
          <w:sz w:val="28"/>
          <w:szCs w:val="28"/>
        </w:rPr>
        <w:t xml:space="preserve">, стенки и дно бетонированные. Объем навозохранилища  составляет </w:t>
      </w:r>
      <w:smartTag w:uri="urn:schemas-microsoft-com:office:smarttags" w:element="metricconverter">
        <w:smartTagPr>
          <w:attr w:name="ProductID" w:val="2280 м2"/>
        </w:smartTagPr>
        <w:r w:rsidRPr="007875CB">
          <w:rPr>
            <w:sz w:val="28"/>
            <w:szCs w:val="28"/>
          </w:rPr>
          <w:t>2280 м</w:t>
        </w:r>
        <w:r w:rsidRPr="007875CB">
          <w:rPr>
            <w:sz w:val="28"/>
            <w:szCs w:val="28"/>
            <w:vertAlign w:val="superscript"/>
          </w:rPr>
          <w:t>2</w:t>
        </w:r>
      </w:smartTag>
      <w:r w:rsidRPr="007875CB">
        <w:rPr>
          <w:sz w:val="28"/>
          <w:szCs w:val="28"/>
        </w:rPr>
        <w:t xml:space="preserve">. Навоз  из накопителя вывозят ежемесячно.  </w:t>
      </w:r>
    </w:p>
    <w:p w:rsidR="00595AFA" w:rsidRPr="00637DA6" w:rsidRDefault="008149AC" w:rsidP="00595AFA">
      <w:pPr>
        <w:ind w:firstLine="708"/>
        <w:jc w:val="both"/>
        <w:rPr>
          <w:sz w:val="28"/>
          <w:szCs w:val="28"/>
        </w:rPr>
      </w:pPr>
      <w:r w:rsidRPr="007875CB">
        <w:rPr>
          <w:sz w:val="28"/>
          <w:szCs w:val="28"/>
        </w:rPr>
        <w:t>Трупы животных вывозят на пункт сбора сырья для отправки на завод по производству мясокостной муки. С пунктов сбора сырья трупы вывозят на ветеринарно-санитарный завод по производству мясокостной муки в специальных машинах завода.</w:t>
      </w:r>
      <w:r w:rsidR="00595AFA" w:rsidRPr="00595AFA">
        <w:rPr>
          <w:b/>
          <w:i/>
          <w:sz w:val="28"/>
          <w:szCs w:val="28"/>
        </w:rPr>
        <w:t xml:space="preserve"> </w:t>
      </w:r>
      <w:r w:rsidR="00595AFA" w:rsidRPr="00637DA6">
        <w:rPr>
          <w:b/>
          <w:i/>
          <w:sz w:val="28"/>
          <w:szCs w:val="28"/>
        </w:rPr>
        <w:t>Санитарно-убойный пункт</w:t>
      </w:r>
      <w:r w:rsidR="00595AFA" w:rsidRPr="00637DA6">
        <w:rPr>
          <w:sz w:val="28"/>
          <w:szCs w:val="28"/>
        </w:rPr>
        <w:t xml:space="preserve"> предназначен для вынужденного убоя животных, вскрытия и утилизации трупов. Пункт имеет два отделения: убойное и утилизационное. Убойное отделение состоит из помещения для убоя и камеры для временного хранения туш; утилизационное — из вскрывочной и утилизационной. Пункт размещен на линии «черной» зоны. Он блокирован с ветпунктом.</w:t>
      </w:r>
    </w:p>
    <w:p w:rsidR="00595AFA" w:rsidRPr="00637DA6" w:rsidRDefault="00595AFA" w:rsidP="00595AF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37DA6">
        <w:rPr>
          <w:sz w:val="28"/>
          <w:szCs w:val="28"/>
        </w:rPr>
        <w:t>Трупы животных, боенские конфискаты в зависимости от эпизоотической обстановки в соответствии с ветеринарным законодательством  или вывозят для переработки  на утильзаводы, или уничтожают в биотермических ямах. Для перевозки трупов на ферме есть специальные тележки, оборудованные плотнозакрывающимися непроницаемыми стенками. Вскрывают трупы только в специальном зале – вскрывочной, в котором полы сделаны нескользкими, малотеплопроводными, влагонепроницаемыми, стойкими против воздействия сточной жидко</w:t>
      </w:r>
      <w:r w:rsidRPr="00637DA6">
        <w:rPr>
          <w:sz w:val="28"/>
          <w:szCs w:val="28"/>
        </w:rPr>
        <w:softHyphen/>
        <w:t>сти и дезинфицирующих веществ. Полы проходов в помещениях (за исключением подвальных) возвышают над уровнем планировочной от</w:t>
      </w:r>
      <w:r w:rsidRPr="00637DA6">
        <w:rPr>
          <w:sz w:val="28"/>
          <w:szCs w:val="28"/>
        </w:rPr>
        <w:softHyphen/>
        <w:t xml:space="preserve">метки земли не менее чем на </w:t>
      </w:r>
      <w:smartTag w:uri="urn:schemas-microsoft-com:office:smarttags" w:element="metricconverter">
        <w:smartTagPr>
          <w:attr w:name="ProductID" w:val="0,15 м"/>
        </w:smartTagPr>
        <w:r w:rsidRPr="00637DA6">
          <w:rPr>
            <w:sz w:val="28"/>
            <w:szCs w:val="28"/>
          </w:rPr>
          <w:t>0,15 м</w:t>
        </w:r>
      </w:smartTag>
      <w:r w:rsidRPr="00637DA6">
        <w:rPr>
          <w:sz w:val="28"/>
          <w:szCs w:val="28"/>
        </w:rPr>
        <w:t>. В убойном и утилизационном отделениях, помещениях для ветеринарных обработок животных, моечной, обработки спецодежды, моечной и су</w:t>
      </w:r>
      <w:r w:rsidRPr="00637DA6">
        <w:rPr>
          <w:sz w:val="28"/>
          <w:szCs w:val="28"/>
        </w:rPr>
        <w:softHyphen/>
        <w:t>шильной, в отделении приема и санитарной обработки животных стены до потолка облицованы керамической плиткой или плиткой из поли</w:t>
      </w:r>
      <w:r w:rsidRPr="00637DA6">
        <w:rPr>
          <w:sz w:val="28"/>
          <w:szCs w:val="28"/>
        </w:rPr>
        <w:softHyphen/>
        <w:t>мерных материалов.</w:t>
      </w:r>
    </w:p>
    <w:p w:rsidR="00595AFA" w:rsidRPr="00637DA6" w:rsidRDefault="00595AFA" w:rsidP="00595AF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37DA6">
        <w:rPr>
          <w:sz w:val="28"/>
          <w:szCs w:val="28"/>
        </w:rPr>
        <w:t xml:space="preserve">На входе  во вскрывочную оборудован дезковрик, а по центру располагается вскрывочный стол. Для обеззараживания трупы отвозят на специальные утильзаводы или обеззараживают в </w:t>
      </w:r>
      <w:r w:rsidRPr="00637DA6">
        <w:rPr>
          <w:b/>
          <w:i/>
          <w:sz w:val="28"/>
          <w:szCs w:val="28"/>
        </w:rPr>
        <w:t>биотермической яме</w:t>
      </w:r>
      <w:r w:rsidRPr="00637DA6">
        <w:rPr>
          <w:sz w:val="28"/>
          <w:szCs w:val="28"/>
        </w:rPr>
        <w:t xml:space="preserve">. Глубина ямы </w:t>
      </w:r>
      <w:smartTag w:uri="urn:schemas-microsoft-com:office:smarttags" w:element="metricconverter">
        <w:smartTagPr>
          <w:attr w:name="ProductID" w:val="10 м"/>
        </w:smartTagPr>
        <w:r w:rsidRPr="00637DA6">
          <w:rPr>
            <w:sz w:val="28"/>
            <w:szCs w:val="28"/>
          </w:rPr>
          <w:t>10 м</w:t>
        </w:r>
      </w:smartTag>
      <w:r w:rsidRPr="00637DA6">
        <w:rPr>
          <w:sz w:val="28"/>
          <w:szCs w:val="28"/>
        </w:rPr>
        <w:t xml:space="preserve">, внутренний диаметр </w:t>
      </w:r>
      <w:smartTag w:uri="urn:schemas-microsoft-com:office:smarttags" w:element="metricconverter">
        <w:smartTagPr>
          <w:attr w:name="ProductID" w:val="3 м"/>
        </w:smartTagPr>
        <w:r w:rsidRPr="00637DA6">
          <w:rPr>
            <w:sz w:val="28"/>
            <w:szCs w:val="28"/>
          </w:rPr>
          <w:t>3 м</w:t>
        </w:r>
      </w:smartTag>
      <w:r w:rsidRPr="00637DA6">
        <w:rPr>
          <w:sz w:val="28"/>
          <w:szCs w:val="28"/>
        </w:rPr>
        <w:t xml:space="preserve">. Стены из железобетонных конструкций. Оголовок сруба ямы выведен над поверхностью земли на </w:t>
      </w:r>
      <w:smartTag w:uri="urn:schemas-microsoft-com:office:smarttags" w:element="metricconverter">
        <w:smartTagPr>
          <w:attr w:name="ProductID" w:val="20 см"/>
        </w:smartTagPr>
        <w:r w:rsidRPr="00637DA6">
          <w:rPr>
            <w:sz w:val="28"/>
            <w:szCs w:val="28"/>
          </w:rPr>
          <w:t>20 см</w:t>
        </w:r>
      </w:smartTag>
      <w:r w:rsidRPr="00637DA6">
        <w:rPr>
          <w:sz w:val="28"/>
          <w:szCs w:val="28"/>
        </w:rPr>
        <w:t xml:space="preserve"> и перекрыт двумя крышками на расстоянии </w:t>
      </w:r>
      <w:smartTag w:uri="urn:schemas-microsoft-com:office:smarttags" w:element="metricconverter">
        <w:smartTagPr>
          <w:attr w:name="ProductID" w:val="30 см"/>
        </w:smartTagPr>
        <w:r w:rsidRPr="00637DA6">
          <w:rPr>
            <w:sz w:val="28"/>
            <w:szCs w:val="28"/>
          </w:rPr>
          <w:t>30 см</w:t>
        </w:r>
      </w:smartTag>
      <w:r w:rsidRPr="00637DA6">
        <w:rPr>
          <w:sz w:val="28"/>
          <w:szCs w:val="28"/>
        </w:rPr>
        <w:t xml:space="preserve"> друг от друга. Пространство между ними заполнено утеплителем. В крышке ямы выведена вентиляционная </w:t>
      </w:r>
      <w:r w:rsidRPr="00637DA6">
        <w:rPr>
          <w:sz w:val="28"/>
          <w:szCs w:val="28"/>
        </w:rPr>
        <w:lastRenderedPageBreak/>
        <w:t xml:space="preserve">труба 25 х </w:t>
      </w:r>
      <w:smartTag w:uri="urn:schemas-microsoft-com:office:smarttags" w:element="metricconverter">
        <w:smartTagPr>
          <w:attr w:name="ProductID" w:val="25 см"/>
        </w:smartTagPr>
        <w:r w:rsidRPr="00637DA6">
          <w:rPr>
            <w:sz w:val="28"/>
            <w:szCs w:val="28"/>
          </w:rPr>
          <w:t>25 см</w:t>
        </w:r>
      </w:smartTag>
      <w:r w:rsidRPr="00637DA6">
        <w:rPr>
          <w:sz w:val="28"/>
          <w:szCs w:val="28"/>
        </w:rPr>
        <w:t>. Вокруг ямы забетонирована отмостка. Прилегающая территория вокруг ямы ограждена забором, закрытым на замок.</w:t>
      </w:r>
    </w:p>
    <w:p w:rsidR="00595AFA" w:rsidRPr="00637DA6" w:rsidRDefault="00595AFA" w:rsidP="00595AFA">
      <w:pPr>
        <w:ind w:firstLine="708"/>
        <w:jc w:val="both"/>
        <w:rPr>
          <w:sz w:val="28"/>
          <w:szCs w:val="28"/>
        </w:rPr>
      </w:pPr>
      <w:r w:rsidRPr="00637DA6">
        <w:rPr>
          <w:b/>
          <w:i/>
          <w:sz w:val="28"/>
          <w:szCs w:val="28"/>
        </w:rPr>
        <w:t>Санитарный день на ферме</w:t>
      </w:r>
      <w:r w:rsidRPr="00637DA6">
        <w:rPr>
          <w:sz w:val="28"/>
          <w:szCs w:val="28"/>
        </w:rPr>
        <w:t xml:space="preserve"> - это   генеральная уборка и чистка, предусматривающая удаление из помещения и фермы накопившихся нечистот, которые остаются после ежедневной уборки, чистки аппаратуры, инвентаря, животных и прилегающей территории и т.д. Он проводится для уничтожения заразного начала во внешней среде.  </w:t>
      </w:r>
    </w:p>
    <w:p w:rsidR="00595AFA" w:rsidRPr="00637DA6" w:rsidRDefault="00595AFA" w:rsidP="00595AFA">
      <w:pPr>
        <w:jc w:val="both"/>
        <w:rPr>
          <w:sz w:val="28"/>
          <w:szCs w:val="28"/>
        </w:rPr>
      </w:pPr>
      <w:r w:rsidRPr="00637DA6">
        <w:rPr>
          <w:sz w:val="28"/>
          <w:szCs w:val="28"/>
        </w:rPr>
        <w:t xml:space="preserve"> </w:t>
      </w:r>
      <w:r w:rsidRPr="00637DA6">
        <w:rPr>
          <w:sz w:val="28"/>
          <w:szCs w:val="28"/>
        </w:rPr>
        <w:tab/>
        <w:t>Провод</w:t>
      </w:r>
      <w:r w:rsidR="00B1104B">
        <w:rPr>
          <w:sz w:val="28"/>
          <w:szCs w:val="28"/>
        </w:rPr>
        <w:t xml:space="preserve">ится санитарный день </w:t>
      </w:r>
      <w:r w:rsidRPr="00637DA6">
        <w:rPr>
          <w:sz w:val="28"/>
          <w:szCs w:val="28"/>
        </w:rPr>
        <w:t xml:space="preserve">еженедельно, в день, определенный руководством хозяйства. </w:t>
      </w:r>
    </w:p>
    <w:p w:rsidR="00595AFA" w:rsidRPr="00637DA6" w:rsidRDefault="00595AFA" w:rsidP="003565E7">
      <w:pPr>
        <w:ind w:firstLine="708"/>
        <w:jc w:val="both"/>
        <w:rPr>
          <w:sz w:val="28"/>
          <w:szCs w:val="28"/>
        </w:rPr>
      </w:pPr>
      <w:r w:rsidRPr="00637DA6">
        <w:rPr>
          <w:sz w:val="28"/>
          <w:szCs w:val="28"/>
        </w:rPr>
        <w:t>Организаторами и ответственными исполнителями качественного  проведения санитарного дня являются главные специалисты по животноводству (ветеринарный врач и зооинженер). Они вместе с руководителем фермы сначала определяют общий объем санитарных работ, а затем распределяют ее среди работников фермы и специалистов.</w:t>
      </w:r>
      <w:r w:rsidR="003565E7">
        <w:rPr>
          <w:sz w:val="28"/>
          <w:szCs w:val="28"/>
        </w:rPr>
        <w:t>С</w:t>
      </w:r>
      <w:r w:rsidRPr="00637DA6">
        <w:rPr>
          <w:sz w:val="28"/>
          <w:szCs w:val="28"/>
        </w:rPr>
        <w:t>остав</w:t>
      </w:r>
      <w:r w:rsidR="003565E7">
        <w:rPr>
          <w:sz w:val="28"/>
          <w:szCs w:val="28"/>
        </w:rPr>
        <w:t xml:space="preserve">лен  </w:t>
      </w:r>
      <w:r w:rsidRPr="00637DA6">
        <w:rPr>
          <w:sz w:val="28"/>
          <w:szCs w:val="28"/>
        </w:rPr>
        <w:t>план работ с указанием фамилий исполнителей и ответственных специалистов за проведение контроля</w:t>
      </w:r>
      <w:r w:rsidRPr="00637DA6">
        <w:t xml:space="preserve"> </w:t>
      </w:r>
      <w:r w:rsidRPr="00637DA6">
        <w:rPr>
          <w:sz w:val="28"/>
          <w:szCs w:val="28"/>
        </w:rPr>
        <w:t xml:space="preserve">качества выполненных работ. </w:t>
      </w:r>
    </w:p>
    <w:p w:rsidR="00595AFA" w:rsidRPr="00637DA6" w:rsidRDefault="00595AFA" w:rsidP="00595AFA">
      <w:pPr>
        <w:ind w:firstLine="708"/>
        <w:jc w:val="both"/>
        <w:rPr>
          <w:sz w:val="28"/>
          <w:szCs w:val="28"/>
        </w:rPr>
      </w:pPr>
      <w:r w:rsidRPr="00637DA6">
        <w:rPr>
          <w:sz w:val="28"/>
          <w:szCs w:val="28"/>
        </w:rPr>
        <w:t xml:space="preserve">Ветеринарная служба в санитарный день проводит проверку записей ветеринарных журналов, выполнение планов противоэпизоотических мероприятий, дезинфекций, дератизаций и дезинсекций, состояние аптечки на ферме, медосмотра работников и личной гигиеныНа территории фермы в санитарный день проводится ремонт ограждений фермы, убираются все остатки навоза, подстилки, кормов, мусора, ненужный инвентарь и материалы; проводят выравнивание и озеленение территории; очищают и дезинфицируют места общего пользования. </w:t>
      </w: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5C5BC8" w:rsidRDefault="005C5BC8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443427" w:rsidRDefault="00443427" w:rsidP="00595AFA">
      <w:pPr>
        <w:ind w:firstLine="708"/>
        <w:jc w:val="both"/>
        <w:rPr>
          <w:sz w:val="28"/>
          <w:szCs w:val="28"/>
        </w:rPr>
      </w:pPr>
    </w:p>
    <w:p w:rsidR="00443427" w:rsidRDefault="00443427" w:rsidP="00595AFA">
      <w:pPr>
        <w:ind w:firstLine="708"/>
        <w:jc w:val="both"/>
        <w:rPr>
          <w:sz w:val="28"/>
          <w:szCs w:val="28"/>
        </w:rPr>
      </w:pPr>
    </w:p>
    <w:p w:rsidR="00443427" w:rsidRDefault="00443427" w:rsidP="00595AFA">
      <w:pPr>
        <w:ind w:firstLine="708"/>
        <w:jc w:val="both"/>
        <w:rPr>
          <w:sz w:val="28"/>
          <w:szCs w:val="28"/>
        </w:rPr>
      </w:pPr>
    </w:p>
    <w:p w:rsidR="00443427" w:rsidRDefault="00443427" w:rsidP="00595AFA">
      <w:pPr>
        <w:ind w:firstLine="708"/>
        <w:jc w:val="both"/>
        <w:rPr>
          <w:sz w:val="28"/>
          <w:szCs w:val="28"/>
        </w:rPr>
      </w:pPr>
    </w:p>
    <w:p w:rsidR="003565E7" w:rsidRDefault="003565E7" w:rsidP="00595AFA">
      <w:pPr>
        <w:ind w:firstLine="708"/>
        <w:jc w:val="both"/>
        <w:rPr>
          <w:sz w:val="28"/>
          <w:szCs w:val="28"/>
        </w:rPr>
      </w:pPr>
    </w:p>
    <w:p w:rsidR="00595AFA" w:rsidRDefault="00595AFA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  <w:r w:rsidRPr="007A0637">
        <w:rPr>
          <w:sz w:val="28"/>
          <w:szCs w:val="28"/>
        </w:rPr>
        <w:t xml:space="preserve">Глава </w:t>
      </w:r>
      <w:r w:rsidRPr="007A0637">
        <w:rPr>
          <w:sz w:val="28"/>
          <w:szCs w:val="28"/>
          <w:lang w:val="en-US"/>
        </w:rPr>
        <w:t>II</w:t>
      </w:r>
      <w:r w:rsidRPr="007A0637">
        <w:rPr>
          <w:sz w:val="28"/>
          <w:szCs w:val="28"/>
        </w:rPr>
        <w:t xml:space="preserve">. Выявленные недостатки. </w:t>
      </w: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C5BC8">
      <w:pPr>
        <w:pStyle w:val="3"/>
        <w:widowControl w:val="0"/>
        <w:tabs>
          <w:tab w:val="left" w:pos="851"/>
        </w:tabs>
        <w:jc w:val="left"/>
        <w:rPr>
          <w:sz w:val="28"/>
          <w:szCs w:val="28"/>
        </w:rPr>
      </w:pPr>
    </w:p>
    <w:p w:rsidR="00462EE7" w:rsidRDefault="00462EE7" w:rsidP="005C5BC8">
      <w:pPr>
        <w:numPr>
          <w:ilvl w:val="0"/>
          <w:numId w:val="6"/>
        </w:num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 везде при строительстве зданий соблюдены санитарные разрывы между помещениями. изолятор для заболевших животных в удовлетворительном состоянии.</w:t>
      </w:r>
    </w:p>
    <w:p w:rsidR="00B1104B" w:rsidRDefault="00B1104B" w:rsidP="005C5BC8">
      <w:pPr>
        <w:numPr>
          <w:ilvl w:val="0"/>
          <w:numId w:val="6"/>
        </w:numPr>
        <w:tabs>
          <w:tab w:val="num" w:pos="1386"/>
        </w:tabs>
        <w:spacing w:line="360" w:lineRule="auto"/>
        <w:rPr>
          <w:bCs/>
          <w:iCs/>
          <w:sz w:val="28"/>
          <w:szCs w:val="28"/>
        </w:rPr>
      </w:pPr>
      <w:r>
        <w:rPr>
          <w:sz w:val="28"/>
          <w:szCs w:val="28"/>
        </w:rPr>
        <w:t>Н</w:t>
      </w:r>
      <w:r w:rsidRPr="007875CB">
        <w:rPr>
          <w:sz w:val="28"/>
          <w:szCs w:val="28"/>
        </w:rPr>
        <w:t>едостатком соломы как подстилочного материала является отсутствие бактерицидных и бактериостатических свойств.</w:t>
      </w:r>
    </w:p>
    <w:p w:rsidR="005C5BC8" w:rsidRDefault="003565E7" w:rsidP="005C5BC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 данном помещении система вентиляции отсутствует. Проведен расчет естественной приточно-вытяжной системой вентиляции для</w:t>
      </w:r>
      <w:r w:rsidRPr="00990B3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необходимого воздухообмен в здании.</w:t>
      </w:r>
    </w:p>
    <w:p w:rsidR="005C5BC8" w:rsidRDefault="005C5BC8" w:rsidP="005C5BC8">
      <w:pPr>
        <w:numPr>
          <w:ilvl w:val="0"/>
          <w:numId w:val="6"/>
        </w:numPr>
        <w:rPr>
          <w:sz w:val="28"/>
          <w:szCs w:val="28"/>
        </w:rPr>
      </w:pPr>
      <w:r w:rsidRPr="00807020">
        <w:rPr>
          <w:sz w:val="28"/>
          <w:szCs w:val="28"/>
        </w:rPr>
        <w:t xml:space="preserve">Грубых погрешностей в содержании </w:t>
      </w:r>
      <w:r>
        <w:rPr>
          <w:sz w:val="28"/>
          <w:szCs w:val="28"/>
        </w:rPr>
        <w:t>коров основного стада</w:t>
      </w:r>
      <w:r w:rsidRPr="0080702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    </w:t>
      </w:r>
      <w:r w:rsidRPr="00807020">
        <w:rPr>
          <w:sz w:val="28"/>
          <w:szCs w:val="28"/>
        </w:rPr>
        <w:t xml:space="preserve">обнаружено, за исключением того, что вентиляционное оборудование из-за </w:t>
      </w:r>
      <w:r>
        <w:rPr>
          <w:sz w:val="28"/>
          <w:szCs w:val="28"/>
        </w:rPr>
        <w:t xml:space="preserve">   </w:t>
      </w:r>
      <w:r w:rsidRPr="00807020">
        <w:rPr>
          <w:sz w:val="28"/>
          <w:szCs w:val="28"/>
        </w:rPr>
        <w:t>длительного срока эксплуатации регулярно приходит в негодность.</w:t>
      </w:r>
    </w:p>
    <w:p w:rsidR="005C5BC8" w:rsidRDefault="005C5BC8" w:rsidP="005C5BC8">
      <w:pPr>
        <w:numPr>
          <w:ilvl w:val="0"/>
          <w:numId w:val="6"/>
        </w:numPr>
        <w:tabs>
          <w:tab w:val="num" w:pos="1386"/>
        </w:tabs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Необходимо  заменить существующие поилки на автоматические.</w:t>
      </w:r>
    </w:p>
    <w:p w:rsidR="005C5BC8" w:rsidRDefault="005C5BC8" w:rsidP="005C5BC8">
      <w:pPr>
        <w:pStyle w:val="3"/>
        <w:widowControl w:val="0"/>
        <w:tabs>
          <w:tab w:val="left" w:pos="851"/>
        </w:tabs>
        <w:rPr>
          <w:sz w:val="28"/>
          <w:szCs w:val="28"/>
        </w:rPr>
      </w:pPr>
    </w:p>
    <w:p w:rsidR="003565E7" w:rsidRDefault="003565E7" w:rsidP="005C5BC8">
      <w:pPr>
        <w:tabs>
          <w:tab w:val="num" w:pos="1386"/>
        </w:tabs>
        <w:spacing w:line="360" w:lineRule="auto"/>
        <w:ind w:left="360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Default="00462EE7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42268" w:rsidRDefault="00442268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42268" w:rsidRDefault="00442268" w:rsidP="00595AFA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462EE7" w:rsidRPr="007A0637" w:rsidRDefault="00462EE7" w:rsidP="00462EE7">
      <w:pPr>
        <w:pStyle w:val="3"/>
        <w:widowControl w:val="0"/>
        <w:tabs>
          <w:tab w:val="left" w:pos="851"/>
        </w:tabs>
        <w:jc w:val="both"/>
        <w:rPr>
          <w:sz w:val="28"/>
          <w:szCs w:val="28"/>
        </w:rPr>
      </w:pPr>
      <w:r w:rsidRPr="007A0637">
        <w:rPr>
          <w:sz w:val="28"/>
          <w:szCs w:val="28"/>
        </w:rPr>
        <w:lastRenderedPageBreak/>
        <w:t xml:space="preserve">Глава </w:t>
      </w:r>
      <w:r w:rsidRPr="007A0637">
        <w:rPr>
          <w:sz w:val="28"/>
          <w:szCs w:val="28"/>
          <w:lang w:val="en-US"/>
        </w:rPr>
        <w:t>III</w:t>
      </w:r>
      <w:r w:rsidRPr="007A0637">
        <w:rPr>
          <w:sz w:val="28"/>
          <w:szCs w:val="28"/>
        </w:rPr>
        <w:t>. Разработка мероприятий по  улучшению санитарно-гигиенических условий содержания животных</w:t>
      </w:r>
    </w:p>
    <w:p w:rsidR="00595AFA" w:rsidRPr="006930BD" w:rsidRDefault="00595AFA" w:rsidP="00595AFA">
      <w:pPr>
        <w:ind w:firstLine="708"/>
        <w:jc w:val="both"/>
        <w:rPr>
          <w:sz w:val="28"/>
          <w:szCs w:val="28"/>
        </w:rPr>
      </w:pPr>
    </w:p>
    <w:p w:rsidR="00442268" w:rsidRPr="00442268" w:rsidRDefault="00442268" w:rsidP="00442268">
      <w:pPr>
        <w:numPr>
          <w:ilvl w:val="1"/>
          <w:numId w:val="6"/>
        </w:numPr>
        <w:jc w:val="both"/>
        <w:rPr>
          <w:b/>
          <w:sz w:val="28"/>
          <w:szCs w:val="28"/>
        </w:rPr>
      </w:pPr>
      <w:r w:rsidRPr="00CD37E9">
        <w:rPr>
          <w:sz w:val="28"/>
          <w:szCs w:val="28"/>
        </w:rPr>
        <w:t>Вентиляционное оборудование требует  переоснащения на новое</w:t>
      </w:r>
      <w:r>
        <w:rPr>
          <w:sz w:val="28"/>
          <w:szCs w:val="28"/>
        </w:rPr>
        <w:t>,способное обеспечить необходимый уровень микроклимата в основном помещении для коров.</w:t>
      </w:r>
    </w:p>
    <w:p w:rsidR="00442268" w:rsidRPr="00CD37E9" w:rsidRDefault="00442268" w:rsidP="00442268">
      <w:pPr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Необходимо заменить поилки на более современные.</w:t>
      </w:r>
    </w:p>
    <w:p w:rsidR="00442268" w:rsidRDefault="00442268" w:rsidP="00442268">
      <w:pPr>
        <w:ind w:firstLine="708"/>
        <w:jc w:val="both"/>
        <w:rPr>
          <w:b/>
          <w:sz w:val="28"/>
          <w:szCs w:val="28"/>
        </w:rPr>
      </w:pPr>
    </w:p>
    <w:p w:rsidR="00442268" w:rsidRDefault="00442268" w:rsidP="00442268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595AFA" w:rsidRDefault="00595AFA" w:rsidP="00595AFA">
      <w:pPr>
        <w:ind w:firstLine="708"/>
        <w:jc w:val="both"/>
        <w:rPr>
          <w:b/>
          <w:sz w:val="28"/>
          <w:szCs w:val="28"/>
        </w:rPr>
      </w:pPr>
    </w:p>
    <w:p w:rsidR="00894249" w:rsidRDefault="00894249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 w:rsidP="00595AFA">
      <w:pPr>
        <w:jc w:val="center"/>
        <w:rPr>
          <w:b/>
          <w:sz w:val="32"/>
          <w:szCs w:val="32"/>
        </w:rPr>
      </w:pPr>
      <w:r w:rsidRPr="009F108B">
        <w:rPr>
          <w:b/>
          <w:sz w:val="32"/>
          <w:szCs w:val="32"/>
        </w:rPr>
        <w:lastRenderedPageBreak/>
        <w:t>5. Список использованных источников литературы</w:t>
      </w:r>
    </w:p>
    <w:p w:rsidR="00595AFA" w:rsidRPr="009F108B" w:rsidRDefault="00595AFA" w:rsidP="00595AFA">
      <w:pPr>
        <w:jc w:val="center"/>
        <w:rPr>
          <w:b/>
          <w:sz w:val="32"/>
          <w:szCs w:val="32"/>
        </w:rPr>
      </w:pP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>Гигиена животных/ А.Ф. Кузнецов, М.С. Найденов, А.А. Шуканов, Б.Л. Белкин. – М.: Колос, 2001. – 368 с.</w:t>
      </w: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 xml:space="preserve">Гигиена животных: Учеб. пособие для студентов специальности «Ветеринарная медицина» с.-х. вузов/  В.А. Медведский, Г.А. Соколов, А.Ф. Трофимов и др.; под ред. Медведского В.А. и Соколова  Г.А. – Мн.: Адукацыя </w:t>
      </w:r>
      <w:r w:rsidRPr="00DE1820">
        <w:rPr>
          <w:sz w:val="28"/>
          <w:szCs w:val="28"/>
          <w:lang w:val="en-US"/>
        </w:rPr>
        <w:t>i</w:t>
      </w:r>
      <w:r w:rsidRPr="00DE1820">
        <w:rPr>
          <w:sz w:val="28"/>
          <w:szCs w:val="28"/>
        </w:rPr>
        <w:t xml:space="preserve">  выхаванне, 2003. – 608 с.</w:t>
      </w: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>Гигиена сельскохозяйственных животных: В 2 кн. Кн. 1 Общая зоогигиена/ А.Ф. Кузнецов, М.В. Демчук, А.И. Карелин и др.; Под ред. Кузнецова А.Ф. и Демчука  М.В. – М.: Агропромиздат, 1991. – 399 с.</w:t>
      </w: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>Гигиена сельскохозяйственных животных: В 2 кн. Кн. 2 Частная зоогигиена/ А.Ф. Кузнецов, М.В. Демчук, А.И. Карелин и др.; Под ред. Кузнецова А.Ф. и Демчука  М.В. – М.: Агропромиздат, 1992. – 192 с.</w:t>
      </w: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>Гигиена содержания животных: Справочник. – СПб.: Издательство «Лань», 2003. – 640 с.</w:t>
      </w: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>Онегов А.П. Справочник по гигиене сельскохозяйственных животных. М., Россельхозиздат, 1975. – 286 с.</w:t>
      </w:r>
    </w:p>
    <w:p w:rsidR="00595AFA" w:rsidRPr="00DE1820" w:rsidRDefault="00595AFA" w:rsidP="00595AFA">
      <w:pPr>
        <w:numPr>
          <w:ilvl w:val="0"/>
          <w:numId w:val="3"/>
        </w:numPr>
        <w:jc w:val="both"/>
        <w:rPr>
          <w:sz w:val="28"/>
          <w:szCs w:val="28"/>
        </w:rPr>
      </w:pPr>
      <w:r w:rsidRPr="00DE1820">
        <w:rPr>
          <w:sz w:val="28"/>
          <w:szCs w:val="28"/>
        </w:rPr>
        <w:t>Справочные рекомендации по зоогигиеническим расчетам при проектировании животноводческих объектов/ В.А. Медведский, А.Н. Карташова, А.Ф. Железко, И.В. Щебеток. – Витебск, 2001. – 44 с.</w:t>
      </w:r>
    </w:p>
    <w:p w:rsidR="00595AFA" w:rsidRPr="00DE1820" w:rsidRDefault="00595AFA" w:rsidP="00595AFA">
      <w:pPr>
        <w:ind w:left="360"/>
        <w:jc w:val="both"/>
        <w:rPr>
          <w:b/>
          <w:sz w:val="28"/>
          <w:szCs w:val="28"/>
        </w:rPr>
      </w:pPr>
    </w:p>
    <w:p w:rsidR="00595AFA" w:rsidRPr="00DE1820" w:rsidRDefault="00595AFA" w:rsidP="00595AFA">
      <w:pPr>
        <w:ind w:left="360"/>
        <w:jc w:val="both"/>
        <w:rPr>
          <w:b/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>
      <w:pPr>
        <w:rPr>
          <w:sz w:val="28"/>
          <w:szCs w:val="28"/>
        </w:rPr>
      </w:pPr>
    </w:p>
    <w:p w:rsidR="00442268" w:rsidRDefault="00442268" w:rsidP="00442268">
      <w:pPr>
        <w:jc w:val="center"/>
        <w:rPr>
          <w:b/>
          <w:sz w:val="28"/>
          <w:szCs w:val="28"/>
        </w:rPr>
      </w:pPr>
      <w:r w:rsidRPr="00442268">
        <w:rPr>
          <w:b/>
          <w:sz w:val="28"/>
          <w:szCs w:val="28"/>
        </w:rPr>
        <w:t>ПРИЛОЖЕНИЕ</w:t>
      </w:r>
    </w:p>
    <w:p w:rsidR="00442268" w:rsidRDefault="00550C6A" w:rsidP="0044226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29.4pt;margin-top:7.2pt;width:390.6pt;height:541.55pt;z-index:251657216" coordorigin="2006,2244" coordsize="7812,1083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906;top:5982;width:204;height:348" stroked="f">
              <v:textbox style="mso-next-textbox:#_x0000_s1027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  <v:shape id="_x0000_s1028" type="#_x0000_t202" style="position:absolute;left:9614;top:5880;width:204;height:348" stroked="f">
              <v:textbox style="mso-next-textbox:#_x0000_s1028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line id="_x0000_s1029" style="position:absolute;flip:y" from="2132,3990" to="2690,3990"/>
            <v:shape id="_x0000_s1030" style="position:absolute;left:2684;top:12330;width:6840;height:745;mso-position-horizontal:absolute;mso-position-vertical:absolute" coordsize="3990,749" path="m,749c427,421,855,94,1320,47,1785,,2345,447,2790,467v445,20,965,-230,1200,-300e" filled="f">
              <v:path arrowok="t"/>
            </v:shape>
            <v:line id="_x0000_s1031" style="position:absolute;flip:y" from="2690,2862" to="2693,13020" strokeweight="3pt"/>
            <v:line id="_x0000_s1032" style="position:absolute" from="9524,2838" to="9527,12468" strokeweight="3pt"/>
            <v:line id="_x0000_s1033" style="position:absolute;rotation:90;flip:y" from="2428,2626" to="2951,2626"/>
            <v:line id="_x0000_s1034" style="position:absolute" from="2690,2592" to="9517,2592">
              <v:stroke startarrow="block" endarrow="block"/>
            </v:line>
            <v:shape id="_x0000_s1035" type="#_x0000_t202" style="position:absolute;left:6170;top:2244;width:342;height:318" stroked="f">
              <v:textbox style="mso-next-textbox:#_x0000_s1035" inset=".5mm,.3mm,.5mm,.3mm">
                <w:txbxContent>
                  <w:p w:rsidR="00442268" w:rsidRDefault="00442268" w:rsidP="00442268">
                    <w:r>
                      <w:t>12</w:t>
                    </w:r>
                  </w:p>
                </w:txbxContent>
              </v:textbox>
            </v:shape>
            <v:line id="_x0000_s1036" style="position:absolute;flip:y" from="2711,3990" to="4979,3990" strokeweight="3pt"/>
            <v:line id="_x0000_s1037" style="position:absolute;flip:y" from="7244,3990" to="9512,3990" strokeweight="3pt"/>
            <v:line id="_x0000_s1038" style="position:absolute;rotation:90;flip:y" from="9268,2632" to="9791,2632"/>
            <v:line id="_x0000_s1039" style="position:absolute;rotation:90" from="1751,3429" to="2885,3429">
              <v:stroke startarrow="block" endarrow="block"/>
            </v:line>
            <v:line id="_x0000_s1040" style="position:absolute;flip:y" from="2132,2874" to="2690,2874"/>
            <v:shape id="_x0000_s1041" type="#_x0000_t202" style="position:absolute;left:2006;top:3234;width:258;height:318" stroked="f">
              <v:textbox style="mso-next-textbox:#_x0000_s1041" inset=".5mm,.3mm,.5mm,.3mm">
                <w:txbxContent>
                  <w:p w:rsidR="00442268" w:rsidRDefault="00442268" w:rsidP="00442268">
                    <w:r>
                      <w:t>2</w:t>
                    </w:r>
                  </w:p>
                </w:txbxContent>
              </v:textbox>
            </v:shape>
            <v:rect id="_x0000_s1042" style="position:absolute;left:2642;top:5718;width:114;height:680"/>
            <v:rect id="_x0000_s1043" style="position:absolute;left:2642;top:8106;width:114;height:680"/>
            <v:rect id="_x0000_s1044" style="position:absolute;left:2642;top:10512;width:114;height:680"/>
            <v:rect id="_x0000_s1045" style="position:absolute;left:9470;top:5718;width:114;height:680"/>
            <v:rect id="_x0000_s1046" style="position:absolute;left:9470;top:8106;width:114;height:680"/>
            <v:rect id="_x0000_s1047" style="position:absolute;left:9470;top:10512;width:114;height:680"/>
            <v:group id="_x0000_s1048" style="position:absolute;left:3842;top:4842;width:1141;height:7740" coordorigin="3842,4842" coordsize="1141,7740">
              <v:line id="_x0000_s1049" style="position:absolute" from="3842,4854" to="3842,12582" strokeweight="1.5pt"/>
              <v:line id="_x0000_s1050" style="position:absolute" from="4982,4854" to="4982,12366" strokeweight="1.5pt"/>
              <v:line id="_x0000_s1051" style="position:absolute" from="3848,4842" to="4982,4842" strokeweight="1.5pt"/>
              <v:rect id="_x0000_s1052" style="position:absolute;left:4360;top:5182;width:964;height:283;rotation:-90" filled="f" strokeweight="1.5pt"/>
              <v:rect id="_x0000_s1053" style="position:absolute;left:4360;top:6138;width:964;height:283;rotation:-90" filled="f" strokeweight="1.5pt"/>
              <v:rect id="_x0000_s1054" style="position:absolute;left:4359;top:7102;width:964;height:283;rotation:-90" filled="f" strokeweight="1.5pt"/>
              <v:rect id="_x0000_s1055" style="position:absolute;left:4359;top:8068;width:964;height:283;rotation:-90" filled="f" strokeweight="1.5pt"/>
              <v:rect id="_x0000_s1056" style="position:absolute;left:4359;top:9028;width:964;height:283;rotation:-90" filled="f" strokeweight="1.5pt"/>
              <v:rect id="_x0000_s1057" style="position:absolute;left:4359;top:9984;width:964;height:283;rotation:-90" filled="f" strokeweight="1.5pt"/>
              <v:rect id="_x0000_s1058" style="position:absolute;left:4358;top:10948;width:964;height:283;rotation:-90" filled="f" strokeweight="1.5pt"/>
              <v:line id="_x0000_s1059" style="position:absolute" from="4700,11580" to="4700,12402" strokeweight="1.5pt"/>
            </v:group>
            <v:line id="_x0000_s1060" style="position:absolute;flip:x" from="8391,4848" to="8391,12720" strokeweight="1.5pt"/>
            <v:line id="_x0000_s1061" style="position:absolute;flip:x" from="7251,4848" to="7251,12768" strokeweight="1.5pt"/>
            <v:line id="_x0000_s1062" style="position:absolute;flip:x" from="7251,4836" to="8385,4836" strokeweight="1.5pt"/>
            <v:rect id="_x0000_s1063" style="position:absolute;left:6910;top:5176;width:964;height:283;rotation:-90;flip:x" filled="f" strokeweight="1.5pt"/>
            <v:rect id="_x0000_s1064" style="position:absolute;left:6910;top:6132;width:964;height:283;rotation:-90;flip:x" filled="f" strokeweight="1.5pt"/>
            <v:rect id="_x0000_s1065" style="position:absolute;left:6911;top:7096;width:964;height:283;rotation:-90;flip:x" filled="f" strokeweight="1.5pt"/>
            <v:rect id="_x0000_s1066" style="position:absolute;left:6911;top:8062;width:964;height:283;rotation:-90;flip:x" filled="f" strokeweight="1.5pt"/>
            <v:rect id="_x0000_s1067" style="position:absolute;left:6911;top:9022;width:964;height:283;rotation:-90;flip:x" filled="f" strokeweight="1.5pt"/>
            <v:rect id="_x0000_s1068" style="position:absolute;left:6911;top:9978;width:964;height:283;rotation:-90;flip:x" filled="f" strokeweight="1.5pt"/>
            <v:rect id="_x0000_s1069" style="position:absolute;left:6910;top:10942;width:964;height:283;rotation:-90;flip:x" filled="f" strokeweight="1.5pt"/>
            <v:line id="_x0000_s1070" style="position:absolute;flip:x" from="7538,12516" to="7538,12810" strokeweight="1.5pt"/>
            <v:rect id="_x0000_s1071" style="position:absolute;left:6916;top:11904;width:964;height:283;rotation:-90;flip:x" filled="f" strokeweight="1.5pt"/>
            <v:group id="_x0000_s1072" style="position:absolute;left:4778;top:3540;width:2658;height:420" coordorigin="4778,3540" coordsize="2658,420">
              <v:line id="_x0000_s1073" style="position:absolute;flip:y" from="4778,3540" to="4778,3960"/>
              <v:line id="_x0000_s1074" style="position:absolute" from="4778,3540" to="7430,3540"/>
              <v:line id="_x0000_s1075" style="position:absolute" from="7436,3540" to="7436,3960"/>
            </v:group>
            <v:shape id="_x0000_s1076" type="#_x0000_t202" style="position:absolute;left:4688;top:2862;width:204;height:348" stroked="f">
              <v:textbox style="mso-next-textbox:#_x0000_s1076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 w:rsidRPr="00CB3ADB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77" type="#_x0000_t202" style="position:absolute;left:2918;top:4332;width:204;height:348" stroked="f">
              <v:textbox style="mso-next-textbox:#_x0000_s1077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 w:rsidRPr="00CB3ADB"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_x0000_s1078" type="#_x0000_t202" style="position:absolute;left:4748;top:5082;width:204;height:348" stroked="f">
              <v:textbox style="mso-next-textbox:#_x0000_s1078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v:shape id="_x0000_s1079" type="#_x0000_t202" style="position:absolute;left:4166;top:8712;width:204;height:348" stroked="f">
              <v:textbox style="mso-next-textbox:#_x0000_s1079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_x0000_s1080" type="#_x0000_t202" style="position:absolute;left:7886;top:8622;width:204;height:348" stroked="f">
              <v:textbox style="mso-next-textbox:#_x0000_s1080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_x0000_s1081" type="#_x0000_t202" style="position:absolute;left:6056;top:9312;width:204;height:348" stroked="f">
              <v:textbox style="mso-next-textbox:#_x0000_s1081" inset=".5mm,.3mm,.5mm,.3mm">
                <w:txbxContent>
                  <w:p w:rsidR="00442268" w:rsidRPr="00CB3ADB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shape>
            <v:rect id="_x0000_s1082" style="position:absolute;left:3374;top:4746;width:144;height:7926"/>
            <v:rect id="_x0000_s1083" style="position:absolute;left:8702;top:4704;width:144;height:7926"/>
          </v:group>
        </w:pict>
      </w:r>
    </w:p>
    <w:p w:rsidR="00442268" w:rsidRDefault="00442268" w:rsidP="00442268">
      <w:pPr>
        <w:spacing w:line="360" w:lineRule="auto"/>
        <w:ind w:firstLine="709"/>
        <w:jc w:val="both"/>
        <w:rPr>
          <w:sz w:val="28"/>
          <w:szCs w:val="28"/>
        </w:rPr>
      </w:pPr>
    </w:p>
    <w:p w:rsidR="00442268" w:rsidRDefault="00442268" w:rsidP="00442268">
      <w:pPr>
        <w:spacing w:line="360" w:lineRule="auto"/>
        <w:ind w:firstLine="709"/>
        <w:jc w:val="center"/>
        <w:rPr>
          <w:sz w:val="28"/>
          <w:szCs w:val="28"/>
        </w:rPr>
      </w:pPr>
    </w:p>
    <w:p w:rsidR="00442268" w:rsidRPr="00C50F47" w:rsidRDefault="00442268" w:rsidP="00442268">
      <w:pPr>
        <w:spacing w:line="360" w:lineRule="auto"/>
        <w:ind w:firstLine="709"/>
        <w:jc w:val="both"/>
        <w:rPr>
          <w:sz w:val="28"/>
          <w:szCs w:val="28"/>
        </w:rPr>
      </w:pPr>
    </w:p>
    <w:p w:rsidR="00442268" w:rsidRDefault="00442268" w:rsidP="00442268">
      <w:pPr>
        <w:spacing w:line="360" w:lineRule="auto"/>
        <w:ind w:firstLine="709"/>
        <w:jc w:val="both"/>
        <w:rPr>
          <w:sz w:val="28"/>
          <w:szCs w:val="28"/>
        </w:rPr>
      </w:pPr>
    </w:p>
    <w:p w:rsidR="00442268" w:rsidRDefault="00442268" w:rsidP="00442268">
      <w:pPr>
        <w:spacing w:line="360" w:lineRule="auto"/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42268" w:rsidRPr="00EA193D" w:rsidRDefault="00442268" w:rsidP="00442268">
      <w:pPr>
        <w:spacing w:line="360" w:lineRule="auto"/>
        <w:ind w:left="1069"/>
        <w:jc w:val="both"/>
        <w:rPr>
          <w:sz w:val="28"/>
          <w:szCs w:val="28"/>
        </w:rPr>
      </w:pPr>
    </w:p>
    <w:p w:rsidR="00442268" w:rsidRPr="00EA193D" w:rsidRDefault="00442268" w:rsidP="00442268">
      <w:pPr>
        <w:spacing w:line="360" w:lineRule="auto"/>
        <w:ind w:firstLine="709"/>
        <w:jc w:val="both"/>
        <w:rPr>
          <w:sz w:val="28"/>
          <w:szCs w:val="28"/>
        </w:rPr>
      </w:pPr>
    </w:p>
    <w:p w:rsidR="00442268" w:rsidRDefault="00442268" w:rsidP="00442268">
      <w:pPr>
        <w:spacing w:line="360" w:lineRule="auto"/>
        <w:ind w:firstLine="709"/>
        <w:jc w:val="both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Масштаб 1:100</w:t>
      </w: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 Увеличенный фрагмент горизонтальный разрез коровника для дойных коров.</w:t>
      </w:r>
    </w:p>
    <w:p w:rsidR="00442268" w:rsidRPr="00C94F55" w:rsidRDefault="00442268" w:rsidP="00442268">
      <w:pPr>
        <w:ind w:firstLine="709"/>
        <w:jc w:val="both"/>
        <w:rPr>
          <w:sz w:val="28"/>
          <w:szCs w:val="28"/>
        </w:rPr>
        <w:sectPr w:rsidR="00442268" w:rsidRPr="00C94F55" w:rsidSect="00EB09A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550C6A" w:rsidP="00442268">
      <w:pPr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84" style="position:absolute;left:0;text-align:left;margin-left:17.7pt;margin-top:9pt;width:429.6pt;height:241.5pt;z-index:251658240" coordorigin="1850,3108" coordsize="8592,4830">
            <v:shape id="_x0000_s1085" type="#_x0000_t202" style="position:absolute;left:3956;top:6114;width:180;height:342" stroked="f">
              <v:textbox style="mso-next-textbox:#_x0000_s1085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8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_x0000_s1086" style="position:absolute;flip:y" from="2136,5358" to="2138,6735" strokeweight="4pt">
              <v:stroke linestyle="thinThin"/>
            </v:line>
            <v:line id="_x0000_s1087" style="position:absolute;flip:y" from="8901,5394" to="8901,6733" strokeweight="4pt">
              <v:stroke linestyle="thinThin"/>
            </v:line>
            <v:line id="_x0000_s1088" style="position:absolute;flip:y" from="2114,6723" to="8911,6723" strokeweight="1pt"/>
            <v:line id="_x0000_s1089" style="position:absolute;flip:y" from="1850,3834" to="5481,5478" strokeweight="2.25pt"/>
            <v:line id="_x0000_s1090" style="position:absolute" from="5492,3834" to="9120,5496" strokeweight="2.25pt"/>
            <v:line id="_x0000_s1091" style="position:absolute;flip:y" from="5480,3822" to="10388,3822"/>
            <v:line id="_x0000_s1092" style="position:absolute;flip:y" from="8912,5400" to="10424,5400"/>
            <v:line id="_x0000_s1093" style="position:absolute;flip:y" from="8930,6726" to="10442,6726"/>
            <v:line id="_x0000_s1094" style="position:absolute;rotation:90;flip:y" from="8459,7203" to="9401,7203"/>
            <v:line id="_x0000_s1095" style="position:absolute;rotation:90;flip:y" from="1631,7203" to="2573,7203"/>
            <v:line id="_x0000_s1096" style="position:absolute" from="2096,7458" to="8924,7458">
              <v:stroke startarrow="block" endarrow="block"/>
            </v:line>
            <v:shape id="_x0000_s1097" type="#_x0000_t202" style="position:absolute;left:8312;top:6876;width:252;height:330" stroked="f">
              <v:textbox style="mso-next-textbox:#_x0000_s1097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7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098" type="#_x0000_t202" style="position:absolute;left:9446;top:5982;width:510;height:348" stroked="f">
              <v:textbox style="mso-next-textbox:#_x0000_s1098" inset=".5mm,.3mm,.5mm,.3mm">
                <w:txbxContent>
                  <w:p w:rsidR="00442268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-0,5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099" type="#_x0000_t202" style="position:absolute;left:9464;top:5976;width:510;height:348" stroked="f">
              <v:textbox style="mso-next-textbox:#_x0000_s1099" inset=".5mm,.3mm,.5mm,.3mm">
                <w:txbxContent>
                  <w:p w:rsidR="00442268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-0,5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00" type="#_x0000_t202" style="position:absolute;left:9548;top:4608;width:270;height:348" stroked="f">
              <v:textbox style="mso-next-textbox:#_x0000_s1100" inset=".5mm,.3mm,.5mm,.3mm">
                <w:txbxContent>
                  <w:p w:rsidR="00442268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01" type="#_x0000_t202" style="position:absolute;left:9518;top:3108;width:270;height:348" stroked="f">
              <v:textbox style="mso-next-textbox:#_x0000_s1101" inset=".5mm,.3mm,.5mm,.3mm">
                <w:txbxContent>
                  <w:p w:rsidR="00442268" w:rsidRDefault="00442268" w:rsidP="0044226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rect id="_x0000_s1102" style="position:absolute;left:3050;top:6552;width:1134;height:170" fillcolor="#969696">
              <v:fill r:id="rId45" o:title="Светлый вертикальный" type="pattern"/>
            </v:rect>
            <v:rect id="_x0000_s1103" style="position:absolute;left:6848;top:6564;width:1134;height:170" fillcolor="#969696">
              <v:fill r:id="rId45" o:title="Светлый вертикальный" type="pattern"/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104" type="#_x0000_t85" style="position:absolute;left:4014;top:6398;width:85;height:142;rotation:-90" strokeweight="1.25pt"/>
            <v:shape id="_x0000_s1105" type="#_x0000_t85" style="position:absolute;left:6914;top:6410;width:85;height:142;rotation:-90" strokeweight="1.25pt"/>
            <v:group id="_x0000_s1106" style="position:absolute;left:6542;top:6305;width:283;height:397;flip:x" coordorigin="3859,9551" coordsize="283,397">
              <v:line id="_x0000_s1107" style="position:absolute;rotation:-5;flip:x" from="4130,9551" to="4142,9948" strokeweight="2.5pt"/>
              <v:line id="_x0000_s1108" style="position:absolute;rotation:355" from="3859,9654" to="3865,9937" strokeweight="2.5pt"/>
              <v:line id="_x0000_s1109" style="position:absolute" from="3878,9942" to="4105,9942" strokeweight="2.5pt"/>
            </v:group>
            <v:rect id="_x0000_s1110" style="position:absolute;left:8306;top:6726;width:142;height:113"/>
            <v:rect id="_x0000_s1111" style="position:absolute;left:2594;top:6732;width:142;height:113"/>
            <v:shape id="_x0000_s1112" type="#_x0000_t202" style="position:absolute;left:5180;top:7626;width:372;height:312" stroked="f">
              <v:textbox style="mso-next-textbox:#_x0000_s1112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12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13" type="#_x0000_t202" style="position:absolute;left:7280;top:6198;width:252;height:330" stroked="f">
              <v:textbox style="mso-next-textbox:#_x0000_s1113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3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group id="_x0000_s1114" style="position:absolute;left:4196;top:6311;width:283;height:397" coordorigin="3859,9551" coordsize="283,397">
              <v:line id="_x0000_s1115" style="position:absolute;rotation:-5;flip:x" from="4130,9551" to="4142,9948" strokeweight="2.5pt"/>
              <v:line id="_x0000_s1116" style="position:absolute;rotation:355" from="3859,9654" to="3865,9937" strokeweight="2.5pt"/>
              <v:line id="_x0000_s1117" style="position:absolute" from="3878,9942" to="4105,9942" strokeweight="2.5pt"/>
            </v:group>
            <v:shape id="_x0000_s1118" type="#_x0000_t202" style="position:absolute;left:6602;top:5988;width:252;height:330" stroked="f">
              <v:textbox style="mso-next-textbox:#_x0000_s1118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4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19" type="#_x0000_t202" style="position:absolute;left:2384;top:6402;width:252;height:330" stroked="f">
              <v:textbox style="mso-next-textbox:#_x0000_s1119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2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20" type="#_x0000_t202" style="position:absolute;left:5252;top:6198;width:252;height:330" stroked="f">
              <v:textbox style="mso-next-textbox:#_x0000_s1120" inset=".5mm,.3mm,.5mm,.3mm">
                <w:txbxContent>
                  <w:p w:rsidR="00442268" w:rsidRPr="001B3183" w:rsidRDefault="00442268" w:rsidP="00442268">
                    <w:r>
                      <w:rPr>
                        <w:b/>
                      </w:rPr>
                      <w:t>5</w:t>
                    </w:r>
                  </w:p>
                  <w:p w:rsidR="00442268" w:rsidRPr="00CB3ADB" w:rsidRDefault="00442268" w:rsidP="00442268">
                    <w:pPr>
                      <w:rPr>
                        <w:b/>
                      </w:rPr>
                    </w:pPr>
                  </w:p>
                </w:txbxContent>
              </v:textbox>
            </v:shape>
            <v:group id="_x0000_s1121" style="position:absolute;left:9302;top:3504;width:942;height:306" coordorigin="9086,3504" coordsize="942,306">
              <v:line id="_x0000_s1122" style="position:absolute" from="9158,3504" to="9158,3720"/>
              <v:line id="_x0000_s1123" style="position:absolute" from="9164,3504" to="10028,3504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24" type="#_x0000_t5" style="position:absolute;left:9086;top:3666;width:144;height:144;flip:y"/>
            </v:group>
            <v:group id="_x0000_s1125" style="position:absolute;left:9278;top:5082;width:942;height:306" coordorigin="9086,3504" coordsize="942,306">
              <v:line id="_x0000_s1126" style="position:absolute" from="9158,3504" to="9158,3720"/>
              <v:line id="_x0000_s1127" style="position:absolute" from="9164,3504" to="10028,3504"/>
              <v:shape id="_x0000_s1128" type="#_x0000_t5" style="position:absolute;left:9086;top:3666;width:144;height:144;flip:y"/>
            </v:group>
            <v:group id="_x0000_s1129" style="position:absolute;left:9314;top:6414;width:942;height:306" coordorigin="9086,3504" coordsize="942,306">
              <v:line id="_x0000_s1130" style="position:absolute" from="9158,3504" to="9158,3720"/>
              <v:line id="_x0000_s1131" style="position:absolute" from="9164,3504" to="10028,3504"/>
              <v:shape id="_x0000_s1132" type="#_x0000_t5" style="position:absolute;left:9086;top:3666;width:144;height:144;flip:y"/>
            </v:group>
          </v:group>
        </w:pict>
      </w: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Масштаб 1:100</w:t>
      </w: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Pr="00CA734D" w:rsidRDefault="00442268" w:rsidP="00442268">
      <w:pPr>
        <w:ind w:firstLine="709"/>
        <w:jc w:val="center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Где,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- тамбур 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- навозный проход.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- групповые стойла 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- кормушки.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- кормовой проход.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- окна 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- навозный канал </w:t>
      </w:r>
    </w:p>
    <w:p w:rsidR="00442268" w:rsidRDefault="00442268" w:rsidP="00442268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- поилки.</w:t>
      </w:r>
    </w:p>
    <w:p w:rsidR="00442268" w:rsidRDefault="00442268" w:rsidP="00442268">
      <w:pPr>
        <w:rPr>
          <w:sz w:val="28"/>
          <w:szCs w:val="28"/>
        </w:rPr>
      </w:pPr>
    </w:p>
    <w:p w:rsidR="00442268" w:rsidRDefault="00442268" w:rsidP="00442268">
      <w:pPr>
        <w:rPr>
          <w:sz w:val="28"/>
          <w:szCs w:val="28"/>
        </w:rPr>
      </w:pPr>
    </w:p>
    <w:p w:rsidR="00442268" w:rsidRDefault="00442268" w:rsidP="00442268">
      <w:pPr>
        <w:rPr>
          <w:sz w:val="28"/>
          <w:szCs w:val="28"/>
        </w:rPr>
      </w:pPr>
    </w:p>
    <w:p w:rsidR="00442268" w:rsidRPr="00CA734D" w:rsidRDefault="00442268" w:rsidP="00442268">
      <w:pPr>
        <w:ind w:firstLine="709"/>
        <w:rPr>
          <w:sz w:val="28"/>
          <w:szCs w:val="28"/>
        </w:rPr>
      </w:pPr>
    </w:p>
    <w:p w:rsidR="00442268" w:rsidRDefault="00442268" w:rsidP="00442268"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Рис. 2 Вертикальный разрез коровника для дойный коров.</w:t>
      </w:r>
    </w:p>
    <w:p w:rsidR="00442268" w:rsidRDefault="00442268" w:rsidP="00442268">
      <w:pPr>
        <w:ind w:firstLine="709"/>
        <w:jc w:val="center"/>
        <w:rPr>
          <w:sz w:val="32"/>
          <w:szCs w:val="32"/>
        </w:rPr>
        <w:sectPr w:rsidR="00442268" w:rsidSect="00EB09A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42268" w:rsidRPr="00442268" w:rsidRDefault="00442268" w:rsidP="00442268">
      <w:pPr>
        <w:rPr>
          <w:b/>
          <w:sz w:val="28"/>
          <w:szCs w:val="28"/>
        </w:rPr>
      </w:pPr>
    </w:p>
    <w:p w:rsidR="00595AFA" w:rsidRPr="00442268" w:rsidRDefault="00595AFA" w:rsidP="00442268">
      <w:pPr>
        <w:jc w:val="center"/>
        <w:rPr>
          <w:b/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Default="00595AFA">
      <w:pPr>
        <w:rPr>
          <w:sz w:val="28"/>
          <w:szCs w:val="28"/>
        </w:rPr>
      </w:pPr>
    </w:p>
    <w:p w:rsidR="00595AFA" w:rsidRPr="007875CB" w:rsidRDefault="00595AFA">
      <w:pPr>
        <w:rPr>
          <w:sz w:val="28"/>
          <w:szCs w:val="28"/>
        </w:rPr>
      </w:pPr>
      <w:bookmarkStart w:id="3" w:name="_GoBack"/>
      <w:bookmarkEnd w:id="3"/>
    </w:p>
    <w:sectPr w:rsidR="00595AFA" w:rsidRPr="007875CB" w:rsidSect="006D51C8">
      <w:footerReference w:type="even" r:id="rId46"/>
      <w:footerReference w:type="default" r:id="rId47"/>
      <w:pgSz w:w="11906" w:h="16838" w:code="9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5E" w:rsidRDefault="00C22B5E">
      <w:r>
        <w:separator/>
      </w:r>
    </w:p>
  </w:endnote>
  <w:endnote w:type="continuationSeparator" w:id="0">
    <w:p w:rsidR="00C22B5E" w:rsidRDefault="00C2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63" w:rsidRDefault="003A6563" w:rsidP="00EB09A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6563" w:rsidRDefault="003A6563" w:rsidP="003A656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63" w:rsidRDefault="003A6563" w:rsidP="00EB09A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3427">
      <w:rPr>
        <w:rStyle w:val="a7"/>
        <w:noProof/>
      </w:rPr>
      <w:t>28</w:t>
    </w:r>
    <w:r>
      <w:rPr>
        <w:rStyle w:val="a7"/>
      </w:rPr>
      <w:fldChar w:fldCharType="end"/>
    </w:r>
  </w:p>
  <w:p w:rsidR="003A6563" w:rsidRDefault="003A6563" w:rsidP="003A65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5E" w:rsidRDefault="00C22B5E">
      <w:r>
        <w:separator/>
      </w:r>
    </w:p>
  </w:footnote>
  <w:footnote w:type="continuationSeparator" w:id="0">
    <w:p w:rsidR="00C22B5E" w:rsidRDefault="00C2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6E8"/>
    <w:multiLevelType w:val="hybridMultilevel"/>
    <w:tmpl w:val="F03E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94E11"/>
    <w:multiLevelType w:val="hybridMultilevel"/>
    <w:tmpl w:val="B19C4FD0"/>
    <w:lvl w:ilvl="0" w:tplc="FF2851DA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6856CE5"/>
    <w:multiLevelType w:val="hybridMultilevel"/>
    <w:tmpl w:val="40743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0F59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F16897"/>
    <w:multiLevelType w:val="hybridMultilevel"/>
    <w:tmpl w:val="942CC762"/>
    <w:lvl w:ilvl="0" w:tplc="8B1AF476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81C4C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0D6287"/>
    <w:multiLevelType w:val="hybridMultilevel"/>
    <w:tmpl w:val="32205E28"/>
    <w:lvl w:ilvl="0" w:tplc="04190001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357C3"/>
    <w:multiLevelType w:val="hybridMultilevel"/>
    <w:tmpl w:val="3D66F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A44F08"/>
    <w:multiLevelType w:val="multilevel"/>
    <w:tmpl w:val="55307F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1F2"/>
    <w:rsid w:val="0003179A"/>
    <w:rsid w:val="000E1063"/>
    <w:rsid w:val="00104806"/>
    <w:rsid w:val="00164AD9"/>
    <w:rsid w:val="001D3544"/>
    <w:rsid w:val="00220E3D"/>
    <w:rsid w:val="00277BF4"/>
    <w:rsid w:val="002B3EC1"/>
    <w:rsid w:val="003565E7"/>
    <w:rsid w:val="003A6563"/>
    <w:rsid w:val="00442268"/>
    <w:rsid w:val="00443427"/>
    <w:rsid w:val="00462EE7"/>
    <w:rsid w:val="00550C6A"/>
    <w:rsid w:val="00574F19"/>
    <w:rsid w:val="00595AFA"/>
    <w:rsid w:val="005C5BC8"/>
    <w:rsid w:val="00663405"/>
    <w:rsid w:val="00687444"/>
    <w:rsid w:val="006D51C8"/>
    <w:rsid w:val="007875CB"/>
    <w:rsid w:val="007C295B"/>
    <w:rsid w:val="008149AC"/>
    <w:rsid w:val="0084178B"/>
    <w:rsid w:val="00894249"/>
    <w:rsid w:val="00963F66"/>
    <w:rsid w:val="00AA03B7"/>
    <w:rsid w:val="00AA0C72"/>
    <w:rsid w:val="00AB6919"/>
    <w:rsid w:val="00AC6955"/>
    <w:rsid w:val="00B1104B"/>
    <w:rsid w:val="00B1513B"/>
    <w:rsid w:val="00B44700"/>
    <w:rsid w:val="00B82ACB"/>
    <w:rsid w:val="00BD4FDA"/>
    <w:rsid w:val="00C22B5E"/>
    <w:rsid w:val="00C45007"/>
    <w:rsid w:val="00D4309D"/>
    <w:rsid w:val="00DE2D30"/>
    <w:rsid w:val="00DF41F2"/>
    <w:rsid w:val="00EB09AB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4"/>
    <o:shapelayout v:ext="edit">
      <o:idmap v:ext="edit" data="1"/>
    </o:shapelayout>
  </w:shapeDefaults>
  <w:decimalSymbol w:val=","/>
  <w:listSeparator w:val=";"/>
  <w15:chartTrackingRefBased/>
  <w15:docId w15:val="{EC50743E-E3A6-4833-8D32-C66F1C2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F2"/>
  </w:style>
  <w:style w:type="paragraph" w:styleId="1">
    <w:name w:val="heading 1"/>
    <w:basedOn w:val="a"/>
    <w:next w:val="a"/>
    <w:qFormat/>
    <w:rsid w:val="006874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87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874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874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874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F41F2"/>
    <w:pPr>
      <w:ind w:firstLine="720"/>
      <w:jc w:val="both"/>
    </w:pPr>
    <w:rPr>
      <w:sz w:val="28"/>
    </w:rPr>
  </w:style>
  <w:style w:type="paragraph" w:styleId="3">
    <w:name w:val="Body Text Indent 3"/>
    <w:basedOn w:val="a"/>
    <w:link w:val="30"/>
    <w:rsid w:val="00DF41F2"/>
    <w:pPr>
      <w:ind w:left="851"/>
      <w:jc w:val="center"/>
    </w:pPr>
    <w:rPr>
      <w:b/>
      <w:sz w:val="36"/>
    </w:rPr>
  </w:style>
  <w:style w:type="character" w:customStyle="1" w:styleId="30">
    <w:name w:val="Основний текст з відступом 3 Знак"/>
    <w:basedOn w:val="a0"/>
    <w:link w:val="3"/>
    <w:rsid w:val="00DF41F2"/>
    <w:rPr>
      <w:b/>
      <w:sz w:val="36"/>
      <w:lang w:val="ru-RU" w:eastAsia="ru-RU" w:bidi="ar-SA"/>
    </w:rPr>
  </w:style>
  <w:style w:type="paragraph" w:styleId="a3">
    <w:name w:val="Body Text Indent"/>
    <w:basedOn w:val="a"/>
    <w:rsid w:val="00687444"/>
    <w:pPr>
      <w:spacing w:after="120"/>
      <w:ind w:left="283"/>
    </w:pPr>
    <w:rPr>
      <w:sz w:val="24"/>
      <w:szCs w:val="24"/>
    </w:rPr>
  </w:style>
  <w:style w:type="paragraph" w:styleId="a4">
    <w:name w:val="Block Text"/>
    <w:basedOn w:val="a"/>
    <w:rsid w:val="00687444"/>
    <w:pPr>
      <w:widowControl w:val="0"/>
      <w:spacing w:before="160" w:line="260" w:lineRule="exact"/>
      <w:ind w:left="520" w:right="540"/>
      <w:jc w:val="center"/>
    </w:pPr>
    <w:rPr>
      <w:sz w:val="22"/>
    </w:rPr>
  </w:style>
  <w:style w:type="paragraph" w:styleId="a5">
    <w:name w:val="Body Text"/>
    <w:basedOn w:val="a"/>
    <w:rsid w:val="00AA0C72"/>
    <w:pPr>
      <w:spacing w:after="120"/>
    </w:pPr>
    <w:rPr>
      <w:sz w:val="24"/>
      <w:szCs w:val="24"/>
    </w:rPr>
  </w:style>
  <w:style w:type="paragraph" w:styleId="a6">
    <w:name w:val="footer"/>
    <w:basedOn w:val="a"/>
    <w:rsid w:val="003A65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gi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6109</Words>
  <Characters>34824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Irina</cp:lastModifiedBy>
  <cp:revision>2</cp:revision>
  <cp:lastPrinted>2011-09-27T14:13:00Z</cp:lastPrinted>
  <dcterms:created xsi:type="dcterms:W3CDTF">2014-08-30T01:37:00Z</dcterms:created>
  <dcterms:modified xsi:type="dcterms:W3CDTF">2014-08-30T01:37:00Z</dcterms:modified>
</cp:coreProperties>
</file>