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FE" w:rsidRDefault="00CA08FE" w:rsidP="00FC4F4A">
      <w:pPr>
        <w:tabs>
          <w:tab w:val="left" w:pos="0"/>
          <w:tab w:val="left" w:pos="3980"/>
        </w:tabs>
        <w:spacing w:before="0" w:after="0" w:line="360" w:lineRule="auto"/>
        <w:outlineLvl w:val="0"/>
        <w:rPr>
          <w:b/>
          <w:sz w:val="28"/>
          <w:szCs w:val="28"/>
        </w:rPr>
      </w:pPr>
      <w:bookmarkStart w:id="0" w:name="OLE_LINK1"/>
    </w:p>
    <w:p w:rsidR="007C53FA" w:rsidRPr="00C82544" w:rsidRDefault="007C53FA" w:rsidP="00FC4F4A">
      <w:pPr>
        <w:tabs>
          <w:tab w:val="left" w:pos="0"/>
          <w:tab w:val="left" w:pos="3980"/>
        </w:tabs>
        <w:spacing w:before="0" w:after="0" w:line="360" w:lineRule="auto"/>
        <w:outlineLvl w:val="0"/>
        <w:rPr>
          <w:b/>
          <w:sz w:val="28"/>
          <w:szCs w:val="28"/>
        </w:rPr>
      </w:pPr>
      <w:r w:rsidRPr="00C82544">
        <w:rPr>
          <w:b/>
          <w:sz w:val="28"/>
          <w:szCs w:val="28"/>
        </w:rPr>
        <w:t>СОДЕРЖАНИЕ</w:t>
      </w:r>
    </w:p>
    <w:p w:rsidR="007C53FA" w:rsidRPr="00C82544" w:rsidRDefault="007C53FA" w:rsidP="001F3F39">
      <w:pPr>
        <w:tabs>
          <w:tab w:val="left" w:pos="0"/>
          <w:tab w:val="left" w:pos="3980"/>
        </w:tabs>
        <w:spacing w:before="0" w:after="0"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7C53FA" w:rsidRPr="00C82544" w:rsidRDefault="007C53FA" w:rsidP="00DA675F">
      <w:pPr>
        <w:tabs>
          <w:tab w:val="left" w:pos="0"/>
        </w:tabs>
        <w:spacing w:before="0" w:after="0" w:line="360" w:lineRule="auto"/>
        <w:outlineLvl w:val="0"/>
        <w:rPr>
          <w:sz w:val="28"/>
          <w:szCs w:val="28"/>
        </w:rPr>
      </w:pPr>
      <w:r w:rsidRPr="00C82544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………………………………………………………………………3</w:t>
      </w:r>
    </w:p>
    <w:p w:rsidR="007C53FA" w:rsidRPr="00C82544" w:rsidRDefault="007C53FA" w:rsidP="00FC4F4A">
      <w:pPr>
        <w:tabs>
          <w:tab w:val="left" w:pos="0"/>
        </w:tabs>
        <w:spacing w:before="0" w:after="0" w:line="360" w:lineRule="auto"/>
        <w:rPr>
          <w:sz w:val="28"/>
          <w:szCs w:val="28"/>
        </w:rPr>
      </w:pPr>
      <w:r w:rsidRPr="00C82544">
        <w:rPr>
          <w:sz w:val="28"/>
          <w:szCs w:val="28"/>
        </w:rPr>
        <w:t>1. ОПИСАНИЕ ПРЕДПРИЯТИЯ</w:t>
      </w:r>
      <w:r>
        <w:rPr>
          <w:sz w:val="28"/>
          <w:szCs w:val="28"/>
        </w:rPr>
        <w:t>……………………………………………….5</w:t>
      </w:r>
    </w:p>
    <w:p w:rsidR="007C53FA" w:rsidRPr="00C82544" w:rsidRDefault="007C53FA" w:rsidP="001F3F39">
      <w:pPr>
        <w:tabs>
          <w:tab w:val="left" w:pos="0"/>
          <w:tab w:val="left" w:pos="6765"/>
        </w:tabs>
        <w:spacing w:before="0" w:after="0" w:line="360" w:lineRule="auto"/>
        <w:jc w:val="both"/>
        <w:outlineLvl w:val="0"/>
        <w:rPr>
          <w:sz w:val="28"/>
          <w:szCs w:val="28"/>
        </w:rPr>
      </w:pPr>
      <w:r w:rsidRPr="00C82544">
        <w:rPr>
          <w:sz w:val="28"/>
          <w:szCs w:val="28"/>
        </w:rPr>
        <w:t>1.1. Продукты, услуги и оборудование на предприятии</w:t>
      </w:r>
      <w:r>
        <w:rPr>
          <w:sz w:val="28"/>
          <w:szCs w:val="28"/>
        </w:rPr>
        <w:t>……………………..5</w:t>
      </w:r>
    </w:p>
    <w:p w:rsidR="007C53FA" w:rsidRPr="00C82544" w:rsidRDefault="007C53FA" w:rsidP="00FC4F4A">
      <w:pPr>
        <w:tabs>
          <w:tab w:val="left" w:pos="0"/>
          <w:tab w:val="left" w:pos="6765"/>
        </w:tabs>
        <w:spacing w:before="0" w:after="0" w:line="360" w:lineRule="auto"/>
        <w:jc w:val="both"/>
        <w:outlineLvl w:val="0"/>
        <w:rPr>
          <w:sz w:val="28"/>
          <w:szCs w:val="28"/>
        </w:rPr>
      </w:pPr>
      <w:r w:rsidRPr="00C82544">
        <w:rPr>
          <w:sz w:val="28"/>
          <w:szCs w:val="28"/>
        </w:rPr>
        <w:t>1.2. Организационная структура предприятия</w:t>
      </w:r>
      <w:r>
        <w:rPr>
          <w:sz w:val="28"/>
          <w:szCs w:val="28"/>
        </w:rPr>
        <w:t>…………………………………7</w:t>
      </w:r>
    </w:p>
    <w:p w:rsidR="007C53FA" w:rsidRDefault="007C53FA" w:rsidP="00FC4F4A">
      <w:pPr>
        <w:tabs>
          <w:tab w:val="left" w:pos="0"/>
          <w:tab w:val="left" w:pos="6765"/>
        </w:tabs>
        <w:spacing w:before="0" w:after="0" w:line="360" w:lineRule="auto"/>
        <w:jc w:val="both"/>
        <w:outlineLvl w:val="0"/>
        <w:rPr>
          <w:sz w:val="28"/>
          <w:szCs w:val="28"/>
        </w:rPr>
      </w:pPr>
      <w:r w:rsidRPr="00C82544">
        <w:rPr>
          <w:sz w:val="28"/>
          <w:szCs w:val="28"/>
        </w:rPr>
        <w:t>1.3. Основные заказчики (покупатели) предприятия</w:t>
      </w:r>
      <w:r>
        <w:rPr>
          <w:sz w:val="28"/>
          <w:szCs w:val="28"/>
        </w:rPr>
        <w:t>…………………………..7</w:t>
      </w:r>
    </w:p>
    <w:p w:rsidR="007C53FA" w:rsidRDefault="007C53FA" w:rsidP="00FC4F4A">
      <w:pPr>
        <w:tabs>
          <w:tab w:val="left" w:pos="0"/>
          <w:tab w:val="left" w:pos="6765"/>
        </w:tabs>
        <w:spacing w:before="0" w:after="0"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 Производительные мощности предприятия………………………………..8</w:t>
      </w:r>
    </w:p>
    <w:p w:rsidR="007C53FA" w:rsidRPr="00170393" w:rsidRDefault="007C53FA" w:rsidP="00FC4F4A">
      <w:pPr>
        <w:tabs>
          <w:tab w:val="left" w:pos="0"/>
          <w:tab w:val="left" w:pos="6765"/>
        </w:tabs>
        <w:spacing w:before="0" w:after="0" w:line="360" w:lineRule="auto"/>
        <w:jc w:val="both"/>
        <w:outlineLvl w:val="0"/>
        <w:rPr>
          <w:sz w:val="28"/>
          <w:szCs w:val="28"/>
        </w:rPr>
      </w:pPr>
      <w:r w:rsidRPr="00170393">
        <w:rPr>
          <w:sz w:val="28"/>
          <w:szCs w:val="28"/>
        </w:rPr>
        <w:t>1.5. Ассортимент продукции, производимой на предприятии</w:t>
      </w:r>
      <w:r>
        <w:rPr>
          <w:sz w:val="28"/>
          <w:szCs w:val="28"/>
        </w:rPr>
        <w:t>………………..8</w:t>
      </w:r>
    </w:p>
    <w:p w:rsidR="007C53FA" w:rsidRPr="00C82544" w:rsidRDefault="007C53FA" w:rsidP="001F3F39">
      <w:pPr>
        <w:tabs>
          <w:tab w:val="left" w:pos="0"/>
          <w:tab w:val="left" w:pos="3270"/>
        </w:tabs>
        <w:spacing w:before="0" w:after="0" w:line="360" w:lineRule="auto"/>
        <w:outlineLvl w:val="0"/>
        <w:rPr>
          <w:sz w:val="28"/>
          <w:szCs w:val="28"/>
        </w:rPr>
      </w:pPr>
      <w:r w:rsidRPr="00C82544">
        <w:rPr>
          <w:sz w:val="28"/>
          <w:szCs w:val="28"/>
        </w:rPr>
        <w:t>2. Окружение проекта</w:t>
      </w:r>
      <w:r>
        <w:rPr>
          <w:sz w:val="28"/>
          <w:szCs w:val="28"/>
        </w:rPr>
        <w:t>…………………………………………………………...11</w:t>
      </w: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jc w:val="both"/>
        <w:outlineLvl w:val="0"/>
        <w:rPr>
          <w:sz w:val="28"/>
          <w:szCs w:val="28"/>
        </w:rPr>
      </w:pPr>
      <w:r w:rsidRPr="00C82544">
        <w:rPr>
          <w:sz w:val="28"/>
          <w:szCs w:val="28"/>
        </w:rPr>
        <w:t>2.1.Исследование внешней среды ООО «БалтКерамика»</w:t>
      </w:r>
      <w:r>
        <w:rPr>
          <w:sz w:val="28"/>
          <w:szCs w:val="28"/>
        </w:rPr>
        <w:t>……………………11</w:t>
      </w:r>
    </w:p>
    <w:p w:rsidR="007C53FA" w:rsidRPr="00170393" w:rsidRDefault="007C53FA" w:rsidP="00170393">
      <w:pPr>
        <w:tabs>
          <w:tab w:val="left" w:pos="0"/>
        </w:tabs>
        <w:spacing w:before="0" w:after="0" w:line="360" w:lineRule="auto"/>
        <w:rPr>
          <w:sz w:val="28"/>
          <w:szCs w:val="28"/>
        </w:rPr>
      </w:pPr>
      <w:r w:rsidRPr="00C82544">
        <w:rPr>
          <w:sz w:val="28"/>
          <w:szCs w:val="28"/>
        </w:rPr>
        <w:t>2.2.Исследование внутренней среды ООО «БалтКерамика»</w:t>
      </w:r>
      <w:r>
        <w:rPr>
          <w:sz w:val="28"/>
          <w:szCs w:val="28"/>
        </w:rPr>
        <w:t>…………………16</w:t>
      </w: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Pr="00C82544">
        <w:rPr>
          <w:sz w:val="28"/>
          <w:szCs w:val="28"/>
        </w:rPr>
        <w:t xml:space="preserve"> Инвестиционные затраты</w:t>
      </w:r>
      <w:r>
        <w:rPr>
          <w:sz w:val="28"/>
          <w:szCs w:val="28"/>
        </w:rPr>
        <w:t>…………………………………………………….21</w:t>
      </w: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jc w:val="both"/>
        <w:outlineLvl w:val="0"/>
        <w:rPr>
          <w:sz w:val="28"/>
          <w:szCs w:val="28"/>
        </w:rPr>
      </w:pPr>
      <w:r w:rsidRPr="00C82544">
        <w:rPr>
          <w:sz w:val="28"/>
          <w:szCs w:val="28"/>
        </w:rPr>
        <w:t>3.2. Персонал и его деятельность</w:t>
      </w:r>
      <w:r>
        <w:rPr>
          <w:sz w:val="28"/>
          <w:szCs w:val="28"/>
        </w:rPr>
        <w:t>………………………………………………22</w:t>
      </w: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jc w:val="both"/>
        <w:outlineLvl w:val="0"/>
        <w:rPr>
          <w:sz w:val="28"/>
          <w:szCs w:val="28"/>
        </w:rPr>
      </w:pPr>
      <w:r w:rsidRPr="00C82544">
        <w:rPr>
          <w:sz w:val="28"/>
          <w:szCs w:val="28"/>
        </w:rPr>
        <w:t>3.3. Организационная структура предприятия</w:t>
      </w:r>
      <w:r>
        <w:rPr>
          <w:sz w:val="28"/>
          <w:szCs w:val="28"/>
        </w:rPr>
        <w:t>………………………………...23</w:t>
      </w:r>
    </w:p>
    <w:p w:rsidR="007C53FA" w:rsidRPr="00D30ADF" w:rsidRDefault="007C53FA" w:rsidP="00D30ADF">
      <w:pPr>
        <w:tabs>
          <w:tab w:val="left" w:pos="0"/>
          <w:tab w:val="left" w:pos="3270"/>
        </w:tabs>
        <w:spacing w:before="0" w:after="0" w:line="360" w:lineRule="auto"/>
        <w:jc w:val="both"/>
        <w:outlineLvl w:val="0"/>
        <w:rPr>
          <w:sz w:val="28"/>
          <w:szCs w:val="28"/>
        </w:rPr>
      </w:pPr>
      <w:r w:rsidRPr="00C82544">
        <w:rPr>
          <w:sz w:val="28"/>
          <w:szCs w:val="28"/>
        </w:rPr>
        <w:t>3.4. План по сбыту</w:t>
      </w:r>
      <w:r>
        <w:rPr>
          <w:sz w:val="28"/>
          <w:szCs w:val="28"/>
        </w:rPr>
        <w:t>………………………………………………………………26</w:t>
      </w: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</w:t>
      </w:r>
      <w:r w:rsidRPr="00C82544">
        <w:rPr>
          <w:sz w:val="28"/>
          <w:szCs w:val="28"/>
        </w:rPr>
        <w:t>. Расчет точки безубыточности</w:t>
      </w:r>
      <w:r>
        <w:rPr>
          <w:sz w:val="28"/>
          <w:szCs w:val="28"/>
        </w:rPr>
        <w:t>…………………………………………….27</w:t>
      </w:r>
    </w:p>
    <w:p w:rsidR="007C53FA" w:rsidRPr="00C82544" w:rsidRDefault="007C53FA" w:rsidP="001F3F39">
      <w:pPr>
        <w:tabs>
          <w:tab w:val="left" w:pos="0"/>
          <w:tab w:val="left" w:pos="9900"/>
        </w:tabs>
        <w:spacing w:before="0" w:after="0"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3.6</w:t>
      </w:r>
      <w:r w:rsidRPr="00C82544">
        <w:rPr>
          <w:bCs/>
          <w:sz w:val="28"/>
          <w:szCs w:val="28"/>
        </w:rPr>
        <w:t xml:space="preserve">. Анализ рисков </w:t>
      </w:r>
      <w:r>
        <w:rPr>
          <w:bCs/>
          <w:sz w:val="28"/>
          <w:szCs w:val="28"/>
        </w:rPr>
        <w:t>………………………………………………………………29</w:t>
      </w:r>
    </w:p>
    <w:p w:rsidR="007C53FA" w:rsidRPr="00C82544" w:rsidRDefault="007C53FA" w:rsidP="00FC4F4A">
      <w:pPr>
        <w:tabs>
          <w:tab w:val="left" w:pos="0"/>
          <w:tab w:val="left" w:pos="9900"/>
        </w:tabs>
        <w:spacing w:before="0" w:after="0" w:line="360" w:lineRule="auto"/>
        <w:rPr>
          <w:bCs/>
          <w:sz w:val="28"/>
          <w:szCs w:val="28"/>
        </w:rPr>
      </w:pPr>
      <w:r w:rsidRPr="00C82544">
        <w:rPr>
          <w:bCs/>
          <w:sz w:val="28"/>
          <w:szCs w:val="28"/>
        </w:rPr>
        <w:t>4. Организационный план</w:t>
      </w:r>
      <w:r>
        <w:rPr>
          <w:bCs/>
          <w:sz w:val="28"/>
          <w:szCs w:val="28"/>
        </w:rPr>
        <w:t>……………………………………………………….30</w:t>
      </w: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rPr>
          <w:sz w:val="28"/>
          <w:szCs w:val="28"/>
        </w:rPr>
      </w:pPr>
      <w:r w:rsidRPr="00C82544">
        <w:rPr>
          <w:sz w:val="28"/>
          <w:szCs w:val="28"/>
        </w:rPr>
        <w:t>4.1. Распределение ответственности по проекту</w:t>
      </w:r>
      <w:r>
        <w:rPr>
          <w:sz w:val="28"/>
          <w:szCs w:val="28"/>
        </w:rPr>
        <w:t>………………………………30</w:t>
      </w: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rPr>
          <w:sz w:val="28"/>
          <w:szCs w:val="28"/>
        </w:rPr>
      </w:pPr>
      <w:r w:rsidRPr="00C82544">
        <w:rPr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………………………………………………………………….31</w:t>
      </w:r>
    </w:p>
    <w:p w:rsidR="007C53FA" w:rsidRDefault="007C53FA" w:rsidP="001F3F39">
      <w:pPr>
        <w:tabs>
          <w:tab w:val="left" w:pos="0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Список</w:t>
      </w:r>
      <w:r w:rsidRPr="00C82544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использованной литературы…………………………………………...32</w:t>
      </w: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Приложения……………………………………………………………………...33</w:t>
      </w:r>
    </w:p>
    <w:bookmarkEnd w:id="0"/>
    <w:p w:rsidR="007C53FA" w:rsidRPr="00C82544" w:rsidRDefault="007C53FA" w:rsidP="001F3F39">
      <w:pPr>
        <w:pStyle w:val="af1"/>
        <w:tabs>
          <w:tab w:val="left" w:pos="0"/>
        </w:tabs>
        <w:ind w:firstLine="709"/>
        <w:rPr>
          <w:b/>
          <w:sz w:val="28"/>
          <w:szCs w:val="28"/>
        </w:rPr>
      </w:pPr>
      <w:r w:rsidRPr="00C82544">
        <w:rPr>
          <w:sz w:val="28"/>
          <w:szCs w:val="28"/>
        </w:rPr>
        <w:br w:type="page"/>
      </w:r>
      <w:r w:rsidRPr="00C82544">
        <w:rPr>
          <w:b/>
          <w:sz w:val="28"/>
          <w:szCs w:val="28"/>
        </w:rPr>
        <w:lastRenderedPageBreak/>
        <w:t>Введение</w:t>
      </w: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7C53FA" w:rsidRPr="00C82544" w:rsidRDefault="007C53FA" w:rsidP="001F3F39">
      <w:pPr>
        <w:pStyle w:val="af4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Рыночная экономика связана с необходимостью повышения эффективности производства, конкурентоспособности продукции и услуг на основе систематического анализа финансовой деятельности предприятия. </w:t>
      </w:r>
    </w:p>
    <w:p w:rsidR="007C53FA" w:rsidRPr="00C82544" w:rsidRDefault="007C53FA" w:rsidP="001F3F39">
      <w:pPr>
        <w:pStyle w:val="af4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Для выхода из кризиса и возрождения передового уровня в экономике нашей страны необходимы интенсивные вложения капитала в экономически эффективные предприятия, гарантирующие выпуск продукции нового поколения на внутреннем и внешнем рынках.</w:t>
      </w:r>
    </w:p>
    <w:p w:rsidR="007C53FA" w:rsidRPr="00C82544" w:rsidRDefault="007C53FA" w:rsidP="001F3F39">
      <w:pPr>
        <w:pStyle w:val="af4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Активизация инвестиционного процесса и управления должны проходить по четким программам. Отбор объектов для инвестирования должен производится по критерию наибольшей эффективности.</w:t>
      </w:r>
    </w:p>
    <w:p w:rsidR="007C53FA" w:rsidRPr="00C82544" w:rsidRDefault="007C53FA" w:rsidP="001F3F39">
      <w:pPr>
        <w:pStyle w:val="af4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Но прежде чем вкладывать деньги в развитие предприятия, необходимо произвести анализ финансового состояния предприятия, оценить его инвестиционную привлекательность.</w:t>
      </w:r>
    </w:p>
    <w:p w:rsidR="007C53FA" w:rsidRPr="00C82544" w:rsidRDefault="007C53FA" w:rsidP="001F3F39">
      <w:pPr>
        <w:pStyle w:val="af4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Анализ деятельности дает возможность вырабатывать необходимую стратегию и тактику развития предприятия, на основе которых формируется производственная программа, выявляются резервы повышения эффективности производства.</w:t>
      </w:r>
    </w:p>
    <w:p w:rsidR="007C53FA" w:rsidRPr="00C82544" w:rsidRDefault="007C53FA" w:rsidP="001F3F39">
      <w:pPr>
        <w:pStyle w:val="af4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Одной из самых главных задач предприятий является оценка финансового и конкурентного положения предприятия ООО «БалтКерамика».</w:t>
      </w:r>
    </w:p>
    <w:p w:rsidR="007C53FA" w:rsidRPr="00C82544" w:rsidRDefault="007C53FA" w:rsidP="001F3F39">
      <w:pPr>
        <w:pStyle w:val="af4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В современных условиях анализ финансовой деятельности предприятия является необходимым для успешного функционирования предприятия, привлечения инвестиций.</w:t>
      </w:r>
    </w:p>
    <w:p w:rsidR="007C53FA" w:rsidRPr="00D30ADF" w:rsidRDefault="007C53FA" w:rsidP="00D30ADF">
      <w:pPr>
        <w:tabs>
          <w:tab w:val="left" w:pos="0"/>
        </w:tabs>
        <w:spacing w:before="0" w:after="0" w:line="360" w:lineRule="auto"/>
        <w:outlineLvl w:val="0"/>
        <w:rPr>
          <w:b/>
          <w:sz w:val="28"/>
          <w:szCs w:val="28"/>
        </w:rPr>
      </w:pPr>
      <w:r w:rsidRPr="00C82544">
        <w:rPr>
          <w:b/>
          <w:sz w:val="28"/>
          <w:szCs w:val="28"/>
        </w:rPr>
        <w:t>Цели проекта:</w:t>
      </w:r>
      <w:r w:rsidRPr="00C82544">
        <w:rPr>
          <w:b/>
          <w:bCs/>
          <w:sz w:val="28"/>
          <w:szCs w:val="28"/>
          <w:u w:val="single"/>
        </w:rPr>
        <w:t xml:space="preserve"> </w:t>
      </w:r>
    </w:p>
    <w:p w:rsidR="007C53FA" w:rsidRPr="00C82544" w:rsidRDefault="007C53FA" w:rsidP="001F3F39">
      <w:pPr>
        <w:pStyle w:val="af1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Создание и организация эффективной деятельности филиала ООО «БалтКерамика».</w:t>
      </w:r>
    </w:p>
    <w:p w:rsidR="007C53FA" w:rsidRPr="00C82544" w:rsidRDefault="007C53FA" w:rsidP="001F3F39">
      <w:pPr>
        <w:pStyle w:val="af1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Создание конкуренции на рынке.</w:t>
      </w:r>
    </w:p>
    <w:p w:rsidR="007C53FA" w:rsidRPr="00C82544" w:rsidRDefault="007C53FA" w:rsidP="001F3F39">
      <w:pPr>
        <w:pStyle w:val="af1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Использовать реализацию проекта в целях расширения бизнеса и увеличения прибыли ООО «БалтКерамика»</w:t>
      </w: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C82544">
        <w:rPr>
          <w:b/>
          <w:sz w:val="28"/>
          <w:szCs w:val="28"/>
        </w:rPr>
        <w:t>Участники проекта:</w:t>
      </w: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1. Разработчик проекта – автор курсового проекта</w:t>
      </w:r>
      <w:r>
        <w:rPr>
          <w:sz w:val="28"/>
          <w:szCs w:val="28"/>
        </w:rPr>
        <w:t xml:space="preserve"> Галкин Р.М</w:t>
      </w:r>
    </w:p>
    <w:p w:rsidR="007C53FA" w:rsidRPr="00C82544" w:rsidRDefault="007C53FA" w:rsidP="000906A1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2. Маркетолог проекта </w:t>
      </w:r>
      <w:r>
        <w:rPr>
          <w:sz w:val="28"/>
          <w:szCs w:val="28"/>
        </w:rPr>
        <w:t>Сутямова А.Е.</w:t>
      </w:r>
    </w:p>
    <w:p w:rsidR="007C53FA" w:rsidRPr="00111F93" w:rsidRDefault="007C53FA" w:rsidP="00111F93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</w:t>
      </w:r>
      <w:r w:rsidRPr="00C82544">
        <w:rPr>
          <w:sz w:val="28"/>
          <w:szCs w:val="28"/>
        </w:rPr>
        <w:t xml:space="preserve">енеджер </w:t>
      </w:r>
      <w:r>
        <w:rPr>
          <w:sz w:val="28"/>
          <w:szCs w:val="28"/>
        </w:rPr>
        <w:t>Щерба Е.М.</w:t>
      </w: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jc w:val="both"/>
        <w:rPr>
          <w:b/>
          <w:sz w:val="20"/>
        </w:rPr>
      </w:pPr>
    </w:p>
    <w:p w:rsidR="007C53FA" w:rsidRPr="00C82544" w:rsidRDefault="007C53FA" w:rsidP="00563C8C">
      <w:pPr>
        <w:tabs>
          <w:tab w:val="left" w:pos="0"/>
        </w:tabs>
        <w:spacing w:before="0" w:after="0" w:line="360" w:lineRule="auto"/>
        <w:outlineLvl w:val="0"/>
        <w:rPr>
          <w:sz w:val="28"/>
          <w:szCs w:val="28"/>
        </w:rPr>
      </w:pPr>
      <w:r w:rsidRPr="00C82544">
        <w:rPr>
          <w:i/>
          <w:sz w:val="28"/>
          <w:szCs w:val="28"/>
        </w:rPr>
        <w:t>Организационно-правовая форма предприятия:</w:t>
      </w:r>
      <w:r w:rsidRPr="00C82544">
        <w:rPr>
          <w:sz w:val="28"/>
          <w:szCs w:val="28"/>
        </w:rPr>
        <w:t xml:space="preserve"> общество с ограниченной ответственностью.</w:t>
      </w:r>
    </w:p>
    <w:p w:rsidR="007C53FA" w:rsidRPr="00C82544" w:rsidRDefault="007C53FA" w:rsidP="00FC4F4A">
      <w:pPr>
        <w:tabs>
          <w:tab w:val="left" w:pos="0"/>
        </w:tabs>
        <w:spacing w:before="0" w:after="0" w:line="360" w:lineRule="auto"/>
        <w:jc w:val="both"/>
        <w:outlineLvl w:val="0"/>
        <w:rPr>
          <w:sz w:val="28"/>
          <w:szCs w:val="28"/>
        </w:rPr>
      </w:pPr>
      <w:r w:rsidRPr="00C82544">
        <w:rPr>
          <w:b/>
          <w:bCs/>
          <w:sz w:val="28"/>
          <w:szCs w:val="28"/>
        </w:rPr>
        <w:t>Цели компании</w:t>
      </w:r>
    </w:p>
    <w:p w:rsidR="007C53FA" w:rsidRPr="00C82544" w:rsidRDefault="007C53FA" w:rsidP="00892D50">
      <w:pPr>
        <w:numPr>
          <w:ilvl w:val="0"/>
          <w:numId w:val="1"/>
        </w:numPr>
        <w:tabs>
          <w:tab w:val="left" w:pos="0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основной целью предприятия является получение прибыли</w:t>
      </w:r>
    </w:p>
    <w:p w:rsidR="007C53FA" w:rsidRPr="00C82544" w:rsidRDefault="007C53FA" w:rsidP="001F3F39">
      <w:pPr>
        <w:tabs>
          <w:tab w:val="left" w:pos="0"/>
          <w:tab w:val="left" w:pos="3270"/>
        </w:tabs>
        <w:spacing w:before="0" w:after="0"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C82544">
        <w:rPr>
          <w:b/>
          <w:sz w:val="28"/>
          <w:szCs w:val="28"/>
        </w:rPr>
        <w:br w:type="page"/>
      </w:r>
    </w:p>
    <w:p w:rsidR="007C53FA" w:rsidRPr="00C82544" w:rsidRDefault="007C53FA" w:rsidP="00FC4F4A">
      <w:pPr>
        <w:tabs>
          <w:tab w:val="left" w:pos="0"/>
        </w:tabs>
        <w:spacing w:before="0" w:after="0" w:line="360" w:lineRule="auto"/>
        <w:rPr>
          <w:sz w:val="28"/>
          <w:szCs w:val="28"/>
        </w:rPr>
      </w:pPr>
      <w:r w:rsidRPr="00C82544">
        <w:rPr>
          <w:sz w:val="28"/>
          <w:szCs w:val="28"/>
        </w:rPr>
        <w:t>1. ОПИСАНИЕ ПРЕДПРИЯТИЯ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Общество с ограниченной ответственностью «БалтКерамика» было организовано в 2004 году с целью строительства в Калининградской области завода по производству керамического кирпича и изделий строительной керамики.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За прошедшие 3 года завод прошел путь от небольшой компании из нескольких, одержимых общей идеей, человек до большого предприятия, готового в нынешнем году поставить на рынок Калининградской области 32 млн. штук керамического кирпича.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Сначала было непросто, но предприятие училось на ошибках  и шло вперед к намеченной цели. Выбрали территорию для строительства. Рассматривали много вариантов: и Черняховский район, и Краснознаменский, но в конечном итоге остановились на пос. Прибрежном, где есть и земля, и газ, и рабочие кадры. Плюс – в </w:t>
      </w:r>
      <w:smartTag w:uri="urn:schemas-microsoft-com:office:smarttags" w:element="metricconverter">
        <w:smartTagPr>
          <w:attr w:name="ProductID" w:val="7 километрах"/>
        </w:smartTagPr>
        <w:r w:rsidRPr="00C82544">
          <w:rPr>
            <w:sz w:val="28"/>
            <w:szCs w:val="28"/>
          </w:rPr>
          <w:t>7 километрах</w:t>
        </w:r>
      </w:smartTag>
      <w:r w:rsidRPr="00C82544">
        <w:rPr>
          <w:sz w:val="28"/>
          <w:szCs w:val="28"/>
        </w:rPr>
        <w:t xml:space="preserve"> расположено месторождение глин «Яблоневское». По оценкам немецких специалистов глины этого месторождения позволяют производить керамический кирпич высокого качества.  Приняв решение, приобрели часть производственных объектов и право на разработку  месторождения, а в дальнейшем оформили и лицензию.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Завод «БалтКерамика» получил все необходимые проектные решения, прошел согласования со всеми службами и надзорными организациями; получил положительные экологическое и санитарно эпидемиологическое заключения  и в результате – разрешение на строительство.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Поставщиком технологического оборудования  стала немецкая компания  «Keller HCW GmbH» - один из мировых лидеров  в области производства оборудования для строительной  индустрии. Компания Keller  осуществляет свои проекты  по всему миру.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Нельзя не отметить, что все эти планы никогда бы не воплотились , если бы  не поддержка банков, финансирующих деятельность этого предприятия, таких как: БинБанк и ВТБ Северо-Запад.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Результат всех этих  усилий – современный завод, построенный в нашем городе, для наших жителей. Это и есть та цель, к которой ООО «БалтКерамика» все это время стремилось.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Сейчас можно сказать- ООО «БалтКерамика» является самым передовым предприятием производящим керамический кирпич  в Калининграде.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Общество с ограниченной ответственностью «БалтКерамика» является юридическим лицом и свою деятельность организует на основании Учредительных документов, Гражданского кодекса РФ, ФЗ «Об обществах с ограниченной ответственностью.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Общество создано с целью расширения рынка товаров и услуг, а также  извлечения прибыли в интересах его Участников.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Основными видами деятельности являются: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- производство керамических плиток и плит, технических керамических изделий: кирпича, черепицы и прочих строительных изделий из обожженной глины, бетона, гипса и цемента,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- осуществление деятельности по проектированию, строительству и ремонту зданий и сооружений, 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- транспортно-экспедиционные услуги.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ООО «БалтКерамика» имеет круглую печать, содержащую его полное фирменное наименование на русском языке и указание на место его нахождения, фирменный знак, расчетный счет в банке.</w:t>
      </w:r>
    </w:p>
    <w:p w:rsidR="007C53FA" w:rsidRPr="00C82544" w:rsidRDefault="007C53FA" w:rsidP="001F3F39">
      <w:pPr>
        <w:tabs>
          <w:tab w:val="left" w:pos="0"/>
          <w:tab w:val="left" w:pos="3270"/>
        </w:tabs>
        <w:spacing w:before="0" w:after="0"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7C53FA" w:rsidRPr="00C82544" w:rsidRDefault="007C53FA" w:rsidP="001F3F39">
      <w:pPr>
        <w:tabs>
          <w:tab w:val="left" w:pos="0"/>
          <w:tab w:val="left" w:pos="3270"/>
        </w:tabs>
        <w:spacing w:before="0" w:after="0"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7C53FA" w:rsidRPr="00C82544" w:rsidRDefault="007C53FA" w:rsidP="001F3F39">
      <w:pPr>
        <w:tabs>
          <w:tab w:val="left" w:pos="0"/>
          <w:tab w:val="left" w:pos="3270"/>
        </w:tabs>
        <w:spacing w:before="0" w:after="0"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7C53FA" w:rsidRDefault="007C53FA" w:rsidP="001F3F39">
      <w:pPr>
        <w:tabs>
          <w:tab w:val="left" w:pos="0"/>
          <w:tab w:val="left" w:pos="3270"/>
        </w:tabs>
        <w:spacing w:before="0" w:after="0" w:line="360" w:lineRule="auto"/>
        <w:ind w:firstLine="709"/>
        <w:jc w:val="center"/>
        <w:outlineLvl w:val="0"/>
        <w:rPr>
          <w:b/>
          <w:sz w:val="30"/>
          <w:szCs w:val="30"/>
        </w:rPr>
      </w:pPr>
      <w:r w:rsidRPr="00C82544">
        <w:rPr>
          <w:b/>
          <w:sz w:val="30"/>
          <w:szCs w:val="30"/>
        </w:rPr>
        <w:t>1.2. Организационная структура предприятия</w:t>
      </w:r>
      <w:r>
        <w:rPr>
          <w:b/>
          <w:sz w:val="30"/>
          <w:szCs w:val="30"/>
        </w:rPr>
        <w:t xml:space="preserve">. </w:t>
      </w:r>
    </w:p>
    <w:p w:rsidR="007C53FA" w:rsidRPr="00DA675F" w:rsidRDefault="007C53FA" w:rsidP="00DA675F">
      <w:pPr>
        <w:tabs>
          <w:tab w:val="left" w:pos="0"/>
          <w:tab w:val="left" w:pos="3270"/>
        </w:tabs>
        <w:spacing w:before="0" w:after="0" w:line="360" w:lineRule="auto"/>
        <w:ind w:firstLine="709"/>
        <w:outlineLvl w:val="0"/>
        <w:rPr>
          <w:sz w:val="30"/>
          <w:szCs w:val="30"/>
        </w:rPr>
      </w:pPr>
      <w:r w:rsidRPr="00DA675F">
        <w:rPr>
          <w:sz w:val="30"/>
          <w:szCs w:val="30"/>
        </w:rPr>
        <w:t>Организационная структура предприятия представлена в приложении 1.</w:t>
      </w:r>
    </w:p>
    <w:p w:rsidR="007C53FA" w:rsidRPr="00C82544" w:rsidRDefault="007C53FA" w:rsidP="00DA675F">
      <w:pPr>
        <w:spacing w:before="240" w:after="240"/>
        <w:rPr>
          <w:b/>
          <w:sz w:val="28"/>
          <w:szCs w:val="28"/>
        </w:rPr>
      </w:pPr>
      <w:r w:rsidRPr="00C82544">
        <w:rPr>
          <w:b/>
          <w:sz w:val="28"/>
          <w:szCs w:val="28"/>
        </w:rPr>
        <w:t>1.3. Основные заказчики (покупатели) предприятия.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ООО «БалтКерамика» на территории Калининградской области со своими покупателями работает исключительно на договорных условиях,как по предоплате, так и с отсрочкой платежа. Осуществляет отгрузку керамического кирпича как с завода, так и непосредственно поставку на объект. Их основными покупателями являются: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1. «ООО» АВ - БАЛТСНАБ;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2. «ООО» Анучин А.В. (ИП);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3. «ООО» Энергострой;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4. «ООО» Юридическое бюро «Регион»;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5. «ООО» ПруссияСтройКом;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6. «ООО» Металл-СтройАльянс;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7. «ООО» НиПС;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8. «ООО» Салон СК;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9. «ООО» 5-й Элемент;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10. «ООО» Мегаполис;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11. «ООО» БМК- СМЦ;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12. «ООО» Клондайк Строй;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13. «ООО» Ремжилстрой- Инвест;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14. «ООО» Технострой;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15. «ООО» БалтЕвроДом;</w:t>
      </w:r>
    </w:p>
    <w:p w:rsidR="007C53FA" w:rsidRPr="00C82544" w:rsidRDefault="007C53FA" w:rsidP="00FC4F4A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</w:p>
    <w:p w:rsidR="007C53FA" w:rsidRPr="00C82544" w:rsidRDefault="007C53FA" w:rsidP="00D30ADF">
      <w:pPr>
        <w:spacing w:before="240" w:after="240"/>
        <w:rPr>
          <w:b/>
          <w:sz w:val="28"/>
          <w:szCs w:val="28"/>
        </w:rPr>
      </w:pPr>
      <w:r w:rsidRPr="00C82544">
        <w:rPr>
          <w:b/>
          <w:sz w:val="28"/>
          <w:szCs w:val="28"/>
        </w:rPr>
        <w:t>1.4. Производственные мощности.</w:t>
      </w: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Завод БалтКерамика – это первое в России предприятие по производству строительных материалов, где используется робототехника.</w:t>
      </w: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Мощность предприятия 32 млн. условного кирпича в год. В изготовлении и поставке оборудования для завода принимали участие ведущие компании России, Германии, Белоруссии и Дании. Высокоскоростные промышленные роботы выполняют всю сложную и трудоемкую работу по резке, садке, разгрузке и укладке кирпича. Новейшее, высокотехнологичное оборудование с автоматизированной системой управления исключает возможность ошибок на производстве, существенно ускоряет и автоматически регулирует технологический процесс, обеспечивает оптимальное соответствие режима работы виду выпускаемых изделий. Автоматизированная система управления процессом обжига кирпича позволяет поддерживать оптимальный температурный режим, обеспечивая высокое качество продукции.</w:t>
      </w:r>
    </w:p>
    <w:p w:rsidR="007C53FA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ООО «БалтКерамика» осуществляет полный цикл производства: от добычи сырья до отгрузки готовой продукции покупателю. Высокое качество и экологическая безопасность продукции гарантированы строгими требованиями, предъявляемыми к исходному материалу и всему процессу производства.</w:t>
      </w: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center"/>
        <w:rPr>
          <w:b/>
          <w:sz w:val="28"/>
          <w:szCs w:val="28"/>
        </w:rPr>
      </w:pPr>
      <w:r w:rsidRPr="00C82544">
        <w:rPr>
          <w:b/>
          <w:sz w:val="28"/>
          <w:szCs w:val="28"/>
        </w:rPr>
        <w:t>1.5. Ассортимент продукции, производимой на предприятии.</w:t>
      </w: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Завод может производить несколько видов продукции. Прежде всего, это полнотелый  кирпич, затем пустотелый облицовочный и полуторный кирпичи. Планируется производить облицовочный кирпич с различными  видами поверхности, в том числе и  «под старину». Для этого у завода есть рустикатор, который наносит  на кирпич старение, «патину». Есть спецустройство, позволяющее придавать кирпичу тот или иной цвет. В итоге получается разнообразный кирпич на любой цвет.</w:t>
      </w:r>
    </w:p>
    <w:p w:rsidR="007C53FA" w:rsidRPr="00C82544" w:rsidRDefault="007C53FA" w:rsidP="007F2005">
      <w:pPr>
        <w:rPr>
          <w:b/>
          <w:i/>
          <w:sz w:val="28"/>
          <w:szCs w:val="28"/>
        </w:rPr>
      </w:pPr>
      <w:r w:rsidRPr="00C82544">
        <w:rPr>
          <w:b/>
          <w:i/>
          <w:sz w:val="28"/>
          <w:szCs w:val="28"/>
        </w:rPr>
        <w:t xml:space="preserve"> </w:t>
      </w:r>
    </w:p>
    <w:p w:rsidR="007C53FA" w:rsidRPr="00C82544" w:rsidRDefault="007C53FA" w:rsidP="007F2005">
      <w:pPr>
        <w:rPr>
          <w:b/>
          <w:i/>
          <w:sz w:val="28"/>
          <w:szCs w:val="28"/>
        </w:rPr>
      </w:pPr>
      <w:r w:rsidRPr="00C82544">
        <w:rPr>
          <w:b/>
          <w:i/>
          <w:sz w:val="28"/>
          <w:szCs w:val="28"/>
        </w:rPr>
        <w:t>Ассортимент продукции:</w:t>
      </w:r>
    </w:p>
    <w:p w:rsidR="007C53FA" w:rsidRPr="00C82544" w:rsidRDefault="007C53FA" w:rsidP="007F2005">
      <w:pPr>
        <w:rPr>
          <w:b/>
          <w:szCs w:val="24"/>
          <w:u w:val="single"/>
        </w:rPr>
      </w:pPr>
      <w:r w:rsidRPr="00C82544">
        <w:rPr>
          <w:b/>
          <w:szCs w:val="24"/>
          <w:u w:val="single"/>
        </w:rPr>
        <w:t>КАМЕНЬ КРУПНОФОРМАТНЫЙ: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b/>
          <w:sz w:val="28"/>
          <w:szCs w:val="28"/>
        </w:rPr>
        <w:t>1.</w:t>
      </w:r>
      <w:r w:rsidRPr="00C82544">
        <w:rPr>
          <w:sz w:val="28"/>
          <w:szCs w:val="28"/>
          <w:u w:val="single"/>
        </w:rPr>
        <w:t>Камень рядовой поризованный:</w:t>
      </w:r>
      <w:r w:rsidRPr="00C82544">
        <w:rPr>
          <w:sz w:val="28"/>
          <w:szCs w:val="28"/>
        </w:rPr>
        <w:t xml:space="preserve"> средняя плотность- 800кг/м                                                                                             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теплопроводность- 0,18 – 0,26 Вт/ (м К)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марка по прочности – 50,75, 100,125,150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марка по морозостойкости – </w:t>
      </w:r>
      <w:r w:rsidRPr="00C82544">
        <w:rPr>
          <w:sz w:val="28"/>
          <w:szCs w:val="28"/>
          <w:lang w:val="en-US"/>
        </w:rPr>
        <w:t>F</w:t>
      </w:r>
      <w:r w:rsidRPr="00C82544">
        <w:rPr>
          <w:sz w:val="28"/>
          <w:szCs w:val="28"/>
        </w:rPr>
        <w:t xml:space="preserve"> 50,75, 100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водопоглощение- 8- 11%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разная пустотность до 28%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радиационное качество- 1 класс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упаковка в пленку – по 192 шт.</w:t>
      </w:r>
    </w:p>
    <w:p w:rsidR="007C53FA" w:rsidRPr="00C82544" w:rsidRDefault="007C53FA" w:rsidP="007F2005">
      <w:pPr>
        <w:rPr>
          <w:sz w:val="28"/>
          <w:szCs w:val="28"/>
          <w:u w:val="single"/>
        </w:rPr>
      </w:pPr>
      <w:r w:rsidRPr="00C82544">
        <w:rPr>
          <w:b/>
          <w:sz w:val="28"/>
          <w:szCs w:val="28"/>
        </w:rPr>
        <w:t>2.</w:t>
      </w:r>
      <w:r w:rsidRPr="00C82544">
        <w:rPr>
          <w:sz w:val="28"/>
          <w:szCs w:val="28"/>
          <w:u w:val="single"/>
        </w:rPr>
        <w:t>Камень крупноформатный рядовой поризованный: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средняя плотность- 800кг/м                                                                                             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теплопроводность- 0,18 – 0,26 Вт/ (м К)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марка по прочности – 50,75, 100,125,150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марка по морозостойкости – </w:t>
      </w:r>
      <w:r w:rsidRPr="00C82544">
        <w:rPr>
          <w:sz w:val="28"/>
          <w:szCs w:val="28"/>
          <w:lang w:val="en-US"/>
        </w:rPr>
        <w:t>F</w:t>
      </w:r>
      <w:r w:rsidRPr="00C82544">
        <w:rPr>
          <w:sz w:val="28"/>
          <w:szCs w:val="28"/>
        </w:rPr>
        <w:t xml:space="preserve"> 50,75, 100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водопоглощение- 8- 11%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разная пустотность до 28%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радиационное качество- 1 класс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упаковка в пленку – по 192 шт.</w:t>
      </w:r>
    </w:p>
    <w:p w:rsidR="007C53FA" w:rsidRPr="00C82544" w:rsidRDefault="007C53FA" w:rsidP="007F2005">
      <w:pPr>
        <w:rPr>
          <w:b/>
          <w:szCs w:val="24"/>
          <w:u w:val="single"/>
        </w:rPr>
      </w:pPr>
      <w:r w:rsidRPr="00C82544">
        <w:rPr>
          <w:b/>
          <w:szCs w:val="24"/>
          <w:u w:val="single"/>
        </w:rPr>
        <w:t>КИРПИЧ КЕРАМИЧЕСКИЙ РЯДОВОЙ: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b/>
          <w:sz w:val="28"/>
          <w:szCs w:val="28"/>
        </w:rPr>
        <w:t>1.</w:t>
      </w:r>
      <w:r w:rsidRPr="00C82544">
        <w:rPr>
          <w:sz w:val="28"/>
          <w:szCs w:val="28"/>
          <w:u w:val="single"/>
        </w:rPr>
        <w:t>Кирпич рядовой полнотелый одинарный:</w:t>
      </w:r>
      <w:r w:rsidRPr="00C82544">
        <w:rPr>
          <w:sz w:val="28"/>
          <w:szCs w:val="28"/>
        </w:rPr>
        <w:t xml:space="preserve"> средняя плотность- 800кг/м                                                                                             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теплопроводность- 0,18 – 0,26 Вт/ (м К)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марка по прочности – 50,75, 100,125,150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марка по морозостойкости – </w:t>
      </w:r>
      <w:r w:rsidRPr="00C82544">
        <w:rPr>
          <w:sz w:val="28"/>
          <w:szCs w:val="28"/>
          <w:lang w:val="en-US"/>
        </w:rPr>
        <w:t>F</w:t>
      </w:r>
      <w:r w:rsidRPr="00C82544">
        <w:rPr>
          <w:sz w:val="28"/>
          <w:szCs w:val="28"/>
        </w:rPr>
        <w:t xml:space="preserve"> 50,75, 100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водопоглощение- 8- 11%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разная пустотность до 28%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радиационное качество- 1 класс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упаковка в пленку – по 300 шт.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b/>
          <w:sz w:val="28"/>
          <w:szCs w:val="28"/>
        </w:rPr>
        <w:t>2.</w:t>
      </w:r>
      <w:r w:rsidRPr="00C82544">
        <w:rPr>
          <w:sz w:val="28"/>
          <w:szCs w:val="28"/>
          <w:u w:val="single"/>
        </w:rPr>
        <w:t>Кирпич рядовой пустотелый одинарный:</w:t>
      </w:r>
      <w:r w:rsidRPr="00C82544">
        <w:rPr>
          <w:sz w:val="28"/>
          <w:szCs w:val="28"/>
        </w:rPr>
        <w:t xml:space="preserve"> средняя плотность- 800кг/м                                                                                             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теплопроводность- 0,18 – 0,26 Вт/ (м К)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марка по прочности – 50,75, 100,125,150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марка по морозостойкости – </w:t>
      </w:r>
      <w:r w:rsidRPr="00C82544">
        <w:rPr>
          <w:sz w:val="28"/>
          <w:szCs w:val="28"/>
          <w:lang w:val="en-US"/>
        </w:rPr>
        <w:t>F</w:t>
      </w:r>
      <w:r w:rsidRPr="00C82544">
        <w:rPr>
          <w:sz w:val="28"/>
          <w:szCs w:val="28"/>
        </w:rPr>
        <w:t xml:space="preserve"> 50,75, 100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водопоглощение- 8- 11%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разная пустотность до 28%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радиационное качество- 1 класс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упаковка в пленку – по 360 шт.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b/>
          <w:sz w:val="28"/>
          <w:szCs w:val="28"/>
        </w:rPr>
        <w:t>3.</w:t>
      </w:r>
      <w:r w:rsidRPr="00C82544">
        <w:rPr>
          <w:sz w:val="28"/>
          <w:szCs w:val="28"/>
          <w:u w:val="single"/>
        </w:rPr>
        <w:t>Кирич рядовой пустотелый утолщенный:</w:t>
      </w:r>
      <w:r w:rsidRPr="00C82544">
        <w:rPr>
          <w:sz w:val="28"/>
          <w:szCs w:val="28"/>
        </w:rPr>
        <w:t xml:space="preserve"> средняя плотность- 800кг/м                                                                                             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теплопроводность- 0,18 – 0,26 Вт/ (м К)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марка по прочности – 50,75, 100,125,150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марка по морозостойкости – </w:t>
      </w:r>
      <w:r w:rsidRPr="00C82544">
        <w:rPr>
          <w:sz w:val="28"/>
          <w:szCs w:val="28"/>
          <w:lang w:val="en-US"/>
        </w:rPr>
        <w:t>F</w:t>
      </w:r>
      <w:r w:rsidRPr="00C82544">
        <w:rPr>
          <w:sz w:val="28"/>
          <w:szCs w:val="28"/>
        </w:rPr>
        <w:t xml:space="preserve"> 50,75, 100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водопоглощение- 8- 11%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разная пустотность до 28%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радиационное качество- 1 класс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упаковка в пленку – по 264шт.</w:t>
      </w:r>
    </w:p>
    <w:p w:rsidR="007C53FA" w:rsidRPr="00C82544" w:rsidRDefault="007C53FA" w:rsidP="007F2005">
      <w:pPr>
        <w:rPr>
          <w:b/>
          <w:szCs w:val="24"/>
          <w:u w:val="single"/>
        </w:rPr>
      </w:pPr>
      <w:r w:rsidRPr="00C82544">
        <w:rPr>
          <w:b/>
          <w:szCs w:val="24"/>
          <w:u w:val="single"/>
        </w:rPr>
        <w:t>КИРПИЧ КЕРАМИЧЕСКИЙ ЛИЦЕВОЙ: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b/>
          <w:sz w:val="28"/>
          <w:szCs w:val="28"/>
        </w:rPr>
        <w:t>1.</w:t>
      </w:r>
      <w:r w:rsidRPr="00C82544">
        <w:rPr>
          <w:sz w:val="28"/>
          <w:szCs w:val="28"/>
          <w:u w:val="single"/>
        </w:rPr>
        <w:t>Кирпич лицевой пустотелый утолщенный:</w:t>
      </w:r>
      <w:r w:rsidRPr="00C82544">
        <w:rPr>
          <w:sz w:val="28"/>
          <w:szCs w:val="28"/>
        </w:rPr>
        <w:t xml:space="preserve">средняя плотность- 800кг/м                                                                                             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теплопроводность- 0,18 – 0,26 Вт/ (м К)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марка по прочности – 50,75, 100,125,150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марка по морозостойкости – </w:t>
      </w:r>
      <w:r w:rsidRPr="00C82544">
        <w:rPr>
          <w:sz w:val="28"/>
          <w:szCs w:val="28"/>
          <w:lang w:val="en-US"/>
        </w:rPr>
        <w:t>F</w:t>
      </w:r>
      <w:r w:rsidRPr="00C82544">
        <w:rPr>
          <w:sz w:val="28"/>
          <w:szCs w:val="28"/>
        </w:rPr>
        <w:t xml:space="preserve"> 50,75, 100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водопоглощение- 8- 11%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разная пустотность до 28%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радиационное качество- 1 класс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упаковка в пленку – по 264 шт.</w:t>
      </w:r>
    </w:p>
    <w:p w:rsidR="007C53FA" w:rsidRPr="00C82544" w:rsidRDefault="007C53FA" w:rsidP="007F2005">
      <w:pPr>
        <w:rPr>
          <w:sz w:val="28"/>
          <w:szCs w:val="28"/>
        </w:rPr>
      </w:pP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b/>
          <w:sz w:val="28"/>
          <w:szCs w:val="28"/>
        </w:rPr>
        <w:t>2.</w:t>
      </w:r>
      <w:r w:rsidRPr="00C82544">
        <w:rPr>
          <w:sz w:val="28"/>
          <w:szCs w:val="28"/>
          <w:u w:val="single"/>
        </w:rPr>
        <w:t>Кирпич лицевой пустотелый одинарный:</w:t>
      </w:r>
      <w:r w:rsidRPr="00C82544">
        <w:rPr>
          <w:sz w:val="28"/>
          <w:szCs w:val="28"/>
        </w:rPr>
        <w:t xml:space="preserve"> средняя плотность- 800кг/м                                                                                             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теплопроводность- 0,18 – 0,26 Вт/ (м К)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марка по прочности – 50,75, 100,125,150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марка по морозостойкости – </w:t>
      </w:r>
      <w:r w:rsidRPr="00C82544">
        <w:rPr>
          <w:sz w:val="28"/>
          <w:szCs w:val="28"/>
          <w:lang w:val="en-US"/>
        </w:rPr>
        <w:t>F</w:t>
      </w:r>
      <w:r w:rsidRPr="00C82544">
        <w:rPr>
          <w:sz w:val="28"/>
          <w:szCs w:val="28"/>
        </w:rPr>
        <w:t xml:space="preserve"> 50,75, 100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водопоглощение- 8- 11%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разная пустотность до 28%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радиационное качество- 1 класс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упаковка в пленку – по 360 шт.</w:t>
      </w:r>
    </w:p>
    <w:p w:rsidR="007C53FA" w:rsidRPr="00C82544" w:rsidRDefault="007C53FA" w:rsidP="007F2005">
      <w:pPr>
        <w:rPr>
          <w:b/>
          <w:szCs w:val="24"/>
          <w:u w:val="single"/>
        </w:rPr>
      </w:pPr>
      <w:r w:rsidRPr="00C82544">
        <w:rPr>
          <w:b/>
          <w:szCs w:val="24"/>
          <w:u w:val="single"/>
        </w:rPr>
        <w:t>КИРПИЧ ЛИЦЕВОЙ ПРОФИЛЬНЫЙ: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марка по морозостойкости – </w:t>
      </w:r>
      <w:r w:rsidRPr="00C82544">
        <w:rPr>
          <w:sz w:val="28"/>
          <w:szCs w:val="28"/>
          <w:lang w:val="en-US"/>
        </w:rPr>
        <w:t>F</w:t>
      </w:r>
      <w:r w:rsidRPr="00C82544">
        <w:rPr>
          <w:sz w:val="28"/>
          <w:szCs w:val="28"/>
        </w:rPr>
        <w:t xml:space="preserve"> 50,75, 100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водопоглощение- 8- 11%</w:t>
      </w:r>
    </w:p>
    <w:p w:rsidR="007C53FA" w:rsidRPr="00C82544" w:rsidRDefault="007C53FA" w:rsidP="007F2005">
      <w:pPr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разная пустотность до 28%</w:t>
      </w: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                                                           радиационное качество- 1 класс</w:t>
      </w:r>
    </w:p>
    <w:p w:rsidR="007C53FA" w:rsidRPr="00C82544" w:rsidRDefault="007C53FA" w:rsidP="00B21EE6">
      <w:pPr>
        <w:tabs>
          <w:tab w:val="left" w:pos="0"/>
          <w:tab w:val="left" w:pos="3270"/>
        </w:tabs>
        <w:spacing w:before="0" w:after="0" w:line="360" w:lineRule="auto"/>
        <w:outlineLvl w:val="0"/>
        <w:rPr>
          <w:sz w:val="28"/>
          <w:szCs w:val="28"/>
        </w:rPr>
      </w:pPr>
    </w:p>
    <w:p w:rsidR="007C53FA" w:rsidRPr="00C82544" w:rsidRDefault="007C53FA" w:rsidP="00B21EE6">
      <w:pPr>
        <w:tabs>
          <w:tab w:val="left" w:pos="0"/>
          <w:tab w:val="left" w:pos="3270"/>
        </w:tabs>
        <w:spacing w:before="0" w:after="0" w:line="360" w:lineRule="auto"/>
        <w:outlineLvl w:val="0"/>
        <w:rPr>
          <w:b/>
          <w:sz w:val="28"/>
          <w:szCs w:val="28"/>
        </w:rPr>
      </w:pPr>
      <w:r w:rsidRPr="00C82544">
        <w:rPr>
          <w:b/>
          <w:sz w:val="28"/>
          <w:szCs w:val="28"/>
        </w:rPr>
        <w:t>2. Окружение проекта</w:t>
      </w:r>
    </w:p>
    <w:p w:rsidR="007C53FA" w:rsidRPr="00C82544" w:rsidRDefault="007C53FA" w:rsidP="00B21EE6">
      <w:pPr>
        <w:tabs>
          <w:tab w:val="center" w:pos="4677"/>
          <w:tab w:val="left" w:pos="5190"/>
          <w:tab w:val="left" w:pos="8610"/>
        </w:tabs>
        <w:spacing w:line="360" w:lineRule="auto"/>
        <w:rPr>
          <w:b/>
          <w:sz w:val="28"/>
          <w:szCs w:val="28"/>
        </w:rPr>
      </w:pPr>
      <w:r w:rsidRPr="00C82544">
        <w:rPr>
          <w:b/>
          <w:sz w:val="28"/>
          <w:szCs w:val="28"/>
        </w:rPr>
        <w:t>2.1. Анализ внутренней среды предприятия</w:t>
      </w: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C82544">
        <w:rPr>
          <w:b/>
          <w:sz w:val="28"/>
          <w:szCs w:val="28"/>
        </w:rPr>
        <w:t>1.1.Конкуренты</w:t>
      </w:r>
      <w:r w:rsidRPr="00C82544">
        <w:rPr>
          <w:sz w:val="28"/>
          <w:szCs w:val="28"/>
        </w:rPr>
        <w:t>. Основными конкурентами компании можно считать компании города с более длительным стажем работы. Для наиболее эффективного сравнения я выбрала десять критериев, результаты сравнения представлены в таблице 1.</w:t>
      </w: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right"/>
        <w:rPr>
          <w:sz w:val="28"/>
          <w:szCs w:val="28"/>
        </w:rPr>
      </w:pPr>
      <w:r w:rsidRPr="00C82544">
        <w:rPr>
          <w:sz w:val="28"/>
          <w:szCs w:val="28"/>
        </w:rPr>
        <w:t>Таблица 2. Результаты сравнения ООО «БалтКерамика» с основными конкурентами.</w:t>
      </w:r>
    </w:p>
    <w:tbl>
      <w:tblPr>
        <w:tblW w:w="7411" w:type="dxa"/>
        <w:jc w:val="center"/>
        <w:tblLook w:val="00A0" w:firstRow="1" w:lastRow="0" w:firstColumn="1" w:lastColumn="0" w:noHBand="0" w:noVBand="0"/>
      </w:tblPr>
      <w:tblGrid>
        <w:gridCol w:w="3122"/>
        <w:gridCol w:w="1878"/>
        <w:gridCol w:w="1694"/>
        <w:gridCol w:w="1318"/>
      </w:tblGrid>
      <w:tr w:rsidR="007C53FA" w:rsidRPr="00C82544" w:rsidTr="007F2005">
        <w:trPr>
          <w:trHeight w:val="300"/>
          <w:jc w:val="center"/>
        </w:trPr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КРИТЕРИИ ОЦЕНКИ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 xml:space="preserve">ОСНОВНЫЕ КОНКУРЕНТЫ </w:t>
            </w:r>
            <w:r w:rsidRPr="00C82544">
              <w:rPr>
                <w:b/>
                <w:bCs/>
                <w:color w:val="000000"/>
                <w:szCs w:val="24"/>
              </w:rPr>
              <w:t>и сам завод ООО «БК»</w:t>
            </w:r>
          </w:p>
        </w:tc>
      </w:tr>
      <w:tr w:rsidR="007C53FA" w:rsidRPr="00C82544" w:rsidTr="007F2005">
        <w:trPr>
          <w:trHeight w:val="300"/>
          <w:jc w:val="center"/>
        </w:trPr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FA" w:rsidRPr="00C82544" w:rsidRDefault="007C53FA" w:rsidP="007F2005">
            <w:pPr>
              <w:rPr>
                <w:b/>
                <w:bCs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</w:tcPr>
          <w:p w:rsidR="007C53FA" w:rsidRPr="00C82544" w:rsidRDefault="007C53FA" w:rsidP="007F2005">
            <w:pPr>
              <w:jc w:val="center"/>
              <w:rPr>
                <w:color w:val="000000"/>
                <w:szCs w:val="24"/>
              </w:rPr>
            </w:pPr>
            <w:r w:rsidRPr="00C82544">
              <w:rPr>
                <w:color w:val="000000"/>
                <w:szCs w:val="24"/>
              </w:rPr>
              <w:t>"БалтКерамика"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</w:tcPr>
          <w:p w:rsidR="007C53FA" w:rsidRPr="00C82544" w:rsidRDefault="007C53FA" w:rsidP="007F2005">
            <w:pPr>
              <w:jc w:val="center"/>
              <w:rPr>
                <w:color w:val="000000"/>
                <w:szCs w:val="24"/>
              </w:rPr>
            </w:pPr>
            <w:r w:rsidRPr="00C82544">
              <w:rPr>
                <w:color w:val="000000"/>
                <w:szCs w:val="24"/>
              </w:rPr>
              <w:t>"Торговый Дом"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"ТакСтрой плюс"</w:t>
            </w:r>
          </w:p>
        </w:tc>
      </w:tr>
      <w:tr w:rsidR="007C53FA" w:rsidRPr="00C82544" w:rsidTr="007F2005">
        <w:trPr>
          <w:trHeight w:val="300"/>
          <w:jc w:val="center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ЦЕНОВАЯ ПОЛИТИКА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"-"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"+-"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"-"</w:t>
            </w:r>
          </w:p>
        </w:tc>
      </w:tr>
      <w:tr w:rsidR="007C53FA" w:rsidRPr="00C82544" w:rsidTr="007F2005">
        <w:trPr>
          <w:trHeight w:val="300"/>
          <w:jc w:val="center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МЕСТРАСПОЛОЖЕНИЯ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</w:tr>
      <w:tr w:rsidR="007C53FA" w:rsidRPr="00C82544" w:rsidTr="007F2005">
        <w:trPr>
          <w:trHeight w:val="300"/>
          <w:jc w:val="center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НАЛИЧИЕ ФИЛЛИАЛОВ В ГОРОДЕ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</w:tr>
      <w:tr w:rsidR="007C53FA" w:rsidRPr="00C82544" w:rsidTr="007F2005">
        <w:trPr>
          <w:trHeight w:val="300"/>
          <w:jc w:val="center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ЧАСЫ РАБОТЫ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</w:tr>
      <w:tr w:rsidR="007C53FA" w:rsidRPr="00C82544" w:rsidTr="007F2005">
        <w:trPr>
          <w:trHeight w:val="300"/>
          <w:jc w:val="center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УРОВЕНЬ ОБСЛУЖИВАНИЯ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"-"</w:t>
            </w:r>
          </w:p>
        </w:tc>
      </w:tr>
      <w:tr w:rsidR="007C53FA" w:rsidRPr="00C82544" w:rsidTr="007F2005">
        <w:trPr>
          <w:trHeight w:val="300"/>
          <w:jc w:val="center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АТМОСФЕРА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"-"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</w:tr>
      <w:tr w:rsidR="007C53FA" w:rsidRPr="00C82544" w:rsidTr="007F2005">
        <w:trPr>
          <w:trHeight w:val="300"/>
          <w:jc w:val="center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КОМПЛЕКСНОСТЬ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"-"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"-"</w:t>
            </w:r>
          </w:p>
        </w:tc>
      </w:tr>
      <w:tr w:rsidR="007C53FA" w:rsidRPr="00C82544" w:rsidTr="007F2005">
        <w:trPr>
          <w:trHeight w:val="300"/>
          <w:jc w:val="center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СКИДКИ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"-"</w:t>
            </w:r>
          </w:p>
        </w:tc>
      </w:tr>
      <w:tr w:rsidR="007C53FA" w:rsidRPr="00C82544" w:rsidTr="007F2005">
        <w:trPr>
          <w:trHeight w:val="300"/>
          <w:jc w:val="center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ИНДИВУАЛЬНЫЙ ПОДХОД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</w:tr>
      <w:tr w:rsidR="007C53FA" w:rsidRPr="00C82544" w:rsidTr="007F2005">
        <w:trPr>
          <w:trHeight w:val="300"/>
          <w:jc w:val="center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РЕКЛАМА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"+"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>"-"</w:t>
            </w:r>
          </w:p>
        </w:tc>
      </w:tr>
    </w:tbl>
    <w:p w:rsidR="007C53FA" w:rsidRPr="00C82544" w:rsidRDefault="007C53FA" w:rsidP="007F2005">
      <w:pPr>
        <w:tabs>
          <w:tab w:val="left" w:pos="600"/>
          <w:tab w:val="center" w:pos="4677"/>
          <w:tab w:val="left" w:pos="5190"/>
          <w:tab w:val="left" w:pos="8610"/>
        </w:tabs>
        <w:jc w:val="both"/>
        <w:rPr>
          <w:b/>
          <w:sz w:val="28"/>
          <w:szCs w:val="28"/>
        </w:rPr>
      </w:pP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jc w:val="both"/>
        <w:rPr>
          <w:sz w:val="28"/>
          <w:szCs w:val="28"/>
        </w:rPr>
      </w:pPr>
      <w:r w:rsidRPr="00C82544">
        <w:rPr>
          <w:b/>
          <w:sz w:val="28"/>
          <w:szCs w:val="28"/>
        </w:rPr>
        <w:t>Репутация компании и удовлетворенность потребителя.</w:t>
      </w:r>
      <w:r w:rsidRPr="00C82544">
        <w:rPr>
          <w:sz w:val="28"/>
          <w:szCs w:val="28"/>
        </w:rPr>
        <w:t xml:space="preserve"> «БК» еще пока молодая компания, но в целом, можно отметить, что заказчики довольны обслуживанием. </w:t>
      </w: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</w:p>
    <w:p w:rsidR="007C53FA" w:rsidRPr="00C82544" w:rsidRDefault="007C53FA" w:rsidP="00B21EE6">
      <w:pPr>
        <w:tabs>
          <w:tab w:val="left" w:pos="600"/>
          <w:tab w:val="center" w:pos="4677"/>
          <w:tab w:val="left" w:pos="5190"/>
          <w:tab w:val="left" w:pos="8610"/>
        </w:tabs>
        <w:rPr>
          <w:b/>
          <w:sz w:val="28"/>
          <w:szCs w:val="28"/>
        </w:rPr>
      </w:pPr>
      <w:r w:rsidRPr="00C8254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1.</w:t>
      </w:r>
      <w:r w:rsidRPr="00C82544">
        <w:rPr>
          <w:b/>
          <w:sz w:val="28"/>
          <w:szCs w:val="28"/>
        </w:rPr>
        <w:t>2. Контрольная карта анализа сильных и слабых сторон компании</w:t>
      </w:r>
    </w:p>
    <w:p w:rsidR="007C53FA" w:rsidRPr="00C82544" w:rsidRDefault="007C53FA" w:rsidP="007F2005">
      <w:pPr>
        <w:tabs>
          <w:tab w:val="left" w:pos="600"/>
          <w:tab w:val="center" w:pos="4677"/>
          <w:tab w:val="left" w:pos="5190"/>
          <w:tab w:val="left" w:pos="8610"/>
        </w:tabs>
        <w:ind w:left="465"/>
        <w:jc w:val="right"/>
        <w:rPr>
          <w:sz w:val="28"/>
          <w:szCs w:val="28"/>
        </w:rPr>
      </w:pPr>
    </w:p>
    <w:p w:rsidR="007C53FA" w:rsidRPr="00C82544" w:rsidRDefault="007C53FA" w:rsidP="007F2005">
      <w:pPr>
        <w:tabs>
          <w:tab w:val="left" w:pos="600"/>
          <w:tab w:val="center" w:pos="4677"/>
          <w:tab w:val="left" w:pos="5190"/>
          <w:tab w:val="left" w:pos="8610"/>
        </w:tabs>
        <w:ind w:left="465"/>
        <w:jc w:val="right"/>
        <w:rPr>
          <w:sz w:val="28"/>
          <w:szCs w:val="28"/>
        </w:rPr>
      </w:pPr>
      <w:r w:rsidRPr="00C82544">
        <w:rPr>
          <w:sz w:val="28"/>
          <w:szCs w:val="28"/>
        </w:rPr>
        <w:t>Таблица 4. Контрольная карта анализа сильных и слабых сторон компании.</w:t>
      </w:r>
    </w:p>
    <w:tbl>
      <w:tblPr>
        <w:tblW w:w="12137" w:type="dxa"/>
        <w:tblInd w:w="-1681" w:type="dxa"/>
        <w:tblLook w:val="00A0" w:firstRow="1" w:lastRow="0" w:firstColumn="1" w:lastColumn="0" w:noHBand="0" w:noVBand="0"/>
      </w:tblPr>
      <w:tblGrid>
        <w:gridCol w:w="4341"/>
        <w:gridCol w:w="819"/>
        <w:gridCol w:w="960"/>
        <w:gridCol w:w="960"/>
        <w:gridCol w:w="960"/>
        <w:gridCol w:w="960"/>
        <w:gridCol w:w="960"/>
        <w:gridCol w:w="960"/>
        <w:gridCol w:w="1217"/>
      </w:tblGrid>
      <w:tr w:rsidR="007C53FA" w:rsidRPr="00C82544" w:rsidTr="007F2005">
        <w:trPr>
          <w:trHeight w:val="300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46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ОЦЕНКА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ЗНАЧИМОСТЬ</w:t>
            </w:r>
          </w:p>
        </w:tc>
      </w:tr>
      <w:tr w:rsidR="007C53FA" w:rsidRPr="00C82544" w:rsidTr="007F2005">
        <w:trPr>
          <w:trHeight w:val="384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textDirection w:val="btLr"/>
            <w:vAlign w:val="center"/>
          </w:tcPr>
          <w:p w:rsidR="007C53FA" w:rsidRPr="00C82544" w:rsidRDefault="007C53FA" w:rsidP="007F2005">
            <w:pPr>
              <w:jc w:val="center"/>
              <w:rPr>
                <w:color w:val="CCFFFF"/>
              </w:rPr>
            </w:pPr>
            <w:r w:rsidRPr="00C82544">
              <w:rPr>
                <w:color w:val="CCFFFF"/>
              </w:rPr>
              <w:t>ОСНОВНЫЕ СИЛЬНЫЕ СТОРОНЫ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textDirection w:val="btLr"/>
            <w:vAlign w:val="center"/>
          </w:tcPr>
          <w:p w:rsidR="007C53FA" w:rsidRPr="00C82544" w:rsidRDefault="007C53FA" w:rsidP="007F2005">
            <w:pPr>
              <w:jc w:val="center"/>
              <w:rPr>
                <w:color w:val="CCFFFF"/>
              </w:rPr>
            </w:pPr>
            <w:r w:rsidRPr="00C82544">
              <w:rPr>
                <w:color w:val="CCFFFF"/>
              </w:rPr>
              <w:t>НЕЗНАЧИТЕЛЬНЫЕ СИЛЬНЫЕ СТОРОНЫ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textDirection w:val="btLr"/>
            <w:vAlign w:val="center"/>
          </w:tcPr>
          <w:p w:rsidR="007C53FA" w:rsidRPr="00C82544" w:rsidRDefault="007C53FA" w:rsidP="007F2005">
            <w:pPr>
              <w:jc w:val="center"/>
              <w:rPr>
                <w:color w:val="CCFFFF"/>
              </w:rPr>
            </w:pPr>
            <w:r w:rsidRPr="00C82544">
              <w:rPr>
                <w:color w:val="CCFFFF"/>
              </w:rPr>
              <w:t>НЕЙТРАЛЬНЫЕ ФАКТОРЫ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textDirection w:val="btLr"/>
            <w:vAlign w:val="center"/>
          </w:tcPr>
          <w:p w:rsidR="007C53FA" w:rsidRPr="00C82544" w:rsidRDefault="007C53FA" w:rsidP="007F2005">
            <w:pPr>
              <w:jc w:val="center"/>
              <w:rPr>
                <w:color w:val="CCFFFF"/>
              </w:rPr>
            </w:pPr>
            <w:r w:rsidRPr="00C82544">
              <w:rPr>
                <w:color w:val="CCFFFF"/>
              </w:rPr>
              <w:t>НЕЗНАЧИТЕЛЬНО СЛАБЫЕ СТОРОНЫ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textDirection w:val="btLr"/>
            <w:vAlign w:val="center"/>
          </w:tcPr>
          <w:p w:rsidR="007C53FA" w:rsidRPr="00C82544" w:rsidRDefault="007C53FA" w:rsidP="007F2005">
            <w:pPr>
              <w:jc w:val="center"/>
              <w:rPr>
                <w:color w:val="CCFFFF"/>
              </w:rPr>
            </w:pPr>
            <w:r w:rsidRPr="00C82544">
              <w:rPr>
                <w:color w:val="CCFFFF"/>
              </w:rPr>
              <w:t>ОСНОВНЫЕ СЛАБЫЕ СТОРОНЫ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textDirection w:val="btLr"/>
            <w:vAlign w:val="center"/>
          </w:tcPr>
          <w:p w:rsidR="007C53FA" w:rsidRPr="00C82544" w:rsidRDefault="007C53FA" w:rsidP="007F2005">
            <w:pPr>
              <w:jc w:val="center"/>
              <w:rPr>
                <w:color w:val="CCFFFF"/>
              </w:rPr>
            </w:pPr>
            <w:r w:rsidRPr="00C82544">
              <w:rPr>
                <w:color w:val="CCFFFF"/>
              </w:rPr>
              <w:t>ВЫСОКАЯ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textDirection w:val="btLr"/>
            <w:vAlign w:val="center"/>
          </w:tcPr>
          <w:p w:rsidR="007C53FA" w:rsidRPr="00C82544" w:rsidRDefault="007C53FA" w:rsidP="007F2005">
            <w:pPr>
              <w:jc w:val="center"/>
              <w:rPr>
                <w:color w:val="CCFFFF"/>
              </w:rPr>
            </w:pPr>
            <w:r w:rsidRPr="00C82544">
              <w:rPr>
                <w:color w:val="CCFFFF"/>
              </w:rPr>
              <w:t>СРЕДНЯЯ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textDirection w:val="btLr"/>
            <w:vAlign w:val="center"/>
          </w:tcPr>
          <w:p w:rsidR="007C53FA" w:rsidRPr="00C82544" w:rsidRDefault="007C53FA" w:rsidP="007F2005">
            <w:pPr>
              <w:jc w:val="center"/>
              <w:rPr>
                <w:color w:val="CCFFFF"/>
              </w:rPr>
            </w:pPr>
            <w:r w:rsidRPr="00C82544">
              <w:rPr>
                <w:color w:val="CCFFFF"/>
              </w:rPr>
              <w:t>НИЗКАЯ</w:t>
            </w:r>
          </w:p>
        </w:tc>
      </w:tr>
      <w:tr w:rsidR="007C53FA" w:rsidRPr="00C82544" w:rsidTr="007F2005">
        <w:trPr>
          <w:trHeight w:val="300"/>
        </w:trPr>
        <w:tc>
          <w:tcPr>
            <w:tcW w:w="12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</w:tcPr>
          <w:p w:rsidR="007C53FA" w:rsidRPr="00C82544" w:rsidRDefault="007C53FA" w:rsidP="007F2005">
            <w:pPr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 xml:space="preserve">                              МАРКЕТИНГ</w:t>
            </w:r>
          </w:p>
        </w:tc>
      </w:tr>
      <w:tr w:rsidR="007C53FA" w:rsidRPr="00C82544" w:rsidTr="007F2005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 xml:space="preserve">       1 РЕПУТАЦИЯ КОМПАНИИ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</w:tr>
      <w:tr w:rsidR="007C53FA" w:rsidRPr="00C82544" w:rsidTr="007F2005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 xml:space="preserve">       2  ДОЛЯ РЫНКА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</w:tr>
      <w:tr w:rsidR="007C53FA" w:rsidRPr="00C82544" w:rsidTr="007F2005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 xml:space="preserve">       3 УДАВЛ. ПОКУПАТЕЛЕЙ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</w:tr>
      <w:tr w:rsidR="007C53FA" w:rsidRPr="00C82544" w:rsidTr="007F2005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 xml:space="preserve">       4 КАЧЕСТВО УСЛУГ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</w:tr>
      <w:tr w:rsidR="007C53FA" w:rsidRPr="00C82544" w:rsidTr="007F2005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 xml:space="preserve">       5 ЭФФЕКТ. ЦЕНОВОЙ     ПОЛИТИКИ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</w:tr>
      <w:tr w:rsidR="007C53FA" w:rsidRPr="00C82544" w:rsidTr="007F2005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 xml:space="preserve">       6 МЕСТОПОЛОЖЕНИЕ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</w:tr>
      <w:tr w:rsidR="007C53FA" w:rsidRPr="00C82544" w:rsidTr="007F2005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 xml:space="preserve">       7 ЭФФЕКТ.  ИННОВАЦИЙ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</w:tr>
      <w:tr w:rsidR="007C53FA" w:rsidRPr="00C82544" w:rsidTr="007F2005">
        <w:trPr>
          <w:trHeight w:val="300"/>
        </w:trPr>
        <w:tc>
          <w:tcPr>
            <w:tcW w:w="12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</w:tcPr>
          <w:p w:rsidR="007C53FA" w:rsidRPr="00C82544" w:rsidRDefault="007C53FA" w:rsidP="007F2005">
            <w:pPr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 xml:space="preserve">                            ФИНАНСЫ</w:t>
            </w:r>
          </w:p>
        </w:tc>
      </w:tr>
      <w:tr w:rsidR="007C53FA" w:rsidRPr="00C82544" w:rsidTr="007F2005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 xml:space="preserve">      8 ДОСТУПНОСТЬ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</w:tr>
      <w:tr w:rsidR="007C53FA" w:rsidRPr="00C82544" w:rsidTr="007F2005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 xml:space="preserve">      9 ФИНАНСОВАЯ УСТОЙЧИВОСТЬ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</w:tr>
      <w:tr w:rsidR="007C53FA" w:rsidRPr="00C82544" w:rsidTr="007F2005">
        <w:trPr>
          <w:trHeight w:val="300"/>
        </w:trPr>
        <w:tc>
          <w:tcPr>
            <w:tcW w:w="12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</w:tcPr>
          <w:p w:rsidR="007C53FA" w:rsidRPr="00C82544" w:rsidRDefault="007C53FA" w:rsidP="007F2005">
            <w:pPr>
              <w:rPr>
                <w:b/>
                <w:bCs/>
                <w:color w:val="000000"/>
              </w:rPr>
            </w:pPr>
            <w:r w:rsidRPr="00C82544">
              <w:rPr>
                <w:b/>
                <w:bCs/>
                <w:color w:val="000000"/>
              </w:rPr>
              <w:t xml:space="preserve">                      ОРГАНИЗАЦИЯ</w:t>
            </w:r>
          </w:p>
        </w:tc>
      </w:tr>
      <w:tr w:rsidR="007C53FA" w:rsidRPr="00C82544" w:rsidTr="007F2005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 xml:space="preserve">      10 ЗАИНТИРЕСОВАННОСТЬ                                       </w:t>
            </w:r>
          </w:p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 xml:space="preserve">      СОТРУДНИКОВ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</w:tr>
      <w:tr w:rsidR="007C53FA" w:rsidRPr="00C82544" w:rsidTr="00B21EE6">
        <w:trPr>
          <w:trHeight w:val="4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 xml:space="preserve">      11 ГИБКОСТЬ, СКОРОСТЬ РЕАКЦИИ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jc w:val="center"/>
              <w:rPr>
                <w:color w:val="000000"/>
              </w:rPr>
            </w:pPr>
            <w:r w:rsidRPr="00C82544">
              <w:rPr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53FA" w:rsidRPr="00C82544" w:rsidRDefault="007C53FA" w:rsidP="007F2005">
            <w:pPr>
              <w:rPr>
                <w:color w:val="000000"/>
              </w:rPr>
            </w:pPr>
            <w:r w:rsidRPr="00C82544">
              <w:rPr>
                <w:color w:val="000000"/>
              </w:rPr>
              <w:t> </w:t>
            </w:r>
          </w:p>
        </w:tc>
      </w:tr>
    </w:tbl>
    <w:p w:rsidR="007C53FA" w:rsidRPr="00C82544" w:rsidRDefault="007C53FA" w:rsidP="007F2005">
      <w:pPr>
        <w:tabs>
          <w:tab w:val="left" w:pos="600"/>
          <w:tab w:val="center" w:pos="4677"/>
          <w:tab w:val="left" w:pos="5190"/>
          <w:tab w:val="left" w:pos="8610"/>
        </w:tabs>
        <w:ind w:left="465"/>
        <w:jc w:val="both"/>
        <w:rPr>
          <w:sz w:val="28"/>
          <w:szCs w:val="28"/>
        </w:rPr>
      </w:pPr>
    </w:p>
    <w:p w:rsidR="007C53FA" w:rsidRPr="00C82544" w:rsidRDefault="007C53FA" w:rsidP="007F2005">
      <w:pPr>
        <w:tabs>
          <w:tab w:val="left" w:pos="600"/>
          <w:tab w:val="center" w:pos="4677"/>
          <w:tab w:val="left" w:pos="5190"/>
          <w:tab w:val="left" w:pos="8610"/>
        </w:tabs>
        <w:ind w:left="465"/>
        <w:jc w:val="center"/>
        <w:rPr>
          <w:b/>
          <w:sz w:val="28"/>
          <w:szCs w:val="28"/>
        </w:rPr>
      </w:pPr>
      <w:r w:rsidRPr="00C8254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1.</w:t>
      </w:r>
      <w:r w:rsidRPr="00C82544">
        <w:rPr>
          <w:b/>
          <w:sz w:val="28"/>
          <w:szCs w:val="28"/>
        </w:rPr>
        <w:t>3. Анализ и результаты анкетирования</w:t>
      </w:r>
    </w:p>
    <w:p w:rsidR="007C53FA" w:rsidRPr="00C82544" w:rsidRDefault="007C53FA" w:rsidP="007F2005">
      <w:pPr>
        <w:tabs>
          <w:tab w:val="left" w:pos="600"/>
          <w:tab w:val="center" w:pos="4677"/>
          <w:tab w:val="left" w:pos="5190"/>
          <w:tab w:val="left" w:pos="8610"/>
        </w:tabs>
        <w:ind w:left="465"/>
        <w:jc w:val="both"/>
        <w:rPr>
          <w:sz w:val="28"/>
          <w:szCs w:val="28"/>
        </w:rPr>
      </w:pP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  Покупателям кирпичных изделий компании  «БК» было предложено принять участие в анкетировании.В анкетировании приняли участия 10 покупателей.</w:t>
      </w:r>
    </w:p>
    <w:p w:rsidR="007C53FA" w:rsidRPr="00C82544" w:rsidRDefault="007C53FA" w:rsidP="007F2005">
      <w:pPr>
        <w:tabs>
          <w:tab w:val="left" w:pos="600"/>
          <w:tab w:val="center" w:pos="4677"/>
          <w:tab w:val="left" w:pos="5190"/>
          <w:tab w:val="left" w:pos="8610"/>
        </w:tabs>
        <w:ind w:left="465"/>
        <w:jc w:val="right"/>
        <w:rPr>
          <w:sz w:val="28"/>
          <w:szCs w:val="28"/>
        </w:rPr>
      </w:pPr>
    </w:p>
    <w:p w:rsidR="007C53FA" w:rsidRPr="00C82544" w:rsidRDefault="007C53FA" w:rsidP="007F2005">
      <w:pPr>
        <w:tabs>
          <w:tab w:val="left" w:pos="600"/>
          <w:tab w:val="center" w:pos="4677"/>
          <w:tab w:val="left" w:pos="5190"/>
          <w:tab w:val="left" w:pos="8610"/>
        </w:tabs>
        <w:ind w:left="465"/>
        <w:jc w:val="right"/>
        <w:rPr>
          <w:sz w:val="28"/>
          <w:szCs w:val="28"/>
        </w:rPr>
      </w:pPr>
      <w:r w:rsidRPr="00C82544">
        <w:rPr>
          <w:sz w:val="28"/>
          <w:szCs w:val="28"/>
        </w:rPr>
        <w:t>Таблица 3.Оценка параметров работы компании.</w:t>
      </w:r>
    </w:p>
    <w:p w:rsidR="007C53FA" w:rsidRPr="00C82544" w:rsidRDefault="007C53FA" w:rsidP="007F2005">
      <w:pPr>
        <w:tabs>
          <w:tab w:val="left" w:pos="600"/>
          <w:tab w:val="center" w:pos="4677"/>
          <w:tab w:val="left" w:pos="5190"/>
          <w:tab w:val="left" w:pos="8610"/>
        </w:tabs>
        <w:ind w:left="465"/>
        <w:jc w:val="both"/>
        <w:rPr>
          <w:sz w:val="28"/>
          <w:szCs w:val="28"/>
        </w:rPr>
      </w:pPr>
      <w:r w:rsidRPr="00FB0CF8">
        <w:rPr>
          <w:noProof/>
          <w:sz w:val="28"/>
          <w:szCs w:val="28"/>
        </w:rPr>
        <w:object w:dxaOrig="5933" w:dyaOrig="2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17" o:spid="_x0000_i1025" type="#_x0000_t75" style="width:339.75pt;height:135pt;visibility:visible" o:ole="">
            <v:imagedata r:id="rId7" o:title="" croptop="-4221f" cropbottom="-4824f" cropleft="-7633f" cropright="-2695f"/>
            <o:lock v:ext="edit" aspectratio="f"/>
          </v:shape>
          <o:OLEObject Type="Embed" ProgID="Excel.Sheet.8" ShapeID="Объект 17" DrawAspect="Content" ObjectID="_1462840805" r:id="rId8"/>
        </w:object>
      </w:r>
    </w:p>
    <w:p w:rsidR="007C53FA" w:rsidRPr="00C82544" w:rsidRDefault="007C53FA" w:rsidP="007F2005">
      <w:pPr>
        <w:tabs>
          <w:tab w:val="left" w:pos="600"/>
          <w:tab w:val="center" w:pos="4677"/>
          <w:tab w:val="left" w:pos="5190"/>
          <w:tab w:val="left" w:pos="8610"/>
        </w:tabs>
        <w:ind w:left="465"/>
        <w:jc w:val="both"/>
        <w:rPr>
          <w:sz w:val="28"/>
          <w:szCs w:val="28"/>
        </w:rPr>
      </w:pPr>
    </w:p>
    <w:p w:rsidR="007C53FA" w:rsidRPr="00C82544" w:rsidRDefault="007C53FA" w:rsidP="007F2005">
      <w:pPr>
        <w:tabs>
          <w:tab w:val="left" w:pos="600"/>
          <w:tab w:val="center" w:pos="4677"/>
          <w:tab w:val="left" w:pos="5190"/>
          <w:tab w:val="left" w:pos="8610"/>
        </w:tabs>
        <w:ind w:left="465"/>
        <w:jc w:val="both"/>
        <w:rPr>
          <w:sz w:val="28"/>
          <w:szCs w:val="28"/>
        </w:rPr>
      </w:pPr>
    </w:p>
    <w:p w:rsidR="007C53FA" w:rsidRPr="00C82544" w:rsidRDefault="007C53FA" w:rsidP="007F2005">
      <w:pPr>
        <w:tabs>
          <w:tab w:val="left" w:pos="600"/>
          <w:tab w:val="center" w:pos="4677"/>
          <w:tab w:val="left" w:pos="5190"/>
          <w:tab w:val="left" w:pos="8610"/>
        </w:tabs>
        <w:ind w:left="465"/>
        <w:jc w:val="both"/>
        <w:rPr>
          <w:sz w:val="28"/>
          <w:szCs w:val="28"/>
        </w:rPr>
      </w:pPr>
    </w:p>
    <w:p w:rsidR="007C53FA" w:rsidRPr="00C82544" w:rsidRDefault="007C53FA" w:rsidP="007F2005">
      <w:pPr>
        <w:tabs>
          <w:tab w:val="left" w:pos="3990"/>
        </w:tabs>
        <w:rPr>
          <w:noProof/>
          <w:sz w:val="28"/>
          <w:szCs w:val="28"/>
        </w:rPr>
      </w:pPr>
      <w:r w:rsidRPr="00FB0CF8">
        <w:rPr>
          <w:noProof/>
          <w:sz w:val="28"/>
          <w:szCs w:val="28"/>
        </w:rPr>
        <w:object w:dxaOrig="6125" w:dyaOrig="2784">
          <v:shape id="Объект 18" o:spid="_x0000_i1026" type="#_x0000_t75" style="width:333.75pt;height:161.25pt;visibility:visible" o:ole="">
            <v:imagedata r:id="rId9" o:title="" croptop="-4072f" cropbottom="-6403f" cropleft="-5853f" cropright="-43f"/>
            <o:lock v:ext="edit" aspectratio="f"/>
          </v:shape>
          <o:OLEObject Type="Embed" ProgID="Excel.Sheet.8" ShapeID="Объект 18" DrawAspect="Content" ObjectID="_1462840806" r:id="rId10"/>
        </w:object>
      </w:r>
    </w:p>
    <w:p w:rsidR="007C53FA" w:rsidRPr="00C82544" w:rsidRDefault="007C53FA" w:rsidP="007F2005">
      <w:pPr>
        <w:tabs>
          <w:tab w:val="left" w:pos="3990"/>
        </w:tabs>
        <w:rPr>
          <w:noProof/>
          <w:sz w:val="28"/>
          <w:szCs w:val="28"/>
        </w:rPr>
      </w:pPr>
    </w:p>
    <w:p w:rsidR="007C53FA" w:rsidRPr="00C82544" w:rsidRDefault="007C53FA" w:rsidP="007F2005">
      <w:pPr>
        <w:tabs>
          <w:tab w:val="left" w:pos="3990"/>
        </w:tabs>
        <w:rPr>
          <w:noProof/>
          <w:sz w:val="28"/>
          <w:szCs w:val="28"/>
        </w:rPr>
      </w:pPr>
    </w:p>
    <w:p w:rsidR="007C53FA" w:rsidRPr="00C82544" w:rsidRDefault="007C53FA" w:rsidP="007F2005">
      <w:pPr>
        <w:tabs>
          <w:tab w:val="left" w:pos="3990"/>
        </w:tabs>
        <w:ind w:left="360"/>
        <w:rPr>
          <w:sz w:val="28"/>
          <w:szCs w:val="28"/>
        </w:rPr>
      </w:pPr>
      <w:r w:rsidRPr="00FB0CF8">
        <w:rPr>
          <w:noProof/>
          <w:sz w:val="28"/>
          <w:szCs w:val="28"/>
        </w:rPr>
        <w:object w:dxaOrig="6193" w:dyaOrig="2045">
          <v:shape id="Объект 19" o:spid="_x0000_i1027" type="#_x0000_t75" style="width:330.75pt;height:137.25pt;visibility:visible" o:ole="">
            <v:imagedata r:id="rId11" o:title="" croptop="-5833f" cropbottom="-16729f" cropleft="-5185f" cropright="-32f"/>
            <o:lock v:ext="edit" aspectratio="f"/>
          </v:shape>
          <o:OLEObject Type="Embed" ProgID="Excel.Sheet.8" ShapeID="Объект 19" DrawAspect="Content" ObjectID="_1462840807" r:id="rId12"/>
        </w:object>
      </w:r>
    </w:p>
    <w:p w:rsidR="007C53FA" w:rsidRPr="00C82544" w:rsidRDefault="007C53FA" w:rsidP="007F2005">
      <w:pPr>
        <w:tabs>
          <w:tab w:val="left" w:pos="600"/>
          <w:tab w:val="center" w:pos="4677"/>
          <w:tab w:val="left" w:pos="5190"/>
          <w:tab w:val="left" w:pos="8610"/>
        </w:tabs>
        <w:ind w:left="465"/>
        <w:jc w:val="right"/>
        <w:rPr>
          <w:sz w:val="28"/>
          <w:szCs w:val="28"/>
        </w:rPr>
      </w:pPr>
    </w:p>
    <w:p w:rsidR="007C53FA" w:rsidRPr="00C82544" w:rsidRDefault="007C53FA" w:rsidP="007F2005">
      <w:pPr>
        <w:tabs>
          <w:tab w:val="left" w:pos="600"/>
          <w:tab w:val="center" w:pos="4677"/>
          <w:tab w:val="left" w:pos="5190"/>
          <w:tab w:val="left" w:pos="8610"/>
        </w:tabs>
        <w:ind w:left="465"/>
        <w:jc w:val="both"/>
        <w:rPr>
          <w:sz w:val="28"/>
          <w:szCs w:val="28"/>
        </w:rPr>
      </w:pPr>
      <w:r w:rsidRPr="00FB0CF8">
        <w:rPr>
          <w:noProof/>
          <w:sz w:val="28"/>
          <w:szCs w:val="28"/>
        </w:rPr>
        <w:object w:dxaOrig="8382" w:dyaOrig="3274">
          <v:shape id="Объект 20" o:spid="_x0000_i1028" type="#_x0000_t75" style="width:438pt;height:189pt;visibility:visible" o:ole="">
            <v:imagedata r:id="rId13" o:title="" croptop="-3843f" cropbottom="-6265f" cropleft="-3604f" cropright="-55f"/>
            <o:lock v:ext="edit" aspectratio="f"/>
          </v:shape>
          <o:OLEObject Type="Embed" ProgID="Excel.Sheet.8" ShapeID="Объект 20" DrawAspect="Content" ObjectID="_1462840808" r:id="rId14"/>
        </w:object>
      </w: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right"/>
        <w:rPr>
          <w:sz w:val="28"/>
          <w:szCs w:val="28"/>
        </w:rPr>
      </w:pPr>
      <w:r w:rsidRPr="00C82544">
        <w:rPr>
          <w:sz w:val="28"/>
          <w:szCs w:val="28"/>
        </w:rPr>
        <w:t>6. Оцените деятельность нашей организации по следующим параметрам:</w:t>
      </w: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FB0CF8">
        <w:rPr>
          <w:noProof/>
          <w:sz w:val="28"/>
          <w:szCs w:val="28"/>
        </w:rPr>
        <w:object w:dxaOrig="7911" w:dyaOrig="3005">
          <v:shape id="Объект 21" o:spid="_x0000_i1029" type="#_x0000_t75" style="width:405pt;height:174pt;visibility:visible" o:ole="">
            <v:imagedata r:id="rId15" o:title="" croptop="-4405f" cropbottom="-6586f" cropleft="-1508f" cropright="-50f"/>
            <o:lock v:ext="edit" aspectratio="f"/>
          </v:shape>
          <o:OLEObject Type="Embed" ProgID="Excel.Sheet.8" ShapeID="Объект 21" DrawAspect="Content" ObjectID="_1462840809" r:id="rId16"/>
        </w:object>
      </w: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right"/>
        <w:rPr>
          <w:sz w:val="28"/>
          <w:szCs w:val="28"/>
        </w:rPr>
      </w:pPr>
      <w:r w:rsidRPr="00C82544">
        <w:rPr>
          <w:sz w:val="28"/>
          <w:szCs w:val="28"/>
        </w:rPr>
        <w:t>7. Что мы можем сделать чтобы вы остались нашим постоянным клиентом?</w:t>
      </w:r>
    </w:p>
    <w:p w:rsidR="007C53FA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right"/>
        <w:rPr>
          <w:sz w:val="28"/>
          <w:szCs w:val="28"/>
        </w:rPr>
      </w:pPr>
      <w:r w:rsidRPr="00FB0CF8">
        <w:rPr>
          <w:noProof/>
          <w:sz w:val="28"/>
          <w:szCs w:val="28"/>
        </w:rPr>
        <w:object w:dxaOrig="8689" w:dyaOrig="2391">
          <v:shape id="Объект 22" o:spid="_x0000_i1030" type="#_x0000_t75" style="width:450pt;height:2in;visibility:visible" o:ole="">
            <v:imagedata r:id="rId17" o:title="" croptop="-5263f" cropbottom="-8168f" cropleft="-2972f" cropright="-91f"/>
            <o:lock v:ext="edit" aspectratio="f"/>
          </v:shape>
          <o:OLEObject Type="Embed" ProgID="Excel.Sheet.8" ShapeID="Объект 22" DrawAspect="Content" ObjectID="_1462840810" r:id="rId18"/>
        </w:object>
      </w:r>
    </w:p>
    <w:p w:rsidR="007C53FA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right"/>
        <w:rPr>
          <w:sz w:val="28"/>
          <w:szCs w:val="28"/>
        </w:rPr>
      </w:pPr>
    </w:p>
    <w:p w:rsidR="007C53FA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right"/>
        <w:rPr>
          <w:sz w:val="28"/>
          <w:szCs w:val="28"/>
        </w:rPr>
      </w:pP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right"/>
        <w:rPr>
          <w:sz w:val="28"/>
          <w:szCs w:val="28"/>
        </w:rPr>
      </w:pPr>
      <w:r w:rsidRPr="00C82544">
        <w:rPr>
          <w:sz w:val="28"/>
          <w:szCs w:val="28"/>
        </w:rPr>
        <w:t>8. Ваша сфера деятельности.</w:t>
      </w: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rPr>
          <w:sz w:val="28"/>
          <w:szCs w:val="28"/>
        </w:rPr>
      </w:pP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rPr>
          <w:sz w:val="28"/>
          <w:szCs w:val="28"/>
        </w:rPr>
      </w:pPr>
      <w:r w:rsidRPr="00FB0CF8">
        <w:rPr>
          <w:noProof/>
          <w:sz w:val="28"/>
          <w:szCs w:val="28"/>
        </w:rPr>
        <w:object w:dxaOrig="7873" w:dyaOrig="2784">
          <v:shape id="Объект 23" o:spid="_x0000_i1031" type="#_x0000_t75" style="width:399.75pt;height:164.25pt;visibility:visible" o:ole="">
            <v:imagedata r:id="rId19" o:title="" croptop="-4520f" cropbottom="-7392f" cropleft="-1598f" cropright="-75f"/>
            <o:lock v:ext="edit" aspectratio="f"/>
          </v:shape>
          <o:OLEObject Type="Embed" ProgID="Excel.Sheet.8" ShapeID="Объект 23" DrawAspect="Content" ObjectID="_1462840811" r:id="rId20"/>
        </w:object>
      </w: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right"/>
        <w:rPr>
          <w:sz w:val="28"/>
          <w:szCs w:val="28"/>
        </w:rPr>
      </w:pP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right"/>
        <w:rPr>
          <w:sz w:val="28"/>
          <w:szCs w:val="28"/>
        </w:rPr>
      </w:pPr>
      <w:r w:rsidRPr="00C82544">
        <w:rPr>
          <w:sz w:val="28"/>
          <w:szCs w:val="28"/>
        </w:rPr>
        <w:t>9. Какие преимущества вы видите у наших конкурентов?</w:t>
      </w: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center"/>
        <w:rPr>
          <w:sz w:val="28"/>
          <w:szCs w:val="28"/>
        </w:rPr>
      </w:pPr>
      <w:r w:rsidRPr="00FB0CF8">
        <w:rPr>
          <w:noProof/>
          <w:sz w:val="28"/>
          <w:szCs w:val="28"/>
        </w:rPr>
        <w:object w:dxaOrig="8487" w:dyaOrig="2775">
          <v:shape id="Объект 24" o:spid="_x0000_i1032" type="#_x0000_t75" style="width:438pt;height:162pt;visibility:visible" o:ole="">
            <v:imagedata r:id="rId21" o:title="" croptop="-4534f" cropbottom="-7250f" cropleft="-2147f" cropright="-46f"/>
            <o:lock v:ext="edit" aspectratio="f"/>
          </v:shape>
          <o:OLEObject Type="Embed" ProgID="Excel.Sheet.8" ShapeID="Объект 24" DrawAspect="Content" ObjectID="_1462840812" r:id="rId22"/>
        </w:object>
      </w:r>
      <w:r w:rsidRPr="00C82544">
        <w:rPr>
          <w:sz w:val="28"/>
          <w:szCs w:val="28"/>
        </w:rPr>
        <w:t xml:space="preserve"> КОММЕНТАРИИ И ВЫВОДЫ.</w:t>
      </w:r>
    </w:p>
    <w:p w:rsidR="007C53FA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  Исходя из произведенного исследования, можно сказать, что  в целом потребитель доволен атмосферой клиники, качеством выполнения заказа и обслуживающим персоналом.</w:t>
      </w:r>
    </w:p>
    <w:p w:rsidR="007C53FA" w:rsidRDefault="007C53FA" w:rsidP="00C82544">
      <w:pPr>
        <w:spacing w:line="360" w:lineRule="auto"/>
        <w:ind w:firstLine="709"/>
        <w:rPr>
          <w:b/>
          <w:sz w:val="28"/>
          <w:szCs w:val="28"/>
        </w:rPr>
      </w:pPr>
    </w:p>
    <w:p w:rsidR="007C53FA" w:rsidRDefault="007C53FA" w:rsidP="00C82544">
      <w:pPr>
        <w:spacing w:line="360" w:lineRule="auto"/>
        <w:ind w:firstLine="709"/>
        <w:rPr>
          <w:b/>
          <w:sz w:val="28"/>
          <w:szCs w:val="28"/>
        </w:rPr>
      </w:pPr>
    </w:p>
    <w:p w:rsidR="007C53FA" w:rsidRDefault="007C53FA" w:rsidP="00C82544">
      <w:pPr>
        <w:spacing w:line="360" w:lineRule="auto"/>
        <w:ind w:firstLine="709"/>
        <w:rPr>
          <w:b/>
          <w:sz w:val="28"/>
          <w:szCs w:val="28"/>
        </w:rPr>
      </w:pPr>
    </w:p>
    <w:p w:rsidR="007C53FA" w:rsidRDefault="007C53FA" w:rsidP="00C82544">
      <w:pPr>
        <w:spacing w:line="360" w:lineRule="auto"/>
        <w:ind w:firstLine="709"/>
        <w:rPr>
          <w:b/>
          <w:sz w:val="28"/>
          <w:szCs w:val="28"/>
        </w:rPr>
      </w:pPr>
    </w:p>
    <w:p w:rsidR="007C53FA" w:rsidRDefault="007C53FA" w:rsidP="00C82544">
      <w:pPr>
        <w:spacing w:line="360" w:lineRule="auto"/>
        <w:ind w:firstLine="709"/>
        <w:rPr>
          <w:b/>
          <w:sz w:val="28"/>
          <w:szCs w:val="28"/>
        </w:rPr>
      </w:pPr>
    </w:p>
    <w:p w:rsidR="007C53FA" w:rsidRDefault="007C53FA" w:rsidP="00C82544">
      <w:pPr>
        <w:spacing w:line="360" w:lineRule="auto"/>
        <w:ind w:firstLine="709"/>
        <w:rPr>
          <w:b/>
          <w:sz w:val="28"/>
          <w:szCs w:val="28"/>
        </w:rPr>
      </w:pPr>
    </w:p>
    <w:p w:rsidR="007C53FA" w:rsidRPr="00C82544" w:rsidRDefault="007C53FA" w:rsidP="00C82544">
      <w:pPr>
        <w:spacing w:line="360" w:lineRule="auto"/>
        <w:ind w:firstLine="709"/>
        <w:rPr>
          <w:b/>
          <w:sz w:val="28"/>
          <w:szCs w:val="28"/>
        </w:rPr>
      </w:pPr>
      <w:r w:rsidRPr="00C8254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1.</w:t>
      </w:r>
      <w:r w:rsidRPr="00C82544">
        <w:rPr>
          <w:b/>
          <w:sz w:val="28"/>
          <w:szCs w:val="28"/>
        </w:rPr>
        <w:t xml:space="preserve">4. </w:t>
      </w:r>
      <w:r w:rsidRPr="00C82544">
        <w:rPr>
          <w:b/>
          <w:sz w:val="28"/>
          <w:szCs w:val="28"/>
          <w:lang w:val="en-US"/>
        </w:rPr>
        <w:t>SWOT</w:t>
      </w:r>
      <w:r w:rsidRPr="00C82544">
        <w:rPr>
          <w:b/>
          <w:sz w:val="28"/>
          <w:szCs w:val="28"/>
        </w:rPr>
        <w:t xml:space="preserve"> – анализ.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Качественный подход к описанию рисков заключается в детальном и последовательном рассмотрении содержательных факторов, несущих неопределенность, и завершается формированием причин основных рисков и мер по их снижению. Одной из методик анализа сильных и слабых сторон предприятия, его внешних, благоприятных возможностей и угроз является SWOT-анализ.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Анализ сильных и слабых сторон предполагает исследование внутренней среды компании, выявление угроз и возможностей – анализ внешней среды компании.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 ООО «БалтКерамика» имеет несколько сильных сторон, которые будет использовать, а главный недостаток заключается в неосведомленности покупателей о преимуществах  ООО «БалтКерамика» перед другими заводами  города.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  Основная возможность – это увеличение спроса на комплексные услуги. Угроза – это еще большее усиление конкуренции.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  Сильные стороны.  ООО  «БалтКерамика» может использовать следующие  преимущества: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Высокий уровень качества продукции;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Эффективная система контроля качества;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Высококвалифицированный технический персонал;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Конкурентоспособность по ценовому и техническому уровню;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Большой стаж работы руководителей;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Производят собственное сырье.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  Слабые стороны.  ООО «БК» открывался в преддверии экономического кризиса, извлекая уроки из ошибок и успехов конкурентов. Тем не менее, ООО «БК» имеет два существенных недостатка: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1.Неосведомленность потребителя. ООО «БК» - это молодой на  Калининградской земле завод. О нем мало что известно потребителю. Этот недостаток может быть исправлен с помощью продвижения. 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     2.Месторасположение. Завод по производству керамического кирпича расположен далеко от центра города, не имеет так называемых филиалов в черте города, в отличие от конкурентов, и не каждому до него удобно добираться. В противовес этому можно делать акцент на функциональности завода и доступных ценах, двух важных конкурентных преимуществах.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     3. Неполное использование трудовых ресурсов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      4. Большая текучесть кадров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     5. Отсутствие мероприятий по эффективному использованию конкурентных преимуществ.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  Возможности. ООО «БК» может использовать несколько основных рыночных возможностей: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1.Спрос на данный вид услуг был и будет всегда. Всегда будет еда, деньги и строительство! 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2. Большая загрузка    производственных мощностей.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3. Потребность потребителя в качественном обслуживании. Качество и индивидуальный подход, всегда был и будет в цене. Внимательный персонал, грамотные специалисты, современное оснащение – путь к успеху любого предприятия, осуществляющего свою деятельность в сфере услуг.</w:t>
      </w:r>
    </w:p>
    <w:p w:rsidR="007C53FA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Угрозы. Несмотря на все преимущества, ООО «БК» стакивается с тремя основными угрозами: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</w:t>
      </w:r>
      <w:r w:rsidRPr="00C82544">
        <w:rPr>
          <w:sz w:val="28"/>
          <w:szCs w:val="28"/>
        </w:rPr>
        <w:t>1.Усиливающаяся конкуренция. В Калининграде функционирует довольно большое число заводов по производству керамического кирпича. Но важно не это в наибольшей степени, а то что их численность увеличивается.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2.Тенденции к снижению цен. Усиление конкуренции и стремление компаний сохранить свои доли рынка ведут к снижению цен на предоставляемые услуги. Тем не менее, цель любого коммерческого  предприятия – получение максимально возможной прибыли.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3.Экономический кризис. Доходы населения в целом за последнее время значительно сократились, в связи с этим, можно сделать вывод, что и покупательная возможность потребителя также значительно сократилась.</w:t>
      </w:r>
    </w:p>
    <w:p w:rsidR="007C53FA" w:rsidRPr="00C82544" w:rsidRDefault="007C53FA" w:rsidP="00C8254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8254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1.</w:t>
      </w:r>
      <w:r w:rsidRPr="00C82544">
        <w:rPr>
          <w:b/>
          <w:sz w:val="28"/>
          <w:szCs w:val="28"/>
        </w:rPr>
        <w:t>5. Матрица возможностей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jc w:val="center"/>
        <w:rPr>
          <w:sz w:val="28"/>
          <w:szCs w:val="28"/>
        </w:rPr>
      </w:pPr>
      <w:r w:rsidRPr="00C82544">
        <w:rPr>
          <w:sz w:val="28"/>
          <w:szCs w:val="28"/>
        </w:rPr>
        <w:t>ВЕРОЯТНОСТЬ УСПЕХА</w:t>
      </w:r>
    </w:p>
    <w:p w:rsidR="007C53FA" w:rsidRPr="00C82544" w:rsidRDefault="00F355F4" w:rsidP="00C82544">
      <w:pPr>
        <w:tabs>
          <w:tab w:val="center" w:pos="4677"/>
          <w:tab w:val="left" w:pos="5190"/>
          <w:tab w:val="left" w:pos="8610"/>
        </w:tabs>
        <w:rPr>
          <w:sz w:val="28"/>
          <w:szCs w:val="28"/>
        </w:rPr>
      </w:pPr>
      <w:r>
        <w:rPr>
          <w:noProof/>
        </w:rPr>
        <w:pict>
          <v:rect id="_x0000_s1026" style="position:absolute;margin-left:218.7pt;margin-top:20.25pt;width:136.5pt;height:85.9pt;z-index:251655168">
            <v:textbox style="mso-next-textbox:#_x0000_s1026">
              <w:txbxContent>
                <w:p w:rsidR="007C53FA" w:rsidRPr="00621B43" w:rsidRDefault="007C53FA" w:rsidP="00C82544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76.2pt;margin-top:20.25pt;width:142.5pt;height:120.15pt;z-index:251654144">
            <v:textbox style="mso-next-textbox:#_x0000_s1027">
              <w:txbxContent>
                <w:p w:rsidR="007C53FA" w:rsidRPr="00621B43" w:rsidRDefault="007C53FA" w:rsidP="00C82544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1</w:t>
                  </w:r>
                </w:p>
              </w:txbxContent>
            </v:textbox>
          </v:rect>
        </w:pict>
      </w:r>
      <w:r w:rsidR="007C53FA" w:rsidRPr="00C82544">
        <w:rPr>
          <w:sz w:val="28"/>
          <w:szCs w:val="28"/>
        </w:rPr>
        <w:t xml:space="preserve"> </w:t>
      </w:r>
      <w:r w:rsidR="007C53FA">
        <w:rPr>
          <w:sz w:val="28"/>
          <w:szCs w:val="28"/>
        </w:rPr>
        <w:t xml:space="preserve">                    </w:t>
      </w:r>
      <w:r w:rsidR="007C53FA" w:rsidRPr="00C82544">
        <w:rPr>
          <w:sz w:val="28"/>
          <w:szCs w:val="28"/>
        </w:rPr>
        <w:t xml:space="preserve"> ВЫСОКАЯ                                       НИЗ</w:t>
      </w:r>
      <w:r w:rsidR="007C53FA">
        <w:rPr>
          <w:sz w:val="28"/>
          <w:szCs w:val="28"/>
        </w:rPr>
        <w:t xml:space="preserve">КАЯ                            </w:t>
      </w:r>
    </w:p>
    <w:p w:rsidR="007C53FA" w:rsidRPr="00C82544" w:rsidRDefault="007C53FA" w:rsidP="00C82544">
      <w:pPr>
        <w:rPr>
          <w:sz w:val="28"/>
          <w:szCs w:val="28"/>
        </w:rPr>
      </w:pPr>
    </w:p>
    <w:p w:rsidR="007C53FA" w:rsidRPr="00C82544" w:rsidRDefault="007C53FA" w:rsidP="00C82544">
      <w:pPr>
        <w:tabs>
          <w:tab w:val="left" w:pos="8055"/>
        </w:tabs>
        <w:rPr>
          <w:sz w:val="28"/>
          <w:szCs w:val="28"/>
        </w:rPr>
      </w:pPr>
      <w:r w:rsidRPr="00C82544">
        <w:rPr>
          <w:sz w:val="28"/>
          <w:szCs w:val="28"/>
        </w:rPr>
        <w:tab/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rPr>
          <w:sz w:val="28"/>
          <w:szCs w:val="28"/>
        </w:rPr>
      </w:pPr>
    </w:p>
    <w:p w:rsidR="007C53FA" w:rsidRPr="00C82544" w:rsidRDefault="007C53FA" w:rsidP="00C82544">
      <w:pPr>
        <w:rPr>
          <w:sz w:val="28"/>
          <w:szCs w:val="28"/>
        </w:rPr>
      </w:pPr>
    </w:p>
    <w:p w:rsidR="007C53FA" w:rsidRPr="00C82544" w:rsidRDefault="00F355F4" w:rsidP="00C82544">
      <w:pPr>
        <w:tabs>
          <w:tab w:val="center" w:pos="4677"/>
          <w:tab w:val="left" w:pos="5190"/>
          <w:tab w:val="left" w:pos="8610"/>
        </w:tabs>
        <w:rPr>
          <w:sz w:val="28"/>
          <w:szCs w:val="28"/>
        </w:rPr>
      </w:pPr>
      <w:r>
        <w:rPr>
          <w:noProof/>
        </w:rPr>
        <w:pict>
          <v:rect id="_x0000_s1028" style="position:absolute;margin-left:218.7pt;margin-top:.65pt;width:136.5pt;height:78.3pt;z-index:251657216">
            <v:textbox style="mso-next-textbox:#_x0000_s1028">
              <w:txbxContent>
                <w:p w:rsidR="007C53FA" w:rsidRPr="00621B43" w:rsidRDefault="007C53FA" w:rsidP="00C82544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76.2pt;margin-top:.65pt;width:142.5pt;height:78.3pt;z-index:251656192">
            <v:textbox style="mso-next-textbox:#_x0000_s1029">
              <w:txbxContent>
                <w:p w:rsidR="007C53FA" w:rsidRPr="00621B43" w:rsidRDefault="007C53FA" w:rsidP="00C82544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3</w:t>
                  </w:r>
                </w:p>
                <w:p w:rsidR="007C53FA" w:rsidRDefault="007C53FA" w:rsidP="00C82544"/>
              </w:txbxContent>
            </v:textbox>
          </v:rect>
        </w:pic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rPr>
          <w:sz w:val="28"/>
          <w:szCs w:val="28"/>
        </w:rPr>
      </w:pPr>
      <w:r w:rsidRPr="00C82544">
        <w:rPr>
          <w:sz w:val="28"/>
          <w:szCs w:val="28"/>
        </w:rPr>
        <w:br w:type="textWrapping" w:clear="all"/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jc w:val="center"/>
        <w:rPr>
          <w:sz w:val="28"/>
          <w:szCs w:val="28"/>
        </w:rPr>
      </w:pPr>
    </w:p>
    <w:p w:rsidR="007C53FA" w:rsidRPr="00C82544" w:rsidRDefault="007C53FA" w:rsidP="00C82544">
      <w:pPr>
        <w:tabs>
          <w:tab w:val="left" w:pos="600"/>
          <w:tab w:val="center" w:pos="4677"/>
          <w:tab w:val="left" w:pos="5190"/>
          <w:tab w:val="left" w:pos="8610"/>
        </w:tabs>
        <w:rPr>
          <w:sz w:val="28"/>
          <w:szCs w:val="28"/>
        </w:rPr>
      </w:pPr>
      <w:r w:rsidRPr="00C82544">
        <w:rPr>
          <w:sz w:val="28"/>
          <w:szCs w:val="28"/>
        </w:rPr>
        <w:tab/>
      </w:r>
      <w:r w:rsidRPr="00C82544">
        <w:rPr>
          <w:sz w:val="28"/>
          <w:szCs w:val="28"/>
        </w:rPr>
        <w:tab/>
      </w:r>
      <w:r w:rsidRPr="00C82544">
        <w:rPr>
          <w:sz w:val="28"/>
          <w:szCs w:val="28"/>
        </w:rPr>
        <w:tab/>
      </w:r>
    </w:p>
    <w:p w:rsidR="007C53FA" w:rsidRPr="00C82544" w:rsidRDefault="007C53FA" w:rsidP="008A4169">
      <w:pPr>
        <w:tabs>
          <w:tab w:val="center" w:pos="4677"/>
          <w:tab w:val="left" w:pos="5190"/>
          <w:tab w:val="left" w:pos="8610"/>
        </w:tabs>
        <w:spacing w:line="360" w:lineRule="auto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1.Компания начинает повышать уровень облуживания.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2.Компания начинает разработку идей по усовершенствованию работы обслуживающего персонала.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3.Компания разрабатывает новую концепцию контроля работы обслуживающего персонала.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4.Компания разрабатывает обучающую программу для обслуживающего персонала.</w:t>
      </w:r>
    </w:p>
    <w:p w:rsidR="007C53FA" w:rsidRDefault="007C53FA" w:rsidP="00C82544">
      <w:pPr>
        <w:tabs>
          <w:tab w:val="left" w:pos="600"/>
          <w:tab w:val="center" w:pos="4677"/>
          <w:tab w:val="left" w:pos="5190"/>
          <w:tab w:val="left" w:pos="8610"/>
        </w:tabs>
        <w:rPr>
          <w:b/>
          <w:sz w:val="28"/>
          <w:szCs w:val="28"/>
        </w:rPr>
      </w:pPr>
    </w:p>
    <w:p w:rsidR="007C53FA" w:rsidRPr="00C82544" w:rsidRDefault="007C53FA" w:rsidP="00C82544">
      <w:pPr>
        <w:tabs>
          <w:tab w:val="left" w:pos="600"/>
          <w:tab w:val="center" w:pos="4677"/>
          <w:tab w:val="left" w:pos="5190"/>
          <w:tab w:val="left" w:pos="8610"/>
        </w:tabs>
        <w:rPr>
          <w:b/>
          <w:sz w:val="28"/>
          <w:szCs w:val="28"/>
        </w:rPr>
      </w:pPr>
      <w:r w:rsidRPr="00C8254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.1</w:t>
      </w:r>
      <w:r w:rsidRPr="00C82544">
        <w:rPr>
          <w:b/>
          <w:sz w:val="28"/>
          <w:szCs w:val="28"/>
        </w:rPr>
        <w:t>.6. Матица угроз</w:t>
      </w:r>
    </w:p>
    <w:p w:rsidR="007C53FA" w:rsidRDefault="007C53FA" w:rsidP="008A4169">
      <w:pPr>
        <w:tabs>
          <w:tab w:val="left" w:pos="600"/>
          <w:tab w:val="center" w:pos="4677"/>
          <w:tab w:val="left" w:pos="5190"/>
          <w:tab w:val="left" w:pos="8610"/>
        </w:tabs>
        <w:ind w:left="105"/>
        <w:jc w:val="center"/>
        <w:rPr>
          <w:b/>
          <w:sz w:val="28"/>
          <w:szCs w:val="28"/>
        </w:rPr>
      </w:pPr>
      <w:r w:rsidRPr="00C82544">
        <w:rPr>
          <w:b/>
          <w:sz w:val="28"/>
          <w:szCs w:val="28"/>
        </w:rPr>
        <w:t xml:space="preserve">  ВЕРОЯТНОСТЬ ПРОИСШЕСТВИЯ</w:t>
      </w:r>
    </w:p>
    <w:p w:rsidR="007C53FA" w:rsidRPr="008A4169" w:rsidRDefault="007C53FA" w:rsidP="008A4169">
      <w:pPr>
        <w:tabs>
          <w:tab w:val="left" w:pos="600"/>
          <w:tab w:val="center" w:pos="4677"/>
          <w:tab w:val="left" w:pos="5190"/>
          <w:tab w:val="left" w:pos="8610"/>
        </w:tabs>
        <w:ind w:left="105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C82544">
        <w:rPr>
          <w:sz w:val="28"/>
          <w:szCs w:val="28"/>
        </w:rPr>
        <w:t xml:space="preserve">ВЫСОКАЯ                                       НИЗКАЯ                            </w:t>
      </w:r>
      <w:r w:rsidR="00F355F4">
        <w:rPr>
          <w:noProof/>
        </w:rPr>
        <w:pict>
          <v:rect id="_x0000_s1030" style="position:absolute;left:0;text-align:left;margin-left:218.7pt;margin-top:14.9pt;width:136.5pt;height:83.3pt;z-index:251659264;mso-position-horizontal-relative:text;mso-position-vertical-relative:text">
            <v:textbox style="mso-next-textbox:#_x0000_s1030">
              <w:txbxContent>
                <w:p w:rsidR="007C53FA" w:rsidRPr="008A4169" w:rsidRDefault="007C53FA" w:rsidP="00C82544">
                  <w:pPr>
                    <w:jc w:val="center"/>
                    <w:rPr>
                      <w:sz w:val="96"/>
                      <w:szCs w:val="96"/>
                    </w:rPr>
                  </w:pPr>
                  <w:r w:rsidRPr="008A4169">
                    <w:rPr>
                      <w:sz w:val="96"/>
                      <w:szCs w:val="96"/>
                    </w:rPr>
                    <w:t>2</w:t>
                  </w:r>
                </w:p>
              </w:txbxContent>
            </v:textbox>
          </v:rect>
        </w:pict>
      </w:r>
      <w:r w:rsidR="00F355F4">
        <w:rPr>
          <w:noProof/>
        </w:rPr>
        <w:pict>
          <v:rect id="_x0000_s1031" style="position:absolute;left:0;text-align:left;margin-left:76.2pt;margin-top:14.9pt;width:142.5pt;height:83.3pt;z-index:251658240;mso-position-horizontal-relative:text;mso-position-vertical-relative:text">
            <v:textbox style="mso-next-textbox:#_x0000_s1031">
              <w:txbxContent>
                <w:p w:rsidR="007C53FA" w:rsidRPr="008A4169" w:rsidRDefault="007C53FA" w:rsidP="00C82544">
                  <w:pPr>
                    <w:jc w:val="center"/>
                    <w:rPr>
                      <w:sz w:val="96"/>
                      <w:szCs w:val="96"/>
                    </w:rPr>
                  </w:pPr>
                  <w:r w:rsidRPr="008A4169">
                    <w:rPr>
                      <w:sz w:val="96"/>
                      <w:szCs w:val="96"/>
                    </w:rPr>
                    <w:t>1</w:t>
                  </w:r>
                </w:p>
              </w:txbxContent>
            </v:textbox>
          </v:rect>
        </w:pict>
      </w:r>
      <w:r w:rsidRPr="00C82544">
        <w:rPr>
          <w:sz w:val="28"/>
          <w:szCs w:val="28"/>
        </w:rPr>
        <w:tab/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rPr>
          <w:sz w:val="28"/>
          <w:szCs w:val="28"/>
        </w:rPr>
      </w:pPr>
    </w:p>
    <w:p w:rsidR="007C53FA" w:rsidRPr="00C82544" w:rsidRDefault="007C53FA" w:rsidP="00C82544">
      <w:pPr>
        <w:rPr>
          <w:sz w:val="28"/>
          <w:szCs w:val="28"/>
        </w:rPr>
      </w:pPr>
    </w:p>
    <w:p w:rsidR="007C53FA" w:rsidRDefault="00F355F4" w:rsidP="008A4169">
      <w:pPr>
        <w:tabs>
          <w:tab w:val="center" w:pos="4677"/>
          <w:tab w:val="left" w:pos="5190"/>
          <w:tab w:val="left" w:pos="8610"/>
        </w:tabs>
        <w:rPr>
          <w:sz w:val="28"/>
          <w:szCs w:val="28"/>
        </w:rPr>
      </w:pPr>
      <w:r>
        <w:rPr>
          <w:noProof/>
        </w:rPr>
        <w:pict>
          <v:rect id="_x0000_s1032" style="position:absolute;margin-left:218.7pt;margin-top:12.85pt;width:136.5pt;height:67.35pt;z-index:251661312">
            <v:textbox style="mso-next-textbox:#_x0000_s1032">
              <w:txbxContent>
                <w:p w:rsidR="007C53FA" w:rsidRPr="008A4169" w:rsidRDefault="007C53FA" w:rsidP="00C82544">
                  <w:pPr>
                    <w:jc w:val="center"/>
                    <w:rPr>
                      <w:sz w:val="96"/>
                      <w:szCs w:val="96"/>
                    </w:rPr>
                  </w:pPr>
                  <w:r w:rsidRPr="008A4169">
                    <w:rPr>
                      <w:sz w:val="96"/>
                      <w:szCs w:val="96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margin-left:76.2pt;margin-top:12.85pt;width:142.5pt;height:67.35pt;z-index:251660288">
            <v:textbox style="mso-next-textbox:#_x0000_s1033">
              <w:txbxContent>
                <w:p w:rsidR="007C53FA" w:rsidRPr="008A4169" w:rsidRDefault="007C53FA" w:rsidP="00C82544">
                  <w:pPr>
                    <w:jc w:val="center"/>
                    <w:rPr>
                      <w:sz w:val="96"/>
                      <w:szCs w:val="96"/>
                    </w:rPr>
                  </w:pPr>
                  <w:r w:rsidRPr="008A4169">
                    <w:rPr>
                      <w:sz w:val="96"/>
                      <w:szCs w:val="96"/>
                    </w:rPr>
                    <w:t>3</w:t>
                  </w:r>
                </w:p>
                <w:p w:rsidR="007C53FA" w:rsidRDefault="007C53FA" w:rsidP="00C82544"/>
              </w:txbxContent>
            </v:textbox>
          </v:rect>
        </w:pict>
      </w:r>
    </w:p>
    <w:p w:rsidR="007C53FA" w:rsidRDefault="007C53FA" w:rsidP="008A4169">
      <w:pPr>
        <w:tabs>
          <w:tab w:val="center" w:pos="4677"/>
          <w:tab w:val="left" w:pos="5190"/>
          <w:tab w:val="left" w:pos="8610"/>
        </w:tabs>
        <w:rPr>
          <w:sz w:val="28"/>
          <w:szCs w:val="28"/>
        </w:rPr>
      </w:pPr>
    </w:p>
    <w:p w:rsidR="007C53FA" w:rsidRDefault="007C53FA" w:rsidP="008A4169">
      <w:pPr>
        <w:tabs>
          <w:tab w:val="center" w:pos="4677"/>
          <w:tab w:val="left" w:pos="5190"/>
          <w:tab w:val="left" w:pos="8610"/>
        </w:tabs>
        <w:rPr>
          <w:sz w:val="28"/>
          <w:szCs w:val="28"/>
        </w:rPr>
      </w:pPr>
    </w:p>
    <w:p w:rsidR="007C53FA" w:rsidRDefault="007C53FA" w:rsidP="008A4169">
      <w:pPr>
        <w:tabs>
          <w:tab w:val="center" w:pos="4677"/>
          <w:tab w:val="left" w:pos="5190"/>
          <w:tab w:val="left" w:pos="8610"/>
        </w:tabs>
        <w:rPr>
          <w:sz w:val="28"/>
          <w:szCs w:val="28"/>
        </w:rPr>
      </w:pPr>
    </w:p>
    <w:p w:rsidR="007C53FA" w:rsidRPr="00C82544" w:rsidRDefault="007C53FA" w:rsidP="008A4169">
      <w:pPr>
        <w:tabs>
          <w:tab w:val="center" w:pos="4677"/>
          <w:tab w:val="left" w:pos="5190"/>
          <w:tab w:val="left" w:pos="8610"/>
        </w:tabs>
        <w:rPr>
          <w:sz w:val="28"/>
          <w:szCs w:val="28"/>
        </w:rPr>
      </w:pPr>
      <w:r w:rsidRPr="00C82544">
        <w:rPr>
          <w:sz w:val="28"/>
          <w:szCs w:val="28"/>
        </w:rPr>
        <w:t>1.Конкурентам удается за более короткий срок усовершенствовать качество обслуживания.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2.Общеэкономический спад.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3.Повышение издержек.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4.Позиционирование конкурентами более низких цен.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С помощью этой матрицы представляется возможным выявить и ранжировать проблемы стоящие перед предприятием, а так же определить направление использования существующего потенциала для их разрешения. К числу проблем можно отнести: недостаточный сбыт продукции в результате плохого использования конкурентных преимуществ, низкий уровень маркетинговых исследований, неопределенность целей и направлений развития предприятия.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Далее делается подробная разработка предложений по структуре рисков и мерам по их предотвращению и минимизации, включая: политические, юридические, производственные и технические, организационные и внутренние социально-психологические, маркетинговые и финансовые риски. Уточняются ближайшие шаги. 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Для более точного анализа можно применять и более тонкие, чем SWOT-анализ инструменты, например, различные виды моделирования. Главное же, чтобы все факторы рассматривались только комплексно. 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b/>
          <w:sz w:val="28"/>
          <w:szCs w:val="28"/>
        </w:rPr>
        <w:t>ВЫВОД</w:t>
      </w:r>
      <w:r w:rsidRPr="00C82544">
        <w:rPr>
          <w:sz w:val="28"/>
          <w:szCs w:val="28"/>
        </w:rPr>
        <w:t xml:space="preserve">: Проведенный анализ показывает, что внутренний потенциал ООО «БалтКерамика» довольно высок. Сильны позиции предприятия  в маркетинге, сбыте, снабжении, менеджменте, кадрах, хотя недостаточна мотивация сотрудников, имеет место текучесть кадров. 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Особенно высок уровень руководства компанией. 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В настоящий момент предприятие использует современные информационные технологии, вся документация и учет ведутся автоматизировано.</w:t>
      </w:r>
    </w:p>
    <w:p w:rsidR="007C53FA" w:rsidRPr="00C82544" w:rsidRDefault="007C53FA" w:rsidP="00C82544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Несмотря на присутствие маркетинговой службы, не в полной мере проводятся исследования, философия маркетинга очень слабо развита. Все это сказывается  на производстве.</w:t>
      </w:r>
    </w:p>
    <w:p w:rsidR="007C53FA" w:rsidRPr="00C82544" w:rsidRDefault="007C53FA" w:rsidP="007F2005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</w:p>
    <w:p w:rsidR="007C53FA" w:rsidRPr="00C82544" w:rsidRDefault="007C53FA" w:rsidP="00B21EE6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  </w:t>
      </w:r>
    </w:p>
    <w:p w:rsidR="007C53FA" w:rsidRDefault="007C53FA" w:rsidP="00B21EE6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7C53FA" w:rsidRDefault="007C53FA" w:rsidP="00B21EE6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7C53FA" w:rsidRDefault="007C53FA" w:rsidP="00B21EE6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7C53FA" w:rsidRDefault="007C53FA" w:rsidP="00B21EE6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7C53FA" w:rsidRDefault="007C53FA" w:rsidP="00B21EE6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7C53FA" w:rsidRDefault="007C53FA" w:rsidP="00B21EE6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7C53FA" w:rsidRDefault="007C53FA" w:rsidP="00B21EE6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7C53FA" w:rsidRDefault="007C53FA" w:rsidP="00B21EE6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7C53FA" w:rsidRDefault="007C53FA" w:rsidP="00B21EE6">
      <w:pPr>
        <w:tabs>
          <w:tab w:val="center" w:pos="4677"/>
          <w:tab w:val="left" w:pos="5190"/>
          <w:tab w:val="left" w:pos="8610"/>
        </w:tabs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7C53FA" w:rsidRPr="00C82544" w:rsidRDefault="007C53FA" w:rsidP="00170393">
      <w:pPr>
        <w:tabs>
          <w:tab w:val="center" w:pos="4677"/>
          <w:tab w:val="left" w:pos="5190"/>
          <w:tab w:val="left" w:pos="861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Pr="00C82544">
        <w:rPr>
          <w:b/>
          <w:sz w:val="28"/>
          <w:szCs w:val="28"/>
        </w:rPr>
        <w:t xml:space="preserve"> Инвестиционные затраты</w:t>
      </w:r>
    </w:p>
    <w:p w:rsidR="007C53FA" w:rsidRPr="00C82544" w:rsidRDefault="007C53FA" w:rsidP="00563C8C">
      <w:pPr>
        <w:tabs>
          <w:tab w:val="left" w:pos="0"/>
        </w:tabs>
        <w:spacing w:before="0" w:after="0" w:line="360" w:lineRule="auto"/>
        <w:jc w:val="both"/>
        <w:rPr>
          <w:sz w:val="28"/>
          <w:szCs w:val="28"/>
        </w:rPr>
      </w:pPr>
      <w:r w:rsidRPr="00C82544">
        <w:rPr>
          <w:sz w:val="28"/>
          <w:szCs w:val="28"/>
        </w:rPr>
        <w:t xml:space="preserve">Таблица 3.1 - Смета статей инвестиционных затрат 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2"/>
        <w:gridCol w:w="2402"/>
      </w:tblGrid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sz w:val="20"/>
              </w:rPr>
            </w:pPr>
            <w:r w:rsidRPr="00C82544">
              <w:rPr>
                <w:b/>
                <w:bCs/>
                <w:color w:val="000000"/>
                <w:sz w:val="20"/>
              </w:rPr>
              <w:t>Статьи расходов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sz w:val="20"/>
              </w:rPr>
            </w:pPr>
            <w:r w:rsidRPr="00C82544">
              <w:rPr>
                <w:b/>
                <w:bCs/>
                <w:color w:val="000000"/>
                <w:sz w:val="20"/>
              </w:rPr>
              <w:t>Сумма, руб</w:t>
            </w:r>
          </w:p>
        </w:tc>
      </w:tr>
      <w:tr w:rsidR="007C53FA" w:rsidRPr="00C82544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Cs/>
                <w:i/>
                <w:color w:val="000000"/>
                <w:sz w:val="20"/>
              </w:rPr>
            </w:pPr>
            <w:r w:rsidRPr="00C82544">
              <w:rPr>
                <w:bCs/>
                <w:i/>
                <w:color w:val="000000"/>
                <w:sz w:val="20"/>
              </w:rPr>
              <w:t>Организационные расходы</w:t>
            </w: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0"/>
              </w:rPr>
            </w:pPr>
            <w:r w:rsidRPr="00C82544">
              <w:rPr>
                <w:color w:val="000000"/>
                <w:sz w:val="20"/>
              </w:rPr>
              <w:t>Юридическая поддержка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30000</w:t>
            </w: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Транспорт, переговоры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72000</w:t>
            </w: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Лицензия (производство, продажа)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45000</w:t>
            </w:r>
          </w:p>
        </w:tc>
      </w:tr>
      <w:tr w:rsidR="007C53FA" w:rsidRPr="00C82544">
        <w:trPr>
          <w:trHeight w:val="195"/>
        </w:trPr>
        <w:tc>
          <w:tcPr>
            <w:tcW w:w="37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Ремонт помещения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675000</w:t>
            </w:r>
          </w:p>
        </w:tc>
      </w:tr>
      <w:tr w:rsidR="007C53FA" w:rsidRPr="00C82544">
        <w:trPr>
          <w:trHeight w:val="255"/>
        </w:trPr>
        <w:tc>
          <w:tcPr>
            <w:tcW w:w="372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Аренда помещения за первый месяц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color w:val="000000"/>
                <w:sz w:val="20"/>
              </w:rPr>
            </w:pPr>
            <w:r w:rsidRPr="00C82544">
              <w:rPr>
                <w:color w:val="000000"/>
                <w:sz w:val="20"/>
              </w:rPr>
              <w:t>50000</w:t>
            </w:r>
          </w:p>
        </w:tc>
      </w:tr>
      <w:tr w:rsidR="007C53FA" w:rsidRPr="00C82544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i/>
                <w:sz w:val="20"/>
              </w:rPr>
            </w:pPr>
            <w:r w:rsidRPr="00C82544">
              <w:rPr>
                <w:i/>
                <w:color w:val="000000"/>
                <w:sz w:val="20"/>
              </w:rPr>
              <w:t>Оборудование (Зал)</w:t>
            </w: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 xml:space="preserve">Система кондиционирования </w:t>
            </w:r>
            <w:r w:rsidRPr="00C82544">
              <w:rPr>
                <w:color w:val="000000"/>
                <w:sz w:val="20"/>
                <w:lang w:val="en-US"/>
              </w:rPr>
              <w:t>(TADIRAN)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200000</w:t>
            </w: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 xml:space="preserve">Ресивер </w:t>
            </w:r>
            <w:r w:rsidRPr="00C82544">
              <w:rPr>
                <w:color w:val="000000"/>
                <w:sz w:val="20"/>
                <w:lang w:val="en-US"/>
              </w:rPr>
              <w:t>(Pioneer)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13320</w:t>
            </w: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sz w:val="20"/>
              </w:rPr>
            </w:pPr>
            <w:r w:rsidRPr="00C82544">
              <w:rPr>
                <w:color w:val="000000"/>
                <w:sz w:val="20"/>
                <w:lang w:val="en-US"/>
              </w:rPr>
              <w:t>CD</w:t>
            </w:r>
            <w:r w:rsidRPr="00C82544">
              <w:rPr>
                <w:color w:val="000000"/>
                <w:sz w:val="20"/>
              </w:rPr>
              <w:t xml:space="preserve">-Чейнджер </w:t>
            </w:r>
            <w:r w:rsidRPr="00C82544">
              <w:rPr>
                <w:color w:val="000000"/>
                <w:sz w:val="20"/>
                <w:lang w:val="en-US"/>
              </w:rPr>
              <w:t>(Pioneer)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10020</w:t>
            </w: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 xml:space="preserve">Акустика </w:t>
            </w:r>
            <w:r w:rsidRPr="00C82544">
              <w:rPr>
                <w:color w:val="000000"/>
                <w:sz w:val="20"/>
                <w:lang w:val="en-US"/>
              </w:rPr>
              <w:t>(Warphedale)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bCs/>
                <w:color w:val="000000"/>
                <w:sz w:val="20"/>
              </w:rPr>
              <w:t>15600</w:t>
            </w: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Расходные материалы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8490</w:t>
            </w: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Компьютер + видеоподбор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60000</w:t>
            </w: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Телевизор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120000</w:t>
            </w: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Кассовый аппарат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9000</w:t>
            </w: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sz w:val="20"/>
              </w:rPr>
            </w:pP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6E7335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sz w:val="20"/>
              </w:rPr>
            </w:pP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sz w:val="20"/>
              </w:rPr>
            </w:pP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6E7335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sz w:val="20"/>
              </w:rPr>
            </w:pPr>
          </w:p>
        </w:tc>
      </w:tr>
      <w:tr w:rsidR="007C53FA" w:rsidRPr="00C82544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i/>
                <w:color w:val="000000"/>
                <w:sz w:val="20"/>
              </w:rPr>
            </w:pPr>
            <w:r w:rsidRPr="00C82544">
              <w:rPr>
                <w:i/>
                <w:color w:val="000000"/>
                <w:sz w:val="20"/>
              </w:rPr>
              <w:t>Другие затраты</w:t>
            </w: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Мебель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400000</w:t>
            </w: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Рекламная кампания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color w:val="000000"/>
                <w:sz w:val="20"/>
              </w:rPr>
              <w:t>200000</w:t>
            </w: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0"/>
              </w:rPr>
            </w:pPr>
            <w:r w:rsidRPr="00C82544">
              <w:rPr>
                <w:color w:val="000000"/>
                <w:sz w:val="20"/>
              </w:rPr>
              <w:t>Подбор персонала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color w:val="000000"/>
                <w:sz w:val="20"/>
              </w:rPr>
            </w:pPr>
            <w:r w:rsidRPr="00C82544">
              <w:rPr>
                <w:color w:val="000000"/>
                <w:sz w:val="20"/>
              </w:rPr>
              <w:t>6000</w:t>
            </w: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0"/>
              </w:rPr>
            </w:pPr>
            <w:r w:rsidRPr="00C82544">
              <w:rPr>
                <w:color w:val="000000"/>
                <w:sz w:val="20"/>
              </w:rPr>
              <w:t>Обучение персонала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color w:val="000000"/>
                <w:sz w:val="20"/>
              </w:rPr>
            </w:pPr>
            <w:r w:rsidRPr="00C82544">
              <w:rPr>
                <w:color w:val="000000"/>
                <w:sz w:val="20"/>
              </w:rPr>
              <w:t>60000</w:t>
            </w: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0"/>
              </w:rPr>
            </w:pPr>
            <w:r w:rsidRPr="00C82544">
              <w:rPr>
                <w:color w:val="000000"/>
                <w:sz w:val="20"/>
              </w:rPr>
              <w:t>1С бухгалтерия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color w:val="000000"/>
                <w:sz w:val="20"/>
              </w:rPr>
            </w:pPr>
            <w:r w:rsidRPr="00C82544">
              <w:rPr>
                <w:color w:val="000000"/>
                <w:sz w:val="20"/>
              </w:rPr>
              <w:t>14000</w:t>
            </w:r>
          </w:p>
        </w:tc>
      </w:tr>
      <w:tr w:rsidR="007C53FA" w:rsidRPr="00C82544">
        <w:trPr>
          <w:trHeight w:val="27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0"/>
              </w:rPr>
            </w:pPr>
            <w:r w:rsidRPr="00C82544">
              <w:rPr>
                <w:color w:val="000000"/>
                <w:sz w:val="20"/>
              </w:rPr>
              <w:t>Начальный товарный запас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color w:val="000000"/>
                <w:sz w:val="20"/>
              </w:rPr>
            </w:pPr>
            <w:r w:rsidRPr="00C82544">
              <w:rPr>
                <w:color w:val="000000"/>
                <w:sz w:val="20"/>
              </w:rPr>
              <w:t>600000</w:t>
            </w:r>
          </w:p>
        </w:tc>
      </w:tr>
      <w:tr w:rsidR="007C53FA" w:rsidRPr="00C82544">
        <w:trPr>
          <w:trHeight w:val="180"/>
        </w:trPr>
        <w:tc>
          <w:tcPr>
            <w:tcW w:w="37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0"/>
              </w:rPr>
            </w:pPr>
            <w:r w:rsidRPr="00C82544">
              <w:rPr>
                <w:color w:val="000000"/>
                <w:sz w:val="20"/>
              </w:rPr>
              <w:t>З/п директору как ответственному за проект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color w:val="000000"/>
                <w:sz w:val="20"/>
              </w:rPr>
            </w:pPr>
            <w:r w:rsidRPr="00C82544">
              <w:rPr>
                <w:color w:val="000000"/>
                <w:sz w:val="20"/>
              </w:rPr>
              <w:t>20000</w:t>
            </w:r>
          </w:p>
        </w:tc>
      </w:tr>
      <w:tr w:rsidR="007C53FA" w:rsidRPr="00C82544">
        <w:trPr>
          <w:trHeight w:val="20"/>
        </w:trPr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rPr>
                <w:b/>
                <w:color w:val="000000"/>
                <w:sz w:val="20"/>
              </w:rPr>
            </w:pPr>
            <w:r w:rsidRPr="00C82544">
              <w:rPr>
                <w:b/>
                <w:color w:val="000000"/>
                <w:sz w:val="20"/>
              </w:rPr>
              <w:t>ОБЩАЯ СУММА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3FA" w:rsidRPr="00C82544" w:rsidRDefault="007C53FA" w:rsidP="001F3F3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color w:val="000000"/>
                <w:sz w:val="20"/>
              </w:rPr>
            </w:pPr>
            <w:r w:rsidRPr="00C82544">
              <w:rPr>
                <w:b/>
                <w:color w:val="000000"/>
                <w:sz w:val="20"/>
              </w:rPr>
              <w:t>4044838</w:t>
            </w:r>
          </w:p>
        </w:tc>
      </w:tr>
    </w:tbl>
    <w:p w:rsidR="007C53FA" w:rsidRPr="00C82544" w:rsidRDefault="007C53FA" w:rsidP="00563C8C">
      <w:pPr>
        <w:tabs>
          <w:tab w:val="left" w:pos="0"/>
        </w:tabs>
        <w:spacing w:before="0" w:after="0" w:line="360" w:lineRule="auto"/>
        <w:jc w:val="both"/>
        <w:rPr>
          <w:sz w:val="28"/>
          <w:szCs w:val="28"/>
        </w:rPr>
      </w:pPr>
      <w:r w:rsidRPr="00C82544">
        <w:rPr>
          <w:sz w:val="28"/>
          <w:szCs w:val="28"/>
        </w:rPr>
        <w:t>Данная таблица представляет собой свод затрат.</w:t>
      </w:r>
    </w:p>
    <w:p w:rsidR="007C53FA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Pr="00C82544" w:rsidRDefault="007C53FA" w:rsidP="00563C8C">
      <w:pPr>
        <w:tabs>
          <w:tab w:val="left" w:pos="0"/>
        </w:tabs>
        <w:spacing w:before="0" w:after="0"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C82544">
        <w:rPr>
          <w:sz w:val="28"/>
          <w:szCs w:val="28"/>
        </w:rPr>
        <w:t xml:space="preserve"> </w:t>
      </w:r>
      <w:r>
        <w:rPr>
          <w:sz w:val="28"/>
          <w:szCs w:val="28"/>
        </w:rPr>
        <w:t>3.1</w:t>
      </w:r>
      <w:r w:rsidRPr="00C82544">
        <w:rPr>
          <w:sz w:val="28"/>
          <w:szCs w:val="28"/>
        </w:rPr>
        <w:t xml:space="preserve">. </w:t>
      </w:r>
      <w:r w:rsidRPr="00C82544">
        <w:rPr>
          <w:b/>
          <w:sz w:val="28"/>
          <w:szCs w:val="28"/>
        </w:rPr>
        <w:t>Персонал и его деятельность</w:t>
      </w:r>
    </w:p>
    <w:p w:rsidR="007C53FA" w:rsidRPr="00C82544" w:rsidRDefault="007C53FA" w:rsidP="00563C8C">
      <w:pPr>
        <w:tabs>
          <w:tab w:val="left" w:pos="0"/>
        </w:tabs>
        <w:spacing w:before="0" w:after="0" w:line="360" w:lineRule="auto"/>
        <w:jc w:val="both"/>
        <w:outlineLvl w:val="0"/>
        <w:rPr>
          <w:sz w:val="28"/>
          <w:szCs w:val="28"/>
        </w:rPr>
      </w:pPr>
      <w:r w:rsidRPr="00C82544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3.2</w:t>
      </w:r>
      <w:r w:rsidRPr="00C82544">
        <w:rPr>
          <w:sz w:val="28"/>
          <w:szCs w:val="28"/>
        </w:rPr>
        <w:t xml:space="preserve"> - План по персоналу</w:t>
      </w:r>
    </w:p>
    <w:tbl>
      <w:tblPr>
        <w:tblW w:w="5105" w:type="pct"/>
        <w:tblLook w:val="0000" w:firstRow="0" w:lastRow="0" w:firstColumn="0" w:lastColumn="0" w:noHBand="0" w:noVBand="0"/>
      </w:tblPr>
      <w:tblGrid>
        <w:gridCol w:w="2163"/>
        <w:gridCol w:w="1567"/>
        <w:gridCol w:w="1982"/>
        <w:gridCol w:w="4059"/>
      </w:tblGrid>
      <w:tr w:rsidR="007C53FA" w:rsidRPr="00C82544" w:rsidTr="006E7335">
        <w:trPr>
          <w:trHeight w:val="230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 Должность 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 Количество  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 Зарплата (руб.)  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 Платежи  </w:t>
            </w:r>
          </w:p>
        </w:tc>
      </w:tr>
      <w:tr w:rsidR="007C53FA" w:rsidRPr="00C82544" w:rsidTr="006E7335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Директор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 20 000,00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 Ежемесячно, весь проект </w:t>
            </w:r>
          </w:p>
        </w:tc>
      </w:tr>
      <w:tr w:rsidR="007C53FA" w:rsidRPr="00C82544" w:rsidTr="006E7335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Бухгалтер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10 000,00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 Ежемесячно, начиная с 1-го месяца проекта </w:t>
            </w:r>
          </w:p>
        </w:tc>
      </w:tr>
      <w:tr w:rsidR="007C53FA" w:rsidRPr="00C82544" w:rsidTr="006E7335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Помощник бухгалтера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 8 000,00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 Ежемесячно, начиная с 1-го месяца проекта </w:t>
            </w:r>
          </w:p>
        </w:tc>
      </w:tr>
      <w:tr w:rsidR="007C53FA" w:rsidRPr="00C82544" w:rsidTr="006E7335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Администратор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 10 000,00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 Ежемесячно, начиная с 1-го месяца проекта </w:t>
            </w:r>
          </w:p>
        </w:tc>
      </w:tr>
      <w:tr w:rsidR="007C53FA" w:rsidRPr="00C82544" w:rsidTr="006E7335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Дворник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 3 000,00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 Ежемесячно, начиная с 1-го месяца проекта </w:t>
            </w:r>
          </w:p>
        </w:tc>
      </w:tr>
      <w:tr w:rsidR="007C53FA" w:rsidRPr="00C82544" w:rsidTr="006E7335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Уборщица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 3 000,00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 Ежемесячно, начиная с 1-го месяца проекта </w:t>
            </w:r>
          </w:p>
        </w:tc>
      </w:tr>
      <w:tr w:rsidR="007C53FA" w:rsidRPr="00C82544" w:rsidTr="006E7335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b/>
                <w:sz w:val="20"/>
              </w:rPr>
            </w:pPr>
            <w:r w:rsidRPr="00C82544">
              <w:rPr>
                <w:b/>
                <w:sz w:val="20"/>
              </w:rPr>
              <w:t>Всего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right"/>
              <w:rPr>
                <w:b/>
                <w:sz w:val="20"/>
              </w:rPr>
            </w:pPr>
            <w:r w:rsidRPr="00C82544">
              <w:rPr>
                <w:b/>
                <w:sz w:val="20"/>
              </w:rPr>
              <w:t>62 000,00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</w:p>
        </w:tc>
      </w:tr>
    </w:tbl>
    <w:p w:rsidR="007C53FA" w:rsidRPr="00C82544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Таблица 3.3</w:t>
      </w:r>
      <w:r w:rsidRPr="00C82544">
        <w:rPr>
          <w:sz w:val="28"/>
          <w:szCs w:val="28"/>
        </w:rPr>
        <w:t xml:space="preserve"> - Общие издержки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1"/>
        <w:gridCol w:w="2040"/>
        <w:gridCol w:w="4199"/>
      </w:tblGrid>
      <w:tr w:rsidR="007C53FA" w:rsidRPr="00C82544">
        <w:trPr>
          <w:trHeight w:val="276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Наименование  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Стоимость (руб.)  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Платежи</w:t>
            </w:r>
          </w:p>
        </w:tc>
      </w:tr>
      <w:tr w:rsidR="007C53FA" w:rsidRPr="00C82544">
        <w:tc>
          <w:tcPr>
            <w:tcW w:w="1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Аренда помещения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50 000,00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 Ежемесячно, весь проект </w:t>
            </w:r>
          </w:p>
        </w:tc>
      </w:tr>
      <w:tr w:rsidR="007C53FA" w:rsidRPr="00C82544">
        <w:tc>
          <w:tcPr>
            <w:tcW w:w="174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Свет</w:t>
            </w:r>
          </w:p>
        </w:tc>
        <w:tc>
          <w:tcPr>
            <w:tcW w:w="106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7 000,00</w:t>
            </w:r>
          </w:p>
        </w:tc>
        <w:tc>
          <w:tcPr>
            <w:tcW w:w="2194" w:type="pct"/>
            <w:tcBorders>
              <w:left w:val="single" w:sz="4" w:space="0" w:color="auto"/>
              <w:right w:val="single" w:sz="4" w:space="0" w:color="auto"/>
            </w:tcBorders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 Ежемесячно, начиная с 1-го месяца проекта </w:t>
            </w:r>
          </w:p>
        </w:tc>
      </w:tr>
      <w:tr w:rsidR="007C53FA" w:rsidRPr="00C82544">
        <w:tc>
          <w:tcPr>
            <w:tcW w:w="174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Вода</w:t>
            </w:r>
          </w:p>
        </w:tc>
        <w:tc>
          <w:tcPr>
            <w:tcW w:w="106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500,00</w:t>
            </w:r>
          </w:p>
        </w:tc>
        <w:tc>
          <w:tcPr>
            <w:tcW w:w="2194" w:type="pct"/>
            <w:tcBorders>
              <w:left w:val="single" w:sz="4" w:space="0" w:color="auto"/>
              <w:right w:val="single" w:sz="4" w:space="0" w:color="auto"/>
            </w:tcBorders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 Ежемесячно, начиная с 1-го месяца проекта </w:t>
            </w:r>
          </w:p>
        </w:tc>
      </w:tr>
      <w:tr w:rsidR="007C53FA" w:rsidRPr="00C82544">
        <w:tc>
          <w:tcPr>
            <w:tcW w:w="174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Телефон</w:t>
            </w:r>
          </w:p>
        </w:tc>
        <w:tc>
          <w:tcPr>
            <w:tcW w:w="106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3 000,00</w:t>
            </w:r>
          </w:p>
        </w:tc>
        <w:tc>
          <w:tcPr>
            <w:tcW w:w="2194" w:type="pct"/>
            <w:tcBorders>
              <w:left w:val="single" w:sz="4" w:space="0" w:color="auto"/>
              <w:right w:val="single" w:sz="4" w:space="0" w:color="auto"/>
            </w:tcBorders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 Ежемесячно, начиная с 1-го месяца проекта </w:t>
            </w:r>
          </w:p>
        </w:tc>
      </w:tr>
      <w:tr w:rsidR="007C53FA" w:rsidRPr="00C82544">
        <w:tc>
          <w:tcPr>
            <w:tcW w:w="174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Интернет</w:t>
            </w:r>
          </w:p>
        </w:tc>
        <w:tc>
          <w:tcPr>
            <w:tcW w:w="106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1 500,00</w:t>
            </w:r>
          </w:p>
        </w:tc>
        <w:tc>
          <w:tcPr>
            <w:tcW w:w="2194" w:type="pct"/>
            <w:tcBorders>
              <w:left w:val="single" w:sz="4" w:space="0" w:color="auto"/>
              <w:right w:val="single" w:sz="4" w:space="0" w:color="auto"/>
            </w:tcBorders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 Ежемесячно, начиная с 1-го месяца проекта </w:t>
            </w:r>
          </w:p>
        </w:tc>
      </w:tr>
      <w:tr w:rsidR="007C53FA" w:rsidRPr="00C82544">
        <w:tc>
          <w:tcPr>
            <w:tcW w:w="174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Охрана</w:t>
            </w:r>
          </w:p>
        </w:tc>
        <w:tc>
          <w:tcPr>
            <w:tcW w:w="106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3 000,00</w:t>
            </w:r>
          </w:p>
        </w:tc>
        <w:tc>
          <w:tcPr>
            <w:tcW w:w="2194" w:type="pct"/>
            <w:tcBorders>
              <w:left w:val="single" w:sz="4" w:space="0" w:color="auto"/>
              <w:right w:val="single" w:sz="4" w:space="0" w:color="auto"/>
            </w:tcBorders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 Ежемесячно, начиная с 1-го месяца проекта </w:t>
            </w:r>
          </w:p>
        </w:tc>
      </w:tr>
      <w:tr w:rsidR="007C53FA" w:rsidRPr="00C82544">
        <w:tc>
          <w:tcPr>
            <w:tcW w:w="1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Реклама</w:t>
            </w: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70 000,00</w:t>
            </w:r>
          </w:p>
        </w:tc>
        <w:tc>
          <w:tcPr>
            <w:tcW w:w="2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 Ежемесячно, начиная с 1-го месяца проекта </w:t>
            </w:r>
          </w:p>
        </w:tc>
      </w:tr>
      <w:tr w:rsidR="007C53FA" w:rsidRPr="00C82544"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b/>
                <w:sz w:val="20"/>
              </w:rPr>
            </w:pPr>
            <w:r w:rsidRPr="00C82544">
              <w:rPr>
                <w:b/>
                <w:sz w:val="20"/>
              </w:rPr>
              <w:t xml:space="preserve">Сумма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b/>
                <w:sz w:val="20"/>
              </w:rPr>
              <w:fldChar w:fldCharType="begin"/>
            </w:r>
            <w:r w:rsidRPr="00C82544">
              <w:rPr>
                <w:b/>
                <w:sz w:val="20"/>
              </w:rPr>
              <w:instrText xml:space="preserve"> =SUM(ABOVE) </w:instrText>
            </w:r>
            <w:r w:rsidRPr="00C82544">
              <w:rPr>
                <w:b/>
                <w:sz w:val="20"/>
              </w:rPr>
              <w:fldChar w:fldCharType="separate"/>
            </w:r>
            <w:r w:rsidRPr="00C82544">
              <w:rPr>
                <w:b/>
                <w:noProof/>
                <w:sz w:val="20"/>
              </w:rPr>
              <w:t>135 000</w:t>
            </w:r>
            <w:r w:rsidRPr="00C82544">
              <w:rPr>
                <w:b/>
                <w:sz w:val="20"/>
              </w:rPr>
              <w:fldChar w:fldCharType="end"/>
            </w:r>
            <w:r w:rsidRPr="00C82544">
              <w:rPr>
                <w:b/>
                <w:sz w:val="20"/>
              </w:rPr>
              <w:t>,00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right"/>
              <w:rPr>
                <w:b/>
                <w:sz w:val="20"/>
              </w:rPr>
            </w:pPr>
          </w:p>
        </w:tc>
      </w:tr>
    </w:tbl>
    <w:p w:rsidR="007C53FA" w:rsidRPr="00C82544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Pr="00C82544" w:rsidRDefault="007C53FA" w:rsidP="00B21EE6">
      <w:pPr>
        <w:tabs>
          <w:tab w:val="left" w:pos="0"/>
        </w:tabs>
        <w:spacing w:before="0" w:after="0" w:line="360" w:lineRule="auto"/>
        <w:jc w:val="both"/>
        <w:outlineLvl w:val="0"/>
        <w:rPr>
          <w:b/>
          <w:sz w:val="28"/>
          <w:szCs w:val="28"/>
        </w:rPr>
      </w:pPr>
    </w:p>
    <w:p w:rsidR="007C53FA" w:rsidRDefault="007C53FA" w:rsidP="00563C8C">
      <w:pPr>
        <w:tabs>
          <w:tab w:val="left" w:pos="0"/>
        </w:tabs>
        <w:spacing w:before="0" w:after="0" w:line="360" w:lineRule="auto"/>
        <w:jc w:val="both"/>
        <w:rPr>
          <w:b/>
          <w:sz w:val="28"/>
          <w:szCs w:val="28"/>
        </w:rPr>
      </w:pPr>
    </w:p>
    <w:p w:rsidR="007C53FA" w:rsidRDefault="007C53FA" w:rsidP="00563C8C">
      <w:pPr>
        <w:tabs>
          <w:tab w:val="left" w:pos="0"/>
        </w:tabs>
        <w:spacing w:before="0" w:after="0" w:line="360" w:lineRule="auto"/>
        <w:jc w:val="both"/>
        <w:rPr>
          <w:b/>
          <w:sz w:val="28"/>
          <w:szCs w:val="28"/>
        </w:rPr>
      </w:pPr>
    </w:p>
    <w:p w:rsidR="007C53FA" w:rsidRDefault="007C53FA" w:rsidP="00563C8C">
      <w:pPr>
        <w:tabs>
          <w:tab w:val="left" w:pos="0"/>
        </w:tabs>
        <w:spacing w:before="0" w:after="0" w:line="360" w:lineRule="auto"/>
        <w:jc w:val="both"/>
        <w:rPr>
          <w:b/>
          <w:sz w:val="28"/>
          <w:szCs w:val="28"/>
        </w:rPr>
      </w:pPr>
    </w:p>
    <w:p w:rsidR="007C53FA" w:rsidRDefault="007C53FA" w:rsidP="00563C8C">
      <w:pPr>
        <w:tabs>
          <w:tab w:val="left" w:pos="0"/>
        </w:tabs>
        <w:spacing w:before="0" w:after="0" w:line="360" w:lineRule="auto"/>
        <w:jc w:val="both"/>
        <w:rPr>
          <w:b/>
          <w:sz w:val="28"/>
          <w:szCs w:val="28"/>
        </w:rPr>
      </w:pPr>
    </w:p>
    <w:p w:rsidR="007C53FA" w:rsidRDefault="007C53FA" w:rsidP="00563C8C">
      <w:pPr>
        <w:tabs>
          <w:tab w:val="left" w:pos="0"/>
        </w:tabs>
        <w:spacing w:before="0" w:after="0" w:line="360" w:lineRule="auto"/>
        <w:jc w:val="both"/>
        <w:rPr>
          <w:b/>
          <w:sz w:val="28"/>
          <w:szCs w:val="28"/>
        </w:rPr>
      </w:pPr>
    </w:p>
    <w:p w:rsidR="007C53FA" w:rsidRDefault="007C53FA" w:rsidP="00563C8C">
      <w:pPr>
        <w:tabs>
          <w:tab w:val="left" w:pos="0"/>
        </w:tabs>
        <w:spacing w:before="0" w:after="0" w:line="360" w:lineRule="auto"/>
        <w:jc w:val="both"/>
        <w:rPr>
          <w:b/>
          <w:sz w:val="28"/>
          <w:szCs w:val="28"/>
        </w:rPr>
      </w:pPr>
    </w:p>
    <w:p w:rsidR="007C53FA" w:rsidRDefault="007C53FA" w:rsidP="00563C8C">
      <w:pPr>
        <w:tabs>
          <w:tab w:val="left" w:pos="0"/>
        </w:tabs>
        <w:spacing w:before="0" w:after="0" w:line="360" w:lineRule="auto"/>
        <w:jc w:val="both"/>
        <w:rPr>
          <w:b/>
          <w:sz w:val="28"/>
          <w:szCs w:val="28"/>
        </w:rPr>
      </w:pPr>
    </w:p>
    <w:p w:rsidR="007C53FA" w:rsidRDefault="007C53FA" w:rsidP="00563C8C">
      <w:pPr>
        <w:tabs>
          <w:tab w:val="left" w:pos="0"/>
        </w:tabs>
        <w:spacing w:before="0" w:after="0" w:line="360" w:lineRule="auto"/>
        <w:jc w:val="both"/>
        <w:rPr>
          <w:b/>
          <w:sz w:val="28"/>
          <w:szCs w:val="28"/>
        </w:rPr>
      </w:pPr>
    </w:p>
    <w:p w:rsidR="007C53FA" w:rsidRDefault="007C53FA" w:rsidP="00563C8C">
      <w:pPr>
        <w:tabs>
          <w:tab w:val="left" w:pos="0"/>
        </w:tabs>
        <w:spacing w:before="0" w:after="0" w:line="360" w:lineRule="auto"/>
        <w:jc w:val="both"/>
        <w:rPr>
          <w:b/>
          <w:sz w:val="28"/>
          <w:szCs w:val="28"/>
        </w:rPr>
      </w:pPr>
    </w:p>
    <w:p w:rsidR="007C53FA" w:rsidRDefault="007C53FA" w:rsidP="00563C8C">
      <w:pPr>
        <w:tabs>
          <w:tab w:val="left" w:pos="0"/>
        </w:tabs>
        <w:spacing w:before="0" w:after="0" w:line="360" w:lineRule="auto"/>
        <w:jc w:val="both"/>
        <w:rPr>
          <w:b/>
          <w:sz w:val="28"/>
          <w:szCs w:val="28"/>
        </w:rPr>
      </w:pPr>
    </w:p>
    <w:p w:rsidR="007C53FA" w:rsidRPr="00C82544" w:rsidRDefault="007C53FA" w:rsidP="00563C8C">
      <w:pPr>
        <w:tabs>
          <w:tab w:val="left" w:pos="0"/>
        </w:tabs>
        <w:spacing w:before="0"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3.2</w:t>
      </w:r>
      <w:r w:rsidRPr="00C82544">
        <w:rPr>
          <w:b/>
          <w:sz w:val="28"/>
          <w:szCs w:val="28"/>
        </w:rPr>
        <w:t>. План по сбыту</w:t>
      </w:r>
      <w:r>
        <w:rPr>
          <w:b/>
          <w:sz w:val="28"/>
          <w:szCs w:val="28"/>
        </w:rPr>
        <w:t>.</w:t>
      </w: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outlineLvl w:val="0"/>
        <w:rPr>
          <w:sz w:val="28"/>
          <w:szCs w:val="28"/>
        </w:rPr>
      </w:pP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outlineLvl w:val="0"/>
        <w:rPr>
          <w:sz w:val="28"/>
          <w:szCs w:val="28"/>
        </w:rPr>
      </w:pPr>
      <w:r w:rsidRPr="00C82544">
        <w:rPr>
          <w:sz w:val="28"/>
          <w:szCs w:val="28"/>
        </w:rPr>
        <w:t>Таблица 3</w:t>
      </w:r>
      <w:r>
        <w:rPr>
          <w:sz w:val="28"/>
          <w:szCs w:val="28"/>
        </w:rPr>
        <w:t>.4</w:t>
      </w:r>
      <w:r w:rsidRPr="00C82544">
        <w:rPr>
          <w:sz w:val="28"/>
          <w:szCs w:val="28"/>
        </w:rPr>
        <w:t xml:space="preserve"> - Планируемый объём сбыта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014"/>
        <w:gridCol w:w="1031"/>
        <w:gridCol w:w="819"/>
        <w:gridCol w:w="688"/>
        <w:gridCol w:w="1030"/>
        <w:gridCol w:w="1031"/>
        <w:gridCol w:w="1031"/>
        <w:gridCol w:w="1031"/>
        <w:gridCol w:w="949"/>
      </w:tblGrid>
      <w:tr w:rsidR="007C53FA" w:rsidRPr="00C82544" w:rsidTr="00563C8C">
        <w:trPr>
          <w:trHeight w:val="25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7C53FA" w:rsidRPr="00C82544" w:rsidRDefault="007C53FA" w:rsidP="00563C8C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Название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 xml:space="preserve"> Цена (руб.)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Выручка 1 кв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Выручка 2 кв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Выручка 3 кв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Выручка 4 кв</w:t>
            </w:r>
          </w:p>
        </w:tc>
      </w:tr>
      <w:tr w:rsidR="007C53FA" w:rsidRPr="00C82544" w:rsidTr="00563C8C">
        <w:trPr>
          <w:trHeight w:val="27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b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b/>
                <w:bCs/>
                <w:sz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Объем 1 кв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b/>
                <w:bCs/>
                <w:sz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Объем 2 кв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b/>
                <w:bCs/>
                <w:sz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Объем 3 кв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b/>
                <w:bCs/>
                <w:sz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Объем 4 кв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b/>
                <w:bCs/>
                <w:sz w:val="20"/>
              </w:rPr>
            </w:pPr>
          </w:p>
        </w:tc>
      </w:tr>
      <w:tr w:rsidR="007C53FA" w:rsidRPr="00C82544" w:rsidTr="00563C8C">
        <w:trPr>
          <w:trHeight w:val="27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D103E0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16"/>
                <w:szCs w:val="16"/>
              </w:rPr>
            </w:pPr>
            <w:r w:rsidRPr="00D103E0">
              <w:rPr>
                <w:sz w:val="16"/>
                <w:szCs w:val="16"/>
              </w:rPr>
              <w:t>КАМЕНЬ КРУПНОФОРМАТНЫЙ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250000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270000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280000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300000</w:t>
            </w:r>
          </w:p>
        </w:tc>
      </w:tr>
      <w:tr w:rsidR="007C53FA" w:rsidRPr="00C82544" w:rsidTr="00563C8C">
        <w:trPr>
          <w:trHeight w:val="27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C53FA" w:rsidRPr="00D103E0" w:rsidRDefault="007C53FA" w:rsidP="00D103E0">
            <w:pPr>
              <w:rPr>
                <w:sz w:val="16"/>
                <w:szCs w:val="16"/>
              </w:rPr>
            </w:pPr>
            <w:r w:rsidRPr="00D103E0">
              <w:rPr>
                <w:sz w:val="16"/>
                <w:szCs w:val="16"/>
              </w:rPr>
              <w:t>КИРПИЧ КЕРАМИЧЕСКИЙ РЯДОВОЙ:</w:t>
            </w:r>
          </w:p>
          <w:p w:rsidR="007C53FA" w:rsidRPr="00D103E0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700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140000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154000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175000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300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210000</w:t>
            </w:r>
          </w:p>
        </w:tc>
      </w:tr>
      <w:tr w:rsidR="007C53FA" w:rsidRPr="00C82544" w:rsidTr="00563C8C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D103E0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16"/>
                <w:szCs w:val="16"/>
              </w:rPr>
            </w:pPr>
            <w:r w:rsidRPr="00D103E0">
              <w:rPr>
                <w:sz w:val="16"/>
                <w:szCs w:val="16"/>
              </w:rPr>
              <w:t>КИРПИЧ КЕРАМИЧЕСКИЙ ЛИЦЕВОЙ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4000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260000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260000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300000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240000</w:t>
            </w:r>
          </w:p>
        </w:tc>
      </w:tr>
      <w:tr w:rsidR="007C53FA" w:rsidRPr="00C82544" w:rsidTr="00563C8C">
        <w:trPr>
          <w:trHeight w:val="27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D103E0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16"/>
                <w:szCs w:val="16"/>
              </w:rPr>
            </w:pPr>
            <w:r w:rsidRPr="00D103E0">
              <w:rPr>
                <w:sz w:val="16"/>
                <w:szCs w:val="16"/>
              </w:rPr>
              <w:t>КИРПИЧ ЛИЦЕВОЙ ПРОФИЛЬНЫЙ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648000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684000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720000</w:t>
            </w:r>
          </w:p>
        </w:tc>
      </w:tr>
      <w:tr w:rsidR="007C53FA" w:rsidRPr="00C82544" w:rsidTr="00563C8C">
        <w:trPr>
          <w:trHeight w:val="27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D103E0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16"/>
                <w:szCs w:val="16"/>
              </w:rPr>
            </w:pPr>
            <w:r w:rsidRPr="00D103E0">
              <w:rPr>
                <w:sz w:val="16"/>
                <w:szCs w:val="16"/>
              </w:rPr>
              <w:t>Кирпич лицевой пустотелый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2400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1200000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1296000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1368000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1488000</w:t>
            </w:r>
          </w:p>
        </w:tc>
      </w:tr>
      <w:tr w:rsidR="007C53FA" w:rsidRPr="00C82544" w:rsidTr="00563C8C">
        <w:trPr>
          <w:trHeight w:val="27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D103E0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</w:t>
            </w:r>
            <w:r w:rsidRPr="00D103E0">
              <w:rPr>
                <w:sz w:val="16"/>
                <w:szCs w:val="16"/>
              </w:rPr>
              <w:t xml:space="preserve"> ПРОФИЛЬНЫЙ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400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216000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228000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248000</w:t>
            </w:r>
          </w:p>
        </w:tc>
      </w:tr>
      <w:tr w:rsidR="007C53FA" w:rsidRPr="00C82544" w:rsidTr="00563C8C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Итого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2650000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2844000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3035000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3206000</w:t>
            </w:r>
          </w:p>
        </w:tc>
      </w:tr>
    </w:tbl>
    <w:p w:rsidR="007C53FA" w:rsidRPr="00C82544" w:rsidRDefault="007C53FA" w:rsidP="001F3F39">
      <w:pPr>
        <w:tabs>
          <w:tab w:val="left" w:pos="0"/>
        </w:tabs>
        <w:spacing w:before="0" w:after="0" w:line="360" w:lineRule="auto"/>
        <w:jc w:val="both"/>
        <w:rPr>
          <w:sz w:val="20"/>
        </w:rPr>
      </w:pP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3.4</w:t>
      </w:r>
      <w:r w:rsidRPr="00C82544">
        <w:rPr>
          <w:sz w:val="28"/>
          <w:szCs w:val="28"/>
        </w:rPr>
        <w:t xml:space="preserve"> - Продолжение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1030"/>
        <w:gridCol w:w="950"/>
        <w:gridCol w:w="900"/>
        <w:gridCol w:w="720"/>
        <w:gridCol w:w="998"/>
        <w:gridCol w:w="1031"/>
        <w:gridCol w:w="1031"/>
        <w:gridCol w:w="1031"/>
        <w:gridCol w:w="949"/>
      </w:tblGrid>
      <w:tr w:rsidR="007C53FA" w:rsidRPr="00C82544" w:rsidTr="00563C8C">
        <w:trPr>
          <w:trHeight w:val="25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7C53FA" w:rsidRPr="00C82544" w:rsidRDefault="007C53FA" w:rsidP="00563C8C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Название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 xml:space="preserve"> Цена (руб.)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Выручка 5 кв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Выручка 6 кв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Выручка 7 кв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Выручка 8 кв</w:t>
            </w:r>
          </w:p>
        </w:tc>
      </w:tr>
      <w:tr w:rsidR="007C53FA" w:rsidRPr="00C82544">
        <w:trPr>
          <w:trHeight w:val="27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rPr>
                <w:b/>
                <w:bCs/>
                <w:sz w:val="20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rPr>
                <w:b/>
                <w:bCs/>
                <w:sz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Объем 5кв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rPr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Объем 6 кв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rPr>
                <w:b/>
                <w:bCs/>
                <w:sz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Объем 7кв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rPr>
                <w:b/>
                <w:bCs/>
                <w:sz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Объем 8 кв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rPr>
                <w:b/>
                <w:bCs/>
                <w:sz w:val="20"/>
              </w:rPr>
            </w:pPr>
          </w:p>
        </w:tc>
      </w:tr>
      <w:tr w:rsidR="007C53FA" w:rsidRPr="00C82544">
        <w:trPr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D103E0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16"/>
                <w:szCs w:val="16"/>
              </w:rPr>
            </w:pPr>
            <w:r w:rsidRPr="00D103E0">
              <w:rPr>
                <w:sz w:val="16"/>
                <w:szCs w:val="16"/>
              </w:rPr>
              <w:t>КАМЕНЬ КРУПНОФОРМАТНЫЙ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300000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300000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280000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560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280000</w:t>
            </w:r>
          </w:p>
        </w:tc>
      </w:tr>
      <w:tr w:rsidR="007C53FA" w:rsidRPr="00C82544">
        <w:trPr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rPr>
                <w:sz w:val="20"/>
              </w:rPr>
            </w:pPr>
            <w:r w:rsidRPr="00D103E0">
              <w:rPr>
                <w:sz w:val="16"/>
                <w:szCs w:val="16"/>
              </w:rPr>
              <w:t>КИРПИЧ КЕРАМИЧЕСКИЙ РЯДОВОЙ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700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210000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175000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175000</w:t>
            </w:r>
          </w:p>
        </w:tc>
      </w:tr>
      <w:tr w:rsidR="007C53FA" w:rsidRPr="00C82544">
        <w:trPr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rPr>
                <w:sz w:val="20"/>
              </w:rPr>
            </w:pPr>
            <w:r w:rsidRPr="00D103E0">
              <w:rPr>
                <w:sz w:val="16"/>
                <w:szCs w:val="16"/>
              </w:rPr>
              <w:t>КИРПИЧ КЕРАМИЧЕСКИЙ ЛИЦЕВОЙ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4000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240000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240000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300000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75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300000</w:t>
            </w:r>
          </w:p>
        </w:tc>
      </w:tr>
      <w:tr w:rsidR="007C53FA" w:rsidRPr="00C82544">
        <w:trPr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rPr>
                <w:sz w:val="20"/>
              </w:rPr>
            </w:pPr>
            <w:r w:rsidRPr="00D103E0">
              <w:rPr>
                <w:sz w:val="16"/>
                <w:szCs w:val="16"/>
              </w:rPr>
              <w:t>КИРПИЧ ЛИЦЕВОЙ ПРОФИЛЬНЫЙ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720000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720000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684000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570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684000</w:t>
            </w:r>
          </w:p>
        </w:tc>
      </w:tr>
      <w:tr w:rsidR="007C53FA" w:rsidRPr="00C82544">
        <w:trPr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117F06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rPr>
                <w:sz w:val="18"/>
                <w:szCs w:val="18"/>
              </w:rPr>
            </w:pPr>
            <w:r w:rsidRPr="00117F06">
              <w:rPr>
                <w:sz w:val="18"/>
                <w:szCs w:val="18"/>
              </w:rPr>
              <w:t>Кирпич лицевой пустотелый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1488000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1488000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1368000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570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1368000</w:t>
            </w:r>
          </w:p>
        </w:tc>
      </w:tr>
      <w:tr w:rsidR="007C53FA" w:rsidRPr="00C82544">
        <w:trPr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КИРПИЧ </w:t>
            </w:r>
            <w:r w:rsidRPr="00D103E0">
              <w:rPr>
                <w:sz w:val="16"/>
                <w:szCs w:val="16"/>
              </w:rPr>
              <w:t>ПРОФИЛЬНЫЙ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248000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620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248000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228000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570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228000</w:t>
            </w:r>
          </w:p>
        </w:tc>
      </w:tr>
      <w:tr w:rsidR="007C53FA" w:rsidRPr="00C82544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rPr>
                <w:b/>
                <w:bCs/>
                <w:sz w:val="20"/>
              </w:rPr>
            </w:pPr>
            <w:r w:rsidRPr="00C82544">
              <w:rPr>
                <w:b/>
                <w:bCs/>
                <w:sz w:val="20"/>
              </w:rPr>
              <w:t>Итого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3206000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rPr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3206000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rPr>
                <w:sz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3035000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rPr>
                <w:sz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3FA" w:rsidRPr="00C82544" w:rsidRDefault="007C53FA" w:rsidP="001F3F39">
            <w:pPr>
              <w:tabs>
                <w:tab w:val="left" w:pos="0"/>
              </w:tabs>
              <w:spacing w:before="0" w:after="0" w:line="360" w:lineRule="auto"/>
              <w:ind w:firstLine="34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3035000</w:t>
            </w:r>
          </w:p>
        </w:tc>
      </w:tr>
    </w:tbl>
    <w:p w:rsidR="007C53FA" w:rsidRPr="00C82544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Pr="00C82544" w:rsidRDefault="007C53FA" w:rsidP="00D30ADF">
      <w:pPr>
        <w:tabs>
          <w:tab w:val="left" w:pos="0"/>
        </w:tabs>
        <w:spacing w:before="0" w:after="0" w:line="360" w:lineRule="auto"/>
        <w:ind w:firstLine="709"/>
        <w:jc w:val="both"/>
        <w:outlineLvl w:val="0"/>
        <w:rPr>
          <w:sz w:val="28"/>
          <w:szCs w:val="28"/>
        </w:rPr>
      </w:pPr>
      <w:r w:rsidRPr="00C82544">
        <w:rPr>
          <w:sz w:val="28"/>
          <w:szCs w:val="28"/>
        </w:rPr>
        <w:br w:type="page"/>
        <w:t xml:space="preserve"> </w:t>
      </w:r>
    </w:p>
    <w:p w:rsidR="007C53FA" w:rsidRPr="00C82544" w:rsidRDefault="007C53FA" w:rsidP="00117F06">
      <w:pPr>
        <w:tabs>
          <w:tab w:val="left" w:pos="0"/>
          <w:tab w:val="left" w:pos="9900"/>
        </w:tabs>
        <w:spacing w:before="0" w:after="0" w:line="36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</w:t>
      </w:r>
      <w:r w:rsidRPr="00C82544">
        <w:rPr>
          <w:b/>
          <w:bCs/>
          <w:sz w:val="28"/>
          <w:szCs w:val="28"/>
        </w:rPr>
        <w:t xml:space="preserve">. Анализ рисков </w:t>
      </w:r>
    </w:p>
    <w:p w:rsidR="007C53FA" w:rsidRPr="00C82544" w:rsidRDefault="007C53FA" w:rsidP="00DA675F">
      <w:pPr>
        <w:tabs>
          <w:tab w:val="left" w:pos="0"/>
          <w:tab w:val="left" w:pos="9900"/>
        </w:tabs>
        <w:spacing w:before="0" w:after="0" w:line="360" w:lineRule="auto"/>
        <w:ind w:firstLine="709"/>
        <w:jc w:val="both"/>
        <w:rPr>
          <w:bCs/>
          <w:sz w:val="28"/>
          <w:szCs w:val="28"/>
        </w:rPr>
      </w:pPr>
    </w:p>
    <w:p w:rsidR="007C53FA" w:rsidRPr="00C82544" w:rsidRDefault="007C53FA" w:rsidP="00DA675F">
      <w:pPr>
        <w:tabs>
          <w:tab w:val="left" w:pos="0"/>
          <w:tab w:val="left" w:pos="9900"/>
        </w:tabs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C82544">
        <w:rPr>
          <w:bCs/>
          <w:sz w:val="28"/>
          <w:szCs w:val="28"/>
        </w:rPr>
        <w:t>В ходе реализации проекта предприятие может сталкиваться с различными проблемами, которые могут повлиять на ход работы. Эти риски сгруппированы по следующим категориям:</w:t>
      </w:r>
    </w:p>
    <w:p w:rsidR="007C53FA" w:rsidRPr="00C82544" w:rsidRDefault="007C53FA" w:rsidP="00DA675F">
      <w:pPr>
        <w:tabs>
          <w:tab w:val="left" w:pos="0"/>
          <w:tab w:val="left" w:pos="9900"/>
        </w:tabs>
        <w:spacing w:before="0" w:after="0" w:line="360" w:lineRule="auto"/>
        <w:ind w:firstLine="709"/>
        <w:jc w:val="both"/>
        <w:rPr>
          <w:bCs/>
          <w:sz w:val="28"/>
          <w:szCs w:val="28"/>
        </w:rPr>
      </w:pPr>
    </w:p>
    <w:p w:rsidR="007C53FA" w:rsidRPr="00C82544" w:rsidRDefault="007C53FA" w:rsidP="00DA675F">
      <w:pPr>
        <w:tabs>
          <w:tab w:val="left" w:pos="0"/>
          <w:tab w:val="left" w:pos="9900"/>
        </w:tabs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C82544">
        <w:rPr>
          <w:bCs/>
          <w:sz w:val="28"/>
          <w:szCs w:val="28"/>
        </w:rPr>
        <w:t>. Производственные риски. Они связаны с соблюдением техники безопасности, а также с возможными сбоями в работе оборудования.</w:t>
      </w:r>
    </w:p>
    <w:p w:rsidR="007C53FA" w:rsidRPr="00C82544" w:rsidRDefault="007C53FA" w:rsidP="00DA675F">
      <w:pPr>
        <w:tabs>
          <w:tab w:val="left" w:pos="0"/>
          <w:tab w:val="left" w:pos="9900"/>
        </w:tabs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C82544">
        <w:rPr>
          <w:bCs/>
          <w:sz w:val="28"/>
          <w:szCs w:val="28"/>
        </w:rPr>
        <w:t>. Риски, связанные со снабжением. Это всевозможные проблемы со снабжением, как на уровне поставщиков, так и на уровне отдела снабжения.</w:t>
      </w:r>
    </w:p>
    <w:p w:rsidR="007C53FA" w:rsidRPr="00C82544" w:rsidRDefault="007C53FA" w:rsidP="00DA675F">
      <w:pPr>
        <w:tabs>
          <w:tab w:val="left" w:pos="0"/>
          <w:tab w:val="left" w:pos="9900"/>
        </w:tabs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C82544">
        <w:rPr>
          <w:bCs/>
          <w:sz w:val="28"/>
          <w:szCs w:val="28"/>
        </w:rPr>
        <w:t>. Форс-мажорные обстоятельства. Сюда входят погодные условия, а также иные обстоятельства, не подвластные контролю предприятия, которые могут повлиять на ход выполнения работы.</w:t>
      </w:r>
    </w:p>
    <w:p w:rsidR="007C53FA" w:rsidRDefault="007C53FA" w:rsidP="00DA675F">
      <w:pPr>
        <w:tabs>
          <w:tab w:val="left" w:pos="0"/>
        </w:tabs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C82544">
        <w:rPr>
          <w:bCs/>
          <w:sz w:val="28"/>
          <w:szCs w:val="28"/>
        </w:rPr>
        <w:t xml:space="preserve">Подобные ситуации могут нанести материальный ущерб либо приостановить ход работы (что тоже повлечет за собой последствия в виде простоя и неустоек). В связи с этим на предприятии разработана и внедрена система менеджмента качества, позволяющая снизить до минимума возможность наступления этих рисков посредством эффективного применения регламентирующей документации, такой как руководство по качеству, инструкции на процесс, процедуры и т.д. </w:t>
      </w:r>
    </w:p>
    <w:p w:rsidR="007C53FA" w:rsidRDefault="007C53FA" w:rsidP="00DA675F">
      <w:pPr>
        <w:tabs>
          <w:tab w:val="left" w:pos="0"/>
        </w:tabs>
        <w:spacing w:before="0" w:after="0" w:line="360" w:lineRule="auto"/>
        <w:ind w:firstLine="709"/>
        <w:jc w:val="both"/>
        <w:rPr>
          <w:bCs/>
          <w:sz w:val="28"/>
          <w:szCs w:val="28"/>
        </w:rPr>
      </w:pPr>
    </w:p>
    <w:p w:rsidR="007C53FA" w:rsidRDefault="007C53FA" w:rsidP="00DA675F">
      <w:pPr>
        <w:tabs>
          <w:tab w:val="left" w:pos="0"/>
        </w:tabs>
        <w:spacing w:before="0" w:after="0" w:line="360" w:lineRule="auto"/>
        <w:ind w:firstLine="709"/>
        <w:jc w:val="both"/>
        <w:rPr>
          <w:bCs/>
          <w:sz w:val="28"/>
          <w:szCs w:val="28"/>
        </w:rPr>
      </w:pPr>
    </w:p>
    <w:p w:rsidR="007C53FA" w:rsidRDefault="007C53FA" w:rsidP="00DA675F">
      <w:pPr>
        <w:tabs>
          <w:tab w:val="left" w:pos="0"/>
        </w:tabs>
        <w:spacing w:before="0" w:after="0" w:line="360" w:lineRule="auto"/>
        <w:ind w:firstLine="709"/>
        <w:jc w:val="both"/>
        <w:rPr>
          <w:bCs/>
          <w:sz w:val="28"/>
          <w:szCs w:val="28"/>
        </w:rPr>
      </w:pPr>
    </w:p>
    <w:p w:rsidR="007C53FA" w:rsidRDefault="007C53FA" w:rsidP="00DA675F">
      <w:pPr>
        <w:tabs>
          <w:tab w:val="left" w:pos="0"/>
        </w:tabs>
        <w:spacing w:before="0" w:after="0" w:line="360" w:lineRule="auto"/>
        <w:ind w:firstLine="709"/>
        <w:jc w:val="both"/>
        <w:rPr>
          <w:bCs/>
          <w:sz w:val="28"/>
          <w:szCs w:val="28"/>
        </w:rPr>
      </w:pPr>
    </w:p>
    <w:p w:rsidR="007C53FA" w:rsidRDefault="007C53FA" w:rsidP="00DA675F">
      <w:pPr>
        <w:tabs>
          <w:tab w:val="left" w:pos="0"/>
        </w:tabs>
        <w:spacing w:before="0" w:after="0" w:line="360" w:lineRule="auto"/>
        <w:ind w:firstLine="709"/>
        <w:jc w:val="both"/>
        <w:rPr>
          <w:bCs/>
          <w:sz w:val="28"/>
          <w:szCs w:val="28"/>
        </w:rPr>
      </w:pPr>
    </w:p>
    <w:p w:rsidR="007C53FA" w:rsidRPr="00C82544" w:rsidRDefault="007C53FA" w:rsidP="00580DDC">
      <w:pPr>
        <w:rPr>
          <w:sz w:val="28"/>
          <w:szCs w:val="28"/>
        </w:rPr>
      </w:pPr>
    </w:p>
    <w:p w:rsidR="007C53FA" w:rsidRDefault="007C53FA" w:rsidP="00580DDC">
      <w:pPr>
        <w:rPr>
          <w:sz w:val="28"/>
          <w:szCs w:val="28"/>
        </w:rPr>
      </w:pPr>
    </w:p>
    <w:p w:rsidR="007C53FA" w:rsidRPr="00C82544" w:rsidRDefault="007C53FA" w:rsidP="00580DDC">
      <w:pPr>
        <w:rPr>
          <w:sz w:val="28"/>
          <w:szCs w:val="28"/>
        </w:rPr>
      </w:pPr>
    </w:p>
    <w:p w:rsidR="007C53FA" w:rsidRDefault="007C53FA" w:rsidP="00DA675F">
      <w:pPr>
        <w:tabs>
          <w:tab w:val="left" w:pos="0"/>
          <w:tab w:val="left" w:pos="9900"/>
        </w:tabs>
        <w:spacing w:before="0" w:after="0" w:line="360" w:lineRule="auto"/>
        <w:ind w:firstLine="709"/>
        <w:jc w:val="center"/>
        <w:rPr>
          <w:b/>
          <w:bCs/>
          <w:sz w:val="28"/>
          <w:szCs w:val="28"/>
        </w:rPr>
      </w:pPr>
    </w:p>
    <w:p w:rsidR="007C53FA" w:rsidRPr="00C82544" w:rsidRDefault="007C53FA" w:rsidP="00DA675F">
      <w:pPr>
        <w:tabs>
          <w:tab w:val="left" w:pos="0"/>
          <w:tab w:val="left" w:pos="9900"/>
        </w:tabs>
        <w:spacing w:before="0"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C82544">
        <w:rPr>
          <w:b/>
          <w:bCs/>
          <w:sz w:val="28"/>
          <w:szCs w:val="28"/>
        </w:rPr>
        <w:t>4. Организационный план</w:t>
      </w:r>
    </w:p>
    <w:p w:rsidR="007C53FA" w:rsidRPr="00C82544" w:rsidRDefault="007C53FA" w:rsidP="00DA675F">
      <w:pPr>
        <w:tabs>
          <w:tab w:val="left" w:pos="0"/>
        </w:tabs>
        <w:spacing w:before="0" w:after="0" w:line="360" w:lineRule="auto"/>
        <w:rPr>
          <w:sz w:val="20"/>
        </w:rPr>
      </w:pPr>
    </w:p>
    <w:tbl>
      <w:tblPr>
        <w:tblpPr w:leftFromText="180" w:rightFromText="180" w:vertAnchor="text" w:horzAnchor="margin" w:tblpXSpec="center" w:tblpY="896"/>
        <w:tblW w:w="5000" w:type="pct"/>
        <w:tblLook w:val="0000" w:firstRow="0" w:lastRow="0" w:firstColumn="0" w:lastColumn="0" w:noHBand="0" w:noVBand="0"/>
      </w:tblPr>
      <w:tblGrid>
        <w:gridCol w:w="752"/>
        <w:gridCol w:w="3857"/>
        <w:gridCol w:w="4961"/>
      </w:tblGrid>
      <w:tr w:rsidR="007C53FA" w:rsidRPr="00C82544" w:rsidTr="00A5657B">
        <w:trPr>
          <w:trHeight w:val="22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 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мероприятие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jc w:val="center"/>
              <w:rPr>
                <w:sz w:val="20"/>
              </w:rPr>
            </w:pPr>
            <w:r w:rsidRPr="00C82544">
              <w:rPr>
                <w:sz w:val="20"/>
              </w:rPr>
              <w:t>ответственный</w:t>
            </w:r>
          </w:p>
        </w:tc>
      </w:tr>
      <w:tr w:rsidR="007C53FA" w:rsidRPr="00C82544" w:rsidTr="00A5657B">
        <w:trPr>
          <w:trHeight w:val="22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1.2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аренда помещения</w:t>
            </w:r>
          </w:p>
        </w:tc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Менеджер проекта</w:t>
            </w:r>
          </w:p>
        </w:tc>
      </w:tr>
      <w:tr w:rsidR="007C53FA" w:rsidRPr="00C82544" w:rsidTr="00A5657B">
        <w:trPr>
          <w:trHeight w:val="22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2.3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ремонт помещения</w:t>
            </w:r>
          </w:p>
        </w:tc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Ремонтная бригада</w:t>
            </w:r>
          </w:p>
        </w:tc>
      </w:tr>
      <w:tr w:rsidR="007C53FA" w:rsidRPr="00C82544" w:rsidTr="00A5657B">
        <w:trPr>
          <w:trHeight w:val="22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3.4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хранилище товарных запасов</w:t>
            </w:r>
          </w:p>
        </w:tc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Администратор</w:t>
            </w:r>
          </w:p>
        </w:tc>
      </w:tr>
      <w:tr w:rsidR="007C53FA" w:rsidRPr="00C82544" w:rsidTr="00A5657B">
        <w:trPr>
          <w:trHeight w:val="22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3.6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Закупка оборудования</w:t>
            </w:r>
          </w:p>
        </w:tc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Менеджер проекта</w:t>
            </w:r>
          </w:p>
        </w:tc>
      </w:tr>
      <w:tr w:rsidR="007C53FA" w:rsidRPr="00C82544" w:rsidTr="00A5657B">
        <w:trPr>
          <w:trHeight w:val="22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3.5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Доп. Оборудование</w:t>
            </w:r>
          </w:p>
        </w:tc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Менеджер проекта</w:t>
            </w:r>
          </w:p>
        </w:tc>
      </w:tr>
      <w:tr w:rsidR="007C53FA" w:rsidRPr="00C82544" w:rsidTr="00A5657B">
        <w:trPr>
          <w:trHeight w:val="22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3.8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Подборка кадров</w:t>
            </w:r>
          </w:p>
        </w:tc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Отдел кадров</w:t>
            </w:r>
          </w:p>
        </w:tc>
      </w:tr>
      <w:tr w:rsidR="007C53FA" w:rsidRPr="00C82544" w:rsidTr="00A5657B">
        <w:trPr>
          <w:trHeight w:val="22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4.9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Закупка товарных запасов</w:t>
            </w:r>
          </w:p>
        </w:tc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Менеджер проекта</w:t>
            </w:r>
          </w:p>
        </w:tc>
      </w:tr>
      <w:tr w:rsidR="007C53FA" w:rsidRPr="00C82544" w:rsidTr="00A5657B">
        <w:trPr>
          <w:trHeight w:val="176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3.7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Маркетинг компании</w:t>
            </w:r>
          </w:p>
        </w:tc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Рекламное агентство</w:t>
            </w:r>
          </w:p>
        </w:tc>
      </w:tr>
      <w:tr w:rsidR="007C53FA" w:rsidRPr="00C82544" w:rsidTr="00A5657B">
        <w:trPr>
          <w:trHeight w:val="298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jc w:val="right"/>
              <w:rPr>
                <w:sz w:val="20"/>
              </w:rPr>
            </w:pPr>
            <w:r w:rsidRPr="00C82544">
              <w:rPr>
                <w:sz w:val="20"/>
              </w:rPr>
              <w:t>8.10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Мероприятия по открытию предприятия</w:t>
            </w:r>
          </w:p>
        </w:tc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3FA" w:rsidRPr="00C82544" w:rsidRDefault="007C53FA" w:rsidP="00A5657B">
            <w:pPr>
              <w:tabs>
                <w:tab w:val="left" w:pos="0"/>
              </w:tabs>
              <w:spacing w:before="0" w:after="0" w:line="360" w:lineRule="auto"/>
              <w:rPr>
                <w:sz w:val="20"/>
              </w:rPr>
            </w:pPr>
            <w:r w:rsidRPr="00C82544">
              <w:rPr>
                <w:sz w:val="20"/>
              </w:rPr>
              <w:t>Администратор</w:t>
            </w:r>
          </w:p>
        </w:tc>
      </w:tr>
    </w:tbl>
    <w:p w:rsidR="007C53FA" w:rsidRPr="00C82544" w:rsidRDefault="007C53FA" w:rsidP="00DA675F">
      <w:pPr>
        <w:tabs>
          <w:tab w:val="left" w:pos="0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Таблица 4.1</w:t>
      </w:r>
      <w:r w:rsidRPr="00C82544">
        <w:rPr>
          <w:sz w:val="28"/>
          <w:szCs w:val="28"/>
        </w:rPr>
        <w:t xml:space="preserve"> - Распределение ответственности по проекту</w:t>
      </w:r>
    </w:p>
    <w:p w:rsidR="007C53FA" w:rsidRPr="00C82544" w:rsidRDefault="007C53FA" w:rsidP="00DA675F">
      <w:pPr>
        <w:tabs>
          <w:tab w:val="left" w:pos="0"/>
        </w:tabs>
        <w:spacing w:before="0" w:after="0" w:line="360" w:lineRule="auto"/>
        <w:ind w:firstLine="709"/>
        <w:rPr>
          <w:sz w:val="28"/>
          <w:szCs w:val="28"/>
        </w:rPr>
      </w:pPr>
    </w:p>
    <w:p w:rsidR="007C53FA" w:rsidRPr="00C82544" w:rsidRDefault="007C53FA" w:rsidP="00DA675F">
      <w:pPr>
        <w:tabs>
          <w:tab w:val="left" w:pos="0"/>
        </w:tabs>
        <w:spacing w:before="0" w:after="0" w:line="360" w:lineRule="auto"/>
        <w:rPr>
          <w:sz w:val="28"/>
          <w:szCs w:val="28"/>
        </w:rPr>
      </w:pPr>
    </w:p>
    <w:p w:rsidR="007C53FA" w:rsidRPr="00C82544" w:rsidRDefault="007C53FA" w:rsidP="00DA675F">
      <w:pPr>
        <w:tabs>
          <w:tab w:val="left" w:pos="0"/>
          <w:tab w:val="left" w:pos="9900"/>
        </w:tabs>
        <w:spacing w:before="0"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C82544">
        <w:rPr>
          <w:b/>
          <w:bCs/>
          <w:sz w:val="28"/>
          <w:szCs w:val="28"/>
        </w:rPr>
        <w:br w:type="page"/>
        <w:t>Заключение</w:t>
      </w:r>
    </w:p>
    <w:p w:rsidR="007C53FA" w:rsidRPr="00C82544" w:rsidRDefault="007C53FA" w:rsidP="00DA675F">
      <w:pPr>
        <w:tabs>
          <w:tab w:val="left" w:pos="0"/>
        </w:tabs>
        <w:spacing w:before="0" w:after="0" w:line="360" w:lineRule="auto"/>
        <w:ind w:firstLine="709"/>
        <w:jc w:val="both"/>
        <w:rPr>
          <w:position w:val="20"/>
          <w:sz w:val="28"/>
          <w:szCs w:val="28"/>
        </w:rPr>
      </w:pPr>
    </w:p>
    <w:p w:rsidR="007C53FA" w:rsidRPr="00C82544" w:rsidRDefault="007C53FA" w:rsidP="00DA675F">
      <w:pPr>
        <w:tabs>
          <w:tab w:val="left" w:pos="0"/>
        </w:tabs>
        <w:spacing w:before="0" w:after="0" w:line="360" w:lineRule="auto"/>
        <w:ind w:firstLine="709"/>
        <w:jc w:val="both"/>
        <w:rPr>
          <w:position w:val="20"/>
          <w:sz w:val="28"/>
          <w:szCs w:val="28"/>
        </w:rPr>
      </w:pPr>
      <w:r w:rsidRPr="00C82544">
        <w:rPr>
          <w:position w:val="20"/>
          <w:sz w:val="28"/>
          <w:szCs w:val="28"/>
        </w:rPr>
        <w:t>Главная цель хозяйствующего субъекта в современных условиях - получение максимальной прибыли, что невозможно без эффективного управления капиталом. Поиски резервов для увеличения прибыльности предприятия составляют основную задачу управленца.</w:t>
      </w:r>
    </w:p>
    <w:p w:rsidR="007C53FA" w:rsidRPr="00C82544" w:rsidRDefault="007C53FA" w:rsidP="00DA675F">
      <w:pPr>
        <w:tabs>
          <w:tab w:val="left" w:pos="0"/>
        </w:tabs>
        <w:spacing w:before="0" w:after="0" w:line="360" w:lineRule="auto"/>
        <w:ind w:firstLine="709"/>
        <w:jc w:val="both"/>
        <w:rPr>
          <w:position w:val="20"/>
          <w:sz w:val="28"/>
          <w:szCs w:val="28"/>
        </w:rPr>
      </w:pPr>
      <w:r w:rsidRPr="00C82544">
        <w:rPr>
          <w:position w:val="20"/>
          <w:sz w:val="28"/>
          <w:szCs w:val="28"/>
        </w:rPr>
        <w:t>Очевидно, что от эффективности управления финансовыми ресурсами и предприятием целиком и полностью зависит результат деятельности предприятия в целом. Если  дела на предприятии идут самотеком, а стиль управления в новых рыночных условиях не меняется, то борьба за выживание становится непрерывной.</w:t>
      </w:r>
    </w:p>
    <w:p w:rsidR="007C53FA" w:rsidRPr="00C82544" w:rsidRDefault="007C53FA" w:rsidP="00DA675F">
      <w:pPr>
        <w:tabs>
          <w:tab w:val="left" w:pos="0"/>
        </w:tabs>
        <w:spacing w:before="0" w:after="0" w:line="360" w:lineRule="auto"/>
        <w:ind w:firstLine="709"/>
        <w:jc w:val="both"/>
        <w:rPr>
          <w:position w:val="20"/>
          <w:sz w:val="28"/>
          <w:szCs w:val="28"/>
        </w:rPr>
      </w:pPr>
      <w:r>
        <w:rPr>
          <w:position w:val="20"/>
          <w:sz w:val="28"/>
          <w:szCs w:val="28"/>
        </w:rPr>
        <w:t xml:space="preserve">                        В курсовом проекте</w:t>
      </w:r>
      <w:r w:rsidRPr="00C82544">
        <w:rPr>
          <w:position w:val="20"/>
          <w:sz w:val="28"/>
          <w:szCs w:val="28"/>
        </w:rPr>
        <w:t xml:space="preserve"> были описаны основные аспекты развития ООО «</w:t>
      </w:r>
      <w:r>
        <w:rPr>
          <w:position w:val="20"/>
          <w:sz w:val="28"/>
          <w:szCs w:val="28"/>
        </w:rPr>
        <w:t>БалтКерамика</w:t>
      </w:r>
      <w:r w:rsidRPr="00C82544">
        <w:rPr>
          <w:position w:val="20"/>
          <w:sz w:val="28"/>
          <w:szCs w:val="28"/>
        </w:rPr>
        <w:t>» через открытие филиала, целесообразность и мотивы таких действий, направленность проекта и его актуальность.</w:t>
      </w:r>
    </w:p>
    <w:p w:rsidR="007C53FA" w:rsidRPr="00C82544" w:rsidRDefault="007C53FA" w:rsidP="00DA675F">
      <w:pPr>
        <w:tabs>
          <w:tab w:val="left" w:pos="0"/>
        </w:tabs>
        <w:spacing w:before="0" w:after="0" w:line="360" w:lineRule="auto"/>
        <w:ind w:firstLine="709"/>
        <w:jc w:val="both"/>
        <w:rPr>
          <w:position w:val="20"/>
          <w:sz w:val="28"/>
          <w:szCs w:val="28"/>
        </w:rPr>
      </w:pPr>
      <w:r w:rsidRPr="00C82544">
        <w:rPr>
          <w:position w:val="20"/>
          <w:sz w:val="28"/>
          <w:szCs w:val="28"/>
        </w:rPr>
        <w:t>Также детально рассмотрено управление затратами проекта. В ней описываются ресурсные требования, имитационная модель проекта и результаты, полученные после её создания.</w:t>
      </w:r>
    </w:p>
    <w:p w:rsidR="007C53FA" w:rsidRPr="00C82544" w:rsidRDefault="007C53FA" w:rsidP="00DA675F">
      <w:pPr>
        <w:tabs>
          <w:tab w:val="left" w:pos="0"/>
        </w:tabs>
        <w:spacing w:before="0" w:after="0" w:line="360" w:lineRule="auto"/>
        <w:ind w:firstLine="709"/>
        <w:jc w:val="both"/>
        <w:rPr>
          <w:position w:val="20"/>
          <w:sz w:val="28"/>
          <w:szCs w:val="28"/>
        </w:rPr>
      </w:pPr>
      <w:r w:rsidRPr="00C82544">
        <w:rPr>
          <w:position w:val="20"/>
          <w:sz w:val="28"/>
          <w:szCs w:val="28"/>
        </w:rPr>
        <w:t>Исследования показали, что деятельность предприятия весьма эффективна и пути развития для неё открыты. При наличии такого потенциала в технологиях, связях и подходах по продвижению товаров и услуг ООО «</w:t>
      </w:r>
      <w:r>
        <w:rPr>
          <w:position w:val="20"/>
          <w:sz w:val="28"/>
          <w:szCs w:val="28"/>
        </w:rPr>
        <w:t>БалтКерамика</w:t>
      </w:r>
      <w:r w:rsidRPr="00C82544">
        <w:rPr>
          <w:position w:val="20"/>
          <w:sz w:val="28"/>
          <w:szCs w:val="28"/>
        </w:rPr>
        <w:t>» может эффективно развиваться и укреплять свои позиции на рынке.</w:t>
      </w:r>
    </w:p>
    <w:p w:rsidR="007C53FA" w:rsidRPr="00C82544" w:rsidRDefault="007C53FA" w:rsidP="00DA675F">
      <w:pPr>
        <w:rPr>
          <w:sz w:val="28"/>
          <w:szCs w:val="28"/>
        </w:rPr>
      </w:pPr>
      <w:r w:rsidRPr="00C82544">
        <w:rPr>
          <w:b/>
          <w:bCs/>
          <w:sz w:val="28"/>
          <w:szCs w:val="28"/>
        </w:rPr>
        <w:br w:type="page"/>
      </w:r>
    </w:p>
    <w:p w:rsidR="007C53FA" w:rsidRPr="00C82544" w:rsidRDefault="007C53FA" w:rsidP="00DA675F">
      <w:pPr>
        <w:tabs>
          <w:tab w:val="left" w:pos="0"/>
          <w:tab w:val="left" w:pos="9900"/>
        </w:tabs>
        <w:spacing w:before="0"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C82544"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t xml:space="preserve"> использованной</w:t>
      </w:r>
      <w:r w:rsidRPr="00C82544">
        <w:rPr>
          <w:b/>
          <w:bCs/>
          <w:sz w:val="28"/>
          <w:szCs w:val="28"/>
        </w:rPr>
        <w:t xml:space="preserve"> литературы</w:t>
      </w:r>
      <w:r>
        <w:rPr>
          <w:b/>
          <w:bCs/>
          <w:sz w:val="28"/>
          <w:szCs w:val="28"/>
        </w:rPr>
        <w:t>.</w:t>
      </w:r>
    </w:p>
    <w:p w:rsidR="007C53FA" w:rsidRPr="00C82544" w:rsidRDefault="007C53FA" w:rsidP="00580DDC">
      <w:pPr>
        <w:rPr>
          <w:sz w:val="28"/>
          <w:szCs w:val="28"/>
        </w:rPr>
      </w:pPr>
    </w:p>
    <w:p w:rsidR="007C53FA" w:rsidRPr="00C82544" w:rsidRDefault="007C53FA" w:rsidP="00580DDC">
      <w:pPr>
        <w:rPr>
          <w:sz w:val="28"/>
          <w:szCs w:val="28"/>
        </w:rPr>
      </w:pPr>
    </w:p>
    <w:p w:rsidR="007C53FA" w:rsidRDefault="007C53FA" w:rsidP="0067644F">
      <w:pPr>
        <w:numPr>
          <w:ilvl w:val="0"/>
          <w:numId w:val="24"/>
        </w:numPr>
        <w:tabs>
          <w:tab w:val="left" w:pos="720"/>
        </w:tabs>
        <w:suppressAutoHyphens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Кафидов В.М., Кафидов В.В. «Оценка инвестиций». Калининград, 2008</w:t>
      </w:r>
    </w:p>
    <w:p w:rsidR="007C53FA" w:rsidRDefault="007C53FA" w:rsidP="0067644F">
      <w:pPr>
        <w:numPr>
          <w:ilvl w:val="0"/>
          <w:numId w:val="24"/>
        </w:numPr>
        <w:tabs>
          <w:tab w:val="left" w:pos="720"/>
        </w:tabs>
        <w:suppressAutoHyphens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Алексеева М.М. Планирование деятельности фирмы: Учебно-методическое пособие. М.: Финансы и статистика, 2002. </w:t>
      </w:r>
    </w:p>
    <w:p w:rsidR="007C53FA" w:rsidRDefault="007C53FA" w:rsidP="0067644F">
      <w:pPr>
        <w:numPr>
          <w:ilvl w:val="0"/>
          <w:numId w:val="24"/>
        </w:numPr>
        <w:tabs>
          <w:tab w:val="left" w:pos="720"/>
        </w:tabs>
        <w:suppressAutoHyphens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Анискин Ю.П. Внутрифирменное планирование: Учебное пособие. М. МГИЭТ (ТУ), 2003. </w:t>
      </w:r>
    </w:p>
    <w:p w:rsidR="007C53FA" w:rsidRDefault="007C53FA" w:rsidP="0067644F">
      <w:pPr>
        <w:numPr>
          <w:ilvl w:val="0"/>
          <w:numId w:val="24"/>
        </w:numPr>
        <w:tabs>
          <w:tab w:val="left" w:pos="720"/>
        </w:tabs>
        <w:suppressAutoHyphens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Бешелев С.Д., Гурвич Ф.Г. Экспертные оценки в принятии плановых решений. М.: Экономика, 2003. – 253с. </w:t>
      </w:r>
    </w:p>
    <w:p w:rsidR="007C53FA" w:rsidRPr="00C82544" w:rsidRDefault="007C53FA" w:rsidP="00580DDC">
      <w:pPr>
        <w:rPr>
          <w:sz w:val="28"/>
          <w:szCs w:val="28"/>
        </w:rPr>
      </w:pPr>
    </w:p>
    <w:p w:rsidR="007C53FA" w:rsidRPr="00C82544" w:rsidRDefault="007C53FA" w:rsidP="00580DDC">
      <w:pPr>
        <w:rPr>
          <w:sz w:val="28"/>
          <w:szCs w:val="28"/>
        </w:rPr>
      </w:pPr>
    </w:p>
    <w:p w:rsidR="007C53FA" w:rsidRPr="00C82544" w:rsidRDefault="007C53FA" w:rsidP="00580DDC">
      <w:pPr>
        <w:rPr>
          <w:sz w:val="28"/>
          <w:szCs w:val="28"/>
        </w:rPr>
      </w:pPr>
    </w:p>
    <w:p w:rsidR="007C53FA" w:rsidRPr="00C82544" w:rsidRDefault="007C53FA" w:rsidP="00580DDC">
      <w:pPr>
        <w:rPr>
          <w:sz w:val="28"/>
          <w:szCs w:val="28"/>
        </w:rPr>
      </w:pPr>
    </w:p>
    <w:p w:rsidR="007C53FA" w:rsidRPr="00C82544" w:rsidRDefault="007C53FA" w:rsidP="00580DDC">
      <w:pPr>
        <w:rPr>
          <w:sz w:val="28"/>
          <w:szCs w:val="28"/>
        </w:rPr>
      </w:pPr>
    </w:p>
    <w:p w:rsidR="007C53FA" w:rsidRPr="00C82544" w:rsidRDefault="007C53FA" w:rsidP="00715F98">
      <w:pPr>
        <w:tabs>
          <w:tab w:val="left" w:pos="2452"/>
        </w:tabs>
        <w:rPr>
          <w:sz w:val="28"/>
          <w:szCs w:val="28"/>
        </w:rPr>
      </w:pPr>
    </w:p>
    <w:p w:rsidR="007C53FA" w:rsidRPr="00C82544" w:rsidRDefault="007C53FA" w:rsidP="00715F98">
      <w:pPr>
        <w:tabs>
          <w:tab w:val="left" w:pos="2452"/>
        </w:tabs>
        <w:rPr>
          <w:sz w:val="28"/>
          <w:szCs w:val="28"/>
        </w:rPr>
      </w:pPr>
    </w:p>
    <w:p w:rsidR="007C53FA" w:rsidRPr="00C82544" w:rsidRDefault="007C53FA" w:rsidP="00715F98">
      <w:pPr>
        <w:tabs>
          <w:tab w:val="left" w:pos="2452"/>
        </w:tabs>
        <w:rPr>
          <w:sz w:val="28"/>
          <w:szCs w:val="28"/>
        </w:rPr>
      </w:pPr>
    </w:p>
    <w:p w:rsidR="007C53FA" w:rsidRPr="00C82544" w:rsidRDefault="007C53FA" w:rsidP="00715F98">
      <w:pPr>
        <w:tabs>
          <w:tab w:val="left" w:pos="2452"/>
        </w:tabs>
        <w:rPr>
          <w:sz w:val="28"/>
          <w:szCs w:val="28"/>
        </w:rPr>
      </w:pPr>
    </w:p>
    <w:p w:rsidR="007C53FA" w:rsidRPr="00C82544" w:rsidRDefault="007C53FA" w:rsidP="00715F98">
      <w:pPr>
        <w:tabs>
          <w:tab w:val="left" w:pos="2452"/>
        </w:tabs>
        <w:rPr>
          <w:sz w:val="28"/>
          <w:szCs w:val="28"/>
        </w:rPr>
      </w:pPr>
    </w:p>
    <w:p w:rsidR="007C53FA" w:rsidRPr="00C82544" w:rsidRDefault="007C53FA" w:rsidP="00715F98">
      <w:pPr>
        <w:tabs>
          <w:tab w:val="left" w:pos="2452"/>
        </w:tabs>
        <w:rPr>
          <w:sz w:val="28"/>
          <w:szCs w:val="28"/>
        </w:rPr>
      </w:pPr>
    </w:p>
    <w:p w:rsidR="007C53FA" w:rsidRPr="00C82544" w:rsidRDefault="007C53FA" w:rsidP="00715F98">
      <w:pPr>
        <w:tabs>
          <w:tab w:val="left" w:pos="2452"/>
        </w:tabs>
        <w:rPr>
          <w:sz w:val="28"/>
          <w:szCs w:val="28"/>
        </w:rPr>
      </w:pPr>
    </w:p>
    <w:p w:rsidR="007C53FA" w:rsidRPr="00C82544" w:rsidRDefault="007C53FA" w:rsidP="00715F98">
      <w:pPr>
        <w:tabs>
          <w:tab w:val="left" w:pos="2452"/>
        </w:tabs>
        <w:rPr>
          <w:sz w:val="28"/>
          <w:szCs w:val="28"/>
        </w:rPr>
      </w:pPr>
    </w:p>
    <w:p w:rsidR="007C53FA" w:rsidRPr="00C82544" w:rsidRDefault="007C53FA" w:rsidP="00715F98">
      <w:pPr>
        <w:tabs>
          <w:tab w:val="left" w:pos="2452"/>
        </w:tabs>
        <w:rPr>
          <w:sz w:val="28"/>
          <w:szCs w:val="28"/>
        </w:rPr>
      </w:pPr>
    </w:p>
    <w:p w:rsidR="007C53FA" w:rsidRPr="00C82544" w:rsidRDefault="007C53FA" w:rsidP="00715F98">
      <w:pPr>
        <w:tabs>
          <w:tab w:val="left" w:pos="2452"/>
        </w:tabs>
        <w:rPr>
          <w:sz w:val="28"/>
          <w:szCs w:val="28"/>
        </w:rPr>
      </w:pPr>
    </w:p>
    <w:p w:rsidR="007C53FA" w:rsidRPr="00780B6D" w:rsidRDefault="007C53FA" w:rsidP="00780B6D">
      <w:pPr>
        <w:rPr>
          <w:sz w:val="28"/>
          <w:szCs w:val="28"/>
        </w:rPr>
        <w:sectPr w:rsidR="007C53FA" w:rsidRPr="00780B6D" w:rsidSect="002C6D91">
          <w:footerReference w:type="even" r:id="rId23"/>
          <w:footerReference w:type="default" r:id="rId24"/>
          <w:headerReference w:type="first" r:id="rId25"/>
          <w:pgSz w:w="11906" w:h="16838"/>
          <w:pgMar w:top="1134" w:right="851" w:bottom="1134" w:left="1701" w:header="709" w:footer="709" w:gutter="0"/>
          <w:pgNumType w:start="2"/>
          <w:cols w:space="708"/>
          <w:docGrid w:linePitch="360"/>
        </w:sectPr>
      </w:pPr>
    </w:p>
    <w:p w:rsidR="007C53FA" w:rsidRPr="00C82544" w:rsidRDefault="007C53FA" w:rsidP="00DA675F">
      <w:pPr>
        <w:tabs>
          <w:tab w:val="left" w:pos="0"/>
        </w:tabs>
        <w:spacing w:before="0" w:after="0" w:line="360" w:lineRule="auto"/>
        <w:outlineLvl w:val="0"/>
        <w:rPr>
          <w:b/>
          <w:sz w:val="28"/>
          <w:szCs w:val="28"/>
        </w:rPr>
        <w:sectPr w:rsidR="007C53FA" w:rsidRPr="00C82544" w:rsidSect="001F3F39">
          <w:pgSz w:w="16838" w:h="11906" w:orient="landscape"/>
          <w:pgMar w:top="1134" w:right="851" w:bottom="1134" w:left="1701" w:header="709" w:footer="709" w:gutter="0"/>
          <w:pgNumType w:start="17"/>
          <w:cols w:space="708"/>
          <w:titlePg/>
          <w:docGrid w:linePitch="360"/>
        </w:sectPr>
      </w:pPr>
    </w:p>
    <w:p w:rsidR="007C53FA" w:rsidRPr="00C82544" w:rsidRDefault="007C53FA" w:rsidP="001F3F39">
      <w:pPr>
        <w:tabs>
          <w:tab w:val="left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3FA" w:rsidRPr="00C82544" w:rsidRDefault="007C53FA" w:rsidP="00DA675F">
      <w:pPr>
        <w:tabs>
          <w:tab w:val="left" w:pos="0"/>
          <w:tab w:val="left" w:pos="9900"/>
        </w:tabs>
        <w:spacing w:before="0"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C82544">
        <w:rPr>
          <w:b/>
          <w:bCs/>
          <w:sz w:val="28"/>
          <w:szCs w:val="28"/>
        </w:rPr>
        <w:br w:type="page"/>
      </w:r>
    </w:p>
    <w:p w:rsidR="007C53FA" w:rsidRPr="00DA675F" w:rsidRDefault="007C53FA" w:rsidP="00DA675F">
      <w:pPr>
        <w:spacing w:before="0" w:after="0" w:line="360" w:lineRule="auto"/>
        <w:jc w:val="both"/>
        <w:rPr>
          <w:sz w:val="28"/>
          <w:szCs w:val="28"/>
        </w:rPr>
      </w:pPr>
    </w:p>
    <w:p w:rsidR="007C53FA" w:rsidRPr="00C82544" w:rsidRDefault="007C53FA" w:rsidP="001F3F39">
      <w:pPr>
        <w:tabs>
          <w:tab w:val="left" w:pos="0"/>
          <w:tab w:val="left" w:pos="9900"/>
        </w:tabs>
        <w:spacing w:before="0" w:after="0" w:line="360" w:lineRule="auto"/>
        <w:ind w:firstLine="709"/>
        <w:rPr>
          <w:b/>
          <w:bCs/>
          <w:sz w:val="28"/>
          <w:szCs w:val="28"/>
        </w:rPr>
      </w:pPr>
      <w:bookmarkStart w:id="1" w:name="_GoBack"/>
      <w:bookmarkEnd w:id="1"/>
    </w:p>
    <w:sectPr w:rsidR="007C53FA" w:rsidRPr="00C82544" w:rsidSect="001F3F39">
      <w:pgSz w:w="11906" w:h="16838"/>
      <w:pgMar w:top="1134" w:right="851" w:bottom="1134" w:left="1701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3FA" w:rsidRDefault="007C53FA">
      <w:pPr>
        <w:spacing w:before="0" w:after="0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7C53FA" w:rsidRDefault="007C53FA">
      <w:pPr>
        <w:spacing w:before="0" w:after="0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sylbek MerekeU3+Tm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3FA" w:rsidRDefault="007C53FA" w:rsidP="00AF18F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C53FA" w:rsidRDefault="007C53F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3FA" w:rsidRDefault="007C53FA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5F4">
      <w:rPr>
        <w:noProof/>
      </w:rPr>
      <w:t>2</w:t>
    </w:r>
    <w:r>
      <w:fldChar w:fldCharType="end"/>
    </w:r>
  </w:p>
  <w:p w:rsidR="007C53FA" w:rsidRDefault="007C53F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3FA" w:rsidRDefault="007C53FA">
      <w:pPr>
        <w:spacing w:before="0" w:after="0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7C53FA" w:rsidRDefault="007C53FA">
      <w:pPr>
        <w:spacing w:before="0" w:after="0"/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3FA" w:rsidRPr="00780B6D" w:rsidRDefault="007C53FA" w:rsidP="00780B6D">
    <w:pPr>
      <w:numPr>
        <w:ilvl w:val="3"/>
        <w:numId w:val="11"/>
      </w:numPr>
      <w:tabs>
        <w:tab w:val="left" w:pos="0"/>
      </w:tabs>
      <w:spacing w:before="0" w:after="0" w:line="360" w:lineRule="auto"/>
      <w:ind w:firstLine="709"/>
      <w:outlineLvl w:val="0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</w:t>
    </w:r>
  </w:p>
  <w:p w:rsidR="007C53FA" w:rsidRDefault="007C53F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AB4C71C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F73F31"/>
    <w:multiLevelType w:val="hybridMultilevel"/>
    <w:tmpl w:val="1280FF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5EC5308"/>
    <w:multiLevelType w:val="singleLevel"/>
    <w:tmpl w:val="5A6EB2C0"/>
    <w:lvl w:ilvl="0">
      <w:start w:val="1"/>
      <w:numFmt w:val="decimal"/>
      <w:lvlText w:val="5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06A23205"/>
    <w:multiLevelType w:val="multilevel"/>
    <w:tmpl w:val="2AC06AD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0A4E0E8B"/>
    <w:multiLevelType w:val="multilevel"/>
    <w:tmpl w:val="4BAA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082EE9"/>
    <w:multiLevelType w:val="hybridMultilevel"/>
    <w:tmpl w:val="D166A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257FC6"/>
    <w:multiLevelType w:val="hybridMultilevel"/>
    <w:tmpl w:val="52AADDA0"/>
    <w:lvl w:ilvl="0" w:tplc="03008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DE7F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1F2F9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08F1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0C1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AAB0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5C84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ECEB1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0E2AD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1D6A1E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4614676"/>
    <w:multiLevelType w:val="singleLevel"/>
    <w:tmpl w:val="A3348E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8"/>
        <w:szCs w:val="28"/>
      </w:rPr>
    </w:lvl>
  </w:abstractNum>
  <w:abstractNum w:abstractNumId="10">
    <w:nsid w:val="24615CEB"/>
    <w:multiLevelType w:val="hybridMultilevel"/>
    <w:tmpl w:val="F87C3FB6"/>
    <w:lvl w:ilvl="0" w:tplc="B6DA7D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327B4E5C"/>
    <w:multiLevelType w:val="hybridMultilevel"/>
    <w:tmpl w:val="DCF0907E"/>
    <w:lvl w:ilvl="0" w:tplc="D4E2857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5402910"/>
    <w:multiLevelType w:val="singleLevel"/>
    <w:tmpl w:val="E1EA8610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13">
    <w:nsid w:val="3A841F7C"/>
    <w:multiLevelType w:val="singleLevel"/>
    <w:tmpl w:val="1EA02A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4">
    <w:nsid w:val="45691151"/>
    <w:multiLevelType w:val="singleLevel"/>
    <w:tmpl w:val="C0C4AB98"/>
    <w:lvl w:ilvl="0">
      <w:start w:val="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>
    <w:nsid w:val="4ECC212A"/>
    <w:multiLevelType w:val="singleLevel"/>
    <w:tmpl w:val="F0406B2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50A347AA"/>
    <w:multiLevelType w:val="hybridMultilevel"/>
    <w:tmpl w:val="149E35F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590A294F"/>
    <w:multiLevelType w:val="multilevel"/>
    <w:tmpl w:val="7A6270F6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b/>
      </w:rPr>
    </w:lvl>
  </w:abstractNum>
  <w:abstractNum w:abstractNumId="18">
    <w:nsid w:val="5A0C3DE9"/>
    <w:multiLevelType w:val="singleLevel"/>
    <w:tmpl w:val="9B966A1C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9">
    <w:nsid w:val="5AEC5BF2"/>
    <w:multiLevelType w:val="multilevel"/>
    <w:tmpl w:val="2E549E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0">
    <w:nsid w:val="67DE70A3"/>
    <w:multiLevelType w:val="singleLevel"/>
    <w:tmpl w:val="B880897E"/>
    <w:lvl w:ilvl="0">
      <w:start w:val="4"/>
      <w:numFmt w:val="decimal"/>
      <w:lvlText w:val="1.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21">
    <w:nsid w:val="6FB70234"/>
    <w:multiLevelType w:val="hybridMultilevel"/>
    <w:tmpl w:val="19C62DC6"/>
    <w:lvl w:ilvl="0" w:tplc="C43245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E0F0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2A58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CCE3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EEBC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42EF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CEB9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DE5B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8CB2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1343FA"/>
    <w:multiLevelType w:val="hybridMultilevel"/>
    <w:tmpl w:val="224057AA"/>
    <w:lvl w:ilvl="0" w:tplc="158C0902">
      <w:start w:val="1"/>
      <w:numFmt w:val="bulle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4">
    <w:abstractNumId w:val="20"/>
  </w:num>
  <w:num w:numId="5">
    <w:abstractNumId w:val="3"/>
  </w:num>
  <w:num w:numId="6">
    <w:abstractNumId w:val="21"/>
  </w:num>
  <w:num w:numId="7">
    <w:abstractNumId w:val="12"/>
    <w:lvlOverride w:ilvl="0">
      <w:startOverride w:val="1"/>
    </w:lvlOverride>
  </w:num>
  <w:num w:numId="8">
    <w:abstractNumId w:val="9"/>
  </w:num>
  <w:num w:numId="9">
    <w:abstractNumId w:val="10"/>
  </w:num>
  <w:num w:numId="10">
    <w:abstractNumId w:val="13"/>
  </w:num>
  <w:num w:numId="11">
    <w:abstractNumId w:val="7"/>
  </w:num>
  <w:num w:numId="12">
    <w:abstractNumId w:val="5"/>
  </w:num>
  <w:num w:numId="13">
    <w:abstractNumId w:val="6"/>
  </w:num>
  <w:num w:numId="14">
    <w:abstractNumId w:val="11"/>
  </w:num>
  <w:num w:numId="15">
    <w:abstractNumId w:val="22"/>
  </w:num>
  <w:num w:numId="16">
    <w:abstractNumId w:val="14"/>
  </w:num>
  <w:num w:numId="17">
    <w:abstractNumId w:val="2"/>
  </w:num>
  <w:num w:numId="18">
    <w:abstractNumId w:val="15"/>
  </w:num>
  <w:num w:numId="19">
    <w:abstractNumId w:val="8"/>
  </w:num>
  <w:num w:numId="20">
    <w:abstractNumId w:val="16"/>
  </w:num>
  <w:num w:numId="21">
    <w:abstractNumId w:val="4"/>
  </w:num>
  <w:num w:numId="22">
    <w:abstractNumId w:val="19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0C7D"/>
    <w:rsid w:val="000027F6"/>
    <w:rsid w:val="0001303F"/>
    <w:rsid w:val="00023857"/>
    <w:rsid w:val="00025926"/>
    <w:rsid w:val="00027495"/>
    <w:rsid w:val="000352A7"/>
    <w:rsid w:val="00035337"/>
    <w:rsid w:val="000468CC"/>
    <w:rsid w:val="000552DB"/>
    <w:rsid w:val="000746EB"/>
    <w:rsid w:val="000758EB"/>
    <w:rsid w:val="000837F0"/>
    <w:rsid w:val="000906A1"/>
    <w:rsid w:val="000925C1"/>
    <w:rsid w:val="000A4E51"/>
    <w:rsid w:val="000B045A"/>
    <w:rsid w:val="000B0B1F"/>
    <w:rsid w:val="000B4243"/>
    <w:rsid w:val="000B50E1"/>
    <w:rsid w:val="000B7A78"/>
    <w:rsid w:val="000C3BB8"/>
    <w:rsid w:val="000D1385"/>
    <w:rsid w:val="000D2662"/>
    <w:rsid w:val="000D3DD9"/>
    <w:rsid w:val="000E48CB"/>
    <w:rsid w:val="000E4C90"/>
    <w:rsid w:val="000E61BB"/>
    <w:rsid w:val="000E730B"/>
    <w:rsid w:val="000F008B"/>
    <w:rsid w:val="00102B20"/>
    <w:rsid w:val="00103716"/>
    <w:rsid w:val="0010574E"/>
    <w:rsid w:val="00111F93"/>
    <w:rsid w:val="00117F06"/>
    <w:rsid w:val="001315DD"/>
    <w:rsid w:val="001374AA"/>
    <w:rsid w:val="00145227"/>
    <w:rsid w:val="001546AB"/>
    <w:rsid w:val="00162C1E"/>
    <w:rsid w:val="00170393"/>
    <w:rsid w:val="00170DEA"/>
    <w:rsid w:val="001722A8"/>
    <w:rsid w:val="001733DE"/>
    <w:rsid w:val="00177D56"/>
    <w:rsid w:val="00180A8C"/>
    <w:rsid w:val="0019741B"/>
    <w:rsid w:val="001A7AAE"/>
    <w:rsid w:val="001B033F"/>
    <w:rsid w:val="001B734A"/>
    <w:rsid w:val="001D0471"/>
    <w:rsid w:val="001D1A2A"/>
    <w:rsid w:val="001F3F39"/>
    <w:rsid w:val="00213037"/>
    <w:rsid w:val="00214935"/>
    <w:rsid w:val="00224062"/>
    <w:rsid w:val="0023053B"/>
    <w:rsid w:val="00231591"/>
    <w:rsid w:val="00245706"/>
    <w:rsid w:val="00247576"/>
    <w:rsid w:val="002508D5"/>
    <w:rsid w:val="00250980"/>
    <w:rsid w:val="00255D72"/>
    <w:rsid w:val="00257002"/>
    <w:rsid w:val="00265DBB"/>
    <w:rsid w:val="00274618"/>
    <w:rsid w:val="00276CFD"/>
    <w:rsid w:val="00287F28"/>
    <w:rsid w:val="00295FB3"/>
    <w:rsid w:val="0029792B"/>
    <w:rsid w:val="002A0406"/>
    <w:rsid w:val="002B00EB"/>
    <w:rsid w:val="002C37B1"/>
    <w:rsid w:val="002C6D91"/>
    <w:rsid w:val="002D348A"/>
    <w:rsid w:val="002D4735"/>
    <w:rsid w:val="002E10DB"/>
    <w:rsid w:val="002E3273"/>
    <w:rsid w:val="002E603C"/>
    <w:rsid w:val="002F3117"/>
    <w:rsid w:val="00304186"/>
    <w:rsid w:val="00323B1E"/>
    <w:rsid w:val="00324FD5"/>
    <w:rsid w:val="00327601"/>
    <w:rsid w:val="00327833"/>
    <w:rsid w:val="0033124D"/>
    <w:rsid w:val="00352F39"/>
    <w:rsid w:val="00355F5C"/>
    <w:rsid w:val="00371C24"/>
    <w:rsid w:val="003A2DB0"/>
    <w:rsid w:val="003A534F"/>
    <w:rsid w:val="003B24DE"/>
    <w:rsid w:val="003B25E9"/>
    <w:rsid w:val="003B2A1E"/>
    <w:rsid w:val="003B73FF"/>
    <w:rsid w:val="003C653B"/>
    <w:rsid w:val="003F3DF0"/>
    <w:rsid w:val="003F49D7"/>
    <w:rsid w:val="0040729C"/>
    <w:rsid w:val="00410B38"/>
    <w:rsid w:val="00432C40"/>
    <w:rsid w:val="00436CE1"/>
    <w:rsid w:val="00453970"/>
    <w:rsid w:val="00455DA6"/>
    <w:rsid w:val="004578D6"/>
    <w:rsid w:val="004661A8"/>
    <w:rsid w:val="00466845"/>
    <w:rsid w:val="00470D7C"/>
    <w:rsid w:val="00472FBF"/>
    <w:rsid w:val="00484915"/>
    <w:rsid w:val="004A386B"/>
    <w:rsid w:val="004A6717"/>
    <w:rsid w:val="004C189A"/>
    <w:rsid w:val="004D2087"/>
    <w:rsid w:val="004D7C8C"/>
    <w:rsid w:val="004E2B10"/>
    <w:rsid w:val="004F2B65"/>
    <w:rsid w:val="004F50D3"/>
    <w:rsid w:val="00505E23"/>
    <w:rsid w:val="00511495"/>
    <w:rsid w:val="005117F2"/>
    <w:rsid w:val="00513356"/>
    <w:rsid w:val="00514832"/>
    <w:rsid w:val="00523350"/>
    <w:rsid w:val="0052354F"/>
    <w:rsid w:val="00540C0E"/>
    <w:rsid w:val="0056148F"/>
    <w:rsid w:val="00563C8C"/>
    <w:rsid w:val="00565D8A"/>
    <w:rsid w:val="00570C7D"/>
    <w:rsid w:val="00575B34"/>
    <w:rsid w:val="00577B28"/>
    <w:rsid w:val="00580DDC"/>
    <w:rsid w:val="00585303"/>
    <w:rsid w:val="00595552"/>
    <w:rsid w:val="005A6BE5"/>
    <w:rsid w:val="005D3540"/>
    <w:rsid w:val="005D52E5"/>
    <w:rsid w:val="005E4CEA"/>
    <w:rsid w:val="005F70EC"/>
    <w:rsid w:val="006023E1"/>
    <w:rsid w:val="0060259B"/>
    <w:rsid w:val="00614D24"/>
    <w:rsid w:val="00620153"/>
    <w:rsid w:val="0062144E"/>
    <w:rsid w:val="00621B43"/>
    <w:rsid w:val="00624608"/>
    <w:rsid w:val="00650621"/>
    <w:rsid w:val="00654732"/>
    <w:rsid w:val="0066455F"/>
    <w:rsid w:val="00667FF2"/>
    <w:rsid w:val="00671E40"/>
    <w:rsid w:val="0067644F"/>
    <w:rsid w:val="00681F66"/>
    <w:rsid w:val="006A536D"/>
    <w:rsid w:val="006A6162"/>
    <w:rsid w:val="006B169A"/>
    <w:rsid w:val="006B728B"/>
    <w:rsid w:val="006C227D"/>
    <w:rsid w:val="006C6581"/>
    <w:rsid w:val="006E5295"/>
    <w:rsid w:val="006E7335"/>
    <w:rsid w:val="006F4217"/>
    <w:rsid w:val="00711242"/>
    <w:rsid w:val="00713E46"/>
    <w:rsid w:val="007153DB"/>
    <w:rsid w:val="00715F98"/>
    <w:rsid w:val="007169B0"/>
    <w:rsid w:val="00722F5F"/>
    <w:rsid w:val="00730B63"/>
    <w:rsid w:val="00731394"/>
    <w:rsid w:val="00731AEB"/>
    <w:rsid w:val="00732CDA"/>
    <w:rsid w:val="007449B3"/>
    <w:rsid w:val="00750A80"/>
    <w:rsid w:val="007517FE"/>
    <w:rsid w:val="0076204A"/>
    <w:rsid w:val="00773B4C"/>
    <w:rsid w:val="00780B6D"/>
    <w:rsid w:val="00780BD5"/>
    <w:rsid w:val="00790125"/>
    <w:rsid w:val="00792955"/>
    <w:rsid w:val="007B19DA"/>
    <w:rsid w:val="007B205B"/>
    <w:rsid w:val="007B4B7C"/>
    <w:rsid w:val="007B54E8"/>
    <w:rsid w:val="007C30B7"/>
    <w:rsid w:val="007C53FA"/>
    <w:rsid w:val="007C5646"/>
    <w:rsid w:val="007D26D6"/>
    <w:rsid w:val="007D4E6C"/>
    <w:rsid w:val="007E0818"/>
    <w:rsid w:val="007E3D5C"/>
    <w:rsid w:val="007E5EA9"/>
    <w:rsid w:val="007F075B"/>
    <w:rsid w:val="007F2005"/>
    <w:rsid w:val="007F2CD5"/>
    <w:rsid w:val="008064BD"/>
    <w:rsid w:val="008111E8"/>
    <w:rsid w:val="00820276"/>
    <w:rsid w:val="00820C55"/>
    <w:rsid w:val="00821324"/>
    <w:rsid w:val="008304F6"/>
    <w:rsid w:val="00834295"/>
    <w:rsid w:val="00841781"/>
    <w:rsid w:val="00842831"/>
    <w:rsid w:val="008471A5"/>
    <w:rsid w:val="008629AC"/>
    <w:rsid w:val="00863ADE"/>
    <w:rsid w:val="00872B30"/>
    <w:rsid w:val="008762DB"/>
    <w:rsid w:val="00882274"/>
    <w:rsid w:val="00892D50"/>
    <w:rsid w:val="008A376D"/>
    <w:rsid w:val="008A4169"/>
    <w:rsid w:val="008C2F31"/>
    <w:rsid w:val="008C47D2"/>
    <w:rsid w:val="008D12EB"/>
    <w:rsid w:val="008E32FB"/>
    <w:rsid w:val="008E6CF3"/>
    <w:rsid w:val="008F1BC5"/>
    <w:rsid w:val="008F254D"/>
    <w:rsid w:val="008F5C9D"/>
    <w:rsid w:val="00906D94"/>
    <w:rsid w:val="00917ACC"/>
    <w:rsid w:val="00930C84"/>
    <w:rsid w:val="009316BE"/>
    <w:rsid w:val="0093638D"/>
    <w:rsid w:val="009446DB"/>
    <w:rsid w:val="00957743"/>
    <w:rsid w:val="00960ABE"/>
    <w:rsid w:val="009767C6"/>
    <w:rsid w:val="00985F65"/>
    <w:rsid w:val="009A7EF0"/>
    <w:rsid w:val="009B00A3"/>
    <w:rsid w:val="009B0681"/>
    <w:rsid w:val="009B0FAC"/>
    <w:rsid w:val="009B1A9B"/>
    <w:rsid w:val="009C02EC"/>
    <w:rsid w:val="009C4400"/>
    <w:rsid w:val="009C70C2"/>
    <w:rsid w:val="009C7597"/>
    <w:rsid w:val="009E0624"/>
    <w:rsid w:val="009E435D"/>
    <w:rsid w:val="009E6AAD"/>
    <w:rsid w:val="009E7BBB"/>
    <w:rsid w:val="009F0F25"/>
    <w:rsid w:val="009F33AB"/>
    <w:rsid w:val="009F44AF"/>
    <w:rsid w:val="009F455E"/>
    <w:rsid w:val="009F4E37"/>
    <w:rsid w:val="00A10FCD"/>
    <w:rsid w:val="00A129B7"/>
    <w:rsid w:val="00A16297"/>
    <w:rsid w:val="00A30A62"/>
    <w:rsid w:val="00A36377"/>
    <w:rsid w:val="00A36A49"/>
    <w:rsid w:val="00A4272E"/>
    <w:rsid w:val="00A5657B"/>
    <w:rsid w:val="00A628CC"/>
    <w:rsid w:val="00A648E9"/>
    <w:rsid w:val="00A72F73"/>
    <w:rsid w:val="00A745EB"/>
    <w:rsid w:val="00A75A07"/>
    <w:rsid w:val="00A814F0"/>
    <w:rsid w:val="00A81F71"/>
    <w:rsid w:val="00A82088"/>
    <w:rsid w:val="00A934FA"/>
    <w:rsid w:val="00A94B12"/>
    <w:rsid w:val="00AB236E"/>
    <w:rsid w:val="00AB3063"/>
    <w:rsid w:val="00AC1710"/>
    <w:rsid w:val="00AC6DE0"/>
    <w:rsid w:val="00AD016D"/>
    <w:rsid w:val="00AD6EB9"/>
    <w:rsid w:val="00AD70D9"/>
    <w:rsid w:val="00AE1DC2"/>
    <w:rsid w:val="00AE37C9"/>
    <w:rsid w:val="00AF0C41"/>
    <w:rsid w:val="00AF18F8"/>
    <w:rsid w:val="00B00214"/>
    <w:rsid w:val="00B10EF7"/>
    <w:rsid w:val="00B21EE6"/>
    <w:rsid w:val="00B23E22"/>
    <w:rsid w:val="00B366A3"/>
    <w:rsid w:val="00B3781E"/>
    <w:rsid w:val="00B42B3F"/>
    <w:rsid w:val="00B5094F"/>
    <w:rsid w:val="00B80AA0"/>
    <w:rsid w:val="00B81DAD"/>
    <w:rsid w:val="00BA06D1"/>
    <w:rsid w:val="00BA52B5"/>
    <w:rsid w:val="00BA5509"/>
    <w:rsid w:val="00BB1A45"/>
    <w:rsid w:val="00BB1B51"/>
    <w:rsid w:val="00BB35F2"/>
    <w:rsid w:val="00BC4BFD"/>
    <w:rsid w:val="00BC5250"/>
    <w:rsid w:val="00BD182F"/>
    <w:rsid w:val="00BD1B7E"/>
    <w:rsid w:val="00BD31A9"/>
    <w:rsid w:val="00BD5C04"/>
    <w:rsid w:val="00BD6E39"/>
    <w:rsid w:val="00BF5BAE"/>
    <w:rsid w:val="00BF638A"/>
    <w:rsid w:val="00C140FC"/>
    <w:rsid w:val="00C31475"/>
    <w:rsid w:val="00C31D80"/>
    <w:rsid w:val="00C35017"/>
    <w:rsid w:val="00C521B1"/>
    <w:rsid w:val="00C5259E"/>
    <w:rsid w:val="00C55C9B"/>
    <w:rsid w:val="00C602BF"/>
    <w:rsid w:val="00C605B0"/>
    <w:rsid w:val="00C769A4"/>
    <w:rsid w:val="00C82544"/>
    <w:rsid w:val="00C84954"/>
    <w:rsid w:val="00C873C1"/>
    <w:rsid w:val="00C874DF"/>
    <w:rsid w:val="00C91B53"/>
    <w:rsid w:val="00C96318"/>
    <w:rsid w:val="00C96BF8"/>
    <w:rsid w:val="00CA08FE"/>
    <w:rsid w:val="00CA5F5D"/>
    <w:rsid w:val="00CA7028"/>
    <w:rsid w:val="00CC2F68"/>
    <w:rsid w:val="00CC402B"/>
    <w:rsid w:val="00CD2F86"/>
    <w:rsid w:val="00CE14BE"/>
    <w:rsid w:val="00CF1A09"/>
    <w:rsid w:val="00CF4B8D"/>
    <w:rsid w:val="00D03191"/>
    <w:rsid w:val="00D07069"/>
    <w:rsid w:val="00D103E0"/>
    <w:rsid w:val="00D10DA6"/>
    <w:rsid w:val="00D15BB6"/>
    <w:rsid w:val="00D200D1"/>
    <w:rsid w:val="00D21961"/>
    <w:rsid w:val="00D27843"/>
    <w:rsid w:val="00D30ADF"/>
    <w:rsid w:val="00D31043"/>
    <w:rsid w:val="00D34046"/>
    <w:rsid w:val="00D44469"/>
    <w:rsid w:val="00D45918"/>
    <w:rsid w:val="00D63F6E"/>
    <w:rsid w:val="00D67A47"/>
    <w:rsid w:val="00D702DB"/>
    <w:rsid w:val="00D80180"/>
    <w:rsid w:val="00D81B11"/>
    <w:rsid w:val="00D81E5D"/>
    <w:rsid w:val="00D838A9"/>
    <w:rsid w:val="00D85622"/>
    <w:rsid w:val="00DA675F"/>
    <w:rsid w:val="00DB6C78"/>
    <w:rsid w:val="00DC47F4"/>
    <w:rsid w:val="00DC7E30"/>
    <w:rsid w:val="00DD2C4C"/>
    <w:rsid w:val="00DD3601"/>
    <w:rsid w:val="00DD67AC"/>
    <w:rsid w:val="00DD7F87"/>
    <w:rsid w:val="00DE31EB"/>
    <w:rsid w:val="00DE3FBB"/>
    <w:rsid w:val="00DE71D9"/>
    <w:rsid w:val="00DE7BE5"/>
    <w:rsid w:val="00DF20B7"/>
    <w:rsid w:val="00DF7D34"/>
    <w:rsid w:val="00E0072B"/>
    <w:rsid w:val="00E01A12"/>
    <w:rsid w:val="00E0212D"/>
    <w:rsid w:val="00E11F73"/>
    <w:rsid w:val="00E15DCA"/>
    <w:rsid w:val="00E3757A"/>
    <w:rsid w:val="00E41F0D"/>
    <w:rsid w:val="00E4332A"/>
    <w:rsid w:val="00E52A20"/>
    <w:rsid w:val="00E54261"/>
    <w:rsid w:val="00E57C61"/>
    <w:rsid w:val="00E72FA6"/>
    <w:rsid w:val="00E742F3"/>
    <w:rsid w:val="00E820A2"/>
    <w:rsid w:val="00E83970"/>
    <w:rsid w:val="00E84D4A"/>
    <w:rsid w:val="00E901A5"/>
    <w:rsid w:val="00E951C1"/>
    <w:rsid w:val="00EA22D3"/>
    <w:rsid w:val="00EA32BE"/>
    <w:rsid w:val="00EB4376"/>
    <w:rsid w:val="00EB692D"/>
    <w:rsid w:val="00EC07EE"/>
    <w:rsid w:val="00EC0EDD"/>
    <w:rsid w:val="00EC560A"/>
    <w:rsid w:val="00ED4325"/>
    <w:rsid w:val="00ED64D8"/>
    <w:rsid w:val="00EE799B"/>
    <w:rsid w:val="00EF357D"/>
    <w:rsid w:val="00EF57B6"/>
    <w:rsid w:val="00F07407"/>
    <w:rsid w:val="00F23D3A"/>
    <w:rsid w:val="00F248DD"/>
    <w:rsid w:val="00F32634"/>
    <w:rsid w:val="00F34407"/>
    <w:rsid w:val="00F3547F"/>
    <w:rsid w:val="00F355F4"/>
    <w:rsid w:val="00F43362"/>
    <w:rsid w:val="00F5263C"/>
    <w:rsid w:val="00F531AC"/>
    <w:rsid w:val="00F53507"/>
    <w:rsid w:val="00F55A51"/>
    <w:rsid w:val="00F5667A"/>
    <w:rsid w:val="00F7004F"/>
    <w:rsid w:val="00F712B9"/>
    <w:rsid w:val="00F73001"/>
    <w:rsid w:val="00F76FF2"/>
    <w:rsid w:val="00F87062"/>
    <w:rsid w:val="00F91790"/>
    <w:rsid w:val="00FA03DB"/>
    <w:rsid w:val="00FB0CF8"/>
    <w:rsid w:val="00FB179D"/>
    <w:rsid w:val="00FB2097"/>
    <w:rsid w:val="00FB4FBF"/>
    <w:rsid w:val="00FC196A"/>
    <w:rsid w:val="00FC243D"/>
    <w:rsid w:val="00FC4F4A"/>
    <w:rsid w:val="00FC5BD6"/>
    <w:rsid w:val="00FC6DC8"/>
    <w:rsid w:val="00FE1B0E"/>
    <w:rsid w:val="00FE4499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1C650547-D426-4BE2-B0CA-0A9C20AE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710"/>
    <w:pPr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6CFD"/>
    <w:pPr>
      <w:spacing w:before="0" w:after="120" w:line="480" w:lineRule="auto"/>
      <w:ind w:left="283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semiHidden/>
    <w:locked/>
    <w:rsid w:val="00A36377"/>
    <w:rPr>
      <w:rFonts w:cs="Times New Roman"/>
      <w:sz w:val="24"/>
      <w:szCs w:val="24"/>
    </w:rPr>
  </w:style>
  <w:style w:type="paragraph" w:customStyle="1" w:styleId="Web">
    <w:name w:val="Обычный (Web)"/>
    <w:basedOn w:val="a"/>
    <w:rsid w:val="00872B30"/>
    <w:pPr>
      <w:spacing w:beforeAutospacing="1" w:afterAutospacing="1"/>
    </w:pPr>
    <w:rPr>
      <w:rFonts w:ascii="Arial Unicode MS" w:eastAsia="Arial Unicode MS" w:cs="Arial Unicode MS"/>
      <w:color w:val="333333"/>
      <w:szCs w:val="24"/>
    </w:rPr>
  </w:style>
  <w:style w:type="character" w:customStyle="1" w:styleId="mark">
    <w:name w:val="mark"/>
    <w:basedOn w:val="a0"/>
    <w:rsid w:val="00872B30"/>
    <w:rPr>
      <w:rFonts w:cs="Times New Roman"/>
    </w:rPr>
  </w:style>
  <w:style w:type="character" w:styleId="a3">
    <w:name w:val="Emphasis"/>
    <w:basedOn w:val="a0"/>
    <w:qFormat/>
    <w:rsid w:val="009E0624"/>
    <w:rPr>
      <w:rFonts w:cs="Times New Roman"/>
      <w:i/>
      <w:iCs/>
    </w:rPr>
  </w:style>
  <w:style w:type="paragraph" w:styleId="a4">
    <w:name w:val="Balloon Text"/>
    <w:basedOn w:val="a"/>
    <w:link w:val="a5"/>
    <w:semiHidden/>
    <w:rsid w:val="00DB6C7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A3637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D2C4C"/>
    <w:pPr>
      <w:spacing w:before="0" w:after="0" w:line="360" w:lineRule="auto"/>
      <w:ind w:firstLine="709"/>
      <w:jc w:val="both"/>
    </w:pPr>
  </w:style>
  <w:style w:type="character" w:customStyle="1" w:styleId="22">
    <w:name w:val="Основной текст 2 Знак"/>
    <w:basedOn w:val="a0"/>
    <w:link w:val="21"/>
    <w:locked/>
    <w:rsid w:val="00DD2C4C"/>
    <w:rPr>
      <w:rFonts w:cs="Times New Roman"/>
      <w:sz w:val="24"/>
      <w:lang w:val="ru-RU" w:eastAsia="ru-RU" w:bidi="ar-SA"/>
    </w:rPr>
  </w:style>
  <w:style w:type="character" w:customStyle="1" w:styleId="A6">
    <w:name w:val="A ТЕКСТ Знак"/>
    <w:basedOn w:val="22"/>
    <w:link w:val="A7"/>
    <w:locked/>
    <w:rsid w:val="00DD2C4C"/>
    <w:rPr>
      <w:rFonts w:cs="Times New Roman"/>
      <w:sz w:val="28"/>
      <w:lang w:val="ru-RU" w:eastAsia="ru-RU" w:bidi="ar-SA"/>
    </w:rPr>
  </w:style>
  <w:style w:type="paragraph" w:styleId="a8">
    <w:name w:val="header"/>
    <w:basedOn w:val="a"/>
    <w:link w:val="a9"/>
    <w:rsid w:val="00E54261"/>
    <w:pPr>
      <w:tabs>
        <w:tab w:val="center" w:pos="4677"/>
        <w:tab w:val="right" w:pos="9355"/>
      </w:tabs>
      <w:spacing w:before="0" w:after="0"/>
    </w:pPr>
    <w:rPr>
      <w:rFonts w:ascii="Asylbek MerekeU3+Tms" w:hAnsi="Asylbek MerekeU3+Tms"/>
      <w:sz w:val="28"/>
    </w:rPr>
  </w:style>
  <w:style w:type="character" w:customStyle="1" w:styleId="a9">
    <w:name w:val="Верхний колонтитул Знак"/>
    <w:basedOn w:val="a0"/>
    <w:link w:val="a8"/>
    <w:semiHidden/>
    <w:locked/>
    <w:rsid w:val="00A36377"/>
    <w:rPr>
      <w:rFonts w:cs="Times New Roman"/>
      <w:sz w:val="24"/>
      <w:szCs w:val="24"/>
    </w:rPr>
  </w:style>
  <w:style w:type="table" w:styleId="aa">
    <w:name w:val="Table Elegant"/>
    <w:basedOn w:val="a1"/>
    <w:rsid w:val="005E4C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b">
    <w:name w:val="Table Grid"/>
    <w:basedOn w:val="a1"/>
    <w:rsid w:val="00B10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rsid w:val="00247576"/>
    <w:pPr>
      <w:tabs>
        <w:tab w:val="center" w:pos="4677"/>
        <w:tab w:val="right" w:pos="9355"/>
      </w:tabs>
      <w:spacing w:before="0" w:after="0"/>
    </w:pPr>
    <w:rPr>
      <w:szCs w:val="24"/>
    </w:rPr>
  </w:style>
  <w:style w:type="character" w:customStyle="1" w:styleId="ad">
    <w:name w:val="Нижний колонтитул Знак"/>
    <w:basedOn w:val="a0"/>
    <w:link w:val="ac"/>
    <w:locked/>
    <w:rsid w:val="00A36377"/>
    <w:rPr>
      <w:rFonts w:cs="Times New Roman"/>
      <w:sz w:val="24"/>
      <w:szCs w:val="24"/>
    </w:rPr>
  </w:style>
  <w:style w:type="character" w:styleId="ae">
    <w:name w:val="page number"/>
    <w:basedOn w:val="a0"/>
    <w:rsid w:val="00247576"/>
    <w:rPr>
      <w:rFonts w:cs="Times New Roman"/>
    </w:rPr>
  </w:style>
  <w:style w:type="paragraph" w:styleId="af">
    <w:name w:val="Body Text"/>
    <w:basedOn w:val="a"/>
    <w:link w:val="af0"/>
    <w:rsid w:val="00D34046"/>
    <w:pPr>
      <w:spacing w:before="0" w:after="120"/>
    </w:pPr>
    <w:rPr>
      <w:szCs w:val="24"/>
    </w:rPr>
  </w:style>
  <w:style w:type="character" w:customStyle="1" w:styleId="af0">
    <w:name w:val="Основной текст Знак"/>
    <w:basedOn w:val="a0"/>
    <w:link w:val="af"/>
    <w:semiHidden/>
    <w:locked/>
    <w:rsid w:val="00A36377"/>
    <w:rPr>
      <w:rFonts w:cs="Times New Roman"/>
      <w:sz w:val="24"/>
      <w:szCs w:val="24"/>
    </w:rPr>
  </w:style>
  <w:style w:type="paragraph" w:styleId="af1">
    <w:name w:val="Title"/>
    <w:basedOn w:val="a"/>
    <w:link w:val="af2"/>
    <w:qFormat/>
    <w:rsid w:val="00731394"/>
    <w:pPr>
      <w:spacing w:before="0" w:after="0" w:line="360" w:lineRule="auto"/>
      <w:jc w:val="center"/>
    </w:pPr>
    <w:rPr>
      <w:sz w:val="32"/>
      <w:szCs w:val="24"/>
    </w:rPr>
  </w:style>
  <w:style w:type="character" w:customStyle="1" w:styleId="af2">
    <w:name w:val="Название Знак"/>
    <w:basedOn w:val="a0"/>
    <w:link w:val="af1"/>
    <w:locked/>
    <w:rsid w:val="00A3637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rt">
    <w:name w:val="art"/>
    <w:basedOn w:val="a"/>
    <w:rsid w:val="00CC402B"/>
    <w:pPr>
      <w:spacing w:before="149" w:after="199"/>
      <w:ind w:firstLine="497"/>
      <w:jc w:val="both"/>
    </w:pPr>
    <w:rPr>
      <w:rFonts w:ascii="Microsoft Sans Serif" w:hAnsi="Microsoft Sans Serif" w:cs="Microsoft Sans Serif"/>
      <w:sz w:val="20"/>
    </w:rPr>
  </w:style>
  <w:style w:type="paragraph" w:customStyle="1" w:styleId="af3">
    <w:name w:val="???????"/>
    <w:rsid w:val="007E0818"/>
    <w:pPr>
      <w:overflowPunct w:val="0"/>
      <w:autoSpaceDE w:val="0"/>
      <w:autoSpaceDN w:val="0"/>
      <w:adjustRightInd w:val="0"/>
      <w:textAlignment w:val="baseline"/>
    </w:pPr>
    <w:rPr>
      <w:rFonts w:eastAsia="Batang"/>
    </w:rPr>
  </w:style>
  <w:style w:type="paragraph" w:styleId="af4">
    <w:name w:val="Body Text Indent"/>
    <w:basedOn w:val="a"/>
    <w:link w:val="af5"/>
    <w:rsid w:val="00AF18F8"/>
    <w:pPr>
      <w:spacing w:before="0" w:after="120"/>
      <w:ind w:left="283"/>
    </w:pPr>
    <w:rPr>
      <w:szCs w:val="24"/>
    </w:rPr>
  </w:style>
  <w:style w:type="character" w:customStyle="1" w:styleId="af5">
    <w:name w:val="Основной текст с отступом Знак"/>
    <w:basedOn w:val="a0"/>
    <w:link w:val="af4"/>
    <w:semiHidden/>
    <w:locked/>
    <w:rsid w:val="00A36377"/>
    <w:rPr>
      <w:rFonts w:cs="Times New Roman"/>
      <w:sz w:val="24"/>
      <w:szCs w:val="24"/>
    </w:rPr>
  </w:style>
  <w:style w:type="paragraph" w:styleId="af6">
    <w:name w:val="Normal (Web)"/>
    <w:basedOn w:val="a"/>
    <w:rsid w:val="00AF18F8"/>
    <w:pPr>
      <w:spacing w:beforeAutospacing="1" w:afterAutospacing="1"/>
    </w:pPr>
    <w:rPr>
      <w:rFonts w:ascii="Tahoma" w:hAnsi="Tahoma" w:cs="Tahoma"/>
      <w:sz w:val="17"/>
      <w:szCs w:val="17"/>
    </w:rPr>
  </w:style>
  <w:style w:type="paragraph" w:customStyle="1" w:styleId="A7">
    <w:name w:val="A ТЕКСТ"/>
    <w:basedOn w:val="21"/>
    <w:link w:val="A6"/>
    <w:rsid w:val="00DD2C4C"/>
    <w:rPr>
      <w:sz w:val="28"/>
    </w:rPr>
  </w:style>
  <w:style w:type="paragraph" w:styleId="af7">
    <w:name w:val="Document Map"/>
    <w:basedOn w:val="a"/>
    <w:link w:val="af8"/>
    <w:semiHidden/>
    <w:rsid w:val="009B0FAC"/>
    <w:pPr>
      <w:shd w:val="clear" w:color="auto" w:fill="000080"/>
      <w:spacing w:before="0" w:after="0"/>
    </w:pPr>
    <w:rPr>
      <w:rFonts w:ascii="Tahoma" w:hAnsi="Tahoma" w:cs="Tahoma"/>
      <w:sz w:val="20"/>
    </w:rPr>
  </w:style>
  <w:style w:type="character" w:customStyle="1" w:styleId="af8">
    <w:name w:val="Схема документа Знак"/>
    <w:basedOn w:val="a0"/>
    <w:link w:val="af7"/>
    <w:semiHidden/>
    <w:locked/>
    <w:rsid w:val="00A36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13" Type="http://schemas.openxmlformats.org/officeDocument/2006/relationships/image" Target="media/image4.png"/><Relationship Id="rId18" Type="http://schemas.openxmlformats.org/officeDocument/2006/relationships/oleObject" Target="embeddings/_____Microsoft_Excel_97-20036.xls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oleObject" Target="embeddings/_____Microsoft_Excel_97-20033.xls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_____Microsoft_Excel_97-20035.xls"/><Relationship Id="rId20" Type="http://schemas.openxmlformats.org/officeDocument/2006/relationships/oleObject" Target="embeddings/_____Microsoft_Excel_97-20037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oleObject" Target="embeddings/_____Microsoft_Excel_97-20032.xls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_____Microsoft_Excel_97-20034.xls"/><Relationship Id="rId22" Type="http://schemas.openxmlformats.org/officeDocument/2006/relationships/oleObject" Target="embeddings/_____Microsoft_Excel_97-20038.xls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4387</Words>
  <Characters>25010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AiD</Company>
  <LinksUpToDate>false</LinksUpToDate>
  <CharactersWithSpaces>29339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Luter</dc:creator>
  <cp:keywords/>
  <dc:description/>
  <cp:lastModifiedBy>admin</cp:lastModifiedBy>
  <cp:revision>2</cp:revision>
  <cp:lastPrinted>2010-05-06T08:46:00Z</cp:lastPrinted>
  <dcterms:created xsi:type="dcterms:W3CDTF">2014-05-29T00:53:00Z</dcterms:created>
  <dcterms:modified xsi:type="dcterms:W3CDTF">2014-05-29T00:53:00Z</dcterms:modified>
</cp:coreProperties>
</file>