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E68" w:rsidRDefault="00581E68" w:rsidP="00742A99">
      <w:pPr>
        <w:spacing w:line="360" w:lineRule="auto"/>
        <w:ind w:firstLine="709"/>
        <w:jc w:val="center"/>
        <w:rPr>
          <w:b/>
          <w:sz w:val="32"/>
          <w:szCs w:val="32"/>
        </w:rPr>
      </w:pPr>
    </w:p>
    <w:p w:rsidR="00BF53CC" w:rsidRPr="00742A99" w:rsidRDefault="00BF53CC" w:rsidP="00742A99">
      <w:pPr>
        <w:spacing w:line="360" w:lineRule="auto"/>
        <w:ind w:firstLine="709"/>
        <w:jc w:val="center"/>
        <w:rPr>
          <w:b/>
          <w:sz w:val="32"/>
          <w:szCs w:val="32"/>
        </w:rPr>
      </w:pPr>
      <w:r w:rsidRPr="00742A99">
        <w:rPr>
          <w:b/>
          <w:sz w:val="32"/>
          <w:szCs w:val="32"/>
        </w:rPr>
        <w:t xml:space="preserve">Этапы проведения </w:t>
      </w:r>
      <w:r w:rsidR="00742A99">
        <w:rPr>
          <w:b/>
          <w:sz w:val="32"/>
          <w:szCs w:val="32"/>
        </w:rPr>
        <w:t>исследований</w:t>
      </w:r>
    </w:p>
    <w:p w:rsidR="00BF53CC" w:rsidRDefault="00BF53CC" w:rsidP="00742A99">
      <w:pPr>
        <w:spacing w:line="360" w:lineRule="auto"/>
        <w:ind w:firstLine="709"/>
        <w:jc w:val="both"/>
      </w:pPr>
    </w:p>
    <w:p w:rsidR="00BF53CC" w:rsidRPr="00742A99" w:rsidRDefault="00BF53CC" w:rsidP="00742A99">
      <w:pPr>
        <w:spacing w:line="360" w:lineRule="auto"/>
        <w:ind w:firstLine="709"/>
        <w:jc w:val="both"/>
        <w:rPr>
          <w:sz w:val="28"/>
          <w:szCs w:val="28"/>
        </w:rPr>
      </w:pPr>
      <w:r w:rsidRPr="00742A99">
        <w:rPr>
          <w:sz w:val="28"/>
          <w:szCs w:val="28"/>
        </w:rPr>
        <w:t>Все работы при проведении конкретного социологического исследования можно разделить на три этапа.</w:t>
      </w:r>
    </w:p>
    <w:p w:rsidR="00BF53CC" w:rsidRPr="00742A99" w:rsidRDefault="00BF53CC" w:rsidP="00742A99">
      <w:pPr>
        <w:spacing w:line="360" w:lineRule="auto"/>
        <w:ind w:firstLine="709"/>
        <w:jc w:val="both"/>
        <w:rPr>
          <w:sz w:val="28"/>
          <w:szCs w:val="28"/>
        </w:rPr>
      </w:pPr>
      <w:r w:rsidRPr="00742A99">
        <w:rPr>
          <w:b/>
          <w:sz w:val="28"/>
          <w:szCs w:val="28"/>
        </w:rPr>
        <w:t>Первый этап</w:t>
      </w:r>
      <w:r w:rsidRPr="00742A99">
        <w:rPr>
          <w:sz w:val="28"/>
          <w:szCs w:val="28"/>
        </w:rPr>
        <w:t xml:space="preserve"> составляют подготовительные работы, важнейшая компонента которых — создание общей программы исследования. На ее основе могут быть разработаны более конкретные программы применения избранных методов сбора, обработки, анализа информации, создаются необходимые средства, инструменты для работы. Это очень важный этап в КСИ, так как от его грамотного проведения зависят результаты и вообще все исследование в целом.</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Второй этап</w:t>
      </w:r>
      <w:r w:rsidRPr="00742A99">
        <w:rPr>
          <w:sz w:val="28"/>
          <w:szCs w:val="28"/>
        </w:rPr>
        <w:t xml:space="preserve"> — оперативно-процедурный. Здесь происходит непосредственное воздействие на объект исследования в виде применения определенных процедур с помощью подготовленных инструментов, т. е. собственно эмпирическое обследование. Главная цель — сбор данных об изучаемом объекте.</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Третий этап</w:t>
      </w:r>
      <w:r w:rsidRPr="00742A99">
        <w:rPr>
          <w:sz w:val="28"/>
          <w:szCs w:val="28"/>
        </w:rPr>
        <w:t xml:space="preserve"> — результирующий. Его составляют обработка, анализ, обобщение полученных данных, результатов действий, разработка рекомендаций, оценка эффективности использования метода.</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Завершается КСИ</w:t>
      </w:r>
      <w:r w:rsidRPr="00742A99">
        <w:rPr>
          <w:sz w:val="28"/>
          <w:szCs w:val="28"/>
        </w:rPr>
        <w:t xml:space="preserve"> созданием научного отчета по его результатам.</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Следует подчеркнуть важную организующую роль общей программы КСИ для исследовательской работы социолога. Программа социологического исследования — это основной документ, содержащий методологические и методические предпосылки научного поиска, гипотезы исследования с указанием правил процедуры и логической последовательности операций для их проверки. Программа КСИ — основная частьотчета о проведенном исследовании, в котором документируется полученная информация, результаты КСИ.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Разработка общей программы КСИ осуществляется поэтапно, логически последовательно. Основные разделы (этапы разработки) программы КСИ представлены ниже.</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 xml:space="preserve">Описание проблемной ситуации и формулировка проблемы КСИ – </w:t>
      </w:r>
      <w:r w:rsidRPr="00742A99">
        <w:rPr>
          <w:b/>
          <w:sz w:val="28"/>
          <w:szCs w:val="28"/>
        </w:rPr>
        <w:t>первый раздел</w:t>
      </w:r>
      <w:r w:rsidRPr="00742A99">
        <w:rPr>
          <w:sz w:val="28"/>
          <w:szCs w:val="28"/>
        </w:rPr>
        <w:t xml:space="preserve"> в исследовании. Он влечет за собой выбор конкретного объекта исследования. Объект КСИ — это то, что явно или неявно содержит социальное противоречие и порождает проблемную ситуацию. Это есть носитель проблемной ситуации. На объект исследования направлен процесс познания. В процессе разработки программы КСИ необходимо не только указание на объект исследования, но и его описание в системе факторов, которые влияют на его функционирование и создают проблемную ситуацию.</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За выбором объекта следует определение предмета КСИ. Предмет изучения — это те наиболее значимые с практической или теоретической точки зрения свойства, стороны, особенности объекта, которые подлежат непосредственному изучению. Правильный выбор предмета КСИ обеспечивается строгой формулировкой проблемы, системным анализом объекта.</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Во втором разделе</w:t>
      </w:r>
      <w:r w:rsidRPr="00742A99">
        <w:rPr>
          <w:sz w:val="28"/>
          <w:szCs w:val="28"/>
        </w:rPr>
        <w:t xml:space="preserve"> определяются и формулируются цели и задачи КСИ.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Цель КСИ – это модель его ожидаемого конечного результата (решения проблемы), который может быть достигнут только с помощью проведения исследования. Цель исследования определяет доминирующую ориентацию социолога на решение либо теоретических, либо методических, либо прикладных проблем.</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Определению объекта, предмета, его целей и задач должна предшествовать предварительная исследовательская работа на уровне теоретического поиска. В случае теоретического КСИ — это изучение литературы по теме, построение гипотетической общей концепции предмета исследования, интерпретация исходных понятий, выделение научной проблемы и логический анализ рабочих гипотез. Для практического КСИ предварительная работа над программой должна начинаться с изучения специфики данного социального объекта и уяснения практических задач (не следует путать с задачами самого исследования), подлежащих исполнению. После этого возможно обращение к литературе в поисках ответа на вопрос: имеется ли типовое решение возникших задач (имеется ли специальная теория, относящаяся к предмету)?</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Задачи КСИ представляют собой систему конкретных требований, предъявляемых к анализу и решению сформулированной проблемы. Они формулируют вопросы, на которые должен быть получен ответ для реализации целей КСИ. По отношению к цели задачи являются необходимым средством ее реализации, они носят инструментальный характер, т. е. указывают на потенциальные возможности достижения цели с помощью процедур исследования.</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Задачи подразделяют на основные, частные и дополнительные. Основные и частные задачи логически связаны, они являются средствами решения главных вопросов исследования. Дополнительные касаются отдельных аспектов проблемы, способов ее решения. Различают также программные задачи и задачи, которые возникают в процессе развертывания КСИ, в их числе и методические задачи.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В третьем разделе</w:t>
      </w:r>
      <w:r w:rsidRPr="00742A99">
        <w:rPr>
          <w:sz w:val="28"/>
          <w:szCs w:val="28"/>
        </w:rPr>
        <w:t xml:space="preserve"> разрабатывается общая концепция КСИ.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Первый шаг</w:t>
      </w:r>
      <w:r w:rsidRPr="00742A99">
        <w:rPr>
          <w:sz w:val="28"/>
          <w:szCs w:val="28"/>
        </w:rPr>
        <w:t xml:space="preserve"> – уточнение и интерпретация основных понятий. Интерпретация понятий КСИ — это процедура истолкования, уточнения смысла понятий, составляющих концептуальную схему исследования.</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Интерпретация понятий — универсальная процедура социологического исследования. Она пронизывает весь ход разработки программы, служит построению ее концептуального содержания. Уточнение смысла понятий происходит на каждом следующем этапе разработки программы и в ходе проведения исследования в соответствии с принципом итерации.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Второй шаг</w:t>
      </w:r>
      <w:r w:rsidRPr="00742A99">
        <w:rPr>
          <w:sz w:val="28"/>
          <w:szCs w:val="28"/>
        </w:rPr>
        <w:t xml:space="preserve"> составляет предварительный системный анализ объекта исследования.</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В процессе исследования выделение ключевых понятий проблемы и их теоретическая интерпретация явно или скрыто опирается на некоторое более или менее систематическое представление о предмете в целом. Системный анализ призван проявить образ предмета, сделать его ясно выраженным, т. е. более четким и определенным. Системному анализу подлежит объект КСИ; в процессе расчленения объекта на элементы социолог преобразует его в предмет целенаправленного изучения.</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Предварительный системный анализ предмета КСИ — это, по существу, моделирование исследовательской проблемы, т. е. такое ее концептуальное расчленение и детализация, которые позволяют далее сформулировать общие и более частные гипотезы КСИ.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Третий шаг</w:t>
      </w:r>
      <w:r w:rsidRPr="00742A99">
        <w:rPr>
          <w:sz w:val="28"/>
          <w:szCs w:val="28"/>
        </w:rPr>
        <w:t xml:space="preserve"> составляет выдвижение рабочих гипотез.</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Гипотеза – главный методологический инструмент, организующий весь процесс исследования и подчиняющий его внутренней логике. В КСИ гипотезы — это обоснованные предположения о структуре социальных объектов, характере связей между изучаемыми социальными явлениями и возможных подходах к решению социальных проблем.</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Исходные посылки гипотез в социологии черпаются где-то на грани между наблюдениями реальных событий и системой объяснения этих событий в понятиях имеющейся социологической теории и смежных наук. Если социолог располагает специальной социологической теорией изучаемой предметной области, которая его устраивает, то выдвижение гипотез значительно облегчается. Если такой теории нет, то социолог строит гипотетическую систему.</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Предварительный системный анализ объекта есть ни что иное, как формулирование общей гипотезы по предмету исследования.</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Исходя из этого системного представления об объекте КСИ, социолог формулирует ряд детализированныхисходных гипотез, которые объясняют исследовательскую проблему. Руководствуясь ими, социолог проверяет обоснованность выдвинутого объяснения не целиком, а по частям. Поэтому важно, чтобы гипотезы были логически связаны в систему доказательств выдвинутого объяснения проблемы.</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Исходные гипотезы должны быть развернуты в цепочку выводимых гипотез-следствий (метод дедукции). В эмпирическом исследовании проверяются именно гипотезы-следствия, которые сформулированы в менее общих понятиях, чем исходные предположения. Проверка этих выводимых гипотез возможна лишь в случае, если все термины, в которых они формулируются, были подвергнуты эмпирической интерпретации.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Раздел 4</w:t>
      </w:r>
      <w:r w:rsidRPr="00742A99">
        <w:rPr>
          <w:sz w:val="28"/>
          <w:szCs w:val="28"/>
        </w:rPr>
        <w:t>: создание методики сбора и анализа данных и разработка инструментария предполагает следующие шаги:</w:t>
      </w:r>
    </w:p>
    <w:p w:rsidR="00BF53CC" w:rsidRPr="00742A99" w:rsidRDefault="00BF53CC" w:rsidP="00742A99">
      <w:pPr>
        <w:spacing w:line="360" w:lineRule="auto"/>
        <w:ind w:firstLine="709"/>
        <w:jc w:val="both"/>
        <w:rPr>
          <w:sz w:val="28"/>
          <w:szCs w:val="28"/>
        </w:rPr>
      </w:pPr>
      <w:r w:rsidRPr="00742A99">
        <w:rPr>
          <w:sz w:val="28"/>
          <w:szCs w:val="28"/>
        </w:rPr>
        <w:t>выбор принципиального плана и вида КСИ;</w:t>
      </w:r>
    </w:p>
    <w:p w:rsidR="00BF53CC" w:rsidRPr="00742A99" w:rsidRDefault="00BF53CC" w:rsidP="00742A99">
      <w:pPr>
        <w:spacing w:line="360" w:lineRule="auto"/>
        <w:ind w:firstLine="709"/>
        <w:jc w:val="both"/>
        <w:rPr>
          <w:sz w:val="28"/>
          <w:szCs w:val="28"/>
        </w:rPr>
      </w:pPr>
      <w:r w:rsidRPr="00742A99">
        <w:rPr>
          <w:sz w:val="28"/>
          <w:szCs w:val="28"/>
        </w:rPr>
        <w:t>определение метода сбора данных и подготовка инструментария;</w:t>
      </w:r>
    </w:p>
    <w:p w:rsidR="00BF53CC" w:rsidRPr="00742A99" w:rsidRDefault="00BF53CC" w:rsidP="00742A99">
      <w:pPr>
        <w:spacing w:line="360" w:lineRule="auto"/>
        <w:ind w:firstLine="709"/>
        <w:jc w:val="both"/>
        <w:rPr>
          <w:sz w:val="28"/>
          <w:szCs w:val="28"/>
        </w:rPr>
      </w:pPr>
      <w:r w:rsidRPr="00742A99">
        <w:rPr>
          <w:sz w:val="28"/>
          <w:szCs w:val="28"/>
        </w:rPr>
        <w:t>формирование обследуемой совокупности (системы выборки единиц наблюдения);</w:t>
      </w:r>
    </w:p>
    <w:p w:rsidR="00BF53CC" w:rsidRPr="00742A99" w:rsidRDefault="00BF53CC" w:rsidP="00742A99">
      <w:pPr>
        <w:spacing w:line="360" w:lineRule="auto"/>
        <w:ind w:firstLine="709"/>
        <w:jc w:val="both"/>
        <w:rPr>
          <w:sz w:val="28"/>
          <w:szCs w:val="28"/>
        </w:rPr>
      </w:pPr>
      <w:r w:rsidRPr="00742A99">
        <w:rPr>
          <w:sz w:val="28"/>
          <w:szCs w:val="28"/>
        </w:rPr>
        <w:t>определение основных процедур анализа данных.</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Выбор принципиального плана исследования определяет вид КСИ. Для выбора плана необходимо оценить состояние наличных (к моменту сбора эмпирических данных) знаний и соответственно возможности для разработки гипотез. От этого зависит выбор стратегии исследовательского поиска.</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Определение метода сбора данных осуществляется с учетом особенностей, назначения, ограничений в применении методов сбора данных. Выбор метода (или методов) должен быть обоснован. После этого создается инструментарий для сбора информации (например, анкета при опросе, карта для наблюдения, таблицы для анализа документов и др.).</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Создание инструментария сразу же ставит массу вопросов об адекватном измерении интересующих социолога характеристик изучаемого объекта. Например, как выявить степень неблагополучности отношений в семье? Как определить степень социального расслоения? Как замерить уровень социальной напряженности или конфликтности? Первый шаг в решении этих проблем — грамотное определение понятий исследования. Второй шаг заключается в правильном измерении признаков этих понятий.</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Измерение – это процедура, с помощью которой измеряемый объект сравнивается с некоторым эталоном и получает числовое выражение в определенном масштабе или шкале.</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Формирование обследуемой совокупности. Приступая к сбору информации с помощью созданного инструментария, социолог в большинстве случаев сталкивается с тем, что он не в состоянии исследовать все элементы, составляющие изучаемый объект (например, в случае изучения трудового коллектива предприятия — всех работающих на нем). Поэтому исследователь вынужден использовать тот или иной способ выделения из большой совокупности элементов, подлежащих изучению, некоторую их часть в надежде, что на этойобследуемой совокупности могут быть выявлены свойства объекта исследования в целом – генеральной совокупности.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Существуют различные способы формирования обследуемой совокупности (выборки):</w:t>
      </w:r>
    </w:p>
    <w:p w:rsidR="00BF53CC" w:rsidRPr="00742A99" w:rsidRDefault="00BF53CC" w:rsidP="00742A99">
      <w:pPr>
        <w:spacing w:line="360" w:lineRule="auto"/>
        <w:ind w:firstLine="709"/>
        <w:jc w:val="both"/>
        <w:rPr>
          <w:sz w:val="28"/>
          <w:szCs w:val="28"/>
        </w:rPr>
      </w:pPr>
      <w:r w:rsidRPr="00742A99">
        <w:rPr>
          <w:sz w:val="28"/>
          <w:szCs w:val="28"/>
        </w:rPr>
        <w:t>Сплошное исследование. Данный способ требует полного охвата всех элементов объекта без исключения. Здесь обследуемая совокупность идентична генеральной.</w:t>
      </w:r>
    </w:p>
    <w:p w:rsidR="00BF53CC" w:rsidRPr="00742A99" w:rsidRDefault="00BF53CC" w:rsidP="00742A99">
      <w:pPr>
        <w:spacing w:line="360" w:lineRule="auto"/>
        <w:ind w:firstLine="709"/>
        <w:jc w:val="both"/>
        <w:rPr>
          <w:sz w:val="28"/>
          <w:szCs w:val="28"/>
        </w:rPr>
      </w:pPr>
      <w:r w:rsidRPr="00742A99">
        <w:rPr>
          <w:sz w:val="28"/>
          <w:szCs w:val="28"/>
        </w:rPr>
        <w:t>Исследование основного массива. Здесь исследуется большая часть объекта или его важнейшие элементы. Данный способ отбора элементов не строго формализован, получаемые социологические данные не могут быть признаны достаточно надежными.</w:t>
      </w:r>
    </w:p>
    <w:p w:rsidR="00BF53CC" w:rsidRPr="00742A99" w:rsidRDefault="00BF53CC" w:rsidP="00742A99">
      <w:pPr>
        <w:spacing w:line="360" w:lineRule="auto"/>
        <w:ind w:firstLine="709"/>
        <w:jc w:val="both"/>
        <w:rPr>
          <w:sz w:val="28"/>
          <w:szCs w:val="28"/>
        </w:rPr>
      </w:pPr>
      <w:r w:rsidRPr="00742A99">
        <w:rPr>
          <w:sz w:val="28"/>
          <w:szCs w:val="28"/>
        </w:rPr>
        <w:t>Монографическое исследование. В данном случае изучается часть объекта по ряду критериев. Данная часть объекта (которая может состоять всего лишь из одной исследуемой единицы) должна быть типичной для всего объекта. Например, может изучаться социальный слой предпринимателей путем детального ознакомления с каким-либо типичным представителем этого слоя. Это также не формализованный метод, не дающий надежной информации.</w:t>
      </w:r>
    </w:p>
    <w:p w:rsidR="00BF53CC" w:rsidRPr="00742A99" w:rsidRDefault="00BF53CC" w:rsidP="00742A99">
      <w:pPr>
        <w:spacing w:line="360" w:lineRule="auto"/>
        <w:ind w:firstLine="709"/>
        <w:jc w:val="both"/>
        <w:rPr>
          <w:sz w:val="28"/>
          <w:szCs w:val="28"/>
        </w:rPr>
      </w:pPr>
      <w:r w:rsidRPr="00742A99">
        <w:rPr>
          <w:sz w:val="28"/>
          <w:szCs w:val="28"/>
        </w:rPr>
        <w:t>Выборочный метод. Это формализованный метод, хотя здесь возможна разная степень формализации. Выборочная совокупность (выборка) строится по заданным правилам. Основное отличие выборочного метода от других способов формирования обследуемой совокупности (кроме сплошного исследования) состоит в том, что этот метод обеспечивает возможность распространения выводов, полученных на основании анализа выборки, на изучаемую, т. е. генеральную совокупность.</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sz w:val="28"/>
          <w:szCs w:val="28"/>
        </w:rPr>
        <w:t>Особенности выборочного метода предопределяют его широкое применение в КСИ. Главное в том, что выборочный метод позволяет добиться наибольшей степени репрезентативности. Репрезентативность – это свойство выборочной совокупности представлять параметры генеральной совокупности, значимые с точки зрения задач исследования. Требование репрезентативности выборки означает, что по выделенным параметрам (критериям, признакам) состав обследуемых должен приближаться к соответствующим пропорциям в генеральной совокупности.</w:t>
      </w:r>
    </w:p>
    <w:p w:rsidR="00BF53CC" w:rsidRPr="00742A99" w:rsidRDefault="00BF53CC" w:rsidP="00742A99">
      <w:pPr>
        <w:spacing w:line="360" w:lineRule="auto"/>
        <w:ind w:firstLine="709"/>
        <w:jc w:val="both"/>
        <w:rPr>
          <w:sz w:val="28"/>
          <w:szCs w:val="28"/>
        </w:rPr>
      </w:pPr>
    </w:p>
    <w:p w:rsidR="00BF53CC" w:rsidRPr="00742A99" w:rsidRDefault="00BF53CC" w:rsidP="00742A99">
      <w:pPr>
        <w:spacing w:line="360" w:lineRule="auto"/>
        <w:ind w:firstLine="709"/>
        <w:jc w:val="both"/>
        <w:rPr>
          <w:sz w:val="28"/>
          <w:szCs w:val="28"/>
        </w:rPr>
      </w:pPr>
      <w:r w:rsidRPr="00742A99">
        <w:rPr>
          <w:b/>
          <w:sz w:val="28"/>
          <w:szCs w:val="28"/>
        </w:rPr>
        <w:t>Раздел 5</w:t>
      </w:r>
      <w:r w:rsidRPr="00742A99">
        <w:rPr>
          <w:sz w:val="28"/>
          <w:szCs w:val="28"/>
        </w:rPr>
        <w:t>: составление рабочего плана исследования завершает создание программы КСИ. В нем упорядочиваются этапы работы, указываются сроки осуществления исследования, оцениваются необходимые ресурсы и т. д. В рамках рабочего плана составляется логический план всего исследования, а на его основе –организационный план, включающий график работ.</w:t>
      </w:r>
    </w:p>
    <w:p w:rsidR="00BF53CC" w:rsidRPr="00742A99" w:rsidRDefault="00BF53CC" w:rsidP="00742A99">
      <w:pPr>
        <w:spacing w:line="360" w:lineRule="auto"/>
        <w:ind w:firstLine="709"/>
        <w:jc w:val="both"/>
        <w:rPr>
          <w:sz w:val="28"/>
          <w:szCs w:val="28"/>
        </w:rPr>
      </w:pPr>
    </w:p>
    <w:p w:rsidR="007E442B" w:rsidRPr="00742A99" w:rsidRDefault="00BF53CC" w:rsidP="00742A99">
      <w:pPr>
        <w:spacing w:line="360" w:lineRule="auto"/>
        <w:ind w:firstLine="709"/>
        <w:jc w:val="both"/>
        <w:rPr>
          <w:sz w:val="28"/>
          <w:szCs w:val="28"/>
        </w:rPr>
      </w:pPr>
      <w:r w:rsidRPr="00742A99">
        <w:rPr>
          <w:sz w:val="28"/>
          <w:szCs w:val="28"/>
        </w:rPr>
        <w:t>Выполнение представленного алгоритма конкретно-социологического исследования — важное условие его успешного проведения</w:t>
      </w:r>
      <w:bookmarkStart w:id="0" w:name="_GoBack"/>
      <w:bookmarkEnd w:id="0"/>
    </w:p>
    <w:sectPr w:rsidR="007E442B" w:rsidRPr="00742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3CC"/>
    <w:rsid w:val="00581E68"/>
    <w:rsid w:val="00651840"/>
    <w:rsid w:val="006B7697"/>
    <w:rsid w:val="00742A99"/>
    <w:rsid w:val="007E2B6C"/>
    <w:rsid w:val="007E442B"/>
    <w:rsid w:val="00BF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5D6EB-FE78-43CE-9E18-52B9483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11997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Irina</cp:lastModifiedBy>
  <cp:revision>2</cp:revision>
  <dcterms:created xsi:type="dcterms:W3CDTF">2014-08-20T01:18:00Z</dcterms:created>
  <dcterms:modified xsi:type="dcterms:W3CDTF">2014-08-20T01:18:00Z</dcterms:modified>
</cp:coreProperties>
</file>