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50" w:rsidRPr="003F24BB" w:rsidRDefault="00352F50" w:rsidP="00352F50">
      <w:pPr>
        <w:spacing w:before="120"/>
        <w:jc w:val="center"/>
        <w:rPr>
          <w:b/>
          <w:sz w:val="32"/>
        </w:rPr>
      </w:pPr>
      <w:r w:rsidRPr="003F24BB">
        <w:rPr>
          <w:b/>
          <w:sz w:val="32"/>
        </w:rPr>
        <w:t>Этические и юридические аспекты применения генных технологий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 xml:space="preserve">О.В. Петунин, учитель биологии с.ш. № </w:t>
      </w:r>
      <w:smartTag w:uri="urn:schemas-microsoft-com:office:smarttags" w:element="metricconverter">
        <w:smartTagPr>
          <w:attr w:name="ProductID" w:val="32, г"/>
        </w:smartTagPr>
        <w:r w:rsidRPr="003F24BB">
          <w:rPr>
            <w:b/>
            <w:sz w:val="28"/>
          </w:rPr>
          <w:t>32, г</w:t>
        </w:r>
      </w:smartTag>
      <w:r w:rsidRPr="003F24BB">
        <w:rPr>
          <w:b/>
          <w:sz w:val="28"/>
        </w:rPr>
        <w:t xml:space="preserve">. Прокопьевск, Кемеровская обл.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Развитие познавательной активности и самостоятельности школьников во многом связано с формами</w:t>
      </w:r>
      <w:r>
        <w:t xml:space="preserve">, </w:t>
      </w:r>
      <w:r w:rsidRPr="003F24BB">
        <w:t>методами и средствами обучения</w:t>
      </w:r>
      <w:r>
        <w:t xml:space="preserve">, </w:t>
      </w:r>
      <w:r w:rsidRPr="003F24BB">
        <w:t>применяемыми учителем в урочной и внеурочной деятельности. Опыт нашей работы показывает</w:t>
      </w:r>
      <w:r>
        <w:t xml:space="preserve">, </w:t>
      </w:r>
      <w:r w:rsidRPr="003F24BB">
        <w:t>что одной из эффективных форм проведения урока</w:t>
      </w:r>
      <w:r>
        <w:t xml:space="preserve">, </w:t>
      </w:r>
      <w:r w:rsidRPr="003F24BB">
        <w:t>способствующих формированию у старшеклассников познавательной самостоятельности</w:t>
      </w:r>
      <w:r>
        <w:t xml:space="preserve">, </w:t>
      </w:r>
      <w:r w:rsidRPr="003F24BB">
        <w:t>является семинарское занятие.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Семинарское занятие «Этические и юридические проблемы генных технологий» проводится нами в 10-м классе после изучения темы «Генная инженерия» в разделе «Обмен веществ и энергии» и рассчитан на 2 академических часа.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Подготовка к семинару начинается за 2–3 недели до его проведения. Учитель определяет круг вопросов</w:t>
      </w:r>
      <w:r>
        <w:t xml:space="preserve">, </w:t>
      </w:r>
      <w:r w:rsidRPr="003F24BB">
        <w:t>выносимых на обсуждение</w:t>
      </w:r>
      <w:r>
        <w:t xml:space="preserve">, </w:t>
      </w:r>
      <w:r w:rsidRPr="003F24BB">
        <w:t>и сообщает их учащимся. Учащимся сообщается перечень литературы</w:t>
      </w:r>
      <w:r>
        <w:t xml:space="preserve">, </w:t>
      </w:r>
      <w:r w:rsidRPr="003F24BB">
        <w:t>которая может быть ими использована при подготовке к семинару. При проведении данного семинара учащиеся класса разбиваются на пять групп</w:t>
      </w:r>
      <w:r>
        <w:t xml:space="preserve">, </w:t>
      </w:r>
      <w:r w:rsidRPr="003F24BB">
        <w:t xml:space="preserve">каждая из которых получает свое задание. 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Примерные задания для каждой группы учащихся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Задания для 1-й группы. «Потенциальная опасность генно-инженерных методов»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В чем заключается потенциальная опасность генно-инженерных методов? Приведите конкретные примеры.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Правомерны ли предложения о полном запрете генной инженерии? Выскажите свою точку зрения.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3. Нужны ли особые меры техники безопасности при проведении генно-инженерных работ? Если да</w:t>
      </w:r>
      <w:r>
        <w:t xml:space="preserve">, </w:t>
      </w:r>
      <w:r w:rsidRPr="003F24BB">
        <w:t>то в чем они должны заключаться?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Задания для 2-й группы. «Биоэтика. Центральные постулаты биоэтического кодекса»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Что такое этика</w:t>
      </w:r>
      <w:r>
        <w:t xml:space="preserve">, </w:t>
      </w:r>
      <w:r w:rsidRPr="003F24BB">
        <w:t>и какие задачи она решает?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Почему появилась необходимость в создании биоэтики?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3. Перечислите центральные постулаты биоэтического кодекса.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Задания для 3-й группы. «Этические проблемы генной инженерии»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Каково значение генной инженерии для медицины? Приведите конкретные примеры.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Почему генно-инженерные методы оказываются связанными с этическими проблемами?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3. Выскажите свое мнение по следующему вопросу</w:t>
      </w:r>
      <w:r>
        <w:t xml:space="preserve">, </w:t>
      </w:r>
      <w:r w:rsidRPr="003F24BB">
        <w:t>что лучше – применение генной диагностики в предродовой период</w:t>
      </w:r>
      <w:r>
        <w:t xml:space="preserve">, </w:t>
      </w:r>
      <w:r w:rsidRPr="003F24BB">
        <w:t>когда выявление наследственных дефектов может привести к отказу от рождения ребенка</w:t>
      </w:r>
      <w:r>
        <w:t xml:space="preserve">, </w:t>
      </w:r>
      <w:r w:rsidRPr="003F24BB">
        <w:t>или отказ от такой диагностики</w:t>
      </w:r>
      <w:r>
        <w:t xml:space="preserve">, </w:t>
      </w:r>
      <w:r w:rsidRPr="003F24BB">
        <w:t>вследствие которого родители</w:t>
      </w:r>
      <w:r>
        <w:t xml:space="preserve">, </w:t>
      </w:r>
      <w:r w:rsidRPr="003F24BB">
        <w:t>имеющие гены наследственной болезни</w:t>
      </w:r>
      <w:r>
        <w:t xml:space="preserve">, </w:t>
      </w:r>
      <w:r w:rsidRPr="003F24BB">
        <w:t xml:space="preserve">могут принять решение вообще не иметь детей?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Задания для 4-й группы. «Этические принципы медицинской генетики»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Что выделяет этику генетики из других разделов биоэтики?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Когда и где были сформулированы этические принципы медицинской генетики?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3. Назовите основные этические принципы медицинской генетики.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Задания для 5-й группы. «Юридические аспекты генной инженерии»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Какие юридические проблемы порождает генная инженерия? Приведите примеры.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Какие правовые акты гарантируют соблюдение прав человека при проведении генно-инженерных исследований?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3. Существуют ли правовые документы</w:t>
      </w:r>
      <w:r>
        <w:t xml:space="preserve">, </w:t>
      </w:r>
      <w:r w:rsidRPr="003F24BB">
        <w:t>определяющие обязанности государств по обеспечению научных исследований в области генной инженерии?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После того как каждая группа получила задания</w:t>
      </w:r>
      <w:r>
        <w:t xml:space="preserve">, </w:t>
      </w:r>
      <w:r w:rsidRPr="003F24BB">
        <w:t>учащиеся приступают к подготовке к семинару. Учащиеся всего класса готовятся по всем вопросам семинара</w:t>
      </w:r>
      <w:r>
        <w:t xml:space="preserve">, </w:t>
      </w:r>
      <w:r w:rsidRPr="003F24BB">
        <w:t>но выступления будут проходить в соответствии с заданиями</w:t>
      </w:r>
      <w:r>
        <w:t xml:space="preserve">, </w:t>
      </w:r>
      <w:r w:rsidRPr="003F24BB">
        <w:t>полученными группами. В ходе подготовки учитель проводит консультации</w:t>
      </w:r>
      <w:r>
        <w:t xml:space="preserve">, </w:t>
      </w:r>
      <w:r w:rsidRPr="003F24BB">
        <w:t>помогает найти нужную литературу</w:t>
      </w:r>
      <w:r>
        <w:t xml:space="preserve">, </w:t>
      </w:r>
      <w:r w:rsidRPr="003F24BB">
        <w:t>составить план выступления</w:t>
      </w:r>
      <w:r>
        <w:t xml:space="preserve">, </w:t>
      </w:r>
      <w:r w:rsidRPr="003F24BB">
        <w:t>отобрать фактический материал и</w:t>
      </w:r>
      <w:r>
        <w:t xml:space="preserve"> </w:t>
      </w:r>
      <w:r w:rsidRPr="003F24BB">
        <w:t>т.д.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Школьники в процессе подготовки к семинару собирают материал по вопросам и заданиям семинара. Каждая группа иллюстрирует выступление по своему вопросу рисунками</w:t>
      </w:r>
      <w:r>
        <w:t xml:space="preserve">, </w:t>
      </w:r>
      <w:r w:rsidRPr="003F24BB">
        <w:t>схемами</w:t>
      </w:r>
      <w:r>
        <w:t xml:space="preserve">, </w:t>
      </w:r>
      <w:r w:rsidRPr="003F24BB">
        <w:t>графиками и т.д. Количество учащихся</w:t>
      </w:r>
      <w:r>
        <w:t xml:space="preserve">, </w:t>
      </w:r>
      <w:r w:rsidRPr="003F24BB">
        <w:t>выступающих в ходе семинара от каждой группы</w:t>
      </w:r>
      <w:r>
        <w:t xml:space="preserve">, </w:t>
      </w:r>
      <w:r w:rsidRPr="003F24BB">
        <w:t>никак не ограничивается. Учащиеся всего класса принимают участие в обсуждении каждого вопроса.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Задачи урока. Выяснить</w:t>
      </w:r>
      <w:r>
        <w:t xml:space="preserve">, </w:t>
      </w:r>
      <w:r w:rsidRPr="003F24BB">
        <w:t>в чем заключается потенциальная опасность генно-инженерных методов. Познакомить учащихся с основными положениями биоэтического кодекса. Рассмотреть основные этические и юридические проблемы генно-инженерных технологий. Изучить основные этические принципы медицинской генетики. Развивать способности учащихся аргументировано излагать и отстаивать свою точку зрения. Воспитывать у школьников культуру ведения публичной дискуссии.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Оборудование: рисунки</w:t>
      </w:r>
      <w:r>
        <w:t xml:space="preserve">, </w:t>
      </w:r>
      <w:r w:rsidRPr="003F24BB">
        <w:t>схемы</w:t>
      </w:r>
      <w:r>
        <w:t xml:space="preserve">, </w:t>
      </w:r>
      <w:r w:rsidRPr="003F24BB">
        <w:t>фотографии</w:t>
      </w:r>
      <w:r>
        <w:t xml:space="preserve">, </w:t>
      </w:r>
      <w:r w:rsidRPr="003F24BB">
        <w:t>иллюстрирующие методы медицинской генетики и основные этические правила использования генно-инженерных методов.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ХОД УРОКА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Вступительное слово учителя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С появлением генно-инженерных методов стало ясно</w:t>
      </w:r>
      <w:r>
        <w:t xml:space="preserve">, </w:t>
      </w:r>
      <w:r w:rsidRPr="003F24BB">
        <w:t>что они несут в себе потенциальную опасность. В чем заключается эта опасность</w:t>
      </w:r>
      <w:r>
        <w:t xml:space="preserve">, </w:t>
      </w:r>
      <w:r w:rsidRPr="003F24BB">
        <w:t>какие проблемы юридического и этического характера рождает генная инженерия</w:t>
      </w:r>
      <w:r>
        <w:t xml:space="preserve">, </w:t>
      </w:r>
      <w:r w:rsidRPr="003F24BB">
        <w:t>как формируются и чем регламентируются основные этические принципы медицинской генетики – вот основные вопросы</w:t>
      </w:r>
      <w:r>
        <w:t xml:space="preserve">, </w:t>
      </w:r>
      <w:r w:rsidRPr="003F24BB">
        <w:t>которые нам сегодня предстоит обсудить в ходе семинарского занятия.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Мы выслушаем выступающих от каждой из пяти групп. Задача класса – внимательно слушать выступления своих товарищей</w:t>
      </w:r>
      <w:r>
        <w:t xml:space="preserve">, </w:t>
      </w:r>
      <w:r w:rsidRPr="003F24BB">
        <w:t>дополнять их</w:t>
      </w:r>
      <w:r>
        <w:t xml:space="preserve">, </w:t>
      </w:r>
      <w:r w:rsidRPr="003F24BB">
        <w:t>высказывать свою точку зрения и</w:t>
      </w:r>
      <w:r>
        <w:t xml:space="preserve">, </w:t>
      </w:r>
      <w:r w:rsidRPr="003F24BB">
        <w:t>если возникнет необходимость</w:t>
      </w:r>
      <w:r>
        <w:t xml:space="preserve">, </w:t>
      </w:r>
      <w:r w:rsidRPr="003F24BB">
        <w:t>вступать в дискуссию. За каждое существенное дополнение</w:t>
      </w:r>
      <w:r>
        <w:t xml:space="preserve">, </w:t>
      </w:r>
      <w:r w:rsidRPr="003F24BB">
        <w:t>за каждый грамотно заданный вопрос</w:t>
      </w:r>
      <w:r>
        <w:t xml:space="preserve">, </w:t>
      </w:r>
      <w:r w:rsidRPr="003F24BB">
        <w:t>за каждое обоснованное замечание выступающему вы можете заработать 1</w:t>
      </w:r>
      <w:r>
        <w:t xml:space="preserve"> </w:t>
      </w:r>
      <w:r w:rsidRPr="003F24BB">
        <w:t xml:space="preserve">балл.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Из ваших выступлений и дополнений будет складываться оценка за сегодняшний урок. Всем</w:t>
      </w:r>
      <w:r>
        <w:t xml:space="preserve">, </w:t>
      </w:r>
      <w:r w:rsidRPr="003F24BB">
        <w:t>кто получит по итогам семинара отрицательные оценки</w:t>
      </w:r>
      <w:r>
        <w:t xml:space="preserve">, </w:t>
      </w:r>
      <w:r w:rsidRPr="003F24BB">
        <w:t>придется писать реферат по обсуждаемым проблемам и защищать его.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1. Потенциальная опасность генно-инженерных методов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С появлением генно-инженерных методов стало ясно</w:t>
      </w:r>
      <w:r>
        <w:t xml:space="preserve">, </w:t>
      </w:r>
      <w:r w:rsidRPr="003F24BB">
        <w:t>что они несут в себе потенциальную опасность. В самом деле</w:t>
      </w:r>
      <w:r>
        <w:t xml:space="preserve">, </w:t>
      </w:r>
      <w:r w:rsidRPr="003F24BB">
        <w:t>если в бактерию кишечную палочку</w:t>
      </w:r>
      <w:r>
        <w:t xml:space="preserve">, </w:t>
      </w:r>
      <w:r w:rsidRPr="003F24BB">
        <w:t>обычного обитателя кишечника человека</w:t>
      </w:r>
      <w:r>
        <w:t xml:space="preserve">, </w:t>
      </w:r>
      <w:r w:rsidRPr="003F24BB">
        <w:t>ввести гены устойчивости к антибиотикам</w:t>
      </w:r>
      <w:r>
        <w:t xml:space="preserve">, </w:t>
      </w:r>
      <w:r w:rsidRPr="003F24BB">
        <w:t>а потом ген</w:t>
      </w:r>
      <w:r>
        <w:t xml:space="preserve">, </w:t>
      </w:r>
      <w:r w:rsidRPr="003F24BB">
        <w:t>кодирующий сильный яд</w:t>
      </w:r>
      <w:r>
        <w:t xml:space="preserve">, </w:t>
      </w:r>
      <w:r w:rsidRPr="003F24BB">
        <w:t>и вылить таких бактерий в водопровод</w:t>
      </w:r>
      <w:r>
        <w:t xml:space="preserve">, </w:t>
      </w:r>
      <w:r w:rsidRPr="003F24BB">
        <w:t>то это может привести к тяжелейшим последствиям. Из этого следует</w:t>
      </w:r>
      <w:r>
        <w:t xml:space="preserve">, </w:t>
      </w:r>
      <w:r w:rsidRPr="003F24BB">
        <w:t>что опыты по генной инженерии требуют соблюдения мер предосторожности и государственного контроля.</w:t>
      </w:r>
    </w:p>
    <w:p w:rsidR="00352F50" w:rsidRPr="003F24BB" w:rsidRDefault="00DC4AD4" w:rsidP="00352F50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ис. 1. Встраивание в плазмиду хромосомной ДНК" style="width:450pt;height:146.25pt">
            <v:imagedata r:id="rId4" o:title=""/>
          </v:shape>
        </w:pic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Рис. 1. Встраивание в плазмиду хромосомной ДНК</w:t>
      </w:r>
    </w:p>
    <w:p w:rsidR="00352F50" w:rsidRDefault="00DC4AD4" w:rsidP="00352F50">
      <w:pPr>
        <w:spacing w:before="120"/>
        <w:ind w:firstLine="567"/>
        <w:jc w:val="both"/>
      </w:pPr>
      <w:r>
        <w:pict>
          <v:shape id="_x0000_i1026" type="#_x0000_t75" alt="Рис. 2. Очистка и амплификация специфической последовательности ДНК  утем клонирования ДНК в бактериальных клетках" style="width:150pt;height:343.5pt;mso-wrap-distance-left:0;mso-wrap-distance-right:0;mso-position-vertical-relative:line" o:allowoverlap="f">
            <v:imagedata r:id="rId5" o:title=""/>
          </v:shape>
        </w:pic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Некоторые потенциально опасные исследования (например</w:t>
      </w:r>
      <w:r>
        <w:t xml:space="preserve">, </w:t>
      </w:r>
      <w:r w:rsidRPr="003F24BB">
        <w:t>включение генов опухолеродных вирусов в ДНК плазмид) еще недавно находились под запретом. Многие предлагают запретить генную инженерию. Однако эти предложения не обоснованны по следующим причинам.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Во-первых</w:t>
      </w:r>
      <w:r>
        <w:t xml:space="preserve">, </w:t>
      </w:r>
      <w:r w:rsidRPr="003F24BB">
        <w:t>в настоящее время разработаны безопасные «векторы»</w:t>
      </w:r>
      <w:r>
        <w:t xml:space="preserve">, </w:t>
      </w:r>
      <w:r w:rsidRPr="003F24BB">
        <w:t>которые вряд ли могут выживать и размножаться вне лабораторий. Чаще всего векторами выступают плазмиды. Весь процесс получения бактерий</w:t>
      </w:r>
      <w:r>
        <w:t xml:space="preserve">, </w:t>
      </w:r>
      <w:r w:rsidRPr="003F24BB">
        <w:t>несущих «нужный» ген</w:t>
      </w:r>
      <w:r>
        <w:t xml:space="preserve">, </w:t>
      </w:r>
      <w:r w:rsidRPr="003F24BB">
        <w:t>схематично представлен на рис. 1 и 2. Он включает в себя несколько стадий: разрезание ДНК человека</w:t>
      </w:r>
      <w:r>
        <w:t xml:space="preserve">, </w:t>
      </w:r>
      <w:r w:rsidRPr="003F24BB">
        <w:t>включение фрагментов ДНК человека в плазмиды</w:t>
      </w:r>
      <w:r>
        <w:t xml:space="preserve">, </w:t>
      </w:r>
      <w:r w:rsidRPr="003F24BB">
        <w:t>введение рекомбинантных плазмид в бактериальные клетки</w:t>
      </w:r>
      <w:r>
        <w:t xml:space="preserve">, </w:t>
      </w:r>
      <w:r w:rsidRPr="003F24BB">
        <w:t>отбор среди клонов трансформированных бактерий тех</w:t>
      </w:r>
      <w:r>
        <w:t xml:space="preserve">, </w:t>
      </w:r>
      <w:r w:rsidRPr="003F24BB">
        <w:t>которые несут нужный человеческий ген.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Рис. 2. Очистка и амплификация специфической последовательности ДНК утем клонирования ДНК в бактериальных клетках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Во-вторых</w:t>
      </w:r>
      <w:r>
        <w:t xml:space="preserve">, </w:t>
      </w:r>
      <w:r w:rsidRPr="003F24BB">
        <w:t>в большинстве экспериментов используется бактерия Escherichia соli</w:t>
      </w:r>
      <w:r>
        <w:t xml:space="preserve">, </w:t>
      </w:r>
      <w:r w:rsidRPr="003F24BB">
        <w:t>а это повсеместно распространенный вид</w:t>
      </w:r>
      <w:r>
        <w:t xml:space="preserve">, </w:t>
      </w:r>
      <w:r w:rsidRPr="003F24BB">
        <w:t>живущий в кишечнике человека. Но лабораторные штаммы этой бактерии существуют вне тела человека уже на протяжении многих тысяч поколений. Их эволюция за это время зашла настолько далеко</w:t>
      </w:r>
      <w:r>
        <w:t xml:space="preserve">, </w:t>
      </w:r>
      <w:r w:rsidRPr="003F24BB">
        <w:t>что им теперь трудно выжить вне пробирки.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В-третьих</w:t>
      </w:r>
      <w:r>
        <w:t xml:space="preserve">, </w:t>
      </w:r>
      <w:r w:rsidRPr="003F24BB">
        <w:t>отработаны обычные меры техники безопасности</w:t>
      </w:r>
      <w:r>
        <w:t xml:space="preserve">, </w:t>
      </w:r>
      <w:r w:rsidRPr="003F24BB">
        <w:t>при соблюдении которых исключены утечки опасных генетических конструкций.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В-четвертых</w:t>
      </w:r>
      <w:r>
        <w:t xml:space="preserve">, </w:t>
      </w:r>
      <w:r w:rsidRPr="003F24BB">
        <w:t>в природе существуют пути переноса ДНК от одних видов другим</w:t>
      </w:r>
      <w:r>
        <w:t xml:space="preserve">, </w:t>
      </w:r>
      <w:r w:rsidRPr="003F24BB">
        <w:t>аналогичные тем</w:t>
      </w:r>
      <w:r>
        <w:t xml:space="preserve">, </w:t>
      </w:r>
      <w:r w:rsidRPr="003F24BB">
        <w:t>что используются в лабораториях</w:t>
      </w:r>
      <w:r>
        <w:t xml:space="preserve">, </w:t>
      </w:r>
      <w:r w:rsidRPr="003F24BB">
        <w:t>а генную инженерию</w:t>
      </w:r>
      <w:r>
        <w:t xml:space="preserve">, </w:t>
      </w:r>
      <w:r w:rsidRPr="003F24BB">
        <w:t>осуществляемую природой</w:t>
      </w:r>
      <w:r>
        <w:t xml:space="preserve">, </w:t>
      </w:r>
      <w:r w:rsidRPr="003F24BB">
        <w:t>нельзя запретить (речь идет о возможности существования трансдукции генов от одного вида к другому с помощью вирусов).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Биоэтика. Центральные постулаты биоэтического кодекса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Нарастающее проникновение биотехнологий в изучение наследственности человека вызвало необходимость появления специальной науки – биоэтики</w:t>
      </w:r>
      <w:r>
        <w:t xml:space="preserve">, </w:t>
      </w:r>
      <w:r w:rsidRPr="003F24BB">
        <w:t>разработка проблем которой имеет уже 15-летнюю историю.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Этика (от греч. этос – обычай) – это наука</w:t>
      </w:r>
      <w:r>
        <w:t xml:space="preserve">, </w:t>
      </w:r>
      <w:r w:rsidRPr="003F24BB">
        <w:t>объектом которой являются мораль</w:t>
      </w:r>
      <w:r>
        <w:t xml:space="preserve">, </w:t>
      </w:r>
      <w:r w:rsidRPr="003F24BB">
        <w:t>морально-нравственные отношения</w:t>
      </w:r>
      <w:r>
        <w:t xml:space="preserve">, </w:t>
      </w:r>
      <w:r w:rsidRPr="003F24BB">
        <w:t>вопросы моральных ценностей в обществе. Она рассматривает правила и нормы отношений людей друг к другу</w:t>
      </w:r>
      <w:r>
        <w:t xml:space="preserve">, </w:t>
      </w:r>
      <w:r w:rsidRPr="003F24BB">
        <w:t>обеспечивающие дружелюбие и снижающие агрессивность в общении. Можно считать</w:t>
      </w:r>
      <w:r>
        <w:t xml:space="preserve">, </w:t>
      </w:r>
      <w:r w:rsidRPr="003F24BB">
        <w:t>что этические нормы соблюдаются</w:t>
      </w:r>
      <w:r>
        <w:t xml:space="preserve">, </w:t>
      </w:r>
      <w:r w:rsidRPr="003F24BB">
        <w:t>если</w:t>
      </w:r>
      <w:r>
        <w:t xml:space="preserve">, </w:t>
      </w:r>
      <w:r w:rsidRPr="003F24BB">
        <w:t>различая</w:t>
      </w:r>
      <w:r>
        <w:t xml:space="preserve">, </w:t>
      </w:r>
      <w:r w:rsidRPr="003F24BB">
        <w:t>«что такое хорошо и что такое плохо»</w:t>
      </w:r>
      <w:r>
        <w:t xml:space="preserve">, </w:t>
      </w:r>
      <w:r w:rsidRPr="003F24BB">
        <w:t>люди стараются делать так</w:t>
      </w:r>
      <w:r>
        <w:t xml:space="preserve">, </w:t>
      </w:r>
      <w:r w:rsidRPr="003F24BB">
        <w:t>чтобы хорошего было больше</w:t>
      </w:r>
      <w:r>
        <w:t xml:space="preserve">, </w:t>
      </w:r>
      <w:r w:rsidRPr="003F24BB">
        <w:t>а плохого – меньше.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Из общей этики</w:t>
      </w:r>
      <w:r>
        <w:t xml:space="preserve">, </w:t>
      </w:r>
      <w:r w:rsidRPr="003F24BB">
        <w:t>которая возникла еще во времена античности как часть практической философии</w:t>
      </w:r>
      <w:r>
        <w:t xml:space="preserve">, </w:t>
      </w:r>
      <w:r w:rsidRPr="003F24BB">
        <w:t>в наше время выделилась биоэтика – наука об этичном отношении ко всему живому</w:t>
      </w:r>
      <w:r>
        <w:t xml:space="preserve">, </w:t>
      </w:r>
      <w:r w:rsidRPr="003F24BB">
        <w:t>в том числе и к человеку. Это важная ступень развития этики в современную эпоху</w:t>
      </w:r>
      <w:r>
        <w:t xml:space="preserve">, </w:t>
      </w:r>
      <w:r w:rsidRPr="003F24BB">
        <w:t>поскольку присущие промышленному производству высокие технологии очень агрессивны по отношению к человеку</w:t>
      </w:r>
      <w:r>
        <w:t xml:space="preserve">, </w:t>
      </w:r>
      <w:r w:rsidRPr="003F24BB">
        <w:t>и не только к его телесному здоровью</w:t>
      </w:r>
      <w:r>
        <w:t xml:space="preserve">, </w:t>
      </w:r>
      <w:r w:rsidRPr="003F24BB">
        <w:t>но и к интеллектуально-эмоциональной сфере.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Биоэтика регламентирует поведение людей по отношению друг к другу в условиях применения высоких технологий</w:t>
      </w:r>
      <w:r>
        <w:t xml:space="preserve">, </w:t>
      </w:r>
      <w:r w:rsidRPr="003F24BB">
        <w:t>которые могут изменить их тело</w:t>
      </w:r>
      <w:r>
        <w:t xml:space="preserve">, </w:t>
      </w:r>
      <w:r w:rsidRPr="003F24BB">
        <w:t>психику или (особенно!) потомство.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 биоэтике имеются ключевые понятия</w:t>
      </w:r>
      <w:r>
        <w:t xml:space="preserve">, </w:t>
      </w:r>
      <w:r w:rsidRPr="003F24BB">
        <w:t>которые образуют некий общий биоэтический кодекс</w:t>
      </w:r>
      <w:r>
        <w:t xml:space="preserve">, </w:t>
      </w:r>
      <w:r w:rsidRPr="003F24BB">
        <w:t>так называемые центральные постулаты. Они сводятся к следующему.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Признание автономности личности</w:t>
      </w:r>
      <w:r>
        <w:t xml:space="preserve">, </w:t>
      </w:r>
      <w:r w:rsidRPr="003F24BB">
        <w:t>права человека самому решать все вопросы</w:t>
      </w:r>
      <w:r>
        <w:t xml:space="preserve">, </w:t>
      </w:r>
      <w:r w:rsidRPr="003F24BB">
        <w:t>которые касаются его тела</w:t>
      </w:r>
      <w:r>
        <w:t xml:space="preserve">, </w:t>
      </w:r>
      <w:r w:rsidRPr="003F24BB">
        <w:t>психики</w:t>
      </w:r>
      <w:r>
        <w:t xml:space="preserve">, </w:t>
      </w:r>
      <w:r w:rsidRPr="003F24BB">
        <w:t>эмоционального статуса.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Справедливый и равный доступ к любым видам общественных благ</w:t>
      </w:r>
      <w:r>
        <w:t xml:space="preserve">, </w:t>
      </w:r>
      <w:r w:rsidRPr="003F24BB">
        <w:t>в том числе к медицине и биотехнологиям</w:t>
      </w:r>
      <w:r>
        <w:t xml:space="preserve">, </w:t>
      </w:r>
      <w:r w:rsidRPr="003F24BB">
        <w:t>созданным на средства общества.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3. Принцип «Не навреди!»</w:t>
      </w:r>
      <w:r>
        <w:t xml:space="preserve">, </w:t>
      </w:r>
      <w:r w:rsidRPr="003F24BB">
        <w:t>предложенный еще Гиппократом</w:t>
      </w:r>
      <w:r>
        <w:t xml:space="preserve">, </w:t>
      </w:r>
      <w:r w:rsidRPr="003F24BB">
        <w:t>означает</w:t>
      </w:r>
      <w:r>
        <w:t xml:space="preserve">, </w:t>
      </w:r>
      <w:r w:rsidRPr="003F24BB">
        <w:t>что этично предпринимать только те действия</w:t>
      </w:r>
      <w:r>
        <w:t xml:space="preserve">, </w:t>
      </w:r>
      <w:r w:rsidRPr="003F24BB">
        <w:t>которые не причинят вреда какому-либо лицу.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4. В современной биоэтике принцип «Не навреди!» расширяется до формулы: «Не только не навреди</w:t>
      </w:r>
      <w:r>
        <w:t xml:space="preserve">, </w:t>
      </w:r>
      <w:r w:rsidRPr="003F24BB">
        <w:t>но и сотвори благо!».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3. Этические проблемы генной инженерии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 настоящее время уже выявлено и изучено несколько сотен патологически измененных последовательностей ДНК</w:t>
      </w:r>
      <w:r>
        <w:t xml:space="preserve">, </w:t>
      </w:r>
      <w:r w:rsidRPr="003F24BB">
        <w:t>вызванных мутагенами. Многие из этих патологий являются причинами различных заболеваний человека. Поэтому так важен точный диагноз и прогноз генетических заболеваний на ранних стадиях их возникновения – в клетках тела зародыша с самого начала его внутриутробного развития.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 настоящее время в США</w:t>
      </w:r>
      <w:r>
        <w:t xml:space="preserve">, </w:t>
      </w:r>
      <w:r w:rsidRPr="003F24BB">
        <w:t>европейских странах и</w:t>
      </w:r>
      <w:r>
        <w:t xml:space="preserve">, </w:t>
      </w:r>
      <w:r w:rsidRPr="003F24BB">
        <w:t>России осуществляется международная программа «Геном человека»</w:t>
      </w:r>
      <w:r>
        <w:t xml:space="preserve">, </w:t>
      </w:r>
      <w:r w:rsidRPr="003F24BB">
        <w:t>одна из целей которой состоит в полном прочтении последовательности нуклеотидов всей ДНК человека. Другая цель – как можно более подробное картирование генома и определение функций генов. Эта программа</w:t>
      </w:r>
      <w:r>
        <w:t xml:space="preserve">, </w:t>
      </w:r>
      <w:r w:rsidRPr="003F24BB">
        <w:t>рассчитанная на 15 лет</w:t>
      </w:r>
      <w:r>
        <w:t xml:space="preserve">, </w:t>
      </w:r>
      <w:r w:rsidRPr="003F24BB">
        <w:t>– самый дорогостоящий проект в биологии начала XXI</w:t>
      </w:r>
      <w:r>
        <w:t xml:space="preserve"> </w:t>
      </w:r>
      <w:r w:rsidRPr="003F24BB">
        <w:t>в. (если напечатать всю последовательность нуклеотидов ДНК человека – около 3</w:t>
      </w:r>
      <w:r>
        <w:t xml:space="preserve"> </w:t>
      </w:r>
      <w:r w:rsidRPr="003F24BB">
        <w:t>млрд пар – то она займет 200 томов по 1000</w:t>
      </w:r>
      <w:r>
        <w:t xml:space="preserve"> </w:t>
      </w:r>
      <w:r w:rsidRPr="003F24BB">
        <w:t>страниц).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Как сказано выше</w:t>
      </w:r>
      <w:r>
        <w:t xml:space="preserve">, </w:t>
      </w:r>
      <w:r w:rsidRPr="003F24BB">
        <w:t>многие болезни вызваны мутациями или генетической (наследственной) предрасположенностью. Одна из наиболее заманчивых перспектив применения генной инженерии – лечение наследственных болезней с помощью введения в организм больного нормальных («лечебных») генов. Этот метод приемлем для лечения болезней</w:t>
      </w:r>
      <w:r>
        <w:t xml:space="preserve">, </w:t>
      </w:r>
      <w:r w:rsidRPr="003F24BB">
        <w:t xml:space="preserve">вызываемых мутацией одного гена (известно несколько тысяч таких болезней).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Чтобы ген передавался дочерним клеткам при делении и сохранялся в организме человека всю жизнь</w:t>
      </w:r>
      <w:r>
        <w:t xml:space="preserve">, </w:t>
      </w:r>
      <w:r w:rsidRPr="003F24BB">
        <w:t xml:space="preserve">он должен встраиваться в хромосому. Впервые эта задача была решена в опытах на мышах в </w:t>
      </w:r>
      <w:smartTag w:uri="urn:schemas-microsoft-com:office:smarttags" w:element="metricconverter">
        <w:smartTagPr>
          <w:attr w:name="ProductID" w:val="1981 г"/>
        </w:smartTagPr>
        <w:r w:rsidRPr="003F24BB">
          <w:t>1981</w:t>
        </w:r>
        <w:r>
          <w:t xml:space="preserve"> </w:t>
        </w:r>
        <w:r w:rsidRPr="003F24BB">
          <w:t>г</w:t>
        </w:r>
      </w:smartTag>
      <w:r w:rsidRPr="003F24BB">
        <w:t xml:space="preserve">. Уже в </w:t>
      </w:r>
      <w:smartTag w:uri="urn:schemas-microsoft-com:office:smarttags" w:element="metricconverter">
        <w:smartTagPr>
          <w:attr w:name="ProductID" w:val="1990 г"/>
        </w:smartTagPr>
        <w:r w:rsidRPr="003F24BB">
          <w:t>1990</w:t>
        </w:r>
        <w:r>
          <w:t xml:space="preserve"> </w:t>
        </w:r>
        <w:r w:rsidRPr="003F24BB">
          <w:t>г</w:t>
        </w:r>
      </w:smartTag>
      <w:r w:rsidRPr="003F24BB">
        <w:t>. в США были разрешены клинические испытания по лечению тяжелого комбинированного иммунодефицита с помощью введения нормального гена</w:t>
      </w:r>
      <w:r>
        <w:t xml:space="preserve">, </w:t>
      </w:r>
      <w:r w:rsidRPr="003F24BB">
        <w:t>отсутствующего при данной болезни. Несколько позднее тем же методом начали лечить один из видов гемофилии.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 настоящее время проводятся клинические испытания лечения генами примерно десятка наследственных болезней. Среди них: гемофилия; наследственная мышечная дистрофия</w:t>
      </w:r>
      <w:r>
        <w:t xml:space="preserve">, </w:t>
      </w:r>
      <w:r w:rsidRPr="003F24BB">
        <w:t>приводящая к почти полной неподвижности ребенка; наследственная гиперхолестеринемия. Во многих случаях уже сейчас достигается заметное улучшение состояния больных этими и другими ранее неизлечимыми болезнями.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Применение методов генной инженерии к человеку вызывает ряд этических проблем и вопросов. Можно ли вводить гены в половые клетки человека не с целью лечения</w:t>
      </w:r>
      <w:r>
        <w:t xml:space="preserve">, </w:t>
      </w:r>
      <w:r w:rsidRPr="003F24BB">
        <w:t>а с целью улучшения каких-то признаков потомства? Можно ли проводить диагностику наследственных заболеваний</w:t>
      </w:r>
      <w:r>
        <w:t xml:space="preserve">, </w:t>
      </w:r>
      <w:r w:rsidRPr="003F24BB">
        <w:t>если о результатах может узнать больной</w:t>
      </w:r>
      <w:r>
        <w:t xml:space="preserve">, </w:t>
      </w:r>
      <w:r w:rsidRPr="003F24BB">
        <w:t>а методов лечения пока не существует? Что лучше: применение генной диагностики в предродовой период</w:t>
      </w:r>
      <w:r>
        <w:t xml:space="preserve">, </w:t>
      </w:r>
      <w:r w:rsidRPr="003F24BB">
        <w:t>когда выявление наследственных дефектов может привести к отказу от рождения ребенка</w:t>
      </w:r>
      <w:r>
        <w:t xml:space="preserve">, </w:t>
      </w:r>
      <w:r w:rsidRPr="003F24BB">
        <w:t>или отказ от такой диагностики</w:t>
      </w:r>
      <w:r>
        <w:t xml:space="preserve">, </w:t>
      </w:r>
      <w:r w:rsidRPr="003F24BB">
        <w:t>из-за чего родители</w:t>
      </w:r>
      <w:r>
        <w:t xml:space="preserve">, </w:t>
      </w:r>
      <w:r w:rsidRPr="003F24BB">
        <w:t>имеющие гены наследственной болезни</w:t>
      </w:r>
      <w:r>
        <w:t xml:space="preserve">, </w:t>
      </w:r>
      <w:r w:rsidRPr="003F24BB">
        <w:t>могут принять решение вообще не иметь детей?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Эти и другие вопросы активно обсуждаются. Может быть</w:t>
      </w:r>
      <w:r>
        <w:t xml:space="preserve">, </w:t>
      </w:r>
      <w:r w:rsidRPr="003F24BB">
        <w:t>кто-то в классе желает высказать свое мнение по одной из упомянутых выше проблем? (Выступления учащихся по указанным проблемам.)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4. Этические принципы медицинской генетики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Можно по-разному работать с биологическими материалами: выделять</w:t>
      </w:r>
      <w:r>
        <w:t xml:space="preserve">, </w:t>
      </w:r>
      <w:r w:rsidRPr="003F24BB">
        <w:t>изучать</w:t>
      </w:r>
      <w:r>
        <w:t xml:space="preserve">, </w:t>
      </w:r>
      <w:r w:rsidRPr="003F24BB">
        <w:t>трансформировать</w:t>
      </w:r>
      <w:r>
        <w:t xml:space="preserve">, </w:t>
      </w:r>
      <w:r w:rsidRPr="003F24BB">
        <w:t>можно вводить в организм пациента образцы</w:t>
      </w:r>
      <w:r>
        <w:t xml:space="preserve">, </w:t>
      </w:r>
      <w:r w:rsidRPr="003F24BB">
        <w:t>содержащие генетическую информацию. Генетическая информация может быть использована также по-разному: ее можно хранить</w:t>
      </w:r>
      <w:r>
        <w:t xml:space="preserve">, </w:t>
      </w:r>
      <w:r w:rsidRPr="003F24BB">
        <w:t>передавать</w:t>
      </w:r>
      <w:r>
        <w:t xml:space="preserve">, </w:t>
      </w:r>
      <w:r w:rsidRPr="003F24BB">
        <w:t>распространять</w:t>
      </w:r>
      <w:r>
        <w:t xml:space="preserve">, </w:t>
      </w:r>
      <w:r w:rsidRPr="003F24BB">
        <w:t xml:space="preserve">уничтожать.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При этом не только сам испытуемый</w:t>
      </w:r>
      <w:r>
        <w:t xml:space="preserve">, </w:t>
      </w:r>
      <w:r w:rsidRPr="003F24BB">
        <w:t>но и его прямые потомки в нескольких поколениях могут оказаться объектами воздействия измененной генетической информации. Все это выделяет этику медицинской генетики из других разделов биоэтики.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Этические принципы медицинской генетики были сформулированы в </w:t>
      </w:r>
      <w:smartTag w:uri="urn:schemas-microsoft-com:office:smarttags" w:element="metricconverter">
        <w:smartTagPr>
          <w:attr w:name="ProductID" w:val="1997 г"/>
        </w:smartTagPr>
        <w:r w:rsidRPr="003F24BB">
          <w:t>1997</w:t>
        </w:r>
        <w:r>
          <w:t xml:space="preserve"> </w:t>
        </w:r>
        <w:r w:rsidRPr="003F24BB">
          <w:t>г</w:t>
        </w:r>
      </w:smartTag>
      <w:r w:rsidRPr="003F24BB">
        <w:t>. в программе Всемирной организации здравоохранения (ВОЗ) по генетике человека. Познакомимся с основными из них.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1. Справедливое распределение общественных ресурсов</w:t>
      </w:r>
      <w:r>
        <w:t xml:space="preserve">, </w:t>
      </w:r>
      <w:r w:rsidRPr="003F24BB">
        <w:t>выделенных для генетической службы</w:t>
      </w:r>
      <w:r>
        <w:t xml:space="preserve">, </w:t>
      </w:r>
      <w:r w:rsidRPr="003F24BB">
        <w:t>в пользу наиболее нуждающихся в них.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2. Добровольность участия людей во всех медико-генетических процедурах</w:t>
      </w:r>
      <w:r>
        <w:t xml:space="preserve">, </w:t>
      </w:r>
      <w:r w:rsidRPr="003F24BB">
        <w:t>включая тестирование и лечение. Исключение какого-либо принуждения со стороны государства</w:t>
      </w:r>
      <w:r>
        <w:t xml:space="preserve">, </w:t>
      </w:r>
      <w:r w:rsidRPr="003F24BB">
        <w:t>общества</w:t>
      </w:r>
      <w:r>
        <w:t xml:space="preserve">, </w:t>
      </w:r>
      <w:r w:rsidRPr="003F24BB">
        <w:t>врачей.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3. Уважение личности человека независимо от уровня его знаний. Возможность образования в области генетики для всех членов общества: врачей</w:t>
      </w:r>
      <w:r>
        <w:t xml:space="preserve">, </w:t>
      </w:r>
      <w:r w:rsidRPr="003F24BB">
        <w:t>учителей</w:t>
      </w:r>
      <w:r>
        <w:t xml:space="preserve">, </w:t>
      </w:r>
      <w:r w:rsidRPr="003F24BB">
        <w:t>священников и др.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4. Уважение мнения меньшинства.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5. Тесное взаимодействие с организациями</w:t>
      </w:r>
      <w:r>
        <w:t xml:space="preserve">, </w:t>
      </w:r>
      <w:r w:rsidRPr="003F24BB">
        <w:t>объединяющими больных и их родственников.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6. Предупреждение основанной на генетической информации дискриминации при трудоустройстве</w:t>
      </w:r>
      <w:r>
        <w:t xml:space="preserve">, </w:t>
      </w:r>
      <w:r w:rsidRPr="003F24BB">
        <w:t>страховании или обучении.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7. Совместная работа с представителями других профессий по оказанию всех видов медицинской и социальной помощи больным</w:t>
      </w:r>
      <w:r>
        <w:t xml:space="preserve">, </w:t>
      </w:r>
      <w:r w:rsidRPr="003F24BB">
        <w:t>страдающим наследственными заболеваниями</w:t>
      </w:r>
      <w:r>
        <w:t xml:space="preserve">, </w:t>
      </w:r>
      <w:r w:rsidRPr="003F24BB">
        <w:t>и их семьям.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8. Использование понятного</w:t>
      </w:r>
      <w:r>
        <w:t xml:space="preserve">, </w:t>
      </w:r>
      <w:r w:rsidRPr="003F24BB">
        <w:t>доступного языка при общении с больным.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9. Регулярное обеспечение больных необходимой помощью или поддерживающим лечением.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10. Отказ от тестов или процедур</w:t>
      </w:r>
      <w:r>
        <w:t xml:space="preserve">, </w:t>
      </w:r>
      <w:r w:rsidRPr="003F24BB">
        <w:t>не нужных по медицинским показаниям.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 xml:space="preserve">11. Постоянное проведение контроля качества генетических услуг и процедур.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Эти положения уточняются в зависимости от традиций страны и конкретного вида помощи.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5. Юридические проблемы генной инженерии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С генной инженерией связано и множество юридических проблем. Например</w:t>
      </w:r>
      <w:r>
        <w:t xml:space="preserve">, </w:t>
      </w:r>
      <w:r w:rsidRPr="003F24BB">
        <w:t>возникает вопрос о праве собственности изобретателей на новые гены и новые сорта растений и животных</w:t>
      </w:r>
      <w:r>
        <w:t xml:space="preserve">, </w:t>
      </w:r>
      <w:r w:rsidRPr="003F24BB">
        <w:t>полученные с помощью генной инженерии. В США и европейских странах уже создано обширное патентное законодательство в этой области; неоднократно проходили судебные процессы</w:t>
      </w:r>
      <w:r>
        <w:t xml:space="preserve">, </w:t>
      </w:r>
      <w:r w:rsidRPr="003F24BB">
        <w:t>связанные с защитой патентов на тот или иной ген. Задача общества состоит в том</w:t>
      </w:r>
      <w:r>
        <w:t xml:space="preserve">, </w:t>
      </w:r>
      <w:r w:rsidRPr="003F24BB">
        <w:t>чтобы охрана подобных прав собственности не стала препятствием для дальнейших научных исследований или медицинской практики.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Ряд проблем возникает при проведении массового генетического тестирования наследственных заболеванияй. Они связаны как с возможной дискриминацией лиц</w:t>
      </w:r>
      <w:r>
        <w:t xml:space="preserve">, </w:t>
      </w:r>
      <w:r w:rsidRPr="003F24BB">
        <w:t>имеющих положительные результаты того или иного теста</w:t>
      </w:r>
      <w:r>
        <w:t xml:space="preserve">, </w:t>
      </w:r>
      <w:r w:rsidRPr="003F24BB">
        <w:t>так и с их влиянием на психическое благополучие людей</w:t>
      </w:r>
      <w:r>
        <w:t xml:space="preserve">, </w:t>
      </w:r>
      <w:r w:rsidRPr="003F24BB">
        <w:t>здоровых на момент тестирования. В соответствии с общепринятыми международными нормами обследование на наличие наследственных заболеваний взрослых должно быть добровольным.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Обследование детей в интересах их здоровья должно быть обязательным и бесплатным</w:t>
      </w:r>
      <w:r>
        <w:t xml:space="preserve">, </w:t>
      </w:r>
      <w:r w:rsidRPr="003F24BB">
        <w:t>например генетическое тестирование новорожденных на широко распространенное опасное наследственное заболевание фенилкетонурию. Обязательным условием такого обследования являются доступность и своевременность лечения заболевания.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Успехи в изучении генома человека делают реальным в ближайшем будущем тестирование на предрасположенность сердечно-сосудистым</w:t>
      </w:r>
      <w:r>
        <w:t xml:space="preserve">, </w:t>
      </w:r>
      <w:r w:rsidRPr="003F24BB">
        <w:t>онкологическим и др. заболеваниям. ВОЗ рекомендует проводить тестирование</w:t>
      </w:r>
      <w:r>
        <w:t xml:space="preserve">, </w:t>
      </w:r>
      <w:r w:rsidRPr="003F24BB">
        <w:t>только если его результаты могут быть эффективно использованы для профилактики и лечения заболевания</w:t>
      </w:r>
      <w:r>
        <w:t xml:space="preserve">, </w:t>
      </w:r>
      <w:r w:rsidRPr="003F24BB">
        <w:t>при условии полной информированности пациента и его добровольном согласии. К результатам всех видов генетического тестирования не должны иметь доступа работодатели</w:t>
      </w:r>
      <w:r>
        <w:t xml:space="preserve">, </w:t>
      </w:r>
      <w:r w:rsidRPr="003F24BB">
        <w:t>страховые компании и др. во избежание возможной дискриминации.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Во многих странах законодательство запрещает проводить генетическое тестирование на заболевания</w:t>
      </w:r>
      <w:r>
        <w:t xml:space="preserve">, </w:t>
      </w:r>
      <w:r w:rsidRPr="003F24BB">
        <w:t>для которых невозможно лечение. ВОЗ допускает тестирование взрослых при отсутствии методов лечения заболевания</w:t>
      </w:r>
      <w:r>
        <w:t xml:space="preserve">, </w:t>
      </w:r>
      <w:r w:rsidRPr="003F24BB">
        <w:t>если полученная информация необходима для предотвращения ущерба здоровью будущих поколений. Тестирование детей на заболевания с поздним началом при отсутствии методов лечения или профилактики следует отложить до достижения возраста</w:t>
      </w:r>
      <w:r>
        <w:t xml:space="preserve">, </w:t>
      </w:r>
      <w:r w:rsidRPr="003F24BB">
        <w:t>когда молодые люди смогут сами принять решение относительно этого вопроса.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С учетом опыта Совета Европы и разработанной им концепции</w:t>
      </w:r>
      <w:r>
        <w:t xml:space="preserve">, </w:t>
      </w:r>
      <w:r w:rsidRPr="003F24BB">
        <w:t xml:space="preserve">ЮНЕСКО в </w:t>
      </w:r>
      <w:smartTag w:uri="urn:schemas-microsoft-com:office:smarttags" w:element="metricconverter">
        <w:smartTagPr>
          <w:attr w:name="ProductID" w:val="1997 г"/>
        </w:smartTagPr>
        <w:r w:rsidRPr="003F24BB">
          <w:t>1997</w:t>
        </w:r>
        <w:r>
          <w:t xml:space="preserve"> </w:t>
        </w:r>
        <w:r w:rsidRPr="003F24BB">
          <w:t>г</w:t>
        </w:r>
      </w:smartTag>
      <w:r w:rsidRPr="003F24BB">
        <w:t>. принята «Всеобщая декларация о геноме человека и о правах человека». Это первый всеобщий правовой акт в области биологии</w:t>
      </w:r>
      <w:r>
        <w:t xml:space="preserve">, </w:t>
      </w:r>
      <w:r w:rsidRPr="003F24BB">
        <w:t>гарантирующий соблюдение прав человека и учитывающий необходимость обеспечения свободы исследований. В нем указывается</w:t>
      </w:r>
      <w:r>
        <w:t xml:space="preserve">, </w:t>
      </w:r>
      <w:r w:rsidRPr="003F24BB">
        <w:t>что геном человека является изначальной основой общности всех представителей вида Homo sapiens</w:t>
      </w:r>
      <w:r>
        <w:t xml:space="preserve">, </w:t>
      </w:r>
      <w:r w:rsidRPr="003F24BB">
        <w:t>признания их достоинства</w:t>
      </w:r>
      <w:r>
        <w:t xml:space="preserve">, </w:t>
      </w:r>
      <w:r w:rsidRPr="003F24BB">
        <w:t>разнообразия и в его естественном состоянии не должен служить источником извлечения доходов.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Декларация требует достижения согласия заинтересованных лиц и конфиденциальности генетической информации</w:t>
      </w:r>
      <w:r>
        <w:t xml:space="preserve">, </w:t>
      </w:r>
      <w:r w:rsidRPr="003F24BB">
        <w:t>провозглашает право человека самому решать</w:t>
      </w:r>
      <w:r>
        <w:t xml:space="preserve">, </w:t>
      </w:r>
      <w:r w:rsidRPr="003F24BB">
        <w:t>быть или не быть информированным о результатах генетического анализа и его последствиях</w:t>
      </w:r>
      <w:r>
        <w:t xml:space="preserve">, </w:t>
      </w:r>
      <w:r w:rsidRPr="003F24BB">
        <w:t>а также право на справедливую компенсацию ущерба</w:t>
      </w:r>
      <w:r>
        <w:t xml:space="preserve">, </w:t>
      </w:r>
      <w:r w:rsidRPr="003F24BB">
        <w:t>причиненного в результате воздействия на геном</w:t>
      </w:r>
      <w:r>
        <w:t xml:space="preserve">, </w:t>
      </w:r>
      <w:r w:rsidRPr="003F24BB">
        <w:t>в соответствии с международным правом и национальным законодательством.</w:t>
      </w:r>
    </w:p>
    <w:p w:rsidR="00352F50" w:rsidRDefault="00352F50" w:rsidP="00352F50">
      <w:pPr>
        <w:spacing w:before="120"/>
        <w:ind w:firstLine="567"/>
        <w:jc w:val="both"/>
      </w:pPr>
      <w:r w:rsidRPr="003F24BB">
        <w:t>В декларации</w:t>
      </w:r>
      <w:r>
        <w:t xml:space="preserve">, </w:t>
      </w:r>
      <w:r w:rsidRPr="003F24BB">
        <w:t>принятой ЮНЕСКО</w:t>
      </w:r>
      <w:r>
        <w:t xml:space="preserve">, </w:t>
      </w:r>
      <w:r w:rsidRPr="003F24BB">
        <w:t>определены и обязанности государств по обеспечению свободы проведения научных исследований генома человека с учетом изложенных в ней принципов</w:t>
      </w:r>
      <w:r>
        <w:t xml:space="preserve">, </w:t>
      </w:r>
      <w:r w:rsidRPr="003F24BB">
        <w:t>соблюдения прав и свобод человека</w:t>
      </w:r>
      <w:r>
        <w:t xml:space="preserve">, </w:t>
      </w:r>
      <w:r w:rsidRPr="003F24BB">
        <w:t>уважения достоинства и охраны здоровья людей. Использование результатов исследований возможно только в мирных целях. Государствам предлагается создать междисциплинарные комитеты для оценки этических</w:t>
      </w:r>
      <w:r>
        <w:t xml:space="preserve">, </w:t>
      </w:r>
      <w:r w:rsidRPr="003F24BB">
        <w:t>правовых и социальных вопросов</w:t>
      </w:r>
      <w:r>
        <w:t xml:space="preserve">, </w:t>
      </w:r>
      <w:r w:rsidRPr="003F24BB">
        <w:t>связанных с исследованием генома человека.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Подведение итогов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Таким образом</w:t>
      </w:r>
      <w:r>
        <w:t xml:space="preserve">, </w:t>
      </w:r>
      <w:r w:rsidRPr="003F24BB">
        <w:t>обсуждение целого ряда проблем на сегодняшнем занятии показало</w:t>
      </w:r>
      <w:r>
        <w:t xml:space="preserve">, </w:t>
      </w:r>
      <w:r w:rsidRPr="003F24BB">
        <w:t>что основной целью генетических исследований должно быть уменьшение страданий людей и улучшение состояния здоровья каждого человека и всего человечества. Ученые биологи</w:t>
      </w:r>
      <w:r>
        <w:t xml:space="preserve">, </w:t>
      </w:r>
      <w:r w:rsidRPr="003F24BB">
        <w:t>генетики</w:t>
      </w:r>
      <w:r>
        <w:t xml:space="preserve">, </w:t>
      </w:r>
      <w:r w:rsidRPr="003F24BB">
        <w:t>врачи-практики</w:t>
      </w:r>
      <w:r>
        <w:t xml:space="preserve">, </w:t>
      </w:r>
      <w:r w:rsidRPr="003F24BB">
        <w:t>работающие с применением генно-инженерных методов</w:t>
      </w:r>
      <w:r>
        <w:t xml:space="preserve">, </w:t>
      </w:r>
      <w:r w:rsidRPr="003F24BB">
        <w:t>должны учитывать их этические и социальные последствия. Сложные вопросы</w:t>
      </w:r>
      <w:r>
        <w:t xml:space="preserve">, </w:t>
      </w:r>
      <w:r w:rsidRPr="003F24BB">
        <w:t>возникающие при проведении генно-инженерных работ</w:t>
      </w:r>
      <w:r>
        <w:t xml:space="preserve">, </w:t>
      </w:r>
      <w:r w:rsidRPr="003F24BB">
        <w:t>необходимо активно обсуждать. Их должны решать не одни ученые</w:t>
      </w:r>
      <w:r>
        <w:t xml:space="preserve">, </w:t>
      </w:r>
      <w:r w:rsidRPr="003F24BB">
        <w:t>но и политики</w:t>
      </w:r>
      <w:r>
        <w:t xml:space="preserve">, </w:t>
      </w:r>
      <w:r w:rsidRPr="003F24BB">
        <w:t>юристы</w:t>
      </w:r>
      <w:r>
        <w:t xml:space="preserve">, </w:t>
      </w:r>
      <w:r w:rsidRPr="003F24BB">
        <w:t>все общество.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 xml:space="preserve">Основные понятия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Биоэтика (от греч. биос – жизнь и этос – обычай) – наука об этичном отношении ко всему живому</w:t>
      </w:r>
      <w:r>
        <w:t xml:space="preserve">, </w:t>
      </w:r>
      <w:r w:rsidRPr="003F24BB">
        <w:t>в том числе и к человеку.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Биоэтический кодекс – собрание ключевых постулатов биоэтики.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Векторы – агенты</w:t>
      </w:r>
      <w:r>
        <w:t xml:space="preserve">, </w:t>
      </w:r>
      <w:r w:rsidRPr="003F24BB">
        <w:t>используемые для переноса чужеродной ДНК в клетку.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Гемофилия – наследственное заболевание</w:t>
      </w:r>
      <w:r>
        <w:t xml:space="preserve">, </w:t>
      </w:r>
      <w:r w:rsidRPr="003F24BB">
        <w:t>характеризующееся повышенной кровоточивостью</w:t>
      </w:r>
      <w:r>
        <w:t xml:space="preserve">, </w:t>
      </w:r>
      <w:r w:rsidRPr="003F24BB">
        <w:t>что объясняется недостатком факторов свертывания крови.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Геном – совокупность генов</w:t>
      </w:r>
      <w:r>
        <w:t xml:space="preserve">, </w:t>
      </w:r>
      <w:r w:rsidRPr="003F24BB">
        <w:t>содержащихся в гаплоидном (одинарном) наборе хромосом клетки.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Гиперхолестеринемия – болезнь</w:t>
      </w:r>
      <w:r>
        <w:t xml:space="preserve">, </w:t>
      </w:r>
      <w:r w:rsidRPr="003F24BB">
        <w:t>при которой клетки больного не поглощают холестерин из крови; это приводит к ранним инфарктам.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Картирование генома – определение положения отдельных генов в хромосомах.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Клон – генетически однородное потомство одной клетки.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Мутаген – любой агент (фактор)</w:t>
      </w:r>
      <w:r>
        <w:t xml:space="preserve">, </w:t>
      </w:r>
      <w:r w:rsidRPr="003F24BB">
        <w:t>вызывающий перестройку материальных структур наследственности</w:t>
      </w:r>
      <w:r>
        <w:t xml:space="preserve">, </w:t>
      </w:r>
      <w:r w:rsidRPr="003F24BB">
        <w:t>то есть генов и хромосом. К мутагенам относятся различные виды излучений</w:t>
      </w:r>
      <w:r>
        <w:t xml:space="preserve">, </w:t>
      </w:r>
      <w:r w:rsidRPr="003F24BB">
        <w:t>температура</w:t>
      </w:r>
      <w:r>
        <w:t xml:space="preserve">, </w:t>
      </w:r>
      <w:r w:rsidRPr="003F24BB">
        <w:t>некоторые вирусы и другие физические</w:t>
      </w:r>
      <w:r>
        <w:t xml:space="preserve">, </w:t>
      </w:r>
      <w:r w:rsidRPr="003F24BB">
        <w:t>химические и биологические факторы.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Мутации – естественно возникающие или вызываемые искусственно изменения наследственных свойств организма.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Плазмиды – короткие кольцевые молекулы ДНК</w:t>
      </w:r>
      <w:r>
        <w:t xml:space="preserve">, </w:t>
      </w:r>
      <w:r w:rsidRPr="003F24BB">
        <w:t>существующие в клетках многих бактерий и реплицирующиеся автономно</w:t>
      </w:r>
      <w:r>
        <w:t xml:space="preserve">, </w:t>
      </w:r>
      <w:r w:rsidRPr="003F24BB">
        <w:t>т.е. не в то же самое время</w:t>
      </w:r>
      <w:r>
        <w:t xml:space="preserve">, </w:t>
      </w:r>
      <w:r w:rsidRPr="003F24BB">
        <w:t>что основная молекула ДНК.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Рекомбинантные плазмиды – плазмида с «вшитой» чужеродной ДНК.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Трансдукция (от лат. transductio – перемещение) – пассивный перенос генов от одного организма другому посредством вирусов.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Трансформированные бактерии – бактерии с измененными наследственными свойствами в результате привнесения в них чужеродной ДНК.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Фенилкетонурия – болезнь</w:t>
      </w:r>
      <w:r>
        <w:t xml:space="preserve">, </w:t>
      </w:r>
      <w:r w:rsidRPr="003F24BB">
        <w:t>связанная с отсутствием фермента</w:t>
      </w:r>
      <w:r>
        <w:t xml:space="preserve">, </w:t>
      </w:r>
      <w:r w:rsidRPr="003F24BB">
        <w:t>превращающего аминокислоту фенилаланин в аминокислоту тирозин; при этой болезни поражается ЦНС и развивается слабоумие.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Штамм (от нем. Schtamm – племя</w:t>
      </w:r>
      <w:r>
        <w:t xml:space="preserve">, </w:t>
      </w:r>
      <w:r w:rsidRPr="003F24BB">
        <w:t>род) – чистая культура микроорганизмов</w:t>
      </w:r>
      <w:r>
        <w:t xml:space="preserve">, </w:t>
      </w:r>
      <w:r w:rsidRPr="003F24BB">
        <w:t>выделенная из определенного источника.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Этика – наука</w:t>
      </w:r>
      <w:r>
        <w:t xml:space="preserve">, </w:t>
      </w:r>
      <w:r w:rsidRPr="003F24BB">
        <w:t>объектом которой являются мораль</w:t>
      </w:r>
      <w:r>
        <w:t xml:space="preserve">, </w:t>
      </w:r>
      <w:r w:rsidRPr="003F24BB">
        <w:t>морально-нравственные отношения</w:t>
      </w:r>
      <w:r>
        <w:t xml:space="preserve">, </w:t>
      </w:r>
      <w:r w:rsidRPr="003F24BB">
        <w:t>вопросы моральных ценностей в обществе.</w:t>
      </w:r>
    </w:p>
    <w:p w:rsidR="00352F50" w:rsidRPr="003F24BB" w:rsidRDefault="00352F50" w:rsidP="00352F50">
      <w:pPr>
        <w:spacing w:before="120"/>
        <w:jc w:val="center"/>
        <w:rPr>
          <w:b/>
          <w:sz w:val="28"/>
        </w:rPr>
      </w:pPr>
      <w:r w:rsidRPr="003F24BB">
        <w:rPr>
          <w:b/>
          <w:sz w:val="28"/>
        </w:rPr>
        <w:t>Список литературы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Беркенблит М.Б.</w:t>
      </w:r>
      <w:r>
        <w:t xml:space="preserve">, </w:t>
      </w:r>
      <w:r w:rsidRPr="003F24BB">
        <w:t>Глаголев С.М.</w:t>
      </w:r>
      <w:r>
        <w:t xml:space="preserve">, </w:t>
      </w:r>
      <w:r w:rsidRPr="003F24BB">
        <w:t>Фуралев В.А. Общая биология: Учебник для 10 класса средней школы. – В 2 ч. – Ч. 1. – М.: МИРОС</w:t>
      </w:r>
      <w:r>
        <w:t xml:space="preserve">, </w:t>
      </w:r>
      <w:r w:rsidRPr="003F24BB">
        <w:t>1999. – С. 205–213.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Грин Н.</w:t>
      </w:r>
      <w:r>
        <w:t xml:space="preserve">, </w:t>
      </w:r>
      <w:r w:rsidRPr="003F24BB">
        <w:t>Стаут У.</w:t>
      </w:r>
      <w:r>
        <w:t xml:space="preserve">, </w:t>
      </w:r>
      <w:r w:rsidRPr="003F24BB">
        <w:t>Тейлор Д. Биология: В 3-х т. Т. 1. – М.: Мир</w:t>
      </w:r>
      <w:r>
        <w:t xml:space="preserve">, </w:t>
      </w:r>
      <w:r w:rsidRPr="003F24BB">
        <w:t>1993. – С. 27–28.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Кемп П.</w:t>
      </w:r>
      <w:r>
        <w:t xml:space="preserve">, </w:t>
      </w:r>
      <w:r w:rsidRPr="003F24BB">
        <w:t>Арме К. Введение в биологию. – М.: Мир</w:t>
      </w:r>
      <w:r>
        <w:t xml:space="preserve">, </w:t>
      </w:r>
      <w:r w:rsidRPr="003F24BB">
        <w:t>1988. – С. 364–367.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Общая биология: Учебник для 10–11 классов с углубленным изучением биологии в школе /Л.В. Высотская</w:t>
      </w:r>
      <w:r>
        <w:t xml:space="preserve">, </w:t>
      </w:r>
      <w:r w:rsidRPr="003F24BB">
        <w:t>С.М. Глаголев</w:t>
      </w:r>
      <w:r>
        <w:t xml:space="preserve">, </w:t>
      </w:r>
      <w:r w:rsidRPr="003F24BB">
        <w:t xml:space="preserve">Г.М. Дымшиц и др.; / Под ред. </w:t>
      </w:r>
    </w:p>
    <w:p w:rsidR="00352F50" w:rsidRPr="003F24BB" w:rsidRDefault="00352F50" w:rsidP="00352F50">
      <w:pPr>
        <w:spacing w:before="120"/>
        <w:ind w:firstLine="567"/>
        <w:jc w:val="both"/>
      </w:pPr>
      <w:r w:rsidRPr="003F24BB">
        <w:t>В.К. Шумского и др. – М.: Просвещение</w:t>
      </w:r>
      <w:r>
        <w:t xml:space="preserve">, </w:t>
      </w:r>
      <w:r w:rsidRPr="003F24BB">
        <w:t>1995. – С. 102–106.</w:t>
      </w:r>
    </w:p>
    <w:p w:rsidR="00352F50" w:rsidRDefault="00352F50" w:rsidP="00352F50">
      <w:pPr>
        <w:spacing w:before="120"/>
        <w:ind w:firstLine="567"/>
        <w:jc w:val="both"/>
      </w:pPr>
      <w:r w:rsidRPr="003F24BB">
        <w:t>Пономарева И.Н.</w:t>
      </w:r>
      <w:r>
        <w:t xml:space="preserve">, </w:t>
      </w:r>
      <w:r w:rsidRPr="003F24BB">
        <w:t>Корнилова О.А.</w:t>
      </w:r>
      <w:r>
        <w:t xml:space="preserve">, </w:t>
      </w:r>
      <w:r w:rsidRPr="003F24BB">
        <w:t>Лощилина Т.Е.</w:t>
      </w:r>
      <w:r>
        <w:t xml:space="preserve">, </w:t>
      </w:r>
      <w:r w:rsidRPr="003F24BB">
        <w:t>Ижевский П.В. Общая биология: Учебник для учащихся 11 класса общеобразовательных учреждений /Под ред. проф. И.Н. Пономаревой. – М.: Вентана-Графф</w:t>
      </w:r>
      <w:r>
        <w:t xml:space="preserve">, </w:t>
      </w:r>
      <w:r w:rsidRPr="003F24BB">
        <w:t>2002. – С. 60–64.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2F50"/>
    <w:rsid w:val="001A35F6"/>
    <w:rsid w:val="00352F50"/>
    <w:rsid w:val="003F24BB"/>
    <w:rsid w:val="004641EC"/>
    <w:rsid w:val="00811DD4"/>
    <w:rsid w:val="00DC4AD4"/>
    <w:rsid w:val="00D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F1F5B3A-FDDB-4E36-B0CF-C5B1831D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F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52F50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352F5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Этические и юридические аспекты применения генных технологий</vt:lpstr>
    </vt:vector>
  </TitlesOfParts>
  <Company>Home</Company>
  <LinksUpToDate>false</LinksUpToDate>
  <CharactersWithSpaces>21633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Этические и юридические аспекты применения генных технологий</dc:title>
  <dc:subject/>
  <dc:creator>User</dc:creator>
  <cp:keywords/>
  <dc:description/>
  <cp:lastModifiedBy>admin</cp:lastModifiedBy>
  <cp:revision>2</cp:revision>
  <dcterms:created xsi:type="dcterms:W3CDTF">2014-03-28T13:31:00Z</dcterms:created>
  <dcterms:modified xsi:type="dcterms:W3CDTF">2014-03-28T13:31:00Z</dcterms:modified>
</cp:coreProperties>
</file>