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Pr="00BD33B3" w:rsidRDefault="00963747" w:rsidP="00BD33B3">
      <w:pPr>
        <w:suppressAutoHyphens/>
        <w:spacing w:line="360" w:lineRule="auto"/>
        <w:ind w:firstLine="709"/>
        <w:jc w:val="center"/>
        <w:rPr>
          <w:color w:val="000000"/>
          <w:sz w:val="28"/>
          <w:szCs w:val="32"/>
        </w:rPr>
      </w:pPr>
    </w:p>
    <w:p w:rsidR="00963747" w:rsidRDefault="00963747" w:rsidP="00BD33B3">
      <w:pPr>
        <w:suppressAutoHyphens/>
        <w:spacing w:line="360" w:lineRule="auto"/>
        <w:ind w:firstLine="709"/>
        <w:jc w:val="center"/>
        <w:rPr>
          <w:color w:val="000000"/>
          <w:sz w:val="28"/>
          <w:szCs w:val="32"/>
          <w:lang w:val="en-US"/>
        </w:rPr>
      </w:pPr>
    </w:p>
    <w:p w:rsidR="00BD33B3" w:rsidRDefault="00BD33B3" w:rsidP="00BD33B3">
      <w:pPr>
        <w:suppressAutoHyphens/>
        <w:spacing w:line="360" w:lineRule="auto"/>
        <w:ind w:firstLine="709"/>
        <w:jc w:val="center"/>
        <w:rPr>
          <w:color w:val="000000"/>
          <w:sz w:val="28"/>
          <w:szCs w:val="32"/>
          <w:lang w:val="en-US"/>
        </w:rPr>
      </w:pPr>
    </w:p>
    <w:p w:rsidR="00BD33B3" w:rsidRDefault="00BD33B3" w:rsidP="00BD33B3">
      <w:pPr>
        <w:suppressAutoHyphens/>
        <w:spacing w:line="360" w:lineRule="auto"/>
        <w:ind w:firstLine="709"/>
        <w:jc w:val="center"/>
        <w:rPr>
          <w:color w:val="000000"/>
          <w:sz w:val="28"/>
          <w:szCs w:val="32"/>
          <w:lang w:val="en-US"/>
        </w:rPr>
      </w:pPr>
    </w:p>
    <w:p w:rsidR="00BD33B3" w:rsidRPr="00BD33B3" w:rsidRDefault="00BD33B3" w:rsidP="00BD33B3">
      <w:pPr>
        <w:suppressAutoHyphens/>
        <w:spacing w:line="360" w:lineRule="auto"/>
        <w:ind w:firstLine="709"/>
        <w:jc w:val="center"/>
        <w:rPr>
          <w:color w:val="000000"/>
          <w:sz w:val="28"/>
          <w:szCs w:val="32"/>
          <w:lang w:val="en-US"/>
        </w:rPr>
      </w:pPr>
    </w:p>
    <w:p w:rsidR="00963747" w:rsidRPr="00BD33B3" w:rsidRDefault="00963747" w:rsidP="00BD33B3">
      <w:pPr>
        <w:suppressAutoHyphens/>
        <w:spacing w:line="360" w:lineRule="auto"/>
        <w:ind w:firstLine="709"/>
        <w:jc w:val="center"/>
        <w:rPr>
          <w:color w:val="000000"/>
          <w:sz w:val="28"/>
          <w:szCs w:val="32"/>
        </w:rPr>
      </w:pPr>
      <w:r w:rsidRPr="00BD33B3">
        <w:rPr>
          <w:color w:val="000000"/>
          <w:sz w:val="28"/>
          <w:szCs w:val="32"/>
        </w:rPr>
        <w:t>Дипломный проект на тему:</w:t>
      </w:r>
    </w:p>
    <w:p w:rsidR="00195079" w:rsidRPr="00BD33B3" w:rsidRDefault="00BD33B3" w:rsidP="00BD33B3">
      <w:pPr>
        <w:suppressAutoHyphens/>
        <w:spacing w:line="360" w:lineRule="auto"/>
        <w:ind w:firstLine="709"/>
        <w:jc w:val="center"/>
        <w:rPr>
          <w:color w:val="000000"/>
          <w:sz w:val="28"/>
          <w:szCs w:val="32"/>
        </w:rPr>
      </w:pPr>
      <w:r>
        <w:rPr>
          <w:color w:val="000000"/>
          <w:sz w:val="28"/>
          <w:szCs w:val="32"/>
        </w:rPr>
        <w:t>"</w:t>
      </w:r>
      <w:r w:rsidR="00195079" w:rsidRPr="00BD33B3">
        <w:rPr>
          <w:color w:val="000000"/>
          <w:sz w:val="28"/>
          <w:szCs w:val="32"/>
        </w:rPr>
        <w:t>Особенности налогообложения в туризме</w:t>
      </w:r>
      <w:r>
        <w:rPr>
          <w:color w:val="000000"/>
          <w:sz w:val="28"/>
          <w:szCs w:val="32"/>
        </w:rPr>
        <w:t>"</w:t>
      </w:r>
    </w:p>
    <w:p w:rsidR="00BD33B3" w:rsidRPr="00BD33B3" w:rsidRDefault="00BD33B3" w:rsidP="00BD33B3">
      <w:pPr>
        <w:suppressAutoHyphens/>
        <w:spacing w:line="360" w:lineRule="auto"/>
        <w:ind w:firstLine="709"/>
        <w:jc w:val="center"/>
        <w:rPr>
          <w:color w:val="000000"/>
          <w:sz w:val="28"/>
          <w:szCs w:val="32"/>
        </w:rPr>
      </w:pPr>
    </w:p>
    <w:p w:rsidR="00195079" w:rsidRPr="00BD33B3" w:rsidRDefault="00963747" w:rsidP="00BD33B3">
      <w:pPr>
        <w:suppressAutoHyphens/>
        <w:spacing w:line="360" w:lineRule="auto"/>
        <w:ind w:firstLine="709"/>
        <w:jc w:val="both"/>
        <w:rPr>
          <w:color w:val="000000"/>
          <w:sz w:val="28"/>
          <w:szCs w:val="28"/>
        </w:rPr>
      </w:pPr>
      <w:r w:rsidRPr="00BD33B3">
        <w:rPr>
          <w:color w:val="000000"/>
          <w:sz w:val="28"/>
          <w:szCs w:val="28"/>
        </w:rPr>
        <w:br w:type="page"/>
        <w:t>Оглавление</w:t>
      </w:r>
    </w:p>
    <w:p w:rsidR="00963747" w:rsidRPr="00BD33B3" w:rsidRDefault="00963747" w:rsidP="00BD33B3">
      <w:pPr>
        <w:suppressAutoHyphens/>
        <w:spacing w:line="360" w:lineRule="auto"/>
        <w:ind w:firstLine="709"/>
        <w:jc w:val="both"/>
        <w:rPr>
          <w:color w:val="000000"/>
          <w:sz w:val="28"/>
          <w:szCs w:val="28"/>
        </w:rPr>
      </w:pPr>
    </w:p>
    <w:p w:rsidR="00BD33B3" w:rsidRDefault="00195079" w:rsidP="00BD33B3">
      <w:pPr>
        <w:suppressAutoHyphens/>
        <w:spacing w:line="360" w:lineRule="auto"/>
        <w:rPr>
          <w:color w:val="000000"/>
          <w:sz w:val="28"/>
          <w:szCs w:val="28"/>
        </w:rPr>
      </w:pPr>
      <w:r w:rsidRPr="00BD33B3">
        <w:rPr>
          <w:color w:val="000000"/>
          <w:sz w:val="28"/>
          <w:szCs w:val="28"/>
        </w:rPr>
        <w:t>Введение</w:t>
      </w:r>
    </w:p>
    <w:p w:rsidR="00963747" w:rsidRPr="00BD33B3" w:rsidRDefault="00963747" w:rsidP="00BD33B3">
      <w:pPr>
        <w:suppressAutoHyphens/>
        <w:spacing w:line="360" w:lineRule="auto"/>
        <w:rPr>
          <w:color w:val="000000"/>
          <w:sz w:val="28"/>
          <w:szCs w:val="28"/>
        </w:rPr>
      </w:pPr>
      <w:r w:rsidRPr="00BD33B3">
        <w:rPr>
          <w:color w:val="000000"/>
          <w:sz w:val="28"/>
          <w:szCs w:val="28"/>
        </w:rPr>
        <w:t>1. Налоги и налогообложение</w:t>
      </w:r>
    </w:p>
    <w:p w:rsidR="00963747" w:rsidRPr="00BD33B3" w:rsidRDefault="00963747" w:rsidP="00BD33B3">
      <w:pPr>
        <w:suppressAutoHyphens/>
        <w:spacing w:line="360" w:lineRule="auto"/>
        <w:rPr>
          <w:color w:val="000000"/>
          <w:sz w:val="28"/>
          <w:szCs w:val="28"/>
        </w:rPr>
      </w:pPr>
      <w:r w:rsidRPr="00BD33B3">
        <w:rPr>
          <w:color w:val="000000"/>
          <w:sz w:val="28"/>
          <w:szCs w:val="28"/>
        </w:rPr>
        <w:t>1.1 Функции и классификация налогов</w:t>
      </w:r>
    </w:p>
    <w:p w:rsidR="00963747" w:rsidRPr="00BD33B3" w:rsidRDefault="00BD33B3" w:rsidP="00BD33B3">
      <w:pPr>
        <w:suppressAutoHyphens/>
        <w:spacing w:line="360" w:lineRule="auto"/>
        <w:rPr>
          <w:color w:val="000000"/>
          <w:sz w:val="28"/>
          <w:szCs w:val="28"/>
        </w:rPr>
      </w:pPr>
      <w:r w:rsidRPr="00BD33B3">
        <w:rPr>
          <w:color w:val="000000"/>
          <w:sz w:val="28"/>
          <w:szCs w:val="28"/>
        </w:rPr>
        <w:t>2.2</w:t>
      </w:r>
      <w:r w:rsidR="00963747" w:rsidRPr="00BD33B3">
        <w:rPr>
          <w:color w:val="000000"/>
          <w:sz w:val="28"/>
          <w:szCs w:val="28"/>
        </w:rPr>
        <w:t xml:space="preserve"> Основные элементы налога</w:t>
      </w:r>
    </w:p>
    <w:p w:rsidR="00963747" w:rsidRPr="00BD33B3" w:rsidRDefault="00963747" w:rsidP="00BD33B3">
      <w:pPr>
        <w:suppressAutoHyphens/>
        <w:spacing w:line="360" w:lineRule="auto"/>
        <w:rPr>
          <w:color w:val="000000"/>
          <w:sz w:val="28"/>
          <w:szCs w:val="28"/>
        </w:rPr>
      </w:pPr>
      <w:r w:rsidRPr="00BD33B3">
        <w:rPr>
          <w:color w:val="000000"/>
          <w:sz w:val="28"/>
          <w:szCs w:val="28"/>
        </w:rPr>
        <w:t>2. Особенности налогообложения в туризме</w:t>
      </w:r>
    </w:p>
    <w:p w:rsidR="00963747" w:rsidRPr="00BD33B3" w:rsidRDefault="00BD33B3" w:rsidP="00BD33B3">
      <w:pPr>
        <w:suppressAutoHyphens/>
        <w:spacing w:line="360" w:lineRule="auto"/>
        <w:rPr>
          <w:color w:val="000000"/>
          <w:sz w:val="28"/>
          <w:szCs w:val="28"/>
        </w:rPr>
      </w:pPr>
      <w:r w:rsidRPr="00BD33B3">
        <w:rPr>
          <w:color w:val="000000"/>
          <w:sz w:val="28"/>
          <w:szCs w:val="28"/>
        </w:rPr>
        <w:t>2.1</w:t>
      </w:r>
      <w:r w:rsidR="00963747" w:rsidRPr="00BD33B3">
        <w:rPr>
          <w:color w:val="000000"/>
          <w:sz w:val="28"/>
          <w:szCs w:val="28"/>
        </w:rPr>
        <w:t xml:space="preserve"> Особенности налогообложения туристской деятельности.</w:t>
      </w:r>
    </w:p>
    <w:p w:rsidR="00963747" w:rsidRPr="00BD33B3" w:rsidRDefault="00BD33B3" w:rsidP="00BD33B3">
      <w:pPr>
        <w:suppressAutoHyphens/>
        <w:spacing w:line="360" w:lineRule="auto"/>
        <w:rPr>
          <w:color w:val="000000"/>
          <w:sz w:val="28"/>
          <w:szCs w:val="28"/>
        </w:rPr>
      </w:pPr>
      <w:r w:rsidRPr="00BD33B3">
        <w:rPr>
          <w:color w:val="000000"/>
          <w:sz w:val="28"/>
          <w:szCs w:val="28"/>
        </w:rPr>
        <w:t xml:space="preserve">2.2 </w:t>
      </w:r>
      <w:r w:rsidR="00963747" w:rsidRPr="00BD33B3">
        <w:rPr>
          <w:color w:val="000000"/>
          <w:sz w:val="28"/>
          <w:szCs w:val="28"/>
        </w:rPr>
        <w:t>Налог на добавленную стоимость</w:t>
      </w:r>
    </w:p>
    <w:p w:rsidR="00963747" w:rsidRPr="00BD33B3" w:rsidRDefault="00BD33B3" w:rsidP="00BD33B3">
      <w:pPr>
        <w:suppressAutoHyphens/>
        <w:spacing w:line="360" w:lineRule="auto"/>
        <w:rPr>
          <w:color w:val="000000"/>
          <w:sz w:val="28"/>
          <w:szCs w:val="28"/>
        </w:rPr>
      </w:pPr>
      <w:r w:rsidRPr="00BD33B3">
        <w:rPr>
          <w:color w:val="000000"/>
          <w:sz w:val="28"/>
          <w:szCs w:val="28"/>
        </w:rPr>
        <w:t xml:space="preserve">2.3 </w:t>
      </w:r>
      <w:r w:rsidR="00963747" w:rsidRPr="00BD33B3">
        <w:rPr>
          <w:color w:val="000000"/>
          <w:sz w:val="28"/>
          <w:szCs w:val="28"/>
        </w:rPr>
        <w:t>Земельный налог</w:t>
      </w:r>
    </w:p>
    <w:p w:rsidR="00963747" w:rsidRPr="00BD33B3" w:rsidRDefault="00963747" w:rsidP="00BD33B3">
      <w:pPr>
        <w:suppressAutoHyphens/>
        <w:spacing w:line="360" w:lineRule="auto"/>
        <w:rPr>
          <w:color w:val="000000"/>
          <w:sz w:val="28"/>
          <w:szCs w:val="28"/>
        </w:rPr>
      </w:pPr>
      <w:r w:rsidRPr="00BD33B3">
        <w:rPr>
          <w:color w:val="000000"/>
          <w:sz w:val="28"/>
          <w:szCs w:val="28"/>
        </w:rPr>
        <w:t>2.4 Налог на содержание жилищного фонда и объектов социально-культурной сферы и налог</w:t>
      </w:r>
      <w:r w:rsidR="00BD33B3">
        <w:rPr>
          <w:color w:val="000000"/>
          <w:sz w:val="28"/>
          <w:szCs w:val="28"/>
        </w:rPr>
        <w:t xml:space="preserve"> </w:t>
      </w:r>
      <w:r w:rsidRPr="00BD33B3">
        <w:rPr>
          <w:color w:val="000000"/>
          <w:sz w:val="28"/>
          <w:szCs w:val="28"/>
        </w:rPr>
        <w:t>на пользователей автомобильных дорог</w:t>
      </w:r>
    </w:p>
    <w:p w:rsidR="00963747" w:rsidRPr="00BD33B3" w:rsidRDefault="00963747" w:rsidP="00BD33B3">
      <w:pPr>
        <w:suppressAutoHyphens/>
        <w:spacing w:line="360" w:lineRule="auto"/>
        <w:rPr>
          <w:color w:val="000000"/>
          <w:sz w:val="28"/>
          <w:szCs w:val="28"/>
        </w:rPr>
      </w:pPr>
      <w:r w:rsidRPr="00BD33B3">
        <w:rPr>
          <w:color w:val="000000"/>
          <w:sz w:val="28"/>
          <w:szCs w:val="28"/>
        </w:rPr>
        <w:t xml:space="preserve">3. Расчет налога для ООО </w:t>
      </w:r>
      <w:r w:rsidR="00BD33B3">
        <w:rPr>
          <w:color w:val="000000"/>
          <w:sz w:val="28"/>
          <w:szCs w:val="28"/>
        </w:rPr>
        <w:t>"</w:t>
      </w:r>
      <w:r w:rsidRPr="00BD33B3">
        <w:rPr>
          <w:color w:val="000000"/>
          <w:sz w:val="28"/>
          <w:szCs w:val="28"/>
        </w:rPr>
        <w:t>Меридиант</w:t>
      </w:r>
      <w:r w:rsidR="00BD33B3">
        <w:rPr>
          <w:color w:val="000000"/>
          <w:sz w:val="28"/>
          <w:szCs w:val="28"/>
        </w:rPr>
        <w:t>"</w:t>
      </w:r>
    </w:p>
    <w:p w:rsidR="00963747" w:rsidRPr="00BD33B3" w:rsidRDefault="00963747" w:rsidP="00BD33B3">
      <w:pPr>
        <w:suppressAutoHyphens/>
        <w:spacing w:line="360" w:lineRule="auto"/>
        <w:rPr>
          <w:color w:val="000000"/>
          <w:sz w:val="28"/>
          <w:szCs w:val="28"/>
        </w:rPr>
      </w:pPr>
      <w:r w:rsidRPr="00BD33B3">
        <w:rPr>
          <w:color w:val="000000"/>
          <w:sz w:val="28"/>
          <w:szCs w:val="28"/>
        </w:rPr>
        <w:t>Заключение</w:t>
      </w:r>
    </w:p>
    <w:p w:rsidR="00963747" w:rsidRPr="00BD33B3" w:rsidRDefault="00963747" w:rsidP="00BD33B3">
      <w:pPr>
        <w:suppressAutoHyphens/>
        <w:spacing w:line="360" w:lineRule="auto"/>
        <w:rPr>
          <w:color w:val="000000"/>
          <w:sz w:val="28"/>
          <w:szCs w:val="28"/>
        </w:rPr>
      </w:pPr>
      <w:r w:rsidRPr="00BD33B3">
        <w:rPr>
          <w:color w:val="000000"/>
          <w:sz w:val="28"/>
          <w:szCs w:val="28"/>
        </w:rPr>
        <w:t>Список использованной литературы</w:t>
      </w:r>
    </w:p>
    <w:p w:rsidR="00963747" w:rsidRPr="00BD33B3" w:rsidRDefault="00963747" w:rsidP="00BD33B3">
      <w:pPr>
        <w:suppressAutoHyphens/>
        <w:spacing w:line="360" w:lineRule="auto"/>
        <w:rPr>
          <w:color w:val="000000"/>
          <w:sz w:val="28"/>
          <w:szCs w:val="28"/>
        </w:rPr>
      </w:pPr>
    </w:p>
    <w:p w:rsidR="00963747" w:rsidRPr="00BD33B3" w:rsidRDefault="00195079" w:rsidP="00BD33B3">
      <w:pPr>
        <w:suppressAutoHyphens/>
        <w:spacing w:line="360" w:lineRule="auto"/>
        <w:ind w:firstLine="709"/>
        <w:jc w:val="both"/>
        <w:rPr>
          <w:color w:val="000000"/>
          <w:sz w:val="28"/>
          <w:szCs w:val="28"/>
        </w:rPr>
      </w:pPr>
      <w:r w:rsidRPr="00BD33B3">
        <w:rPr>
          <w:color w:val="000000"/>
          <w:sz w:val="28"/>
          <w:szCs w:val="28"/>
        </w:rPr>
        <w:br w:type="page"/>
      </w:r>
      <w:r w:rsidR="00963747" w:rsidRPr="00BD33B3">
        <w:rPr>
          <w:color w:val="000000"/>
          <w:sz w:val="28"/>
          <w:szCs w:val="28"/>
        </w:rPr>
        <w:t>Введение</w:t>
      </w:r>
    </w:p>
    <w:p w:rsidR="00963747" w:rsidRPr="00BD33B3" w:rsidRDefault="00963747" w:rsidP="00BD33B3">
      <w:pPr>
        <w:suppressAutoHyphens/>
        <w:spacing w:line="360" w:lineRule="auto"/>
        <w:ind w:firstLine="709"/>
        <w:jc w:val="both"/>
        <w:rPr>
          <w:color w:val="000000"/>
          <w:sz w:val="28"/>
          <w:szCs w:val="28"/>
        </w:rPr>
      </w:pP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Государство, выражая интересы общества в различных cферах жизнедеятельности, вырабатывает и осуществляет соответствующую политику – экономическую, социальную, экологическую, демографическую и другие. За счет налоговых взносов формируются финансовые ресурсы государства, аккумулируемые в его бюджете и внебюджетных фондах. Налогообложение основывается на 15 социальных законах, законе о бюджете и налоговом кодексе.</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Налоги – обязательные сборы и платежи, взимаемые государством с физических и юридических лиц в бюджеты соответствующего уровня или во внебюджетные фонды по ставке, устанавливаемой в законодательном порядке. Выплаты принудительны и безвозмездны.</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Налоги – гибкий инструмент воздействия на находящуюся в постоянном движении экономику: они помогают поощрять или сдерживать определенные виды деятельности,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Налоговая система РФ представлена совокупностью налогов, сборов, пошлин и других платежей, взимаемых в установленном порядке на территории страны; целевыми отчислениями в около 15 государственных внебюджетных фондов; компетенцией органов государственной власти в области налогового регулирования и способами их взаимодействия между собой; методами исчисления налогов, а также налоговым контролем. При формировании налоговой системы исходят из ряда принципов: 1.Виды налогов, порядок их расчетов, сроки уплаты и ответственность за уклонение от налогов имеют силу закона. 2.Сочетание стабильности и гибкости налоговой системы должны обеспечить соблюдение экономических интересов участников общественного производства. Правила применения налогов должны быть стабильны: ставки, виды, элементы налоговой системы должны меняться при изменении экономических условий редко, т.к. это позволяет планировать деятельность 3.Обязателен механизм защиты от двойного налогообложения. 4.Налоги должны быть разделены по уровням изъятия. 5.Ставки налогообложения должны быть едиными для всех предприятий. Равные доходы при равных условиях их получения должны облагаться одинаковыми по величине налогами. С равных доходов при разных условиях их получения должны взиматься разные налоги. 6.Единая налоговая ставка должна дополняться системой налоговых льгот, носящей целевой и адресный характер, связанный с социальной сферой, стимулированием НТП, защитой окружающей среды. Как правило, обязательна активная поддержка предпринимательства. 7.Система налогообложения должна быть комплексной при умелом сочетании разных способов налогообложения. Объекты налогообложения разнообразны: психологически легче платить много маленьких налогов, чем один большой. 8.Обязательны простота, равномерность, точность, удобство по форме, экономность сбора, избежание чрезмерной тяжести. Налоги по способу взимания бывают прямыми и косвенными. Прямые налоги взимаются государством непосредственно с доходов и имущества налогоплательщиков. Объектом налога выступает доход (зарплата, прибыль, процент и т.п.) и стоимость имущества налогоплательщиков (земля, основные средства и т.п.)</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Косвенные налоги устанавливаются в виде надбавок к цене товаров или тарифов на услуги (акцизы, ндс, таможенные пошлины, налог с продаж). Эти налоги начисляются предприятию для того, чтобы оно удерживало их с других налогоплательщиков и сдавало финансовому ведомству.</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В зависимости от характера ставок различают регрессивные, пропорциональные и прогрессивные налоги. Прогрессивный налог – это налог, который возрастает быстрее, чем прирастает доход. Для разных по величине доходов устанавливается несколько шкал налоговых ставок.</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Регрессивный налог характеризуется взиманием более высокого процента с низких доходов и меньшего процента с высоких доходов. Это такой налог, который возрастает медленнее, чем доход. Косвенные налоги чаще всего регрессивные.</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Пропорциональный налог – это, когда применяется единая ставка для доходов любой величины. Пропорциональный налог может оказаться регрессивным: если из реально получаемых доходов вычесть обязательные затраты, останется дискреционный доход, который может вырасти или уменьшиться после введения новых налогов.</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В зависимости от органа власти, в распоряжение которого поступают те или иные налоги, различают государственные и местные. К государственным налогам относятся подоходный, на прибыль, таможенные пошлины. Основным видом местного налога является имущественный налог.</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Налоги по их использованию делятся на общие и специальные. Общие налоги предназначены для финансирования текущих и капитальных расходов государственных и местных бюджетов без закрепления за каким-либо определенным видом расходов. Специальные налоги имеют целевое назначение.</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Законодательством установлено, что объектами налогообложения являются: прибыль, доход, стоимость определенных товаров, добавленная стоимость продукции, имущество юридических и физических лиц, передача имущества, отдельные операции, отдельные виды деятельности, минимальная месячная оплата труда и др.</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Налоги в зависимости от источников их покрытия группируются следующим образом: 1) налоги, расходы по которым относятся на себестоимость продукции (работ, услуг) - земельный налог, страховые взносы; 2) налоги, расходы по которым относятся на выручку от реализации продукции (работ, услуг) - ндс, акцизы, экспортные тарифы; 3) налоги, расходы по которым относятся на финансовый результат- налог на прибыль, на имущество предприятия, на рекламу, некоторые целевые сборы; 4) налоги, расходы по которым покрываются из прибыли, оставшейся в распоряжении предприятий - лицензионный сбор за право торговли, сбор со сделок, совершаемых на биржах. Способ реализации общественного назначения налогов как инструмента стоимостного распределения и перераспределения доходов выражается функциями налогов.</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Первой и наиболее последовательно реализуемой функцией налогов выступает фискальная функция, которая состоит в формировании денежных доходов государства на содержание государственного аппарата, армии, развитие науки и техники, поддержку детей, пожилых и больных людей, для покрытия расходов на образование, детские дома, на здравоохранение, строительство государственных сооружений, дорог, защиту окружающей среды.</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Другая функция налогов – экономическая, которая состоит в воздействии через налоги на общественное воспроизводство, поощряя, ограничивая или контролируя различные процессы.</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Льготы поощряют развитие того, за что они даются, например, если не облагать часть прибыли на развитие новой техники, то поощряется технический прогресс, на благотворительность- решаются социальные проблемы.</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Если увеличивать налоги на сверхприбыль, то контролируется движение цен на товары и услуги. С ростом налогов доходы в казну уменьшатся, т.к. часть предпринимателей разорится, часть уйдет в теневую экономику, стимулы к труду угаснут.</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Совершенство налоговой системы зависит от эластичности спроса и предложения на товар или услугу. Продавцы перекладывают уплату налогов на покупателей, когда спрос неэластичен. Если неэластично предложение, то налоги перекладываются на продавцов.</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Когда размеры налогов разумны, известно их назначение, от их уплаты, как правило, не уклоняются. Известны три способа увеличения налоговых поступлений в бюджет: расширение круга налогоплательщиков; увеличение числа объектов, с которых взимается налог; повышение налоговых ставок. Ставки налогов должны быть столь высокими, чтобы предотвратить инфляцию, но в то же время столь низкими, чтобы стимулировать вложения капитала, обеспечивать развитие производства.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Предельный уровень налогообложения определяется по следующим признакам: 1) если при очередном повышении налоговой ставки поступления в бюджет растут непропорционально медленно или сокращаются; 2) если снижаются темпы экономического роста, уменьшаются долгосрочные вложения капитала, ухудшается материальное положение населения; 3) если растет </w:t>
      </w:r>
      <w:r w:rsidR="00BD33B3">
        <w:rPr>
          <w:color w:val="000000"/>
          <w:sz w:val="28"/>
          <w:szCs w:val="28"/>
        </w:rPr>
        <w:t>"</w:t>
      </w:r>
      <w:r w:rsidRPr="00BD33B3">
        <w:rPr>
          <w:color w:val="000000"/>
          <w:sz w:val="28"/>
          <w:szCs w:val="28"/>
        </w:rPr>
        <w:t>теневая</w:t>
      </w:r>
      <w:r w:rsidR="00BD33B3">
        <w:rPr>
          <w:color w:val="000000"/>
          <w:sz w:val="28"/>
          <w:szCs w:val="28"/>
        </w:rPr>
        <w:t>"</w:t>
      </w:r>
      <w:r w:rsidRPr="00BD33B3">
        <w:rPr>
          <w:color w:val="000000"/>
          <w:sz w:val="28"/>
          <w:szCs w:val="28"/>
        </w:rPr>
        <w:t xml:space="preserve"> экономика, т.е. скрытое или явное уклонение от налогов. Основные характерные черты налоговой системы сведены в таблицу 7.</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В системе налогообложения существуют разнообразные льготы, например, освобождение от налога на ряд лет, снижение ставок налогов, вычитание из налогооблагаемой базы расходов, в которых заинтересовано государство, установление скидок при образовании разных фондов, возврат ранее уплаченных налогов, налоговый кредит или отсрочка платежей налогов, необлагаемый минимум, изъятие определенных элементов из обложения, освобождение от уплаты отдельных категорий налогоплательщиков и др.</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В случае нарушения налогового законодательства налогоплательщик несет ответственность в виде взыскания всей суммы сокрытого(заниженного) дохода, либо суммы налога за иной сокрытый объект налогообложения, а также штрафа в размере той же суммы и пени в размере одной трехсотой части ставки рефинансирования за каждый день просрочки. Повторное или умышленное сокрытие (устанавливается судом) наказывается в 2-х и 5-и кратном размере.</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Налоговый кодекс предусматривает эволюционное реформирование налоговой системы, установление такого уровня налогов, который смогут выдержать налогоплательщики, но при этом не пострадает бюджет. Должна быть обеспечена определенность, предсказуемость и прозрачность налоговой системы. Происходит корректировка льгот, остаются преимущественно только инвестиционные и социальные льготы.</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Для предприятий малого бизнеса, организаций розничной торговли, сферы обслуживания населения и организаций, для всех, кто оказывает платные услуги возможен переход на упрощенную систему налогообложения.</w:t>
      </w:r>
    </w:p>
    <w:p w:rsidR="00BD33B3" w:rsidRPr="00BD33B3" w:rsidRDefault="00BD33B3" w:rsidP="00BD33B3">
      <w:pPr>
        <w:suppressAutoHyphens/>
        <w:spacing w:line="360" w:lineRule="auto"/>
        <w:ind w:firstLine="709"/>
        <w:jc w:val="both"/>
        <w:rPr>
          <w:color w:val="000000"/>
          <w:sz w:val="28"/>
          <w:szCs w:val="28"/>
        </w:rPr>
      </w:pPr>
    </w:p>
    <w:p w:rsidR="00195079" w:rsidRPr="00BD33B3" w:rsidRDefault="00963747" w:rsidP="00BD33B3">
      <w:pPr>
        <w:suppressAutoHyphens/>
        <w:spacing w:line="360" w:lineRule="auto"/>
        <w:ind w:firstLine="709"/>
        <w:jc w:val="both"/>
        <w:rPr>
          <w:color w:val="000000"/>
          <w:sz w:val="28"/>
          <w:szCs w:val="28"/>
        </w:rPr>
      </w:pPr>
      <w:r w:rsidRPr="00BD33B3">
        <w:rPr>
          <w:color w:val="000000"/>
          <w:sz w:val="28"/>
          <w:szCs w:val="28"/>
        </w:rPr>
        <w:br w:type="page"/>
      </w:r>
      <w:r w:rsidR="00195079" w:rsidRPr="00BD33B3">
        <w:rPr>
          <w:color w:val="000000"/>
          <w:sz w:val="28"/>
          <w:szCs w:val="28"/>
        </w:rPr>
        <w:t>1. Налоги и налогообложение</w:t>
      </w:r>
    </w:p>
    <w:p w:rsidR="00195079" w:rsidRPr="00BD33B3" w:rsidRDefault="00195079" w:rsidP="00BD33B3">
      <w:pPr>
        <w:suppressAutoHyphens/>
        <w:spacing w:line="360" w:lineRule="auto"/>
        <w:ind w:firstLine="709"/>
        <w:jc w:val="both"/>
        <w:rPr>
          <w:color w:val="000000"/>
          <w:sz w:val="28"/>
          <w:szCs w:val="28"/>
        </w:rPr>
      </w:pPr>
    </w:p>
    <w:p w:rsidR="00195079" w:rsidRPr="00BD33B3" w:rsidRDefault="00BD33B3" w:rsidP="00BD33B3">
      <w:pPr>
        <w:suppressAutoHyphens/>
        <w:spacing w:line="360" w:lineRule="auto"/>
        <w:ind w:firstLine="709"/>
        <w:jc w:val="both"/>
        <w:rPr>
          <w:color w:val="000000"/>
          <w:sz w:val="28"/>
          <w:szCs w:val="28"/>
        </w:rPr>
      </w:pPr>
      <w:r w:rsidRPr="00BD33B3">
        <w:rPr>
          <w:color w:val="000000"/>
          <w:sz w:val="28"/>
          <w:szCs w:val="28"/>
        </w:rPr>
        <w:t xml:space="preserve">1.1 </w:t>
      </w:r>
      <w:r w:rsidR="00195079" w:rsidRPr="00BD33B3">
        <w:rPr>
          <w:color w:val="000000"/>
          <w:sz w:val="28"/>
          <w:szCs w:val="28"/>
        </w:rPr>
        <w:t>Функции и классификация налогов</w:t>
      </w:r>
    </w:p>
    <w:p w:rsidR="00195079" w:rsidRPr="00BD33B3" w:rsidRDefault="00195079" w:rsidP="00BD33B3">
      <w:pPr>
        <w:suppressAutoHyphens/>
        <w:spacing w:line="360" w:lineRule="auto"/>
        <w:ind w:firstLine="709"/>
        <w:jc w:val="both"/>
        <w:rPr>
          <w:color w:val="000000"/>
          <w:sz w:val="28"/>
          <w:szCs w:val="28"/>
        </w:rPr>
      </w:pP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Если рассматривать функции налогообложения как проявления его сущности и свойств, то в первую очередь необходимо отметить, что в налогах непосредственно реализуется их социальное назначение как инструмента стоимостного распределения и перераспределения доходов государства'. В то же время необходимо отметить, что на практическом уровне налогообложение выполняет несколько функций, в каждой из которых реализуется то или иное назначение налогов. Взаимодействуя, данные функции образуют систему.</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Рассматривая современную систему налогообложения, можно сделать вывод о том, что на данном этапе налоги выполняют следующие основные функции: фискальную, распределительную (социальную), регулирующую, контрольную, поощрительную.</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1. Фискальная функция налогообложения</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Фиском (от латинского fiscus, букв. - корзина) в Древнем Риме называлась военная касса, где хранились деньги, предназначенные к выдаче. С конца 1 в. до н.э. фиском стала называться частная казна императора, находившаяся в ведении чиновников и пополнявшаяся доходами с императорских провинций. С IV в. н.э. фиск - единый общегосударственный центр Римской империи, куда стекались все виды доходов, налогов и сборов, производились государственные расходы и т. д. (отсюда обозначение термином </w:t>
      </w:r>
      <w:r w:rsidR="00BD33B3">
        <w:rPr>
          <w:color w:val="000000"/>
          <w:sz w:val="28"/>
          <w:szCs w:val="28"/>
        </w:rPr>
        <w:t>"</w:t>
      </w:r>
      <w:r w:rsidRPr="00BD33B3">
        <w:rPr>
          <w:color w:val="000000"/>
          <w:sz w:val="28"/>
          <w:szCs w:val="28"/>
        </w:rPr>
        <w:t>фиск</w:t>
      </w:r>
      <w:r w:rsidR="00BD33B3">
        <w:rPr>
          <w:color w:val="000000"/>
          <w:sz w:val="28"/>
          <w:szCs w:val="28"/>
        </w:rPr>
        <w:t>"</w:t>
      </w:r>
      <w:r w:rsidRPr="00BD33B3">
        <w:rPr>
          <w:color w:val="000000"/>
          <w:sz w:val="28"/>
          <w:szCs w:val="28"/>
        </w:rPr>
        <w:t xml:space="preserve"> государственной казны).</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Фискальная функция является основной функцией налогообложения. Посредством данной функции реализуется главное предназначение налогов: формирование и мобилизация финансовых ресурсов государства, а также аккумулирование в бюджете средств для выполнения общегосударственных или целевых государственных программ. Все остальные функции налогообложения можно назвать производными от фискальной. Во всяком случае, наряду с чисто финансово-фискальными целями налоги могут преследовать и другие, например экономические или социальные. Иначе говоря, финансовые цели, будучи самыми существенными, не являются исключительными.</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2. Распределительная (социальная) функция налогообложения</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Распределительная (социальная) функция налогов состоит в перераспределении общественных доходов между различными категориями населения. Как отмечает профессор Л. Ходов, через налогообложение достигается </w:t>
      </w:r>
      <w:r w:rsidR="00BD33B3">
        <w:rPr>
          <w:color w:val="000000"/>
          <w:sz w:val="28"/>
          <w:szCs w:val="28"/>
        </w:rPr>
        <w:t>"</w:t>
      </w:r>
      <w:r w:rsidRPr="00BD33B3">
        <w:rPr>
          <w:color w:val="000000"/>
          <w:sz w:val="28"/>
          <w:szCs w:val="28"/>
        </w:rPr>
        <w:t>поддержание социального равновесия путем изменения соотношения между доходами отдельных социальных групп с целью сглаживания неравенства между ними</w:t>
      </w:r>
      <w:r w:rsidR="00BD33B3">
        <w:rPr>
          <w:color w:val="000000"/>
          <w:sz w:val="28"/>
          <w:szCs w:val="28"/>
        </w:rPr>
        <w:t>"</w:t>
      </w:r>
      <w:r w:rsidR="00BD33B3" w:rsidRPr="00BD33B3">
        <w:rPr>
          <w:color w:val="000000"/>
          <w:sz w:val="28"/>
          <w:szCs w:val="28"/>
        </w:rPr>
        <w:t>.</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Иными словами, происходит передача средств в пользу более слабых и незащищенных категорий граждан за счет возложения налогового бремени на более сильные категории населения.</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По словам шведского экономиста К. Эклунда: </w:t>
      </w:r>
      <w:r w:rsidR="00BD33B3">
        <w:rPr>
          <w:color w:val="000000"/>
          <w:sz w:val="28"/>
          <w:szCs w:val="28"/>
        </w:rPr>
        <w:t>"</w:t>
      </w:r>
      <w:r w:rsidRPr="00BD33B3">
        <w:rPr>
          <w:color w:val="000000"/>
          <w:sz w:val="28"/>
          <w:szCs w:val="28"/>
        </w:rPr>
        <w:t>Большая часть государственного производства и услуг финансируется от собранных налогов и затем распределяется более или менее бесплатно среди граждан. Это касается образования, медицинского обслуживания, воспитания детей и ряда других направлений. Цель ~ сделать распределение жизненно важных средств более равномерным.</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В итоге происходит изъятие части дохода у одних и передача ее другим. Ярким примером реализации фискально-распределительной функции являются акцизы, устанавливаемые, как правило, на отдельные виды товаров и в первую очередь на предметы роскоши, а также механизмы прогрессивного налогообложения. В некоторых социально-ориентированных странах (Швеция, Норвегия, Швейцария) почти на официальном уровне признается, что налоги представляют собой плату высокодоходной части населения менее доходной за социальную стабильность.</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3. Регулирующая функция налогообложения</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По мнению выдающегося английского экономиста Джона Кейнса (1883-1946 гг.), налоги существуют в обществе исключительно для регулирования экономических отношений</w:t>
      </w:r>
      <w:r w:rsidR="00BD33B3" w:rsidRPr="00BD33B3">
        <w:rPr>
          <w:color w:val="000000"/>
          <w:sz w:val="28"/>
          <w:szCs w:val="28"/>
        </w:rPr>
        <w:t>.</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Регулирующая функция направлена в первую очередь на достижение посредством налоговых механизмов тех или иных задач налоговой политики государства. При анализе этого аспекта налоговых отношений представляется необходимым выделить стимулирующую, дестимулирующую и воспроизводственную подфункции налогообложения.</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Стимулирующая подфункция направлена на поддержку развития тех или иных экономических процессов. Она реализуется через систему льгот и освобождений. Нынешняя система налогообложения предоставляет широкий набор налоговых льгот малым предприятиям, предприятиям инвалидов, сельскохозяйственным производителям, организациям, осуществляющим капитальные вложения в производство и благотворительную деятельность, и т. д.</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Дестимулирутощая подфункция, напротив, направлена на установление через налоговое бремя препятствий для развития каких-либо экономических процессов, например, через реализацию государством своей протекционистской экономической политики. Это проявляется через введение повышенных ставок налогов (например, для казино установлена ставка налога на прибыль в размере 90%), установление налога на вывоз капитала, повышенных таможенных пошлин, налога на имущество, акцизов и др.</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Можно назвать также воспроизводственную подфункцию, которая предназначена для аккумуляции средств на восстановление используемых ресурсов. Эту подфункцию выполняют отчисления на воспроизводство минерально-сырьевой базы, плата за воду и т. д.</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По мнению И. Горского, фискальная и регулирующая функции противоречивы не только сами по себе - они также противоречат друг другу. В частности, фискальная компонента приобретает большое стабилизирующее значение, когда влечет за собой снижение общего налогового бремени. Это осуществимо только пугем перераспределения налоговой тяжести между плательщиками, что непосредственно требует учета регулирующих механизмов налогообложения. Однако в любом случае налог не имеет целью подрыв собственной основы: налог существу" ет для получения средств и не должен ограничивать, угнетать источник этих средств. Он не предназначен для ограничения, запрещения, конфискации, наказания. Так, увеличение таможенных импортных пошлин вызывается в основном протекционистско-политическими соображениями, а повышенное налогообложение игорного и алкогольного бизнеса обусловлено платежеспособностью, а не </w:t>
      </w:r>
      <w:r w:rsidR="00BD33B3" w:rsidRPr="00BD33B3">
        <w:rPr>
          <w:color w:val="000000"/>
          <w:sz w:val="28"/>
          <w:szCs w:val="28"/>
          <w:lang w:val="uk-UA"/>
        </w:rPr>
        <w:t>з</w:t>
      </w:r>
      <w:r w:rsidRPr="00BD33B3">
        <w:rPr>
          <w:color w:val="000000"/>
          <w:sz w:val="28"/>
          <w:szCs w:val="28"/>
        </w:rPr>
        <w:t>апретительны</w:t>
      </w:r>
      <w:r w:rsidR="00BD33B3" w:rsidRPr="00BD33B3">
        <w:rPr>
          <w:color w:val="000000"/>
          <w:sz w:val="28"/>
          <w:szCs w:val="28"/>
        </w:rPr>
        <w:t>ми мерами</w:t>
      </w:r>
      <w:r w:rsidRPr="00BD33B3">
        <w:rPr>
          <w:color w:val="000000"/>
          <w:sz w:val="28"/>
          <w:szCs w:val="28"/>
        </w:rPr>
        <w:t>.</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Представляется очевидным, что значение налоговых механизмов в регулировании и управлении экономикой государства все-таки преувеличено. По мнению некоторых общественных деятелей, налоги являются чуть ли не единственным регулятором всех финансово-экономических процессов в обществе. Однако развитие тех или иных экономических процессов в обществе подчиняется своим закономерностям, в которых налогам отведено довольно скромное место.</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В этой связи можно согласиться с С. Пепеляевым, по мнению которого налог в современных условиях устанавливается для получения бюджетного дохода, поэтому воздействие, оказываемое на налогоплательщика для достижения какого-либо результата, не может быть основной целью налога. Но если какие-либо налоговые платежи начинают выполнять регулирующие функции, не преследуя финансовой цели, то они перестают выступать налогами в строгом смысле слова.</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Так, стимулирующая функция налогов влияет на экономическое поведение субъектов более чем опосредованно, косвенно, через некоторые аспекты мотивации. Налог отнюдь не стимулирует зарабатывание денег и сам по себе не побуждает зарабатывать, он лишь претендует на часть заработанного. Если какой-либо вид бизнеса изначально неприбылен и неэффективен, его развитию не помогу никакие налоговые льготы.</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Например, российское сельское хозяйство всегда пользовалось колоссальными льготами практически по всем налогам, однако этот </w:t>
      </w:r>
      <w:r w:rsidR="00BD33B3">
        <w:rPr>
          <w:color w:val="000000"/>
          <w:sz w:val="28"/>
          <w:szCs w:val="28"/>
        </w:rPr>
        <w:t>"</w:t>
      </w:r>
      <w:r w:rsidRPr="00BD33B3">
        <w:rPr>
          <w:color w:val="000000"/>
          <w:sz w:val="28"/>
          <w:szCs w:val="28"/>
        </w:rPr>
        <w:t>суперльготный</w:t>
      </w:r>
      <w:r w:rsidR="00BD33B3">
        <w:rPr>
          <w:color w:val="000000"/>
          <w:sz w:val="28"/>
          <w:szCs w:val="28"/>
        </w:rPr>
        <w:t>"</w:t>
      </w:r>
      <w:r w:rsidRPr="00BD33B3">
        <w:rPr>
          <w:color w:val="000000"/>
          <w:sz w:val="28"/>
          <w:szCs w:val="28"/>
        </w:rPr>
        <w:t xml:space="preserve"> режим не стал основой для прогресса и процветания отечественного аграрного сектора. Налоговое стимулирование инвестиций в отрыве от других экономических факторов также не приносит результата, поскольку инвестиционные процессы обусловлены не налоговыми льготами, а потребностями развития производства и расширения бизнеса. В этой связи представляется справедливым утверждение В. Потапова о том, что налоговые стимуляторы вторичный</w:t>
      </w:r>
      <w:r w:rsidR="00BD33B3" w:rsidRPr="00BD33B3">
        <w:rPr>
          <w:color w:val="000000"/>
          <w:sz w:val="28"/>
          <w:szCs w:val="28"/>
        </w:rPr>
        <w:t>.</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Тем не менее в ряде случаев наличие налоговых льгот может послужить дополнительным (но все-таки не основным) аргументом в пользу той или иной деятельности или деловой активности.</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В то же время регулирующая функция налогов действует сразу и непосредственно при дестимулирующем налоговом подходе. Истинность крылатого выражения </w:t>
      </w:r>
      <w:r w:rsidR="00BD33B3">
        <w:rPr>
          <w:color w:val="000000"/>
          <w:sz w:val="28"/>
          <w:szCs w:val="28"/>
        </w:rPr>
        <w:t>"</w:t>
      </w:r>
      <w:r w:rsidRPr="00BD33B3">
        <w:rPr>
          <w:color w:val="000000"/>
          <w:sz w:val="28"/>
          <w:szCs w:val="28"/>
        </w:rPr>
        <w:t>все, что облагается налогом, убывает</w:t>
      </w:r>
      <w:r w:rsidR="00BD33B3">
        <w:rPr>
          <w:color w:val="000000"/>
          <w:sz w:val="28"/>
          <w:szCs w:val="28"/>
        </w:rPr>
        <w:t>"</w:t>
      </w:r>
      <w:r w:rsidRPr="00BD33B3">
        <w:rPr>
          <w:color w:val="000000"/>
          <w:sz w:val="28"/>
          <w:szCs w:val="28"/>
        </w:rPr>
        <w:t xml:space="preserve"> не подлежит сомнению. Создание непомерного налогового бремени практически всегда влечет спад производства из-за потери его эффективности. Так, непомерный налоговый гнет российского крестьянства в 30-х годах привел к его ликвидации всего за несколько лет. А уже в наше время, после введения 70%-ного налога на прибыль от деятельности, связанной с видеопоказом, эпоха видеосалонов канула в лету. Кроме того, дестимулирование импорта путем установления повышенных пошлин (политика протекционизма) также влечет резкое сокращение ввоза тех или иных товаров.</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 xml:space="preserve">Поль Годме в своей книге </w:t>
      </w:r>
      <w:r w:rsidR="00BD33B3">
        <w:rPr>
          <w:color w:val="000000"/>
          <w:sz w:val="28"/>
          <w:szCs w:val="28"/>
        </w:rPr>
        <w:t>"</w:t>
      </w:r>
      <w:r w:rsidRPr="00BD33B3">
        <w:rPr>
          <w:color w:val="000000"/>
          <w:sz w:val="28"/>
          <w:szCs w:val="28"/>
        </w:rPr>
        <w:t>Финансовое право</w:t>
      </w:r>
      <w:r w:rsidR="00BD33B3">
        <w:rPr>
          <w:color w:val="000000"/>
          <w:sz w:val="28"/>
          <w:szCs w:val="28"/>
        </w:rPr>
        <w:t>"</w:t>
      </w:r>
      <w:r w:rsidRPr="00BD33B3">
        <w:rPr>
          <w:color w:val="000000"/>
          <w:sz w:val="28"/>
          <w:szCs w:val="28"/>
        </w:rPr>
        <w:t xml:space="preserve"> в качестве примера регулирующей функции налогообложения приводит случай, когда введение нового налога имело целью уменьшить избыточную покупательную способность и бороться с инфляцией. Так, в 1948 году во Франции был установлен </w:t>
      </w:r>
      <w:r w:rsidR="00BD33B3">
        <w:rPr>
          <w:color w:val="000000"/>
          <w:sz w:val="28"/>
          <w:szCs w:val="28"/>
        </w:rPr>
        <w:t>"</w:t>
      </w:r>
      <w:r w:rsidRPr="00BD33B3">
        <w:rPr>
          <w:color w:val="000000"/>
          <w:sz w:val="28"/>
          <w:szCs w:val="28"/>
        </w:rPr>
        <w:t>исключительный налог для борьбы с инфляцией</w:t>
      </w:r>
      <w:r w:rsidR="00BD33B3">
        <w:rPr>
          <w:color w:val="000000"/>
          <w:sz w:val="28"/>
          <w:szCs w:val="28"/>
        </w:rPr>
        <w:t>"</w:t>
      </w:r>
      <w:r w:rsidRPr="00BD33B3">
        <w:rPr>
          <w:color w:val="000000"/>
          <w:sz w:val="28"/>
          <w:szCs w:val="28"/>
        </w:rPr>
        <w:t>. Его экономическая цель отражена в самом названии</w:t>
      </w:r>
      <w:r w:rsidR="00BD33B3" w:rsidRPr="00BD33B3">
        <w:rPr>
          <w:color w:val="000000"/>
          <w:sz w:val="28"/>
          <w:szCs w:val="28"/>
        </w:rPr>
        <w:t>.</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С помощью налогов государство, действительно, способно создать более или менее благоприятные и конкурентоспособные условия для определенных деловых сфер. Но нельзя забывать, что при этом происходит налоговое подавление других сфер. В связи с этим недооценка, как и переоценка, государством социального значения некоторых производств недопустима, так как в противном случае неизбежно нарушаюется свобода конкуренции и принцип справедливости.</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4. Контрольная функция налогообложения</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Через налоги государство осуществляет контроль за финансово-хозяйственной деятагьностью организаций и граждан, а также за источниками доходов и расходами. Благодаря денежной оценке сумм налогов возможно количественное сопоставление показателей доходов с потребностями государства в финансовых ресурсах. Благодаря контрольной функции оценивается эффективность налоговой системы, обеспечивается контроль за видами деятельности и финансовыми псугоками. По словам А. Дадашева, через контрольную функцию налогообложения выявляется необходимость внесения изменений в налоговую систему и бюджетную политику.</w:t>
      </w: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t>5. Поощрительная функция налогообложения</w:t>
      </w:r>
    </w:p>
    <w:p w:rsidR="00A812EB" w:rsidRPr="00BD33B3" w:rsidRDefault="00195079" w:rsidP="00BD33B3">
      <w:pPr>
        <w:suppressAutoHyphens/>
        <w:spacing w:line="360" w:lineRule="auto"/>
        <w:ind w:firstLine="709"/>
        <w:jc w:val="both"/>
        <w:rPr>
          <w:color w:val="000000"/>
          <w:sz w:val="28"/>
          <w:szCs w:val="28"/>
        </w:rPr>
      </w:pPr>
      <w:r w:rsidRPr="00BD33B3">
        <w:rPr>
          <w:color w:val="000000"/>
          <w:sz w:val="28"/>
          <w:szCs w:val="28"/>
        </w:rPr>
        <w:t>Как отмечает Е. Покачалова, порядок налогообложения может отражать признание государством особых заслуг определенных категорий граждан перед обществом (предоставление налоговых льгот участникам Великой Отечественной войны, Героям Советского Союза, Героям России и др.). Однако данная функция представляет собой простое приспособление налоговых механизмов для реализации социальной политики государства.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Классификация налогов дает возможность более полно осветить сущность и функции налогов, показать их роль в налоговой политике государства, направление и характер влияния на социально-экономическую сферу. Налоги классифицируют за несколькими признаками.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За экономическим содержанием объекта налогообложения налоги делятся на налоги на доходы, налоги на потребление, налоги на имущество.</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зависимости от уровня государственных структур, которые устанавливают налоги, они делятся на общегосударственные и местные.</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Общегосударственные налоги устанавливаются вышестоящими органами власти, их взыскание есть обязательным на всей территории страны. Они могут распределяться таким образом между звеньями бюджетной системы:</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-полностью поступать в государственный бюджет;</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-полностью поступать в местные бюджеты;</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-распределяться в определенных пропорциях между государственным и местными бюджетами.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Местные налоги устанавливаются местными органами власти. Существуют несколько вариантов полномочий местных органов власти относительно них установление:</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1)местные органы власти имеют право устанавливать надбавки к общегосударственным налогам;</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2)установление местными органами местных налогов в пределах перечня, утвержденного вышестоящими органами власти;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3)установление местными органами власти любых налогов без ограничений. Этот вариант сугубо теоретический, который на практике не применяется.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За образом взыскания различают два вида налогов — раскладные и окладные. Раскладные налоги устанавливаются в общей сумме согласно нуждам в доходах, а потом эту сумму раскладывают (распределяют) по отдельным территориальным единицам или плательщикам. Окладные налоги предусматривают установление сначала ставок для всех плательщиков, а затем размер налога для каждого плательщика зависит от размеров его базы налогообложения.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По форме налогообложения различают прямые и косвенные налоги. Прямые налоги устанавливаются непосредственно относительно плательщиков, их размер прямо зависит от масштабов объекта налогообложения. Косвенные налоги устанавливаются в ценах товаров и услуг, а их размер для отдельного плательщика прямо не зависит от его доходов.</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Прямые налоги почти не влияют на цены, но уменьшают доходы плательщиков — тем самым влияя на объемы инвестиционного и потребительского спроса. В то же время они не меняют структуру спроса, в отличие от некоторых видов косвенных налогов. Прямая зависимость между суммой прямых налогов и объемом дохода содействует увеличению возможностей для государства в регулировании экономических процессов и решении проблем социальной справедливости за счет прогрессивных ставок налогообложения. В то же время с фискальной точки зрения они уступают косвенным в стабильности поступлений, в равномерности распределения поступлений по отдельным регионам, в существовании более благоприятных условий относительно уклонения от них уплаты.</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Прямые налоги делятся на две подгруппы: личные и реальные. Личные налоги устанавливаются персонально для конкретного плательщика, в зависимости от его дохода или имущества. Видами личных налогов есть прибыльный, имущественный, на наследство и дарение, подушный. Реальные налоги предусматривают налогообложение за внешними признаками. К ним принадлежат земельный, домовой, промышленный, на денежный капитал. Приведенная выше классификация прямых налогов есть уже кое-что устаревшей, поскольку некоторые из указанных налогов не применяются не только в Украине, а и в мире. Тенденции развития практики налогообложения свидетельствуют о том, что реальные налоги, которые были довольно распространенными в начале прошлого столетия уступают местом личным налогам. Поэтому прямые налоги можно поделить на две подгруппы в зависимости от объекта налогообложения : налоги на доходы и налоги на собственность.</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К налогам на доходы, которые взимаются в Украине принадлежат налог на прибыль предприятий, подоходная налог из граждан, единый налог из субъектов малого предпринимательства, фиксированный сельскохозяйственный налог. Среди налогов на собственность в Украине взимается земельный и налог с владельцев транспортных средств. Предполагается введения налога на недвижимое имущество граждан и на имущество предприятий.</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Наиболее распространенными в современных условиях есть подоходные налоги. Подоходный налог делится на налог из юридических лиц и физических. Налог из физический лиц взимается из личных доходов граждан: заработной платы, других доходов, персонифицированной прибыли предпринимателей. Налог из юридических лиц взыскивается из дохода, в форме которого выступает прибыль, чистая или валовой доход.</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Взыскание подоходного налога может осуществляться за двумя системами: медулярной и глобальной. При медулярной системе налогообложения ведется отдельно по каждому виду доходов. Глобальная система предусматривает налогообложение совокупного дохода. Как правило, подоходные налоги взимаются по процентным ставкам (пропорциональными, прогрессивными или регрессивными). Но в Украине применяются еще и твердые фиксированные ставки при налогообложении физический лиц – субъектов предпринимательской деятельности, которые устанавливаются в определенной сумме на месяц в зависимости от вида деятельности.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Преимуществами подоходных налогов есть следующие: уровень налогообложения прямо зависит от дохода, который создает равные условия в налогообложении, кроме того с помощью прогрессивных ставок можно увеличивать налоговое бремя для доходов, высших за средние, что имеет следствием решения проблем социальной справедливости и повышает эластичность подоходных налогов относительно ВВП, что содействует автоматическому регулированию циклического развития экономики; у этих налогов существуют широкие озможность для регулирования экономики как на микро — так и на макроуровне. К недостаткам подоходных налогов относят: от них легко уклониться и припрятать, подсчет базы налогообложения есть довольно сложным для плательщика, в то и же время налоговым органам довольно непросто контролировать правильность исчисления этих налогов. Кроме того, объект налогообложения есть нестабильным, и довольно сильно его размеры колеблются в процессе циклического развития экономики. Нужно добавить еще и неравномерное распределение поступлений по этим налогам по регионам: как правило, большинство поступлений приходится на индустриально развитые территории государства.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Налоги на собственность устанавливаются относительно имущества, которое находится в собственности или пользовании плательщика. В Украине облагаются налогами транспортные средства и земля. Предполагается налогообложения имущества предприятий и недвижимого имущества граждан.</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Преимущества налогов на собственность: постоянство поступлений, незначительные возможности для уклонения и сокрытия, простота взыскания, социальная справедливость. К недостаткам относят ограниченную регулирующую функцию, неэластичность поступлений.</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Земельный налог устанавливается в зависимости от площади земельного участка и его денежной оценки и имеет дифференцированные ставки в зависимости от направления использования и места нахождения участки. С помощью земельного налога можно осуществлять экономическое регулирование эффективности использования земельных ресурсов и размещение продуктивных сил.</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Налог с владельцев транспортных средств взимается как с физических, так и юридических лиц. Основная цель его взыскания – финансирование дорожных работ. Ставки этого налога являются дифференцированными в зависимости от вида транспортного средства и мощности его двигателя.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мировой практике существуют три вида косвенных налогов: акцизы, фискальная монополия и пошлина. Ныне в Украине взимаются акцизы и пошлина. Косвенные налоги, в отличие от прямых имеют свои преимущества и недостатки. Они более эффективные в фискальном аспекте, поскольку облагают налогами потребление, которое в свою очередь есть более стабильной и негибкой величиной, чем прибыли. От них тяжело уклониться и довольно легко контролировать их уплату. Косвенные налоги не влияют на процессы накопления, но они регрессивные в социальном аспекте и осуществляют довольно значительное влияние на общие процессы ценообразования. Кроме того, с помощью специфических акцизов можно влиять на структуру потребления.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Акцизы — это косвенные налоги, которые устанавливаются в виде надбавки к цене. Специфические акцизы возникли намного раньше, чем универсальные. Характерными их чертами является ограниченный перечень товаров, по которым они взимаются, и дифференцированные ставки по отдельным группам товаров. Универсальные акцизы отличаются от специфических универсальными прудами на все группы товаров и более широкой базой налогообложения.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Распространение универсальных акцизов обусловлено рядом факторов. Широкая база налогообложения обеспечивает стойкие поступления в бюджет, которые не зависят от изменений во вкусах потребителей и ассортиментах реализованных товаров. Универсальные ставки облегчают контроль налоговых органов за правильностью уплаты налога. Универсальные акцизы довольно нейтральные к процессам ценообразования, поскольку налоговое бремя равномерно распределяется между всеми группами товаров. Такие недостатки косвенных налогов, как значительное влияние на инфляционные процессы и регрессивность в социальном аспекте выраженные в универсальных акцизах ярче чем в других косвенных налогах.</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налоговой практике существуют три формы универсальных акцизов: налог из продаж (покупок) в сфере оптовой или розничной торговли, налог из оборота и налог на добавленную стоимость. Объектом налогообложения налога из продажи (покупок) в звеньях оптовой или розничной торговли есть валовой доход на конечном этапе реализации или производства товаров, то есть налогообложение производится лишь один раз, на одном степени движения товаров.</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Налог из оборота также взимается из валового оборота, но уже на всех степенях движения товаров. С этим связанный значительный недостаток налогов этой группы — кумулятивный эффект, который заключается в том, что в объект налогообложения включаются налоги, которые были уплачены раньше, на предыдущих этапах движения товаров.</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Налог на добавленную стоимость платится на всех этапах движения товаров, но объектом налогообложения выступает уже не валовой оборот, а добавленная стоимость, которая сохраняет преимущества налога из оборота, но в тот же самое время ликвидирует его главный недостаток — кумулятивный эффект.</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Фискальная монополия — это прибыль государства от реализации монополизированных государством товаров. При частичной монополии государство монополизирует или только процесс ценообразования, или ценообразование и производство определенных видов товаров, или ценообразование и реализацию. При полной монополии государство оставляет за собой исключительное право на производство и реализацию отдельных товаров за установленными ею ценами.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Пошлина устанавливается при перемещении товаров через таможенную границу государства, то есть при ввозе, вывозе или транспортировке транзитом. В отличие от других косвенных налогов взыскания пошлины имеет целью не столько фискальные нужды государства, сколько формирование рациональной структуры экспорта и импорта. В зависимости от цели введения различают следующие виды пошлины: статистическое, фискальное, протекционистское, антидемпинговое, преференциальное, уравнительное.</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Прежде чем даты определения понятию налоговая система и рассмотреть основы ее построения, нужно обратить внимание на то, что государственные доходы могут формироваться разными методами, среди которых именно налоговый имеет самое большое бюджетное значение. Согласно бюджетной классификации в Украине доходы бюджета разделяют на: налогу, неналоговые, доходы от операций с капиталом, трансферты. В отдельную группу были выделены поступления в государственных целевых фондах, поскольку лишь некоторые из них учитываются на счетах бюджета.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К налоговым доходам было отнесено предусмотренные налоговыми законами Украины общегосударственные и местные налоги, собрание и другие обязательные платежи. Таким образом, к этой группе попали как собственно налоги, так и обязательные платежи, которые имеют эквивалентный характер (платеже за ресурсы), а также собрание, которое имело целевое назначение (например, сбор на развитие виноградарства, садоводства и хмелеводства).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Неналоговыми поступлениями признаются: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1) доходы от собственности и предпринимательской деятельности;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2) административные сборы и платежи, доходы от некоммерческой и побочной продажи;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3) поступление от штрафов и финансовых санкций;</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4) другие неналоговые поступления.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К доходам от операций с капиталом отнесены средства, которые получает государство от продажи земли, имущества и нематериальных активов, которые принадлежат государству. Трансферты — это средства, полученные от других органов государственной власти ( то есть перераспределение бюджетных средств между разными субъектами бюджетной системы в пределах Украины), других государств или международных организаций на безвозмездной и безвозвратной основе.</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За недостаточностью средств, которые получает государство за счет вышеназванных доходов, для финансирования расходов могут использоваться денежная эмиссия или привлекаться заимствованные средства.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Денежная эмиссия как метод финансирования бюджетного дефицита применяется лишь в странах с неразвитым рынком ценных бумаг, или в условиях недоверия населения к действующему правительству, который не несет ответственности за заимствованные средства. Следствием эмиссии является инфляция, которая отрицательно влияет на процессы воспроизведения основного капитала и жизненный уровень населения, поскольку обесценивает оборотные средства, накопление для реконструкции и модернизации предприятий, денежные сбережения населения.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Заимствование средств у физических и юридических лиц государством происходит в форме выпуска государственных займов, размещение государственных ценных бумаг или кредитов. Финансирование бюджетного дефицита за счет заимствованных средств не имеет таких инфляционных следствий, как денежная эмиссия, поскольку не происходит роста денежной массы: на государственные нужды тратятся заимствованные временно свободные средства юридических и физический лиц. Но при достижении государственными займами значительного размера они могут отрицательно влиять на объемы инвестиций, а также содействовать увеличению налогового нагрузки в будущем для них погашение.</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условиях существования рыночных отношений и разных форм собственности, когда государственная собственность не имеет доминирующего значения, основным методом формирования доходов государства есть налоги, которые в той или другой стране составляют налоговую систему.</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br w:type="page"/>
      </w:r>
      <w:r w:rsidR="00BD33B3" w:rsidRPr="00BD33B3">
        <w:rPr>
          <w:color w:val="000000"/>
          <w:sz w:val="28"/>
          <w:szCs w:val="28"/>
        </w:rPr>
        <w:t>2.2</w:t>
      </w:r>
      <w:r w:rsidRPr="00BD33B3">
        <w:rPr>
          <w:color w:val="000000"/>
          <w:sz w:val="28"/>
          <w:szCs w:val="28"/>
        </w:rPr>
        <w:t xml:space="preserve"> Основные элементы налога</w:t>
      </w:r>
    </w:p>
    <w:p w:rsidR="00A812EB" w:rsidRPr="00BD33B3" w:rsidRDefault="00A812EB" w:rsidP="00BD33B3">
      <w:pPr>
        <w:suppressAutoHyphens/>
        <w:spacing w:line="360" w:lineRule="auto"/>
        <w:ind w:firstLine="709"/>
        <w:jc w:val="both"/>
        <w:rPr>
          <w:color w:val="000000"/>
          <w:sz w:val="28"/>
          <w:szCs w:val="28"/>
        </w:rPr>
      </w:pP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Налог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Прежде чем взимать тот или иной налог, государство в лице законодательных или (и) представительных органов власти в законодательных актах должн</w:t>
      </w:r>
      <w:r w:rsidR="00BD33B3" w:rsidRPr="00BD33B3">
        <w:rPr>
          <w:color w:val="000000"/>
          <w:sz w:val="28"/>
          <w:szCs w:val="28"/>
        </w:rPr>
        <w:t>о определить элементы налога.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К элементам налога относятся:</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налогоплательщик;</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объект налогообложения;</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налоговая база;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налоговая ставка;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налоговые льготы;</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налоговый период;</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порядок исчисления налога;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срок уплаты налогов и сборов;</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w:t>
      </w:r>
      <w:r w:rsidR="00BD33B3">
        <w:rPr>
          <w:color w:val="000000"/>
          <w:sz w:val="28"/>
          <w:szCs w:val="28"/>
        </w:rPr>
        <w:t xml:space="preserve"> </w:t>
      </w:r>
      <w:r w:rsidRPr="00BD33B3">
        <w:rPr>
          <w:color w:val="000000"/>
          <w:sz w:val="28"/>
          <w:szCs w:val="28"/>
        </w:rPr>
        <w:t>порядок уплаты налогов и сборов</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Налогоплательщик (субъект налогообложения). Налогоплательщиками и плательщиками сборов признаются организации и физические лица, на которых в соответствии с НК РФ возложена обязанность уплачивать соответственно налоги и (или) сборы при наличии у лица объекта налогообложения.</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Лица, осуществляющие прием средств от плательщиков налогов или сборов в уплату налогов и сборов и перечисление их в бюджет, называются сборщиками налогов и сборов (таможенные органы и органы связи).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Если в соответствии с законодательством налогоплательщик может не уплачивать налог самостоятельно, то суммы налога удерживаются у источника выплаты. В данном случае источник выплаты признается налоговым агентом, который обязан удерживать и перечислять исчисленную сумму в бюджет. Например, по налогу на доходы физических лиц организацияработодатель, по НДС российские организации, перечисляющие средства иностранным предприятиям, не состоящим на налоговом учете в РФ; по налогу на доходы иностранных юридических лиц организации и любые другие лица, выплачивающие доходы иностранным юридическим лицам.</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Объект налогообложения это те юридические факты (действия, события, состояния), которые обуславливают обязанность субъекта заплатить налог. Объектами налогообложения могут являться операции по реализации товаров (работ, услуг), имущество, прибыль, доход, стоимость реализованных товаров (выполненных работ, оказанных услуг) либо другой объект, имеющий стоимостную, количественную или физическую характеристики.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Имущество это виды объектов гражданских прав (за исключением имущественных прав), к которым относятся в соответствии с Гражданским кодексом РФ: деньги, ценные бумаги, иное имущество, в том числе имущественные права; права и услуги, информация; результаты интеллектуальной деятельности; нематериальные блага.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Товар это любое имущество, реализуемое либо предназначенное для реализации.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Работа это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Услуга это деятельность, результаты которой не имеют материального выражения, реализуются и потребляются в процессе осуществления этой деятельности.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Реализация товаров (работ, услуг) это передача организацией или индивидуальным предпринимателем на возмездной основе (в том числе путем обмена товарами, работами или услугами) права собственности на товары, результатов выполненных работ одним лицом другому, оказание услуг одним лицом другому. В случаях, предусмотренных Налоговым кодексом, такая передача может осуществляться на безвозмездной основе.</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Не признается реализацией товаров, работ и услуг:</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осуществление операций, связанных с обращением российской или иностранной валюты (за исключением целей нумизматики);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передача основных средств, нематериальных активов и (или) иного имущества организации ее правопреемнику при реорганизации этой организации;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передача имущества, если она носит инвестиционный характер (вклады в уставный капитал, взносы по договору о совместной деятельности);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из общества, а также при распределении имущества ликвидируемого общества между его участниками;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передача имущества в пределах первоначального взноса участнику договора простого товарищества (договора о совместной деятельности) или его правопреемнику в случае выделения его доли из имущества, находящегося в общей собственности, или раздела такого имущества;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передача жилых помещений физическим лицам при приватизации;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изъятие имущества путем конфискации, наследование имущества, обращение в собственность иных лиц бесхозяйственных и брошенных вещей.</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Доход это экономическая выгода в денежной или натуральной форме, учитываемая в случае возможности ее оценки и в той мере, в какой такую выгоду можно оценить при определении подоходного налога, прибыли (дохода) организаций, доходов от капитала, полученная из источников в РФ и за ее пределами.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Дивиденд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Не признаются дивидендами: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выплаты акционеру (участнику) организации в денежной или натуральной форме при ликвидации этой организации;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 выплаты акционерам (участникам) организации в виде передачи акций этой же организации в собственность.</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Процент это любой заранее установленный доход, в том числе в виде дисконта, полученный по долговому обязательству любого вида, включая доходы, полученные по денежным вкладам и долговым обязательствам.</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Налоговая база это стоимостная, физическая или иная характеристика объекта налогообложения. Порядок определения налоговой базы устанавливается НК РФ. Налоговая база исчисляется по итогам каждого налогового периода. Она определяется на основе данных бухгалтерского учета либо иных документально подтвержденных данных об объектах, подлежащих налогообложению.</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Налоговая ставка важный элемент налога, который выражает величину налоговых начислений на единицу измерения налоговой базы. В практике налогообложения применяются процентные и твердые ставки. Процентные (адвалорные) ставки устанавливаются в процентах к налоговой базе. Процентные ставки различают: пропорциональные, прогрессивные и регрессивные.</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Пропорциональные ставки это ставки, которые применяются в одинаковом размере (единая процентная ставка) к объекту налогообложения без учета его величины. Они применяются, например, при исчислении налога на имущество организаций, налога на прибыль, налога на доходы физических лиц и др.</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Прогрессивные ставки это такие ставки, величина которых возрастает по мере увеличения объекта налогообложения. Например, в настоящее время такие ставки применяются при исчислении налога на имущество физических лиц, на наследование или дарение.</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Прогрессивное налогообложение может применяться как дополнение к пропорциональному налогообложению. Данная методика применялась при исчислении налога на прибыль по предприятиям союзного и республиканского подчинения при выполнении плана по прибыли.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Регрессивные ставки это ставки, величина которых уменьшается по мере увеличения объекта налогообложения. В настоящее время такие ставки применяются при исчислении единого социального налога.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Твердые (специфические) ставки устанавливаются в абсолютной сумме на единицу обложения, независимо от размеров дохода. Твердые ставки, например, установлены по транспортному налогу.</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Налоговые ставки по федеральным налогам устанавливаются НК РФ, а также Правительством РФ в порядке и пределах, определяемых указанным Кодексом.</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Налоговые ставки по региональным и местным налогам устанавливаются соответственно законами субъектов РФ и нормативными актами представительных органов местного самоуправления в пределах, установленных НК РФ.</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Налоговые льготы это полное или частичное освобождение от уплаты налогов и сборов отдельных категорий налогоплательщиков и плательщиков сборов в соответствии с действующим законодательством о налогах и сборах.</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Налоговый период. Под налоговым периодом принимается календарный год или иной период времени (месяц или квартал) применительно к отдельным налогам, по окончании которого определяется налоговая база и исчисляется сумма налога, подлежащая уплате.</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При создании организации после начала календарного года, первым налоговым периодом для нее является период времени со дня создания (дня государственной регистрации) до конца текущего года.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При создании организации в день, приходящийся на период с 1 декабря по 31 декабря, первым налоговым периодом для нее является период со дня создания (дня государственной регистрации) до конца календарного года, следующего за годом создания.</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Если организация была ликвидирована (реорганизована) до конца календарного года, последним налоговым периодом для нее является период от начала этого года до дня завершения ликвидации (реорганизации).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Если организация, созданная после начала календарного года, ликвидирована (реорганизована) до конца года, налоговым периодом для нее является период времени со дня создания до дня ликвидации (реорганизации).</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Данные правила не применяются в отношении организаций, из состава которых выделяются либо к которым присоединяются одна или несколько организаций.</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Если имущество, являющееся объектом налогообложения, было приобретено, реализовано (отчуждено или уничтожено) после начала календарного года, то налоговый период по налогу на это имущество определяется как период фактического нахождения имущества в собственности налогоплательщика в данном календарном году.</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Порядок исчисления налога. Налогоплательщик самостоятельно исчисляет сумму налога, подлежащую уплате за налоговый период, исходя из налоговой базы, налоговой ставки и налогового периода. Если законодательством о налогах и сборах обязанность по исчислению сумм налога возложена на налоговый орган или налогового агента, то в этих случаях не позднее 30 дней до наступления срока платежа налоговый орган направляет налогоплательщику налоговое уведомление.</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Налоговое уведомление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или другим способом, подтверждающим факт и дату его получения. В тех случаях, когда указанные лица уклоняются от получения налогового уведомления, то оно направляется по почте заказным письмом. Налоговое уведомление считается полученным по истечении шести дней с даты направления заказного письма.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Сроки уплаты налогов и сборов. Сроки уплаты налогов и сборов устанавливаются применительно к каждому налогу и сбору.</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При уплате налога и сбора с нарушением срока уплаты налогоплательщик (плательщик сборов) уплачивает пени. Сумма соответствующих пеней уплачивается помимо причитающихся к уплате сумм налога или сбора и независимо от налоговых санкций за нарушение налогового законодательства. Пеня начисляется за каждый календарный день просрочки исполнения налогового обязательства по уплате налога или сбора, начиная со следующего дня их уплаты в размере 1/300 действующей ставки рефинансирования ЦБ РФ от неуплаченной суммы налога и сбора. Пени уплачиваются одновременно с уплатой сумм налога и сбора или после их уплаты в полном объеме.</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Порядок уплаты налогов и сборов. Уплата налога производится разовой уплатой всей суммы налога или в другом порядке, предусмотренном НК РФ и иными актами законодательства о налогах и сборах.</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Уплата налогов (сборов) производится в наличной или безналичной форме. Конкретный порядок уплаты налога устанавливается применительно к каждому налогу.</w:t>
      </w:r>
    </w:p>
    <w:p w:rsidR="00BD33B3" w:rsidRPr="00BD33B3" w:rsidRDefault="00BD33B3" w:rsidP="00BD33B3">
      <w:pPr>
        <w:suppressAutoHyphens/>
        <w:spacing w:line="360" w:lineRule="auto"/>
        <w:ind w:firstLine="709"/>
        <w:jc w:val="both"/>
        <w:rPr>
          <w:color w:val="000000"/>
          <w:sz w:val="28"/>
          <w:szCs w:val="28"/>
        </w:rPr>
      </w:pP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br w:type="page"/>
        <w:t>2. Особенности налогообложения в туризме</w:t>
      </w:r>
    </w:p>
    <w:p w:rsidR="00A812EB" w:rsidRPr="00BD33B3" w:rsidRDefault="00A812EB" w:rsidP="00BD33B3">
      <w:pPr>
        <w:suppressAutoHyphens/>
        <w:spacing w:line="360" w:lineRule="auto"/>
        <w:ind w:firstLine="709"/>
        <w:jc w:val="both"/>
        <w:rPr>
          <w:color w:val="000000"/>
          <w:sz w:val="28"/>
          <w:szCs w:val="28"/>
        </w:rPr>
      </w:pPr>
    </w:p>
    <w:p w:rsidR="00CD26E8" w:rsidRPr="00BD33B3" w:rsidRDefault="00BD33B3" w:rsidP="00BD33B3">
      <w:pPr>
        <w:suppressAutoHyphens/>
        <w:spacing w:line="360" w:lineRule="auto"/>
        <w:ind w:firstLine="709"/>
        <w:jc w:val="both"/>
        <w:rPr>
          <w:color w:val="000000"/>
          <w:sz w:val="28"/>
          <w:szCs w:val="28"/>
        </w:rPr>
      </w:pPr>
      <w:r w:rsidRPr="00BD33B3">
        <w:rPr>
          <w:color w:val="000000"/>
          <w:sz w:val="28"/>
          <w:szCs w:val="28"/>
        </w:rPr>
        <w:t>2.1</w:t>
      </w:r>
      <w:r w:rsidR="00A812EB" w:rsidRPr="00BD33B3">
        <w:rPr>
          <w:color w:val="000000"/>
          <w:sz w:val="28"/>
          <w:szCs w:val="28"/>
        </w:rPr>
        <w:t xml:space="preserve"> </w:t>
      </w:r>
      <w:r w:rsidR="00CD26E8" w:rsidRPr="00BD33B3">
        <w:rPr>
          <w:color w:val="000000"/>
          <w:sz w:val="28"/>
          <w:szCs w:val="28"/>
        </w:rPr>
        <w:t>Особенности налогообложения туристской деятельности.</w:t>
      </w:r>
    </w:p>
    <w:p w:rsidR="00A812EB" w:rsidRPr="00BD33B3" w:rsidRDefault="00A812EB" w:rsidP="00BD33B3">
      <w:pPr>
        <w:suppressAutoHyphens/>
        <w:spacing w:line="360" w:lineRule="auto"/>
        <w:ind w:firstLine="709"/>
        <w:jc w:val="both"/>
        <w:rPr>
          <w:color w:val="000000"/>
          <w:sz w:val="28"/>
          <w:szCs w:val="28"/>
        </w:rPr>
      </w:pPr>
    </w:p>
    <w:p w:rsidR="00A812EB" w:rsidRPr="00BD33B3" w:rsidRDefault="00A812EB" w:rsidP="00BD33B3">
      <w:pPr>
        <w:suppressAutoHyphens/>
        <w:spacing w:line="360" w:lineRule="auto"/>
        <w:ind w:firstLine="709"/>
        <w:jc w:val="both"/>
        <w:rPr>
          <w:color w:val="000000"/>
          <w:sz w:val="28"/>
          <w:szCs w:val="28"/>
        </w:rPr>
      </w:pP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Рассмотрим ниже особенности налогообложения туристской деятельности.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1. Налог на добавленную стоимость (НДС).</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Объектом налогообложения на добавленную стоимость являются обороты по реализации услуг туризма на территории РФ.</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Данным налогом не облагаются путевки (курсовки) в санаторно-курортные и оздоровительные учреждения, учреждения отдыха, туристско-экскурсионные путевки, платные медицинские услуги, лекарственные средства, изделия медицинского назначения, услуги учреждений культуры и искусства, театрально-зрелищные, спортивные, культурно-просветительные, развлекательные мероприятия, включая видео-показ, обороты казино, игровых автоматов и т. п.</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Эти льготы применяются в том случае, если заключен договор между туристом и турфирмой, оформленный в виде туристско-экскурсионной путевки. Туристские услуги должны соответствовать ГОСТ Р50890-94 и быть включены в калькуляцию себестоимости путевки. Калькуляция утверждается руководителем туристского предприятия.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При обязательной продаже части валютной выручки от экспорта товаров (услуг, работ), налог на добавленную стоимость уплачивается в валюте в соответствии с порядком, установленным для обязательной ее продажи, за счет средств, поступивших на текущий валютный счет, и в рублях – за счет средств, причитающихся от обязательной продажи валюты с расчетного счета.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случаях, когда часть валютной выручки не подлежит обязательной продаже, НДС уплачивается в валюте с текущего валютного счета.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Налогом на добавленную стоимость облагаются такие услуги, предоставляемые туристам, как проживание в гостинице, питание, транспортные услуги.</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Ставка налога на добавленную стоимость установлена законодательством.</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2. Земельный налог.</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 xml:space="preserve">В соответствии с Законом РФ </w:t>
      </w:r>
      <w:r w:rsidR="00BD33B3">
        <w:rPr>
          <w:color w:val="000000"/>
          <w:sz w:val="28"/>
          <w:szCs w:val="28"/>
        </w:rPr>
        <w:t>"</w:t>
      </w:r>
      <w:r w:rsidRPr="00BD33B3">
        <w:rPr>
          <w:color w:val="000000"/>
          <w:sz w:val="28"/>
          <w:szCs w:val="28"/>
        </w:rPr>
        <w:t>О плате за землю</w:t>
      </w:r>
      <w:r w:rsidR="00BD33B3">
        <w:rPr>
          <w:color w:val="000000"/>
          <w:sz w:val="28"/>
          <w:szCs w:val="28"/>
        </w:rPr>
        <w:t>"</w:t>
      </w:r>
      <w:r w:rsidRPr="00BD33B3">
        <w:rPr>
          <w:color w:val="000000"/>
          <w:sz w:val="28"/>
          <w:szCs w:val="28"/>
        </w:rPr>
        <w:t xml:space="preserve"> предприятия туризма не подлежат обложению земельным налогом. Для применения данной льготы должны быть соблюдены следующие условия.</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Во-первых, туристское предприятие должно иметь документы, подтверждающие отнесение услуг фирмы к услугам туризма.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 xml:space="preserve">Во-вторых, туристское предприятие, организующее международный туризм, должно иметь соответствующую лицензию, так как по лицензируемым видам деятельности льгота предоставляется только при наличии у предприятия соответствующей лицензии. Порядок лицензирования международной туристской деятельности установлен постановлением Правительства РФ от 12 декабря 1995 г. № 1222 </w:t>
      </w:r>
      <w:r w:rsidR="00BD33B3">
        <w:rPr>
          <w:color w:val="000000"/>
          <w:sz w:val="28"/>
          <w:szCs w:val="28"/>
        </w:rPr>
        <w:t>"</w:t>
      </w:r>
      <w:r w:rsidRPr="00BD33B3">
        <w:rPr>
          <w:color w:val="000000"/>
          <w:sz w:val="28"/>
          <w:szCs w:val="28"/>
        </w:rPr>
        <w:t>О лицензировании международной туристической деятельности</w:t>
      </w:r>
      <w:r w:rsidR="00BD33B3">
        <w:rPr>
          <w:color w:val="000000"/>
          <w:sz w:val="28"/>
          <w:szCs w:val="28"/>
        </w:rPr>
        <w:t>"</w:t>
      </w:r>
      <w:r w:rsidRPr="00BD33B3">
        <w:rPr>
          <w:color w:val="000000"/>
          <w:sz w:val="28"/>
          <w:szCs w:val="28"/>
        </w:rPr>
        <w:t>.</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3. Налог на содержание жилищного фонда и объектов социально-культурной сферы и налог на пользователей автомобильных дорог.</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Особенности применения этих двух налогов в туризме связаны с юридическим аспектом – является ли продавец туристского продукта принципалом или агентом.</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Принципал – лицо, участвующее в сделке за свой счет, а также физическое или юридическое лицо, уполномочивающее другое лицо действовать в качестве агента.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Агент – юридическое или физическое лицо, совершающее операции по поручению другого лица, то есть принципала, за его счет и от его имени, не являясь при этом его служащим.</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туризме принципалом является туристское предприятие, которое формирует стоимость туристской путевки путем приобретения услуг по туризму (размещение, питание, транспортное обслуживание и т. п.).</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Когда принципал выступает как продавец, то объектом обложения налогом на содержание жилищного фонда и объектов социально-культурной сферы или налогом на пользователей автомобильных дорог для принципала является выручка от реализации туристского продукта.</w:t>
      </w:r>
    </w:p>
    <w:p w:rsidR="00A812EB" w:rsidRPr="00BD33B3" w:rsidRDefault="00A812EB" w:rsidP="00BD33B3">
      <w:pPr>
        <w:suppressAutoHyphens/>
        <w:spacing w:line="360" w:lineRule="auto"/>
        <w:ind w:firstLine="709"/>
        <w:jc w:val="both"/>
        <w:rPr>
          <w:color w:val="000000"/>
          <w:sz w:val="28"/>
          <w:szCs w:val="28"/>
        </w:rPr>
      </w:pPr>
      <w:r w:rsidRPr="00BD33B3">
        <w:rPr>
          <w:color w:val="000000"/>
          <w:sz w:val="28"/>
          <w:szCs w:val="28"/>
        </w:rPr>
        <w:t>В этом случае сумма как одного, так и другого налога начисляется</w:t>
      </w:r>
      <w:r w:rsidR="00BD33B3">
        <w:rPr>
          <w:color w:val="000000"/>
          <w:sz w:val="28"/>
          <w:szCs w:val="28"/>
        </w:rPr>
        <w:t xml:space="preserve"> </w:t>
      </w:r>
      <w:r w:rsidRPr="00BD33B3">
        <w:rPr>
          <w:color w:val="000000"/>
          <w:sz w:val="28"/>
          <w:szCs w:val="28"/>
        </w:rPr>
        <w:t>по ставке в процентах к сумме реализованного туристского продукта.</w:t>
      </w:r>
    </w:p>
    <w:p w:rsidR="00BD33B3" w:rsidRDefault="00A812EB" w:rsidP="00BD33B3">
      <w:pPr>
        <w:suppressAutoHyphens/>
        <w:spacing w:line="360" w:lineRule="auto"/>
        <w:ind w:firstLine="709"/>
        <w:jc w:val="both"/>
        <w:rPr>
          <w:color w:val="000000"/>
          <w:sz w:val="28"/>
          <w:szCs w:val="28"/>
        </w:rPr>
      </w:pPr>
      <w:r w:rsidRPr="00BD33B3">
        <w:rPr>
          <w:color w:val="000000"/>
          <w:sz w:val="28"/>
          <w:szCs w:val="28"/>
        </w:rPr>
        <w:t>Имеются особенности и по некоторым другим видам налогов в туризме, которые установлены российским законодательством.</w:t>
      </w:r>
    </w:p>
    <w:p w:rsidR="00BD33B3" w:rsidRPr="00BD33B3" w:rsidRDefault="00BD33B3" w:rsidP="00BD33B3">
      <w:pPr>
        <w:suppressAutoHyphens/>
        <w:spacing w:line="360" w:lineRule="auto"/>
        <w:ind w:firstLine="709"/>
        <w:jc w:val="both"/>
        <w:rPr>
          <w:color w:val="000000"/>
          <w:sz w:val="28"/>
          <w:szCs w:val="28"/>
        </w:rPr>
      </w:pPr>
    </w:p>
    <w:p w:rsidR="00A812EB" w:rsidRPr="00BD33B3" w:rsidRDefault="00BD33B3" w:rsidP="00BD33B3">
      <w:pPr>
        <w:suppressAutoHyphens/>
        <w:spacing w:line="360" w:lineRule="auto"/>
        <w:ind w:firstLine="709"/>
        <w:jc w:val="both"/>
        <w:rPr>
          <w:color w:val="000000"/>
          <w:sz w:val="28"/>
          <w:szCs w:val="28"/>
        </w:rPr>
      </w:pPr>
      <w:r w:rsidRPr="00BD33B3">
        <w:rPr>
          <w:color w:val="000000"/>
          <w:sz w:val="28"/>
          <w:szCs w:val="28"/>
        </w:rPr>
        <w:t xml:space="preserve">2.2 </w:t>
      </w:r>
      <w:r w:rsidR="00A812EB" w:rsidRPr="00BD33B3">
        <w:rPr>
          <w:color w:val="000000"/>
          <w:sz w:val="28"/>
          <w:szCs w:val="28"/>
        </w:rPr>
        <w:t>Налог на добавленную стоимость</w:t>
      </w:r>
    </w:p>
    <w:p w:rsidR="00A812EB" w:rsidRPr="00BD33B3" w:rsidRDefault="00A812EB" w:rsidP="00BD33B3">
      <w:pPr>
        <w:suppressAutoHyphens/>
        <w:spacing w:line="360" w:lineRule="auto"/>
        <w:ind w:firstLine="709"/>
        <w:jc w:val="both"/>
        <w:rPr>
          <w:color w:val="000000"/>
          <w:sz w:val="28"/>
          <w:szCs w:val="28"/>
        </w:rPr>
      </w:pP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 на добавленную стоимость (НДС) введен в России начиная с 1992 года. Он представляет собой форму изъятия в бюджет части прироста стоимости, которая создается на всех стадиях процесса производства товаров, работ.</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 1 января 2001 г. порядок обложения предприятий данным налогом регулируется главой 21 Налогового кодекса РФ (часть II).</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xml:space="preserve">В целях реализации положений указанной главы Министерством по налогам и сборам изданы </w:t>
      </w:r>
      <w:r w:rsidR="00BD33B3">
        <w:rPr>
          <w:color w:val="000000"/>
          <w:sz w:val="28"/>
          <w:szCs w:val="28"/>
        </w:rPr>
        <w:t>"</w:t>
      </w:r>
      <w:r w:rsidRPr="00BD33B3">
        <w:rPr>
          <w:color w:val="000000"/>
          <w:sz w:val="28"/>
          <w:szCs w:val="28"/>
        </w:rPr>
        <w:t xml:space="preserve">Методические рекомендации по применению главы 21 </w:t>
      </w:r>
      <w:r w:rsidR="00BD33B3">
        <w:rPr>
          <w:color w:val="000000"/>
          <w:sz w:val="28"/>
          <w:szCs w:val="28"/>
        </w:rPr>
        <w:t>"</w:t>
      </w:r>
      <w:r w:rsidRPr="00BD33B3">
        <w:rPr>
          <w:color w:val="000000"/>
          <w:sz w:val="28"/>
          <w:szCs w:val="28"/>
        </w:rPr>
        <w:t>Налог на добавленную стоимость</w:t>
      </w:r>
      <w:r w:rsidR="00BD33B3">
        <w:rPr>
          <w:color w:val="000000"/>
          <w:sz w:val="28"/>
          <w:szCs w:val="28"/>
        </w:rPr>
        <w:t>"</w:t>
      </w:r>
      <w:r w:rsidRPr="00BD33B3">
        <w:rPr>
          <w:color w:val="000000"/>
          <w:sz w:val="28"/>
          <w:szCs w:val="28"/>
        </w:rPr>
        <w:t xml:space="preserve"> части второй Налогового кодекса РФ</w:t>
      </w:r>
      <w:r w:rsidR="00BD33B3">
        <w:rPr>
          <w:color w:val="000000"/>
          <w:sz w:val="28"/>
          <w:szCs w:val="28"/>
        </w:rPr>
        <w:t>"</w:t>
      </w:r>
      <w:r w:rsidRPr="00BD33B3">
        <w:rPr>
          <w:color w:val="000000"/>
          <w:sz w:val="28"/>
          <w:szCs w:val="28"/>
        </w:rPr>
        <w:t>, утвержденные Приказом МНС РФ от 20.12.2000 № БГ-3-03/447.</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Плательщиками налога на добавленную стоимость признаются юридические лица, индивидуальные предприниматели, а также лица, признаваемые налогоплательщиками налога на добавленную стоимость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Необходимо учесть, что предприятие на законных основаниях может получить освобождение от исполнения обязанностей налогоплательщика, связанных с исчислением и уплатой НДС.</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Право на освобождение согласно статье 145 НК РФ имеют предприятия при условии, что за три предшествующих последовательных календарных месяца сумма выручки от реализации товаров (работ, услуг) этих предприятий без НДС и налога с продаж не превысила в совокупности два миллиона рублей. При этом размер выручки от реализации товаров (работ, услуг) определяется исходя из всех оборотов по реализации товаров (работ, услуг), как облагаемых, так и не облагаемых НДС.</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Следует заметить, что освобождению не подлежат предприятия, реализующие подакцизные товары и подакцизное минеральное сырье.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xml:space="preserve">Использование права на освобождение от уплаты НДС осуществляется в уведомительном порядке. Налогоплательщик, использующий право на освобождение должен представить в налоговую инспекцию по месту своего учета письменное уведомление и документы, подтверждающие право на такое освобождение. Все документы предоставляются не позднее 20-го числа месяца, начиная с которого налогоплательщик использует право на освобождение. Освобождение дается на срок 12 месяцев и может быть продлено, если налогоплательщик продолжает соблюдать условия его предоставления. Форма уведомления, оформляемая при информировании налоговых органов об использовании права на освобождение, утверждена Приказом МНС России от 04.07.2002г. № БГ-3-03/342 </w:t>
      </w:r>
      <w:r w:rsidR="00BD33B3">
        <w:rPr>
          <w:color w:val="000000"/>
          <w:sz w:val="28"/>
          <w:szCs w:val="28"/>
        </w:rPr>
        <w:t>"</w:t>
      </w:r>
      <w:r w:rsidRPr="00BD33B3">
        <w:rPr>
          <w:color w:val="000000"/>
          <w:sz w:val="28"/>
          <w:szCs w:val="28"/>
        </w:rPr>
        <w:t>О статье 145 части второй Налогового кодекса Российской Федерации</w:t>
      </w:r>
      <w:r w:rsidR="00BD33B3">
        <w:rPr>
          <w:color w:val="000000"/>
          <w:sz w:val="28"/>
          <w:szCs w:val="28"/>
        </w:rPr>
        <w:t>"</w:t>
      </w:r>
      <w:r w:rsidRPr="00BD33B3">
        <w:rPr>
          <w:color w:val="000000"/>
          <w:sz w:val="28"/>
          <w:szCs w:val="28"/>
        </w:rPr>
        <w:t>. К документам, подтверждающим право на освобождение, относятся: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выписка из бухгалтерского баланса (представляют организации);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выписка из книги продаж,</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выписка из книги учета доходов и расходов и хозяйственных операций (представляют индивидуальные предприниматели)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копия журнала полученных и выставленных счетов-фактур.</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Следует учесть, что освобождение от обязанностей налогоплательщика, связанных с исчислением и уплатой НДС, не освобождает от обязанности: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xml:space="preserve">— выписывать счета-фактуры на стоимость реализуемых товаров (работ, услуг) в общеустановленном порядке. При этом в выставляемых счетах — фактурах сумма НДС не выделяется, а на счете делается надпись </w:t>
      </w:r>
      <w:r w:rsidR="00BD33B3">
        <w:rPr>
          <w:color w:val="000000"/>
          <w:sz w:val="28"/>
          <w:szCs w:val="28"/>
        </w:rPr>
        <w:t>"</w:t>
      </w:r>
      <w:r w:rsidRPr="00BD33B3">
        <w:rPr>
          <w:color w:val="000000"/>
          <w:sz w:val="28"/>
          <w:szCs w:val="28"/>
        </w:rPr>
        <w:t>Без налога (НДС)</w:t>
      </w:r>
      <w:r w:rsidR="00BD33B3">
        <w:rPr>
          <w:color w:val="000000"/>
          <w:sz w:val="28"/>
          <w:szCs w:val="28"/>
        </w:rPr>
        <w:t>"</w:t>
      </w:r>
      <w:r w:rsidRPr="00BD33B3">
        <w:rPr>
          <w:color w:val="000000"/>
          <w:sz w:val="28"/>
          <w:szCs w:val="28"/>
        </w:rPr>
        <w:t xml:space="preserve"> (п.5 ст.168 НК РФ);</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ежемесячно представлять налоговые декларации в целях контроля за показателями выручки от реализации товаров (работ,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 исполнять обязанности налогового агента в соответствии со ст.161 НК РФ.</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Если в течение периода, в котором налогоплательщики используют право на освобождение (включая период продления права на освобождение) от исполнения обязанностей налогоплательщика, сумма выручки от реализации товаров (работ, услуг) без учета НДС за каждые три последовательных календарных месяца превысит два млн. рублей, а также если налогоплательщик осуществлял реализацию подакцизных товаров и (или) подакцизного минерального сырья (в рамках всей деятельности организации или индивидуального предпринимателя), то налогоплательщики, начиная с первого числа месяца, в котором имело место такое превышение или осуществлялась реализация вышеуказанных товаров, и до окончания периода освобождения, утрачивают право на освобождение. В связи с этим, начиная с первого числа месяца, в котором утрачено право на освобождение, возникает обязанность исчислять и уплачивать налог в общеустановленном порядке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Объект налогообложения.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Объектом обложения НДС согласно статье 146 НК РФ являются следующие операции: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реализация товаров (работ, услуг) на территории Российской Федерации, в том числе и реализация залога, передача товаров по соглашению о предоставлении отступного, а также передача имущественных прав;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права собственности на товары на безвозмездной основе;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на территории Российской Федерации товаров (работ, услуг) для собственных нужд, расходы на которые не принимаются к вычету ( в том числе через амортизационные отчисления) при исчислении налога на прибыль организации;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выполнение строительно-монтажных работ для собственного потребления;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ввоз товаров на таможенную территорию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Не признаются реализацией товаров (работ, услуг), а, следовательно, не подлежат обложению НДС:</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операции, связанные с обращением российской и иностранной валютами;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основных средств, нематериальных активов и иного имущества правопреемнику при реорганизации предприятия;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имущества некоммерческим организациям на осуществление уставной деятельности, не связанной с предпринимательской деятельностью;</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инвестирование имущества в уставный капитал хозяйственных обществ, вклады по договору простого товарищества, паевые взносы в фонды кооперативов;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имущества в пределах первоначального взноса участнику хозяйственного общества или товарищества при выходе из общества или в случае выдела его доли из общей собственности;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жилых помещений физическим лицам в домах государственного или муниципального жилищного фонда при проведении приватизации;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передача на безвозмездной основе объектов социально-культурного и жилищно-коммунального назначения, а также дорог, газовых и электрических сетей и прочих подобных объектов органами государственной власти и органами местного самоуправления.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определении объекта налогообложения необходимо четко определить место реализации товара (работ,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Местом реализации товаров, согласно статье 147 НК РФ, признается территория Российской Федерации, если при наличии одного или нескольких следующих обстоятельств: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товар находится на территории Российской Федерации и не отгружается и не транспортируется;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товар в момент начала отгрузки или транспортировки находится на территории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соответствии со статьей 148 НК РФ местом реализации работ (услуг) признается территория Российской Федерации, если: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на территории Российской Федерации. К таким работам (услугам), в частности, относятся строительные, монтажные, строительно-монтажные, ремонтные, реставрационные работы, работы по озеленению, услуги по аренде;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работы (услуги) связаны с движимым имуществом, находящимся на территории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работы (услуги) связаны непосредственно с движимым имуществом, воздушными, морскими судами и судами внутреннего плавания, находящимися на территории Российской Федерации. К таким работам (услугам) относятся, в частности, монтаж, сборка, переработка, обработка, ремонт и техническое обслуживание;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услуги фактически оказываются на территории Российской Федерации в сфере культуры, искусства, образования (обучения), физической культуры или туризма и спорта;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покупатель работ (услуг) осуществляет деятельность на территории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деятельность организации или индивидуального предпринимателя в частьи выполнения других видов работ, услуг, осуществляемая на территории Российской Федерации. Местом осуществления деятельности организации или индивидуального предпринимателя, считается территория Российской Федерации в случае фактического присутствия этой организации или индивидуального предпринимателя на территории Российской Федерации на основе государственной регистрации, а при ее отсутствии - на основании места, указанного в учредительных документах организации, места управления организацией, места нахождения постоянно действующего исполнительного органа организации, места нахождения постоянного представительства в Российской Федерации либо места жительства индивидуального предпринимателя.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Если реализация работ (услуг) носит вспомогательный характер по отношению к реализации основных работ (услуг), местом такой вспомогательной реализации признается место реализации основных работ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Документами, подтверждающими место выполнения работ (оказания услуг), являются: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контракт, заключенный с иностранными или российскими лицами;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документы, подтверждающие факт выполнения работ (оказания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Налоговая база при реализации товаров (работ, услуг) определяется налогоплательщиком в соответствии со статьями 153-162 НК РФ в зависимости от особенностей реализации произведенных им или приобретенных на стороне товаров (работ, услуг).</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При применении налогоплательщиками при реализации (передаче, выполнении, оказании для собственных нужд)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Налоговые ставки.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По НДС в настоящее время действуют три ставки 10%, 18% и 0 %.</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Ставка 0% применяется, в частности, при реализации: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товаров на экспорт за пределы таможенной территории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работ (услуг), непосредственно связанных с производством и реализацией экспортируемых товаров;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работ (услуг), непосредственно связанных с перевозкой (транспортировкой) через таможенную территорию Российской Федерации товаров, помещенных под таможенный режим транзита через указанную территорию;</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Ставка 10% устанавливается при реализации: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продовольственных товаров по перечню, установленному ст. 164 НК РФ;</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товаров для детей, предусмотренных установленным перечнем;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периодических печатных изданий, за исключением периодических печатных изданий рекламного или эротического характера;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учебной и научной книжной продукции;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медицинских товаров отечественного и зарубежного производства: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лекарственных средств, включая лекарственные субстанции, в том числе внутриаптечного изготовления;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изделий медицинского назначения.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реализации остальных товаров (работ, услуг) взимается ставка 18%.</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Кроме указанных налоговых ставок существует расчетный метод, на основании которого налоговая ставка определяется как процентное отношение налоговой ставки 10 или 18 процентов к налоговой базе, принятой за 100 и увеличенной на соответствующий размер налоговой ставки. Данный аметод применяется в случаях:</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получении денежных средств в виде оплаты, частичной оплаты в счет предстоящих поставок товаров (работ,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удержании налога налоговыми агентами в соответствии со статьей 161 НК РФ;</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реализации товаров (работ, услуг), приобретенных на стороне и учитываемых с НДС в соответствии с пунктом 3 статьи 154 НК РФ;</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реализации сельскохозяйственной продукции и продуктов ее переработки в соответствии с п. 4 ст. 154 НК РФ.</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Данные ставки получены путем следующего расчета:</w:t>
      </w:r>
    </w:p>
    <w:p w:rsidR="00BD33B3" w:rsidRPr="00BD33B3" w:rsidRDefault="00BD33B3" w:rsidP="00BD33B3">
      <w:pPr>
        <w:suppressAutoHyphens/>
        <w:spacing w:line="360" w:lineRule="auto"/>
        <w:ind w:firstLine="709"/>
        <w:jc w:val="both"/>
        <w:rPr>
          <w:color w:val="000000"/>
          <w:sz w:val="28"/>
          <w:szCs w:val="28"/>
        </w:rPr>
      </w:pP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НДС=Х/(110)*10</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НДС=Х/(118)*18.</w:t>
      </w:r>
    </w:p>
    <w:p w:rsidR="00BD33B3" w:rsidRPr="00BD33B3" w:rsidRDefault="00BD33B3" w:rsidP="00BD33B3">
      <w:pPr>
        <w:suppressAutoHyphens/>
        <w:spacing w:line="360" w:lineRule="auto"/>
        <w:ind w:firstLine="709"/>
        <w:jc w:val="both"/>
        <w:rPr>
          <w:color w:val="000000"/>
          <w:sz w:val="28"/>
          <w:szCs w:val="28"/>
        </w:rPr>
      </w:pP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Порядок расчета и сроки уплаты налога.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 01.01.2006 года вступает в действие новая редакция гл. 21 Налогового кодекса РФ, которая исключает имеющую место на сегодняшний день альтернативу учетной политики по НДС для налогоплательщиков. С 01.01.2006 года НДС можно будет начислять только методом "по отгрузке".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Сумма налога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Налоговая база рассчитывается как разница между рыночными ценами реализованных товаров (работ, услуг) и суммой установленных налоговых льгот и вычетов.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Вычетам подлежат суммы налога, предъявленные налогоплательщику и уплаченные им при приобретении товаров (работ, услуг), а также имущественных прав на территории Российской Федерации либо уплаченные налогоплательщиком при ввозе товаров на таможенную территорию Российской Федерации. Данное положение распространяется на: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приобретенные в целях осуществления производственной деятельности товары (работы, услуги), имущественные права;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товары (работы, услуг), приобретенные для перепродажи;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товары (работы, услуги), приобретаемые у иностранного лица, не состоящего на учете в налоговых органах Российской Федерации;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суммы налога при реализации товаров в случае их возврата продавцу или отказа от них;</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суммы налога, предъявленные подрядными организациями при проведении ими капитального строительства, сборке (монтаже) основных средств, по товарам, приобретенным для выполнения строительно-монтажных работ и приобретении объектов незавершенного капитального строительства. При этом, если объект завершенного капитального строительства (основного средства) нуждается в государственной регистрации, то вычеты сумм налога производятся с момента, указанного в абзаце втором п.2 ст.259 НК РФ, т.е. с первого числа месяца, следующего за месяцем документально подтвержденного факта подачи документов на регистрацию указанных прав.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Организация может купить в готовом виде ранее построенное здание или сооружение. В этом случае НДС, уплаченный продавцу, возмещается после принятия на учет данных основных средств. Если эти основные средства нуждаются в регистрации, то на учет его можно принять только после получения свидетельства о государственной регистрации. Соответственно принять НДС к учету можно только после получения документов о регистрации;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суммы налога, исчисленные при выполнении строительно-монтажных работ для собственного потребления, стоимость которых включается в расходы, принимаемые к вычету (в том числе через амортизационные отчисления) при исчислении налога на прибыль организаций (вычетам подлежат исчисленные и уплаченные суммы налога);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При строительстве объекта основных средств хозяйственным способом, вычеты сумм НДС производятся по мере уплаты в бюджет налога, исчисленного налогоплательщиком при выполнении строительно-монтажных работ для собственного потребления. Дата выполнения строительно-монтажных работ для собственного потребления определяется как день принятия на учет соответствующего объекта, завершенного капитальным строительством. Объект строительства принимается на учет по дате, указанной в форме ОС-1. Объект строительства может быть введен в эксплуатацию, если есть формы КС-11, КС-14.</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суммы налога, уплаченные по расходам на командировки и представительские расходы;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суммы налога, исчисленные налогоплательщиком с авансовых и иных платежей, полученных в счет предстоящих поставок товаров (работ, услуг) (после даты реализации соответствующих товаров, работ,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Суммы налога, уплаченные налогоплательщиком по оборудованию, требующему монтажа, подлежат вычету после принятия данного оборудования на учет в качестве основных средств с момента начисления амортизации.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Если организация приобретает имущество за счет средств бюджетного финансирования, то суммы НДС по имуществу (основным средствам), приобретенному за счет средств целевого бюджетного финансирования и оплачиваемому с учетом НДС, вычету не подлежат, а покрываются за счет соответствующего источника финансирования.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Возмещению подлежат суммы налога только при выполнении предприятием всех следующих условий:</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принятия к бухгалтерскому учету товара, фактическое выполнение поставщиком работ, оказание услуг;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наличие счетов-фактур, выставленных продавцами при приобретении налогоплательщиком товаров (работ, услуг).</w:t>
      </w:r>
    </w:p>
    <w:p w:rsidR="00BD33B3" w:rsidRPr="00BD33B3" w:rsidRDefault="00BD33B3" w:rsidP="00BD33B3">
      <w:pPr>
        <w:suppressAutoHyphens/>
        <w:spacing w:line="360" w:lineRule="auto"/>
        <w:ind w:firstLine="709"/>
        <w:jc w:val="both"/>
        <w:rPr>
          <w:color w:val="000000"/>
          <w:sz w:val="28"/>
          <w:szCs w:val="28"/>
        </w:rPr>
      </w:pP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2.3 Земельный налог</w:t>
      </w:r>
    </w:p>
    <w:p w:rsidR="00CD26E8" w:rsidRPr="00BD33B3" w:rsidRDefault="00CD26E8" w:rsidP="00BD33B3">
      <w:pPr>
        <w:suppressAutoHyphens/>
        <w:spacing w:line="360" w:lineRule="auto"/>
        <w:ind w:firstLine="709"/>
        <w:jc w:val="both"/>
        <w:rPr>
          <w:color w:val="000000"/>
          <w:sz w:val="28"/>
          <w:szCs w:val="28"/>
        </w:rPr>
      </w:pP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Земельный налог относится к числу местных налогов. Правила его взимания регламентирует Налоговый кодекс РФ (далее — НК РФ), а также нормативные правовые акты представительных органов муниципальных образований (законы городов федерального значения Москвы и Санкт-Петербурга). Однако НК РФ устанавливает лишь общие положения, обязательные к исполнению. Нормативно-правовые акты представительных органов муниципальных образований не должны противоречить НК РФ.</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Кто является налогоплательщиком?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соответствии с НК РФ плательщиками земельного налога являются организации и физические лица, которым земельный участок принадлежит на правах собственности, постоянного бессрочного пользования, пожизненного наследуемого владения.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Арендаторы, а также лица, владеющие участком на праве безвозмездного срочного пользования, земельный налог не уплачивают.</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Налоговым периодом признан календарный год. То есть налог необходимо отчислять ежегодно. Для организаций и индивидуальных предпринимателей отчетными периодами определены первый квартал, полугодие и девять месяцев календарного года. В соответствии со ст. 393 НК РФ, местные органы могут и не устанавливать отчетный период.</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расчете земельного налога принимают во внимание кадастровую стоимость земельного участка по состоянию на 1 января года, являющегося налоговым периодом. Это служит исходной налоговой базой. Ее определяют отдельно в отношении долей в праве общей собственности на землю. Если участок находится в общей долевой собственности, то налог рассчитывают для каждого налогоплательщика пропорционально его доле. Если земля оформлена в общую совместную собственность, то налог уплачивают в равных долях.</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При этом организации и физические лица — индивидуальные предприниматели определяют налоговую базу самостоятельно на основании сведений государственного земельного кадастра. Что касается других граждан, то налоговую базу для них устанавливает налоговое ведомство, руководствуясь сведениями, предоставленными органами государственного земельного кадастра, органами, осуществляющими регистрацию прав на недвижимое имущество и органами муниципальных образований.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Уменьшение налоговой базы</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Для некоторых категорий налогоплательщиков налоговую базу уменьшают на необлагаемую налогом сумму (10 тыс. руб.) в отношении участков, находящихся в собственности, постоянном бессрочном пользовании или пожизненном наследуемом владении. Это касается Героев СССР, Героев РФ, инвалидов детства, ветеранов и инвалидов ВОВ, а также других граждан. Для уменьшения налоговой базы необходимо предъявить документ, подтверждающий право на такую льготу. Представительные органы муниципальных образований могут определить необлагаемую налогом сумму в размере более 10 тыс. руб.</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Налоговая ставка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Конкретные налоговые ставки устанавливают представительные органы муниципальных образований. Законодательством предусмотрены ставки налога, которые нельзя превышать.</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Так, для земель сельскохозяйственного назначения, земель в составе зон сельскохозяйственного использования в поселениях и задействуемых для сельскохозяйственного производства налоговая ставка не должна превышать 0,3%. Это также касается земель, занятых жилищным фондом и объектами инженерной инфраструктуры жилищно-коммунального комплекса, территорий, предоставленных для жилищного строительства, ведения личного подсобного хозяйства, а также садоводства, огородничества или животноводства.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В отношении прочих земельных участков налоговая ставка не должна превышать 1,5%.</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Коэффициенты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Если земельный участок приобретен в собственность на условиях возведения на нем жилья, за исключением сооружения индивидуальных домов, то сумму налога исчисляют с учетом коэффициента 2 в течение трехлетнего срока проектирования и строительства. Данный коэффициент применяют вплоть до государственной регистрации прав на возведенный объект.</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Если проектирование и строительство заняло более трех лет, то налог исчисляют с учетом коэффициента 4 в течение периода, превышающего названный срок, и до момента государственной регистрации объекта недвижимости. Данный порядок применяют к правоотношениям по налогообложению земельных участков, приобретенных после 1 января 2005 года.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Если участок оформлен в собственность с целью сооружения индивидуального жилого дома, то сумму налога определяют с учетом коэффициента 2 в течение периода строительства, превышающего десятилетний срок, вплоть до государственной регистрации возведенного объекта недвижимости.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Порядок уплаты налога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Сумму налога исчисляют по истечении налогового периода как соответствующую налоговой ставке процентную долю налоговой базы.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Налогоплательщики — организации и индивидуальные предприниматели (в отношении земельных участков, используемых ими в предпринимательской деятельности) самостоятельно рассчитывают сумму налога. Названные лица представляют налоговую декларацию по месту нахождения земельного участка. Декларацию по налогу надо подать не позднее 1 февраля года, следующего за истекшим налоговым периодом. Конкретные сроки уплаты налога определяют представительные органы муниципальных образований. В любом случае эти сроки для организаций и индивидуальных предпринимателей не могут быть установлены ранее 1 февраля года, следующего за истекшим налоговым периодом.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Что касается других налогоплательщиков, то для них налог исчисляют налоговые органы. Данные лица уплачивают необходимую сумму на основании налогового уведомления, которое рассылают налоговые органы.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Земельный налог в Москве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Налоговая ставка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1) 0,3% от кадастровой стоимости участка в отношении земельных участков, отнесенных к землям в составе зон сельскохозяйственного использования в городе Москве и задействуемых для сельскохозяйственного производства, а также земельных участков, предоставленных для ведения личного подсобного и дачного хозяйства, садоводства, огородничества или животноводства;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2) 0,1% от кадастровой стоимости участка в отношении территорий, занятых автостоянками для долговременного хранения индивидуального автотранспорта и многоэтажными гаражами‑стоянками,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объектам инженерной инфраструктуры жилищно-коммунального комплекса) или предоставленных для жилищного строительства;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3) 1,5% от кадастровой стоимости участка в отношении прочих земельных участков.</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Землепользователи, освобождаемые от налогообложения</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1) органы государственной власти города Москвы и органы местного самоуправления внутригородских муниципальных образований в городе Москве — в отношении земельных участков, используемых ими для непосредственного выполнения возложенных на них функций;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2) учреждения образования, здравоохранения, культуры, социального обеспечения, физической культуры и спорта, финансируемые из федерального, а также столичного бюджета, а также за счет средств профсоюзов, — в отношении земельных участков, выделенных для оказания услуг в области образования, здравоохранения, культуры, социального обеспечения, физической культуры и спорта;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3) организации и физические лица — в отношении земельных участков, предоставленных для эксплуатации спортивных сооружений, используемых в соответствии с целевым назначением и др. (п. 1 ст. 3.1 Закона Москвы о земельном налоге).</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Категории граждан, для которых налоговая база уменьшена на 500 тыс. руб.</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 xml:space="preserve">1) Герои СССР, Герои РФ, Герои Социалистического Труда и полные кавалеры орденов Славы, Трудовой Славы и </w:t>
      </w:r>
      <w:r w:rsidR="00BD33B3">
        <w:rPr>
          <w:color w:val="000000"/>
          <w:sz w:val="28"/>
          <w:szCs w:val="28"/>
        </w:rPr>
        <w:t>"</w:t>
      </w:r>
      <w:r w:rsidRPr="00BD33B3">
        <w:rPr>
          <w:color w:val="000000"/>
          <w:sz w:val="28"/>
          <w:szCs w:val="28"/>
        </w:rPr>
        <w:t>За службу Родине в Вооруженных Силах СССР</w:t>
      </w:r>
      <w:r w:rsidR="00BD33B3">
        <w:rPr>
          <w:color w:val="000000"/>
          <w:sz w:val="28"/>
          <w:szCs w:val="28"/>
        </w:rPr>
        <w:t>"</w:t>
      </w:r>
      <w:r w:rsidRPr="00BD33B3">
        <w:rPr>
          <w:color w:val="000000"/>
          <w:sz w:val="28"/>
          <w:szCs w:val="28"/>
        </w:rPr>
        <w:t>;</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2) инвалиды, имеющие III степень ограничения способности к трудовой деятельности, а также лица, которым дана I и II группа инвалидности, установленная до 1 января 2004 года без вынесения заключения о степени ограничения способности к трудовой деятельности;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3) инвалиды с детства;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4) ветераны и инвалиды Великой Отечественной войны, а также ветераны и инвалиды боевых действий;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 xml:space="preserve">5) физические лица, имеющие право на получение социальной поддержки в соответствии с Законом РФ от 15 мая 1991 года N 1244–1 </w:t>
      </w:r>
      <w:r w:rsidR="00BD33B3">
        <w:rPr>
          <w:color w:val="000000"/>
          <w:sz w:val="28"/>
          <w:szCs w:val="28"/>
        </w:rPr>
        <w:t>"</w:t>
      </w:r>
      <w:r w:rsidRPr="00BD33B3">
        <w:rPr>
          <w:color w:val="000000"/>
          <w:sz w:val="28"/>
          <w:szCs w:val="28"/>
        </w:rPr>
        <w:t>О социальной защите граждан, подвергшихся воздействию радиации вследствие катастрофы на Чернобыльской АЭС</w:t>
      </w:r>
      <w:r w:rsidR="00BD33B3">
        <w:rPr>
          <w:color w:val="000000"/>
          <w:sz w:val="28"/>
          <w:szCs w:val="28"/>
        </w:rPr>
        <w:t>"</w:t>
      </w:r>
      <w:r w:rsidRPr="00BD33B3">
        <w:rPr>
          <w:color w:val="000000"/>
          <w:sz w:val="28"/>
          <w:szCs w:val="28"/>
        </w:rPr>
        <w:t xml:space="preserve">, ФЗ от 26 ноября 1998 года N 175-ФЗ </w:t>
      </w:r>
      <w:r w:rsidR="00BD33B3">
        <w:rPr>
          <w:color w:val="000000"/>
          <w:sz w:val="28"/>
          <w:szCs w:val="28"/>
        </w:rPr>
        <w:t>"</w:t>
      </w:r>
      <w:r w:rsidRPr="00BD33B3">
        <w:rPr>
          <w:color w:val="000000"/>
          <w:sz w:val="28"/>
          <w:szCs w:val="28"/>
        </w:rPr>
        <w:t xml:space="preserve">О социальной защите граждан РФ, подвергшихся воздействию радиации вследствие аварии в 1957 году на производственном объединении </w:t>
      </w:r>
      <w:r w:rsidR="00BD33B3">
        <w:rPr>
          <w:color w:val="000000"/>
          <w:sz w:val="28"/>
          <w:szCs w:val="28"/>
        </w:rPr>
        <w:t>"</w:t>
      </w:r>
      <w:r w:rsidRPr="00BD33B3">
        <w:rPr>
          <w:color w:val="000000"/>
          <w:sz w:val="28"/>
          <w:szCs w:val="28"/>
        </w:rPr>
        <w:t>Маяк</w:t>
      </w:r>
      <w:r w:rsidR="00BD33B3">
        <w:rPr>
          <w:color w:val="000000"/>
          <w:sz w:val="28"/>
          <w:szCs w:val="28"/>
        </w:rPr>
        <w:t>"</w:t>
      </w:r>
      <w:r w:rsidRPr="00BD33B3">
        <w:rPr>
          <w:color w:val="000000"/>
          <w:sz w:val="28"/>
          <w:szCs w:val="28"/>
        </w:rPr>
        <w:t xml:space="preserve"> и сбросов радиоактивных отходов в реку Теча</w:t>
      </w:r>
      <w:r w:rsidR="00BD33B3">
        <w:rPr>
          <w:color w:val="000000"/>
          <w:sz w:val="28"/>
          <w:szCs w:val="28"/>
        </w:rPr>
        <w:t>"</w:t>
      </w:r>
      <w:r w:rsidRPr="00BD33B3">
        <w:rPr>
          <w:color w:val="000000"/>
          <w:sz w:val="28"/>
          <w:szCs w:val="28"/>
        </w:rPr>
        <w:t xml:space="preserve"> и ФЗ от 10 января 2002 года N 2-ФЗ </w:t>
      </w:r>
      <w:r w:rsidR="00BD33B3">
        <w:rPr>
          <w:color w:val="000000"/>
          <w:sz w:val="28"/>
          <w:szCs w:val="28"/>
        </w:rPr>
        <w:t>"</w:t>
      </w:r>
      <w:r w:rsidRPr="00BD33B3">
        <w:rPr>
          <w:color w:val="000000"/>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BD33B3">
        <w:rPr>
          <w:color w:val="000000"/>
          <w:sz w:val="28"/>
          <w:szCs w:val="28"/>
        </w:rPr>
        <w:t>"</w:t>
      </w:r>
      <w:r w:rsidRPr="00BD33B3">
        <w:rPr>
          <w:color w:val="000000"/>
          <w:sz w:val="28"/>
          <w:szCs w:val="28"/>
        </w:rPr>
        <w:t>;</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6)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7)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CD26E8" w:rsidRPr="00BD33B3" w:rsidRDefault="00CD26E8" w:rsidP="00BD33B3">
      <w:pPr>
        <w:suppressAutoHyphens/>
        <w:spacing w:line="360" w:lineRule="auto"/>
        <w:ind w:firstLine="709"/>
        <w:jc w:val="both"/>
        <w:rPr>
          <w:color w:val="000000"/>
          <w:sz w:val="28"/>
          <w:szCs w:val="28"/>
        </w:rPr>
      </w:pP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2.4 Налог на содержание жилищного фонда и объектов социально-культурной сферы и налог на пользователей автомобильных дорог</w:t>
      </w:r>
    </w:p>
    <w:p w:rsidR="00CD26E8" w:rsidRPr="00BD33B3" w:rsidRDefault="00CD26E8" w:rsidP="00BD33B3">
      <w:pPr>
        <w:suppressAutoHyphens/>
        <w:spacing w:line="360" w:lineRule="auto"/>
        <w:ind w:firstLine="709"/>
        <w:jc w:val="both"/>
        <w:rPr>
          <w:color w:val="000000"/>
          <w:sz w:val="28"/>
          <w:szCs w:val="28"/>
        </w:rPr>
      </w:pP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 xml:space="preserve">Налог на содержание жилищного фонда и объектов социально-культурной сферы устанавливается на основании подпункта </w:t>
      </w:r>
      <w:r w:rsidR="00BD33B3">
        <w:rPr>
          <w:color w:val="000000"/>
          <w:sz w:val="28"/>
          <w:szCs w:val="28"/>
        </w:rPr>
        <w:t>"</w:t>
      </w:r>
      <w:r w:rsidRPr="00BD33B3">
        <w:rPr>
          <w:color w:val="000000"/>
          <w:sz w:val="28"/>
          <w:szCs w:val="28"/>
        </w:rPr>
        <w:t>ч</w:t>
      </w:r>
      <w:r w:rsidR="00BD33B3">
        <w:rPr>
          <w:color w:val="000000"/>
          <w:sz w:val="28"/>
          <w:szCs w:val="28"/>
        </w:rPr>
        <w:t>"</w:t>
      </w:r>
      <w:r w:rsidRPr="00BD33B3">
        <w:rPr>
          <w:color w:val="000000"/>
          <w:sz w:val="28"/>
          <w:szCs w:val="28"/>
        </w:rPr>
        <w:t xml:space="preserve"> п. 1 ст. 21 Закона РФ </w:t>
      </w:r>
      <w:r w:rsidR="00BD33B3">
        <w:rPr>
          <w:color w:val="000000"/>
          <w:sz w:val="28"/>
          <w:szCs w:val="28"/>
        </w:rPr>
        <w:t>"</w:t>
      </w:r>
      <w:r w:rsidRPr="00BD33B3">
        <w:rPr>
          <w:color w:val="000000"/>
          <w:sz w:val="28"/>
          <w:szCs w:val="28"/>
        </w:rPr>
        <w:t>Об основах налоговой системы в Российской Федерации</w:t>
      </w:r>
      <w:r w:rsidR="00BD33B3">
        <w:rPr>
          <w:color w:val="000000"/>
          <w:sz w:val="28"/>
          <w:szCs w:val="28"/>
        </w:rPr>
        <w:t>"</w:t>
      </w:r>
      <w:r w:rsidRPr="00BD33B3">
        <w:rPr>
          <w:color w:val="000000"/>
          <w:sz w:val="28"/>
          <w:szCs w:val="28"/>
        </w:rPr>
        <w:t>.</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Плательщиками налога являются юридические лица — предприятия и организации всех организационно-правовых форм, включая предприятия с иностранными инвестициями, филиалы предприятий (другие обособленные структурные подразделения), осуществляющие свою деятельность на территории, подведомственной представительному органу власти.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Налог на содержание жилищного фонда и объектов социально-культурной сферы, его конкретные ставки, льготы по налогу устанавливаются представительными органами власти в размере, не превышающем 1,5% объема реализации продукции (работ, услуг), произведенной юридическими лицами, расположенными на соответствующей территории.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Порядок исчисления и уплаты налога в целом идентичен порядку исчисления и уплаты налога на пользователей автомобильных дорог, зачисляемого в дорожные фонды.</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Кроме того, при исчислении суммы налога на содержание жилищного фонда и объектов социально-культурной сферы расходы предприятий и организаций на эти цели, рассчитанные исходя из норм, установленных местными органами власти, на содержание жилищного фонда и объектов социально-культурной сферы, находящихся на балансе этих предприятий и организаций или финансируемых ими в порядке долевого участия, подлежат вычету непосредственно из самих сумм начисленного налога.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В случае недостаточности суммы исчисленного налога на покрытие указанных расходов предприятия и организации не будут являться налогоплательщиками этого налога.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При исчислении налога на содержание жилищного фонда и объектов социально-культурной сферы объемом реализации по отдельным отраслям являются:</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для предприятий, учреждений и организаций, осуществляющих предпринимательскую деятельность (кроме заготовительных, снабженческо-сбытовых и торговых), — фактически полученная выручка от реализации продукции (работ, услуг) без налога на добавленную стоимость и акциза;</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для заготовительных, торгующих и снабженческо-сбытовых организаций — объем реализованных (выполненных) услуг, под которым следует понимать их валовой доход от реализации продукции.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При этом для заготовительных и снабженческо-сбытовых организаций валовым доходом следует считать разницу между продажной и покупной стоимостью реализуемых товаров без НДС;</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по банкам и другим кредитным учреждениям налог исчисляется от суммы облагаемых доходов;</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по страховым организациям налог исчисляется от суммы поступления страховых взносов (премий), комиссионных вознаграждений по перестрахованию и других услуг, связанных со страховой и нестраховой деятельностью;</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по биржам налог исчисляется от сумм дохода, полученного в виде комиссионного сбора, вознаграждений со сделок, совершаемых на биржевых торгах, а также выручки, полученной от продажи и предоставления на ограниченный срок брокерских мест, платы за право участия в торгах, от стоимости информационно-коммерческих и других платных услуг.</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Предприятия и организации, имеющие филиалы в других регионах, вносят указанный налог в соответствующие бюджеты пропорционально численности работающих или их фактической заработной плате в филиалах по согласованию юридического лица с исполнительными органами власти.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Расходы предприятий и организаций по уплате этого налога относятся на финансовые результаты деятельности предприятий.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Исчисление налога производится плательщиком нарастающим итогом с начала года, и налог уплачивается в сроки, установленные исполнительными органами власти с участием налоговых и финансовых органов.</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Ответственность за своевременность и полноту уплаты налога несут налогоплательщики в соответствии с действующими законодательными актами.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Контроль за полнотой, правильностью исчисления налога и своевременностью его внесения осуществляют налоговые органы согласно законодательству о налоговой службе.</w:t>
      </w:r>
    </w:p>
    <w:p w:rsidR="00BD33B3" w:rsidRPr="00BD33B3" w:rsidRDefault="00BD33B3" w:rsidP="00BD33B3">
      <w:pPr>
        <w:suppressAutoHyphens/>
        <w:spacing w:line="360" w:lineRule="auto"/>
        <w:ind w:firstLine="709"/>
        <w:jc w:val="both"/>
        <w:rPr>
          <w:color w:val="000000"/>
          <w:sz w:val="28"/>
          <w:szCs w:val="28"/>
        </w:rPr>
      </w:pP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br w:type="page"/>
        <w:t xml:space="preserve">3. Расчет налога для ООО </w:t>
      </w:r>
      <w:r w:rsidR="00BD33B3">
        <w:rPr>
          <w:color w:val="000000"/>
          <w:sz w:val="28"/>
          <w:szCs w:val="28"/>
        </w:rPr>
        <w:t>"</w:t>
      </w:r>
      <w:r w:rsidRPr="00BD33B3">
        <w:rPr>
          <w:color w:val="000000"/>
          <w:sz w:val="28"/>
          <w:szCs w:val="28"/>
        </w:rPr>
        <w:t>Меридиант</w:t>
      </w:r>
      <w:r w:rsidR="00BD33B3">
        <w:rPr>
          <w:color w:val="000000"/>
          <w:sz w:val="28"/>
          <w:szCs w:val="28"/>
        </w:rPr>
        <w:t>"</w:t>
      </w:r>
    </w:p>
    <w:p w:rsidR="00963747" w:rsidRPr="00BD33B3" w:rsidRDefault="00963747" w:rsidP="00BD33B3">
      <w:pPr>
        <w:suppressAutoHyphens/>
        <w:spacing w:line="360" w:lineRule="auto"/>
        <w:ind w:firstLine="709"/>
        <w:jc w:val="both"/>
        <w:rPr>
          <w:color w:val="000000"/>
          <w:sz w:val="28"/>
          <w:szCs w:val="28"/>
        </w:rPr>
      </w:pPr>
    </w:p>
    <w:p w:rsid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ООО </w:t>
      </w:r>
      <w:r w:rsidR="00BD33B3">
        <w:rPr>
          <w:color w:val="000000"/>
          <w:sz w:val="28"/>
          <w:szCs w:val="28"/>
        </w:rPr>
        <w:t>"</w:t>
      </w:r>
      <w:r w:rsidRPr="00BD33B3">
        <w:rPr>
          <w:color w:val="000000"/>
          <w:sz w:val="28"/>
          <w:szCs w:val="28"/>
        </w:rPr>
        <w:t>Меридиант</w:t>
      </w:r>
      <w:r w:rsidR="00BD33B3">
        <w:rPr>
          <w:color w:val="000000"/>
          <w:sz w:val="28"/>
          <w:szCs w:val="28"/>
        </w:rPr>
        <w:t>"</w:t>
      </w:r>
      <w:r w:rsidRPr="00BD33B3">
        <w:rPr>
          <w:color w:val="000000"/>
          <w:sz w:val="28"/>
          <w:szCs w:val="28"/>
        </w:rPr>
        <w:t xml:space="preserve"> продает туры на горнолыжные курорты Алтая. На январь 2008 года был заключен договор купли-продажи на продажу ндивидуального тура.</w:t>
      </w:r>
    </w:p>
    <w:p w:rsidR="00BD33B3" w:rsidRDefault="00963747" w:rsidP="00BD33B3">
      <w:pPr>
        <w:suppressAutoHyphens/>
        <w:spacing w:line="360" w:lineRule="auto"/>
        <w:ind w:firstLine="709"/>
        <w:jc w:val="both"/>
        <w:rPr>
          <w:color w:val="000000"/>
          <w:sz w:val="28"/>
          <w:szCs w:val="28"/>
        </w:rPr>
      </w:pPr>
      <w:r w:rsidRPr="00BD33B3">
        <w:rPr>
          <w:color w:val="000000"/>
          <w:sz w:val="28"/>
          <w:szCs w:val="28"/>
        </w:rPr>
        <w:t>Начало тура - 18 января,</w:t>
      </w:r>
    </w:p>
    <w:p w:rsidR="00BD33B3" w:rsidRDefault="00963747" w:rsidP="00BD33B3">
      <w:pPr>
        <w:suppressAutoHyphens/>
        <w:spacing w:line="360" w:lineRule="auto"/>
        <w:ind w:firstLine="709"/>
        <w:jc w:val="both"/>
        <w:rPr>
          <w:color w:val="000000"/>
          <w:sz w:val="28"/>
          <w:szCs w:val="28"/>
        </w:rPr>
      </w:pPr>
      <w:r w:rsidRPr="00BD33B3">
        <w:rPr>
          <w:color w:val="000000"/>
          <w:sz w:val="28"/>
          <w:szCs w:val="28"/>
        </w:rPr>
        <w:t>Окончание - 5 февраля.</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Цена индивидуального туристического пакета - 19 215 руб., в том числе налог с продаж – 915 руб., НДС – 3050 руб.</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Учетной политикой туроператора предусмотрено: выручка от реализации индивидуального тура определяется в день передачи туристу путевки и всех необходимых документов.</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В декабре 2007 года турист подписал договор и внес в кассу ООО </w:t>
      </w:r>
      <w:r w:rsidR="00BD33B3">
        <w:rPr>
          <w:color w:val="000000"/>
          <w:sz w:val="28"/>
          <w:szCs w:val="28"/>
        </w:rPr>
        <w:t>"</w:t>
      </w:r>
      <w:r w:rsidRPr="00BD33B3">
        <w:rPr>
          <w:color w:val="000000"/>
          <w:sz w:val="28"/>
          <w:szCs w:val="28"/>
        </w:rPr>
        <w:t>Меридиант</w:t>
      </w:r>
      <w:r w:rsidR="00BD33B3">
        <w:rPr>
          <w:color w:val="000000"/>
          <w:sz w:val="28"/>
          <w:szCs w:val="28"/>
        </w:rPr>
        <w:t>"</w:t>
      </w:r>
      <w:r w:rsidRPr="00BD33B3">
        <w:rPr>
          <w:color w:val="000000"/>
          <w:sz w:val="28"/>
          <w:szCs w:val="28"/>
        </w:rPr>
        <w:t xml:space="preserve"> предоплату в размере 100% стоимости. тура.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Затраты на формирование тура у ООО </w:t>
      </w:r>
      <w:r w:rsidR="00BD33B3">
        <w:rPr>
          <w:color w:val="000000"/>
          <w:sz w:val="28"/>
          <w:szCs w:val="28"/>
        </w:rPr>
        <w:t>"</w:t>
      </w:r>
      <w:r w:rsidRPr="00BD33B3">
        <w:rPr>
          <w:color w:val="000000"/>
          <w:sz w:val="28"/>
          <w:szCs w:val="28"/>
        </w:rPr>
        <w:t>Меридиан</w:t>
      </w:r>
      <w:r w:rsidR="00BD33B3">
        <w:rPr>
          <w:color w:val="000000"/>
          <w:sz w:val="28"/>
          <w:szCs w:val="28"/>
        </w:rPr>
        <w:t>"</w:t>
      </w:r>
      <w:r w:rsidRPr="00BD33B3">
        <w:rPr>
          <w:color w:val="000000"/>
          <w:sz w:val="28"/>
          <w:szCs w:val="28"/>
        </w:rPr>
        <w:t xml:space="preserve"> в декабре 2007 года: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проживание и проезд – 12 000 руб., в том числе НДС – 2000 руб.;</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питание – 3000 руб., в том числе НДС – 500 руб.</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В январе 2008 года заказчику были переданы документы, в том числе и туристская путевка.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Для целей налогообложения прибыли ООО </w:t>
      </w:r>
      <w:r w:rsidR="00BD33B3">
        <w:rPr>
          <w:color w:val="000000"/>
          <w:sz w:val="28"/>
          <w:szCs w:val="28"/>
        </w:rPr>
        <w:t>"</w:t>
      </w:r>
      <w:r w:rsidRPr="00BD33B3">
        <w:rPr>
          <w:color w:val="000000"/>
          <w:sz w:val="28"/>
          <w:szCs w:val="28"/>
        </w:rPr>
        <w:t>Меридиант</w:t>
      </w:r>
      <w:r w:rsidR="00BD33B3">
        <w:rPr>
          <w:color w:val="000000"/>
          <w:sz w:val="28"/>
          <w:szCs w:val="28"/>
        </w:rPr>
        <w:t>"</w:t>
      </w:r>
      <w:r w:rsidRPr="00BD33B3">
        <w:rPr>
          <w:color w:val="000000"/>
          <w:sz w:val="28"/>
          <w:szCs w:val="28"/>
        </w:rPr>
        <w:t xml:space="preserve"> определяет доходы и расходы методом начисления:</w:t>
      </w:r>
    </w:p>
    <w:p w:rsidR="00BD33B3" w:rsidRDefault="00963747" w:rsidP="00BD33B3">
      <w:pPr>
        <w:suppressAutoHyphens/>
        <w:spacing w:line="360" w:lineRule="auto"/>
        <w:ind w:firstLine="709"/>
        <w:jc w:val="both"/>
        <w:rPr>
          <w:color w:val="000000"/>
          <w:sz w:val="28"/>
          <w:szCs w:val="28"/>
          <w:u w:val="single"/>
        </w:rPr>
      </w:pPr>
      <w:r w:rsidRPr="00BD33B3">
        <w:rPr>
          <w:color w:val="000000"/>
          <w:sz w:val="28"/>
          <w:szCs w:val="28"/>
          <w:u w:val="single"/>
        </w:rPr>
        <w:t>декабрь 2007 года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50 Кредит 62/субсчет </w:t>
      </w:r>
      <w:r w:rsidR="00BD33B3">
        <w:rPr>
          <w:color w:val="000000"/>
          <w:sz w:val="28"/>
          <w:szCs w:val="28"/>
        </w:rPr>
        <w:t>"</w:t>
      </w:r>
      <w:r w:rsidRPr="00BD33B3">
        <w:rPr>
          <w:color w:val="000000"/>
          <w:sz w:val="28"/>
          <w:szCs w:val="28"/>
        </w:rPr>
        <w:t>Расчеты по авансам полученным</w:t>
      </w:r>
      <w:r w:rsidR="00BD33B3">
        <w:rPr>
          <w:color w:val="000000"/>
          <w:sz w:val="28"/>
          <w:szCs w:val="28"/>
        </w:rPr>
        <w:t>"</w:t>
      </w:r>
      <w:r w:rsidRPr="00BD33B3">
        <w:rPr>
          <w:color w:val="000000"/>
          <w:sz w:val="28"/>
          <w:szCs w:val="28"/>
        </w:rPr>
        <w:t xml:space="preserve"> – 19 215 руб. – получен аванс по договору на индивидуальный тур;</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62/субсчет </w:t>
      </w:r>
      <w:r w:rsidR="00BD33B3">
        <w:rPr>
          <w:color w:val="000000"/>
          <w:sz w:val="28"/>
          <w:szCs w:val="28"/>
        </w:rPr>
        <w:t>"</w:t>
      </w:r>
      <w:r w:rsidRPr="00BD33B3">
        <w:rPr>
          <w:color w:val="000000"/>
          <w:sz w:val="28"/>
          <w:szCs w:val="28"/>
        </w:rPr>
        <w:t>Расчеты по авансам полученным</w:t>
      </w:r>
      <w:r w:rsidR="00BD33B3">
        <w:rPr>
          <w:color w:val="000000"/>
          <w:sz w:val="28"/>
          <w:szCs w:val="28"/>
        </w:rPr>
        <w:t>"</w:t>
      </w:r>
      <w:r w:rsidRPr="00BD33B3">
        <w:rPr>
          <w:color w:val="000000"/>
          <w:sz w:val="28"/>
          <w:szCs w:val="28"/>
        </w:rPr>
        <w:t xml:space="preserve"> Кредит 68/субсчет </w:t>
      </w:r>
      <w:r w:rsidR="00BD33B3">
        <w:rPr>
          <w:color w:val="000000"/>
          <w:sz w:val="28"/>
          <w:szCs w:val="28"/>
        </w:rPr>
        <w:t>"</w:t>
      </w:r>
      <w:r w:rsidRPr="00BD33B3">
        <w:rPr>
          <w:color w:val="000000"/>
          <w:sz w:val="28"/>
          <w:szCs w:val="28"/>
        </w:rPr>
        <w:t>Расчеты по НДС</w:t>
      </w:r>
      <w:r w:rsidR="00BD33B3">
        <w:rPr>
          <w:color w:val="000000"/>
          <w:sz w:val="28"/>
          <w:szCs w:val="28"/>
        </w:rPr>
        <w:t>"</w:t>
      </w:r>
      <w:r w:rsidRPr="00BD33B3">
        <w:rPr>
          <w:color w:val="000000"/>
          <w:sz w:val="28"/>
          <w:szCs w:val="28"/>
        </w:rPr>
        <w:t xml:space="preserve"> – 3050 руб. – начислен НДС с аванса;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20 Кредит 60 – 10 000 руб. (20 000 – 2000) – отражена стоимость проживания и проезда;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19 Кредит 60 – 2000 руб. – учтен НДС по проживанию и проезду;</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20 Кредит 60 – 2500 руб. (3000 – 500) – отражена стоимость питания;</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19 Кредит 60 – 500 руб.– учтен НДС;</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60 Кредит 51 – 15 000 руб. (12 000 + 3000) – оплачены расходы по формированию тура;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68/субсчет </w:t>
      </w:r>
      <w:r w:rsidR="00BD33B3">
        <w:rPr>
          <w:color w:val="000000"/>
          <w:sz w:val="28"/>
          <w:szCs w:val="28"/>
        </w:rPr>
        <w:t>"</w:t>
      </w:r>
      <w:r w:rsidRPr="00BD33B3">
        <w:rPr>
          <w:color w:val="000000"/>
          <w:sz w:val="28"/>
          <w:szCs w:val="28"/>
        </w:rPr>
        <w:t>Расчеты по НДС</w:t>
      </w:r>
      <w:r w:rsidR="00BD33B3">
        <w:rPr>
          <w:color w:val="000000"/>
          <w:sz w:val="28"/>
          <w:szCs w:val="28"/>
        </w:rPr>
        <w:t>"</w:t>
      </w:r>
      <w:r w:rsidRPr="00BD33B3">
        <w:rPr>
          <w:color w:val="000000"/>
          <w:sz w:val="28"/>
          <w:szCs w:val="28"/>
        </w:rPr>
        <w:t xml:space="preserve"> Кредит 19 – 2500 руб. – сумма НДС предъявлена к налоговому вычету;</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43 Кредит 20 – 12 500 руб. – сформирована стоимость тура;</w:t>
      </w:r>
    </w:p>
    <w:p w:rsidR="00963747" w:rsidRPr="00BD33B3" w:rsidRDefault="00963747" w:rsidP="00BD33B3">
      <w:pPr>
        <w:suppressAutoHyphens/>
        <w:spacing w:line="360" w:lineRule="auto"/>
        <w:ind w:firstLine="709"/>
        <w:jc w:val="both"/>
        <w:rPr>
          <w:color w:val="000000"/>
          <w:sz w:val="28"/>
          <w:szCs w:val="28"/>
          <w:u w:val="single"/>
        </w:rPr>
      </w:pPr>
      <w:r w:rsidRPr="00BD33B3">
        <w:rPr>
          <w:color w:val="000000"/>
          <w:sz w:val="28"/>
          <w:szCs w:val="28"/>
          <w:u w:val="single"/>
        </w:rPr>
        <w:t>январь 2008 года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62 Кредит 90-1 – 19 215 руб. – отражена выручка от реализации тура в день передачи путевки и всех необходимых документов;</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62/субсчет </w:t>
      </w:r>
      <w:r w:rsidR="00BD33B3">
        <w:rPr>
          <w:color w:val="000000"/>
          <w:sz w:val="28"/>
          <w:szCs w:val="28"/>
        </w:rPr>
        <w:t>"</w:t>
      </w:r>
      <w:r w:rsidRPr="00BD33B3">
        <w:rPr>
          <w:color w:val="000000"/>
          <w:sz w:val="28"/>
          <w:szCs w:val="28"/>
        </w:rPr>
        <w:t>Расчеты по авансам полученным</w:t>
      </w:r>
      <w:r w:rsidR="00BD33B3">
        <w:rPr>
          <w:color w:val="000000"/>
          <w:sz w:val="28"/>
          <w:szCs w:val="28"/>
        </w:rPr>
        <w:t>"</w:t>
      </w:r>
      <w:r w:rsidRPr="00BD33B3">
        <w:rPr>
          <w:color w:val="000000"/>
          <w:sz w:val="28"/>
          <w:szCs w:val="28"/>
        </w:rPr>
        <w:t xml:space="preserve"> Кредит 62 – 19 215 руб. – зачтен аванс, полученный от покупателя;</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68/субсчет </w:t>
      </w:r>
      <w:r w:rsidR="00BD33B3">
        <w:rPr>
          <w:color w:val="000000"/>
          <w:sz w:val="28"/>
          <w:szCs w:val="28"/>
        </w:rPr>
        <w:t>"</w:t>
      </w:r>
      <w:r w:rsidRPr="00BD33B3">
        <w:rPr>
          <w:color w:val="000000"/>
          <w:sz w:val="28"/>
          <w:szCs w:val="28"/>
        </w:rPr>
        <w:t>Расчеты по НДС</w:t>
      </w:r>
      <w:r w:rsidR="00BD33B3">
        <w:rPr>
          <w:color w:val="000000"/>
          <w:sz w:val="28"/>
          <w:szCs w:val="28"/>
        </w:rPr>
        <w:t>"</w:t>
      </w:r>
      <w:r w:rsidRPr="00BD33B3">
        <w:rPr>
          <w:color w:val="000000"/>
          <w:sz w:val="28"/>
          <w:szCs w:val="28"/>
        </w:rPr>
        <w:t xml:space="preserve"> Кредит 62/субсчет </w:t>
      </w:r>
      <w:r w:rsidR="00BD33B3">
        <w:rPr>
          <w:color w:val="000000"/>
          <w:sz w:val="28"/>
          <w:szCs w:val="28"/>
        </w:rPr>
        <w:t>"</w:t>
      </w:r>
      <w:r w:rsidRPr="00BD33B3">
        <w:rPr>
          <w:color w:val="000000"/>
          <w:sz w:val="28"/>
          <w:szCs w:val="28"/>
        </w:rPr>
        <w:t>Расчеты по авансам полученным</w:t>
      </w:r>
      <w:r w:rsidR="00BD33B3">
        <w:rPr>
          <w:color w:val="000000"/>
          <w:sz w:val="28"/>
          <w:szCs w:val="28"/>
        </w:rPr>
        <w:t>"</w:t>
      </w:r>
      <w:r w:rsidRPr="00BD33B3">
        <w:rPr>
          <w:color w:val="000000"/>
          <w:sz w:val="28"/>
          <w:szCs w:val="28"/>
        </w:rPr>
        <w:t xml:space="preserve"> – 3050 руб. – восстановлена сумма НДС с аванса;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90-2 Кредит 43 – 12 500 руб. – списана на реализацию стоимость тура;</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90-4 Кредит 68/субсчет </w:t>
      </w:r>
      <w:r w:rsidR="00BD33B3">
        <w:rPr>
          <w:color w:val="000000"/>
          <w:sz w:val="28"/>
          <w:szCs w:val="28"/>
        </w:rPr>
        <w:t>"</w:t>
      </w:r>
      <w:r w:rsidRPr="00BD33B3">
        <w:rPr>
          <w:color w:val="000000"/>
          <w:sz w:val="28"/>
          <w:szCs w:val="28"/>
        </w:rPr>
        <w:t>Расчеты по налогу с продаж</w:t>
      </w:r>
      <w:r w:rsidR="00BD33B3">
        <w:rPr>
          <w:color w:val="000000"/>
          <w:sz w:val="28"/>
          <w:szCs w:val="28"/>
        </w:rPr>
        <w:t>"</w:t>
      </w:r>
      <w:r w:rsidRPr="00BD33B3">
        <w:rPr>
          <w:color w:val="000000"/>
          <w:sz w:val="28"/>
          <w:szCs w:val="28"/>
        </w:rPr>
        <w:t xml:space="preserve"> – 915 руб. – учтен налог с продаж;</w:t>
      </w:r>
    </w:p>
    <w:p w:rsidR="00963747" w:rsidRPr="00BD33B3" w:rsidRDefault="00963747" w:rsidP="00BD33B3">
      <w:pPr>
        <w:suppressAutoHyphens/>
        <w:spacing w:line="360" w:lineRule="auto"/>
        <w:ind w:firstLine="709"/>
        <w:jc w:val="both"/>
        <w:rPr>
          <w:color w:val="000000"/>
          <w:sz w:val="28"/>
          <w:szCs w:val="28"/>
        </w:rPr>
      </w:pPr>
      <w:r w:rsidRPr="00BD33B3">
        <w:rPr>
          <w:color w:val="000000"/>
          <w:sz w:val="28"/>
          <w:szCs w:val="28"/>
        </w:rPr>
        <w:t xml:space="preserve">Дебет 90-3 Кредит 68/субсчет </w:t>
      </w:r>
      <w:r w:rsidR="00BD33B3">
        <w:rPr>
          <w:color w:val="000000"/>
          <w:sz w:val="28"/>
          <w:szCs w:val="28"/>
        </w:rPr>
        <w:t>"</w:t>
      </w:r>
      <w:r w:rsidRPr="00BD33B3">
        <w:rPr>
          <w:color w:val="000000"/>
          <w:sz w:val="28"/>
          <w:szCs w:val="28"/>
        </w:rPr>
        <w:t>Расчеты по НДС</w:t>
      </w:r>
      <w:r w:rsidR="00BD33B3">
        <w:rPr>
          <w:color w:val="000000"/>
          <w:sz w:val="28"/>
          <w:szCs w:val="28"/>
        </w:rPr>
        <w:t>"</w:t>
      </w:r>
      <w:r w:rsidRPr="00BD33B3">
        <w:rPr>
          <w:color w:val="000000"/>
          <w:sz w:val="28"/>
          <w:szCs w:val="28"/>
        </w:rPr>
        <w:t xml:space="preserve"> – 3050 руб. – учтен НДС;</w:t>
      </w:r>
    </w:p>
    <w:p w:rsidR="00CD26E8" w:rsidRPr="00BD33B3" w:rsidRDefault="00963747" w:rsidP="00BD33B3">
      <w:pPr>
        <w:suppressAutoHyphens/>
        <w:spacing w:line="360" w:lineRule="auto"/>
        <w:ind w:firstLine="709"/>
        <w:jc w:val="both"/>
        <w:rPr>
          <w:color w:val="000000"/>
          <w:sz w:val="28"/>
          <w:szCs w:val="28"/>
        </w:rPr>
      </w:pPr>
      <w:r w:rsidRPr="00BD33B3">
        <w:rPr>
          <w:color w:val="000000"/>
          <w:sz w:val="28"/>
          <w:szCs w:val="28"/>
        </w:rPr>
        <w:t>Дебет 90-9 Кредит 99 – 5500 руб/ (19215-915-3050-12500) – отражена прибыль от реализации тура.</w:t>
      </w:r>
    </w:p>
    <w:p w:rsidR="00A812EB" w:rsidRPr="00BD33B3" w:rsidRDefault="00A812EB" w:rsidP="00BD33B3">
      <w:pPr>
        <w:suppressAutoHyphens/>
        <w:spacing w:line="360" w:lineRule="auto"/>
        <w:ind w:firstLine="709"/>
        <w:jc w:val="both"/>
        <w:rPr>
          <w:color w:val="000000"/>
          <w:sz w:val="28"/>
          <w:szCs w:val="28"/>
        </w:rPr>
      </w:pPr>
    </w:p>
    <w:p w:rsidR="00A812EB" w:rsidRPr="00BD33B3" w:rsidRDefault="00CD26E8" w:rsidP="00BD33B3">
      <w:pPr>
        <w:suppressAutoHyphens/>
        <w:spacing w:line="360" w:lineRule="auto"/>
        <w:ind w:firstLine="709"/>
        <w:jc w:val="both"/>
        <w:rPr>
          <w:color w:val="000000"/>
          <w:sz w:val="28"/>
          <w:szCs w:val="28"/>
        </w:rPr>
      </w:pPr>
      <w:r w:rsidRPr="00BD33B3">
        <w:rPr>
          <w:color w:val="000000"/>
          <w:sz w:val="28"/>
          <w:szCs w:val="28"/>
        </w:rPr>
        <w:br w:type="page"/>
      </w:r>
      <w:r w:rsidR="00A812EB" w:rsidRPr="00BD33B3">
        <w:rPr>
          <w:color w:val="000000"/>
          <w:sz w:val="28"/>
          <w:szCs w:val="28"/>
        </w:rPr>
        <w:t>Заключение</w:t>
      </w:r>
    </w:p>
    <w:p w:rsidR="00963747" w:rsidRPr="00BD33B3" w:rsidRDefault="00963747" w:rsidP="00BD33B3">
      <w:pPr>
        <w:suppressAutoHyphens/>
        <w:spacing w:line="360" w:lineRule="auto"/>
        <w:ind w:firstLine="709"/>
        <w:jc w:val="both"/>
        <w:rPr>
          <w:color w:val="000000"/>
          <w:sz w:val="28"/>
          <w:szCs w:val="28"/>
        </w:rPr>
      </w:pP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Налогообложение туристской деятельности - это изъятие в пользу государства заранее определенной и законодательно установленной части доходов туристской фирмы.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 (сбор, пошлина) - обязательный взнос в бюджет (внебюджетный фонд), осуществляемый плательщиком в соответствии с законодательными актами. Основным признаком плательщика налога является наличие самостоятельного источника дохода.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Сущность налогов проявляется в следующих функциях:</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регулирующей;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стимулирующей;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распределительной;</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фискальной.</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Регулирующая функция заключается в том, что государство, маневрируя налоговыми ставками, льготами, штрафами, правилами налогообложения, создает условия для ускоренного развития тех или иных производств и отраслей, то есть регулирует рыночную экономику.</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Стимулирующая функция проявляется в том, что с помощью налогов государство стимулирует технический прогресс, увеличение числа рабочих мест и др.</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Распределительная функция налогов выражается в том, что с помощью налогов в бюджете аккумулируются денежные средства, которые направляются затем на решение общегосударственных задач. С помощью налогов государство перераспределяет часть прибыли предприятий сферы материального производства и доходов граждан, направляя ее на развитие непроизводственной сферы.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Фискальная (от лат. fiscus - фиск, государственная казна) функция налогов состоит в том, что с ее помощью пополняются средства государственной казны, которые используются затем на содержание государственного аппарата. Интересна история происхождения термина "фиск". Этим словом называли плетеную корзину, в которую ссыпали деньги и материальные ценности, полученные государством от населения в качестве налогов. Впоследствии термин "фиск (казна)" стал обозначать денежные и материальные ценности, собираемые государством. Фиском в Древнем Риме называлась императорская казна в противоположность государственной казне, то есть казна императора была отделена от казны государства. С IV в. н.э. фиском стали называть единую общегосударственную казну Римской империи, куда поступали все виды доходов и сборов и откуда производились выплаты.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Система налогов РФ включает:</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федеральные налоги;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региональные налоги;</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местные налоги.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Отдельные налоги туристской фирмы и особенности налогообложения туристской деятельности по состоянию на конец 1998 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 на добавленную стоимость (НДС)</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Объектом налогообложения на добавленную стоимость являются обороты по реализации услуг туризма на территории РФ.</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Данным налогом не облагаются путевки (курсовки) в санаторно-курортные и оздоровительные учреждения, учреждения отдыха, туристско-экскурсионные путевки, платные медицинские услуги, лекарственные средства, изделия медицинского назначения, услуги учреждений культуры и искусства, театрально-зрелищные, спортивные, культурно-просветительные, развлекательные мероприятия, включая видеопоказ, обороты казино, игровых автоматов и т.п.</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Эти льготы применяются в том случае, если заключен договор между туристом и турфирмой, оформленный в виде туристско-экскурсионной путевки. Туристские услуги должны соответствовать ГОСТу Р50890-94 и быть включены в калькуляцию себестоимости путевки. Калькуляция обязательно утверждается руководителем туристской фирмы.</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обязательной продаже части валютной выручки от экспорта товаров (услуг, работ) налог на добавленную стоимость уплачивается в валюте в соответствии с порядком, установленным для обязательной ее продажи, за счет средств, поступивших на текущий валютный счет, ив рублях - за счет средств, причитающихся от обязательной продажи валюты с расчетного счета.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случаях, когда часть валютной выручки не подлежит обязательной продаже, НДС уплачивается в валюте с текущего валютного счета.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Налогом на добавленную стоимость облагаются такие услуги, предоставляемые туристам, как проживание в гостинице, питание, транспортные.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Ставка налога на добавленную стоимость установлена в следующих размерах:</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10% - по продовольственным товарам и товарам для детей, перечень которых утвержден постановлениями Правительства РФ от 17 июля 1998 г. №787, 788 и от 15 октября 1998 г. №1203;</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20% - по остальным товарам (работам, услугам).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Все дополнительные платежные услуги, не включенные в состав калькуляции стоимости туристской путевки и оформленные другими документами, облагаются налогом на добавленную стоимость.</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Земельный налог.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соответствии с Законом РФ "О плате за землю" учреждения туризма не подлежат обложению земельным налогом. Для применения данной льготы должны быть соблюдены следующие условия.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Во-первых, туристская фирма должна иметь документы, подтверждающие отнесение услуг фирмы к услугам туризма.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Согласно классификатору "Отрасли народного хозяйства" 1-75-018 с изменениями 9-17, утвержденными Госстандартом России в 1993-1994 гг., к учреждениям туризма отнесены туристские гостиницы, базы, мотели, кемпинги, экскурсионные бюро и бюро путешествий, учреждения по организации международного туризма.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Во-вторых, туристская фирма, организующая международный туризм, должна иметь соответствующую лицензию, так как по лицензируемым видам деятельности льгота предоставляется только при наличии у предприятия соответствующей лицензии. Порядок лицензирования международной туристской деятельности установлен постановлением Правительства РФ от 12 декабря 1995 г. №1222 "О лицензировании международной туристической деятельности".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 на содержание жилищного фонда и объектов социально-культурной сферы и налог на пользователей автомобильных дорог</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Особенности применения этих двух налогов в туризме связаны с юридическим аспектом - является ли продавец туристского продукта принципалом или агентом.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Принципал (от лат. principalis - главный) - лицо, участвующее в сделке за свой счет, а также физическое или юридическое лицо, уполномочивающее другое лицо действовать в качестве агента.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Агент (от лат. agens - действующий) - юридическое или физическое лицо, совершающее операции по поручению другого лица, то есть принципала, за его счет и от его имени, не являясь при этом его служащим.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туризме принципалом является туристско-экскурсионная организация, которая формирует стоимость туристской путевки путем приобретения услуг по туризму (размещение, питание, транспортное обслуживание и т.п.).</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Когда принципал выступает как продавец, то объектом обложения налогом на содержание жилищного фонда и объектов социально-культурной сферы или налогом на пользователей автомобильных дорог для принципала является выручка от реализации туристского продукта (турпутевок).</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этом случае сумма как одного, так и другого налога начисляется по ставке в процентах к сумме реализованных туристских путевок.</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Первый вариант. Туристский агент продает путевку от имени и по поручению туроператора. Другими словами, принципалом является туроператор. В калькуляцию себестоимости туристской путевки включается вознаграждение турагента за услугу по реализации турпутевки, оформленную агентским договором.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Налогообложению подлежит сумма вознаграждения за услуги по реализации турпутевок.</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Второй вариант. Туристский агент реализует сторонние туристские путевки по договору комиссии или консигнации.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Когда турфирма занимается только продажей турпутевок, увеличивая их стоимость на величину наценки и не связывая эту наценку с предоставлением дополнительных туристско-экскурсионных услуг, оказываемых своими силами или приобретенных на стороне, то объектом налогообложения для налога на пользователей автомобильных дорог является торговый оборот (сумма выручки, полученная от реализации туристских путевок). Это означает, что в данном случае туристская фирма осуществляет свою деятельность не в сфере услуг, а в сфере торговли.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Налогообложению на содержание жилищного фонда и объектов социально-культурной сферы подлежит сумма реализованной наценки, полученная от продажи туристской путевки.</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Например, турагент получил от иностранного партнера готовый турпакет (включая авиабилеты) на комиссию и согласно договору оставляет себе комиссионный процент при перечислении суммы договора, которая и является объектом налогообложения.</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Порядок заключения агентских договоров регламентирован главой 52 ГК РФ. Статьей 1005 предусмотрено, что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принципала и за его счет.</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приложении к агентскому договору должен быть дан перечень конкретных туров с указанием входящих в него услуг и стоимости каждого тура. Также следует указать количество подлежащих реализации на территории РФ туристских путевок. Продажу путевок на территории РФ будет осуществлять фирма с указанием собственных реквизитов и оформлением путевки по установленной форме, представляя зарубежному партнеру отчет о ходе исполнения договора.</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При осуществлении такого вида деятельности возникает следующая система налогообложения:</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с суммы получаемого комиссионного (агентского) вознаграждения (в рублях) от российских физических и юридических лиц при реализации туристских путевок следует исчислять налог на прибыль по ставке 35%, на добавленную стоимость, на пользователей автомобильных дорог, ставка которого в соответствии с Федеральным законом "О федеральном бюджете на 1997 год" установлена в размере 2,5% выручки, полученной от реализации продукции (работ, услуг), налог на содержание жилищного фонда и объектов социально-культурной сферы;</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кроме того, в соответствии с Законом РФ "О налоге на прибыль предприятий и организаций" от 27 декабря 1991 г. №2116 - 1 налогообложению подлежит сумма доходов иностранного юридического лица, который находится на территории Российской Федерации , по ставке 20%. При этом, если иностранное юридическое лицо, имеющее в соответствии с международными договорами право на льготное обложение налогом доходов от источников в РФ (устранение двойного налогообложения), в течение года со дня получения дохода подает заявление о снижении или отмене налога в порядке, установленном Госналогслужбой РФ, можно получить освобождение от удержания налога авансом.</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п. 6.4 инструкции Госналогслужбы РФ от 16 июня 1995 г. №34 "О налогообложении прибыли и доходов иностранных юридических лиц" предусмотрено, что в случае, если получаемые иностранным юридическим лицом доходы от источников в Российской Федерации имеют регулярный и однотипный характер и они в соответствии с международным Соглашением об избежании двойного налогообложения не подлежат налогообложению в РФ, иностранное юридическое лицо, имеющее фактическое право на получение таких доходов, может подать заявление в местный налоговый орган о неудержании налогов от источника по форме, указанной в приложении 11 к инструкции №34. Таким образом, в случае имеющегося с данной страной Соглашения об избежании двойного налогообложения данного налога может и не быть;</w:t>
      </w:r>
    </w:p>
    <w:p w:rsidR="00CD26E8" w:rsidRPr="00BD33B3" w:rsidRDefault="00CD26E8" w:rsidP="00BD33B3">
      <w:pPr>
        <w:suppressAutoHyphens/>
        <w:spacing w:line="360" w:lineRule="auto"/>
        <w:ind w:firstLine="709"/>
        <w:jc w:val="both"/>
        <w:rPr>
          <w:color w:val="000000"/>
          <w:sz w:val="28"/>
          <w:szCs w:val="28"/>
        </w:rPr>
      </w:pPr>
      <w:r w:rsidRPr="00BD33B3">
        <w:rPr>
          <w:color w:val="000000"/>
          <w:sz w:val="28"/>
          <w:szCs w:val="28"/>
        </w:rPr>
        <w:t>международные соглашения не распространяются на косвенные налоги. В соответствии с Законом РФ "О налоге на добавленную стоимость" от 6 декабря 1991 г. №1992-1 иностранные предприятия, не состоящие на учете в налоговом органе, в случае реализации товаров (работ, услуг) на территории РФ являются плательщиками налога на добавленную стоимость.</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К местным налогам относится туристский сбор. Так, в Москве с 1 января 1994 г. введен городской туристский сбор с иностранных граждан (кроме граждан СНГ), прибывающих в Москву самостоятельно с туристскими целями, а с 1 января 1995 г. - и с туристов в составе туристских групп, делегаций и т.п.</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Плательщиками туристского сбора являются граждане, прибывающие в Москву и пользующиеся средствами размещения туристов, то есть гостиницами, мотелями, кемпингами, гостевыми домами. Размер сбора составляет 1 долл. за сутки пребывания гражданина в городе. Оплата производится в валюте или в рублях по курсу Центрального банка России на день платежа. Сбор взимает администрация гостиниц, мотелей, кемпингов, гостевых домов одновременно с оформлением на проживание.</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В Санкт-Петербурге с августа 1994 г. по январь 1995 г. действовал целевой сбор для развития инфраструктуры туристских комплексов (hotel-oity-tax).</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Данный сбор был предназначен для улучшения финансирования туристских объектов Санкт-Петербурга, рекламы туризма в городе, внутри страны и за рубежом: для распространения информации о работе гостиниц Санкт-Петербурга и для других целей по развитию объектов культуры и инфраструктуры международных туристских комплексов.</w:t>
      </w:r>
    </w:p>
    <w:p w:rsidR="00BD33B3" w:rsidRDefault="00CD26E8" w:rsidP="00BD33B3">
      <w:pPr>
        <w:suppressAutoHyphens/>
        <w:spacing w:line="360" w:lineRule="auto"/>
        <w:ind w:firstLine="709"/>
        <w:jc w:val="both"/>
        <w:rPr>
          <w:color w:val="000000"/>
          <w:sz w:val="28"/>
          <w:szCs w:val="28"/>
        </w:rPr>
      </w:pPr>
      <w:r w:rsidRPr="00BD33B3">
        <w:rPr>
          <w:color w:val="000000"/>
          <w:sz w:val="28"/>
          <w:szCs w:val="28"/>
        </w:rPr>
        <w:t>Плательщиками сбора являлись все крупные (специализированные и ведомственные) предприятия местного гостиничного хозяйства. От сбора освобождались полностью молодежные турбазы, загородные детские сады, дома отдыха для школьников, учебные лагеря, санатории. Вновь открытые объекты гостиничного хозяйства освобождались от сбора сроком на 6 мес.</w:t>
      </w:r>
    </w:p>
    <w:p w:rsidR="00A812EB" w:rsidRPr="00BD33B3" w:rsidRDefault="00CD26E8" w:rsidP="00BD33B3">
      <w:pPr>
        <w:suppressAutoHyphens/>
        <w:spacing w:line="360" w:lineRule="auto"/>
        <w:ind w:firstLine="709"/>
        <w:jc w:val="both"/>
        <w:rPr>
          <w:color w:val="000000"/>
          <w:sz w:val="28"/>
          <w:szCs w:val="28"/>
        </w:rPr>
      </w:pPr>
      <w:r w:rsidRPr="00BD33B3">
        <w:rPr>
          <w:color w:val="000000"/>
          <w:sz w:val="28"/>
          <w:szCs w:val="28"/>
        </w:rPr>
        <w:t>Ставка была установлена с каждого гостиничного места независимо от его заполняемости и составляла в 1994 г. от 0,1 до 0,2 долл. Наибольшую сумму сбора уплачивали гостиница "Прибалтийская" (360 долл. за один день), гостиница "Пулковская" (240 долл. за один день)</w:t>
      </w:r>
      <w:r w:rsidR="00963747" w:rsidRPr="00BD33B3">
        <w:rPr>
          <w:color w:val="000000"/>
          <w:sz w:val="28"/>
          <w:szCs w:val="28"/>
        </w:rPr>
        <w:t>.</w:t>
      </w:r>
    </w:p>
    <w:p w:rsidR="00BD33B3" w:rsidRPr="00BD33B3" w:rsidRDefault="00BD33B3" w:rsidP="00BD33B3">
      <w:pPr>
        <w:suppressAutoHyphens/>
        <w:spacing w:line="360" w:lineRule="auto"/>
        <w:ind w:firstLine="709"/>
        <w:jc w:val="both"/>
        <w:rPr>
          <w:color w:val="000000"/>
          <w:sz w:val="28"/>
          <w:szCs w:val="28"/>
        </w:rPr>
      </w:pPr>
    </w:p>
    <w:p w:rsidR="00195079" w:rsidRPr="00BD33B3" w:rsidRDefault="00195079" w:rsidP="00BD33B3">
      <w:pPr>
        <w:suppressAutoHyphens/>
        <w:spacing w:line="360" w:lineRule="auto"/>
        <w:ind w:firstLine="709"/>
        <w:jc w:val="both"/>
        <w:rPr>
          <w:color w:val="000000"/>
          <w:sz w:val="28"/>
          <w:szCs w:val="28"/>
        </w:rPr>
      </w:pPr>
      <w:r w:rsidRPr="00BD33B3">
        <w:rPr>
          <w:color w:val="000000"/>
          <w:sz w:val="28"/>
          <w:szCs w:val="28"/>
        </w:rPr>
        <w:br w:type="page"/>
        <w:t>Список использованной литературы</w:t>
      </w:r>
    </w:p>
    <w:p w:rsidR="00195079" w:rsidRPr="00BD33B3" w:rsidRDefault="00195079" w:rsidP="00BD33B3">
      <w:pPr>
        <w:suppressAutoHyphens/>
        <w:spacing w:line="360" w:lineRule="auto"/>
        <w:ind w:firstLine="709"/>
        <w:jc w:val="both"/>
        <w:rPr>
          <w:color w:val="000000"/>
          <w:sz w:val="28"/>
          <w:szCs w:val="28"/>
        </w:rPr>
      </w:pPr>
    </w:p>
    <w:p w:rsidR="00BD33B3" w:rsidRDefault="00195079" w:rsidP="005055F8">
      <w:pPr>
        <w:suppressAutoHyphens/>
        <w:spacing w:line="360" w:lineRule="auto"/>
        <w:rPr>
          <w:sz w:val="28"/>
          <w:szCs w:val="28"/>
        </w:rPr>
      </w:pPr>
      <w:r w:rsidRPr="00BD33B3">
        <w:rPr>
          <w:sz w:val="28"/>
          <w:szCs w:val="28"/>
        </w:rPr>
        <w:t>1. Агеева О.А. Туристские фирмы и гостиницы: бухучет и налогообложение. М. 2000</w:t>
      </w:r>
    </w:p>
    <w:p w:rsidR="00BD33B3" w:rsidRDefault="00195079" w:rsidP="005055F8">
      <w:pPr>
        <w:suppressAutoHyphens/>
        <w:spacing w:line="360" w:lineRule="auto"/>
        <w:rPr>
          <w:sz w:val="28"/>
          <w:szCs w:val="28"/>
        </w:rPr>
      </w:pPr>
      <w:r w:rsidRPr="00BD33B3">
        <w:rPr>
          <w:sz w:val="28"/>
          <w:szCs w:val="28"/>
        </w:rPr>
        <w:t>2. Бургонова Г.Н., Каморджанова Н.А. Бухгалтерский учет в туризме: современные технологии обучения. М. 1997</w:t>
      </w:r>
    </w:p>
    <w:p w:rsidR="00BD33B3" w:rsidRDefault="00195079" w:rsidP="005055F8">
      <w:pPr>
        <w:suppressAutoHyphens/>
        <w:spacing w:line="360" w:lineRule="auto"/>
        <w:rPr>
          <w:sz w:val="28"/>
          <w:szCs w:val="28"/>
        </w:rPr>
      </w:pPr>
      <w:r w:rsidRPr="00BD33B3">
        <w:rPr>
          <w:sz w:val="28"/>
          <w:szCs w:val="28"/>
        </w:rPr>
        <w:t>3. Бургонова Г.Н., Каморджанова Н.А. Гостиничный и туристский бизнес. М. 2000</w:t>
      </w:r>
    </w:p>
    <w:p w:rsidR="00BD33B3" w:rsidRDefault="00195079" w:rsidP="005055F8">
      <w:pPr>
        <w:suppressAutoHyphens/>
        <w:spacing w:line="360" w:lineRule="auto"/>
        <w:rPr>
          <w:sz w:val="28"/>
          <w:szCs w:val="28"/>
        </w:rPr>
      </w:pPr>
      <w:r w:rsidRPr="00BD33B3">
        <w:rPr>
          <w:sz w:val="28"/>
          <w:szCs w:val="28"/>
        </w:rPr>
        <w:t>4. Егорова С.К. Денисова К.Я. Основы бухгалтерского учета и аудита в сфере сервиса. М. 2000</w:t>
      </w:r>
    </w:p>
    <w:p w:rsidR="00BD33B3" w:rsidRDefault="00195079" w:rsidP="005055F8">
      <w:pPr>
        <w:suppressAutoHyphens/>
        <w:spacing w:line="360" w:lineRule="auto"/>
        <w:rPr>
          <w:sz w:val="28"/>
          <w:szCs w:val="28"/>
        </w:rPr>
      </w:pPr>
      <w:r w:rsidRPr="00BD33B3">
        <w:rPr>
          <w:sz w:val="28"/>
          <w:szCs w:val="28"/>
        </w:rPr>
        <w:t>5. Керимов В. Э., Сухов Р. А. Производственный учет в туристских организациях. М. 2000</w:t>
      </w:r>
    </w:p>
    <w:p w:rsidR="00BD33B3" w:rsidRDefault="00195079" w:rsidP="005055F8">
      <w:pPr>
        <w:suppressAutoHyphens/>
        <w:spacing w:line="360" w:lineRule="auto"/>
        <w:rPr>
          <w:sz w:val="28"/>
          <w:szCs w:val="28"/>
        </w:rPr>
      </w:pPr>
      <w:r w:rsidRPr="00BD33B3">
        <w:rPr>
          <w:sz w:val="28"/>
          <w:szCs w:val="28"/>
        </w:rPr>
        <w:t>6. Образцов А. В., Миронова Е. Ю. Практикум по налогообложению и бухгалтерскому учету в туристических фирмах. М. 2000</w:t>
      </w:r>
    </w:p>
    <w:p w:rsidR="00BD33B3" w:rsidRDefault="00195079" w:rsidP="005055F8">
      <w:pPr>
        <w:suppressAutoHyphens/>
        <w:spacing w:line="360" w:lineRule="auto"/>
        <w:rPr>
          <w:sz w:val="28"/>
          <w:szCs w:val="28"/>
        </w:rPr>
      </w:pPr>
      <w:r w:rsidRPr="00BD33B3">
        <w:rPr>
          <w:sz w:val="28"/>
          <w:szCs w:val="28"/>
        </w:rPr>
        <w:t>7. Соболева Е. А., Соболев И. И. Финансово- экономический анализ турфирмы. М. 1999</w:t>
      </w:r>
    </w:p>
    <w:p w:rsidR="00BD33B3" w:rsidRDefault="00195079" w:rsidP="005055F8">
      <w:pPr>
        <w:suppressAutoHyphens/>
        <w:spacing w:line="360" w:lineRule="auto"/>
        <w:rPr>
          <w:sz w:val="28"/>
          <w:szCs w:val="28"/>
        </w:rPr>
      </w:pPr>
      <w:r w:rsidRPr="00BD33B3">
        <w:rPr>
          <w:sz w:val="28"/>
          <w:szCs w:val="28"/>
        </w:rPr>
        <w:t>8. Состав и учет затрат в туризме. Методические рекомендации. М. 2000</w:t>
      </w:r>
    </w:p>
    <w:p w:rsidR="00BD33B3" w:rsidRDefault="00195079" w:rsidP="005055F8">
      <w:pPr>
        <w:suppressAutoHyphens/>
        <w:spacing w:line="360" w:lineRule="auto"/>
        <w:rPr>
          <w:sz w:val="28"/>
          <w:szCs w:val="28"/>
        </w:rPr>
      </w:pPr>
      <w:r w:rsidRPr="00BD33B3">
        <w:rPr>
          <w:sz w:val="28"/>
          <w:szCs w:val="28"/>
        </w:rPr>
        <w:t>9. Туристские фирмы и гостиницы: нормативное регулирование деятельности. М. 2001</w:t>
      </w:r>
    </w:p>
    <w:p w:rsidR="00195079" w:rsidRPr="00BD33B3" w:rsidRDefault="00195079" w:rsidP="005055F8">
      <w:pPr>
        <w:suppressAutoHyphens/>
        <w:spacing w:line="360" w:lineRule="auto"/>
        <w:rPr>
          <w:sz w:val="28"/>
          <w:szCs w:val="28"/>
        </w:rPr>
      </w:pPr>
      <w:r w:rsidRPr="00BD33B3">
        <w:rPr>
          <w:sz w:val="28"/>
          <w:szCs w:val="28"/>
        </w:rPr>
        <w:t>10. Экономика современного туризма под ред. Карповой Г. А. М. 1998</w:t>
      </w:r>
      <w:bookmarkStart w:id="0" w:name="_GoBack"/>
      <w:bookmarkEnd w:id="0"/>
    </w:p>
    <w:sectPr w:rsidR="00195079" w:rsidRPr="00BD33B3" w:rsidSect="00BD33B3">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0A" w:rsidRDefault="00835B0A">
      <w:r>
        <w:separator/>
      </w:r>
    </w:p>
  </w:endnote>
  <w:endnote w:type="continuationSeparator" w:id="0">
    <w:p w:rsidR="00835B0A" w:rsidRDefault="0083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E8" w:rsidRDefault="00CD26E8" w:rsidP="00CD26E8">
    <w:pPr>
      <w:pStyle w:val="a3"/>
      <w:framePr w:wrap="around" w:vAnchor="text" w:hAnchor="margin" w:xAlign="center" w:y="1"/>
      <w:rPr>
        <w:rStyle w:val="a5"/>
      </w:rPr>
    </w:pPr>
  </w:p>
  <w:p w:rsidR="00CD26E8" w:rsidRDefault="00CD26E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0A" w:rsidRDefault="00835B0A">
      <w:r>
        <w:separator/>
      </w:r>
    </w:p>
  </w:footnote>
  <w:footnote w:type="continuationSeparator" w:id="0">
    <w:p w:rsidR="00835B0A" w:rsidRDefault="00835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E6A7F"/>
    <w:multiLevelType w:val="hybridMultilevel"/>
    <w:tmpl w:val="D3F61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D102F33"/>
    <w:multiLevelType w:val="hybridMultilevel"/>
    <w:tmpl w:val="CB284B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8603F65"/>
    <w:multiLevelType w:val="multilevel"/>
    <w:tmpl w:val="AD32046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079"/>
    <w:rsid w:val="000431C9"/>
    <w:rsid w:val="0006183F"/>
    <w:rsid w:val="00195079"/>
    <w:rsid w:val="005055F8"/>
    <w:rsid w:val="006F5A03"/>
    <w:rsid w:val="00835B0A"/>
    <w:rsid w:val="00946A93"/>
    <w:rsid w:val="00963747"/>
    <w:rsid w:val="00A812EB"/>
    <w:rsid w:val="00BD33B3"/>
    <w:rsid w:val="00CD26E8"/>
    <w:rsid w:val="00F54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4DC2DC-1139-4124-AA74-D5E3E3E7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12EB"/>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A812EB"/>
    <w:rPr>
      <w:rFonts w:cs="Times New Roman"/>
    </w:rPr>
  </w:style>
  <w:style w:type="paragraph" w:styleId="a6">
    <w:name w:val="header"/>
    <w:basedOn w:val="a"/>
    <w:link w:val="a7"/>
    <w:uiPriority w:val="99"/>
    <w:rsid w:val="005055F8"/>
    <w:pPr>
      <w:tabs>
        <w:tab w:val="center" w:pos="4677"/>
        <w:tab w:val="right" w:pos="9355"/>
      </w:tabs>
    </w:pPr>
  </w:style>
  <w:style w:type="character" w:customStyle="1" w:styleId="a7">
    <w:name w:val="Верхний колонтитул Знак"/>
    <w:link w:val="a6"/>
    <w:uiPriority w:val="99"/>
    <w:locked/>
    <w:rsid w:val="005055F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14362</Words>
  <Characters>81866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Дипломный проект на тему:</vt:lpstr>
    </vt:vector>
  </TitlesOfParts>
  <Company>Kraftway</Company>
  <LinksUpToDate>false</LinksUpToDate>
  <CharactersWithSpaces>96036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Дипломный проект на тему:</dc:title>
  <dc:subject/>
  <dc:creator>Татьяна</dc:creator>
  <cp:keywords/>
  <dc:description/>
  <cp:lastModifiedBy>admin</cp:lastModifiedBy>
  <cp:revision>2</cp:revision>
  <dcterms:created xsi:type="dcterms:W3CDTF">2014-03-03T22:54:00Z</dcterms:created>
  <dcterms:modified xsi:type="dcterms:W3CDTF">2014-03-03T22:54:00Z</dcterms:modified>
</cp:coreProperties>
</file>