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97" w:rsidRPr="00380DEF" w:rsidRDefault="00537497" w:rsidP="00380DEF">
      <w:pPr>
        <w:keepNext/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380DEF">
        <w:rPr>
          <w:sz w:val="28"/>
          <w:szCs w:val="28"/>
        </w:rPr>
        <w:t>Федеральное агентство по образованию РФ</w:t>
      </w: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380DEF">
        <w:rPr>
          <w:sz w:val="28"/>
          <w:szCs w:val="28"/>
        </w:rPr>
        <w:t>Министерство образования и науки РФ</w:t>
      </w: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380DEF">
        <w:rPr>
          <w:sz w:val="28"/>
          <w:szCs w:val="28"/>
        </w:rPr>
        <w:t>технологический институт</w:t>
      </w: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center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A971D2" w:rsidRPr="00380DEF" w:rsidRDefault="00A971D2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60"/>
        </w:rPr>
      </w:pPr>
      <w:r w:rsidRPr="00380DEF">
        <w:rPr>
          <w:b/>
          <w:sz w:val="28"/>
          <w:szCs w:val="60"/>
        </w:rPr>
        <w:t>Контрольная работа</w:t>
      </w:r>
    </w:p>
    <w:p w:rsidR="00537497" w:rsidRPr="00380DEF" w:rsidRDefault="00A971D2" w:rsidP="00380DEF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40"/>
          <w:lang w:val="en-US"/>
        </w:rPr>
      </w:pPr>
      <w:r w:rsidRPr="00380DEF">
        <w:rPr>
          <w:b/>
          <w:sz w:val="28"/>
          <w:szCs w:val="40"/>
        </w:rPr>
        <w:t>Химия и физика полимеров</w:t>
      </w: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380DEF" w:rsidRPr="00380DEF" w:rsidRDefault="00380DEF" w:rsidP="00380DEF">
      <w:pPr>
        <w:keepNext/>
        <w:widowControl w:val="0"/>
        <w:spacing w:line="360" w:lineRule="auto"/>
        <w:ind w:firstLine="720"/>
        <w:jc w:val="right"/>
        <w:rPr>
          <w:sz w:val="28"/>
          <w:szCs w:val="28"/>
        </w:rPr>
      </w:pPr>
      <w:r w:rsidRPr="00380DEF">
        <w:rPr>
          <w:sz w:val="28"/>
          <w:szCs w:val="28"/>
        </w:rPr>
        <w:t>Выполнил:</w:t>
      </w:r>
    </w:p>
    <w:p w:rsidR="00380DEF" w:rsidRPr="00380DEF" w:rsidRDefault="00380DEF" w:rsidP="00380DEF">
      <w:pPr>
        <w:keepNext/>
        <w:widowControl w:val="0"/>
        <w:spacing w:line="360" w:lineRule="auto"/>
        <w:ind w:firstLine="720"/>
        <w:jc w:val="right"/>
        <w:rPr>
          <w:sz w:val="28"/>
          <w:szCs w:val="28"/>
          <w:lang w:val="en-US"/>
        </w:rPr>
      </w:pPr>
      <w:r w:rsidRPr="00380DEF">
        <w:rPr>
          <w:sz w:val="28"/>
          <w:szCs w:val="28"/>
        </w:rPr>
        <w:t>Проверил:</w:t>
      </w:r>
    </w:p>
    <w:p w:rsidR="00380DEF" w:rsidRPr="00380DEF" w:rsidRDefault="00380DEF" w:rsidP="00380DEF">
      <w:pPr>
        <w:keepNext/>
        <w:widowControl w:val="0"/>
        <w:tabs>
          <w:tab w:val="left" w:pos="4762"/>
        </w:tabs>
        <w:spacing w:line="360" w:lineRule="auto"/>
        <w:ind w:firstLine="720"/>
        <w:rPr>
          <w:sz w:val="28"/>
          <w:szCs w:val="28"/>
          <w:lang w:val="en-US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37497" w:rsidRPr="00380DEF" w:rsidRDefault="00537497" w:rsidP="00380DEF">
      <w:pPr>
        <w:keepNext/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380DEF">
        <w:rPr>
          <w:sz w:val="28"/>
          <w:szCs w:val="28"/>
        </w:rPr>
        <w:t>2006</w:t>
      </w:r>
    </w:p>
    <w:p w:rsidR="00F90843" w:rsidRPr="00380DEF" w:rsidRDefault="00380DEF" w:rsidP="00380DEF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75235" w:rsidRPr="00380DEF">
        <w:rPr>
          <w:b/>
          <w:sz w:val="28"/>
          <w:szCs w:val="28"/>
        </w:rPr>
        <w:lastRenderedPageBreak/>
        <w:t>1. Полиакрилонитрил. Получение, свойства, п</w:t>
      </w:r>
      <w:r>
        <w:rPr>
          <w:b/>
          <w:sz w:val="28"/>
          <w:szCs w:val="28"/>
        </w:rPr>
        <w:t>рименение</w: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067593" w:rsidRPr="00380DEF" w:rsidRDefault="0006759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Реакция полимеризации акрилонитрила протекает по схеме:</w:t>
      </w:r>
    </w:p>
    <w:p w:rsidR="00067593" w:rsidRPr="00380DEF" w:rsidRDefault="0006759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067593" w:rsidRPr="00380DEF" w:rsidRDefault="0006759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СН</w:t>
      </w:r>
      <w:r w:rsidRPr="00380DEF">
        <w:rPr>
          <w:sz w:val="28"/>
          <w:vertAlign w:val="subscript"/>
        </w:rPr>
        <w:t>2</w:t>
      </w:r>
      <w:r w:rsidRPr="00380DEF">
        <w:rPr>
          <w:sz w:val="28"/>
        </w:rPr>
        <w:t xml:space="preserve">=СН </w:t>
      </w:r>
      <w:r w:rsidRPr="00380DEF">
        <w:rPr>
          <w:sz w:val="28"/>
          <w:szCs w:val="28"/>
        </w:rPr>
        <w:sym w:font="Symbol" w:char="F0AE"/>
      </w:r>
      <w:r w:rsidRPr="00380DEF">
        <w:rPr>
          <w:sz w:val="28"/>
        </w:rPr>
        <w:t xml:space="preserve"> …-СН</w:t>
      </w:r>
      <w:r w:rsidRPr="00380DEF">
        <w:rPr>
          <w:sz w:val="28"/>
          <w:vertAlign w:val="subscript"/>
        </w:rPr>
        <w:t>2</w:t>
      </w:r>
      <w:r w:rsidRPr="00380DEF">
        <w:rPr>
          <w:sz w:val="28"/>
        </w:rPr>
        <w:t>-СН-СН</w:t>
      </w:r>
      <w:r w:rsidRPr="00380DEF">
        <w:rPr>
          <w:sz w:val="28"/>
          <w:vertAlign w:val="subscript"/>
        </w:rPr>
        <w:t>2</w:t>
      </w:r>
      <w:r w:rsidRPr="00380DEF">
        <w:rPr>
          <w:sz w:val="28"/>
        </w:rPr>
        <w:t>-СН-СН</w:t>
      </w:r>
      <w:r w:rsidRPr="00380DEF">
        <w:rPr>
          <w:sz w:val="28"/>
          <w:vertAlign w:val="subscript"/>
        </w:rPr>
        <w:t>2</w:t>
      </w:r>
      <w:r w:rsidRPr="00380DEF">
        <w:rPr>
          <w:sz w:val="28"/>
        </w:rPr>
        <w:t>-СН-…</w:t>
      </w:r>
    </w:p>
    <w:p w:rsidR="00067593" w:rsidRPr="00380DEF" w:rsidRDefault="00380DEF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493F0C" w:rsidRPr="00380DEF">
        <w:rPr>
          <w:sz w:val="28"/>
          <w:szCs w:val="28"/>
        </w:rPr>
        <w:sym w:font="Symbol" w:char="F0EA"/>
      </w:r>
      <w:r>
        <w:rPr>
          <w:sz w:val="28"/>
        </w:rPr>
        <w:t xml:space="preserve"> </w:t>
      </w:r>
      <w:r w:rsidR="00493F0C" w:rsidRPr="00380DEF">
        <w:rPr>
          <w:sz w:val="28"/>
          <w:szCs w:val="28"/>
        </w:rPr>
        <w:sym w:font="Symbol" w:char="F0EA"/>
      </w:r>
      <w:r>
        <w:rPr>
          <w:sz w:val="28"/>
        </w:rPr>
        <w:t xml:space="preserve"> </w:t>
      </w:r>
      <w:r w:rsidR="00493F0C" w:rsidRPr="00380DEF">
        <w:rPr>
          <w:sz w:val="28"/>
          <w:szCs w:val="28"/>
        </w:rPr>
        <w:sym w:font="Symbol" w:char="F0EA"/>
      </w:r>
      <w:r>
        <w:rPr>
          <w:sz w:val="28"/>
        </w:rPr>
        <w:t xml:space="preserve"> </w:t>
      </w:r>
      <w:r w:rsidR="00493F0C" w:rsidRPr="00380DEF">
        <w:rPr>
          <w:sz w:val="28"/>
          <w:szCs w:val="28"/>
        </w:rPr>
        <w:sym w:font="Symbol" w:char="F0EA"/>
      </w:r>
    </w:p>
    <w:p w:rsidR="00493F0C" w:rsidRPr="00380DEF" w:rsidRDefault="00380DEF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493F0C" w:rsidRPr="00380DEF">
        <w:rPr>
          <w:sz w:val="28"/>
        </w:rPr>
        <w:t>С</w:t>
      </w:r>
      <w:r w:rsidR="00493F0C" w:rsidRPr="00380DEF">
        <w:rPr>
          <w:sz w:val="28"/>
          <w:lang w:val="en-US"/>
        </w:rPr>
        <w:t>N</w:t>
      </w:r>
      <w:r>
        <w:rPr>
          <w:sz w:val="28"/>
          <w:lang w:val="en-US"/>
        </w:rPr>
        <w:t xml:space="preserve"> </w:t>
      </w:r>
      <w:r w:rsidR="00493F0C" w:rsidRPr="00380DEF">
        <w:rPr>
          <w:sz w:val="28"/>
          <w:lang w:val="en-US"/>
        </w:rPr>
        <w:t>CN</w:t>
      </w:r>
      <w:r>
        <w:rPr>
          <w:sz w:val="28"/>
          <w:lang w:val="en-US"/>
        </w:rPr>
        <w:t xml:space="preserve"> </w:t>
      </w:r>
      <w:r w:rsidR="00493F0C" w:rsidRPr="00380DEF">
        <w:rPr>
          <w:sz w:val="28"/>
          <w:lang w:val="en-US"/>
        </w:rPr>
        <w:t>CN</w:t>
      </w:r>
      <w:r>
        <w:rPr>
          <w:sz w:val="28"/>
          <w:lang w:val="en-US"/>
        </w:rPr>
        <w:t xml:space="preserve"> </w:t>
      </w:r>
      <w:r w:rsidR="00493F0C" w:rsidRPr="00380DEF">
        <w:rPr>
          <w:sz w:val="28"/>
          <w:lang w:val="en-US"/>
        </w:rPr>
        <w:t>CN</w:t>
      </w:r>
    </w:p>
    <w:p w:rsidR="00380DEF" w:rsidRDefault="00380DEF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E5506C" w:rsidRPr="00380DEF" w:rsidRDefault="00E5506C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Полимеризацию акрилонитрила можно проводить в блоке, в растворе и в суспензии или эмульсии. Особенностью полимеризации акрилонитрила является нерастворимость полимеров мономере. Уже при степени полимеризации около 10 полиакрилонитрил высаживается из раствора. Таким образом, полимеризация акрилонитрила в блоке и в суспензии (в эмульсии) протекает в гетерогенных условиях и только полимеризация в растворе проходит в гомогенной среде.</w:t>
      </w:r>
    </w:p>
    <w:p w:rsidR="00E5506C" w:rsidRPr="00380DEF" w:rsidRDefault="00E5506C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 xml:space="preserve">Полимеризация в блоке. </w:t>
      </w:r>
    </w:p>
    <w:p w:rsidR="00DA1C45" w:rsidRPr="00380DEF" w:rsidRDefault="00DA1C45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Полимеризация акрилонитрила в блоке инициируется светом, азосоединениями перекисями, а также любым другим источником получения радикалов. Через некоторое время после начала действия радикалов начинается выпадение полимера в осадок. В это время наблюдается увеличение суммарной скорости реакции. Дальнейшая реакция протекает в гетерогенных условиях. Реакция осложняется адсорбционными процессами и может протекать на частицах полимера как на матрицах. В гетерогенных условиях скорость реакции зависит от структуры выпавшего полимера, от удельной поверхности частиц и гидравлических условий их движения. Энергия активации суммарного процесса полимеризации при небольших степенях превращения акрилонитрила составляет около 30 ккал/моль. Высокая энергия активации, а также высокая теплота полимеризации и сложность теплообмена приводят к взрывному характеру полимеризации акрилонитрила в блоке.</w:t>
      </w:r>
      <w:r w:rsidR="00380DEF">
        <w:rPr>
          <w:sz w:val="28"/>
        </w:rPr>
        <w:t xml:space="preserve"> </w:t>
      </w:r>
    </w:p>
    <w:p w:rsidR="00DA1C45" w:rsidRPr="00380DEF" w:rsidRDefault="00DA1C45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lastRenderedPageBreak/>
        <w:t>Полимеризации акрилонитрила в блоке не используется на производстве.</w:t>
      </w:r>
      <w:r w:rsidR="00380DEF">
        <w:rPr>
          <w:sz w:val="28"/>
        </w:rPr>
        <w:t xml:space="preserve"> </w:t>
      </w:r>
    </w:p>
    <w:p w:rsidR="005B5DE5" w:rsidRPr="00380DEF" w:rsidRDefault="005B5DE5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bCs/>
          <w:sz w:val="28"/>
          <w:szCs w:val="28"/>
        </w:rPr>
        <w:t xml:space="preserve">Полимеризация в суспензии. </w:t>
      </w:r>
      <w:r w:rsidRPr="00380DEF">
        <w:rPr>
          <w:sz w:val="28"/>
          <w:szCs w:val="28"/>
        </w:rPr>
        <w:t>Полимеризация акрилонитрила в суспензии отличается от блочной тем, что в полимеризационную систему добавляется вещество, не растворяющее полимер и частично растворяющее мономер. Образуется среда, способная взаимодействовать с радикалами и тем самым участвовать в процессе. Кроме того, в этой среде, как правило, имеются примеси, оказывающие влияние на ход полимеризации (например, ионы, взаимодействующие с радикалами или переносящие их).</w:t>
      </w:r>
    </w:p>
    <w:p w:rsidR="00DA1C45" w:rsidRPr="00380DEF" w:rsidRDefault="005B5DE5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В зависимости от степени взаимодействия разбавителя с полимером частицы полимера могут быть плотными или рыхлыми. При этом изменяется дисперсность полимера, что, в свою очередь, оказывает влияние на кинетику процесса. Полимеризация протекает в растворе и главным образом в твердой фазе. При суспензионной полимеризации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акрилонитрила в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 xml:space="preserve">качестве разбавителя применяется вода или реже метанол. </w:t>
      </w:r>
    </w:p>
    <w:p w:rsidR="00266B45" w:rsidRPr="00380DEF" w:rsidRDefault="00266B45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Полимеризация акрилонитрила в суспензии протекает в двух фазах. Первая стадия полимеризации проходит в водной фазе, и скорость реакции зависит в основном от концентрации свободного мономера и сравнима со скорость полимеризации в растворах.</w:t>
      </w:r>
    </w:p>
    <w:p w:rsidR="00266B45" w:rsidRPr="00380DEF" w:rsidRDefault="00266B45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На второй стадии полимеризации протекает на поверхности частиц. Скорость процесса зависит от количества сорбированного мономера и значительно выше, чем при полимеризации в растворе. </w:t>
      </w:r>
    </w:p>
    <w:p w:rsidR="00266B45" w:rsidRPr="00380DEF" w:rsidRDefault="00266B45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Поскольку протекание реакции, особенно до высоких степеней превращения мономера, определяет вторая стадия процесса, важнейшее значение приобретает состояние поверхности частиц, их форма, сорбционные слои и общая величина поверхности.</w:t>
      </w:r>
    </w:p>
    <w:p w:rsidR="00266B45" w:rsidRPr="00380DEF" w:rsidRDefault="00266B45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Полимеризация в растворе. </w:t>
      </w:r>
    </w:p>
    <w:p w:rsidR="00DA1C45" w:rsidRPr="00380DEF" w:rsidRDefault="00F84A1A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Широкое распространение в промышленности получил метод полимеризации акрилонитрила в растворе. В этом случае полимеризация протекает в гомогенных условиях.</w:t>
      </w:r>
    </w:p>
    <w:p w:rsidR="00F84A1A" w:rsidRPr="00380DEF" w:rsidRDefault="00F84A1A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lastRenderedPageBreak/>
        <w:t>Обрыв цепи в процесс е полимеризации происходит в результате рекомбинации первичных радикалов. Таким образом полимеризация акрилонитрила в растворе подчиняется общим закономерностям радикальной полимеризации. Полимеризация в растворе в промышленности осложняется обычно примесями, имеющимися в растворителях, которые способствуют обрыву цепи.</w:t>
      </w:r>
    </w:p>
    <w:p w:rsidR="00F84A1A" w:rsidRPr="00380DEF" w:rsidRDefault="00F84A1A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Сополимеризация.</w:t>
      </w:r>
    </w:p>
    <w:p w:rsidR="00F84A1A" w:rsidRPr="00380DEF" w:rsidRDefault="00F84A1A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В настоящее время ПАН волокна производят только из сополимеров акрилонитрила.</w:t>
      </w:r>
    </w:p>
    <w:p w:rsidR="00F84A1A" w:rsidRPr="00380DEF" w:rsidRDefault="00F84A1A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 xml:space="preserve">Для получения </w:t>
      </w:r>
      <w:r w:rsidR="00175235" w:rsidRPr="00380DEF">
        <w:rPr>
          <w:sz w:val="28"/>
        </w:rPr>
        <w:t>полиакрилонитрила</w:t>
      </w:r>
      <w:r w:rsidRPr="00380DEF">
        <w:rPr>
          <w:sz w:val="28"/>
        </w:rPr>
        <w:t xml:space="preserve"> используют различные сополимеры. В отечественной технологии производства </w:t>
      </w:r>
      <w:r w:rsidR="00175235" w:rsidRPr="00380DEF">
        <w:rPr>
          <w:sz w:val="28"/>
        </w:rPr>
        <w:t xml:space="preserve">полиакрилонитрила </w:t>
      </w:r>
      <w:r w:rsidRPr="00380DEF">
        <w:rPr>
          <w:sz w:val="28"/>
        </w:rPr>
        <w:t>получил применение тройной сополимер, в состав которого наряду с акрилонитрилом (АН) СН</w:t>
      </w:r>
      <w:r w:rsidRPr="00380DEF">
        <w:rPr>
          <w:sz w:val="28"/>
          <w:vertAlign w:val="subscript"/>
        </w:rPr>
        <w:t>2</w:t>
      </w:r>
      <w:r w:rsidRPr="00380DEF">
        <w:rPr>
          <w:sz w:val="28"/>
        </w:rPr>
        <w:t>=СНСN (~90%) входят метилакрилат (МА) СН</w:t>
      </w:r>
      <w:r w:rsidRPr="00380DEF">
        <w:rPr>
          <w:sz w:val="28"/>
          <w:vertAlign w:val="subscript"/>
        </w:rPr>
        <w:t>2</w:t>
      </w:r>
      <w:r w:rsidRPr="00380DEF">
        <w:rPr>
          <w:sz w:val="28"/>
        </w:rPr>
        <w:t>=СНСООСН</w:t>
      </w:r>
      <w:r w:rsidRPr="00380DEF">
        <w:rPr>
          <w:sz w:val="28"/>
          <w:vertAlign w:val="subscript"/>
        </w:rPr>
        <w:t>3</w:t>
      </w:r>
      <w:r w:rsidRPr="00380DEF">
        <w:rPr>
          <w:sz w:val="28"/>
        </w:rPr>
        <w:t xml:space="preserve"> (~ 6%), как сополимер, нарушающий регулярность строения макромолекулы и улучшающий эластические свойства, имеющий ту же скорость полимеризации, что и АН и итаконовая кислота (ИтК) (~ 1-3%),</w:t>
      </w:r>
      <w:r w:rsidR="00380DEF">
        <w:rPr>
          <w:sz w:val="28"/>
        </w:rPr>
        <w:t xml:space="preserve"> </w:t>
      </w: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026" style="position:absolute;left:0;text-align:left;margin-left:176.15pt;margin-top:3.05pt;width:144.35pt;height:50.4pt;z-index:251648512" coordorigin="5897,14112" coordsize="2887,10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056;top:14112;width:1728;height:432" stroked="f">
              <v:textbox style="mso-next-textbox:#_x0000_s1027">
                <w:txbxContent>
                  <w:p w:rsidR="00B64133" w:rsidRDefault="00B64133">
                    <w:pPr>
                      <w:pStyle w:val="33"/>
                    </w:pPr>
                    <w:r>
                      <w:t>СН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СООН</w:t>
                    </w:r>
                  </w:p>
                </w:txbxContent>
              </v:textbox>
            </v:shape>
            <v:shape id="_x0000_s1028" type="#_x0000_t202" style="position:absolute;left:7056;top:14688;width:1728;height:432" stroked="f">
              <v:textbox style="mso-next-textbox:#_x0000_s1028">
                <w:txbxContent>
                  <w:p w:rsidR="00B64133" w:rsidRDefault="00B64133">
                    <w:pPr>
                      <w:pStyle w:val="33"/>
                    </w:pPr>
                    <w:r>
                      <w:t>СООН</w:t>
                    </w:r>
                  </w:p>
                </w:txbxContent>
              </v:textbox>
            </v:shape>
            <v:shape id="_x0000_s1029" type="#_x0000_t202" style="position:absolute;left:5897;top:14400;width:1152;height:576" stroked="f">
              <v:textbox style="mso-next-textbox:#_x0000_s1029">
                <w:txbxContent>
                  <w:p w:rsidR="00B64133" w:rsidRDefault="00B64133">
                    <w:r>
                      <w:rPr>
                        <w:sz w:val="28"/>
                      </w:rPr>
                      <w:t>СН</w:t>
                    </w:r>
                    <w:r>
                      <w:rPr>
                        <w:sz w:val="28"/>
                        <w:vertAlign w:val="subscript"/>
                      </w:rPr>
                      <w:t>2</w:t>
                    </w:r>
                    <w:r>
                      <w:rPr>
                        <w:sz w:val="28"/>
                      </w:rPr>
                      <w:t>=С</w:t>
                    </w:r>
                  </w:p>
                </w:txbxContent>
              </v:textbox>
            </v:shape>
            <v:line id="_x0000_s1030" style="position:absolute;flip:y" from="6912,14400" to="7200,14544"/>
            <v:line id="_x0000_s1031" style="position:absolute" from="6912,14688" to="7200,14832"/>
          </v:group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 xml:space="preserve">позволяющая улучшить накрашиваемость </w:t>
      </w:r>
      <w:r w:rsidR="00175235" w:rsidRPr="00380DEF">
        <w:rPr>
          <w:sz w:val="28"/>
        </w:rPr>
        <w:t xml:space="preserve">полиакрилонитрила </w:t>
      </w:r>
      <w:r w:rsidRPr="00380DEF">
        <w:rPr>
          <w:sz w:val="28"/>
        </w:rPr>
        <w:t>за счет присутствия реакционноспособных карбоксильных групп. Так как в обычных условиях итаконовая кислота представляет собой кристаллическое вещество (Т</w:t>
      </w:r>
      <w:r w:rsidRPr="00380DEF">
        <w:rPr>
          <w:sz w:val="28"/>
          <w:vertAlign w:val="subscript"/>
        </w:rPr>
        <w:t>пл</w:t>
      </w:r>
      <w:r w:rsidRPr="00380DEF">
        <w:rPr>
          <w:sz w:val="28"/>
        </w:rPr>
        <w:t>=163</w:t>
      </w:r>
      <w:r w:rsidRPr="00380DEF">
        <w:rPr>
          <w:sz w:val="28"/>
          <w:szCs w:val="28"/>
        </w:rPr>
        <w:sym w:font="Symbol" w:char="F0B0"/>
      </w:r>
      <w:r w:rsidRPr="00380DEF">
        <w:rPr>
          <w:sz w:val="28"/>
        </w:rPr>
        <w:t xml:space="preserve">С), то в производстве </w:t>
      </w:r>
      <w:r w:rsidR="00175235" w:rsidRPr="00380DEF">
        <w:rPr>
          <w:sz w:val="28"/>
        </w:rPr>
        <w:t xml:space="preserve">полиакрилонитрила (ПАН) </w:t>
      </w:r>
      <w:r w:rsidRPr="00380DEF">
        <w:rPr>
          <w:sz w:val="28"/>
        </w:rPr>
        <w:t>для обеспечения гомогенной среды при синтезе ПАН используют не саму кислоту, а ее натриевую соль итаконат натрия (ИтNa)</w:t>
      </w:r>
    </w:p>
    <w:p w:rsidR="00F90843" w:rsidRPr="00380DEF" w:rsidRDefault="00380DEF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5E37C4">
        <w:rPr>
          <w:noProof/>
        </w:rPr>
        <w:lastRenderedPageBreak/>
        <w:pict>
          <v:group id="_x0000_s1032" style="position:absolute;left:0;text-align:left;margin-left:145.1pt;margin-top:4.25pt;width:144.35pt;height:50.4pt;z-index:251649536" coordorigin="5897,14112" coordsize="2887,1008" o:allowincell="f">
            <v:shape id="_x0000_s1033" type="#_x0000_t202" style="position:absolute;left:7056;top:14112;width:1728;height:432" stroked="f">
              <v:textbox style="mso-next-textbox:#_x0000_s1033">
                <w:txbxContent>
                  <w:p w:rsidR="00B64133" w:rsidRDefault="00B64133">
                    <w:pPr>
                      <w:pStyle w:val="33"/>
                    </w:pPr>
                    <w:r>
                      <w:t>СН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СОО</w:t>
                    </w:r>
                    <w:r>
                      <w:rPr>
                        <w:lang w:val="en-US"/>
                      </w:rPr>
                      <w:t>Na</w:t>
                    </w:r>
                  </w:p>
                </w:txbxContent>
              </v:textbox>
            </v:shape>
            <v:shape id="_x0000_s1034" type="#_x0000_t202" style="position:absolute;left:7056;top:14688;width:1728;height:432" stroked="f">
              <v:textbox style="mso-next-textbox:#_x0000_s1034">
                <w:txbxContent>
                  <w:p w:rsidR="00B64133" w:rsidRDefault="00B64133">
                    <w:pPr>
                      <w:pStyle w:val="33"/>
                      <w:rPr>
                        <w:lang w:val="en-US"/>
                      </w:rPr>
                    </w:pPr>
                    <w:r>
                      <w:t>СОО</w:t>
                    </w:r>
                    <w:r>
                      <w:rPr>
                        <w:lang w:val="en-US"/>
                      </w:rPr>
                      <w:t>Na</w:t>
                    </w:r>
                  </w:p>
                </w:txbxContent>
              </v:textbox>
            </v:shape>
            <v:shape id="_x0000_s1035" type="#_x0000_t202" style="position:absolute;left:5897;top:14400;width:1152;height:576" stroked="f">
              <v:textbox style="mso-next-textbox:#_x0000_s1035">
                <w:txbxContent>
                  <w:p w:rsidR="00B64133" w:rsidRDefault="00B64133">
                    <w:r>
                      <w:rPr>
                        <w:sz w:val="28"/>
                      </w:rPr>
                      <w:t>СН</w:t>
                    </w:r>
                    <w:r>
                      <w:rPr>
                        <w:sz w:val="28"/>
                        <w:vertAlign w:val="subscript"/>
                      </w:rPr>
                      <w:t>2</w:t>
                    </w:r>
                    <w:r>
                      <w:rPr>
                        <w:sz w:val="28"/>
                      </w:rPr>
                      <w:t>=С</w:t>
                    </w:r>
                  </w:p>
                </w:txbxContent>
              </v:textbox>
            </v:shape>
            <v:line id="_x0000_s1036" style="position:absolute;flip:y" from="6912,14400" to="7200,14544"/>
            <v:line id="_x0000_s1037" style="position:absolute" from="6912,14688" to="7200,14832"/>
          </v:group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pStyle w:val="a3"/>
        <w:keepNext/>
        <w:widowControl w:val="0"/>
        <w:ind w:firstLine="720"/>
      </w:pPr>
      <w:r w:rsidRPr="00380DEF">
        <w:t>Синтез полиакрилонитрила протекает по механизму цепной радикальной полимеризации:</w:t>
      </w:r>
    </w:p>
    <w:p w:rsidR="00F90843" w:rsidRPr="00380DEF" w:rsidRDefault="00F90843" w:rsidP="00380DEF">
      <w:pPr>
        <w:keepNext/>
        <w:widowControl w:val="0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Образование активного радикала</w:t>
      </w:r>
      <w:r w:rsidR="00175235" w:rsidRPr="00380DEF">
        <w:rPr>
          <w:sz w:val="28"/>
          <w:szCs w:val="28"/>
        </w:rPr>
        <w:t xml:space="preserve"> в качестве инициатора используется порофор</w:t>
      </w:r>
      <w:r w:rsidRPr="00380DEF">
        <w:rPr>
          <w:sz w:val="28"/>
          <w:szCs w:val="28"/>
        </w:rPr>
        <w:t>:</w:t>
      </w:r>
    </w:p>
    <w:p w:rsidR="00C148CD" w:rsidRPr="00380DEF" w:rsidRDefault="00C148CD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038" style="position:absolute;left:0;text-align:left;margin-left:65.9pt;margin-top:6.6pt;width:362.25pt;height:111.9pt;z-index:251650560" coordorigin="2736,11939" coordsize="7056,2016" o:allowincell="f">
            <v:shape id="_x0000_s1039" type="#_x0000_t202" style="position:absolute;left:2736;top:12515;width:4320;height:432" stroked="f">
              <v:textbox style="mso-next-textbox:#_x0000_s1039">
                <w:txbxContent>
                  <w:p w:rsidR="00B64133" w:rsidRDefault="00B64133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CH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sz w:val="28"/>
                        <w:lang w:val="en-US"/>
                      </w:rPr>
                      <w:t xml:space="preserve"> – C – N = N – C – CH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group id="_x0000_s1040" style="position:absolute;left:3456;top:11939;width:867;height:644" coordorigin="2304,2448" coordsize="867,644">
              <v:shape id="_x0000_s1041" type="#_x0000_t202" style="position:absolute;left:2304;top:2448;width:867;height:576" stroked="f">
                <v:textbox style="mso-next-textbox:#_x0000_s1041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_x0000_s1042" style="position:absolute" from="2592,2894" to="2592,3092"/>
            </v:group>
            <v:group id="_x0000_s1043" style="position:absolute;left:4896;top:11939;width:867;height:644" coordorigin="2304,2448" coordsize="867,644">
              <v:shape id="_x0000_s1044" type="#_x0000_t202" style="position:absolute;left:2304;top:2448;width:867;height:576" stroked="f">
                <v:textbox style="mso-next-textbox:#_x0000_s1044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_x0000_s1045" style="position:absolute" from="2592,2894" to="2592,3092"/>
            </v:group>
            <v:group id="_x0000_s1046" style="position:absolute;left:3456;top:13079;width:720;height:720" coordorigin="2304,3456" coordsize="720,720">
              <v:shape id="_x0000_s1047" type="#_x0000_t202" style="position:absolute;left:2304;top:3600;width:720;height:576" stroked="f">
                <v:textbox style="mso-next-textbox:#_x0000_s1047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CN</w:t>
                      </w:r>
                    </w:p>
                  </w:txbxContent>
                </v:textbox>
              </v:shape>
              <v:line id="_x0000_s1048" style="position:absolute" from="2592,3456" to="2592,3654"/>
            </v:group>
            <v:group id="_x0000_s1049" style="position:absolute;left:4896;top:12947;width:720;height:720" coordorigin="2304,3456" coordsize="720,720">
              <v:shape id="_x0000_s1050" type="#_x0000_t202" style="position:absolute;left:2304;top:3600;width:720;height:576" stroked="f">
                <v:textbox style="mso-next-textbox:#_x0000_s1050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CN</w:t>
                      </w:r>
                    </w:p>
                  </w:txbxContent>
                </v:textbox>
              </v:shape>
              <v:line id="_x0000_s1051" style="position:absolute" from="2592,3456" to="2592,3654"/>
            </v:group>
            <v:line id="_x0000_s1052" style="position:absolute" from="6192,12746" to="7200,12746">
              <v:stroke endarrow="block"/>
            </v:line>
            <v:shape id="_x0000_s1053" type="#_x0000_t202" style="position:absolute;left:7344;top:12515;width:2448;height:720" stroked="f">
              <v:textbox style="mso-next-textbox:#_x0000_s1053">
                <w:txbxContent>
                  <w:p w:rsidR="00B64133" w:rsidRDefault="00B64133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2СН</w:t>
                    </w:r>
                    <w:r>
                      <w:rPr>
                        <w:sz w:val="28"/>
                        <w:vertAlign w:val="subscript"/>
                      </w:rPr>
                      <w:t>3</w:t>
                    </w:r>
                    <w:r>
                      <w:rPr>
                        <w:sz w:val="28"/>
                      </w:rPr>
                      <w:t xml:space="preserve"> - </w:t>
                    </w:r>
                    <w:r>
                      <w:rPr>
                        <w:sz w:val="28"/>
                        <w:lang w:val="en-US"/>
                      </w:rPr>
                      <w:t>C</w:t>
                    </w:r>
                    <w:r>
                      <w:rPr>
                        <w:sz w:val="28"/>
                        <w:szCs w:val="28"/>
                        <w:vertAlign w:val="superscript"/>
                        <w:lang w:val="en-US"/>
                      </w:rPr>
                      <w:sym w:font="Symbol" w:char="F0B7"/>
                    </w:r>
                    <w:r>
                      <w:rPr>
                        <w:sz w:val="28"/>
                      </w:rPr>
                      <w:t xml:space="preserve"> +  </w:t>
                    </w:r>
                    <w:r>
                      <w:rPr>
                        <w:sz w:val="28"/>
                        <w:lang w:val="en-US"/>
                      </w:rPr>
                      <w:t>N</w:t>
                    </w:r>
                    <w:r>
                      <w:rPr>
                        <w:sz w:val="28"/>
                        <w:vertAlign w:val="subscript"/>
                      </w:rPr>
                      <w:t>2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sym w:font="Symbol" w:char="F0AD"/>
                    </w:r>
                  </w:p>
                </w:txbxContent>
              </v:textbox>
            </v:shape>
            <v:group id="_x0000_s1054" style="position:absolute;left:8137;top:11952;width:867;height:644" coordorigin="2304,2448" coordsize="867,644">
              <v:shape id="_x0000_s1055" type="#_x0000_t202" style="position:absolute;left:2304;top:2448;width:867;height:576" stroked="f">
                <v:textbox style="mso-next-textbox:#_x0000_s1055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_x0000_s1056" style="position:absolute" from="2592,2894" to="2592,3092"/>
            </v:group>
            <v:group id="_x0000_s1057" style="position:absolute;left:8137;top:12975;width:720;height:720" coordorigin="2304,3456" coordsize="720,720">
              <v:shape id="_x0000_s1058" type="#_x0000_t202" style="position:absolute;left:2304;top:3600;width:720;height:576" stroked="f">
                <v:textbox style="mso-next-textbox:#_x0000_s1058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CN</w:t>
                      </w:r>
                    </w:p>
                  </w:txbxContent>
                </v:textbox>
              </v:shape>
              <v:line id="_x0000_s1059" style="position:absolute" from="2592,3456" to="2592,3654"/>
            </v:group>
            <v:shape id="_x0000_s1060" type="#_x0000_t202" style="position:absolute;left:4032;top:13523;width:1440;height:432" stroked="f">
              <v:textbox style="mso-next-textbox:#_x0000_s1060">
                <w:txbxContent>
                  <w:p w:rsidR="00B64133" w:rsidRDefault="00B64133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порофор</w:t>
                    </w:r>
                  </w:p>
                </w:txbxContent>
              </v:textbox>
            </v:shape>
          </v:group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175235" w:rsidRPr="00380DEF" w:rsidRDefault="00175235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</w:rPr>
      </w:pPr>
      <w:r w:rsidRPr="00380DEF">
        <w:rPr>
          <w:sz w:val="28"/>
        </w:rPr>
        <w:t>Рост макромолекулы:</w:t>
      </w: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061" style="position:absolute;left:0;text-align:left;margin-left:87.5pt;margin-top:5.7pt;width:374.4pt;height:87.3pt;z-index:251659776" coordorigin="3168,1854" coordsize="7488,1746" o:allowincell="f">
            <v:group id="_x0000_s1062" style="position:absolute;left:3168;top:2433;width:1728;height:1005" coordorigin="3312,5187" coordsize="1872,1005">
              <v:shape id="_x0000_s1063" type="#_x0000_t202" style="position:absolute;left:3312;top:5187;width:1872;height:1005" stroked="f">
                <v:textbox style="mso-next-textbox:#_x0000_s1063">
                  <w:txbxContent>
                    <w:p w:rsidR="00B64133" w:rsidRDefault="00B6413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+ СН</w:t>
                      </w:r>
                      <w:r>
                        <w:rPr>
                          <w:sz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= СН</w:t>
                      </w:r>
                    </w:p>
                  </w:txbxContent>
                </v:textbox>
              </v:shape>
              <v:shape id="_x0000_s1064" type="#_x0000_t202" style="position:absolute;left:4320;top:5760;width:720;height:432" stroked="f">
                <v:textbox style="mso-next-textbox:#_x0000_s1064">
                  <w:txbxContent>
                    <w:p w:rsidR="00B64133" w:rsidRDefault="00B64133">
                      <w:pPr>
                        <w:pStyle w:val="5"/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CNnnN</w:t>
                      </w:r>
                    </w:p>
                  </w:txbxContent>
                </v:textbox>
              </v:shape>
            </v:group>
            <v:line id="_x0000_s1065" style="position:absolute" from="4797,2706" to="5661,2706">
              <v:stroke endarrow="block"/>
            </v:line>
            <v:group id="_x0000_s1066" style="position:absolute;left:5616;top:1854;width:5040;height:1728" coordorigin="6480,4752" coordsize="5040,1728">
              <v:shape id="_x0000_s1067" type="#_x0000_t202" style="position:absolute;left:6480;top:5328;width:4320;height:576" stroked="f">
                <v:textbox style="mso-next-textbox:#_x0000_s1067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sz w:val="28"/>
                          <w:lang w:val="en-US"/>
                        </w:rPr>
                        <w:t xml:space="preserve"> – C–CH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lang w:val="en-US"/>
                        </w:rPr>
                        <w:t xml:space="preserve"> – </w:t>
                      </w:r>
                      <w:r>
                        <w:rPr>
                          <w:sz w:val="28"/>
                        </w:rPr>
                        <w:t>Н</w:t>
                      </w:r>
                      <w:r>
                        <w:rPr>
                          <w:sz w:val="28"/>
                          <w:lang w:val="en-US"/>
                        </w:rPr>
                        <w:t>C</w:t>
                      </w:r>
                      <w: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sym w:font="Symbol" w:char="F0B7"/>
                      </w:r>
                      <w:r>
                        <w:rPr>
                          <w:sz w:val="28"/>
                          <w:lang w:val="en-US"/>
                        </w:rPr>
                        <w:t xml:space="preserve"> + 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lang w:val="en-US"/>
                        </w:rPr>
                        <w:t xml:space="preserve">  = CH</w:t>
                      </w:r>
                    </w:p>
                  </w:txbxContent>
                </v:textbox>
              </v:shape>
              <v:group id="_x0000_s1068" style="position:absolute;left:7200;top:4752;width:867;height:644" coordorigin="2304,2448" coordsize="867,644">
                <v:shape id="_x0000_s1069" type="#_x0000_t202" style="position:absolute;left:2304;top:2448;width:867;height:576" stroked="f">
                  <v:textbox style="mso-next-textbox:#_x0000_s1069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_x0000_s1070" style="position:absolute" from="2592,2894" to="2592,3092"/>
              </v:group>
              <v:group id="_x0000_s1071" style="position:absolute;left:8449;top:5760;width:720;height:720" coordorigin="2304,3456" coordsize="720,720">
                <v:shape id="_x0000_s1072" type="#_x0000_t202" style="position:absolute;left:2304;top:3600;width:720;height:576" stroked="f">
                  <v:textbox style="mso-next-textbox:#_x0000_s1072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CN</w:t>
                        </w:r>
                      </w:p>
                    </w:txbxContent>
                  </v:textbox>
                </v:shape>
                <v:line id="_x0000_s1073" style="position:absolute" from="2592,3456" to="2592,3654"/>
              </v:group>
              <v:group id="_x0000_s1074" style="position:absolute;left:7258;top:5760;width:720;height:705" coordorigin="6521,5775" coordsize="720,705">
                <v:shape id="_x0000_s1075" type="#_x0000_t202" style="position:absolute;left:6521;top:5904;width:720;height:576" stroked="f">
                  <v:textbox style="mso-next-textbox:#_x0000_s1075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CN</w:t>
                        </w:r>
                      </w:p>
                    </w:txbxContent>
                  </v:textbox>
                </v:shape>
                <v:line id="_x0000_s1076" style="position:absolute" from="6768,5775" to="6768,5990"/>
              </v:group>
              <v:group id="_x0000_s1077" style="position:absolute;left:10036;top:5760;width:1484;height:720" coordorigin="10036,5760" coordsize="1484,720">
                <v:shape id="_x0000_s1078" type="#_x0000_t202" style="position:absolute;left:10036;top:5904;width:1484;height:576" stroked="f">
                  <v:textbox style="mso-next-textbox:#_x0000_s1078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COOCH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_x0000_s1079" style="position:absolute" from="10324,5760" to="10324,5958"/>
              </v:group>
            </v:group>
            <v:line id="_x0000_s1080" style="position:absolute" from="4423,2819" to="4423,3017"/>
            <v:shape id="_x0000_s1081" type="#_x0000_t202" style="position:absolute;left:4083;top:3024;width:864;height:576" filled="f" stroked="f">
              <v:textbox style="mso-next-textbox:#_x0000_s1081">
                <w:txbxContent>
                  <w:p w:rsidR="00B64133" w:rsidRDefault="00B64133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z w:val="28"/>
                        <w:lang w:val="en-US"/>
                      </w:rPr>
                      <w:t>N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82" style="position:absolute;left:0;text-align:left;margin-left:53.1pt;margin-top:56.1pt;width:36pt;height:36pt;z-index:251660800" coordorigin="2304,3456" coordsize="720,720" o:allowincell="f">
            <v:shape id="_x0000_s1083" type="#_x0000_t202" style="position:absolute;left:2304;top:3600;width:720;height:576" stroked="f">
              <v:textbox style="mso-next-textbox:#_x0000_s1083">
                <w:txbxContent>
                  <w:p w:rsidR="00B64133" w:rsidRDefault="00B64133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CN</w:t>
                    </w:r>
                  </w:p>
                </w:txbxContent>
              </v:textbox>
            </v:shape>
            <v:line id="_x0000_s1084" style="position:absolute" from="2592,3456" to="2592,3654"/>
          </v:group>
        </w:pict>
      </w:r>
      <w:r>
        <w:rPr>
          <w:noProof/>
        </w:rPr>
        <w:pict>
          <v:group id="_x0000_s1085" style="position:absolute;left:0;text-align:left;margin-left:53.1pt;margin-top:5.7pt;width:43.35pt;height:32.2pt;z-index:251653632" coordorigin="2304,2448" coordsize="867,644" o:allowincell="f">
            <v:shape id="_x0000_s1086" type="#_x0000_t202" style="position:absolute;left:2304;top:2448;width:867;height:576" stroked="f">
              <v:textbox style="mso-next-textbox:#_x0000_s1086">
                <w:txbxContent>
                  <w:p w:rsidR="00B64133" w:rsidRDefault="00B64133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CH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087" style="position:absolute" from="2592,2894" to="2592,3092"/>
          </v:group>
        </w:pict>
      </w:r>
      <w:r>
        <w:rPr>
          <w:noProof/>
        </w:rPr>
        <w:pict>
          <v:shape id="_x0000_s1088" type="#_x0000_t202" style="position:absolute;left:0;text-align:left;margin-left:44.3pt;margin-top:34.5pt;width:108pt;height:36pt;z-index:251652608" o:allowincell="f" stroked="f">
            <v:textbox style="mso-next-textbox:#_x0000_s1088">
              <w:txbxContent>
                <w:p w:rsidR="00B64133" w:rsidRDefault="00B64133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2 CН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89" style="position:absolute;left:0;text-align:left;z-index:251654656" from="425.9pt,45.45pt" to="461.9pt,45.45pt" o:allowincell="f">
            <v:stroke endarrow="block"/>
          </v:line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line id="_x0000_s1090" style="position:absolute;left:0;text-align:left;z-index:251651584" from="159.5pt,14.2pt" to="159.5pt,25.8pt" o:allowincell="f"/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091" style="position:absolute;left:0;text-align:left;margin-left:15.5pt;margin-top:10.8pt;width:424.8pt;height:97.3pt;z-index:251662848" coordorigin="2011,1350" coordsize="8496,1946">
            <v:group id="_x0000_s1092" style="position:absolute;left:2011;top:1350;width:8496;height:1731" coordorigin="1728,3888" coordsize="8496,1731" o:allowincell="f">
              <v:line id="_x0000_s1093" style="position:absolute" from="9504,4608" to="10224,4608">
                <v:stroke endarrow="block"/>
              </v:line>
              <v:group id="_x0000_s1094" style="position:absolute;left:1728;top:3888;width:5773;height:1731" coordorigin="3024,3744" coordsize="5773,1731">
                <v:line id="_x0000_s1095" style="position:absolute" from="3024,4608" to="3744,4608">
                  <v:stroke endarrow="block"/>
                </v:line>
                <v:group id="_x0000_s1096" style="position:absolute;left:3744;top:3744;width:5053;height:1731" coordorigin="3744,3744" coordsize="5053,1731">
                  <v:group id="_x0000_s1097" style="position:absolute;left:3744;top:3744;width:5040;height:1728" coordorigin="6480,4752" coordsize="5040,1728">
                    <v:shape id="_x0000_s1098" type="#_x0000_t202" style="position:absolute;left:6480;top:5328;width:4320;height:576" stroked="f">
                      <v:textbox style="mso-next-textbox:#_x0000_s1098">
                        <w:txbxContent>
                          <w:p w:rsidR="00B64133" w:rsidRDefault="00B64133">
                            <w:pPr>
                              <w:rPr>
                                <w:sz w:val="28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CH</w:t>
                            </w:r>
                            <w: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– C – CH</w:t>
                            </w:r>
                            <w: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– CH –CH</w:t>
                            </w:r>
                            <w: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=  НC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sym w:font="Symbol" w:char="F0B7"/>
                            </w:r>
                          </w:p>
                        </w:txbxContent>
                      </v:textbox>
                    </v:shape>
                    <v:group id="_x0000_s1099" style="position:absolute;left:7200;top:4752;width:867;height:644" coordorigin="2304,2448" coordsize="867,644">
                      <v:shape id="_x0000_s1100" type="#_x0000_t202" style="position:absolute;left:2304;top:2448;width:867;height:576" stroked="f">
                        <v:textbox style="mso-next-textbox:#_x0000_s1100">
                          <w:txbxContent>
                            <w:p w:rsidR="00B64133" w:rsidRDefault="00B64133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CH</w:t>
                              </w:r>
                              <w:r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_x0000_s1101" style="position:absolute" from="2592,2894" to="2592,3092"/>
                    </v:group>
                    <v:group id="_x0000_s1102" style="position:absolute;left:8449;top:5760;width:720;height:720" coordorigin="2304,3456" coordsize="720,720">
                      <v:shape id="_x0000_s1103" type="#_x0000_t202" style="position:absolute;left:2304;top:3600;width:720;height:576" stroked="f">
                        <v:textbox style="mso-next-textbox:#_x0000_s1103">
                          <w:txbxContent>
                            <w:p w:rsidR="00B64133" w:rsidRDefault="00B64133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CN</w:t>
                              </w:r>
                            </w:p>
                          </w:txbxContent>
                        </v:textbox>
                      </v:shape>
                      <v:line id="_x0000_s1104" style="position:absolute" from="2592,3456" to="2592,3654"/>
                    </v:group>
                    <v:group id="_x0000_s1105" style="position:absolute;left:7258;top:5760;width:720;height:705" coordorigin="6521,5775" coordsize="720,705">
                      <v:shape id="_x0000_s1106" type="#_x0000_t202" style="position:absolute;left:6521;top:5904;width:720;height:576" stroked="f">
                        <v:textbox style="mso-next-textbox:#_x0000_s1106">
                          <w:txbxContent>
                            <w:p w:rsidR="00B64133" w:rsidRDefault="00B64133">
                              <w:pPr>
                                <w:pStyle w:val="5"/>
                                <w:spacing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CNnnN</w:t>
                              </w:r>
                            </w:p>
                          </w:txbxContent>
                        </v:textbox>
                      </v:shape>
                      <v:line id="_x0000_s1107" style="position:absolute" from="6768,5775" to="6768,5990"/>
                    </v:group>
                    <v:group id="_x0000_s1108" style="position:absolute;left:10036;top:5760;width:1484;height:720" coordorigin="10036,5760" coordsize="1484,720">
                      <v:shape id="_x0000_s1109" type="#_x0000_t202" style="position:absolute;left:10036;top:5904;width:1484;height:576" stroked="f">
                        <v:textbox>
                          <w:txbxContent/>
                        </v:textbox>
                      </v:shape>
                      <v:line id="_x0000_s1110" style="position:absolute" from="10324,5760" to="10324,5958"/>
                    </v:group>
                  </v:group>
                  <v:group id="_x0000_s1111" style="position:absolute;left:7313;top:4755;width:1484;height:720" coordorigin="10036,5760" coordsize="1484,720">
                    <v:shape id="_x0000_s1112" type="#_x0000_t202" style="position:absolute;left:10036;top:5904;width:1484;height:576" stroked="f">
                      <v:textbox style="mso-next-textbox:#_x0000_s1109">
                        <w:txbxContent>
                          <w:p w:rsidR="00326519" w:rsidRDefault="00326519"/>
                        </w:txbxContent>
                      </v:textbox>
                    </v:shape>
                    <v:line id="_x0000_s1113" style="position:absolute" from="10324,5760" to="10324,5958"/>
                  </v:group>
                </v:group>
              </v:group>
              <v:group id="_x0000_s1114" style="position:absolute;left:7344;top:3956;width:2270;height:1436" coordorigin="7344,3956" coordsize="2270,1436">
                <v:shape id="_x0000_s1115" type="#_x0000_t202" style="position:absolute;left:7344;top:4464;width:1584;height:432" filled="f" stroked="f">
                  <v:textbox style="mso-next-textbox:#_x0000_s1115">
                    <w:txbxContent>
                      <w:p w:rsidR="00B64133" w:rsidRDefault="00B64133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 xml:space="preserve"> СН</w:t>
                        </w:r>
                        <w:r>
                          <w:rPr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z w:val="28"/>
                          </w:rPr>
                          <w:t xml:space="preserve"> = С</w:t>
                        </w:r>
                      </w:p>
                    </w:txbxContent>
                  </v:textbox>
                </v:shape>
                <v:shape id="_x0000_s1116" type="#_x0000_t202" style="position:absolute;left:7542;top:3956;width:2016;height:432" filled="f" stroked="f">
                  <v:textbox style="mso-next-textbox:#_x0000_s1116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>СН</w:t>
                        </w:r>
                        <w:r>
                          <w:rPr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z w:val="28"/>
                          </w:rPr>
                          <w:t>СОО</w:t>
                        </w:r>
                        <w:r>
                          <w:rPr>
                            <w:sz w:val="28"/>
                            <w:lang w:val="en-US"/>
                          </w:rPr>
                          <w:t>Na</w:t>
                        </w:r>
                      </w:p>
                    </w:txbxContent>
                  </v:textbox>
                </v:shape>
                <v:shape id="_x0000_s1117" type="#_x0000_t202" style="position:absolute;left:7598;top:4960;width:2016;height:432" filled="f" stroked="f">
                  <v:textbox style="mso-next-textbox:#_x0000_s1117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>СН</w:t>
                        </w:r>
                        <w:r>
                          <w:rPr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z w:val="28"/>
                          </w:rPr>
                          <w:t>СОО</w:t>
                        </w:r>
                        <w:r>
                          <w:rPr>
                            <w:sz w:val="28"/>
                            <w:lang w:val="en-US"/>
                          </w:rPr>
                          <w:t>Na</w:t>
                        </w:r>
                      </w:p>
                    </w:txbxContent>
                  </v:textbox>
                </v:shape>
                <v:line id="_x0000_s1118" style="position:absolute;flip:y" from="7825,4373" to="7825,4517"/>
                <v:line id="_x0000_s1119" style="position:absolute;flip:y" from="7825,4826" to="7825,4970"/>
              </v:group>
              <v:shape id="_x0000_s1120" type="#_x0000_t202" style="position:absolute;left:6768;top:4464;width:720;height:432" stroked="f">
                <v:textbox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v:group>
            <v:shape id="_x0000_s1121" type="#_x0000_t202" style="position:absolute;left:6339;top:2576;width:1440;height:720" stroked="f">
              <v:textbox>
                <w:txbxContent>
                  <w:p w:rsidR="00B64133" w:rsidRDefault="00B64133">
                    <w:r>
                      <w:rPr>
                        <w:sz w:val="28"/>
                        <w:lang w:val="en-US"/>
                      </w:rPr>
                      <w:t>COOCH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122" style="position:absolute;left:0;text-align:left;margin-left:44.3pt;margin-top:.6pt;width:403.2pt;height:86.4pt;z-index:251655680" coordorigin="2160,8928" coordsize="8064,1728" o:allowincell="f">
            <v:group id="_x0000_s1123" style="position:absolute;left:2160;top:8928;width:7488;height:1728" coordorigin="2160,9504" coordsize="7488,1728">
              <v:line id="_x0000_s1124" style="position:absolute" from="2160,10368" to="2880,10368">
                <v:stroke endarrow="block"/>
              </v:line>
              <v:group id="_x0000_s1125" style="position:absolute;left:2880;top:9504;width:6768;height:1728" coordorigin="2880,9504" coordsize="6768,1728">
                <v:shape id="_x0000_s1126" type="#_x0000_t202" style="position:absolute;left:2880;top:10080;width:6048;height:576" stroked="f">
                  <v:textbox style="mso-next-textbox:#_x0000_s1126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– C – 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– CH – 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 –  CH – 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- C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sym w:font="Symbol" w:char="F0B7"/>
                        </w:r>
                      </w:p>
                    </w:txbxContent>
                  </v:textbox>
                </v:shape>
                <v:group id="_x0000_s1127" style="position:absolute;left:3600;top:9504;width:867;height:644" coordorigin="2304,2448" coordsize="867,644">
                  <v:shape id="_x0000_s1128" type="#_x0000_t202" style="position:absolute;left:2304;top:2448;width:867;height:576" stroked="f">
                    <v:textbox style="mso-next-textbox:#_x0000_s1128">
                      <w:txbxContent>
                        <w:p w:rsidR="00B64133" w:rsidRDefault="00B6413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CH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129" style="position:absolute" from="2592,2894" to="2592,3092"/>
                </v:group>
                <v:group id="_x0000_s1130" style="position:absolute;left:4849;top:10512;width:720;height:720" coordorigin="2304,3456" coordsize="720,720">
                  <v:shape id="_x0000_s1131" type="#_x0000_t202" style="position:absolute;left:2304;top:3600;width:720;height:576" stroked="f">
                    <v:textbox style="mso-next-textbox:#_x0000_s1131">
                      <w:txbxContent>
                        <w:p w:rsidR="00B64133" w:rsidRDefault="00B6413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CN</w:t>
                          </w:r>
                        </w:p>
                      </w:txbxContent>
                    </v:textbox>
                  </v:shape>
                  <v:line id="_x0000_s1132" style="position:absolute" from="2592,3456" to="2592,3654"/>
                </v:group>
                <v:group id="_x0000_s1133" style="position:absolute;left:3658;top:10512;width:720;height:705" coordorigin="6521,5775" coordsize="720,705">
                  <v:shape id="_x0000_s1134" type="#_x0000_t202" style="position:absolute;left:6521;top:5904;width:720;height:576" stroked="f">
                    <v:textbox style="mso-next-textbox:#_x0000_s1134">
                      <w:txbxContent>
                        <w:p w:rsidR="00B64133" w:rsidRDefault="00B6413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CN</w:t>
                          </w:r>
                        </w:p>
                      </w:txbxContent>
                    </v:textbox>
                  </v:shape>
                  <v:line id="_x0000_s1135" style="position:absolute" from="6768,5775" to="6768,5990"/>
                </v:group>
                <v:group id="_x0000_s1136" style="position:absolute;left:6436;top:10512;width:1484;height:720" coordorigin="10036,5760" coordsize="1484,720">
                  <v:shape id="_x0000_s1137" type="#_x0000_t202" style="position:absolute;left:10036;top:5904;width:1484;height:576" stroked="f">
                    <v:textbox style="mso-next-textbox:#_x0000_s1137">
                      <w:txbxContent>
                        <w:p w:rsidR="00B64133" w:rsidRDefault="00B6413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COOCH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138" style="position:absolute" from="10324,5760" to="10324,5958"/>
                </v:group>
                <v:group id="_x0000_s1139" style="position:absolute;left:7776;top:10512;width:1484;height:720" coordorigin="10036,5760" coordsize="1484,720">
                  <v:shape id="_x0000_s1140" type="#_x0000_t202" style="position:absolute;left:10036;top:5904;width:1484;height:576" stroked="f">
                    <v:textbox style="mso-next-textbox:#_x0000_s1140">
                      <w:txbxContent>
                        <w:p w:rsidR="00B64133" w:rsidRDefault="00B6413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COONa</w:t>
                          </w:r>
                        </w:p>
                      </w:txbxContent>
                    </v:textbox>
                  </v:shape>
                  <v:line id="_x0000_s1141" style="position:absolute" from="10324,5760" to="10324,5958"/>
                </v:group>
                <v:group id="_x0000_s1142" style="position:absolute;left:7776;top:9504;width:1872;height:644" coordorigin="7776,9504" coordsize="1872,644">
                  <v:shape id="_x0000_s1143" type="#_x0000_t202" style="position:absolute;left:7776;top:9504;width:1872;height:576" stroked="f">
                    <v:textbox style="mso-next-textbox:#_x0000_s1143">
                      <w:txbxContent>
                        <w:p w:rsidR="00B64133" w:rsidRDefault="00B6413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CH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COONa</w:t>
                          </w:r>
                        </w:p>
                      </w:txbxContent>
                    </v:textbox>
                  </v:shape>
                  <v:line id="_x0000_s1144" style="position:absolute" from="8064,9950" to="8064,10148"/>
                </v:group>
              </v:group>
            </v:group>
            <v:shape id="_x0000_s1145" type="#_x0000_t202" style="position:absolute;left:9216;top:9507;width:1008;height:576" stroked="f">
              <v:textbox>
                <w:txbxContent>
                  <w:p w:rsidR="00B64133" w:rsidRDefault="00B64133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 т.д.</w:t>
                    </w:r>
                  </w:p>
                </w:txbxContent>
              </v:textbox>
            </v:shape>
          </v:group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380DEF" w:rsidP="00380DEF">
      <w:pPr>
        <w:keepNext/>
        <w:widowControl w:val="0"/>
        <w:numPr>
          <w:ilvl w:val="0"/>
          <w:numId w:val="4"/>
        </w:numPr>
        <w:tabs>
          <w:tab w:val="clear" w:pos="1069"/>
          <w:tab w:val="num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br w:type="page"/>
      </w:r>
      <w:r w:rsidR="00F90843" w:rsidRPr="00380DEF">
        <w:rPr>
          <w:sz w:val="28"/>
        </w:rPr>
        <w:lastRenderedPageBreak/>
        <w:t>Обрыв макромолекулы может проходить через молекулу двуокиси тиомочевины (ДОТ):</w:t>
      </w: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146" style="position:absolute;left:0;text-align:left;margin-left:65.9pt;margin-top:2.35pt;width:386.15pt;height:79.05pt;z-index:251657728" coordorigin="2736,10656" coordsize="7723,1581" o:allowincell="f">
            <v:group id="_x0000_s1147" style="position:absolute;left:2736;top:10656;width:7723;height:1581" coordorigin="2160,11088" coordsize="7723,1581">
              <v:group id="_x0000_s1148" style="position:absolute;left:2160;top:11088;width:4608;height:1437" coordorigin="2448,11088" coordsize="4608,1437">
                <v:group id="_x0000_s1149" style="position:absolute;left:2448;top:11376;width:2683;height:1149" coordorigin="2448,11376" coordsize="2683,1149">
                  <v:shape id="_x0000_s1150" type="#_x0000_t202" style="position:absolute;left:2448;top:11376;width:2160;height:576" stroked="f">
                    <v:textbox style="mso-next-textbox:#_x0000_s1150">
                      <w:txbxContent>
                        <w:p w:rsidR="00B64133" w:rsidRDefault="00B6413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~ CH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-</w:t>
                          </w:r>
                          <w:r>
                            <w:rPr>
                              <w:sz w:val="28"/>
                            </w:rPr>
                            <w:t>Н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C</w:t>
                          </w:r>
                          <w:r>
                            <w:rPr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sym w:font="Symbol" w:char="F0B7"/>
                          </w:r>
                          <w:r>
                            <w:rPr>
                              <w:sz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_x0000_s1151" style="position:absolute;left:3403;top:11808;width:1728;height:717" coordorigin="3403,11808" coordsize="1728,717">
                    <v:shape id="_x0000_s1152" type="#_x0000_t202" style="position:absolute;left:3403;top:11949;width:1728;height:576" stroked="f">
                      <v:textbox style="mso-next-textbox:#_x0000_s1152">
                        <w:txbxContent>
                          <w:p w:rsidR="00B64133" w:rsidRDefault="00B64133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COOCH</w:t>
                            </w:r>
                            <w: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line id="_x0000_s1153" style="position:absolute" from="3629,11808" to="3629,12040"/>
                  </v:group>
                </v:group>
                <v:group id="_x0000_s1154" style="position:absolute;left:4896;top:11088;width:2160;height:1296" coordorigin="5760,11376" coordsize="2160,1296">
                  <v:group id="_x0000_s1155" style="position:absolute;left:5760;top:11376;width:1728;height:1296" coordorigin="5760,11376" coordsize="1728,1296">
                    <v:shape id="_x0000_s1156" type="#_x0000_t202" style="position:absolute;left:6480;top:11808;width:1008;height:576" stroked="f">
                      <v:textbox style="mso-next-textbox:#_x0000_s1156">
                        <w:txbxContent>
                          <w:p w:rsidR="00B64133" w:rsidRDefault="00B64133">
                            <w:pPr>
                              <w:pStyle w:val="5"/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 = S</w:t>
                            </w:r>
                          </w:p>
                        </w:txbxContent>
                      </v:textbox>
                    </v:shape>
                    <v:shape id="_x0000_s1157" type="#_x0000_t202" style="position:absolute;left:5760;top:11376;width:1008;height:432" stroked="f">
                      <v:textbox style="mso-next-textbox:#_x0000_s1157">
                        <w:txbxContent>
                          <w:p w:rsidR="00B64133" w:rsidRDefault="00B64133">
                            <w:pPr>
                              <w:pStyle w:val="5"/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_x0000_s1158" type="#_x0000_t202" style="position:absolute;left:5760;top:12240;width:1008;height:432" stroked="f">
                      <v:textbox style="mso-next-textbox:#_x0000_s1158">
                        <w:txbxContent>
                          <w:p w:rsidR="00B64133" w:rsidRDefault="00B64133">
                            <w:pPr>
                              <w:pStyle w:val="5"/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shape id="_x0000_s1159" type="#_x0000_t202" style="position:absolute;left:7344;top:11520;width:576;height:432" stroked="f">
                    <v:textbox style="mso-next-textbox:#_x0000_s1159">
                      <w:txbxContent>
                        <w:p w:rsidR="00B64133" w:rsidRDefault="00B64133">
                          <w:pPr>
                            <w:pStyle w:val="5"/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60" type="#_x0000_t202" style="position:absolute;left:7344;top:12096;width:576;height:432" stroked="f">
                    <v:textbox style="mso-next-textbox:#_x0000_s1160">
                      <w:txbxContent>
                        <w:p w:rsidR="00B64133" w:rsidRDefault="00B64133">
                          <w:pPr>
                            <w:pStyle w:val="5"/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group id="_x0000_s1161" style="position:absolute;left:6480;top:11808;width:144;height:432" coordorigin="6480,11808" coordsize="144,432">
                    <v:line id="_x0000_s1162" style="position:absolute" from="6480,11808" to="6624,11952"/>
                    <v:line id="_x0000_s1163" style="position:absolute;flip:x" from="6480,12096" to="6624,12240"/>
                  </v:group>
                  <v:group id="_x0000_s1164" style="position:absolute;left:7344;top:11859;width:172;height:200" coordorigin="7344,11859" coordsize="172,200">
                    <v:line id="_x0000_s1165" style="position:absolute;flip:y" from="7344,11859" to="7488,12003"/>
                    <v:line id="_x0000_s1166" style="position:absolute;flip:y" from="7372,11915" to="7516,12059"/>
                  </v:group>
                  <v:group id="_x0000_s1167" style="position:absolute;left:7315;top:12096;width:173;height:200" coordorigin="7315,12096" coordsize="173,200">
                    <v:line id="_x0000_s1168" style="position:absolute" from="7344,12096" to="7488,12240"/>
                    <v:line id="_x0000_s1169" style="position:absolute" from="7315,12152" to="7459,12296"/>
                  </v:group>
                </v:group>
                <v:shape id="_x0000_s1170" type="#_x0000_t202" style="position:absolute;left:4464;top:11520;width:576;height:432" stroked="f">
                  <v:textbox style="mso-next-textbox:#_x0000_s1170">
                    <w:txbxContent>
                      <w:p w:rsidR="00B64133" w:rsidRDefault="00B64133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</w:p>
                    </w:txbxContent>
                  </v:textbox>
                </v:shape>
              </v:group>
              <v:group id="_x0000_s1171" style="position:absolute;left:7200;top:11520;width:2683;height:1149" coordorigin="2448,11376" coordsize="2683,1149">
                <v:shape id="_x0000_s1172" type="#_x0000_t202" style="position:absolute;left:2448;top:11376;width:2160;height:576" stroked="f">
                  <v:textbox style="mso-next-textbox:#_x0000_s1172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~ 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– 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_x0000_s1173" style="position:absolute;left:3403;top:11808;width:1728;height:717" coordorigin="3403,11808" coordsize="1728,717">
                  <v:shape id="_x0000_s1174" type="#_x0000_t202" style="position:absolute;left:3403;top:11949;width:1728;height:576" stroked="f">
                    <v:textbox style="mso-next-textbox:#_x0000_s1174">
                      <w:txbxContent>
                        <w:p w:rsidR="00B64133" w:rsidRDefault="00B6413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COOCH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175" style="position:absolute" from="3629,11808" to="3629,12040"/>
                </v:group>
              </v:group>
              <v:shape id="_x0000_s1176" type="#_x0000_t202" style="position:absolute;left:8928;top:11520;width:576;height:432" stroked="f">
                <v:textbox style="mso-next-textbox:#_x0000_s1176">
                  <w:txbxContent>
                    <w:p w:rsidR="00B64133" w:rsidRDefault="00B6413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</v:shape>
            </v:group>
            <v:line id="_x0000_s1177" style="position:absolute" from="7056,11376" to="7776,11376">
              <v:stroke endarrow="block"/>
            </v:line>
          </v:group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178" style="position:absolute;left:0;text-align:left;margin-left:195.5pt;margin-top:2.75pt;width:136.8pt;height:64.8pt;z-index:251656704" coordorigin="5760,12816" coordsize="2736,1296" o:allowincell="f">
            <v:group id="_x0000_s1179" style="position:absolute;left:6336;top:12816;width:2160;height:1296" coordorigin="5760,11376" coordsize="2160,1296">
              <v:group id="_x0000_s1180" style="position:absolute;left:5760;top:11376;width:1728;height:1296" coordorigin="5760,11376" coordsize="1728,1296">
                <v:shape id="_x0000_s1181" type="#_x0000_t202" style="position:absolute;left:6480;top:11808;width:1008;height:576" stroked="f">
                  <v:textbox style="mso-next-textbox:#_x0000_s1181">
                    <w:txbxContent>
                      <w:p w:rsidR="00B64133" w:rsidRDefault="00B64133">
                        <w:pPr>
                          <w:pStyle w:val="5"/>
                          <w:spacing w:line="240" w:lineRule="auto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 = S</w:t>
                        </w:r>
                      </w:p>
                    </w:txbxContent>
                  </v:textbox>
                </v:shape>
                <v:shape id="_x0000_s1182" type="#_x0000_t202" style="position:absolute;left:5760;top:11376;width:1008;height:432" stroked="f">
                  <v:textbox style="mso-next-textbox:#_x0000_s1182">
                    <w:txbxContent>
                      <w:p w:rsidR="00B64133" w:rsidRDefault="00B64133">
                        <w:pPr>
                          <w:pStyle w:val="5"/>
                          <w:spacing w:line="240" w:lineRule="auto"/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HN</w:t>
                        </w:r>
                        <w:r>
                          <w:rPr>
                            <w:szCs w:val="28"/>
                            <w:vertAlign w:val="superscript"/>
                            <w:lang w:val="en-US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_x0000_s1183" type="#_x0000_t202" style="position:absolute;left:5760;top:12240;width:1008;height:432" stroked="f">
                  <v:textbox style="mso-next-textbox:#_x0000_s1183">
                    <w:txbxContent>
                      <w:p w:rsidR="00B64133" w:rsidRDefault="00B64133">
                        <w:pPr>
                          <w:pStyle w:val="5"/>
                          <w:spacing w:line="240" w:lineRule="auto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  <v:shape id="_x0000_s1184" type="#_x0000_t202" style="position:absolute;left:7344;top:11520;width:576;height:432" stroked="f">
                <v:textbox style="mso-next-textbox:#_x0000_s1184">
                  <w:txbxContent>
                    <w:p w:rsidR="00B64133" w:rsidRDefault="00B64133">
                      <w:pPr>
                        <w:pStyle w:val="5"/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_x0000_s1185" type="#_x0000_t202" style="position:absolute;left:7344;top:12096;width:576;height:432" stroked="f">
                <v:textbox style="mso-next-textbox:#_x0000_s1185">
                  <w:txbxContent>
                    <w:p w:rsidR="00B64133" w:rsidRDefault="00B64133">
                      <w:pPr>
                        <w:pStyle w:val="5"/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group id="_x0000_s1186" style="position:absolute;left:6480;top:11808;width:144;height:432" coordorigin="6480,11808" coordsize="144,432">
                <v:line id="_x0000_s1187" style="position:absolute" from="6480,11808" to="6624,11952"/>
                <v:line id="_x0000_s1188" style="position:absolute;flip:x" from="6480,12096" to="6624,12240"/>
              </v:group>
              <v:group id="_x0000_s1189" style="position:absolute;left:7344;top:11859;width:172;height:200" coordorigin="7344,11859" coordsize="172,200">
                <v:line id="_x0000_s1190" style="position:absolute;flip:y" from="7344,11859" to="7488,12003"/>
                <v:line id="_x0000_s1191" style="position:absolute;flip:y" from="7372,11915" to="7516,12059"/>
              </v:group>
              <v:group id="_x0000_s1192" style="position:absolute;left:7315;top:12096;width:173;height:200" coordorigin="7315,12096" coordsize="173,200">
                <v:line id="_x0000_s1193" style="position:absolute" from="7344,12096" to="7488,12240"/>
                <v:line id="_x0000_s1194" style="position:absolute" from="7315,12152" to="7459,12296"/>
              </v:group>
            </v:group>
            <v:shape id="_x0000_s1195" type="#_x0000_t202" style="position:absolute;left:5760;top:13248;width:576;height:432" stroked="f">
              <v:textbox style="mso-next-textbox:#_x0000_s1195">
                <w:txbxContent>
                  <w:p w:rsidR="00B64133" w:rsidRDefault="00B64133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</w:t>
                    </w:r>
                  </w:p>
                </w:txbxContent>
              </v:textbox>
            </v:shape>
          </v:group>
        </w:pic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group id="_x0000_s1196" style="position:absolute;left:0;text-align:left;margin-left:29.9pt;margin-top:21.75pt;width:393.35pt;height:87.55pt;z-index:251661824" coordorigin="2016,11366" coordsize="7867,1751" o:allowincell="f">
            <v:group id="_x0000_s1197" style="position:absolute;left:2016;top:11968;width:2683;height:1149" coordorigin="2448,11376" coordsize="2683,1149">
              <v:shape id="_x0000_s1198" type="#_x0000_t202" style="position:absolute;left:2448;top:11376;width:2160;height:576" stroked="f">
                <v:textbox style="mso-next-textbox:#_x0000_s1198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~ 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lang w:val="en-US"/>
                        </w:rPr>
                        <w:t xml:space="preserve">-НC </w:t>
                      </w:r>
                    </w:p>
                  </w:txbxContent>
                </v:textbox>
              </v:shape>
              <v:group id="_x0000_s1199" style="position:absolute;left:3403;top:11808;width:1728;height:717" coordorigin="3403,11808" coordsize="1728,717">
                <v:shape id="_x0000_s1200" type="#_x0000_t202" style="position:absolute;left:3403;top:11949;width:1728;height:576" stroked="f">
                  <v:textbox style="mso-next-textbox:#_x0000_s1200">
                    <w:txbxContent>
                      <w:p w:rsidR="00B64133" w:rsidRDefault="00B64133">
                        <w:pPr>
                          <w:pStyle w:val="5"/>
                          <w:spacing w:line="240" w:lineRule="auto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CN</w:t>
                        </w:r>
                      </w:p>
                    </w:txbxContent>
                  </v:textbox>
                </v:shape>
                <v:line id="_x0000_s1201" style="position:absolute" from="3629,11808" to="3629,12040"/>
              </v:group>
            </v:group>
            <v:group id="_x0000_s1202" style="position:absolute;left:6192;top:11915;width:2683;height:1149" coordorigin="2448,11376" coordsize="2683,1149">
              <v:shape id="_x0000_s1203" type="#_x0000_t202" style="position:absolute;left:2448;top:11376;width:2160;height:576" stroked="f">
                <v:textbox style="mso-next-textbox:#_x0000_s1203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~ 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lang w:val="en-US"/>
                        </w:rPr>
                        <w:t xml:space="preserve"> – 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group id="_x0000_s1204" style="position:absolute;left:3403;top:11808;width:1728;height:717" coordorigin="3403,11808" coordsize="1728,717">
                <v:shape id="_x0000_s1205" type="#_x0000_t202" style="position:absolute;left:3403;top:11949;width:1728;height:576" stroked="f">
                  <v:textbox style="mso-next-textbox:#_x0000_s1205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CN</w:t>
                        </w:r>
                      </w:p>
                    </w:txbxContent>
                  </v:textbox>
                </v:shape>
                <v:line id="_x0000_s1206" style="position:absolute" from="3629,11808" to="3629,12040"/>
              </v:group>
            </v:group>
            <v:shape id="_x0000_s1207" type="#_x0000_t202" style="position:absolute;left:7920;top:11824;width:576;height:432" stroked="f">
              <v:textbox style="mso-next-textbox:#_x0000_s1207">
                <w:txbxContent>
                  <w:p w:rsidR="00B64133" w:rsidRDefault="00B64133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</w:t>
                    </w:r>
                  </w:p>
                </w:txbxContent>
              </v:textbox>
            </v:shape>
            <v:line id="_x0000_s1208" style="position:absolute" from="5328,12180" to="6048,12180">
              <v:stroke endarrow="block"/>
            </v:line>
            <v:group id="_x0000_s1209" style="position:absolute;left:3970;top:11392;width:1152;height:1542" coordorigin="3970,11392" coordsize="1152,1542">
              <v:shape id="_x0000_s1210" type="#_x0000_t202" style="position:absolute;left:3970;top:11952;width:1152;height:432" stroked="f">
                <v:textbox style="mso-next-textbox:#_x0000_s1210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НCOH</w:t>
                      </w:r>
                    </w:p>
                  </w:txbxContent>
                </v:textbox>
              </v:shape>
              <v:shape id="_x0000_s1211" type="#_x0000_t202" style="position:absolute;left:4176;top:11392;width:864;height:432" stroked="f">
                <v:textbox style="mso-next-textbox:#_x0000_s1211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212" type="#_x0000_t202" style="position:absolute;left:4176;top:12502;width:864;height:432" stroked="f">
                <v:textbox style="mso-next-textbox:#_x0000_s1212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_x0000_s1213" style="position:absolute" from="4405,11783" to="4405,11981"/>
              <v:line id="_x0000_s1214" style="position:absolute" from="4405,12350" to="4405,12548"/>
            </v:group>
            <v:group id="_x0000_s1215" style="position:absolute;left:8352;top:11366;width:1531;height:1542" coordorigin="9413,13968" coordsize="1531,1542">
              <v:shape id="_x0000_s1216" type="#_x0000_t202" style="position:absolute;left:9413;top:14472;width:1531;height:504" stroked="f">
                <v:textbox style="mso-next-textbox:#_x0000_s1216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sym w:font="Symbol" w:char="F0B7"/>
                      </w:r>
                      <w:r>
                        <w:rPr>
                          <w:sz w:val="28"/>
                          <w:lang w:val="en-US"/>
                        </w:rPr>
                        <w:t>C - OH</w:t>
                      </w:r>
                    </w:p>
                  </w:txbxContent>
                </v:textbox>
              </v:shape>
              <v:shape id="_x0000_s1217" type="#_x0000_t202" style="position:absolute;left:9504;top:15078;width:864;height:432" stroked="f">
                <v:textbox style="mso-next-textbox:#_x0000_s1217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group id="_x0000_s1218" style="position:absolute;left:9504;top:13968;width:864;height:589" coordorigin="9504,13968" coordsize="864,589">
                <v:shape id="_x0000_s1219" type="#_x0000_t202" style="position:absolute;left:9504;top:13968;width:864;height:432" stroked="f">
                  <v:textbox style="mso-next-textbox:#_x0000_s1219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_x0000_s1220" style="position:absolute" from="9733,14359" to="9733,14557"/>
              </v:group>
              <v:line id="_x0000_s1221" style="position:absolute" from="9733,14926" to="9733,15124"/>
            </v:group>
            <v:shape id="_x0000_s1222" type="#_x0000_t202" style="position:absolute;left:3686;top:11968;width:432;height:432" stroked="f">
              <v:textbox style="mso-next-textbox:#_x0000_s1222">
                <w:txbxContent>
                  <w:p w:rsidR="00B64133" w:rsidRDefault="00B64133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</w:t>
                    </w:r>
                  </w:p>
                </w:txbxContent>
              </v:textbox>
            </v:shape>
            <w10:wrap type="topAndBottom"/>
          </v:group>
        </w:pict>
      </w:r>
      <w:r w:rsidR="00F90843" w:rsidRPr="00380DEF">
        <w:rPr>
          <w:sz w:val="28"/>
        </w:rPr>
        <w:t>через молекулу изопропилового спирта (ИПС):</w:t>
      </w:r>
    </w:p>
    <w:p w:rsidR="00F90843" w:rsidRPr="00380DEF" w:rsidRDefault="00F90843" w:rsidP="00380DEF">
      <w:pPr>
        <w:pStyle w:val="a5"/>
        <w:keepNext/>
        <w:widowControl w:val="0"/>
        <w:ind w:firstLine="720"/>
      </w:pPr>
      <w:r w:rsidRPr="00380DEF">
        <w:t>через молекулу мономера:</w:t>
      </w:r>
    </w:p>
    <w:p w:rsidR="00F90843" w:rsidRPr="00380DEF" w:rsidRDefault="005E37C4" w:rsidP="00380DEF">
      <w:pPr>
        <w:pStyle w:val="a5"/>
        <w:keepNext/>
        <w:widowControl w:val="0"/>
        <w:ind w:firstLine="720"/>
      </w:pPr>
      <w:r>
        <w:rPr>
          <w:noProof/>
        </w:rPr>
        <w:pict>
          <v:group id="_x0000_s1223" style="position:absolute;left:0;text-align:left;margin-left:8.3pt;margin-top:6.6pt;width:485.35pt;height:86.75pt;z-index:251658752" coordorigin="2016,4464" coordsize="9707,1735" o:allowincell="f">
            <v:group id="_x0000_s1224" style="position:absolute;left:2016;top:4464;width:2689;height:1731" coordorigin="2016,4464" coordsize="2689,1731">
              <v:shape id="_x0000_s1225" type="#_x0000_t202" style="position:absolute;left:2016;top:5033;width:1728;height:576" stroked="f">
                <v:textbox style="mso-next-textbox:#_x0000_s1225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~ 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lang w:val="en-US"/>
                        </w:rPr>
                        <w:t xml:space="preserve"> - C</w:t>
                      </w:r>
                      <w: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sym w:font="Symbol" w:char="F0B7"/>
                      </w:r>
                    </w:p>
                  </w:txbxContent>
                </v:textbox>
              </v:shape>
              <v:group id="_x0000_s1226" style="position:absolute;left:2949;top:4464;width:1728;height:630" coordorigin="2183,1872" coordsize="1728,630">
                <v:shape id="_x0000_s1227" type="#_x0000_t202" style="position:absolute;left:2183;top:1872;width:1728;height:576" stroked="f">
                  <v:textbox style="mso-next-textbox:#_x0000_s1227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>COONa</w:t>
                        </w:r>
                      </w:p>
                    </w:txbxContent>
                  </v:textbox>
                </v:shape>
                <v:line id="_x0000_s1228" style="position:absolute" from="2448,2304" to="2448,2502"/>
              </v:group>
              <v:group id="_x0000_s1229" style="position:absolute;left:2977;top:5475;width:1728;height:720" coordorigin="2221,2880" coordsize="1728,720">
                <v:shape id="_x0000_s1230" type="#_x0000_t202" style="position:absolute;left:2221;top:3024;width:1728;height:576" stroked="f">
                  <v:textbox style="mso-next-textbox:#_x0000_s1230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COONa</w:t>
                        </w:r>
                      </w:p>
                    </w:txbxContent>
                  </v:textbox>
                </v:shape>
                <v:line id="_x0000_s1231" style="position:absolute" from="2448,2880" to="2448,3078"/>
              </v:group>
            </v:group>
            <v:group id="_x0000_s1232" style="position:absolute;left:3874;top:5040;width:1992;height:1159" coordorigin="4176,2441" coordsize="1992,1159">
              <v:shape id="_x0000_s1233" type="#_x0000_t202" style="position:absolute;left:4176;top:2441;width:1728;height:576" stroked="f">
                <v:textbox style="mso-next-textbox:#_x0000_s1233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CH = 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group id="_x0000_s1234" style="position:absolute;left:4440;top:2880;width:1728;height:720" coordorigin="2221,2880" coordsize="1728,720">
                <v:shape id="_x0000_s1235" type="#_x0000_t202" style="position:absolute;left:2221;top:3024;width:1728;height:576" stroked="f">
                  <v:textbox style="mso-next-textbox:#_x0000_s1235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CN</w:t>
                        </w:r>
                      </w:p>
                    </w:txbxContent>
                  </v:textbox>
                </v:shape>
                <v:line id="_x0000_s1236" style="position:absolute" from="2448,2880" to="2448,3078"/>
              </v:group>
            </v:group>
            <v:shape id="_x0000_s1237" type="#_x0000_t202" style="position:absolute;left:3515;top:5040;width:576;height:432" stroked="f">
              <v:textbox style="mso-next-textbox:#_x0000_s1237">
                <w:txbxContent>
                  <w:p w:rsidR="00B64133" w:rsidRDefault="00B64133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>+</w:t>
                    </w:r>
                  </w:p>
                </w:txbxContent>
              </v:textbox>
            </v:shape>
            <v:group id="_x0000_s1238" style="position:absolute;left:8987;top:4896;width:2736;height:1152" coordorigin="6192,2304" coordsize="2736,1152">
              <v:shape id="_x0000_s1239" type="#_x0000_t202" style="position:absolute;left:6192;top:2304;width:1872;height:576" stroked="f">
                <v:textbox style="mso-next-textbox:#_x0000_s1239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CH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lang w:val="en-US"/>
                        </w:rPr>
                        <w:t xml:space="preserve"> - НC</w:t>
                      </w:r>
                      <w: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sym w:font="Symbol" w:char="F0B7"/>
                      </w:r>
                    </w:p>
                  </w:txbxContent>
                </v:textbox>
              </v:shape>
              <v:group id="_x0000_s1240" style="position:absolute;left:7200;top:2736;width:1728;height:720" coordorigin="2221,2880" coordsize="1728,720">
                <v:shape id="_x0000_s1241" type="#_x0000_t202" style="position:absolute;left:2221;top:3024;width:1728;height:576" stroked="f">
                  <v:textbox style="mso-next-textbox:#_x0000_s1241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CN</w:t>
                        </w:r>
                      </w:p>
                    </w:txbxContent>
                  </v:textbox>
                </v:shape>
                <v:line id="_x0000_s1242" style="position:absolute" from="2448,2880" to="2448,3078"/>
              </v:group>
            </v:group>
            <v:line id="_x0000_s1243" style="position:absolute" from="5518,5260" to="6382,5260">
              <v:stroke endarrow="block"/>
            </v:line>
            <v:group id="_x0000_s1244" style="position:absolute;left:6395;top:4464;width:2592;height:1728" coordorigin="8352,1728" coordsize="2592,1728">
              <v:shape id="_x0000_s1245" type="#_x0000_t202" style="position:absolute;left:8352;top:2297;width:1728;height:576" stroked="f">
                <v:textbox style="mso-next-textbox:#_x0000_s1245">
                  <w:txbxContent>
                    <w:p w:rsidR="00B64133" w:rsidRDefault="00B6413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~ CH =C</w:t>
                      </w:r>
                    </w:p>
                  </w:txbxContent>
                </v:textbox>
              </v:shape>
              <v:group id="_x0000_s1246" style="position:absolute;left:9186;top:1728;width:1728;height:630" coordorigin="2183,1872" coordsize="1728,630">
                <v:shape id="_x0000_s1247" type="#_x0000_t202" style="position:absolute;left:2183;top:1872;width:1728;height:576" stroked="f">
                  <v:textbox style="mso-next-textbox:#_x0000_s1247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CH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lang w:val="en-US"/>
                          </w:rPr>
                          <w:t>COONa</w:t>
                        </w:r>
                      </w:p>
                    </w:txbxContent>
                  </v:textbox>
                </v:shape>
                <v:line id="_x0000_s1248" style="position:absolute" from="2448,2304" to="2448,2502"/>
              </v:group>
              <v:group id="_x0000_s1249" style="position:absolute;left:9216;top:2736;width:1728;height:720" coordorigin="2221,2880" coordsize="1728,720">
                <v:shape id="_x0000_s1250" type="#_x0000_t202" style="position:absolute;left:2221;top:3024;width:1728;height:576" stroked="f">
                  <v:textbox style="mso-next-textbox:#_x0000_s1250">
                    <w:txbxContent>
                      <w:p w:rsidR="00B64133" w:rsidRDefault="00B64133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COONa</w:t>
                        </w:r>
                      </w:p>
                    </w:txbxContent>
                  </v:textbox>
                </v:shape>
                <v:line id="_x0000_s1251" style="position:absolute" from="2448,2880" to="2448,3078"/>
              </v:group>
            </v:group>
            <v:shape id="_x0000_s1252" type="#_x0000_t202" style="position:absolute;left:8699;top:4896;width:576;height:432" stroked="f">
              <v:textbox style="mso-next-textbox:#_x0000_s1252">
                <w:txbxContent>
                  <w:p w:rsidR="00B64133" w:rsidRDefault="00B64133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>+</w:t>
                    </w:r>
                  </w:p>
                </w:txbxContent>
              </v:textbox>
            </v:shape>
          </v:group>
        </w:pict>
      </w:r>
    </w:p>
    <w:p w:rsidR="00F90843" w:rsidRPr="00380DEF" w:rsidRDefault="00F90843" w:rsidP="00380DEF">
      <w:pPr>
        <w:pStyle w:val="a5"/>
        <w:keepNext/>
        <w:widowControl w:val="0"/>
        <w:ind w:firstLine="720"/>
      </w:pPr>
    </w:p>
    <w:p w:rsidR="00F90843" w:rsidRPr="00380DEF" w:rsidRDefault="00F90843" w:rsidP="00380DEF">
      <w:pPr>
        <w:pStyle w:val="a5"/>
        <w:keepNext/>
        <w:widowControl w:val="0"/>
        <w:ind w:firstLine="720"/>
      </w:pPr>
    </w:p>
    <w:p w:rsidR="00F90843" w:rsidRPr="00380DEF" w:rsidRDefault="00F90843" w:rsidP="00380DEF">
      <w:pPr>
        <w:pStyle w:val="a5"/>
        <w:keepNext/>
        <w:widowControl w:val="0"/>
        <w:ind w:firstLine="720"/>
      </w:pPr>
    </w:p>
    <w:p w:rsidR="00F90843" w:rsidRPr="00380DEF" w:rsidRDefault="00F90843" w:rsidP="00380DEF">
      <w:pPr>
        <w:pStyle w:val="a5"/>
        <w:keepNext/>
        <w:widowControl w:val="0"/>
        <w:ind w:firstLine="720"/>
      </w:pPr>
    </w:p>
    <w:p w:rsidR="00F90843" w:rsidRPr="00380DEF" w:rsidRDefault="00F90843" w:rsidP="00380DEF">
      <w:pPr>
        <w:pStyle w:val="2"/>
        <w:widowControl w:val="0"/>
        <w:ind w:firstLine="720"/>
        <w:jc w:val="both"/>
      </w:pPr>
      <w:r w:rsidRPr="00380DEF">
        <w:t>Свойства полиакрилонитрила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806"/>
      </w:tblGrid>
      <w:tr w:rsidR="00F90843" w:rsidRPr="00380DEF">
        <w:trPr>
          <w:trHeight w:val="848"/>
        </w:trPr>
        <w:tc>
          <w:tcPr>
            <w:tcW w:w="5920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Показатели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 xml:space="preserve">Единицы </w:t>
            </w:r>
          </w:p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измерения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Значения</w:t>
            </w:r>
          </w:p>
        </w:tc>
      </w:tr>
      <w:tr w:rsidR="00C148CD" w:rsidRPr="00380DEF">
        <w:trPr>
          <w:trHeight w:val="187"/>
        </w:trPr>
        <w:tc>
          <w:tcPr>
            <w:tcW w:w="5920" w:type="dxa"/>
          </w:tcPr>
          <w:p w:rsidR="00C148CD" w:rsidRPr="00380DEF" w:rsidRDefault="00C148CD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1</w:t>
            </w:r>
          </w:p>
        </w:tc>
        <w:tc>
          <w:tcPr>
            <w:tcW w:w="1559" w:type="dxa"/>
          </w:tcPr>
          <w:p w:rsidR="00C148CD" w:rsidRPr="00380DEF" w:rsidRDefault="00C148CD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2</w:t>
            </w:r>
          </w:p>
        </w:tc>
        <w:tc>
          <w:tcPr>
            <w:tcW w:w="1806" w:type="dxa"/>
          </w:tcPr>
          <w:p w:rsidR="00C148CD" w:rsidRPr="00380DEF" w:rsidRDefault="00C148CD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3</w:t>
            </w:r>
          </w:p>
        </w:tc>
      </w:tr>
      <w:tr w:rsidR="00F90843" w:rsidRPr="00380DEF">
        <w:trPr>
          <w:cantSplit/>
        </w:trPr>
        <w:tc>
          <w:tcPr>
            <w:tcW w:w="9285" w:type="dxa"/>
            <w:gridSpan w:val="3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Характеристики строения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Конфигурация цепи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-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Вытянутая транс-зигзаг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Длина элементарного звена в направлении оси цепи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нм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0,25-0,255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Средняя степень полимеризации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-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1200-1600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Сегмент Куна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нм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3,0-3,2</w:t>
            </w:r>
          </w:p>
        </w:tc>
      </w:tr>
      <w:tr w:rsidR="00F90843" w:rsidRPr="00380DEF">
        <w:trPr>
          <w:cantSplit/>
        </w:trPr>
        <w:tc>
          <w:tcPr>
            <w:tcW w:w="9285" w:type="dxa"/>
            <w:gridSpan w:val="3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Характеристики кристалличности и плотности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Степень кристалличности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-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малая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lastRenderedPageBreak/>
              <w:t>Плотность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г/см</w:t>
            </w:r>
            <w:r w:rsidRPr="00380DEF">
              <w:rPr>
                <w:vertAlign w:val="superscript"/>
              </w:rPr>
              <w:t>3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1,17-1,18</w:t>
            </w:r>
          </w:p>
        </w:tc>
      </w:tr>
      <w:tr w:rsidR="00F90843" w:rsidRPr="00380DEF">
        <w:trPr>
          <w:cantSplit/>
        </w:trPr>
        <w:tc>
          <w:tcPr>
            <w:tcW w:w="9285" w:type="dxa"/>
            <w:gridSpan w:val="3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Характеристики кристаллической структуры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Длина элементарной ячейки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Ǻ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5,1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Число звеньев по длине элементарной ячейки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-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2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Площадь поперечного сечения цепи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А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28-31</w:t>
            </w:r>
          </w:p>
        </w:tc>
      </w:tr>
      <w:tr w:rsidR="00F90843" w:rsidRPr="00380DEF">
        <w:trPr>
          <w:cantSplit/>
        </w:trPr>
        <w:tc>
          <w:tcPr>
            <w:tcW w:w="9285" w:type="dxa"/>
            <w:gridSpan w:val="3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Температурные характеристики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F90843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>Температуры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rPr>
                <w:vertAlign w:val="superscript"/>
              </w:rPr>
              <w:t>0</w:t>
            </w:r>
            <w:r w:rsidRPr="00380DEF">
              <w:t>С</w:t>
            </w: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</w:p>
        </w:tc>
      </w:tr>
      <w:tr w:rsidR="00F90843" w:rsidRPr="00380DEF">
        <w:tc>
          <w:tcPr>
            <w:tcW w:w="5920" w:type="dxa"/>
          </w:tcPr>
          <w:p w:rsidR="00F90843" w:rsidRPr="00380DEF" w:rsidRDefault="00380DEF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 xml:space="preserve"> </w:t>
            </w:r>
            <w:r w:rsidR="00F90843" w:rsidRPr="00380DEF">
              <w:rPr>
                <w:sz w:val="20"/>
              </w:rPr>
              <w:t>стеклования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75-100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380DEF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 xml:space="preserve"> </w:t>
            </w:r>
            <w:r w:rsidR="00F90843" w:rsidRPr="00380DEF">
              <w:rPr>
                <w:sz w:val="20"/>
              </w:rPr>
              <w:t>плавления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317-320</w:t>
            </w:r>
          </w:p>
        </w:tc>
      </w:tr>
      <w:tr w:rsidR="00F90843" w:rsidRPr="00380DEF">
        <w:tc>
          <w:tcPr>
            <w:tcW w:w="5920" w:type="dxa"/>
          </w:tcPr>
          <w:p w:rsidR="00F90843" w:rsidRPr="00380DEF" w:rsidRDefault="00380DEF" w:rsidP="00380DEF">
            <w:pPr>
              <w:pStyle w:val="5"/>
              <w:widowControl w:val="0"/>
              <w:jc w:val="both"/>
              <w:rPr>
                <w:sz w:val="20"/>
              </w:rPr>
            </w:pPr>
            <w:r w:rsidRPr="00380DEF">
              <w:rPr>
                <w:sz w:val="20"/>
              </w:rPr>
              <w:t xml:space="preserve"> </w:t>
            </w:r>
            <w:r w:rsidR="00F90843" w:rsidRPr="00380DEF">
              <w:rPr>
                <w:sz w:val="20"/>
              </w:rPr>
              <w:t>деструкции</w:t>
            </w:r>
          </w:p>
        </w:tc>
        <w:tc>
          <w:tcPr>
            <w:tcW w:w="1559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</w:p>
        </w:tc>
        <w:tc>
          <w:tcPr>
            <w:tcW w:w="1806" w:type="dxa"/>
          </w:tcPr>
          <w:p w:rsidR="00F90843" w:rsidRPr="00380DEF" w:rsidRDefault="00F90843" w:rsidP="00380DEF">
            <w:pPr>
              <w:keepNext/>
              <w:widowControl w:val="0"/>
              <w:spacing w:line="360" w:lineRule="auto"/>
              <w:jc w:val="both"/>
            </w:pPr>
            <w:r w:rsidRPr="00380DEF">
              <w:t>200-250</w:t>
            </w:r>
          </w:p>
        </w:tc>
      </w:tr>
    </w:tbl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F90843" w:rsidRPr="00380DEF" w:rsidRDefault="00BF6D62" w:rsidP="00380DEF">
      <w:pPr>
        <w:pStyle w:val="31"/>
        <w:keepNext/>
        <w:widowControl w:val="0"/>
        <w:spacing w:line="360" w:lineRule="auto"/>
        <w:ind w:firstLine="720"/>
      </w:pPr>
      <w:r w:rsidRPr="00380DEF">
        <w:t xml:space="preserve">Полиакрилонитрил используется для формования волокон, нитей и ПАН-жгутика. </w:t>
      </w:r>
      <w:r w:rsidR="00F90843" w:rsidRPr="00380DEF">
        <w:t>ПАН-волокна и нити широко используются для изготовления изделий народного потребления и в техническом секторе.</w: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Волокна на основе ПАН широко используются как в чистом виде, так и в смеси с другими волокнами, в основном, в производстве трикотаж</w:t>
      </w:r>
      <w:r w:rsidR="00BF6D62" w:rsidRPr="00380DEF">
        <w:rPr>
          <w:sz w:val="28"/>
        </w:rPr>
        <w:t>ных изделий</w:t>
      </w:r>
      <w:r w:rsidRPr="00380DEF">
        <w:rPr>
          <w:sz w:val="28"/>
        </w:rPr>
        <w:t>, чаще всего верхнего трикотажа, а также при изготовлении мебельных (обивочных) тканей, камвольных, суконных и ковровых изде</w:t>
      </w:r>
      <w:r w:rsidR="00BF6D62" w:rsidRPr="00380DEF">
        <w:rPr>
          <w:sz w:val="28"/>
        </w:rPr>
        <w:t>лий</w:t>
      </w:r>
      <w:r w:rsidRPr="00380DEF">
        <w:rPr>
          <w:sz w:val="28"/>
        </w:rPr>
        <w:t>, пряжи для ручного вязания, чулочно-носочных изделий.</w:t>
      </w:r>
    </w:p>
    <w:p w:rsidR="00F90843" w:rsidRPr="00380DEF" w:rsidRDefault="00F90843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380DEF">
        <w:rPr>
          <w:sz w:val="28"/>
        </w:rPr>
        <w:t>В техническом секторе ПАН-волокна применяются для изготовления искусственного меха, одеял, теплоизоляционных прокладок, спецодежды. Технический ПАН-жгутик – это основное сырье для производства углеродных волокон, а также для армирования пластиков, используется эта продукция и в производстве гардин, брезентов, парусины, палаточных тканей.</w:t>
      </w:r>
    </w:p>
    <w:p w:rsidR="008F0375" w:rsidRPr="00380DEF" w:rsidRDefault="008F0375" w:rsidP="00380DEF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7C7890" w:rsidRPr="00380DEF" w:rsidRDefault="007C7890" w:rsidP="00380DEF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380DEF">
        <w:rPr>
          <w:b/>
          <w:sz w:val="28"/>
          <w:szCs w:val="28"/>
        </w:rPr>
        <w:t>2. Особенности вя</w:t>
      </w:r>
      <w:r w:rsidR="00380DEF">
        <w:rPr>
          <w:b/>
          <w:sz w:val="28"/>
          <w:szCs w:val="28"/>
        </w:rPr>
        <w:t>зкотекучего состояния полимеров</w:t>
      </w:r>
    </w:p>
    <w:p w:rsidR="005C1AED" w:rsidRPr="00380DEF" w:rsidRDefault="005C1AED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Текучее (жидкое) состояние веществ характеризуется их способностью к развитию необратимых деформаций, обусловленных взаимными поступательными перемещениями частиц (чаще - молекул). Механические свойства текучих систем изучает область механики, называемая реологией. Реология полимеров устанавливает взаимосвязи между напряжениями, деформациями и скоростью развития деформаций при различных температурах, режимах деформирования и для текучих полимеров различного химического строения и различных молекулярных масс. Знание таких зависимостей необходимо для создания и совершенствования процессов переработки полимеров путем формования их расплавов или растворов.</w:t>
      </w: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Длинноцепочечное строение полимерных молекул предопределяет ряд особенностей свойств полимеров, находящихся в жидком</w:t>
      </w:r>
      <w:r w:rsidR="00B94EB6" w:rsidRP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(текучем) состоянии.</w:t>
      </w: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Первой особенностью жидких полимеров является их очень высокая вязкость, которая при течении может составлять от нескольких тысяч до 10</w:t>
      </w:r>
      <w:r w:rsidRPr="00380DEF">
        <w:rPr>
          <w:sz w:val="28"/>
          <w:szCs w:val="28"/>
          <w:vertAlign w:val="superscript"/>
        </w:rPr>
        <w:t>10</w:t>
      </w:r>
      <w:r w:rsidRPr="00380DEF">
        <w:rPr>
          <w:sz w:val="28"/>
          <w:szCs w:val="28"/>
        </w:rPr>
        <w:t xml:space="preserve"> Па</w:t>
      </w:r>
      <w:r w:rsidR="00B94EB6" w:rsidRPr="00380DEF">
        <w:rPr>
          <w:sz w:val="28"/>
          <w:szCs w:val="28"/>
        </w:rPr>
        <w:t>*с</w:t>
      </w:r>
      <w:r w:rsidRPr="00380DEF">
        <w:rPr>
          <w:sz w:val="28"/>
          <w:szCs w:val="28"/>
        </w:rPr>
        <w:t>. Вследствие высокой вязкости текучих полимеров их называют вязкотекучими. Большие значения вязкости полимеров, возрастающие с повышением их молекулярной массы, являются одним из доказательств длинноцепочечного строения макромолекул.</w:t>
      </w: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Вторая особенность вязкотекучих полимеров </w:t>
      </w:r>
      <w:r w:rsidR="00B94EB6" w:rsidRPr="00380DEF">
        <w:rPr>
          <w:sz w:val="28"/>
          <w:szCs w:val="28"/>
        </w:rPr>
        <w:t>-</w:t>
      </w:r>
      <w:r w:rsidRPr="00380DEF">
        <w:rPr>
          <w:sz w:val="28"/>
          <w:szCs w:val="28"/>
        </w:rPr>
        <w:t xml:space="preserve"> одно</w:t>
      </w:r>
      <w:r w:rsidRPr="00380DEF">
        <w:rPr>
          <w:sz w:val="28"/>
          <w:szCs w:val="28"/>
        </w:rPr>
        <w:softHyphen/>
        <w:t>временное проявление наряду с необратимой также и высокоэластической деформации. Особенно заметно это явление в процессе течения полимеров при невысоких температурах и небольших нагрузках. Текучие полимеры, в которых наряду с необратимой развивается и высокоэластическая деформация, назы</w:t>
      </w:r>
      <w:r w:rsidR="00B94EB6" w:rsidRPr="00380DEF">
        <w:rPr>
          <w:sz w:val="28"/>
          <w:szCs w:val="28"/>
        </w:rPr>
        <w:t>вают вязкоуп</w:t>
      </w:r>
      <w:r w:rsidRPr="00380DEF">
        <w:rPr>
          <w:sz w:val="28"/>
          <w:szCs w:val="28"/>
        </w:rPr>
        <w:t>ругими. Проявление высокоэластичности означает, что при течении происходит принудительное изменение конформаций макромолекул и числа контактов между ними, т.е. изменение структуры полимерной системы.</w:t>
      </w: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Третья особенность полимеров, находящихся в вязкотекучем релаксационном состоянии, заключается в сложном механизме их течения, которое в зависимости от условий может осуществляться путем перемещений отдельных участков цепей (сегментов), макромолекул в целом и даже их агрегатов.</w:t>
      </w: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Четвертая особенность процесса течения полимеров </w:t>
      </w:r>
      <w:r w:rsidR="00B94EB6" w:rsidRPr="00380DEF">
        <w:rPr>
          <w:sz w:val="28"/>
          <w:szCs w:val="28"/>
        </w:rPr>
        <w:t>-</w:t>
      </w:r>
      <w:r w:rsidRPr="00380DEF">
        <w:rPr>
          <w:sz w:val="28"/>
          <w:szCs w:val="28"/>
        </w:rPr>
        <w:t xml:space="preserve"> наличие механохимических явлений. Высокая вязкость расплавов полимеров требует для осуществления их течения повышенных температур и механических нагрузок. Поэтому при выбранной температуре течения можно достигнуть такого момента, когда приложенной механической энергии станет достаточно для разрыва химических связей в макромолекулах. Этот механохимический крекинг вызовет уменьшение молекулярной массы и ускорение течения (хотя бы временное, пока образовавшиеся фрагменты не прореагируют путем рекомбинации или прививки к другим цепям). При механохимических процессах возможно образование разветвленных или частично сшитых структур, что может способствовать </w:t>
      </w:r>
      <w:r w:rsidRPr="00380DEF">
        <w:rPr>
          <w:bCs/>
          <w:sz w:val="28"/>
          <w:szCs w:val="28"/>
        </w:rPr>
        <w:t xml:space="preserve">и </w:t>
      </w:r>
      <w:r w:rsidRPr="00380DEF">
        <w:rPr>
          <w:sz w:val="28"/>
          <w:szCs w:val="28"/>
        </w:rPr>
        <w:t>замедлению течения.</w:t>
      </w: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bCs/>
          <w:sz w:val="28"/>
          <w:szCs w:val="28"/>
        </w:rPr>
        <w:t xml:space="preserve">Деформации при течении полимеров. </w:t>
      </w:r>
      <w:r w:rsidRPr="00380DEF">
        <w:rPr>
          <w:sz w:val="28"/>
          <w:szCs w:val="28"/>
        </w:rPr>
        <w:t>При воздействия на расплав полимера механических нагрузок, вызывающих течение, наблюдается три простейших типа деформации: простой сдвиг, одноосное растяжение и всестороннее сжатие</w:t>
      </w:r>
      <w:r w:rsidR="00B64133" w:rsidRPr="00380DEF">
        <w:rPr>
          <w:sz w:val="28"/>
          <w:szCs w:val="28"/>
        </w:rPr>
        <w:t xml:space="preserve">. </w:t>
      </w:r>
      <w:r w:rsidRPr="00380DEF">
        <w:rPr>
          <w:sz w:val="28"/>
          <w:szCs w:val="28"/>
        </w:rPr>
        <w:t xml:space="preserve">Деформация сдвига </w:t>
      </w:r>
      <w:r w:rsidR="00B64133" w:rsidRPr="00380DEF">
        <w:rPr>
          <w:sz w:val="28"/>
          <w:szCs w:val="28"/>
        </w:rPr>
        <w:sym w:font="Symbol" w:char="F067"/>
      </w:r>
      <w:r w:rsidR="00B64133" w:rsidRPr="00380DEF">
        <w:rPr>
          <w:sz w:val="28"/>
          <w:szCs w:val="28"/>
        </w:rPr>
        <w:t xml:space="preserve"> -</w:t>
      </w:r>
      <w:r w:rsidRPr="00380DEF">
        <w:rPr>
          <w:sz w:val="28"/>
          <w:szCs w:val="28"/>
        </w:rPr>
        <w:t xml:space="preserve"> величина безразмерная. Скорость деформации сдвига </w:t>
      </w:r>
      <w:r w:rsidRPr="00380DEF">
        <w:rPr>
          <w:sz w:val="28"/>
          <w:szCs w:val="28"/>
          <w:lang w:val="en-US"/>
        </w:rPr>
        <w:t>d</w:t>
      </w:r>
      <w:r w:rsidR="00B64133" w:rsidRPr="00380DEF">
        <w:rPr>
          <w:sz w:val="28"/>
          <w:szCs w:val="28"/>
          <w:lang w:val="en-US"/>
        </w:rPr>
        <w:sym w:font="Symbol" w:char="F067"/>
      </w:r>
      <w:r w:rsidRPr="00380DEF">
        <w:rPr>
          <w:sz w:val="28"/>
          <w:szCs w:val="28"/>
        </w:rPr>
        <w:t>/</w:t>
      </w:r>
      <w:r w:rsidRPr="00380DEF">
        <w:rPr>
          <w:sz w:val="28"/>
          <w:szCs w:val="28"/>
          <w:lang w:val="en-US"/>
        </w:rPr>
        <w:t>d</w:t>
      </w:r>
      <w:r w:rsidR="00B64133" w:rsidRPr="00380DEF">
        <w:rPr>
          <w:sz w:val="28"/>
          <w:szCs w:val="28"/>
          <w:lang w:val="en-US"/>
        </w:rPr>
        <w:t>t</w:t>
      </w:r>
      <w:r w:rsidRPr="00380DEF">
        <w:rPr>
          <w:sz w:val="28"/>
          <w:szCs w:val="28"/>
        </w:rPr>
        <w:t>=</w:t>
      </w:r>
      <w:r w:rsidR="00B64133" w:rsidRPr="00380DEF">
        <w:rPr>
          <w:sz w:val="28"/>
          <w:szCs w:val="28"/>
        </w:rPr>
        <w:sym w:font="Symbol" w:char="F067"/>
      </w:r>
      <w:r w:rsidR="00B64133" w:rsidRPr="00380DEF">
        <w:rPr>
          <w:sz w:val="28"/>
          <w:szCs w:val="28"/>
        </w:rPr>
        <w:t>*</w:t>
      </w:r>
      <w:r w:rsidRPr="00380DEF">
        <w:rPr>
          <w:sz w:val="28"/>
          <w:szCs w:val="28"/>
        </w:rPr>
        <w:t xml:space="preserve"> определяет изменение деформации во времени </w:t>
      </w:r>
      <w:r w:rsidRPr="00380DEF">
        <w:rPr>
          <w:bCs/>
          <w:sz w:val="28"/>
          <w:szCs w:val="28"/>
        </w:rPr>
        <w:t xml:space="preserve">и </w:t>
      </w:r>
      <w:r w:rsidRPr="00380DEF">
        <w:rPr>
          <w:sz w:val="28"/>
          <w:szCs w:val="28"/>
        </w:rPr>
        <w:t>имеет размер</w:t>
      </w:r>
      <w:r w:rsidR="00B64133" w:rsidRPr="00380DEF">
        <w:rPr>
          <w:sz w:val="28"/>
          <w:szCs w:val="28"/>
        </w:rPr>
        <w:t>ность с</w:t>
      </w:r>
      <w:r w:rsidR="00B64133" w:rsidRPr="00380DEF">
        <w:rPr>
          <w:sz w:val="28"/>
          <w:szCs w:val="28"/>
          <w:vertAlign w:val="superscript"/>
        </w:rPr>
        <w:t>-</w:t>
      </w:r>
      <w:r w:rsidRPr="00380DEF">
        <w:rPr>
          <w:sz w:val="28"/>
          <w:szCs w:val="28"/>
          <w:vertAlign w:val="superscript"/>
        </w:rPr>
        <w:t>1</w:t>
      </w:r>
      <w:r w:rsidRPr="00380DEF">
        <w:rPr>
          <w:sz w:val="28"/>
          <w:szCs w:val="28"/>
        </w:rPr>
        <w:t xml:space="preserve">. </w:t>
      </w:r>
    </w:p>
    <w:p w:rsidR="006C002E" w:rsidRPr="00380DEF" w:rsidRDefault="00B64133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П</w:t>
      </w:r>
      <w:r w:rsidR="005E318B" w:rsidRPr="00380DEF">
        <w:rPr>
          <w:sz w:val="28"/>
          <w:szCs w:val="28"/>
        </w:rPr>
        <w:t>од влиянием приложенного напряжения в текущем полимере одновременно развиваются необратимые и обратимые высокоэластические деформации, а общая деформация является их</w:t>
      </w:r>
      <w:r w:rsidRPr="00380DEF">
        <w:rPr>
          <w:sz w:val="28"/>
          <w:szCs w:val="28"/>
        </w:rPr>
        <w:t xml:space="preserve"> суммой</w:t>
      </w:r>
      <w:r w:rsidR="006C002E" w:rsidRPr="00380DEF">
        <w:rPr>
          <w:sz w:val="28"/>
          <w:szCs w:val="28"/>
        </w:rPr>
        <w:t xml:space="preserve">. По мере течения высокоэластическая деформация достигает постоянного значения, а необратимая равномерно увеличивается во времени - состояние системы, при котором ее течение начинается с постоянной скоростью, называют </w:t>
      </w:r>
      <w:r w:rsidR="006C002E" w:rsidRPr="00380DEF">
        <w:rPr>
          <w:iCs/>
          <w:sz w:val="28"/>
          <w:szCs w:val="28"/>
        </w:rPr>
        <w:t xml:space="preserve">установившимся течением. </w:t>
      </w:r>
      <w:r w:rsidR="006C002E" w:rsidRPr="00380DEF">
        <w:rPr>
          <w:sz w:val="28"/>
          <w:szCs w:val="28"/>
        </w:rPr>
        <w:t>Установив</w:t>
      </w:r>
      <w:r w:rsidR="00380DEF">
        <w:rPr>
          <w:sz w:val="28"/>
          <w:szCs w:val="28"/>
        </w:rPr>
        <w:t>шемуся течению соответствует ди</w:t>
      </w:r>
      <w:r w:rsidR="006C002E" w:rsidRPr="00380DEF">
        <w:rPr>
          <w:sz w:val="28"/>
          <w:szCs w:val="28"/>
        </w:rPr>
        <w:t>намическое равновесие процессов изменения структуры под влиянием деформирования и ее восстановления под действием теплового движения.</w:t>
      </w: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Структуру текучей полимерной </w:t>
      </w:r>
      <w:r w:rsidR="006C002E" w:rsidRPr="00380DEF">
        <w:rPr>
          <w:sz w:val="28"/>
          <w:szCs w:val="28"/>
        </w:rPr>
        <w:t>системы</w:t>
      </w:r>
      <w:r w:rsidRPr="00380DEF">
        <w:rPr>
          <w:sz w:val="28"/>
          <w:szCs w:val="28"/>
        </w:rPr>
        <w:t xml:space="preserve"> (расплава</w:t>
      </w:r>
      <w:r w:rsidR="006C002E" w:rsidRP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 xml:space="preserve">или концентрированного раствора) обычно представляют в виде флуктуационной сетки </w:t>
      </w:r>
      <w:r w:rsidR="006C002E" w:rsidRPr="00380DEF">
        <w:rPr>
          <w:sz w:val="28"/>
          <w:szCs w:val="28"/>
        </w:rPr>
        <w:t>-</w:t>
      </w:r>
      <w:r w:rsidRPr="00380DEF">
        <w:rPr>
          <w:sz w:val="28"/>
          <w:szCs w:val="28"/>
        </w:rPr>
        <w:t xml:space="preserve"> узлами ее являются контакты между макромолекулами или их ассоциатами. При отсутствии нагрузки и постоянной температуре плотность узлов флуктуационной сетки постоянна; нагрузка, вызывающая течение (взаимное перемещение макромолекул), разрушает часть узлов, сдерживающих деформирование. Это приводит к быстрому понижению сопротивления</w:t>
      </w:r>
      <w:r w:rsidR="006C002E" w:rsidRP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течению, к структурной релакса</w:t>
      </w:r>
      <w:r w:rsidR="00380DEF">
        <w:rPr>
          <w:sz w:val="28"/>
          <w:szCs w:val="28"/>
        </w:rPr>
        <w:t>ции, заканчивающейся уста</w:t>
      </w:r>
      <w:r w:rsidRPr="00380DEF">
        <w:rPr>
          <w:sz w:val="28"/>
          <w:szCs w:val="28"/>
        </w:rPr>
        <w:t>новившимся течением.</w:t>
      </w:r>
    </w:p>
    <w:p w:rsidR="005E318B" w:rsidRPr="00380DEF" w:rsidRDefault="006C002E" w:rsidP="00380DEF">
      <w:pPr>
        <w:keepNext/>
        <w:widowControl w:val="0"/>
        <w:shd w:val="clear" w:color="auto" w:fill="FFFFFF"/>
        <w:tabs>
          <w:tab w:val="left" w:pos="6624"/>
        </w:tabs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На рис.1</w:t>
      </w:r>
      <w:r w:rsidR="005E318B" w:rsidRPr="00380DEF">
        <w:rPr>
          <w:sz w:val="28"/>
          <w:szCs w:val="28"/>
        </w:rPr>
        <w:t xml:space="preserve"> представлено развитие общей деформации при низком и высоком постоянных напряжениях сдвига. Первые участки приведенных зависимостей (отрезок </w:t>
      </w:r>
      <w:r w:rsidR="005E318B" w:rsidRPr="00380DEF">
        <w:rPr>
          <w:iCs/>
          <w:sz w:val="28"/>
          <w:szCs w:val="28"/>
        </w:rPr>
        <w:t xml:space="preserve">ОА) </w:t>
      </w:r>
      <w:r w:rsidR="005E318B" w:rsidRPr="00380DEF">
        <w:rPr>
          <w:sz w:val="28"/>
          <w:szCs w:val="28"/>
        </w:rPr>
        <w:t>соответствуют условно-упругой деформации, т.е. успевшей развиться за время приложения нагрузки высокоэластической деформации. Второй участок на кривых рис.</w:t>
      </w:r>
      <w:r w:rsidRPr="00380DEF">
        <w:rPr>
          <w:sz w:val="28"/>
          <w:szCs w:val="28"/>
        </w:rPr>
        <w:t>1</w:t>
      </w:r>
      <w:r w:rsidR="005E318B" w:rsidRPr="00380DEF">
        <w:rPr>
          <w:sz w:val="28"/>
          <w:szCs w:val="28"/>
        </w:rPr>
        <w:t xml:space="preserve">, ограниченный первой вертикальной пунктирной линией, соответствует достижению предельной высокоэластической деформации; при малой нагрузке (рис. </w:t>
      </w:r>
      <w:r w:rsidRPr="00380DEF">
        <w:rPr>
          <w:sz w:val="28"/>
          <w:szCs w:val="28"/>
        </w:rPr>
        <w:t>1</w:t>
      </w:r>
      <w:r w:rsidR="005E318B" w:rsidRPr="00380DEF">
        <w:rPr>
          <w:sz w:val="28"/>
          <w:szCs w:val="28"/>
        </w:rPr>
        <w:t xml:space="preserve">, </w:t>
      </w:r>
      <w:r w:rsidR="005E318B" w:rsidRPr="00380DEF">
        <w:rPr>
          <w:iCs/>
          <w:sz w:val="28"/>
          <w:szCs w:val="28"/>
        </w:rPr>
        <w:t xml:space="preserve">а) </w:t>
      </w:r>
      <w:r w:rsidR="005E318B" w:rsidRPr="00380DEF">
        <w:rPr>
          <w:sz w:val="28"/>
          <w:szCs w:val="28"/>
        </w:rPr>
        <w:t xml:space="preserve">наряду с этим происходят незначительные изменения </w:t>
      </w:r>
      <w:r w:rsidR="00380DEF" w:rsidRPr="00380DEF">
        <w:rPr>
          <w:sz w:val="28"/>
          <w:szCs w:val="28"/>
        </w:rPr>
        <w:t>структуры,</w:t>
      </w:r>
      <w:r w:rsidR="005E318B" w:rsidRPr="00380DEF">
        <w:rPr>
          <w:sz w:val="28"/>
          <w:szCs w:val="28"/>
        </w:rPr>
        <w:t xml:space="preserve"> и начинается установившееся течение. Снятие малой нагрузки в любой момент времени приводит к релаксации высокоэласти</w:t>
      </w:r>
      <w:r w:rsidRPr="00380DEF">
        <w:rPr>
          <w:sz w:val="28"/>
          <w:szCs w:val="28"/>
        </w:rPr>
        <w:t>ческой дефор</w:t>
      </w:r>
      <w:r w:rsidR="005E318B" w:rsidRPr="00380DEF">
        <w:rPr>
          <w:sz w:val="28"/>
          <w:szCs w:val="28"/>
        </w:rPr>
        <w:t>мации и фиксации разв</w:t>
      </w:r>
      <w:r w:rsidR="00380DEF">
        <w:rPr>
          <w:sz w:val="28"/>
          <w:szCs w:val="28"/>
        </w:rPr>
        <w:t>ившейся необратимой деформации.</w:t>
      </w:r>
    </w:p>
    <w:p w:rsidR="006C002E" w:rsidRPr="00380DEF" w:rsidRDefault="006C002E" w:rsidP="00380DEF">
      <w:pPr>
        <w:keepNext/>
        <w:widowControl w:val="0"/>
        <w:shd w:val="clear" w:color="auto" w:fill="FFFFFF"/>
        <w:tabs>
          <w:tab w:val="left" w:pos="6624"/>
        </w:tabs>
        <w:spacing w:line="360" w:lineRule="auto"/>
        <w:ind w:firstLine="720"/>
        <w:jc w:val="both"/>
        <w:rPr>
          <w:sz w:val="28"/>
          <w:szCs w:val="28"/>
        </w:rPr>
      </w:pPr>
    </w:p>
    <w:p w:rsidR="006C002E" w:rsidRPr="00380DEF" w:rsidRDefault="005E37C4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223.5pt;mso-wrap-distance-left:1.9pt;mso-wrap-distance-right:1.9pt;mso-position-horizontal-relative:page" o:allowincell="f">
            <v:imagedata r:id="rId7" o:title=""/>
          </v:shape>
        </w:pict>
      </w:r>
    </w:p>
    <w:p w:rsidR="006C002E" w:rsidRPr="00380DEF" w:rsidRDefault="006C002E" w:rsidP="00380DEF">
      <w:pPr>
        <w:keepNext/>
        <w:widowControl w:val="0"/>
        <w:shd w:val="clear" w:color="auto" w:fill="FFFFFF"/>
        <w:tabs>
          <w:tab w:val="left" w:pos="6624"/>
        </w:tabs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Рис.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1.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Изменение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во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времени деформации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вязкотекучего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полимера при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низком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(а)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и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высоком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(б)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постоянных напряжениях сдвига</w:t>
      </w:r>
    </w:p>
    <w:p w:rsidR="006C002E" w:rsidRPr="00380DEF" w:rsidRDefault="006C002E" w:rsidP="00380DEF">
      <w:pPr>
        <w:keepNext/>
        <w:widowControl w:val="0"/>
        <w:shd w:val="clear" w:color="auto" w:fill="FFFFFF"/>
        <w:tabs>
          <w:tab w:val="left" w:pos="6624"/>
        </w:tabs>
        <w:spacing w:line="360" w:lineRule="auto"/>
        <w:ind w:firstLine="720"/>
        <w:jc w:val="both"/>
        <w:rPr>
          <w:sz w:val="28"/>
          <w:szCs w:val="28"/>
        </w:rPr>
      </w:pP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При воздействии высокого напряжения сдвига быстрое нарастание высокоэластической деформации на участке до точки </w:t>
      </w:r>
      <w:r w:rsidRPr="00380DEF">
        <w:rPr>
          <w:iCs/>
          <w:sz w:val="28"/>
          <w:szCs w:val="28"/>
        </w:rPr>
        <w:t xml:space="preserve">3 </w:t>
      </w:r>
      <w:r w:rsidR="00380DEF" w:rsidRPr="00380DEF">
        <w:rPr>
          <w:sz w:val="28"/>
          <w:szCs w:val="28"/>
        </w:rPr>
        <w:t>задерживается,</w:t>
      </w:r>
      <w:r w:rsidRPr="00380DEF">
        <w:rPr>
          <w:sz w:val="28"/>
          <w:szCs w:val="28"/>
        </w:rPr>
        <w:t xml:space="preserve"> и одновременно начинают частично разрушаться межмолекулярные связи. Постоянное и высокое напряжение действует на постепенно убывающее число таких связей, нагрузка на них возрастает и ускоряется процесс их разрушения (участок </w:t>
      </w:r>
      <w:r w:rsidRPr="00380DEF">
        <w:rPr>
          <w:iCs/>
          <w:sz w:val="28"/>
          <w:szCs w:val="28"/>
        </w:rPr>
        <w:t>3</w:t>
      </w:r>
      <w:r w:rsidR="00C54D9D" w:rsidRPr="00380DEF">
        <w:rPr>
          <w:sz w:val="28"/>
          <w:szCs w:val="28"/>
        </w:rPr>
        <w:t>-</w:t>
      </w:r>
      <w:r w:rsidRPr="00380DEF">
        <w:rPr>
          <w:iCs/>
          <w:sz w:val="28"/>
          <w:szCs w:val="28"/>
        </w:rPr>
        <w:t xml:space="preserve">4 </w:t>
      </w:r>
      <w:r w:rsidR="00C54D9D" w:rsidRPr="00380DEF">
        <w:rPr>
          <w:sz w:val="28"/>
          <w:szCs w:val="28"/>
        </w:rPr>
        <w:t>на рис.1</w:t>
      </w:r>
      <w:r w:rsidRPr="00380DEF">
        <w:rPr>
          <w:sz w:val="28"/>
          <w:szCs w:val="28"/>
        </w:rPr>
        <w:t xml:space="preserve">, б). После разрушения флуктуационной сетки начинается установившееся течение (участок после точки </w:t>
      </w:r>
      <w:r w:rsidRPr="00380DEF">
        <w:rPr>
          <w:iCs/>
          <w:sz w:val="28"/>
          <w:szCs w:val="28"/>
        </w:rPr>
        <w:t xml:space="preserve">4). </w:t>
      </w:r>
      <w:r w:rsidRPr="00380DEF">
        <w:rPr>
          <w:sz w:val="28"/>
          <w:szCs w:val="28"/>
        </w:rPr>
        <w:t xml:space="preserve">Протяженность переходного участка </w:t>
      </w:r>
      <w:r w:rsidRPr="00380DEF">
        <w:rPr>
          <w:iCs/>
          <w:sz w:val="28"/>
          <w:szCs w:val="28"/>
        </w:rPr>
        <w:t>3</w:t>
      </w:r>
      <w:r w:rsidR="00C54D9D" w:rsidRPr="00380DEF">
        <w:rPr>
          <w:sz w:val="28"/>
          <w:szCs w:val="28"/>
        </w:rPr>
        <w:t>-</w:t>
      </w:r>
      <w:r w:rsidRPr="00380DEF">
        <w:rPr>
          <w:iCs/>
          <w:sz w:val="28"/>
          <w:szCs w:val="28"/>
        </w:rPr>
        <w:t xml:space="preserve">4 </w:t>
      </w:r>
      <w:r w:rsidR="00C54D9D" w:rsidRPr="00380DEF">
        <w:rPr>
          <w:sz w:val="28"/>
          <w:szCs w:val="28"/>
        </w:rPr>
        <w:t>(рис.1</w:t>
      </w:r>
      <w:r w:rsidRPr="00380DEF">
        <w:rPr>
          <w:sz w:val="28"/>
          <w:szCs w:val="28"/>
        </w:rPr>
        <w:t xml:space="preserve">, </w:t>
      </w:r>
      <w:r w:rsidRPr="00380DEF">
        <w:rPr>
          <w:iCs/>
          <w:sz w:val="28"/>
          <w:szCs w:val="28"/>
        </w:rPr>
        <w:t xml:space="preserve">б) </w:t>
      </w:r>
      <w:r w:rsidRPr="00380DEF">
        <w:rPr>
          <w:sz w:val="28"/>
          <w:szCs w:val="28"/>
        </w:rPr>
        <w:t>зависит от нагрузки и при большой ее величине этот участок может выродиться в точку.</w:t>
      </w:r>
    </w:p>
    <w:p w:rsidR="00B33B9A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 w:rsidRPr="00380DEF">
        <w:rPr>
          <w:bCs/>
          <w:sz w:val="28"/>
          <w:szCs w:val="28"/>
        </w:rPr>
        <w:t xml:space="preserve">Вязкость полимерных систем. </w:t>
      </w: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Процесс течения идеальных жид</w:t>
      </w:r>
      <w:r w:rsidRPr="00380DEF">
        <w:rPr>
          <w:sz w:val="28"/>
          <w:szCs w:val="28"/>
        </w:rPr>
        <w:softHyphen/>
        <w:t>костей подчиняется закону Ньютона</w:t>
      </w:r>
    </w:p>
    <w:p w:rsidR="00380DEF" w:rsidRDefault="00380DEF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33B9A" w:rsidRPr="00380DEF" w:rsidRDefault="005E37C4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75pt;height:26.25pt">
            <v:imagedata r:id="rId8" o:title=""/>
          </v:shape>
        </w:pict>
      </w:r>
      <w:r w:rsidR="00B33B9A" w:rsidRPr="00380DEF">
        <w:rPr>
          <w:sz w:val="28"/>
          <w:szCs w:val="28"/>
        </w:rPr>
        <w:t xml:space="preserve"> или </w:t>
      </w:r>
      <w:r>
        <w:rPr>
          <w:sz w:val="28"/>
          <w:szCs w:val="28"/>
        </w:rPr>
        <w:pict>
          <v:shape id="_x0000_i1027" type="#_x0000_t75" style="width:9pt;height:17.25pt">
            <v:imagedata r:id="rId9" o:title=""/>
          </v:shape>
        </w:pict>
      </w:r>
      <w:r>
        <w:rPr>
          <w:sz w:val="28"/>
          <w:szCs w:val="28"/>
        </w:rPr>
        <w:pict>
          <v:shape id="_x0000_i1028" type="#_x0000_t75" style="width:108.75pt;height:23.25pt">
            <v:imagedata r:id="rId10" o:title=""/>
          </v:shape>
        </w:pict>
      </w:r>
    </w:p>
    <w:p w:rsidR="00380DEF" w:rsidRDefault="00380DEF" w:rsidP="00380DEF">
      <w:pPr>
        <w:keepNext/>
        <w:widowControl w:val="0"/>
        <w:shd w:val="clear" w:color="auto" w:fill="FFFFFF"/>
        <w:tabs>
          <w:tab w:val="left" w:leader="hyphen" w:pos="4267"/>
        </w:tabs>
        <w:spacing w:line="360" w:lineRule="auto"/>
        <w:ind w:firstLine="720"/>
        <w:jc w:val="both"/>
        <w:rPr>
          <w:sz w:val="28"/>
          <w:szCs w:val="28"/>
        </w:rPr>
      </w:pPr>
    </w:p>
    <w:p w:rsidR="005E318B" w:rsidRPr="00380DEF" w:rsidRDefault="005E318B" w:rsidP="00380DEF">
      <w:pPr>
        <w:keepNext/>
        <w:widowControl w:val="0"/>
        <w:shd w:val="clear" w:color="auto" w:fill="FFFFFF"/>
        <w:tabs>
          <w:tab w:val="left" w:leader="hyphen" w:pos="4267"/>
        </w:tabs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показывающему на прямую пропорциональность между напряжением сдвига </w:t>
      </w:r>
      <w:r w:rsidR="00B33B9A" w:rsidRPr="00380DEF">
        <w:rPr>
          <w:sz w:val="28"/>
          <w:szCs w:val="28"/>
        </w:rPr>
        <w:sym w:font="Symbol" w:char="F073"/>
      </w:r>
      <w:r w:rsidRPr="00380DEF">
        <w:rPr>
          <w:sz w:val="28"/>
          <w:szCs w:val="28"/>
          <w:vertAlign w:val="subscript"/>
        </w:rPr>
        <w:t>т</w:t>
      </w:r>
      <w:r w:rsidRPr="00380DEF">
        <w:rPr>
          <w:sz w:val="28"/>
          <w:szCs w:val="28"/>
        </w:rPr>
        <w:t xml:space="preserve"> и скоростью сдвига </w:t>
      </w:r>
      <w:r w:rsidR="00B33B9A" w:rsidRPr="00380DEF">
        <w:rPr>
          <w:sz w:val="28"/>
          <w:szCs w:val="28"/>
        </w:rPr>
        <w:sym w:font="Symbol" w:char="F074"/>
      </w:r>
      <w:r w:rsidRPr="00380DEF">
        <w:rPr>
          <w:sz w:val="28"/>
          <w:szCs w:val="28"/>
        </w:rPr>
        <w:t xml:space="preserve">, при этом коэффициент вязкости </w:t>
      </w:r>
      <w:r w:rsidR="00B33B9A" w:rsidRPr="00380DEF">
        <w:rPr>
          <w:sz w:val="28"/>
          <w:szCs w:val="28"/>
        </w:rPr>
        <w:sym w:font="Symbol" w:char="F068"/>
      </w:r>
      <w:r w:rsidRPr="00380DEF">
        <w:rPr>
          <w:iCs/>
          <w:sz w:val="28"/>
          <w:szCs w:val="28"/>
        </w:rPr>
        <w:t xml:space="preserve"> </w:t>
      </w:r>
      <w:r w:rsidRPr="00380DEF">
        <w:rPr>
          <w:sz w:val="28"/>
          <w:szCs w:val="28"/>
        </w:rPr>
        <w:t>(или просто вязкость) является константой для данной температуры и характеризует сопротивление системы к сдвигу или внутреннее трение. Н</w:t>
      </w:r>
      <w:r w:rsidR="00B33B9A" w:rsidRPr="00380DEF">
        <w:rPr>
          <w:sz w:val="28"/>
          <w:szCs w:val="28"/>
        </w:rPr>
        <w:t>а</w:t>
      </w:r>
      <w:r w:rsidRPr="00380DEF">
        <w:rPr>
          <w:sz w:val="28"/>
          <w:szCs w:val="28"/>
        </w:rPr>
        <w:t>ряду со сдвиговыми деформациями при течении полимеров происходит их растяжение в направлении течения, например при действии нормального напряжения.</w:t>
      </w:r>
      <w:r w:rsidR="00B33B9A" w:rsidRP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Скорость деформации растя</w:t>
      </w:r>
      <w:r w:rsidR="00B33B9A" w:rsidRPr="00380DEF">
        <w:rPr>
          <w:sz w:val="28"/>
          <w:szCs w:val="28"/>
        </w:rPr>
        <w:t>жения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называют</w:t>
      </w:r>
      <w:r w:rsidR="00B33B9A" w:rsidRPr="00380DEF">
        <w:rPr>
          <w:sz w:val="28"/>
          <w:szCs w:val="28"/>
        </w:rPr>
        <w:t xml:space="preserve"> </w:t>
      </w:r>
      <w:r w:rsidRPr="00380DEF">
        <w:rPr>
          <w:iCs/>
          <w:sz w:val="28"/>
          <w:szCs w:val="28"/>
        </w:rPr>
        <w:t xml:space="preserve">продольным градиентом скорости, </w:t>
      </w:r>
      <w:r w:rsidRPr="00380DEF">
        <w:rPr>
          <w:sz w:val="28"/>
          <w:szCs w:val="28"/>
        </w:rPr>
        <w:t>поскольку она зависит от перепада линейных скоростей перемещения соседних слоев в образце текущего полимера.</w:t>
      </w: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В отличие от низкомолекулярных жидкостей подчинение про</w:t>
      </w:r>
      <w:r w:rsidRPr="00380DEF">
        <w:rPr>
          <w:sz w:val="28"/>
          <w:szCs w:val="28"/>
        </w:rPr>
        <w:softHyphen/>
        <w:t xml:space="preserve">цессов течения полимеров закону Ньютона нетипично. Для большинства полимеров зависимость напряжения от скорости сдвига оказывается криволинейной, при этом вязкость, определяемая в каждой точке кривой по тангенсу угла наклона касательной в этой точке, с увеличением </w:t>
      </w:r>
      <w:r w:rsidR="00B33B9A" w:rsidRPr="00380DEF">
        <w:rPr>
          <w:sz w:val="28"/>
          <w:szCs w:val="28"/>
        </w:rPr>
        <w:sym w:font="Symbol" w:char="F074"/>
      </w:r>
      <w:r w:rsidRPr="00380DEF">
        <w:rPr>
          <w:iCs/>
          <w:sz w:val="28"/>
          <w:szCs w:val="28"/>
        </w:rPr>
        <w:t xml:space="preserve"> </w:t>
      </w:r>
      <w:r w:rsidRPr="00380DEF">
        <w:rPr>
          <w:sz w:val="28"/>
          <w:szCs w:val="28"/>
        </w:rPr>
        <w:t xml:space="preserve">уменьшается. Такие системы </w:t>
      </w:r>
      <w:r w:rsidR="00B33B9A" w:rsidRPr="00380DEF">
        <w:rPr>
          <w:sz w:val="28"/>
          <w:szCs w:val="28"/>
        </w:rPr>
        <w:t>н</w:t>
      </w:r>
      <w:r w:rsidRPr="00380DEF">
        <w:rPr>
          <w:sz w:val="28"/>
          <w:szCs w:val="28"/>
        </w:rPr>
        <w:t xml:space="preserve">азывают </w:t>
      </w:r>
      <w:r w:rsidRPr="00380DEF">
        <w:rPr>
          <w:iCs/>
          <w:sz w:val="28"/>
          <w:szCs w:val="28"/>
        </w:rPr>
        <w:t xml:space="preserve">псевдопластичными. </w:t>
      </w:r>
      <w:r w:rsidRPr="00380DEF">
        <w:rPr>
          <w:sz w:val="28"/>
          <w:szCs w:val="28"/>
        </w:rPr>
        <w:t>В случае псевдопластичных тел вязк</w:t>
      </w:r>
      <w:r w:rsidR="00B33B9A" w:rsidRPr="00380DEF">
        <w:rPr>
          <w:sz w:val="28"/>
          <w:szCs w:val="28"/>
        </w:rPr>
        <w:t>о</w:t>
      </w:r>
      <w:r w:rsidRPr="00380DEF">
        <w:rPr>
          <w:sz w:val="28"/>
          <w:szCs w:val="28"/>
        </w:rPr>
        <w:t xml:space="preserve">сть при постоянной температуре оказывается зависящей от </w:t>
      </w:r>
      <w:r w:rsidR="00B33B9A" w:rsidRPr="00380DEF">
        <w:rPr>
          <w:sz w:val="28"/>
          <w:szCs w:val="28"/>
        </w:rPr>
        <w:sym w:font="Symbol" w:char="F073"/>
      </w:r>
      <w:r w:rsidRPr="00380DEF">
        <w:rPr>
          <w:sz w:val="28"/>
          <w:szCs w:val="28"/>
          <w:vertAlign w:val="subscript"/>
        </w:rPr>
        <w:t>т</w:t>
      </w:r>
      <w:r w:rsidRPr="00380DEF">
        <w:rPr>
          <w:sz w:val="28"/>
          <w:szCs w:val="28"/>
        </w:rPr>
        <w:t xml:space="preserve"> </w:t>
      </w:r>
      <w:r w:rsidRPr="00380DEF">
        <w:rPr>
          <w:bCs/>
          <w:sz w:val="28"/>
          <w:szCs w:val="28"/>
        </w:rPr>
        <w:t xml:space="preserve">и </w:t>
      </w:r>
      <w:r w:rsidR="00B33B9A" w:rsidRPr="00380DEF">
        <w:rPr>
          <w:sz w:val="28"/>
          <w:szCs w:val="28"/>
        </w:rPr>
        <w:sym w:font="Symbol" w:char="F074"/>
      </w:r>
      <w:r w:rsidR="00B33B9A" w:rsidRPr="00380DEF">
        <w:rPr>
          <w:sz w:val="28"/>
          <w:szCs w:val="28"/>
        </w:rPr>
        <w:t>,</w:t>
      </w:r>
      <w:r w:rsidRPr="00380DEF">
        <w:rPr>
          <w:sz w:val="28"/>
          <w:szCs w:val="28"/>
        </w:rPr>
        <w:t xml:space="preserve"> ее называют </w:t>
      </w:r>
      <w:r w:rsidRPr="00380DEF">
        <w:rPr>
          <w:iCs/>
          <w:sz w:val="28"/>
          <w:szCs w:val="28"/>
        </w:rPr>
        <w:t xml:space="preserve">эффективной вязкостью </w:t>
      </w:r>
      <w:r w:rsidRPr="00380DEF">
        <w:rPr>
          <w:sz w:val="28"/>
          <w:szCs w:val="28"/>
        </w:rPr>
        <w:t>(</w:t>
      </w:r>
      <w:r w:rsidR="00B33B9A" w:rsidRPr="00380DEF">
        <w:rPr>
          <w:sz w:val="28"/>
          <w:szCs w:val="28"/>
        </w:rPr>
        <w:sym w:font="Symbol" w:char="F068"/>
      </w:r>
      <w:r w:rsidR="00B33B9A" w:rsidRPr="00380DEF">
        <w:rPr>
          <w:sz w:val="28"/>
          <w:szCs w:val="28"/>
          <w:vertAlign w:val="subscript"/>
        </w:rPr>
        <w:t>э</w:t>
      </w:r>
      <w:r w:rsidRPr="00380DEF">
        <w:rPr>
          <w:sz w:val="28"/>
          <w:szCs w:val="28"/>
          <w:vertAlign w:val="subscript"/>
        </w:rPr>
        <w:t>ф</w:t>
      </w:r>
      <w:r w:rsidRPr="00380DEF">
        <w:rPr>
          <w:sz w:val="28"/>
          <w:szCs w:val="28"/>
        </w:rPr>
        <w:t>).</w:t>
      </w: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У некоторых двухфазных высококонцентрированных полимерных систем увеличение скорости сдвига может приводить к повышению вязкости, например, вследствие увеличения числа контактов между частицами одной из текущих фаз и возрастания доли процессов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структурообразования.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 xml:space="preserve">Такие текущие полимерные системы называют </w:t>
      </w:r>
      <w:r w:rsidRPr="00380DEF">
        <w:rPr>
          <w:iCs/>
          <w:sz w:val="28"/>
          <w:szCs w:val="28"/>
        </w:rPr>
        <w:t>дилатантным</w:t>
      </w:r>
      <w:r w:rsidR="00B33B9A" w:rsidRPr="00380DEF">
        <w:rPr>
          <w:iCs/>
          <w:sz w:val="28"/>
          <w:szCs w:val="28"/>
        </w:rPr>
        <w:t>.</w:t>
      </w:r>
      <w:r w:rsidRPr="00380DEF">
        <w:rPr>
          <w:iCs/>
          <w:sz w:val="28"/>
          <w:szCs w:val="28"/>
        </w:rPr>
        <w:t>.</w:t>
      </w:r>
      <w:r w:rsidR="00380DEF">
        <w:rPr>
          <w:iCs/>
          <w:sz w:val="28"/>
          <w:szCs w:val="28"/>
        </w:rPr>
        <w:t xml:space="preserve"> </w:t>
      </w:r>
      <w:r w:rsidRPr="00380DEF">
        <w:rPr>
          <w:sz w:val="28"/>
          <w:szCs w:val="28"/>
        </w:rPr>
        <w:t xml:space="preserve">Существуют полимерные системы (обычно наполненные </w:t>
      </w:r>
      <w:r w:rsidR="00B33B9A" w:rsidRPr="00380DEF">
        <w:rPr>
          <w:sz w:val="28"/>
          <w:szCs w:val="28"/>
        </w:rPr>
        <w:t>-</w:t>
      </w:r>
      <w:r w:rsidRPr="00380DEF">
        <w:rPr>
          <w:sz w:val="28"/>
          <w:szCs w:val="28"/>
        </w:rPr>
        <w:t xml:space="preserve"> наполнитель образует нечто подобное пространственному каркасу), течение которых становится возможным только после достижения некоторого предельного значения напряжения сдвига: после его достижения система начинает течь как идеальная</w:t>
      </w:r>
      <w:r w:rsidR="00B33B9A" w:rsidRPr="00380DEF">
        <w:rPr>
          <w:sz w:val="28"/>
          <w:szCs w:val="28"/>
        </w:rPr>
        <w:t>,</w:t>
      </w:r>
      <w:r w:rsidRPr="00380DEF">
        <w:rPr>
          <w:sz w:val="28"/>
          <w:szCs w:val="28"/>
        </w:rPr>
        <w:t xml:space="preserve"> либо как неньютоновская жидкость.</w:t>
      </w: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  <w:r w:rsidRPr="00380DEF">
        <w:rPr>
          <w:sz w:val="28"/>
          <w:szCs w:val="28"/>
        </w:rPr>
        <w:t xml:space="preserve">В связи с тем, что скорости и напряжения сдвига могут меняться в широких пределах (до 10 порядков), зависимости </w:t>
      </w:r>
      <w:r w:rsidR="00B33B9A" w:rsidRPr="00380DEF">
        <w:rPr>
          <w:sz w:val="28"/>
          <w:szCs w:val="28"/>
        </w:rPr>
        <w:sym w:font="Symbol" w:char="F073"/>
      </w:r>
      <w:r w:rsidRPr="00380DEF">
        <w:rPr>
          <w:sz w:val="28"/>
          <w:szCs w:val="28"/>
          <w:vertAlign w:val="subscript"/>
        </w:rPr>
        <w:t>т</w:t>
      </w:r>
      <w:r w:rsidRPr="00380DEF">
        <w:rPr>
          <w:sz w:val="28"/>
          <w:szCs w:val="28"/>
        </w:rPr>
        <w:t xml:space="preserve"> от </w:t>
      </w:r>
      <w:r w:rsidR="00B33B9A" w:rsidRPr="00380DEF">
        <w:rPr>
          <w:sz w:val="28"/>
          <w:szCs w:val="28"/>
        </w:rPr>
        <w:sym w:font="Symbol" w:char="F074"/>
      </w:r>
      <w:r w:rsidRPr="00380DEF">
        <w:rPr>
          <w:iCs/>
          <w:sz w:val="28"/>
          <w:szCs w:val="28"/>
        </w:rPr>
        <w:t xml:space="preserve"> </w:t>
      </w:r>
      <w:r w:rsidR="00B33B9A" w:rsidRPr="00380DEF">
        <w:rPr>
          <w:sz w:val="28"/>
          <w:szCs w:val="28"/>
        </w:rPr>
        <w:t>ча</w:t>
      </w:r>
      <w:r w:rsidRPr="00380DEF">
        <w:rPr>
          <w:sz w:val="28"/>
          <w:szCs w:val="28"/>
        </w:rPr>
        <w:t>ще представляют в логарифмических координатах; типичная кривая течения псевдопластичной жидкости в широком интервале напряжения и скоро</w:t>
      </w:r>
      <w:r w:rsidR="00B33B9A" w:rsidRPr="00380DEF">
        <w:rPr>
          <w:sz w:val="28"/>
          <w:szCs w:val="28"/>
        </w:rPr>
        <w:t>сти сдвига представлена на</w:t>
      </w:r>
      <w:r w:rsidR="00380DEF">
        <w:rPr>
          <w:sz w:val="28"/>
          <w:szCs w:val="28"/>
        </w:rPr>
        <w:t xml:space="preserve"> </w:t>
      </w:r>
      <w:r w:rsidR="00B33B9A" w:rsidRPr="00380DEF">
        <w:rPr>
          <w:sz w:val="28"/>
          <w:szCs w:val="28"/>
        </w:rPr>
        <w:t>рис.</w:t>
      </w:r>
      <w:r w:rsidRPr="00380DEF">
        <w:rPr>
          <w:sz w:val="28"/>
          <w:szCs w:val="28"/>
        </w:rPr>
        <w:t>2</w:t>
      </w:r>
      <w:r w:rsidRPr="00380DEF">
        <w:rPr>
          <w:iCs/>
          <w:sz w:val="28"/>
          <w:szCs w:val="28"/>
        </w:rPr>
        <w:t>.</w:t>
      </w:r>
    </w:p>
    <w:p w:rsidR="00C148CD" w:rsidRPr="00380DEF" w:rsidRDefault="00C148CD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В общем виде кривая имеет </w:t>
      </w:r>
      <w:r w:rsidRPr="00380DEF">
        <w:rPr>
          <w:sz w:val="28"/>
          <w:szCs w:val="28"/>
          <w:lang w:val="en-US"/>
        </w:rPr>
        <w:t>S</w:t>
      </w:r>
      <w:r w:rsidRPr="00380DEF">
        <w:rPr>
          <w:sz w:val="28"/>
          <w:szCs w:val="28"/>
        </w:rPr>
        <w:t xml:space="preserve">-образный вид: при достаточно низких и высоких значениях скоростей и напряжений сдвига наблюдается пропорциональность между этими величинами. Из отсекаемых прямолинейными участками кривой течения на оси </w:t>
      </w:r>
      <w:r w:rsidRPr="00380DEF">
        <w:rPr>
          <w:sz w:val="28"/>
          <w:szCs w:val="28"/>
        </w:rPr>
        <w:sym w:font="Symbol" w:char="F073"/>
      </w:r>
      <w:r w:rsidRPr="00380DEF">
        <w:rPr>
          <w:sz w:val="28"/>
          <w:szCs w:val="28"/>
          <w:vertAlign w:val="subscript"/>
        </w:rPr>
        <w:t>т</w:t>
      </w:r>
      <w:r w:rsidRPr="00380DEF">
        <w:rPr>
          <w:sz w:val="28"/>
          <w:szCs w:val="28"/>
        </w:rPr>
        <w:t xml:space="preserve"> отрезков могут быть найдены значения наибольшей </w:t>
      </w:r>
      <w:r w:rsidRPr="00380DEF">
        <w:rPr>
          <w:iCs/>
          <w:sz w:val="28"/>
          <w:szCs w:val="28"/>
        </w:rPr>
        <w:t>(</w:t>
      </w:r>
      <w:r w:rsidRPr="00380DEF">
        <w:rPr>
          <w:iCs/>
          <w:sz w:val="28"/>
          <w:szCs w:val="28"/>
        </w:rPr>
        <w:sym w:font="Symbol" w:char="F068"/>
      </w:r>
      <w:r w:rsidRPr="00380DEF">
        <w:rPr>
          <w:iCs/>
          <w:sz w:val="28"/>
          <w:szCs w:val="28"/>
          <w:vertAlign w:val="subscript"/>
        </w:rPr>
        <w:t>0</w:t>
      </w:r>
      <w:r w:rsidRPr="00380DEF">
        <w:rPr>
          <w:iCs/>
          <w:sz w:val="28"/>
          <w:szCs w:val="28"/>
        </w:rPr>
        <w:t xml:space="preserve">) </w:t>
      </w:r>
      <w:r w:rsidRPr="00380DEF">
        <w:rPr>
          <w:sz w:val="28"/>
          <w:szCs w:val="28"/>
        </w:rPr>
        <w:t>и наименьшей (</w:t>
      </w:r>
      <w:r w:rsidRPr="00380DEF">
        <w:rPr>
          <w:iCs/>
          <w:sz w:val="28"/>
          <w:szCs w:val="28"/>
        </w:rPr>
        <w:sym w:font="Symbol" w:char="F068"/>
      </w:r>
      <w:r w:rsidRPr="00380DEF">
        <w:rPr>
          <w:iCs/>
          <w:sz w:val="28"/>
          <w:szCs w:val="28"/>
          <w:vertAlign w:val="subscript"/>
        </w:rPr>
        <w:t>ьин</w:t>
      </w:r>
      <w:r w:rsidRPr="00380DEF">
        <w:rPr>
          <w:sz w:val="28"/>
          <w:szCs w:val="28"/>
        </w:rPr>
        <w:t xml:space="preserve">) ньютоновских вязкостей, при этом </w:t>
      </w:r>
      <w:r w:rsidRPr="00380DEF">
        <w:rPr>
          <w:iCs/>
          <w:sz w:val="28"/>
          <w:szCs w:val="28"/>
        </w:rPr>
        <w:sym w:font="Symbol" w:char="F068"/>
      </w:r>
      <w:r w:rsidRPr="00380DEF">
        <w:rPr>
          <w:iCs/>
          <w:sz w:val="28"/>
          <w:szCs w:val="28"/>
          <w:vertAlign w:val="subscript"/>
        </w:rPr>
        <w:t>0</w:t>
      </w:r>
      <w:r w:rsidRPr="00380DEF">
        <w:rPr>
          <w:sz w:val="28"/>
          <w:szCs w:val="28"/>
        </w:rPr>
        <w:t>&gt;</w:t>
      </w:r>
      <w:r w:rsidRPr="00380DEF">
        <w:rPr>
          <w:iCs/>
          <w:sz w:val="28"/>
          <w:szCs w:val="28"/>
        </w:rPr>
        <w:sym w:font="Symbol" w:char="F068"/>
      </w:r>
      <w:r w:rsidRPr="00380DEF">
        <w:rPr>
          <w:iCs/>
          <w:sz w:val="28"/>
          <w:szCs w:val="28"/>
          <w:vertAlign w:val="subscript"/>
        </w:rPr>
        <w:t>ьин</w:t>
      </w:r>
      <w:r w:rsidRPr="00380DEF">
        <w:rPr>
          <w:iCs/>
          <w:sz w:val="28"/>
          <w:szCs w:val="28"/>
        </w:rPr>
        <w:t>.</w:t>
      </w:r>
      <w:r w:rsidRPr="00380DEF">
        <w:rPr>
          <w:sz w:val="28"/>
          <w:szCs w:val="28"/>
        </w:rPr>
        <w:t xml:space="preserve"> На начальном прямолинейном участке кривой внешнее воздействие, вызывающее течение, не влияет на структуру (если и изменяет, то тепловое движение ее восстанавливает). Средний криволинейный участок кривой (рис.2, а) называют структурной ветвью - под действием напряжения и перемещения макромолекул нарушаются контакты между ними и изменяется</w:t>
      </w:r>
      <w:r w:rsidR="00380DEF">
        <w:rPr>
          <w:sz w:val="28"/>
          <w:szCs w:val="28"/>
        </w:rPr>
        <w:t xml:space="preserve"> структура системы. Полному раз</w:t>
      </w:r>
      <w:r w:rsidRPr="00380DEF">
        <w:rPr>
          <w:sz w:val="28"/>
          <w:szCs w:val="28"/>
        </w:rPr>
        <w:t>рушению структуры в системе отвечает переход к течению с наименьшей ньютоновской вязкостью.</w:t>
      </w:r>
    </w:p>
    <w:p w:rsidR="00B33B9A" w:rsidRPr="00380DEF" w:rsidRDefault="00380DEF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AA1069" w:rsidRPr="00380DEF" w:rsidRDefault="005E37C4" w:rsidP="00380DEF">
      <w:pPr>
        <w:keepNext/>
        <w:framePr w:h="2438" w:hSpace="38" w:wrap="auto" w:vAnchor="text" w:hAnchor="text" w:x="481" w:y="1"/>
        <w:widowControl w:val="0"/>
        <w:spacing w:line="360" w:lineRule="auto"/>
        <w:ind w:firstLine="720"/>
        <w:jc w:val="both"/>
        <w:rPr>
          <w:sz w:val="28"/>
          <w:szCs w:val="24"/>
        </w:rPr>
      </w:pPr>
      <w:r>
        <w:rPr>
          <w:noProof/>
        </w:rPr>
        <w:pict>
          <v:shape id="_x0000_s1253" type="#_x0000_t202" style="position:absolute;left:0;text-align:left;margin-left:65.6pt;margin-top:131.1pt;width:45pt;height:27pt;z-index:251664896" stroked="f">
            <v:textbox>
              <w:txbxContent>
                <w:p w:rsidR="00AA1069" w:rsidRPr="00AA1069" w:rsidRDefault="00AA1069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4" type="#_x0000_t202" style="position:absolute;left:0;text-align:left;margin-left:138pt;margin-top:122.1pt;width:51.55pt;height:24.5pt;z-index:251663872" stroked="f">
            <v:textbox style="mso-next-textbox:#_x0000_s1254">
              <w:txbxContent>
                <w:p w:rsidR="00AA1069" w:rsidRPr="00AA1069" w:rsidRDefault="00AA1069">
                  <w:pPr>
                    <w:rPr>
                      <w:sz w:val="28"/>
                      <w:szCs w:val="28"/>
                      <w:vertAlign w:val="subscript"/>
                      <w:lang w:val="en-US"/>
                    </w:rPr>
                  </w:pPr>
                  <w:r w:rsidRPr="00AA1069">
                    <w:rPr>
                      <w:sz w:val="28"/>
                      <w:szCs w:val="28"/>
                      <w:lang w:val="en-US"/>
                    </w:rPr>
                    <w:t>lg</w:t>
                  </w:r>
                  <w:r w:rsidRPr="00AA1069">
                    <w:rPr>
                      <w:sz w:val="28"/>
                      <w:szCs w:val="28"/>
                      <w:lang w:val="en-US"/>
                    </w:rPr>
                    <w:sym w:font="Symbol" w:char="F073"/>
                  </w:r>
                  <w:r w:rsidRPr="00AA1069">
                    <w:rPr>
                      <w:sz w:val="28"/>
                      <w:szCs w:val="28"/>
                      <w:vertAlign w:val="subscript"/>
                      <w:lang w:val="en-US"/>
                    </w:rPr>
                    <w:t>T</w:t>
                  </w:r>
                </w:p>
              </w:txbxContent>
            </v:textbox>
          </v:shape>
        </w:pict>
      </w:r>
      <w:r>
        <w:rPr>
          <w:sz w:val="28"/>
          <w:szCs w:val="24"/>
        </w:rPr>
        <w:pict>
          <v:shape id="_x0000_i1029" type="#_x0000_t75" style="width:165pt;height:134.25pt">
            <v:imagedata r:id="rId11" o:title=""/>
          </v:shape>
        </w:pict>
      </w:r>
    </w:p>
    <w:p w:rsidR="00B33B9A" w:rsidRPr="00380DEF" w:rsidRDefault="005E37C4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  <w:r>
        <w:rPr>
          <w:noProof/>
        </w:rPr>
        <w:pict>
          <v:shape id="_x0000_s1255" type="#_x0000_t202" style="position:absolute;left:0;text-align:left;margin-left:159pt;margin-top:116.9pt;width:51.55pt;height:24.5pt;z-index:251666944" stroked="f">
            <v:textbox style="mso-next-textbox:#_x0000_s1255">
              <w:txbxContent>
                <w:p w:rsidR="00A23891" w:rsidRPr="00AA1069" w:rsidRDefault="00A23891">
                  <w:pPr>
                    <w:rPr>
                      <w:sz w:val="28"/>
                      <w:szCs w:val="28"/>
                      <w:vertAlign w:val="subscript"/>
                      <w:lang w:val="en-US"/>
                    </w:rPr>
                  </w:pPr>
                  <w:r w:rsidRPr="00AA1069">
                    <w:rPr>
                      <w:sz w:val="28"/>
                      <w:szCs w:val="28"/>
                      <w:lang w:val="en-US"/>
                    </w:rPr>
                    <w:t>lg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74"/>
                  </w:r>
                </w:p>
              </w:txbxContent>
            </v:textbox>
          </v:shape>
        </w:pict>
      </w:r>
      <w:r>
        <w:rPr>
          <w:noProof/>
        </w:rPr>
        <w:pict>
          <v:shape id="_x0000_s1256" type="#_x0000_t202" style="position:absolute;left:0;text-align:left;margin-left:106.05pt;margin-top:122.35pt;width:45pt;height:27pt;z-index:251665920" stroked="f">
            <v:textbox>
              <w:txbxContent>
                <w:p w:rsidR="00AA1069" w:rsidRPr="00AA1069" w:rsidRDefault="00AA10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shape>
        </w:pict>
      </w:r>
      <w:r>
        <w:rPr>
          <w:sz w:val="28"/>
          <w:szCs w:val="24"/>
        </w:rPr>
        <w:pict>
          <v:shape id="_x0000_i1030" type="#_x0000_t75" style="width:169.5pt;height:134.25pt">
            <v:imagedata r:id="rId12" o:title=""/>
          </v:shape>
        </w:pict>
      </w:r>
    </w:p>
    <w:p w:rsidR="00B33B9A" w:rsidRPr="00380DEF" w:rsidRDefault="00B33B9A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</w:p>
    <w:p w:rsidR="00B33B9A" w:rsidRPr="00380DEF" w:rsidRDefault="00B33B9A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</w:p>
    <w:p w:rsidR="00AA1069" w:rsidRPr="00380DEF" w:rsidRDefault="00AA1069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Рис.2. Кривая течения псевдопластичн</w:t>
      </w:r>
      <w:r w:rsidR="00380DEF">
        <w:rPr>
          <w:sz w:val="28"/>
          <w:szCs w:val="28"/>
        </w:rPr>
        <w:t>ой жидкости в широком ин</w:t>
      </w:r>
      <w:r w:rsidRPr="00380DEF">
        <w:rPr>
          <w:sz w:val="28"/>
          <w:szCs w:val="28"/>
        </w:rPr>
        <w:t>тервале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 xml:space="preserve">скоростей сдвига (а) и зависимость вязкости от </w:t>
      </w:r>
      <w:r w:rsidRPr="00380DEF">
        <w:rPr>
          <w:iCs/>
          <w:sz w:val="28"/>
          <w:szCs w:val="28"/>
        </w:rPr>
        <w:t>у (б)</w:t>
      </w:r>
    </w:p>
    <w:p w:rsidR="00AA1069" w:rsidRPr="00380DEF" w:rsidRDefault="00AA1069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Процессы разрушения или об</w:t>
      </w:r>
      <w:r w:rsidR="00380DEF">
        <w:rPr>
          <w:sz w:val="28"/>
          <w:szCs w:val="28"/>
        </w:rPr>
        <w:t>разования структур в текущей по</w:t>
      </w:r>
      <w:r w:rsidRPr="00380DEF">
        <w:rPr>
          <w:sz w:val="28"/>
          <w:szCs w:val="28"/>
        </w:rPr>
        <w:t xml:space="preserve">лимерной системе возможны и при постоянной скорости сдвига. Если для осуществления течения жидкости с постоянной скоростью сдвига требуется постепенно уменьшающееся во времени напряжение (до какого-то предела), то такую жидкость называют </w:t>
      </w:r>
      <w:r w:rsidRPr="00380DEF">
        <w:rPr>
          <w:iCs/>
          <w:sz w:val="28"/>
          <w:szCs w:val="28"/>
        </w:rPr>
        <w:t xml:space="preserve">тиксотропной; </w:t>
      </w:r>
      <w:r w:rsidRPr="00380DEF">
        <w:rPr>
          <w:sz w:val="28"/>
          <w:szCs w:val="28"/>
        </w:rPr>
        <w:t xml:space="preserve">само явление понижения вязкости системы за счет разрушения имеющейся в ней структурной </w:t>
      </w:r>
      <w:r w:rsidR="001B0943" w:rsidRPr="00380DEF">
        <w:rPr>
          <w:sz w:val="28"/>
          <w:szCs w:val="28"/>
        </w:rPr>
        <w:t>организации</w:t>
      </w:r>
      <w:r w:rsidRPr="00380DEF">
        <w:rPr>
          <w:sz w:val="28"/>
          <w:szCs w:val="28"/>
        </w:rPr>
        <w:t xml:space="preserve"> при течении с постоянной скоростью называют </w:t>
      </w:r>
      <w:r w:rsidRPr="00380DEF">
        <w:rPr>
          <w:iCs/>
          <w:sz w:val="28"/>
          <w:szCs w:val="28"/>
        </w:rPr>
        <w:t xml:space="preserve">тиксотропией. </w:t>
      </w:r>
      <w:r w:rsidRPr="00380DEF">
        <w:rPr>
          <w:sz w:val="28"/>
          <w:szCs w:val="28"/>
        </w:rPr>
        <w:t>Противоположное явление повышения во времени вязкости системы при течении с постоянной скоростью за счет</w:t>
      </w:r>
      <w:r w:rsidR="00380DEF">
        <w:rPr>
          <w:sz w:val="28"/>
          <w:szCs w:val="28"/>
        </w:rPr>
        <w:t xml:space="preserve"> формирования в ней новых межмо</w:t>
      </w:r>
      <w:r w:rsidRPr="00380DEF">
        <w:rPr>
          <w:sz w:val="28"/>
          <w:szCs w:val="28"/>
        </w:rPr>
        <w:t xml:space="preserve">лекулярных контактов, которые не могли реализоваться до течения, называют </w:t>
      </w:r>
      <w:r w:rsidRPr="00380DEF">
        <w:rPr>
          <w:iCs/>
          <w:sz w:val="28"/>
          <w:szCs w:val="28"/>
        </w:rPr>
        <w:t>реопексией.</w:t>
      </w:r>
    </w:p>
    <w:p w:rsidR="005E318B" w:rsidRPr="00380DEF" w:rsidRDefault="005E318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Наибольшая ньютоновская вязкость является наиболее важным параметром, характеризующим свойства полимеров в текучем состоянии; зависит от температуры и молекулярной массы.</w:t>
      </w: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bCs/>
          <w:sz w:val="28"/>
          <w:szCs w:val="28"/>
        </w:rPr>
        <w:t xml:space="preserve">Закон течения полимеров. </w:t>
      </w:r>
      <w:r w:rsidRPr="00380DEF">
        <w:rPr>
          <w:sz w:val="28"/>
          <w:szCs w:val="28"/>
        </w:rPr>
        <w:t>В связи с отклонениями процессов течения полимеров от закона течения идеальных жидкостей и для расчета параметров процессов переработки полимеров в изделия необходимо знание закона, в соответствии с которым происходит деформирование расплавов или растворов высокомолекулярных соединений.</w:t>
      </w: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Для полимеров типична кривая течения </w:t>
      </w:r>
      <w:r w:rsidR="00B94EB6" w:rsidRPr="00380DEF">
        <w:rPr>
          <w:sz w:val="28"/>
          <w:szCs w:val="28"/>
        </w:rPr>
        <w:t>как для псевдопластичного тела,</w:t>
      </w:r>
      <w:r w:rsidRPr="00380DEF">
        <w:rPr>
          <w:bCs/>
          <w:sz w:val="28"/>
          <w:szCs w:val="28"/>
        </w:rPr>
        <w:t xml:space="preserve"> </w:t>
      </w:r>
      <w:r w:rsidRPr="00380DEF">
        <w:rPr>
          <w:sz w:val="28"/>
          <w:szCs w:val="28"/>
        </w:rPr>
        <w:t>математическое описание такого рода кривых наиболее точно осуществляется степенной зависимостью</w:t>
      </w:r>
    </w:p>
    <w:p w:rsidR="00380DEF" w:rsidRDefault="00380DEF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94EB6" w:rsidRPr="00380DEF" w:rsidRDefault="005E37C4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85.5pt;height:29.25pt">
            <v:imagedata r:id="rId13" o:title=""/>
          </v:shape>
        </w:pict>
      </w:r>
    </w:p>
    <w:p w:rsidR="00380DEF" w:rsidRDefault="00380DEF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A249B" w:rsidRPr="00380DEF" w:rsidRDefault="007A249B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Показатель </w:t>
      </w:r>
      <w:r w:rsidRPr="00380DEF">
        <w:rPr>
          <w:iCs/>
          <w:sz w:val="28"/>
          <w:szCs w:val="28"/>
        </w:rPr>
        <w:t xml:space="preserve">п </w:t>
      </w:r>
      <w:r w:rsidR="00B94EB6" w:rsidRPr="00380DEF">
        <w:rPr>
          <w:sz w:val="28"/>
          <w:szCs w:val="28"/>
        </w:rPr>
        <w:t xml:space="preserve">в уравнении </w:t>
      </w:r>
      <w:r w:rsidRPr="00380DEF">
        <w:rPr>
          <w:sz w:val="28"/>
          <w:szCs w:val="28"/>
        </w:rPr>
        <w:t>называе</w:t>
      </w:r>
      <w:r w:rsidR="00B94EB6" w:rsidRPr="00380DEF">
        <w:rPr>
          <w:sz w:val="28"/>
          <w:szCs w:val="28"/>
        </w:rPr>
        <w:t>тся</w:t>
      </w:r>
      <w:r w:rsidRPr="00380DEF">
        <w:rPr>
          <w:sz w:val="28"/>
          <w:szCs w:val="28"/>
        </w:rPr>
        <w:t xml:space="preserve"> </w:t>
      </w:r>
      <w:r w:rsidRPr="00380DEF">
        <w:rPr>
          <w:iCs/>
          <w:sz w:val="28"/>
          <w:szCs w:val="28"/>
        </w:rPr>
        <w:t>индексом течения</w:t>
      </w:r>
      <w:r w:rsidR="00B94EB6" w:rsidRPr="00380DEF">
        <w:rPr>
          <w:iCs/>
          <w:sz w:val="28"/>
          <w:szCs w:val="28"/>
        </w:rPr>
        <w:t xml:space="preserve">. </w:t>
      </w:r>
      <w:r w:rsidRPr="00380DEF">
        <w:rPr>
          <w:sz w:val="28"/>
          <w:szCs w:val="28"/>
        </w:rPr>
        <w:t>Для ряда наиболее распространенных полимеров индекс течения</w:t>
      </w:r>
      <w:r w:rsidR="00B94EB6" w:rsidRPr="00380DEF">
        <w:rPr>
          <w:sz w:val="28"/>
          <w:szCs w:val="28"/>
        </w:rPr>
        <w:t xml:space="preserve"> -</w:t>
      </w:r>
      <w:r w:rsidRPr="00380DEF">
        <w:rPr>
          <w:sz w:val="28"/>
          <w:szCs w:val="28"/>
        </w:rPr>
        <w:t xml:space="preserve"> величина табличная. Знание этого показателя позволяет по одному значению напряжения и скорости сдвига рассчитать всю кривую течения данного полимера. Сте</w:t>
      </w:r>
      <w:r w:rsidR="00380DEF">
        <w:rPr>
          <w:sz w:val="28"/>
          <w:szCs w:val="28"/>
        </w:rPr>
        <w:t>пенной закон течения соб</w:t>
      </w:r>
      <w:r w:rsidRPr="00380DEF">
        <w:rPr>
          <w:sz w:val="28"/>
          <w:szCs w:val="28"/>
        </w:rPr>
        <w:t>людается в достаточно широких пределах напряжений сдвига.</w:t>
      </w:r>
    </w:p>
    <w:p w:rsidR="00380DEF" w:rsidRDefault="00380DEF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A7A3D" w:rsidRPr="00380DEF" w:rsidRDefault="009A7A3D" w:rsidP="00380DEF">
      <w:pPr>
        <w:keepNext/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380DEF">
        <w:rPr>
          <w:b/>
          <w:sz w:val="28"/>
          <w:szCs w:val="28"/>
        </w:rPr>
        <w:t xml:space="preserve">3. Характеристика </w:t>
      </w:r>
      <w:r w:rsidRPr="00380DEF">
        <w:rPr>
          <w:b/>
          <w:sz w:val="28"/>
          <w:szCs w:val="28"/>
        </w:rPr>
        <w:sym w:font="Symbol" w:char="F061"/>
      </w:r>
      <w:r w:rsidRPr="00380DEF">
        <w:rPr>
          <w:b/>
          <w:sz w:val="28"/>
          <w:szCs w:val="28"/>
        </w:rPr>
        <w:t xml:space="preserve">, </w:t>
      </w:r>
      <w:r w:rsidR="000250B5" w:rsidRPr="00380DEF">
        <w:rPr>
          <w:b/>
          <w:sz w:val="28"/>
          <w:szCs w:val="28"/>
        </w:rPr>
        <w:sym w:font="Symbol" w:char="F067"/>
      </w:r>
      <w:r w:rsidR="00277DF8" w:rsidRPr="00380DEF">
        <w:rPr>
          <w:b/>
          <w:sz w:val="28"/>
          <w:szCs w:val="28"/>
        </w:rPr>
        <w:t xml:space="preserve">, </w:t>
      </w:r>
      <w:r w:rsidR="00277DF8" w:rsidRPr="00380DEF">
        <w:rPr>
          <w:b/>
          <w:sz w:val="28"/>
          <w:szCs w:val="28"/>
        </w:rPr>
        <w:sym w:font="Symbol" w:char="F062"/>
      </w:r>
      <w:r w:rsidR="00277DF8" w:rsidRPr="00380DEF">
        <w:rPr>
          <w:b/>
          <w:sz w:val="28"/>
          <w:szCs w:val="28"/>
        </w:rPr>
        <w:t xml:space="preserve"> </w:t>
      </w:r>
      <w:r w:rsidR="00010749" w:rsidRPr="00380DEF">
        <w:rPr>
          <w:b/>
          <w:sz w:val="28"/>
          <w:szCs w:val="28"/>
        </w:rPr>
        <w:t>-</w:t>
      </w:r>
      <w:r w:rsidRPr="00380DEF">
        <w:rPr>
          <w:b/>
          <w:sz w:val="28"/>
          <w:szCs w:val="28"/>
        </w:rPr>
        <w:t>целлюлоз</w:t>
      </w:r>
    </w:p>
    <w:p w:rsidR="00F41C3E" w:rsidRPr="00380DEF" w:rsidRDefault="00F41C3E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Целлюлоза является основным видом сырья в производстве искусственных волокон. Она представляет собой высокомолекулярное органическое соединение, относящееся к классу углеводов. Молекула целлюлозы, как уже указывалось, состоит из очень большого числа элементарных звеньев С</w:t>
      </w:r>
      <w:r w:rsidRPr="00380DEF">
        <w:rPr>
          <w:sz w:val="28"/>
          <w:szCs w:val="28"/>
          <w:vertAlign w:val="subscript"/>
        </w:rPr>
        <w:t>6</w:t>
      </w:r>
      <w:r w:rsidRPr="00380DEF">
        <w:rPr>
          <w:sz w:val="28"/>
          <w:szCs w:val="28"/>
        </w:rPr>
        <w:t>Н</w:t>
      </w:r>
      <w:r w:rsidRPr="00380DEF">
        <w:rPr>
          <w:sz w:val="28"/>
          <w:szCs w:val="28"/>
          <w:vertAlign w:val="subscript"/>
        </w:rPr>
        <w:t>10</w:t>
      </w:r>
      <w:r w:rsidRPr="00380DEF">
        <w:rPr>
          <w:sz w:val="28"/>
          <w:szCs w:val="28"/>
        </w:rPr>
        <w:t>О</w:t>
      </w:r>
      <w:r w:rsidRPr="00380DEF">
        <w:rPr>
          <w:sz w:val="28"/>
          <w:szCs w:val="28"/>
          <w:vertAlign w:val="subscript"/>
        </w:rPr>
        <w:t>5</w:t>
      </w:r>
      <w:r w:rsidRPr="00380DEF">
        <w:rPr>
          <w:sz w:val="28"/>
          <w:szCs w:val="28"/>
        </w:rPr>
        <w:t>. Содержание целлюлозы в растительных волокнах колеблется в широких пределах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от 30-60% до 85-95%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(в хлопке).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В производстве вискозного волокна применяется в основном сульфитная и сульфатная древесная целлюлоза; может быть использована также целлюлоза из хлопкового пуха, соломы и камыша.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Сульфитную или сульфатную целлюлозу получают путем выделения ее из древесины. Для этого содержащиеся в древесине лигнин, смолы и другие примеси переводят в раствор и удаляют из обрабатываемой массы.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Для получения высококачественной вискозной целлюлозы необходим однородный выдержанный баланс - древесные стволы, тщательно очищенные от коры и сучьев, отсортированные и нарезанные на двухметровые поленья. На качество готовой целлюлозы оказывает влияние возраст дерева, место произрастания его, плотность древесины, наличие в ней пороков (сучков, гнили и т. п.), влажность и пр.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Сульфитный метод получения целлюлозы заключается в обработке древесной массы раствором бисульфита кальция, содержащим свободную </w:t>
      </w:r>
      <w:r w:rsidRPr="00380DEF">
        <w:rPr>
          <w:sz w:val="28"/>
          <w:szCs w:val="28"/>
          <w:lang w:val="en-US"/>
        </w:rPr>
        <w:t>SO</w:t>
      </w:r>
      <w:r w:rsidRPr="00380DEF">
        <w:rPr>
          <w:sz w:val="28"/>
          <w:szCs w:val="28"/>
          <w:vertAlign w:val="subscript"/>
        </w:rPr>
        <w:t>2</w:t>
      </w:r>
      <w:r w:rsidRPr="00380DEF">
        <w:rPr>
          <w:sz w:val="28"/>
          <w:szCs w:val="28"/>
        </w:rPr>
        <w:t>, при высокой температуре и под давлением. Исходным сырьем служит древесина ели или пихты. Выдержанный баланс подвергается соответствующей обработке (на корообдирочных машинах) и измельчается в щепу определенного размера (например, длиной 20-</w:t>
      </w:r>
      <w:smartTag w:uri="urn:schemas-microsoft-com:office:smarttags" w:element="metricconverter">
        <w:smartTagPr>
          <w:attr w:name="ProductID" w:val="30 мм"/>
        </w:smartTagPr>
        <w:r w:rsidRPr="00380DEF">
          <w:rPr>
            <w:sz w:val="28"/>
            <w:szCs w:val="28"/>
          </w:rPr>
          <w:t xml:space="preserve">30 </w:t>
        </w:r>
        <w:r w:rsidRPr="00380DEF">
          <w:rPr>
            <w:iCs/>
            <w:sz w:val="28"/>
            <w:szCs w:val="28"/>
          </w:rPr>
          <w:t>мм</w:t>
        </w:r>
      </w:smartTag>
      <w:r w:rsidRPr="00380DEF">
        <w:rPr>
          <w:iCs/>
          <w:sz w:val="28"/>
          <w:szCs w:val="28"/>
        </w:rPr>
        <w:t xml:space="preserve"> </w:t>
      </w:r>
      <w:r w:rsidRPr="00380DEF">
        <w:rPr>
          <w:sz w:val="28"/>
          <w:szCs w:val="28"/>
        </w:rPr>
        <w:t>при толщине 2-</w:t>
      </w:r>
      <w:smartTag w:uri="urn:schemas-microsoft-com:office:smarttags" w:element="metricconverter">
        <w:smartTagPr>
          <w:attr w:name="ProductID" w:val="3 мм"/>
        </w:smartTagPr>
        <w:r w:rsidRPr="00380DEF">
          <w:rPr>
            <w:sz w:val="28"/>
            <w:szCs w:val="28"/>
          </w:rPr>
          <w:t xml:space="preserve">3 </w:t>
        </w:r>
        <w:r w:rsidRPr="00380DEF">
          <w:rPr>
            <w:iCs/>
            <w:sz w:val="28"/>
            <w:szCs w:val="28"/>
          </w:rPr>
          <w:t>мм</w:t>
        </w:r>
      </w:smartTag>
      <w:r w:rsidRPr="00380DEF">
        <w:rPr>
          <w:iCs/>
          <w:sz w:val="28"/>
          <w:szCs w:val="28"/>
        </w:rPr>
        <w:t xml:space="preserve">) </w:t>
      </w:r>
      <w:r w:rsidRPr="00380DEF">
        <w:rPr>
          <w:sz w:val="28"/>
          <w:szCs w:val="28"/>
        </w:rPr>
        <w:t>на рубильных машинах. Отсортированная щепа поступает на варку, т.е. загружается в обогреваемый котел, куда подается варочная жидкость.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Процесс варки целлюлозы включает две стадии. На первой стадии древесина пропитывается варочной жидкостью при 105-115°С в течение 2-4 </w:t>
      </w:r>
      <w:r w:rsidRPr="00380DEF">
        <w:rPr>
          <w:iCs/>
          <w:sz w:val="28"/>
          <w:szCs w:val="28"/>
        </w:rPr>
        <w:t xml:space="preserve">ч </w:t>
      </w:r>
      <w:r w:rsidRPr="00380DEF">
        <w:rPr>
          <w:sz w:val="28"/>
          <w:szCs w:val="28"/>
        </w:rPr>
        <w:t xml:space="preserve">(так называемая заварка), а затем при постепенном повышении температуры до 130—145 °С происходит процесс собственно варки, который длится 6-12 </w:t>
      </w:r>
      <w:r w:rsidRPr="00380DEF">
        <w:rPr>
          <w:iCs/>
          <w:sz w:val="28"/>
          <w:szCs w:val="28"/>
        </w:rPr>
        <w:t xml:space="preserve">ч. </w:t>
      </w:r>
      <w:r w:rsidRPr="00380DEF">
        <w:rPr>
          <w:sz w:val="28"/>
          <w:szCs w:val="28"/>
        </w:rPr>
        <w:t>По окончании варки масса поступает в железобетонные резервуары с ложным дном, где целлюлоза отделяется от варочной жидкости и промывается. При последующих промывках целлюлозная масса очищается от непроваренных частиц и поступает на отбелку. При этом окисляются и удаляются красящие пигменты, целлюлоза</w:t>
      </w:r>
      <w:r w:rsidR="00380DEF">
        <w:rPr>
          <w:sz w:val="28"/>
          <w:szCs w:val="28"/>
        </w:rPr>
        <w:t xml:space="preserve"> дополнительно очищается от лиг</w:t>
      </w:r>
      <w:r w:rsidRPr="00380DEF">
        <w:rPr>
          <w:sz w:val="28"/>
          <w:szCs w:val="28"/>
        </w:rPr>
        <w:t xml:space="preserve">нина, а при соответствующих условиях уменьшается степень ее полимеризации. По окончании отбелки масса промывается и обезвоживается, высушивается до содержания влаги 5-9% и разрезается на листы размером 600x800 </w:t>
      </w:r>
      <w:r w:rsidRPr="00380DEF">
        <w:rPr>
          <w:iCs/>
          <w:sz w:val="28"/>
          <w:szCs w:val="28"/>
        </w:rPr>
        <w:t xml:space="preserve">мм. </w:t>
      </w:r>
      <w:r w:rsidRPr="00380DEF">
        <w:rPr>
          <w:sz w:val="28"/>
          <w:szCs w:val="28"/>
        </w:rPr>
        <w:t xml:space="preserve">Вес </w:t>
      </w:r>
      <w:smartTag w:uri="urn:schemas-microsoft-com:office:smarttags" w:element="metricconverter">
        <w:smartTagPr>
          <w:attr w:name="ProductID" w:val="1 м2"/>
        </w:smartTagPr>
        <w:r w:rsidRPr="00380DEF">
          <w:rPr>
            <w:sz w:val="28"/>
            <w:szCs w:val="28"/>
          </w:rPr>
          <w:t xml:space="preserve">1 </w:t>
        </w:r>
        <w:r w:rsidRPr="00380DEF">
          <w:rPr>
            <w:iCs/>
            <w:sz w:val="28"/>
            <w:szCs w:val="28"/>
          </w:rPr>
          <w:t>м</w:t>
        </w:r>
        <w:r w:rsidRPr="00380DEF">
          <w:rPr>
            <w:iCs/>
            <w:sz w:val="28"/>
            <w:szCs w:val="28"/>
            <w:vertAlign w:val="superscript"/>
          </w:rPr>
          <w:t>2</w:t>
        </w:r>
      </w:smartTag>
      <w:r w:rsidRPr="00380DEF">
        <w:rPr>
          <w:iCs/>
          <w:sz w:val="28"/>
          <w:szCs w:val="28"/>
        </w:rPr>
        <w:t xml:space="preserve"> </w:t>
      </w:r>
      <w:r w:rsidRPr="00380DEF">
        <w:rPr>
          <w:sz w:val="28"/>
          <w:szCs w:val="28"/>
        </w:rPr>
        <w:t>целлюлозы 500-</w:t>
      </w:r>
      <w:smartTag w:uri="urn:schemas-microsoft-com:office:smarttags" w:element="metricconverter">
        <w:smartTagPr>
          <w:attr w:name="ProductID" w:val="600 г"/>
        </w:smartTagPr>
        <w:r w:rsidRPr="00380DEF">
          <w:rPr>
            <w:sz w:val="28"/>
            <w:szCs w:val="28"/>
          </w:rPr>
          <w:t xml:space="preserve">600 </w:t>
        </w:r>
        <w:r w:rsidRPr="00380DEF">
          <w:rPr>
            <w:iCs/>
            <w:sz w:val="28"/>
            <w:szCs w:val="28"/>
          </w:rPr>
          <w:t>г</w:t>
        </w:r>
      </w:smartTag>
      <w:r w:rsidRPr="00380DEF">
        <w:rPr>
          <w:iCs/>
          <w:sz w:val="28"/>
          <w:szCs w:val="28"/>
        </w:rPr>
        <w:t>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Для повышения содержания основного полезного вещества - </w:t>
      </w:r>
      <w:r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 xml:space="preserve">-целлюлозы - полученный продукт перед отбелкой и сушкой подвергают облагораживанию. Этот процесс заключается в обработке целлюлозной массы слабым раствором едкого натра для удаления растворимых примесей. В результате содержание </w:t>
      </w:r>
      <w:r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>-целлюлозы возрастает с 88-89% до 92-94% и выше.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Сульфатный метод получения целлюлозы отличается от сульфитного тем, что древесная щепа обрабатывается не раствором бисульфита кальция, а раствором, содержащим едкий натр и сульфид натрия.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При сульфитном методе варки целлюлоза в основном освобождается только от лигнина, а значительные количества пентозанов остаются. Поэтому при получении целлюлозы с малым содержанием примесей из древесины лиственных пород, содержащей больше пентозанов, чем хвойные, пользуются сульфатным методом варки. Целлюлозу из соломы получают также сульфатным методом.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Для производства некоторых видов искусственного волокна и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целлофана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обычно применяют сульфитную облагороженную целлюлозу, называемую вискозной. Высокопрочная кордная нить вырабатывается из специальных сортов сульфатной целлюлозы.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В производстве вискозных волокон в последнее время все более широкое применение находит сульфатная целлюлоза, в основном благодаря более равномерному фракционному составу, что обеспечивает получение волокна с лучшими физико-механическими свойствами (в частности, с большей разрывной и усталостной прочностью), чем из сульфитной целлюлозы. Кроме того, при этом методе л</w:t>
      </w:r>
      <w:r w:rsidR="00380DEF">
        <w:rPr>
          <w:sz w:val="28"/>
          <w:szCs w:val="28"/>
        </w:rPr>
        <w:t>учше используется древесная мас</w:t>
      </w:r>
      <w:r w:rsidRPr="00380DEF">
        <w:rPr>
          <w:sz w:val="28"/>
          <w:szCs w:val="28"/>
        </w:rPr>
        <w:t>са — получается меньше отходов.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Содержание </w:t>
      </w:r>
      <w:r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>-целлюлозы является одним из существенных показателей качества целлюлозы. Чем оно выше, тем соответственно больше выход продукции, ниже удельный расход целлюлозы и меньше загрязняются растворы при обработке ее щелочью и, что наиболее существенно, лучше качество получаемого волокна</w:t>
      </w:r>
      <w:r w:rsidR="00380DEF">
        <w:rPr>
          <w:sz w:val="28"/>
          <w:szCs w:val="28"/>
        </w:rPr>
        <w:t xml:space="preserve"> </w:t>
      </w:r>
      <w:r w:rsidRPr="00380DEF">
        <w:rPr>
          <w:sz w:val="28"/>
          <w:szCs w:val="28"/>
        </w:rPr>
        <w:t>(выше прочность и упругость).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Опыт показал, что при содержании </w:t>
      </w:r>
      <w:r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 xml:space="preserve">-целлюлозы менее 95- 96% нельзя получить высокопрочную кордную нить. Если же содержание </w:t>
      </w:r>
      <w:r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>-целлюлозы будет ниже 92%, то трудно даже получать достаточно хорошие по механическим свойствам вискозную текстильную нить и штапельное волокно.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  <w:r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 xml:space="preserve">-целлюлозой называется </w:t>
      </w:r>
      <w:r w:rsidRPr="00380DEF">
        <w:rPr>
          <w:iCs/>
          <w:sz w:val="28"/>
          <w:szCs w:val="28"/>
        </w:rPr>
        <w:t xml:space="preserve">высокомолекулярная фракция целлюлозы, которая не растворяется в 17,5%-ном растворе едкого натра при 20 °С в течение 1 часа. 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Содержание </w:t>
      </w:r>
      <w:r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>-целлюлозы определяют путем растворения навески целлюлозы в указанном растворе. Нерастворившийся остаток отделяют от раствора, промывают, сушат и взвешивают.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В щелочном фильтрате определяют содержание так называемых </w:t>
      </w:r>
      <w:r w:rsidRPr="00380DEF">
        <w:rPr>
          <w:iCs/>
          <w:sz w:val="28"/>
          <w:szCs w:val="28"/>
        </w:rPr>
        <w:t xml:space="preserve">гемицеллюлоз, </w:t>
      </w:r>
      <w:r w:rsidRPr="00380DEF">
        <w:rPr>
          <w:sz w:val="28"/>
          <w:szCs w:val="28"/>
        </w:rPr>
        <w:t>т.е. суммарное количество низкомолекулярных фракций целлюлозы (гексозанов и пентозанов), растворимых в 17,5%-ном растворе щелочи.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Кроме суммарного определения количества гемицеллюлоз, определяют содержание </w:t>
      </w:r>
      <w:r w:rsidRPr="00380DEF">
        <w:rPr>
          <w:sz w:val="28"/>
          <w:szCs w:val="28"/>
        </w:rPr>
        <w:sym w:font="Symbol" w:char="F062"/>
      </w:r>
      <w:r w:rsidRPr="00380DEF">
        <w:rPr>
          <w:sz w:val="28"/>
          <w:szCs w:val="28"/>
        </w:rPr>
        <w:t xml:space="preserve">- и </w:t>
      </w:r>
      <w:r w:rsidRPr="00380DEF">
        <w:rPr>
          <w:sz w:val="28"/>
          <w:szCs w:val="28"/>
        </w:rPr>
        <w:sym w:font="Symbol" w:char="F067"/>
      </w:r>
      <w:r w:rsidRPr="00380DEF">
        <w:rPr>
          <w:sz w:val="28"/>
          <w:szCs w:val="28"/>
        </w:rPr>
        <w:t>-деллюлоз.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sym w:font="Symbol" w:char="F062"/>
      </w:r>
      <w:r w:rsidRPr="00380DEF">
        <w:rPr>
          <w:sz w:val="28"/>
          <w:szCs w:val="28"/>
        </w:rPr>
        <w:t xml:space="preserve">-целлюлозой называется </w:t>
      </w:r>
      <w:r w:rsidRPr="00380DEF">
        <w:rPr>
          <w:iCs/>
          <w:sz w:val="28"/>
          <w:szCs w:val="28"/>
        </w:rPr>
        <w:t xml:space="preserve">фракция гемицеллюлоз, которая высаживается из щелочного раствора при добавлении небольших количеств серной или уксусной кислоты. </w:t>
      </w:r>
      <w:r w:rsidRPr="00380DEF">
        <w:rPr>
          <w:sz w:val="28"/>
          <w:szCs w:val="28"/>
        </w:rPr>
        <w:t xml:space="preserve">В состав </w:t>
      </w:r>
      <w:r w:rsidR="00BE65E2" w:rsidRPr="00380DEF">
        <w:rPr>
          <w:sz w:val="28"/>
          <w:szCs w:val="28"/>
        </w:rPr>
        <w:sym w:font="Symbol" w:char="F062"/>
      </w:r>
      <w:r w:rsidRPr="00380DEF">
        <w:rPr>
          <w:sz w:val="28"/>
          <w:szCs w:val="28"/>
        </w:rPr>
        <w:t>-целлюлозы входят полисахариды со степенью полимеризации 50</w:t>
      </w:r>
      <w:r w:rsidR="00BE65E2" w:rsidRPr="00380DEF">
        <w:rPr>
          <w:sz w:val="28"/>
          <w:szCs w:val="28"/>
        </w:rPr>
        <w:t>-</w:t>
      </w:r>
      <w:r w:rsidRPr="00380DEF">
        <w:rPr>
          <w:sz w:val="28"/>
          <w:szCs w:val="28"/>
        </w:rPr>
        <w:t>150.</w:t>
      </w:r>
    </w:p>
    <w:p w:rsidR="00277DF8" w:rsidRPr="00380DEF" w:rsidRDefault="00BE65E2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sym w:font="Symbol" w:char="F067"/>
      </w:r>
      <w:r w:rsidR="00277DF8" w:rsidRPr="00380DEF">
        <w:rPr>
          <w:sz w:val="28"/>
          <w:szCs w:val="28"/>
        </w:rPr>
        <w:t>-</w:t>
      </w:r>
      <w:r w:rsidRPr="00380DEF">
        <w:rPr>
          <w:sz w:val="28"/>
          <w:szCs w:val="28"/>
        </w:rPr>
        <w:t>ц</w:t>
      </w:r>
      <w:r w:rsidR="00277DF8" w:rsidRPr="00380DEF">
        <w:rPr>
          <w:sz w:val="28"/>
          <w:szCs w:val="28"/>
        </w:rPr>
        <w:t xml:space="preserve">еллюлозой называется </w:t>
      </w:r>
      <w:r w:rsidR="00277DF8" w:rsidRPr="00380DEF">
        <w:rPr>
          <w:iCs/>
          <w:sz w:val="28"/>
          <w:szCs w:val="28"/>
        </w:rPr>
        <w:t>фракция гемицеллюлоз, состоящая из полисахаридов со степенью полимеризации менее 50.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Высадив и отфильтровав </w:t>
      </w:r>
      <w:r w:rsidR="00BE65E2" w:rsidRPr="00380DEF">
        <w:rPr>
          <w:sz w:val="28"/>
          <w:szCs w:val="28"/>
        </w:rPr>
        <w:sym w:font="Symbol" w:char="F062"/>
      </w:r>
      <w:r w:rsidRPr="00380DEF">
        <w:rPr>
          <w:sz w:val="28"/>
          <w:szCs w:val="28"/>
        </w:rPr>
        <w:t xml:space="preserve">-целлюлозу, в фильтрате определяют оставшуюся </w:t>
      </w:r>
      <w:r w:rsidR="00BE65E2" w:rsidRPr="00380DEF">
        <w:rPr>
          <w:sz w:val="28"/>
          <w:szCs w:val="28"/>
        </w:rPr>
        <w:sym w:font="Symbol" w:char="F067"/>
      </w:r>
      <w:r w:rsidRPr="00380DEF">
        <w:rPr>
          <w:sz w:val="28"/>
          <w:szCs w:val="28"/>
        </w:rPr>
        <w:t xml:space="preserve">-целлюлозу. Количество </w:t>
      </w:r>
      <w:r w:rsidR="00BE65E2" w:rsidRPr="00380DEF">
        <w:rPr>
          <w:sz w:val="28"/>
          <w:szCs w:val="28"/>
        </w:rPr>
        <w:sym w:font="Symbol" w:char="F062"/>
      </w:r>
      <w:r w:rsidRPr="00380DEF">
        <w:rPr>
          <w:sz w:val="28"/>
          <w:szCs w:val="28"/>
        </w:rPr>
        <w:t>-целлюлозы (в %) вычисляют как разность между общим содержанием гемицел</w:t>
      </w:r>
      <w:r w:rsidRPr="00380DEF">
        <w:rPr>
          <w:sz w:val="28"/>
          <w:szCs w:val="28"/>
        </w:rPr>
        <w:softHyphen/>
        <w:t xml:space="preserve">люлоз и содержанием </w:t>
      </w:r>
      <w:r w:rsidR="00BE65E2" w:rsidRPr="00380DEF">
        <w:rPr>
          <w:sz w:val="28"/>
          <w:szCs w:val="28"/>
        </w:rPr>
        <w:sym w:font="Symbol" w:char="F067"/>
      </w:r>
      <w:r w:rsidRPr="00380DEF">
        <w:rPr>
          <w:sz w:val="28"/>
          <w:szCs w:val="28"/>
        </w:rPr>
        <w:t>-целлюлозы.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Вязкость целлюлозы, и в особенности однородность ее по вязкости, как в пределах каждой партии (в отдельных кипах), так и в разных партиях имеет первостепенное значение. В случае несоответствия вязкости целлюлозы стандартной приходится соответственно изменять режим приго</w:t>
      </w:r>
      <w:r w:rsidR="00380DEF">
        <w:rPr>
          <w:sz w:val="28"/>
          <w:szCs w:val="28"/>
        </w:rPr>
        <w:t>товления ви</w:t>
      </w:r>
      <w:r w:rsidRPr="00380DEF">
        <w:rPr>
          <w:sz w:val="28"/>
          <w:szCs w:val="28"/>
        </w:rPr>
        <w:t>скозы, так как для обеспечения нормального проведения технологического процесса получения волокна требуется, чтобы прядильный раствор имел определенную вязкость.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Зольность целлюлозы (так называемое «содержание золы»), т.е. количество минеральных веществ в целлюлозе должно быть минимальным. В противном случае затрудняется процесс фильтрации вискозы. «Содержание золы» в целлюлозе зависит от тщательности промывки, и особенно качества воды, применяемой на целлюлозных заводах.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>Сорность целлюлозы, т.е. содержание посторонних включений, зависит от непровара и загрязнения получаемого продукта в процессе его изготовления. Непровар целлюлозы (костра) загрязняет вискозу и тем самым ухудшает ее фильтруемость.</w:t>
      </w:r>
    </w:p>
    <w:p w:rsidR="00277DF8" w:rsidRPr="00380DEF" w:rsidRDefault="00277DF8" w:rsidP="00380DEF">
      <w:pPr>
        <w:keepNext/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80DEF">
        <w:rPr>
          <w:sz w:val="28"/>
          <w:szCs w:val="28"/>
        </w:rPr>
        <w:t xml:space="preserve">Реакционная способность целлюлозы </w:t>
      </w:r>
      <w:r w:rsidR="00BE65E2" w:rsidRPr="00380DEF">
        <w:rPr>
          <w:sz w:val="28"/>
          <w:szCs w:val="28"/>
        </w:rPr>
        <w:t>-</w:t>
      </w:r>
      <w:r w:rsidR="00380DEF">
        <w:rPr>
          <w:sz w:val="28"/>
          <w:szCs w:val="28"/>
        </w:rPr>
        <w:t xml:space="preserve"> показа</w:t>
      </w:r>
      <w:r w:rsidRPr="00380DEF">
        <w:rPr>
          <w:sz w:val="28"/>
          <w:szCs w:val="28"/>
        </w:rPr>
        <w:t>тель, характеризующий поведение целлюлозы в процессе приготовления вискозы. Метод определения этого показателя основан на приготовлении (в одном сосуде за одну операцию) из анализируемой пробы прядильного раствора с постоянным содержанием целлюлозы (3,3%), едкого натра (11%) и сероуг</w:t>
      </w:r>
      <w:r w:rsidRPr="00380DEF">
        <w:rPr>
          <w:sz w:val="28"/>
          <w:szCs w:val="28"/>
        </w:rPr>
        <w:softHyphen/>
        <w:t xml:space="preserve">лерода (90% от количества </w:t>
      </w:r>
      <w:r w:rsidR="00BE65E2" w:rsidRPr="00380DEF">
        <w:rPr>
          <w:sz w:val="28"/>
          <w:szCs w:val="28"/>
        </w:rPr>
        <w:sym w:font="Symbol" w:char="F061"/>
      </w:r>
      <w:r w:rsidRPr="00380DEF">
        <w:rPr>
          <w:sz w:val="28"/>
          <w:szCs w:val="28"/>
        </w:rPr>
        <w:t xml:space="preserve">-целлюлозы) и определении фильтруемости полученной вискозы через никелевую сетку № 250. Если замедление фильтрации между первой и пятой порцией вискозы не превышает 250 </w:t>
      </w:r>
      <w:r w:rsidRPr="00380DEF">
        <w:rPr>
          <w:iCs/>
          <w:sz w:val="28"/>
          <w:szCs w:val="28"/>
        </w:rPr>
        <w:t xml:space="preserve">сек, </w:t>
      </w:r>
      <w:r w:rsidRPr="00380DEF">
        <w:rPr>
          <w:sz w:val="28"/>
          <w:szCs w:val="28"/>
        </w:rPr>
        <w:t xml:space="preserve">то </w:t>
      </w:r>
      <w:r w:rsidRPr="00380DEF">
        <w:rPr>
          <w:sz w:val="28"/>
          <w:szCs w:val="28"/>
          <w:lang w:val="en-US"/>
        </w:rPr>
        <w:t>pan</w:t>
      </w:r>
      <w:r w:rsidRPr="00380DEF">
        <w:rPr>
          <w:sz w:val="28"/>
          <w:szCs w:val="28"/>
        </w:rPr>
        <w:t xml:space="preserve"> вор считают фильтрующимся.</w:t>
      </w:r>
    </w:p>
    <w:p w:rsidR="00BF6D62" w:rsidRPr="00380DEF" w:rsidRDefault="00380DEF" w:rsidP="00380DEF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F0A2D" w:rsidRPr="00380DEF">
        <w:rPr>
          <w:b/>
          <w:sz w:val="28"/>
          <w:szCs w:val="28"/>
        </w:rPr>
        <w:t>Список использованной литературы</w:t>
      </w:r>
    </w:p>
    <w:p w:rsidR="00FF0A2D" w:rsidRPr="00380DEF" w:rsidRDefault="00FF0A2D" w:rsidP="00380DEF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90843" w:rsidRPr="00380DEF" w:rsidRDefault="00F90843" w:rsidP="00380DEF">
      <w:pPr>
        <w:pStyle w:val="a5"/>
        <w:keepNext/>
        <w:widowControl w:val="0"/>
        <w:numPr>
          <w:ilvl w:val="0"/>
          <w:numId w:val="6"/>
        </w:numPr>
        <w:tabs>
          <w:tab w:val="clear" w:pos="375"/>
          <w:tab w:val="num" w:pos="851"/>
        </w:tabs>
        <w:ind w:left="0" w:firstLine="0"/>
      </w:pPr>
      <w:r w:rsidRPr="00380DEF">
        <w:t>Роговин З.А. Основы химии и технологии химических волокон. М.: Химия, 1974, т.</w:t>
      </w:r>
      <w:r w:rsidR="00AD55C7" w:rsidRPr="00380DEF">
        <w:t>1,</w:t>
      </w:r>
      <w:r w:rsidRPr="00380DEF">
        <w:t>2.</w:t>
      </w:r>
    </w:p>
    <w:p w:rsidR="00F90843" w:rsidRPr="00380DEF" w:rsidRDefault="00F90843" w:rsidP="00380DEF">
      <w:pPr>
        <w:keepNext/>
        <w:widowControl w:val="0"/>
        <w:numPr>
          <w:ilvl w:val="0"/>
          <w:numId w:val="6"/>
        </w:numPr>
        <w:tabs>
          <w:tab w:val="clear" w:pos="375"/>
          <w:tab w:val="num" w:pos="851"/>
        </w:tabs>
        <w:spacing w:line="360" w:lineRule="auto"/>
        <w:ind w:left="0" w:firstLine="0"/>
        <w:jc w:val="both"/>
        <w:rPr>
          <w:sz w:val="28"/>
        </w:rPr>
      </w:pPr>
      <w:r w:rsidRPr="00380DEF">
        <w:rPr>
          <w:sz w:val="28"/>
        </w:rPr>
        <w:t xml:space="preserve">Карбоцепные синтетические волокна/Под ред. К.Е.Перепелкина М.: Химия, 1973. </w:t>
      </w:r>
      <w:r w:rsidR="00FF0A2D" w:rsidRPr="00380DEF">
        <w:rPr>
          <w:sz w:val="28"/>
        </w:rPr>
        <w:t xml:space="preserve">- </w:t>
      </w:r>
      <w:r w:rsidRPr="00380DEF">
        <w:rPr>
          <w:sz w:val="28"/>
        </w:rPr>
        <w:t>589 с.</w:t>
      </w:r>
    </w:p>
    <w:p w:rsidR="00F90843" w:rsidRPr="00380DEF" w:rsidRDefault="00FF0A2D" w:rsidP="00380DEF">
      <w:pPr>
        <w:keepNext/>
        <w:widowControl w:val="0"/>
        <w:numPr>
          <w:ilvl w:val="0"/>
          <w:numId w:val="6"/>
        </w:numPr>
        <w:tabs>
          <w:tab w:val="clear" w:pos="375"/>
          <w:tab w:val="num" w:pos="851"/>
        </w:tabs>
        <w:spacing w:line="360" w:lineRule="auto"/>
        <w:ind w:left="0" w:firstLine="0"/>
        <w:jc w:val="both"/>
        <w:rPr>
          <w:sz w:val="28"/>
        </w:rPr>
      </w:pPr>
      <w:r w:rsidRPr="00380DEF">
        <w:rPr>
          <w:sz w:val="28"/>
        </w:rPr>
        <w:t>Киреев В.В. Высокомолекулярные соединения. – М.: Высшая школа, 1992. – 512 с.</w:t>
      </w:r>
      <w:r w:rsidR="00380DEF" w:rsidRPr="00380DEF">
        <w:rPr>
          <w:sz w:val="28"/>
        </w:rPr>
        <w:t xml:space="preserve"> </w:t>
      </w:r>
      <w:bookmarkStart w:id="0" w:name="_GoBack"/>
      <w:bookmarkEnd w:id="0"/>
    </w:p>
    <w:sectPr w:rsidR="00F90843" w:rsidRPr="00380DEF" w:rsidSect="00380DEF">
      <w:footerReference w:type="even" r:id="rId14"/>
      <w:type w:val="oddPage"/>
      <w:pgSz w:w="11906" w:h="16838" w:code="9"/>
      <w:pgMar w:top="1134" w:right="851" w:bottom="1134" w:left="1701" w:header="68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6F" w:rsidRDefault="004C0D6F">
      <w:r>
        <w:separator/>
      </w:r>
    </w:p>
  </w:endnote>
  <w:endnote w:type="continuationSeparator" w:id="0">
    <w:p w:rsidR="004C0D6F" w:rsidRDefault="004C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33" w:rsidRDefault="00B64133" w:rsidP="003E1E96">
    <w:pPr>
      <w:pStyle w:val="ad"/>
      <w:framePr w:wrap="around" w:vAnchor="text" w:hAnchor="margin" w:xAlign="right" w:y="1"/>
      <w:rPr>
        <w:rStyle w:val="af"/>
      </w:rPr>
    </w:pPr>
  </w:p>
  <w:p w:rsidR="00B64133" w:rsidRDefault="00B64133" w:rsidP="008F037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6F" w:rsidRDefault="004C0D6F">
      <w:r>
        <w:separator/>
      </w:r>
    </w:p>
  </w:footnote>
  <w:footnote w:type="continuationSeparator" w:id="0">
    <w:p w:rsidR="004C0D6F" w:rsidRDefault="004C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0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A688B"/>
    <w:multiLevelType w:val="singleLevel"/>
    <w:tmpl w:val="F0AE01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2253B6E"/>
    <w:multiLevelType w:val="multilevel"/>
    <w:tmpl w:val="3C284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13857ED3"/>
    <w:multiLevelType w:val="singleLevel"/>
    <w:tmpl w:val="954AE760"/>
    <w:lvl w:ilvl="0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240253B"/>
    <w:multiLevelType w:val="singleLevel"/>
    <w:tmpl w:val="0054D7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5">
    <w:nsid w:val="3499165A"/>
    <w:multiLevelType w:val="singleLevel"/>
    <w:tmpl w:val="8264C4E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287FE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485C379A"/>
    <w:multiLevelType w:val="singleLevel"/>
    <w:tmpl w:val="9814C3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501F0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012"/>
    <w:rsid w:val="00010749"/>
    <w:rsid w:val="000250B5"/>
    <w:rsid w:val="00067593"/>
    <w:rsid w:val="00080600"/>
    <w:rsid w:val="00175235"/>
    <w:rsid w:val="001B0943"/>
    <w:rsid w:val="001B1103"/>
    <w:rsid w:val="002666C6"/>
    <w:rsid w:val="00266B45"/>
    <w:rsid w:val="0027430C"/>
    <w:rsid w:val="00277DF8"/>
    <w:rsid w:val="002F12CA"/>
    <w:rsid w:val="00326519"/>
    <w:rsid w:val="00380DEF"/>
    <w:rsid w:val="003E1E96"/>
    <w:rsid w:val="0042026D"/>
    <w:rsid w:val="00493F0C"/>
    <w:rsid w:val="004C0D6F"/>
    <w:rsid w:val="00537497"/>
    <w:rsid w:val="005B5DE5"/>
    <w:rsid w:val="005C1AED"/>
    <w:rsid w:val="005C7255"/>
    <w:rsid w:val="005E318B"/>
    <w:rsid w:val="005E37C4"/>
    <w:rsid w:val="00647AE2"/>
    <w:rsid w:val="006C002E"/>
    <w:rsid w:val="006F18B9"/>
    <w:rsid w:val="00745B8A"/>
    <w:rsid w:val="0077789D"/>
    <w:rsid w:val="007A249B"/>
    <w:rsid w:val="007C7890"/>
    <w:rsid w:val="0084155C"/>
    <w:rsid w:val="008F0375"/>
    <w:rsid w:val="009A7A3D"/>
    <w:rsid w:val="00A23891"/>
    <w:rsid w:val="00A971D2"/>
    <w:rsid w:val="00AA1069"/>
    <w:rsid w:val="00AD55C7"/>
    <w:rsid w:val="00B32012"/>
    <w:rsid w:val="00B33B9A"/>
    <w:rsid w:val="00B64133"/>
    <w:rsid w:val="00B94EB6"/>
    <w:rsid w:val="00BE65E2"/>
    <w:rsid w:val="00BF6D62"/>
    <w:rsid w:val="00C148CD"/>
    <w:rsid w:val="00C54D9D"/>
    <w:rsid w:val="00C8458B"/>
    <w:rsid w:val="00DA1C45"/>
    <w:rsid w:val="00E53879"/>
    <w:rsid w:val="00E5506C"/>
    <w:rsid w:val="00F13AD2"/>
    <w:rsid w:val="00F16B62"/>
    <w:rsid w:val="00F41C3E"/>
    <w:rsid w:val="00F84A1A"/>
    <w:rsid w:val="00F90843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65"/>
    <o:shapelayout v:ext="edit">
      <o:idmap v:ext="edit" data="1"/>
    </o:shapelayout>
  </w:shapeDefaults>
  <w:decimalSymbol w:val=","/>
  <w:listSeparator w:val=";"/>
  <w14:defaultImageDpi w14:val="0"/>
  <w15:chartTrackingRefBased/>
  <w15:docId w15:val="{DE691845-200C-439D-8E98-ECD4E84B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both"/>
      <w:outlineLvl w:val="5"/>
    </w:pPr>
    <w:rPr>
      <w:sz w:val="28"/>
      <w:lang w:val="en-US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851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firstLine="426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8">
    <w:name w:val="Схема документа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pPr>
      <w:ind w:firstLine="709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31">
    <w:name w:val="Body Text Indent 3"/>
    <w:basedOn w:val="a"/>
    <w:link w:val="32"/>
    <w:uiPriority w:val="99"/>
    <w:pPr>
      <w:ind w:firstLine="851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jc w:val="center"/>
    </w:pPr>
    <w:rPr>
      <w:sz w:val="28"/>
    </w:rPr>
  </w:style>
  <w:style w:type="character" w:customStyle="1" w:styleId="24">
    <w:name w:val="Основной текст 2 Знак"/>
    <w:link w:val="23"/>
    <w:uiPriority w:val="99"/>
    <w:semiHidden/>
  </w:style>
  <w:style w:type="paragraph" w:styleId="a9">
    <w:name w:val="Title"/>
    <w:basedOn w:val="a"/>
    <w:link w:val="aa"/>
    <w:uiPriority w:val="10"/>
    <w:qFormat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Subtitle"/>
    <w:basedOn w:val="a"/>
    <w:link w:val="ac"/>
    <w:uiPriority w:val="11"/>
    <w:qFormat/>
    <w:pPr>
      <w:jc w:val="center"/>
    </w:pPr>
    <w:rPr>
      <w:sz w:val="26"/>
    </w:rPr>
  </w:style>
  <w:style w:type="character" w:customStyle="1" w:styleId="ac">
    <w:name w:val="Подзаголовок Знак"/>
    <w:link w:val="ab"/>
    <w:uiPriority w:val="11"/>
    <w:rPr>
      <w:rFonts w:ascii="Cambria" w:eastAsia="Times New Roman" w:hAnsi="Cambria"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</w:style>
  <w:style w:type="character" w:styleId="af">
    <w:name w:val="page number"/>
    <w:uiPriority w:val="99"/>
    <w:rPr>
      <w:rFonts w:cs="Times New Roman"/>
    </w:rPr>
  </w:style>
  <w:style w:type="paragraph" w:styleId="33">
    <w:name w:val="Body Text 3"/>
    <w:basedOn w:val="a"/>
    <w:link w:val="34"/>
    <w:uiPriority w:val="99"/>
    <w:rPr>
      <w:sz w:val="28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</w:style>
  <w:style w:type="table" w:styleId="af2">
    <w:name w:val="Table Grid"/>
    <w:basedOn w:val="a1"/>
    <w:uiPriority w:val="59"/>
    <w:rsid w:val="0053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ВОЛОКНА</vt:lpstr>
    </vt:vector>
  </TitlesOfParts>
  <Company>222</Company>
  <LinksUpToDate>false</LinksUpToDate>
  <CharactersWithSpaces>24771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ВОЛОКНА</dc:title>
  <dc:subject/>
  <dc:creator>gashplavish</dc:creator>
  <cp:keywords/>
  <dc:description/>
  <cp:lastModifiedBy>admin</cp:lastModifiedBy>
  <cp:revision>2</cp:revision>
  <cp:lastPrinted>2006-06-21T06:55:00Z</cp:lastPrinted>
  <dcterms:created xsi:type="dcterms:W3CDTF">2014-02-24T15:43:00Z</dcterms:created>
  <dcterms:modified xsi:type="dcterms:W3CDTF">2014-02-24T15:43:00Z</dcterms:modified>
</cp:coreProperties>
</file>