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99" w:rsidRDefault="008E2F56">
      <w:pPr>
        <w:pStyle w:val="a6"/>
        <w:outlineLvl w:val="0"/>
      </w:pPr>
      <w:r>
        <w:t>МИНИСТЕРСТВО ОБРАЗОВАНИЯ РЕСПУБЛИКИ БЕЛАРУСЬ</w:t>
      </w:r>
    </w:p>
    <w:p w:rsidR="00D10799" w:rsidRDefault="00D10799">
      <w:pPr>
        <w:jc w:val="center"/>
      </w:pPr>
    </w:p>
    <w:p w:rsidR="00D10799" w:rsidRDefault="008E2F56">
      <w:pPr>
        <w:pStyle w:val="a7"/>
        <w:outlineLvl w:val="0"/>
      </w:pPr>
      <w:r>
        <w:t>Белорусский государственный  экономический университет</w:t>
      </w:r>
    </w:p>
    <w:p w:rsidR="00D10799" w:rsidRDefault="00D10799">
      <w:pPr>
        <w:jc w:val="center"/>
      </w:pPr>
    </w:p>
    <w:p w:rsidR="00D10799" w:rsidRDefault="00D10799">
      <w:pPr>
        <w:jc w:val="center"/>
      </w:pPr>
    </w:p>
    <w:p w:rsidR="00D10799" w:rsidRDefault="00D10799">
      <w:pPr>
        <w:jc w:val="right"/>
      </w:pPr>
    </w:p>
    <w:p w:rsidR="00D10799" w:rsidRDefault="00D10799">
      <w:pPr>
        <w:jc w:val="right"/>
      </w:pPr>
    </w:p>
    <w:p w:rsidR="00D10799" w:rsidRDefault="00D10799">
      <w:pPr>
        <w:jc w:val="right"/>
      </w:pPr>
    </w:p>
    <w:p w:rsidR="00D10799" w:rsidRDefault="00D10799">
      <w:pPr>
        <w:jc w:val="right"/>
      </w:pPr>
    </w:p>
    <w:p w:rsidR="00D10799" w:rsidRDefault="00D10799">
      <w:pPr>
        <w:jc w:val="right"/>
      </w:pPr>
    </w:p>
    <w:p w:rsidR="00D10799" w:rsidRDefault="00D10799">
      <w:pPr>
        <w:jc w:val="right"/>
      </w:pPr>
    </w:p>
    <w:p w:rsidR="00D10799" w:rsidRDefault="008E2F56">
      <w:pPr>
        <w:pStyle w:val="7"/>
        <w:outlineLvl w:val="0"/>
      </w:pPr>
      <w:r>
        <w:t>Кафедра: “Финансы”</w:t>
      </w:r>
    </w:p>
    <w:p w:rsidR="00D10799" w:rsidRDefault="00D10799">
      <w:pPr>
        <w:jc w:val="right"/>
      </w:pPr>
    </w:p>
    <w:p w:rsidR="00D10799" w:rsidRDefault="00D10799">
      <w:pPr>
        <w:jc w:val="right"/>
      </w:pPr>
    </w:p>
    <w:p w:rsidR="00D10799" w:rsidRDefault="00D10799">
      <w:pPr>
        <w:jc w:val="right"/>
      </w:pPr>
    </w:p>
    <w:p w:rsidR="00D10799" w:rsidRDefault="00D10799">
      <w:pPr>
        <w:jc w:val="right"/>
      </w:pPr>
    </w:p>
    <w:p w:rsidR="00D10799" w:rsidRDefault="00D10799">
      <w:pPr>
        <w:jc w:val="right"/>
      </w:pPr>
    </w:p>
    <w:p w:rsidR="00D10799" w:rsidRDefault="00D10799">
      <w:pPr>
        <w:jc w:val="right"/>
      </w:pPr>
    </w:p>
    <w:p w:rsidR="00D10799" w:rsidRDefault="00D10799">
      <w:pPr>
        <w:jc w:val="right"/>
      </w:pPr>
    </w:p>
    <w:p w:rsidR="00D10799" w:rsidRDefault="00D10799">
      <w:pPr>
        <w:jc w:val="right"/>
      </w:pPr>
    </w:p>
    <w:p w:rsidR="00D10799" w:rsidRDefault="00D10799">
      <w:pPr>
        <w:jc w:val="right"/>
      </w:pPr>
    </w:p>
    <w:p w:rsidR="00D10799" w:rsidRDefault="008E2F56">
      <w:pPr>
        <w:pStyle w:val="1"/>
        <w:outlineLvl w:val="0"/>
        <w:rPr>
          <w:sz w:val="44"/>
        </w:rPr>
      </w:pPr>
      <w:r>
        <w:rPr>
          <w:sz w:val="44"/>
        </w:rPr>
        <w:t>КУРСОВАЯ РАБОТА</w:t>
      </w:r>
    </w:p>
    <w:p w:rsidR="00D10799" w:rsidRDefault="00D10799">
      <w:pPr>
        <w:jc w:val="center"/>
        <w:rPr>
          <w:sz w:val="40"/>
        </w:rPr>
      </w:pPr>
    </w:p>
    <w:p w:rsidR="00D10799" w:rsidRDefault="00D10799">
      <w:pPr>
        <w:jc w:val="center"/>
        <w:rPr>
          <w:sz w:val="32"/>
        </w:rPr>
      </w:pPr>
    </w:p>
    <w:p w:rsidR="00D10799" w:rsidRDefault="008E2F56">
      <w:pPr>
        <w:jc w:val="center"/>
        <w:outlineLvl w:val="0"/>
        <w:rPr>
          <w:b/>
          <w:sz w:val="32"/>
        </w:rPr>
      </w:pPr>
      <w:r>
        <w:rPr>
          <w:sz w:val="32"/>
        </w:rPr>
        <w:t xml:space="preserve">На тему: </w:t>
      </w:r>
      <w:r>
        <w:rPr>
          <w:b/>
          <w:sz w:val="32"/>
        </w:rPr>
        <w:t>“Государственный кредит”.</w:t>
      </w:r>
    </w:p>
    <w:p w:rsidR="00D10799" w:rsidRDefault="00D10799">
      <w:pPr>
        <w:jc w:val="center"/>
        <w:rPr>
          <w:sz w:val="24"/>
        </w:rPr>
      </w:pPr>
    </w:p>
    <w:p w:rsidR="00D10799" w:rsidRDefault="00D10799">
      <w:pPr>
        <w:jc w:val="center"/>
        <w:rPr>
          <w:sz w:val="24"/>
        </w:rPr>
      </w:pPr>
    </w:p>
    <w:p w:rsidR="00D10799" w:rsidRDefault="00D10799">
      <w:pPr>
        <w:jc w:val="center"/>
        <w:rPr>
          <w:sz w:val="24"/>
        </w:rPr>
      </w:pPr>
    </w:p>
    <w:p w:rsidR="00D10799" w:rsidRDefault="00D10799">
      <w:pPr>
        <w:jc w:val="center"/>
        <w:rPr>
          <w:sz w:val="24"/>
        </w:rPr>
      </w:pPr>
    </w:p>
    <w:p w:rsidR="00D10799" w:rsidRDefault="00D10799">
      <w:pPr>
        <w:jc w:val="center"/>
        <w:rPr>
          <w:sz w:val="24"/>
        </w:rPr>
      </w:pPr>
    </w:p>
    <w:p w:rsidR="00D10799" w:rsidRDefault="00D10799">
      <w:pPr>
        <w:jc w:val="center"/>
        <w:rPr>
          <w:sz w:val="24"/>
        </w:rPr>
      </w:pPr>
    </w:p>
    <w:p w:rsidR="00D10799" w:rsidRDefault="00D10799">
      <w:pPr>
        <w:jc w:val="center"/>
        <w:rPr>
          <w:sz w:val="24"/>
        </w:rPr>
      </w:pPr>
    </w:p>
    <w:p w:rsidR="00D10799" w:rsidRDefault="00D10799">
      <w:pPr>
        <w:jc w:val="center"/>
        <w:rPr>
          <w:sz w:val="24"/>
        </w:rPr>
      </w:pPr>
    </w:p>
    <w:p w:rsidR="00D10799" w:rsidRDefault="00D10799">
      <w:pPr>
        <w:pStyle w:val="a5"/>
        <w:tabs>
          <w:tab w:val="clear" w:pos="4153"/>
          <w:tab w:val="clear" w:pos="8306"/>
        </w:tabs>
        <w:rPr>
          <w:lang w:val="en-US"/>
        </w:rPr>
      </w:pPr>
    </w:p>
    <w:p w:rsidR="00D10799" w:rsidRDefault="00D10799">
      <w:pPr>
        <w:pStyle w:val="a5"/>
        <w:tabs>
          <w:tab w:val="clear" w:pos="4153"/>
          <w:tab w:val="clear" w:pos="8306"/>
        </w:tabs>
        <w:rPr>
          <w:lang w:val="en-US"/>
        </w:rPr>
      </w:pPr>
    </w:p>
    <w:p w:rsidR="00D10799" w:rsidRDefault="00D10799">
      <w:pPr>
        <w:pStyle w:val="a5"/>
        <w:tabs>
          <w:tab w:val="clear" w:pos="4153"/>
          <w:tab w:val="clear" w:pos="8306"/>
        </w:tabs>
        <w:rPr>
          <w:lang w:val="en-US"/>
        </w:rPr>
      </w:pPr>
    </w:p>
    <w:p w:rsidR="00D10799" w:rsidRDefault="00D10799"/>
    <w:p w:rsidR="00D10799" w:rsidRDefault="00D10799"/>
    <w:p w:rsidR="00D10799" w:rsidRDefault="00D10799"/>
    <w:p w:rsidR="00D10799" w:rsidRDefault="00D10799"/>
    <w:p w:rsidR="00D10799" w:rsidRDefault="00D10799"/>
    <w:p w:rsidR="00D10799" w:rsidRDefault="00D10799"/>
    <w:p w:rsidR="00D10799" w:rsidRDefault="00D10799">
      <w:pPr>
        <w:rPr>
          <w:sz w:val="24"/>
          <w:lang w:val="en-US"/>
        </w:rPr>
      </w:pPr>
    </w:p>
    <w:p w:rsidR="00D10799" w:rsidRDefault="00D10799">
      <w:pPr>
        <w:rPr>
          <w:sz w:val="24"/>
          <w:lang w:val="en-US"/>
        </w:rPr>
      </w:pPr>
    </w:p>
    <w:p w:rsidR="00D10799" w:rsidRDefault="008E2F56">
      <w:pPr>
        <w:jc w:val="center"/>
        <w:outlineLvl w:val="0"/>
        <w:rPr>
          <w:sz w:val="24"/>
        </w:rPr>
      </w:pPr>
      <w:r>
        <w:rPr>
          <w:sz w:val="24"/>
        </w:rPr>
        <w:t>Минск</w:t>
      </w:r>
    </w:p>
    <w:p w:rsidR="00D10799" w:rsidRDefault="008E2F56">
      <w:pPr>
        <w:jc w:val="center"/>
      </w:pPr>
      <w:r>
        <w:t>1998 г.</w:t>
      </w:r>
    </w:p>
    <w:p w:rsidR="00D10799" w:rsidRDefault="008E2F56">
      <w:pPr>
        <w:outlineLvl w:val="0"/>
        <w:rPr>
          <w:b/>
          <w:sz w:val="28"/>
        </w:rPr>
      </w:pPr>
      <w:r>
        <w:br w:type="page"/>
      </w:r>
      <w:r>
        <w:rPr>
          <w:b/>
          <w:sz w:val="28"/>
        </w:rPr>
        <w:t>Содержание:</w:t>
      </w:r>
    </w:p>
    <w:p w:rsidR="00D10799" w:rsidRDefault="00D10799">
      <w:pPr>
        <w:rPr>
          <w:b/>
          <w:sz w:val="28"/>
        </w:rPr>
      </w:pPr>
    </w:p>
    <w:p w:rsidR="00D10799" w:rsidRDefault="00D10799">
      <w:pPr>
        <w:rPr>
          <w:b/>
          <w:sz w:val="28"/>
        </w:rPr>
      </w:pPr>
    </w:p>
    <w:p w:rsidR="00D10799" w:rsidRDefault="00D10799">
      <w:pPr>
        <w:rPr>
          <w:b/>
          <w:sz w:val="28"/>
        </w:rPr>
      </w:pPr>
    </w:p>
    <w:p w:rsidR="00D10799" w:rsidRDefault="008E2F56">
      <w:pPr>
        <w:numPr>
          <w:ilvl w:val="0"/>
          <w:numId w:val="1"/>
        </w:numPr>
        <w:tabs>
          <w:tab w:val="left" w:pos="360"/>
        </w:tabs>
        <w:rPr>
          <w:sz w:val="24"/>
        </w:rPr>
      </w:pPr>
      <w:r>
        <w:rPr>
          <w:sz w:val="24"/>
        </w:rPr>
        <w:t>Введение</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w:t>
      </w:r>
    </w:p>
    <w:p w:rsidR="00D10799" w:rsidRDefault="008E2F56">
      <w:pPr>
        <w:numPr>
          <w:ilvl w:val="0"/>
          <w:numId w:val="1"/>
        </w:numPr>
        <w:tabs>
          <w:tab w:val="left" w:pos="360"/>
        </w:tabs>
        <w:rPr>
          <w:sz w:val="24"/>
        </w:rPr>
      </w:pPr>
      <w:r>
        <w:rPr>
          <w:sz w:val="24"/>
        </w:rPr>
        <w:t xml:space="preserve">Сущность и значение государственного кредита </w:t>
      </w:r>
      <w:r>
        <w:rPr>
          <w:sz w:val="24"/>
        </w:rPr>
        <w:tab/>
      </w:r>
      <w:r>
        <w:rPr>
          <w:sz w:val="24"/>
        </w:rPr>
        <w:tab/>
      </w:r>
      <w:r>
        <w:rPr>
          <w:sz w:val="24"/>
        </w:rPr>
        <w:tab/>
      </w:r>
      <w:r>
        <w:rPr>
          <w:sz w:val="24"/>
        </w:rPr>
        <w:tab/>
        <w:t>4</w:t>
      </w:r>
    </w:p>
    <w:p w:rsidR="00D10799" w:rsidRDefault="008E2F56">
      <w:pPr>
        <w:numPr>
          <w:ilvl w:val="0"/>
          <w:numId w:val="1"/>
        </w:numPr>
        <w:tabs>
          <w:tab w:val="left" w:pos="360"/>
        </w:tabs>
        <w:rPr>
          <w:sz w:val="24"/>
        </w:rPr>
      </w:pPr>
      <w:r>
        <w:rPr>
          <w:sz w:val="24"/>
        </w:rPr>
        <w:t xml:space="preserve">Формы государственного  кредита </w:t>
      </w:r>
      <w:r>
        <w:rPr>
          <w:sz w:val="24"/>
        </w:rPr>
        <w:tab/>
      </w:r>
      <w:r>
        <w:rPr>
          <w:sz w:val="24"/>
        </w:rPr>
        <w:tab/>
      </w:r>
      <w:r>
        <w:rPr>
          <w:sz w:val="24"/>
        </w:rPr>
        <w:tab/>
      </w:r>
      <w:r>
        <w:rPr>
          <w:sz w:val="24"/>
        </w:rPr>
        <w:tab/>
      </w:r>
      <w:r>
        <w:rPr>
          <w:sz w:val="24"/>
        </w:rPr>
        <w:tab/>
      </w:r>
      <w:r>
        <w:rPr>
          <w:sz w:val="24"/>
        </w:rPr>
        <w:tab/>
        <w:t>8</w:t>
      </w:r>
    </w:p>
    <w:p w:rsidR="00D10799" w:rsidRDefault="008E2F56">
      <w:pPr>
        <w:numPr>
          <w:ilvl w:val="0"/>
          <w:numId w:val="1"/>
        </w:numPr>
        <w:tabs>
          <w:tab w:val="left" w:pos="360"/>
        </w:tabs>
        <w:rPr>
          <w:sz w:val="24"/>
        </w:rPr>
      </w:pPr>
      <w:r>
        <w:rPr>
          <w:sz w:val="24"/>
        </w:rPr>
        <w:t>Государственный долг управления им.</w:t>
      </w:r>
      <w:r>
        <w:rPr>
          <w:sz w:val="24"/>
        </w:rPr>
        <w:tab/>
      </w:r>
      <w:r>
        <w:rPr>
          <w:sz w:val="24"/>
        </w:rPr>
        <w:tab/>
      </w:r>
      <w:r>
        <w:rPr>
          <w:sz w:val="24"/>
        </w:rPr>
        <w:tab/>
      </w:r>
      <w:r>
        <w:rPr>
          <w:sz w:val="24"/>
        </w:rPr>
        <w:tab/>
        <w:t xml:space="preserve">          16</w:t>
      </w:r>
      <w:r>
        <w:rPr>
          <w:sz w:val="24"/>
        </w:rPr>
        <w:tab/>
      </w:r>
    </w:p>
    <w:p w:rsidR="00D10799" w:rsidRDefault="00D10799">
      <w:pPr>
        <w:rPr>
          <w:sz w:val="24"/>
        </w:rPr>
      </w:pPr>
    </w:p>
    <w:p w:rsidR="00D10799" w:rsidRDefault="00D10799">
      <w:pPr>
        <w:rPr>
          <w:sz w:val="24"/>
        </w:rPr>
      </w:pPr>
    </w:p>
    <w:p w:rsidR="00D10799" w:rsidRDefault="00D10799">
      <w:pPr>
        <w:rPr>
          <w:sz w:val="24"/>
        </w:rPr>
      </w:pPr>
    </w:p>
    <w:p w:rsidR="00D10799" w:rsidRDefault="00D10799">
      <w:pPr>
        <w:rPr>
          <w:sz w:val="24"/>
        </w:rPr>
      </w:pPr>
    </w:p>
    <w:p w:rsidR="00D10799" w:rsidRDefault="008E2F56">
      <w:pPr>
        <w:jc w:val="both"/>
        <w:rPr>
          <w:b/>
          <w:sz w:val="28"/>
        </w:rPr>
      </w:pPr>
      <w:r>
        <w:rPr>
          <w:sz w:val="24"/>
        </w:rPr>
        <w:br w:type="page"/>
      </w:r>
      <w:r>
        <w:rPr>
          <w:b/>
          <w:sz w:val="28"/>
        </w:rPr>
        <w:t>1. Введение.</w:t>
      </w:r>
    </w:p>
    <w:p w:rsidR="00D10799" w:rsidRDefault="00D10799">
      <w:pPr>
        <w:jc w:val="both"/>
        <w:rPr>
          <w:sz w:val="24"/>
        </w:rPr>
      </w:pPr>
    </w:p>
    <w:p w:rsidR="00D10799" w:rsidRDefault="008E2F56">
      <w:pPr>
        <w:jc w:val="both"/>
        <w:rPr>
          <w:sz w:val="24"/>
        </w:rPr>
      </w:pPr>
      <w:r>
        <w:rPr>
          <w:sz w:val="24"/>
        </w:rPr>
        <w:tab/>
        <w:t>Государство как субъект экономических отношений для покрытия своих расходов привлекает не только доходы бюджета, но и дополнительные, сформированные  на заемной основе, финансовые  ресурсы. Уникальный способ их получения выступает  государственный кредит, выражающий отношения между государственными  и многочисленными физическими и юридическими лицами по поводу формирования дополнительного денежного фонда  (наряду с бюджетом)  в руках государства. В данном случае государство выступает заемщиком  средств, а население , предприятия  и организации -  кредиторами.</w:t>
      </w:r>
    </w:p>
    <w:p w:rsidR="00D10799" w:rsidRDefault="00D10799">
      <w:pPr>
        <w:jc w:val="both"/>
        <w:rPr>
          <w:sz w:val="24"/>
        </w:rPr>
      </w:pPr>
    </w:p>
    <w:p w:rsidR="00D10799" w:rsidRDefault="008E2F56">
      <w:pPr>
        <w:jc w:val="both"/>
        <w:rPr>
          <w:sz w:val="24"/>
        </w:rPr>
      </w:pPr>
      <w:r>
        <w:rPr>
          <w:sz w:val="24"/>
        </w:rPr>
        <w:tab/>
        <w:t>Из истории известно, что правительство  России еще в начале восемнадцатого века прибегало к услугам государственного кредита  для покрытия своих расходов. Как раз тогда появились первые государственные займы, хотя существенными и относительно регулярным источником поступлений в казну начали выступать лишь с середины  восемнадцатого века. В условиях феодальной  России основными внутренними кредиторами были монастыри и церковь. Однако постепенно социальная база государственного кредита расширилась:  заимодателями становились купцы, промышленники, иногда землевладельцы.  Правительство брало деньги на добровольной основе под обеспечение государственным имуществом. Однако нередко займы предоставлялись и в принудительном порядке.</w:t>
      </w:r>
    </w:p>
    <w:p w:rsidR="00D10799" w:rsidRDefault="00D10799">
      <w:pPr>
        <w:jc w:val="both"/>
        <w:rPr>
          <w:sz w:val="24"/>
        </w:rPr>
      </w:pPr>
    </w:p>
    <w:p w:rsidR="00D10799" w:rsidRDefault="008E2F56">
      <w:pPr>
        <w:jc w:val="both"/>
        <w:rPr>
          <w:sz w:val="24"/>
        </w:rPr>
      </w:pPr>
      <w:r>
        <w:rPr>
          <w:sz w:val="24"/>
        </w:rPr>
        <w:tab/>
        <w:t>В это время сформировались  следующие формы  и виды государственного  кредита:</w:t>
      </w:r>
    </w:p>
    <w:p w:rsidR="00D10799" w:rsidRDefault="008E2F56">
      <w:pPr>
        <w:numPr>
          <w:ilvl w:val="0"/>
          <w:numId w:val="2"/>
        </w:numPr>
        <w:jc w:val="both"/>
        <w:rPr>
          <w:sz w:val="24"/>
        </w:rPr>
      </w:pPr>
      <w:r>
        <w:rPr>
          <w:sz w:val="24"/>
        </w:rPr>
        <w:t>государственные займы - внутренние и внешние;</w:t>
      </w:r>
    </w:p>
    <w:p w:rsidR="00D10799" w:rsidRDefault="008E2F56">
      <w:pPr>
        <w:numPr>
          <w:ilvl w:val="0"/>
          <w:numId w:val="2"/>
        </w:numPr>
        <w:jc w:val="both"/>
        <w:rPr>
          <w:sz w:val="24"/>
        </w:rPr>
      </w:pPr>
      <w:r>
        <w:rPr>
          <w:sz w:val="24"/>
        </w:rPr>
        <w:t>выпуск казначейских  обязательств;</w:t>
      </w:r>
    </w:p>
    <w:p w:rsidR="00D10799" w:rsidRDefault="008E2F56">
      <w:pPr>
        <w:numPr>
          <w:ilvl w:val="0"/>
          <w:numId w:val="2"/>
        </w:numPr>
        <w:jc w:val="both"/>
        <w:rPr>
          <w:sz w:val="24"/>
        </w:rPr>
      </w:pPr>
      <w:r>
        <w:rPr>
          <w:sz w:val="24"/>
        </w:rPr>
        <w:t>позаимствование  средств у казенных банков.</w:t>
      </w:r>
    </w:p>
    <w:p w:rsidR="00D10799" w:rsidRDefault="00D10799">
      <w:pPr>
        <w:jc w:val="both"/>
        <w:rPr>
          <w:sz w:val="24"/>
        </w:rPr>
      </w:pPr>
    </w:p>
    <w:p w:rsidR="00D10799" w:rsidRDefault="008E2F56">
      <w:pPr>
        <w:jc w:val="both"/>
        <w:rPr>
          <w:sz w:val="24"/>
        </w:rPr>
      </w:pPr>
      <w:r>
        <w:rPr>
          <w:sz w:val="24"/>
        </w:rPr>
        <w:tab/>
        <w:t xml:space="preserve">Постепенно крупнейшим должником банковской системы становится царское правительство. К 1861 г. государственный долг составлял внушительную сумму - 1264 млн.рулей. Выплата  погашений  и процентов по займам достигла  50 млн. рублей.  Или почти 15% бюджетных расходов. </w:t>
      </w:r>
      <w:r>
        <w:rPr>
          <w:sz w:val="24"/>
        </w:rPr>
        <w:sym w:font="Symbol" w:char="F05B"/>
      </w:r>
      <w:r>
        <w:rPr>
          <w:sz w:val="24"/>
        </w:rPr>
        <w:t>2</w:t>
      </w:r>
      <w:r>
        <w:rPr>
          <w:sz w:val="24"/>
        </w:rPr>
        <w:sym w:font="Symbol" w:char="F05D"/>
      </w:r>
    </w:p>
    <w:p w:rsidR="00D10799" w:rsidRDefault="00D10799">
      <w:pPr>
        <w:jc w:val="both"/>
        <w:rPr>
          <w:sz w:val="24"/>
        </w:rPr>
      </w:pPr>
    </w:p>
    <w:p w:rsidR="00D10799" w:rsidRDefault="008E2F56">
      <w:pPr>
        <w:jc w:val="both"/>
        <w:rPr>
          <w:sz w:val="24"/>
        </w:rPr>
      </w:pPr>
      <w:r>
        <w:rPr>
          <w:sz w:val="24"/>
        </w:rPr>
        <w:tab/>
        <w:t>История государственного кредита показывает, что причиной оформления заемных операций выступает наличие бюджетного дефицита. Испытывая потребность в дополнительных финансовых ресурсах,  правительство  не отказывается  от возможности мобилизации дополнительного финансового фонда и в условиях сбалансированного бюджета. Это является вполне оправданным шагом, поскольку за счет средств фонда государственного кредита могут финансироваться  дополнительные программы  хозяйственного и социально-культурного  строительства немедленно, без ожидания поступления обычных бюджетных доходов.</w:t>
      </w:r>
    </w:p>
    <w:p w:rsidR="00D10799" w:rsidRDefault="008E2F56">
      <w:pPr>
        <w:jc w:val="both"/>
        <w:rPr>
          <w:b/>
          <w:sz w:val="28"/>
        </w:rPr>
      </w:pPr>
      <w:r>
        <w:rPr>
          <w:sz w:val="24"/>
        </w:rPr>
        <w:br w:type="page"/>
      </w:r>
      <w:r>
        <w:rPr>
          <w:b/>
          <w:sz w:val="28"/>
        </w:rPr>
        <w:t>2. Сущность и значение государственного кредита.</w:t>
      </w:r>
    </w:p>
    <w:p w:rsidR="00D10799" w:rsidRDefault="00D10799">
      <w:pPr>
        <w:jc w:val="both"/>
        <w:rPr>
          <w:b/>
          <w:sz w:val="28"/>
        </w:rPr>
      </w:pPr>
    </w:p>
    <w:p w:rsidR="00D10799" w:rsidRDefault="008E2F56">
      <w:pPr>
        <w:jc w:val="both"/>
        <w:rPr>
          <w:sz w:val="24"/>
        </w:rPr>
      </w:pPr>
      <w:r>
        <w:rPr>
          <w:sz w:val="24"/>
        </w:rPr>
        <w:tab/>
      </w:r>
      <w:r>
        <w:rPr>
          <w:b/>
          <w:sz w:val="24"/>
        </w:rPr>
        <w:t>Государственный кредит</w:t>
      </w:r>
      <w:r>
        <w:rPr>
          <w:sz w:val="24"/>
        </w:rPr>
        <w:t xml:space="preserve">  - одна из форм кредитных отношений, имеющая следующие признаки кредита: наличие кредитора и заемщика как юридически самостоятельных субъектов кредитной сделки; аккумуляции свободных денежных средств населения, предприятий и организаций на принципах возвратности срочности и платности (в исключительных случаях допускается беспроцентный  заем ресурсов); возможность использования госкредитных операций внутри страны и в международных отношениях. .</w:t>
      </w:r>
      <w:r>
        <w:rPr>
          <w:sz w:val="24"/>
        </w:rPr>
        <w:sym w:font="Symbol" w:char="F05B"/>
      </w:r>
      <w:r>
        <w:rPr>
          <w:sz w:val="24"/>
        </w:rPr>
        <w:t>1</w:t>
      </w:r>
      <w:r>
        <w:rPr>
          <w:sz w:val="24"/>
        </w:rPr>
        <w:sym w:font="Symbol" w:char="F05D"/>
      </w:r>
    </w:p>
    <w:p w:rsidR="00D10799" w:rsidRDefault="008E2F56">
      <w:pPr>
        <w:jc w:val="both"/>
        <w:rPr>
          <w:sz w:val="24"/>
        </w:rPr>
      </w:pPr>
      <w:r>
        <w:rPr>
          <w:sz w:val="24"/>
        </w:rPr>
        <w:tab/>
      </w:r>
    </w:p>
    <w:p w:rsidR="00D10799" w:rsidRDefault="008E2F56">
      <w:pPr>
        <w:jc w:val="both"/>
        <w:rPr>
          <w:sz w:val="24"/>
        </w:rPr>
      </w:pPr>
      <w:r>
        <w:rPr>
          <w:sz w:val="24"/>
        </w:rPr>
        <w:tab/>
        <w:t xml:space="preserve">С помощью государственного кредита государство мобилизует дополнительные финансовые ресурсы  для финансирования общегосударственных расходов и выполнения своих функций. Объективная необходимость  использования государственного кредита  объясняется противоречиями  между растущими потребностями общества с возможностью их удовлетворения за счет доходов бюджета. По своей экономической природе  госбюджет перераспределяет  часть национального дохода  станы. Выбранные Республикой Беларусь приоритеты развития общества  предполагают сокращение доли средств, централизуемых в общегосударственном фонде. </w:t>
      </w:r>
      <w:r>
        <w:rPr>
          <w:sz w:val="24"/>
        </w:rPr>
        <w:sym w:font="Symbol" w:char="F05B"/>
      </w:r>
      <w:r>
        <w:rPr>
          <w:sz w:val="24"/>
        </w:rPr>
        <w:t>1</w:t>
      </w:r>
      <w:r>
        <w:rPr>
          <w:sz w:val="24"/>
        </w:rPr>
        <w:sym w:font="Symbol" w:char="F05D"/>
      </w:r>
    </w:p>
    <w:p w:rsidR="00D10799" w:rsidRDefault="008E2F56">
      <w:pPr>
        <w:jc w:val="both"/>
        <w:rPr>
          <w:sz w:val="24"/>
        </w:rPr>
      </w:pPr>
      <w:r>
        <w:rPr>
          <w:sz w:val="24"/>
        </w:rPr>
        <w:t xml:space="preserve">  Объем доходной части бюджета ограничен  уровнем налогообложения, установленном  действующим законодательством  с учетом общего состояния  экономики и платежеспособности субъектов хозяйствования.  Т.о. в сферу  бюджетного распределения не попадают  значительные объемы ресурсов, находящихся в распоряжении хозяйствующих субъектов, и личные доходы граждан. Между тем бюджетная нагрузка на расходы растет. Структурная перестройка и регулирование  экономики социальная политика государства, расходы по обороне страны, участие в международной деятельности требуют больших средств.  </w:t>
      </w:r>
    </w:p>
    <w:p w:rsidR="00D10799" w:rsidRDefault="00D10799">
      <w:pPr>
        <w:jc w:val="both"/>
        <w:rPr>
          <w:sz w:val="24"/>
        </w:rPr>
      </w:pPr>
    </w:p>
    <w:p w:rsidR="00D10799" w:rsidRDefault="008E2F56">
      <w:pPr>
        <w:jc w:val="both"/>
        <w:rPr>
          <w:sz w:val="24"/>
        </w:rPr>
      </w:pPr>
      <w:r>
        <w:rPr>
          <w:sz w:val="24"/>
        </w:rPr>
        <w:tab/>
        <w:t>В периоды экономического кризиса (который имеет место на сегодняшний день и в Республики Беларусь), коренных изменений  в хозяйственном механизме, нарушения сбалансированности бюджета государство испытывает острый недостаток финансовых ресурсов. Главным способом получения дополнительных финансовых ресурсов становится государственный кредит.  В период экономического подъема, напротив, потребность в государственном кредите  сокращается и сфера его применения сужается.</w:t>
      </w:r>
    </w:p>
    <w:p w:rsidR="00D10799" w:rsidRDefault="00D10799">
      <w:pPr>
        <w:jc w:val="both"/>
        <w:rPr>
          <w:sz w:val="24"/>
        </w:rPr>
      </w:pPr>
    </w:p>
    <w:p w:rsidR="00D10799" w:rsidRDefault="008E2F56">
      <w:pPr>
        <w:jc w:val="both"/>
        <w:rPr>
          <w:sz w:val="24"/>
        </w:rPr>
      </w:pPr>
      <w:r>
        <w:rPr>
          <w:sz w:val="24"/>
        </w:rPr>
        <w:tab/>
        <w:t>Государственный кредит  представляет отношения вторичного распределения стоимости валового внутреннего продукта и части национального богатства. В сферу его применения попадает часть  доходов и фондов, сформированных на стадии первичного распределения стоимости. Через государственный кредит перераспределяются средства, направляемые  в фонды потребления. Обычно ими являются временно свободные денежные средства населения предприятий и организаций, не предназначенные для текущего потребления.  Но при определенных экономических и политических ситуациях население и хозорганы могут идти на сознательное ограничение потребления и в сферу государственного кредита втягиваются средства, предназначенные для текущих производственных  или социальных нужд  ( в истории были примеры, когда подобное ограничение потребностей происходило по принуждению государства – подписка на государственные займы).</w:t>
      </w:r>
    </w:p>
    <w:p w:rsidR="00D10799" w:rsidRDefault="00D10799">
      <w:pPr>
        <w:jc w:val="both"/>
        <w:rPr>
          <w:sz w:val="24"/>
        </w:rPr>
      </w:pPr>
    </w:p>
    <w:p w:rsidR="00D10799" w:rsidRDefault="008E2F56">
      <w:pPr>
        <w:jc w:val="both"/>
        <w:rPr>
          <w:sz w:val="24"/>
        </w:rPr>
      </w:pPr>
      <w:r>
        <w:rPr>
          <w:sz w:val="24"/>
        </w:rPr>
        <w:tab/>
        <w:t>Формирование посредством госкредитных отношений дополнительных финансовых ресурсов отражает одну сторону сущности государственного кредита как особой формы движения стоимости (ссудного фонда). Второй стороной  выступают отношения, обусловленные возвратностью и платностью ресурсов, мобилизуемых с помощью государственного кредита.  Государство гарантирует  возврат средств с  уплатой кредиторам установленного дохода в виде процентов. Госкредитные отношения и налоговые не подменяют друг друга и являются самостоятельными финансовыми инструментами. Отношения по возврату средств и выплате вознаграждения также имеют перераспределительный характер.</w:t>
      </w:r>
      <w:r>
        <w:rPr>
          <w:sz w:val="24"/>
        </w:rPr>
        <w:sym w:font="Symbol" w:char="F05B"/>
      </w:r>
      <w:r>
        <w:rPr>
          <w:sz w:val="24"/>
        </w:rPr>
        <w:t>1</w:t>
      </w:r>
      <w:r>
        <w:rPr>
          <w:sz w:val="24"/>
        </w:rPr>
        <w:sym w:font="Symbol" w:char="F05D"/>
      </w:r>
    </w:p>
    <w:p w:rsidR="00D10799" w:rsidRDefault="00D10799">
      <w:pPr>
        <w:jc w:val="both"/>
        <w:rPr>
          <w:sz w:val="24"/>
        </w:rPr>
      </w:pPr>
    </w:p>
    <w:p w:rsidR="00D10799" w:rsidRDefault="008E2F56">
      <w:pPr>
        <w:jc w:val="both"/>
        <w:rPr>
          <w:sz w:val="24"/>
        </w:rPr>
      </w:pPr>
      <w:r>
        <w:rPr>
          <w:sz w:val="24"/>
        </w:rPr>
        <w:tab/>
        <w:t xml:space="preserve">Государственный кредит – это совокупность экономических отношений, возникающих в процессе формирования государством финансовых ресурсов  для финансирования бюджетных расходов  и других государственных программ. </w:t>
      </w:r>
      <w:r>
        <w:rPr>
          <w:sz w:val="24"/>
        </w:rPr>
        <w:sym w:font="Symbol" w:char="F05B"/>
      </w:r>
      <w:r>
        <w:rPr>
          <w:sz w:val="24"/>
        </w:rPr>
        <w:t>1</w:t>
      </w:r>
      <w:r>
        <w:rPr>
          <w:sz w:val="24"/>
        </w:rPr>
        <w:sym w:font="Symbol" w:char="F05D"/>
      </w:r>
    </w:p>
    <w:p w:rsidR="00D10799" w:rsidRDefault="00D10799">
      <w:pPr>
        <w:pStyle w:val="2"/>
      </w:pPr>
    </w:p>
    <w:p w:rsidR="00D10799" w:rsidRDefault="008E2F56">
      <w:pPr>
        <w:pStyle w:val="2"/>
      </w:pPr>
      <w:r>
        <w:tab/>
        <w:t xml:space="preserve">Как показывает опыт стран с рыночной экономикой, использование государственного кредита для покрытия дефицита бюджета  является эффективным  и разумным  средством по сравнению с монетарными приемами. </w:t>
      </w:r>
    </w:p>
    <w:p w:rsidR="00D10799" w:rsidRDefault="008E2F56">
      <w:pPr>
        <w:jc w:val="both"/>
        <w:rPr>
          <w:sz w:val="24"/>
        </w:rPr>
      </w:pPr>
      <w:r>
        <w:rPr>
          <w:sz w:val="24"/>
        </w:rPr>
        <w:t xml:space="preserve">Кредиторами выступают физические и юридические лица, заемщиком – государство в лице его органов (министерства финансов, местных органов власти). Для заемщика ценная форма кредита позволяет мобилизировать дополнительные денежные ресурсы для покрытия бюджетного дефицита без использования для этих целей бумажно-денежной эмиссии, для не инфляционного кредитно-денежного обращения путем операций на открытом рынке, формирование финансового рынка. В условиях развития инфляционного процесса государственные займы у населения временно уменьшают его платежеспособный спрос. Из обращения изымается избыточная денежная масса, т.е. происходит отвлечение средств из денежного оборота на заранее оговоренный срок. Чрезмерное увеличение государственного долга вместе с тем может привести к платежам по обязательствам, сумма которых составит величину большую, чем поступления от займов, что отрицательно скажется на состоянии финансов государства. </w:t>
      </w:r>
      <w:r>
        <w:rPr>
          <w:sz w:val="24"/>
        </w:rPr>
        <w:sym w:font="Symbol" w:char="F05B"/>
      </w:r>
      <w:r>
        <w:rPr>
          <w:sz w:val="24"/>
        </w:rPr>
        <w:t>2</w:t>
      </w:r>
      <w:r>
        <w:rPr>
          <w:sz w:val="24"/>
        </w:rPr>
        <w:sym w:font="Symbol" w:char="F05D"/>
      </w:r>
    </w:p>
    <w:p w:rsidR="00D10799" w:rsidRDefault="00D10799">
      <w:pPr>
        <w:jc w:val="both"/>
        <w:rPr>
          <w:sz w:val="24"/>
        </w:rPr>
      </w:pPr>
    </w:p>
    <w:p w:rsidR="00D10799" w:rsidRDefault="008E2F56">
      <w:pPr>
        <w:pStyle w:val="2"/>
        <w:rPr>
          <w:b/>
          <w:sz w:val="28"/>
        </w:rPr>
      </w:pPr>
      <w:r>
        <w:br w:type="page"/>
      </w:r>
      <w:r>
        <w:rPr>
          <w:b/>
          <w:sz w:val="28"/>
        </w:rPr>
        <w:t>3. Отличия государственного кредита от банковского.</w:t>
      </w:r>
    </w:p>
    <w:p w:rsidR="00D10799" w:rsidRDefault="00D10799">
      <w:pPr>
        <w:pStyle w:val="2"/>
        <w:rPr>
          <w:b/>
          <w:sz w:val="28"/>
        </w:rPr>
      </w:pPr>
    </w:p>
    <w:p w:rsidR="00D10799" w:rsidRDefault="00D10799">
      <w:pPr>
        <w:pStyle w:val="2"/>
        <w:rPr>
          <w:b/>
          <w:sz w:val="28"/>
        </w:rPr>
      </w:pPr>
    </w:p>
    <w:p w:rsidR="00D10799" w:rsidRDefault="008E2F56">
      <w:pPr>
        <w:pStyle w:val="2"/>
      </w:pPr>
      <w:r>
        <w:tab/>
        <w:t>Государственный кредит  как самостоятельная  форма кредитных отношений отличается от банковского кредита рядом особенностей:</w:t>
      </w:r>
    </w:p>
    <w:p w:rsidR="00D10799" w:rsidRDefault="00D10799">
      <w:pPr>
        <w:pStyle w:val="2"/>
      </w:pPr>
    </w:p>
    <w:p w:rsidR="00D10799" w:rsidRDefault="008E2F56">
      <w:pPr>
        <w:numPr>
          <w:ilvl w:val="0"/>
          <w:numId w:val="3"/>
        </w:numPr>
        <w:tabs>
          <w:tab w:val="left" w:pos="360"/>
        </w:tabs>
        <w:jc w:val="both"/>
        <w:rPr>
          <w:sz w:val="24"/>
        </w:rPr>
      </w:pPr>
      <w:r>
        <w:rPr>
          <w:b/>
          <w:i/>
          <w:sz w:val="24"/>
        </w:rPr>
        <w:t>Потребность государства в кредите.</w:t>
      </w:r>
      <w:r>
        <w:rPr>
          <w:sz w:val="24"/>
        </w:rPr>
        <w:t xml:space="preserve">  </w:t>
      </w:r>
    </w:p>
    <w:p w:rsidR="00D10799" w:rsidRDefault="008E2F56">
      <w:pPr>
        <w:numPr>
          <w:ilvl w:val="12"/>
          <w:numId w:val="0"/>
        </w:numPr>
        <w:tabs>
          <w:tab w:val="left" w:pos="142"/>
        </w:tabs>
        <w:ind w:left="426"/>
        <w:jc w:val="both"/>
        <w:rPr>
          <w:sz w:val="24"/>
        </w:rPr>
      </w:pPr>
      <w:r>
        <w:rPr>
          <w:sz w:val="24"/>
        </w:rPr>
        <w:t xml:space="preserve">Возникает у государства  при финансовых затруднениях, необходимости урегулировать разрыв между денежной массой в обращении и товарными ресурсами. Государственный кредит используется прежде всего  на покрытие бюджетного дефицита. Потребность в банковском кредите возникает в связи с неравномерностью движения стоимости в процессе производства и обмена. Банковский кредит включен в кругооборот средств хозяйствующих субъектов и  используется  для поддержки бесперебойности процесса  расширенного воспроизводства и повышения его эффективности, а также  для социального развития производственных коллективов. </w:t>
      </w:r>
      <w:r>
        <w:rPr>
          <w:sz w:val="24"/>
        </w:rPr>
        <w:sym w:font="Symbol" w:char="F05B"/>
      </w:r>
      <w:r>
        <w:rPr>
          <w:sz w:val="24"/>
        </w:rPr>
        <w:t>1</w:t>
      </w:r>
      <w:r>
        <w:rPr>
          <w:sz w:val="24"/>
        </w:rPr>
        <w:sym w:font="Symbol" w:char="F05D"/>
      </w:r>
      <w:r>
        <w:rPr>
          <w:sz w:val="24"/>
        </w:rPr>
        <w:t xml:space="preserve"> Банковский кредит  могут получать  и частные лица на цели, установленные законодательством.</w:t>
      </w:r>
    </w:p>
    <w:p w:rsidR="00D10799" w:rsidRDefault="00D10799">
      <w:pPr>
        <w:numPr>
          <w:ilvl w:val="12"/>
          <w:numId w:val="0"/>
        </w:numPr>
        <w:jc w:val="both"/>
        <w:rPr>
          <w:sz w:val="24"/>
        </w:rPr>
      </w:pPr>
    </w:p>
    <w:p w:rsidR="00D10799" w:rsidRDefault="008E2F56">
      <w:pPr>
        <w:numPr>
          <w:ilvl w:val="0"/>
          <w:numId w:val="3"/>
        </w:numPr>
        <w:tabs>
          <w:tab w:val="left" w:pos="360"/>
        </w:tabs>
        <w:jc w:val="both"/>
        <w:rPr>
          <w:sz w:val="24"/>
        </w:rPr>
      </w:pPr>
      <w:r>
        <w:rPr>
          <w:b/>
          <w:i/>
          <w:sz w:val="24"/>
        </w:rPr>
        <w:t>Условия сделки</w:t>
      </w:r>
      <w:r>
        <w:rPr>
          <w:sz w:val="24"/>
        </w:rPr>
        <w:t xml:space="preserve">. </w:t>
      </w:r>
    </w:p>
    <w:p w:rsidR="00D10799" w:rsidRDefault="008E2F56">
      <w:pPr>
        <w:pStyle w:val="2"/>
        <w:numPr>
          <w:ilvl w:val="12"/>
          <w:numId w:val="0"/>
        </w:numPr>
        <w:ind w:left="426"/>
      </w:pPr>
      <w:r>
        <w:t xml:space="preserve"> Условием сделки банковского кредита является совпадение  экономических интересов  кредитора и заемщика,  при государственном кредите экономические участников обособлены, поэтому нужно обеспечить экономическую заинтересованность кредиторам для добровольной  передачи денежных средств в пользование заемщика. Для этого государство берет на себя обязательство выплачивать кредиторам определенный доход. В отличие от банковского процента за кредит, где он выступает как механизм воздействия на хозяйственную и коммерческую деятельность заемщиков, вознаграждение кредиторов при государственном кредите выступает как стимул реализации обособленных  экономических интересов кредиторов и заемщиков. </w:t>
      </w:r>
      <w:r>
        <w:sym w:font="Symbol" w:char="F05B"/>
      </w:r>
      <w:r>
        <w:t>1</w:t>
      </w:r>
      <w:r>
        <w:sym w:font="Symbol" w:char="F05D"/>
      </w:r>
    </w:p>
    <w:p w:rsidR="00D10799" w:rsidRDefault="00D10799">
      <w:pPr>
        <w:numPr>
          <w:ilvl w:val="12"/>
          <w:numId w:val="0"/>
        </w:numPr>
        <w:jc w:val="both"/>
        <w:rPr>
          <w:sz w:val="24"/>
        </w:rPr>
      </w:pPr>
    </w:p>
    <w:p w:rsidR="00D10799" w:rsidRDefault="008E2F56">
      <w:pPr>
        <w:numPr>
          <w:ilvl w:val="0"/>
          <w:numId w:val="3"/>
        </w:numPr>
        <w:tabs>
          <w:tab w:val="left" w:pos="360"/>
        </w:tabs>
        <w:jc w:val="both"/>
        <w:rPr>
          <w:sz w:val="24"/>
        </w:rPr>
      </w:pPr>
      <w:r>
        <w:rPr>
          <w:b/>
          <w:i/>
          <w:sz w:val="24"/>
        </w:rPr>
        <w:t xml:space="preserve">Целевое назначение. </w:t>
      </w:r>
    </w:p>
    <w:p w:rsidR="00D10799" w:rsidRDefault="008E2F56">
      <w:pPr>
        <w:pStyle w:val="2"/>
        <w:numPr>
          <w:ilvl w:val="12"/>
          <w:numId w:val="0"/>
        </w:numPr>
        <w:ind w:left="426"/>
      </w:pPr>
      <w:r>
        <w:t>Банковский кредит имеет строго целевое назначение, используется прежде всего для обеспечения своевременности денежного оборота, опосредующего движение материально-вещественных элементов производственного процесса и реализации товаров. Государственный кредит используется глобально и опосредует платежи товарного и нетоварного назначения. Ресурсы, мобилизуемые   помощью государственного кредита, расходуются государством в соответствии с текущими потребностями народного хозяйства и для финансирования чрезвычайных расходов.</w:t>
      </w:r>
    </w:p>
    <w:p w:rsidR="00D10799" w:rsidRDefault="00D10799">
      <w:pPr>
        <w:numPr>
          <w:ilvl w:val="12"/>
          <w:numId w:val="0"/>
        </w:numPr>
        <w:jc w:val="both"/>
        <w:rPr>
          <w:sz w:val="24"/>
        </w:rPr>
      </w:pPr>
    </w:p>
    <w:p w:rsidR="00D10799" w:rsidRDefault="008E2F56">
      <w:pPr>
        <w:numPr>
          <w:ilvl w:val="0"/>
          <w:numId w:val="3"/>
        </w:numPr>
        <w:tabs>
          <w:tab w:val="left" w:pos="360"/>
        </w:tabs>
        <w:jc w:val="both"/>
        <w:rPr>
          <w:sz w:val="24"/>
        </w:rPr>
      </w:pPr>
      <w:r>
        <w:rPr>
          <w:b/>
          <w:i/>
          <w:sz w:val="24"/>
        </w:rPr>
        <w:t>Срок возврата ссуды.</w:t>
      </w:r>
      <w:r>
        <w:rPr>
          <w:sz w:val="24"/>
        </w:rPr>
        <w:t xml:space="preserve"> </w:t>
      </w:r>
    </w:p>
    <w:p w:rsidR="00D10799" w:rsidRDefault="008E2F56">
      <w:pPr>
        <w:pStyle w:val="2"/>
        <w:numPr>
          <w:ilvl w:val="12"/>
          <w:numId w:val="0"/>
        </w:numPr>
        <w:ind w:left="426"/>
      </w:pPr>
      <w:r>
        <w:t xml:space="preserve">При банковском кредитовании срок возврата ссуды строго регламентирован. Его нарушение влечет экономические санкции, повышенные проценты за кредит.  В государственном кредите такой регламентации нет. Отношения между участниками строятся  добровольно. </w:t>
      </w:r>
      <w:r>
        <w:sym w:font="Symbol" w:char="F05B"/>
      </w:r>
      <w:r>
        <w:t>1</w:t>
      </w:r>
      <w:r>
        <w:sym w:font="Symbol" w:char="F05D"/>
      </w:r>
    </w:p>
    <w:p w:rsidR="00D10799" w:rsidRDefault="00D10799">
      <w:pPr>
        <w:numPr>
          <w:ilvl w:val="12"/>
          <w:numId w:val="0"/>
        </w:numPr>
        <w:jc w:val="both"/>
        <w:rPr>
          <w:sz w:val="24"/>
        </w:rPr>
      </w:pPr>
    </w:p>
    <w:p w:rsidR="00D10799" w:rsidRDefault="00D10799">
      <w:pPr>
        <w:numPr>
          <w:ilvl w:val="12"/>
          <w:numId w:val="0"/>
        </w:numPr>
        <w:jc w:val="both"/>
        <w:rPr>
          <w:sz w:val="24"/>
        </w:rPr>
      </w:pPr>
    </w:p>
    <w:p w:rsidR="00D10799" w:rsidRDefault="008E2F56">
      <w:pPr>
        <w:numPr>
          <w:ilvl w:val="0"/>
          <w:numId w:val="3"/>
        </w:numPr>
        <w:tabs>
          <w:tab w:val="left" w:pos="360"/>
        </w:tabs>
        <w:jc w:val="both"/>
        <w:rPr>
          <w:sz w:val="24"/>
        </w:rPr>
      </w:pPr>
      <w:r>
        <w:rPr>
          <w:b/>
          <w:i/>
          <w:sz w:val="24"/>
        </w:rPr>
        <w:t>Способность увеличивать или сокращать денежную массу.</w:t>
      </w:r>
      <w:r>
        <w:rPr>
          <w:sz w:val="24"/>
        </w:rPr>
        <w:t xml:space="preserve"> </w:t>
      </w:r>
    </w:p>
    <w:p w:rsidR="00D10799" w:rsidRDefault="008E2F56">
      <w:pPr>
        <w:pStyle w:val="2"/>
      </w:pPr>
      <w:r>
        <w:t xml:space="preserve"> С помощью банковского кредита  создаются деньги  и при не продуманной кредитной политике банковский кредит может служить фактором проявления и роста избыточной денежной массы. Государственный кредит, напротив, всегда является средством  сокращения денег в обращении.</w:t>
      </w:r>
    </w:p>
    <w:p w:rsidR="00D10799" w:rsidRDefault="00D10799">
      <w:pPr>
        <w:jc w:val="both"/>
        <w:rPr>
          <w:b/>
          <w:i/>
          <w:sz w:val="24"/>
        </w:rPr>
      </w:pPr>
    </w:p>
    <w:p w:rsidR="00D10799" w:rsidRDefault="00D10799">
      <w:pPr>
        <w:jc w:val="both"/>
        <w:rPr>
          <w:b/>
          <w:i/>
          <w:sz w:val="24"/>
        </w:rPr>
      </w:pPr>
    </w:p>
    <w:p w:rsidR="00D10799" w:rsidRDefault="008E2F56">
      <w:pPr>
        <w:jc w:val="both"/>
        <w:rPr>
          <w:sz w:val="24"/>
        </w:rPr>
      </w:pPr>
      <w:r>
        <w:rPr>
          <w:sz w:val="24"/>
        </w:rPr>
        <w:tab/>
        <w:t>Государственный кредит при правильной его ориентации оказывает  позитивное воздействие на экономику. Мобилизация государством временно свободных денежных средств населения, предприятий и организаций  способствует нормализации и укреплению денежного обращения в стране и одновременно служит источником доходов для держателей  государственных ценных бумаг.</w:t>
      </w:r>
    </w:p>
    <w:p w:rsidR="00D10799" w:rsidRDefault="00D10799">
      <w:pPr>
        <w:jc w:val="both"/>
        <w:rPr>
          <w:sz w:val="24"/>
        </w:rPr>
      </w:pPr>
    </w:p>
    <w:p w:rsidR="00D10799" w:rsidRDefault="00D10799">
      <w:pPr>
        <w:jc w:val="both"/>
        <w:rPr>
          <w:sz w:val="24"/>
        </w:rPr>
      </w:pPr>
    </w:p>
    <w:p w:rsidR="00D10799" w:rsidRDefault="00D10799">
      <w:pPr>
        <w:jc w:val="both"/>
        <w:rPr>
          <w:sz w:val="24"/>
        </w:rPr>
      </w:pPr>
    </w:p>
    <w:p w:rsidR="00D10799" w:rsidRDefault="00D10799">
      <w:pPr>
        <w:jc w:val="both"/>
        <w:rPr>
          <w:sz w:val="24"/>
        </w:rPr>
      </w:pPr>
    </w:p>
    <w:p w:rsidR="00D10799" w:rsidRDefault="00D10799">
      <w:pPr>
        <w:jc w:val="both"/>
        <w:rPr>
          <w:sz w:val="24"/>
        </w:rPr>
      </w:pPr>
    </w:p>
    <w:p w:rsidR="00D10799" w:rsidRDefault="008E2F56">
      <w:pPr>
        <w:jc w:val="both"/>
        <w:rPr>
          <w:b/>
          <w:sz w:val="28"/>
        </w:rPr>
      </w:pPr>
      <w:r>
        <w:rPr>
          <w:sz w:val="24"/>
        </w:rPr>
        <w:br w:type="page"/>
      </w:r>
      <w:r>
        <w:rPr>
          <w:b/>
          <w:sz w:val="28"/>
        </w:rPr>
        <w:t>3. Формы государственного кредита.</w:t>
      </w:r>
    </w:p>
    <w:p w:rsidR="00D10799" w:rsidRDefault="00D10799">
      <w:pPr>
        <w:jc w:val="both"/>
        <w:rPr>
          <w:sz w:val="24"/>
        </w:rPr>
      </w:pPr>
    </w:p>
    <w:p w:rsidR="00D10799" w:rsidRDefault="008E2F56">
      <w:pPr>
        <w:jc w:val="both"/>
        <w:rPr>
          <w:sz w:val="24"/>
        </w:rPr>
      </w:pPr>
      <w:r>
        <w:rPr>
          <w:sz w:val="24"/>
        </w:rPr>
        <w:tab/>
        <w:t>Под формой кредита понимается внешнее  проявление содержания тех экономических отношений, которые выражает кредит. В истории нашего государства  широко использовались товарная и денежная формы государственного кредита.</w:t>
      </w:r>
    </w:p>
    <w:p w:rsidR="00D10799" w:rsidRDefault="00D10799">
      <w:pPr>
        <w:pStyle w:val="2"/>
      </w:pPr>
    </w:p>
    <w:p w:rsidR="00D10799" w:rsidRDefault="008E2F56">
      <w:pPr>
        <w:pStyle w:val="2"/>
      </w:pPr>
      <w:r>
        <w:tab/>
        <w:t xml:space="preserve">Товарная  форма (хлебный и сахарный займы) применялась в переходный период от капитализма к социализму. Денежная форма кредита получила развитие после достижения стабилизации покупательской силы советского рубля на основе золотого обеспечения  (1924 г.) и ликвидации бюджетного дефицита. </w:t>
      </w:r>
      <w:r>
        <w:sym w:font="Symbol" w:char="F05B"/>
      </w:r>
      <w:r>
        <w:t>1</w:t>
      </w:r>
      <w:r>
        <w:sym w:font="Symbol" w:char="F05D"/>
      </w:r>
    </w:p>
    <w:p w:rsidR="00D10799" w:rsidRDefault="008E2F56">
      <w:pPr>
        <w:jc w:val="both"/>
        <w:rPr>
          <w:sz w:val="24"/>
        </w:rPr>
      </w:pPr>
      <w:r>
        <w:rPr>
          <w:sz w:val="24"/>
        </w:rPr>
        <w:tab/>
      </w:r>
    </w:p>
    <w:p w:rsidR="00D10799" w:rsidRDefault="008E2F56">
      <w:pPr>
        <w:jc w:val="both"/>
        <w:rPr>
          <w:sz w:val="24"/>
        </w:rPr>
      </w:pPr>
      <w:r>
        <w:rPr>
          <w:sz w:val="24"/>
        </w:rPr>
        <w:tab/>
        <w:t>Внутренний государственный кредит может выступать в формах государственных займов, кредитов Национального банка на покрытие дефицита и других краткосрочных и долгосрочных обязательств (Закон “ О внутреннем государственном долге Республики Беларусь”). Право привлекать заемные средства у юридических и физических лиц от лица Совета Министров  принадлежит Минфину Республики Беларусь.</w:t>
      </w:r>
    </w:p>
    <w:p w:rsidR="00D10799" w:rsidRDefault="008E2F56">
      <w:pPr>
        <w:jc w:val="both"/>
        <w:rPr>
          <w:sz w:val="24"/>
        </w:rPr>
      </w:pPr>
      <w:r>
        <w:rPr>
          <w:sz w:val="24"/>
        </w:rPr>
        <w:tab/>
      </w:r>
    </w:p>
    <w:p w:rsidR="00D10799" w:rsidRDefault="008E2F56">
      <w:pPr>
        <w:jc w:val="both"/>
        <w:rPr>
          <w:sz w:val="24"/>
        </w:rPr>
      </w:pPr>
      <w:r>
        <w:rPr>
          <w:sz w:val="24"/>
        </w:rPr>
        <w:tab/>
        <w:t>Государственные займы характеризуются тем, что временно свободные денежные средств, имеющиеся у физических и юридических лиц, привлекаются для финансирования общественных потребностей путем выпуска и реализации облигаций  и других государственных бумаг.</w:t>
      </w:r>
    </w:p>
    <w:p w:rsidR="00D10799" w:rsidRDefault="008E2F56">
      <w:pPr>
        <w:jc w:val="both"/>
        <w:rPr>
          <w:sz w:val="24"/>
        </w:rPr>
      </w:pPr>
      <w:r>
        <w:rPr>
          <w:sz w:val="24"/>
        </w:rPr>
        <w:tab/>
      </w:r>
    </w:p>
    <w:p w:rsidR="00D10799" w:rsidRDefault="008E2F56">
      <w:pPr>
        <w:pStyle w:val="2"/>
      </w:pPr>
      <w:r>
        <w:tab/>
        <w:t>Для кредиторов государственный кредит - форма сбережения, инвестирования средств в ценные бумаги, приносящие дополнительный доход. Велика и гарантия выполнения условий кредитной сделки со стороны государства. Рынок государственных ценных бумаг представляет первичным инвесторам (кредиторам) ряд уникальных возможностей, таких как гарантия полноты и своевременности платежей; возможность единовременного размещения практически неограниченных  сумм денежных средств; высокая ликвидность; относительно высокая доходность; наличие эффективной системы безналичных расчетов по бумагам и т.д.</w:t>
      </w:r>
    </w:p>
    <w:p w:rsidR="00D10799" w:rsidRDefault="00D10799">
      <w:pPr>
        <w:jc w:val="both"/>
        <w:rPr>
          <w:sz w:val="24"/>
        </w:rPr>
      </w:pPr>
    </w:p>
    <w:p w:rsidR="00D10799" w:rsidRDefault="008E2F56">
      <w:pPr>
        <w:jc w:val="both"/>
        <w:rPr>
          <w:sz w:val="24"/>
        </w:rPr>
      </w:pPr>
      <w:r>
        <w:rPr>
          <w:sz w:val="24"/>
        </w:rPr>
        <w:tab/>
        <w:t>Государственный кредит делится на виды, отражающие специфику отношений и влияния ряда факторов. Виды государственного кредита определяются: составом заемщиков и кредиторов; конкретными причинами появления потребности у государства мобилизации средств; местом получения кредита; формой его оформления; методами привлечения денежных ресурсов и способами их возврата; сроками погашения государством своих обязательств; степенью риска кредитора и заемщика.</w:t>
      </w:r>
    </w:p>
    <w:p w:rsidR="00D10799" w:rsidRDefault="00D10799">
      <w:pPr>
        <w:jc w:val="both"/>
        <w:rPr>
          <w:sz w:val="24"/>
        </w:rPr>
      </w:pPr>
    </w:p>
    <w:p w:rsidR="00D10799" w:rsidRDefault="008E2F56">
      <w:pPr>
        <w:jc w:val="both"/>
        <w:rPr>
          <w:sz w:val="24"/>
        </w:rPr>
      </w:pPr>
      <w:r>
        <w:rPr>
          <w:sz w:val="24"/>
        </w:rPr>
        <w:tab/>
        <w:t>В зависимости от характеристики заемщика государственный кредит бывает:</w:t>
      </w:r>
    </w:p>
    <w:p w:rsidR="00D10799" w:rsidRDefault="008E2F56">
      <w:pPr>
        <w:numPr>
          <w:ilvl w:val="0"/>
          <w:numId w:val="2"/>
        </w:numPr>
        <w:ind w:left="283"/>
        <w:jc w:val="both"/>
        <w:rPr>
          <w:sz w:val="24"/>
        </w:rPr>
      </w:pPr>
      <w:r>
        <w:rPr>
          <w:sz w:val="24"/>
        </w:rPr>
        <w:t>централизованный;</w:t>
      </w:r>
    </w:p>
    <w:p w:rsidR="00D10799" w:rsidRDefault="008E2F56">
      <w:pPr>
        <w:numPr>
          <w:ilvl w:val="0"/>
          <w:numId w:val="2"/>
        </w:numPr>
        <w:ind w:left="283"/>
        <w:jc w:val="both"/>
        <w:rPr>
          <w:sz w:val="24"/>
        </w:rPr>
      </w:pPr>
      <w:r>
        <w:rPr>
          <w:sz w:val="24"/>
        </w:rPr>
        <w:t>децентрализованный.</w:t>
      </w:r>
    </w:p>
    <w:p w:rsidR="00D10799" w:rsidRDefault="00D10799">
      <w:pPr>
        <w:numPr>
          <w:ilvl w:val="12"/>
          <w:numId w:val="0"/>
        </w:numPr>
        <w:jc w:val="both"/>
        <w:rPr>
          <w:sz w:val="24"/>
        </w:rPr>
      </w:pPr>
    </w:p>
    <w:p w:rsidR="00D10799" w:rsidRDefault="008E2F56">
      <w:pPr>
        <w:numPr>
          <w:ilvl w:val="12"/>
          <w:numId w:val="0"/>
        </w:numPr>
        <w:jc w:val="both"/>
        <w:rPr>
          <w:sz w:val="24"/>
        </w:rPr>
      </w:pPr>
      <w:r>
        <w:rPr>
          <w:sz w:val="24"/>
        </w:rPr>
        <w:t xml:space="preserve"> </w:t>
      </w:r>
      <w:r>
        <w:rPr>
          <w:sz w:val="24"/>
        </w:rPr>
        <w:tab/>
        <w:t>В первом случае в качестве заемщика выступает Кабинет Министров и его центральный финансовый орган (Министерство финансов), во втором - местные органы власти (Совет депутатов). Децентрализованные  займы проводятся для частичного покрытия расходов  местного бюджета, а целевые займы для финансирования конкретных проектов, связанных с социально-экономическим развитием области, города, района. Местные займы обеспечиваются  материальными, финансовыми и невещественными активами, находящимися в коммунальной собственности. К сожалению, этот вид займов должного развития пока не получил (выпуск облигаций первого Минского целевого жилищного займа  носил явно экспериментальный характер, поэтому остается надеяться  на дальнейшее совершенствование нормативной базы в процессе дальнейшего выпуска, размещения и обращения таких бумаг).</w:t>
      </w:r>
    </w:p>
    <w:p w:rsidR="00D10799" w:rsidRDefault="00D10799">
      <w:pPr>
        <w:numPr>
          <w:ilvl w:val="12"/>
          <w:numId w:val="0"/>
        </w:numPr>
        <w:jc w:val="both"/>
        <w:rPr>
          <w:sz w:val="24"/>
        </w:rPr>
      </w:pPr>
    </w:p>
    <w:p w:rsidR="00D10799" w:rsidRDefault="008E2F56">
      <w:pPr>
        <w:numPr>
          <w:ilvl w:val="12"/>
          <w:numId w:val="0"/>
        </w:numPr>
        <w:jc w:val="both"/>
        <w:rPr>
          <w:sz w:val="24"/>
        </w:rPr>
      </w:pPr>
      <w:r>
        <w:rPr>
          <w:sz w:val="24"/>
        </w:rPr>
        <w:tab/>
        <w:t>По месту получения кредита, государственный кредит подразделяется на: внутренние и внешние займы</w:t>
      </w:r>
    </w:p>
    <w:p w:rsidR="00D10799" w:rsidRDefault="008E2F56">
      <w:pPr>
        <w:numPr>
          <w:ilvl w:val="12"/>
          <w:numId w:val="0"/>
        </w:numPr>
        <w:jc w:val="both"/>
        <w:rPr>
          <w:sz w:val="24"/>
        </w:rPr>
      </w:pPr>
      <w:r>
        <w:rPr>
          <w:sz w:val="24"/>
        </w:rPr>
        <w:t>По  срокам они делятся на:</w:t>
      </w:r>
    </w:p>
    <w:p w:rsidR="00D10799" w:rsidRDefault="008E2F56">
      <w:pPr>
        <w:numPr>
          <w:ilvl w:val="0"/>
          <w:numId w:val="2"/>
        </w:numPr>
        <w:ind w:left="283"/>
        <w:jc w:val="both"/>
        <w:rPr>
          <w:sz w:val="24"/>
        </w:rPr>
      </w:pPr>
      <w:r>
        <w:rPr>
          <w:sz w:val="24"/>
        </w:rPr>
        <w:t>краткосрочные (до 1 года);</w:t>
      </w:r>
    </w:p>
    <w:p w:rsidR="00D10799" w:rsidRDefault="008E2F56">
      <w:pPr>
        <w:numPr>
          <w:ilvl w:val="0"/>
          <w:numId w:val="2"/>
        </w:numPr>
        <w:ind w:left="283"/>
        <w:jc w:val="both"/>
        <w:rPr>
          <w:sz w:val="24"/>
        </w:rPr>
      </w:pPr>
      <w:r>
        <w:rPr>
          <w:sz w:val="24"/>
        </w:rPr>
        <w:t>долгосрочные (свыше года).</w:t>
      </w:r>
    </w:p>
    <w:p w:rsidR="00D10799" w:rsidRDefault="00D10799">
      <w:pPr>
        <w:numPr>
          <w:ilvl w:val="12"/>
          <w:numId w:val="0"/>
        </w:numPr>
        <w:jc w:val="both"/>
        <w:rPr>
          <w:sz w:val="24"/>
        </w:rPr>
      </w:pPr>
    </w:p>
    <w:p w:rsidR="00D10799" w:rsidRDefault="008E2F56">
      <w:pPr>
        <w:numPr>
          <w:ilvl w:val="12"/>
          <w:numId w:val="0"/>
        </w:numPr>
        <w:jc w:val="both"/>
        <w:rPr>
          <w:sz w:val="24"/>
        </w:rPr>
      </w:pPr>
      <w:r>
        <w:rPr>
          <w:sz w:val="24"/>
        </w:rPr>
        <w:tab/>
        <w:t>В каждом конкретном случае оговариваются условия, формы и сроки государственного кредита.</w:t>
      </w:r>
    </w:p>
    <w:p w:rsidR="00D10799" w:rsidRDefault="008E2F56">
      <w:pPr>
        <w:numPr>
          <w:ilvl w:val="12"/>
          <w:numId w:val="0"/>
        </w:numPr>
        <w:ind w:firstLine="720"/>
        <w:jc w:val="both"/>
        <w:rPr>
          <w:sz w:val="24"/>
        </w:rPr>
      </w:pPr>
      <w:r>
        <w:rPr>
          <w:sz w:val="24"/>
        </w:rPr>
        <w:t>В зависимости от формы и порядка оформления кредитных отношений различают:</w:t>
      </w:r>
    </w:p>
    <w:p w:rsidR="00D10799" w:rsidRDefault="008E2F56">
      <w:pPr>
        <w:numPr>
          <w:ilvl w:val="0"/>
          <w:numId w:val="4"/>
        </w:numPr>
        <w:jc w:val="both"/>
        <w:rPr>
          <w:sz w:val="24"/>
        </w:rPr>
      </w:pPr>
      <w:r>
        <w:rPr>
          <w:sz w:val="24"/>
        </w:rPr>
        <w:t xml:space="preserve">    государственные облигационные займы;</w:t>
      </w:r>
    </w:p>
    <w:p w:rsidR="00D10799" w:rsidRDefault="008E2F56">
      <w:pPr>
        <w:numPr>
          <w:ilvl w:val="0"/>
          <w:numId w:val="4"/>
        </w:numPr>
        <w:jc w:val="both"/>
        <w:rPr>
          <w:sz w:val="24"/>
        </w:rPr>
      </w:pPr>
      <w:r>
        <w:rPr>
          <w:sz w:val="24"/>
        </w:rPr>
        <w:t xml:space="preserve">    безоблигационные займы.</w:t>
      </w:r>
    </w:p>
    <w:p w:rsidR="00D10799" w:rsidRDefault="00D10799">
      <w:pPr>
        <w:jc w:val="both"/>
        <w:rPr>
          <w:sz w:val="24"/>
        </w:rPr>
      </w:pPr>
    </w:p>
    <w:p w:rsidR="00D10799" w:rsidRDefault="008E2F56">
      <w:pPr>
        <w:jc w:val="both"/>
        <w:rPr>
          <w:sz w:val="24"/>
        </w:rPr>
      </w:pPr>
      <w:r>
        <w:rPr>
          <w:sz w:val="24"/>
        </w:rPr>
        <w:tab/>
        <w:t>Выпуск разного рода казначейских обязательств, векселей, кредитование центральным банком государственного бюджета - это примеры безоблигационных займов.</w:t>
      </w:r>
    </w:p>
    <w:p w:rsidR="00D10799" w:rsidRDefault="00D10799">
      <w:pPr>
        <w:jc w:val="both"/>
        <w:rPr>
          <w:sz w:val="24"/>
        </w:rPr>
      </w:pPr>
    </w:p>
    <w:p w:rsidR="00D10799" w:rsidRDefault="008E2F56">
      <w:pPr>
        <w:jc w:val="both"/>
        <w:rPr>
          <w:sz w:val="24"/>
        </w:rPr>
      </w:pPr>
      <w:r>
        <w:rPr>
          <w:sz w:val="24"/>
        </w:rPr>
        <w:tab/>
        <w:t xml:space="preserve">Облигация - это ценная бумага, удовлетворяющая внесение ее владельцем денежных средств и подтверждающая обязательство юридического лица, ее выпустившего, возместить ему номинальную стоимость этой ценной бумаги в предусмотренный в ней срок, с уплатой фиксированного процента (если иное не предусмотрено условиями выпуска). </w:t>
      </w:r>
      <w:r>
        <w:rPr>
          <w:sz w:val="24"/>
        </w:rPr>
        <w:sym w:font="Symbol" w:char="F05B"/>
      </w:r>
      <w:r>
        <w:rPr>
          <w:sz w:val="24"/>
        </w:rPr>
        <w:t>3</w:t>
      </w:r>
      <w:r>
        <w:rPr>
          <w:sz w:val="24"/>
        </w:rPr>
        <w:sym w:font="Symbol" w:char="F05D"/>
      </w:r>
    </w:p>
    <w:p w:rsidR="00D10799" w:rsidRDefault="00D10799">
      <w:pPr>
        <w:jc w:val="both"/>
        <w:rPr>
          <w:sz w:val="24"/>
        </w:rPr>
      </w:pPr>
    </w:p>
    <w:p w:rsidR="00D10799" w:rsidRDefault="008E2F56">
      <w:pPr>
        <w:jc w:val="both"/>
        <w:rPr>
          <w:sz w:val="24"/>
        </w:rPr>
      </w:pPr>
      <w:r>
        <w:rPr>
          <w:sz w:val="24"/>
        </w:rPr>
        <w:tab/>
        <w:t>Выпускаются облигации внутренних государственных и местных займов. Они могут быть как именными, так и на предъявителя, процентными, и беспроцентными (целевыми), выигрышными, свободно обращающимися или с ограниченным кругом обращения, сберегательными, казначейскими. Выпуск облигаций может предусматривать добровольное размещение среди юридических и физических лиц, а так же обязательную покупку их юридическими лицами.</w:t>
      </w:r>
    </w:p>
    <w:p w:rsidR="00D10799" w:rsidRDefault="00D10799">
      <w:pPr>
        <w:jc w:val="both"/>
        <w:rPr>
          <w:sz w:val="24"/>
        </w:rPr>
      </w:pPr>
    </w:p>
    <w:p w:rsidR="00D10799" w:rsidRDefault="008E2F56">
      <w:pPr>
        <w:jc w:val="both"/>
        <w:rPr>
          <w:sz w:val="24"/>
        </w:rPr>
      </w:pPr>
      <w:r>
        <w:rPr>
          <w:sz w:val="24"/>
        </w:rPr>
        <w:tab/>
        <w:t xml:space="preserve">Казначейские обязательства (векселя) государства - вид ценных бумаг, удовлетворяющих внесение их держателями денежных средств в бюджет и дающих право на получение фиксированного дохода в течение срока владения ими. Размещаются на добровольной основе среди юридических и физических лиц. </w:t>
      </w:r>
      <w:r>
        <w:rPr>
          <w:sz w:val="24"/>
        </w:rPr>
        <w:sym w:font="Symbol" w:char="F05B"/>
      </w:r>
      <w:r>
        <w:rPr>
          <w:sz w:val="24"/>
        </w:rPr>
        <w:t>3</w:t>
      </w:r>
      <w:r>
        <w:rPr>
          <w:sz w:val="24"/>
        </w:rPr>
        <w:sym w:font="Symbol" w:char="F05D"/>
      </w:r>
    </w:p>
    <w:p w:rsidR="00D10799" w:rsidRDefault="008E2F56">
      <w:pPr>
        <w:jc w:val="both"/>
        <w:rPr>
          <w:sz w:val="24"/>
        </w:rPr>
      </w:pPr>
      <w:r>
        <w:rPr>
          <w:sz w:val="24"/>
        </w:rPr>
        <w:tab/>
        <w:t>Ценные бумаги государства делятся на две группы:</w:t>
      </w:r>
    </w:p>
    <w:p w:rsidR="00D10799" w:rsidRDefault="008E2F56">
      <w:pPr>
        <w:numPr>
          <w:ilvl w:val="0"/>
          <w:numId w:val="5"/>
        </w:numPr>
        <w:jc w:val="both"/>
        <w:rPr>
          <w:sz w:val="24"/>
        </w:rPr>
      </w:pPr>
      <w:r>
        <w:rPr>
          <w:sz w:val="24"/>
        </w:rPr>
        <w:t>бумаги, которые могут обращаться на вторичном рынке;</w:t>
      </w:r>
    </w:p>
    <w:p w:rsidR="00D10799" w:rsidRDefault="008E2F56">
      <w:pPr>
        <w:numPr>
          <w:ilvl w:val="0"/>
          <w:numId w:val="5"/>
        </w:numPr>
        <w:jc w:val="both"/>
        <w:rPr>
          <w:sz w:val="24"/>
        </w:rPr>
      </w:pPr>
      <w:r>
        <w:rPr>
          <w:sz w:val="24"/>
        </w:rPr>
        <w:t>бумаги, не поступающие на вторичный рынок.</w:t>
      </w:r>
    </w:p>
    <w:p w:rsidR="00D10799" w:rsidRDefault="008E2F56">
      <w:pPr>
        <w:jc w:val="both"/>
        <w:rPr>
          <w:sz w:val="24"/>
        </w:rPr>
      </w:pPr>
      <w:r>
        <w:rPr>
          <w:sz w:val="24"/>
        </w:rPr>
        <w:tab/>
        <w:t>На вторичный рынок поступают казначейские векселя (обязательства) и облигации. Не обращаются на вторичном рынке сберегательные облигации; облигации (или другой вид ценной бумаги), оформляющие внешний долг; облигации органов власти.</w:t>
      </w:r>
    </w:p>
    <w:p w:rsidR="00D10799" w:rsidRDefault="00D10799">
      <w:pPr>
        <w:jc w:val="both"/>
        <w:rPr>
          <w:sz w:val="24"/>
        </w:rPr>
      </w:pPr>
    </w:p>
    <w:p w:rsidR="00D10799" w:rsidRDefault="008E2F56">
      <w:pPr>
        <w:jc w:val="both"/>
        <w:rPr>
          <w:sz w:val="24"/>
        </w:rPr>
      </w:pPr>
      <w:r>
        <w:rPr>
          <w:sz w:val="24"/>
        </w:rPr>
        <w:tab/>
        <w:t>Продажу ценных бумаг кабинета Министров могут осуществлять уполномоченные банки. Проведение операций с государственными ценными бумагами на открытом рынке осуществляет Национальный банк.</w:t>
      </w:r>
    </w:p>
    <w:p w:rsidR="00D10799" w:rsidRDefault="00D10799">
      <w:pPr>
        <w:jc w:val="both"/>
        <w:rPr>
          <w:sz w:val="24"/>
        </w:rPr>
      </w:pPr>
    </w:p>
    <w:p w:rsidR="00D10799" w:rsidRDefault="008E2F56">
      <w:pPr>
        <w:jc w:val="both"/>
        <w:rPr>
          <w:sz w:val="24"/>
        </w:rPr>
      </w:pPr>
      <w:r>
        <w:rPr>
          <w:sz w:val="24"/>
        </w:rPr>
        <w:tab/>
        <w:t>При приобретении ценной бумаги правительства значение имеет доход от нее, который зависит от вида ценной бумаги, ее номинальной величины, срока, условий выпуска, степени риска, темпов инфляции. Основная неопределенность исходит из возможности изменения ожидаемых темпов инфляции. Если темпы инфляции повышаются, то кредиторы несут убытки, а заемщик получает прибыль.</w:t>
      </w:r>
    </w:p>
    <w:p w:rsidR="00D10799" w:rsidRDefault="00D10799">
      <w:pPr>
        <w:jc w:val="both"/>
        <w:rPr>
          <w:sz w:val="24"/>
        </w:rPr>
      </w:pPr>
    </w:p>
    <w:p w:rsidR="00D10799" w:rsidRDefault="008E2F56">
      <w:pPr>
        <w:jc w:val="both"/>
        <w:rPr>
          <w:sz w:val="24"/>
        </w:rPr>
      </w:pPr>
      <w:r>
        <w:rPr>
          <w:sz w:val="24"/>
        </w:rPr>
        <w:tab/>
        <w:t xml:space="preserve">Для кредитора при приобретении ценных бумаг правительства имеются  и другие риски, например, кредитный, рыночный, процентный. Кредитный риск, присущий ценным бумагам, связан с вероятностью того, что финансовые возможности эмитента (государства) уменьшатся, так что он окажется не в состоянии выполнить свои финансовые  обязательства. </w:t>
      </w:r>
      <w:r>
        <w:rPr>
          <w:sz w:val="24"/>
        </w:rPr>
        <w:sym w:font="Symbol" w:char="F05B"/>
      </w:r>
      <w:r>
        <w:rPr>
          <w:sz w:val="24"/>
        </w:rPr>
        <w:t>3</w:t>
      </w:r>
      <w:r>
        <w:rPr>
          <w:sz w:val="24"/>
        </w:rPr>
        <w:sym w:font="Symbol" w:char="F05D"/>
      </w:r>
      <w:r>
        <w:rPr>
          <w:sz w:val="24"/>
        </w:rPr>
        <w:t>. Кредитный риск, связанный с обязательствами государства вытекает  из особенностей  должника и эмитента, из характера экономических объектов, на которых покоятся обязательства, из способности взимать налоги и получать займы. Рыночный риск происходит в связи с непредвиденными изменениями на рынке ценных бумаг или в экономике, привлекательность правительственных ценных бумаг в качестве объекта вложений может быть отчасти утрачена, так что их продажа станет возможна лишь со скидкой или в известной мере в принудительном порядке. Процентный риск – это риск изменения процентных ставок  и связанный с этим риск снижения их рыночной цены. Причины этого – фиксация процента по облигациям в договорном порядке в момент их выпуска и относительная свобода колебания рыночных ставок вверх и вниз.</w:t>
      </w:r>
    </w:p>
    <w:p w:rsidR="00D10799" w:rsidRDefault="00D10799">
      <w:pPr>
        <w:jc w:val="both"/>
        <w:rPr>
          <w:sz w:val="24"/>
        </w:rPr>
      </w:pPr>
    </w:p>
    <w:p w:rsidR="00D10799" w:rsidRDefault="008E2F56">
      <w:pPr>
        <w:jc w:val="both"/>
        <w:rPr>
          <w:sz w:val="24"/>
        </w:rPr>
      </w:pPr>
      <w:r>
        <w:rPr>
          <w:sz w:val="24"/>
        </w:rPr>
        <w:tab/>
        <w:t>В процессе инвестиций в ценные бумаги следует соблюдать правило диверсификации вложений, т.е. снижение риска серьезных потерь. Этого можно добиться при распределении вложений между множеством разных ценных бумаг. Вложения целесообразно ограничивать по видам ценных бумаг, отраслям экономики, регионам, сроку погашения по долговым обязательствам.</w:t>
      </w:r>
    </w:p>
    <w:p w:rsidR="00D10799" w:rsidRDefault="00D10799">
      <w:pPr>
        <w:jc w:val="both"/>
        <w:rPr>
          <w:sz w:val="24"/>
        </w:rPr>
      </w:pPr>
    </w:p>
    <w:p w:rsidR="00D10799" w:rsidRDefault="008E2F56">
      <w:pPr>
        <w:jc w:val="both"/>
        <w:rPr>
          <w:sz w:val="24"/>
        </w:rPr>
      </w:pPr>
      <w:r>
        <w:rPr>
          <w:sz w:val="24"/>
        </w:rPr>
        <w:tab/>
        <w:t>Республика Беларусь как суверенное государство также использует займы как краткосрочные, так и долгосрочные.</w:t>
      </w:r>
    </w:p>
    <w:p w:rsidR="00D10799" w:rsidRDefault="00D10799">
      <w:pPr>
        <w:jc w:val="both"/>
        <w:rPr>
          <w:sz w:val="24"/>
        </w:rPr>
      </w:pPr>
    </w:p>
    <w:p w:rsidR="00D10799" w:rsidRDefault="008E2F56">
      <w:pPr>
        <w:jc w:val="both"/>
        <w:rPr>
          <w:sz w:val="24"/>
        </w:rPr>
      </w:pPr>
      <w:r>
        <w:rPr>
          <w:sz w:val="24"/>
        </w:rPr>
        <w:tab/>
        <w:t xml:space="preserve">Выпуск государственных краткосрочных облигаций осуществляется с целью привлечения временно свободных средств юридических и физических лиц, в том числе иностранных, для возмещения дефицита республиканского бюджета. Облигации выпускаются  по решению кабинета Министров Республики Беларусь Министерством финансов, являются государственными ценными бумагами и размещаются среди инвесторов на добровольной основе. Эмиссия облигаций осуществляется в виде записей по счетам. </w:t>
      </w:r>
      <w:r>
        <w:rPr>
          <w:sz w:val="24"/>
        </w:rPr>
        <w:sym w:font="Symbol" w:char="F05B"/>
      </w:r>
      <w:r>
        <w:rPr>
          <w:sz w:val="24"/>
        </w:rPr>
        <w:t>3</w:t>
      </w:r>
      <w:r>
        <w:rPr>
          <w:sz w:val="24"/>
        </w:rPr>
        <w:sym w:font="Symbol" w:char="F05D"/>
      </w:r>
      <w:r>
        <w:rPr>
          <w:sz w:val="24"/>
        </w:rPr>
        <w:t xml:space="preserve"> Первичное размещение происходит путем их продаже на аукционе инвесторам – участникам аукциона. При первичном размещении облигации продаются на дисконтной основе  (по цене ниже номинала) по предлагаемым на аукционе ценам, но не ниже цен, устанавливаемых Министерством финансов в день проведения аукциона. Выпуск облигаций считается состоявшимся, если при первичном размещении продана определенная доля от их общего количества. Первичные инвесторы имеют право в установленном законодательством порядке продавать облигации на вторичном рынке ценных бумаг через биржи. Национальный банк, как центральный депозитарий, по согласованию с Министерством финансов может продавать на вторичном рынке  ценных бумаг облигации, не реализованные при первичном размещении, в течении срока их обращения по ценам не ниже цен в день проведения аукциона. Правительство  обязуется погасить облигации по истечении срока их  обращения. Инвесторы получают доход в виде разницы между ценами реализации (погашения) и ценами приобретения облигаций. </w:t>
      </w:r>
      <w:r>
        <w:rPr>
          <w:sz w:val="24"/>
        </w:rPr>
        <w:sym w:font="Symbol" w:char="F05B"/>
      </w:r>
      <w:r>
        <w:rPr>
          <w:sz w:val="24"/>
        </w:rPr>
        <w:t>3</w:t>
      </w:r>
      <w:r>
        <w:rPr>
          <w:sz w:val="24"/>
        </w:rPr>
        <w:sym w:font="Symbol" w:char="F05D"/>
      </w:r>
    </w:p>
    <w:p w:rsidR="00D10799" w:rsidRDefault="00D10799">
      <w:pPr>
        <w:jc w:val="both"/>
        <w:rPr>
          <w:sz w:val="24"/>
        </w:rPr>
      </w:pPr>
    </w:p>
    <w:p w:rsidR="00D10799" w:rsidRDefault="008E2F56">
      <w:pPr>
        <w:jc w:val="both"/>
        <w:rPr>
          <w:sz w:val="24"/>
        </w:rPr>
      </w:pPr>
      <w:r>
        <w:rPr>
          <w:sz w:val="24"/>
        </w:rPr>
        <w:tab/>
        <w:t>Повышение рейтинга государственных краткосрочных облигаций связан со стабилизацией обменных курсов белорусского рубля к иностранным валютам, что приводит к оттоку денежных средств с валютного сектора рынка, а также со снижением уровня инфляции и введением положительных ставок рефинансирования Национального банка.</w:t>
      </w:r>
    </w:p>
    <w:p w:rsidR="00D10799" w:rsidRDefault="00D10799">
      <w:pPr>
        <w:jc w:val="both"/>
        <w:rPr>
          <w:sz w:val="24"/>
        </w:rPr>
      </w:pPr>
    </w:p>
    <w:p w:rsidR="00D10799" w:rsidRDefault="008E2F56">
      <w:pPr>
        <w:jc w:val="both"/>
        <w:rPr>
          <w:sz w:val="24"/>
        </w:rPr>
      </w:pPr>
      <w:r>
        <w:rPr>
          <w:sz w:val="24"/>
        </w:rPr>
        <w:tab/>
        <w:t xml:space="preserve">Выпуск долгосрочных государственных облигаций РБ осуществляется с целью снижения темпов инфляции и исполнения республиканского бюджета по расходам со сроком обращения один год  и более. Министерство финансов определяет объем, дату выпуска облигаций, срок обращения и погашения, номинальную стоимость одной облигации, процентную ставку. Объемы эмиссии учитываются при формировании республиканского бюджета. Первичное размещение облигаций производится Министерством финансов (главным государственным казначейством) путем зачисления  определенного количества облигаций на специальные счета  первичных держателей, открываемых в депозитарии (Национальном банке). </w:t>
      </w:r>
      <w:r>
        <w:rPr>
          <w:sz w:val="24"/>
        </w:rPr>
        <w:sym w:font="Symbol" w:char="F05B"/>
      </w:r>
      <w:r>
        <w:rPr>
          <w:sz w:val="24"/>
        </w:rPr>
        <w:t>3</w:t>
      </w:r>
      <w:r>
        <w:rPr>
          <w:sz w:val="24"/>
        </w:rPr>
        <w:sym w:font="Symbol" w:char="F05D"/>
      </w:r>
      <w:r>
        <w:rPr>
          <w:sz w:val="24"/>
        </w:rPr>
        <w:t xml:space="preserve"> Выпуск долгосрочных государственных облигаций осуществляется в виде записей на счетах без использования бланков.  В обращении облигации могут использоваться первичными держателями при расчетах за товары (работы, услуги), а также выступать предметом залоговых обязательств.  Погашение облигаций производится Национальным банком  по номинальной стоимости облигаций, увеличенной на сумму процентной ставки, установленной при выпуске облигаций. Министерство финансов по истечении срока обращения выделяет необходимые средства Национальному банку. </w:t>
      </w:r>
    </w:p>
    <w:p w:rsidR="00D10799" w:rsidRDefault="00D10799">
      <w:pPr>
        <w:jc w:val="both"/>
        <w:rPr>
          <w:sz w:val="24"/>
        </w:rPr>
      </w:pPr>
    </w:p>
    <w:p w:rsidR="00D10799" w:rsidRDefault="008E2F56">
      <w:pPr>
        <w:jc w:val="both"/>
        <w:rPr>
          <w:sz w:val="24"/>
        </w:rPr>
      </w:pPr>
      <w:r>
        <w:rPr>
          <w:sz w:val="24"/>
        </w:rPr>
        <w:tab/>
        <w:t>Долгосрочные облигации представляют собой источник не инфляционного финансирования дефицита государственного бюджета. С их помощью можно цивилизованным путем отсрочить выплаты по существующему государственному долгу, увеличить сроки государственных заимствований, снизить неплатежи в стране.</w:t>
      </w:r>
    </w:p>
    <w:p w:rsidR="00D10799" w:rsidRDefault="00D10799">
      <w:pPr>
        <w:jc w:val="both"/>
        <w:rPr>
          <w:sz w:val="24"/>
        </w:rPr>
      </w:pPr>
    </w:p>
    <w:p w:rsidR="00D10799" w:rsidRDefault="008E2F56">
      <w:pPr>
        <w:jc w:val="both"/>
        <w:rPr>
          <w:sz w:val="24"/>
        </w:rPr>
      </w:pPr>
      <w:r>
        <w:rPr>
          <w:sz w:val="24"/>
        </w:rPr>
        <w:tab/>
        <w:t>Развитие рынка ценных бумаг преследует цель - закрепить положительные тенденции по стабилизации денежно - кредитных отношений; расширить безинфляционное покрытие дефицита государственного бюджета за счет эмиссии высоко ликвидных ценных бумаг; дальнейшее развитие рынка ценных бумаг.</w:t>
      </w:r>
    </w:p>
    <w:p w:rsidR="00D10799" w:rsidRDefault="00D10799">
      <w:pPr>
        <w:jc w:val="both"/>
        <w:rPr>
          <w:sz w:val="24"/>
        </w:rPr>
      </w:pPr>
    </w:p>
    <w:p w:rsidR="00D10799" w:rsidRDefault="008E2F56">
      <w:pPr>
        <w:jc w:val="both"/>
        <w:rPr>
          <w:sz w:val="24"/>
        </w:rPr>
      </w:pPr>
      <w:r>
        <w:rPr>
          <w:sz w:val="24"/>
        </w:rPr>
        <w:tab/>
        <w:t xml:space="preserve">Вторичный рынок государственных ценных бумаг Республики Беларусь образовался в 1994 г., сразу после первого выпуска государсвенных краткосрочных облигаций. Операции по вторичному обращению ГКО проводились на ОАО “Белорусская фондовая биржа”, ЗАО “Межбанковская валютная биржа”. Эмиссия  ГКО  в 1994 г. составила  11,4 млрд.руб.  и на вторичном рынке было заключено 32 сделки. Тогда же  и начался процесс накопления опыта  и наработки нормативных документов  по становлению вторичного рынка. В силу незначительных объемов выпуска  государственных ценных бумаг вторичный рынок  тогда не имел должного развития. </w:t>
      </w:r>
    </w:p>
    <w:p w:rsidR="00D10799" w:rsidRDefault="00D10799">
      <w:pPr>
        <w:jc w:val="both"/>
        <w:rPr>
          <w:sz w:val="24"/>
        </w:rPr>
      </w:pPr>
    </w:p>
    <w:p w:rsidR="00D10799" w:rsidRDefault="008E2F56">
      <w:pPr>
        <w:jc w:val="both"/>
        <w:rPr>
          <w:sz w:val="24"/>
        </w:rPr>
      </w:pPr>
      <w:r>
        <w:rPr>
          <w:sz w:val="24"/>
        </w:rPr>
        <w:tab/>
        <w:t xml:space="preserve">В 1995 г. после принятия ряда мер, направленных на развитие рынка ценных бумаг, он занял одно из ведущих мест  среди других объектов инвестиций. Большое влияние на активизацию вторичного рынка оказало льготирование  налогообложения  доходов, получаемых от операций с этими бумагами. Эмиссия государственных долговых обязательств составила 1680,5 млрд. руб., на биржах было зарегистрировано около1500 сделок на общую сумму 2,7 трлн. руб. Сформировавшись  в качестве механизма привлечения свободных денежных средств для финансирования дефицита государственного бюджета, рынок государственных ценных бумаг постепенно занимает ведущую роль в кредитно-денежной системе  государства. Решение Национального банка было утверждено  “Положение об операциях Национального банка Республики Беларусь с ценными бумагами  на открытом рынке”, где в качестве целей их проведения признана стабилизация  денежно-кредитных отношений  и оперативное регулирование  объема денежной массы. С конца сентября 1995 г. Национальный банк  приступил к проведению регулярных операций на открытом рынке. В конце 1995 г. принята концепция рефинансирования Национальным банком коммерческих банков.  </w:t>
      </w:r>
    </w:p>
    <w:p w:rsidR="00D10799" w:rsidRDefault="008E2F56">
      <w:pPr>
        <w:jc w:val="both"/>
        <w:rPr>
          <w:sz w:val="24"/>
        </w:rPr>
      </w:pPr>
      <w:r>
        <w:rPr>
          <w:sz w:val="24"/>
        </w:rPr>
        <w:tab/>
      </w:r>
    </w:p>
    <w:p w:rsidR="00D10799" w:rsidRDefault="008E2F56">
      <w:pPr>
        <w:jc w:val="both"/>
        <w:rPr>
          <w:sz w:val="24"/>
        </w:rPr>
      </w:pPr>
      <w:r>
        <w:rPr>
          <w:sz w:val="24"/>
        </w:rPr>
        <w:tab/>
        <w:t xml:space="preserve">Наиболее перспективной формой предоставления банкам финансовых ресурсов  представляется выкуп ценных бумаг на условиях РЕПО. Это преимущество становится все более ощутимым  по мере увеличения объемов выпуска государственных ценных бумаг и дифференциации их по доходности и срокам. Поэтому процентная ставка по операциям РЕПО является нижним пределом базовой ставки рефинансирования.  В 1996 г.  выпуск государственных долговых обязательств продолжает наращивать темпы. Эмиссия ГКО составила 6032,03 млр. Руб. Вторичный рынок также набирает обороты. Однако существовали трудности для субъектов хозяйствования в определении текущей стоимости  ГКО.  Операторы вторичного рынка заключали сделки купли-продажи ценных бумаг по ценам не биржевого рынка  ввиду отсутствия биржевого рынка, хотя последний должен быть своеобразным маяком для определения стоимости бумаг (колебания  между минимальной и максимальной ценой отдельных выпусков иногда доходили до 25%). Указом Президента Республики Беларусь от 09.04.96 № 139 “О преобразовании ЗАО “Межбанковская валютная биржа”” ЗАО “Межбанковская валютная биржа преобразовано  в государственное учреждение “Межбанковская валютная биржа” (ГУ МВБ)  и передано в ведение Национального банка.  С этого момента Национальный банк активно включился в процесс организации  вторичного рынка государственных ценных бумаг в Республике Беларусь. Для устранения недостатков, оказывающих негативное воздействие на рынок государственных ценных бумаг, Национальный банк приступил к созданию торговой системы на базе ГУ МВБ., позволяющей ее участникам совершать в рамках торговой сессии неограниченное количество сделок с государственными ценными бумагами, а расчеты по ним и денежным средствам проводить один раз после закрытия торговых позиций.  Создание биржевой системы позволит увеличить емкость рынка  государственных ценных бумаг, сделает его более динамичным, ликвидным и интересным для широкого круга инвесторов, позволит устранить риски  непоставки ценных бумаг и денег, что очень актуально на современном этапе  развития не только для рынка ценных бумаг, но и всей сферы  денежно-кредитных отношений Республики Беларусь. </w:t>
      </w:r>
    </w:p>
    <w:p w:rsidR="00D10799" w:rsidRDefault="008E2F56">
      <w:pPr>
        <w:jc w:val="both"/>
        <w:rPr>
          <w:sz w:val="24"/>
        </w:rPr>
      </w:pPr>
      <w:r>
        <w:rPr>
          <w:sz w:val="24"/>
        </w:rPr>
        <w:tab/>
      </w:r>
    </w:p>
    <w:p w:rsidR="00D10799" w:rsidRDefault="008E2F56">
      <w:pPr>
        <w:jc w:val="both"/>
        <w:rPr>
          <w:sz w:val="24"/>
        </w:rPr>
      </w:pPr>
      <w:r>
        <w:rPr>
          <w:sz w:val="24"/>
        </w:rPr>
        <w:tab/>
        <w:t>Поэтому в целях упорядочения операций с государственными ценными бумагами и ценными бумагами Национального банка Республики Беларусь, обеспечения государственного регулирования  и организации вторичного рынка:</w:t>
      </w:r>
    </w:p>
    <w:p w:rsidR="00D10799" w:rsidRDefault="008E2F56">
      <w:pPr>
        <w:numPr>
          <w:ilvl w:val="0"/>
          <w:numId w:val="3"/>
        </w:numPr>
        <w:tabs>
          <w:tab w:val="left" w:pos="360"/>
        </w:tabs>
        <w:jc w:val="both"/>
        <w:rPr>
          <w:sz w:val="24"/>
        </w:rPr>
      </w:pPr>
      <w:r>
        <w:rPr>
          <w:sz w:val="24"/>
        </w:rPr>
        <w:t xml:space="preserve"> в первом квартале 1997 г. введена в действие  и эксплуатируется  в ежедневном режиме электронная информационная система ГУ МВБ, которая позволяет упорядочить организацию вторичного рынка ГКО в части выставления котировок первичными инвесторами;</w:t>
      </w:r>
    </w:p>
    <w:p w:rsidR="00D10799" w:rsidRDefault="00D10799">
      <w:pPr>
        <w:numPr>
          <w:ilvl w:val="12"/>
          <w:numId w:val="0"/>
        </w:numPr>
        <w:jc w:val="both"/>
        <w:rPr>
          <w:sz w:val="24"/>
        </w:rPr>
      </w:pPr>
    </w:p>
    <w:p w:rsidR="00D10799" w:rsidRDefault="008E2F56">
      <w:pPr>
        <w:numPr>
          <w:ilvl w:val="0"/>
          <w:numId w:val="3"/>
        </w:numPr>
        <w:tabs>
          <w:tab w:val="left" w:pos="360"/>
        </w:tabs>
        <w:jc w:val="both"/>
        <w:rPr>
          <w:sz w:val="24"/>
        </w:rPr>
      </w:pPr>
      <w:r>
        <w:rPr>
          <w:sz w:val="24"/>
        </w:rPr>
        <w:t>издано совместное постановление  Совета Министров Республики Беларусь и Национального банка “О рынке государственных краткосрочных облигаций  Республики Беларусь и ценных бумаг Национального банка Республики Беларусь” от 01.10.1997 г. №1305</w:t>
      </w:r>
      <w:r>
        <w:rPr>
          <w:sz w:val="24"/>
          <w:lang w:val="en-US"/>
        </w:rPr>
        <w:t>/</w:t>
      </w:r>
      <w:r>
        <w:rPr>
          <w:sz w:val="24"/>
        </w:rPr>
        <w:t>23, в нем определено: обращение новых выпусков ГКО и ценных бумаг Национального банка  на вторичном рынке осуществляются через торговую систему ГУ МВБ;</w:t>
      </w:r>
    </w:p>
    <w:p w:rsidR="00D10799" w:rsidRDefault="00D10799">
      <w:pPr>
        <w:numPr>
          <w:ilvl w:val="12"/>
          <w:numId w:val="0"/>
        </w:numPr>
        <w:jc w:val="both"/>
        <w:rPr>
          <w:sz w:val="24"/>
        </w:rPr>
      </w:pPr>
    </w:p>
    <w:p w:rsidR="00D10799" w:rsidRDefault="008E2F56">
      <w:pPr>
        <w:numPr>
          <w:ilvl w:val="0"/>
          <w:numId w:val="3"/>
        </w:numPr>
        <w:tabs>
          <w:tab w:val="left" w:pos="360"/>
        </w:tabs>
        <w:jc w:val="both"/>
        <w:rPr>
          <w:sz w:val="24"/>
        </w:rPr>
      </w:pPr>
      <w:r>
        <w:rPr>
          <w:sz w:val="24"/>
        </w:rPr>
        <w:t>решением Правления Национального банка от 24.09.97 г. утверждено “Временное положение  об обращении государственных ценных бумаг и ценных бумаг Национального банка  Республики Беларусь через ГУ МВБ”; в нем нашли отражение основные моменты  (участники торгов, виды сделок, которые могут совершаться на бирже, порядок расчетов), направленные на дальнейшее совершенствование и установление прозрачности вторичного рынка;</w:t>
      </w:r>
    </w:p>
    <w:p w:rsidR="00D10799" w:rsidRDefault="00D10799">
      <w:pPr>
        <w:numPr>
          <w:ilvl w:val="12"/>
          <w:numId w:val="0"/>
        </w:numPr>
        <w:jc w:val="both"/>
        <w:rPr>
          <w:sz w:val="24"/>
        </w:rPr>
      </w:pPr>
    </w:p>
    <w:p w:rsidR="00D10799" w:rsidRDefault="008E2F56">
      <w:pPr>
        <w:numPr>
          <w:ilvl w:val="0"/>
          <w:numId w:val="3"/>
        </w:numPr>
        <w:tabs>
          <w:tab w:val="left" w:pos="360"/>
        </w:tabs>
        <w:jc w:val="both"/>
        <w:rPr>
          <w:sz w:val="24"/>
        </w:rPr>
      </w:pPr>
      <w:r>
        <w:rPr>
          <w:sz w:val="24"/>
        </w:rPr>
        <w:t>решением Совета Директоров Национального банка от 24.10.97 №42.1 утвержден “Порядок  проведения операций по купле-продаже государственных ценных бумаг и ценных бумаг Национального банка Республики Беларусь в ГУ МВБ”, в котором подробно расписана процедура функционирования торговой системы по государственным ценным бумагам.</w:t>
      </w:r>
    </w:p>
    <w:p w:rsidR="00D10799" w:rsidRDefault="008E2F56">
      <w:pPr>
        <w:pStyle w:val="2"/>
      </w:pPr>
      <w:r>
        <w:tab/>
      </w:r>
    </w:p>
    <w:p w:rsidR="00D10799" w:rsidRDefault="008E2F56">
      <w:pPr>
        <w:pStyle w:val="2"/>
      </w:pPr>
      <w:r>
        <w:tab/>
        <w:t>Кроме того, с целью повышения заинтересованности инвесторов в приобретении ценных бумаг и повышении ликвидности данного рынка реализованы следующие мероприятия:</w:t>
      </w:r>
    </w:p>
    <w:p w:rsidR="00D10799" w:rsidRDefault="00D10799">
      <w:pPr>
        <w:pStyle w:val="2"/>
      </w:pPr>
    </w:p>
    <w:p w:rsidR="00D10799" w:rsidRDefault="008E2F56">
      <w:pPr>
        <w:numPr>
          <w:ilvl w:val="0"/>
          <w:numId w:val="6"/>
        </w:numPr>
        <w:tabs>
          <w:tab w:val="left" w:pos="360"/>
        </w:tabs>
        <w:jc w:val="both"/>
        <w:rPr>
          <w:sz w:val="24"/>
        </w:rPr>
      </w:pPr>
      <w:r>
        <w:rPr>
          <w:sz w:val="24"/>
        </w:rPr>
        <w:t>Национальный банк Республики Беларусь осуществляет предоставление ломбардных кредитов под залог государственных ценных бумаг;</w:t>
      </w:r>
    </w:p>
    <w:p w:rsidR="00D10799" w:rsidRDefault="008E2F56">
      <w:pPr>
        <w:numPr>
          <w:ilvl w:val="0"/>
          <w:numId w:val="6"/>
        </w:numPr>
        <w:tabs>
          <w:tab w:val="left" w:pos="360"/>
        </w:tabs>
        <w:jc w:val="both"/>
        <w:rPr>
          <w:sz w:val="24"/>
        </w:rPr>
      </w:pPr>
      <w:r>
        <w:rPr>
          <w:sz w:val="24"/>
        </w:rPr>
        <w:t>Совершенствуется система средств при формировании в коммерческих банках фонда обязательных резервов, используемых на приобретение государственных ценных бумаг.</w:t>
      </w:r>
    </w:p>
    <w:p w:rsidR="00D10799" w:rsidRDefault="008E2F56">
      <w:pPr>
        <w:pStyle w:val="2"/>
      </w:pPr>
      <w:r>
        <w:tab/>
      </w:r>
    </w:p>
    <w:p w:rsidR="00D10799" w:rsidRDefault="008E2F56">
      <w:pPr>
        <w:pStyle w:val="2"/>
      </w:pPr>
      <w:r>
        <w:tab/>
        <w:t>Все названные шаги направлены на повышение ликвидности государственных ценных бумаг и позволяет в ближайшее время упорядочить вторичный рынок  государственных ценных бумаг, начать полноценную биржевую торговлю, сузить устанавливаемые операторами вторичного рынка спреды для каждого выпуска ценных бумаг, что повлечет за собой уменьшение колебаний цен на этом рынке и предоставит Национальному банку более качественные рычаги денежно-кредитного регулирования.</w:t>
      </w:r>
    </w:p>
    <w:p w:rsidR="00D10799" w:rsidRDefault="00D10799">
      <w:pPr>
        <w:jc w:val="both"/>
        <w:rPr>
          <w:sz w:val="24"/>
        </w:rPr>
      </w:pPr>
    </w:p>
    <w:p w:rsidR="00D10799" w:rsidRDefault="008E2F56">
      <w:pPr>
        <w:jc w:val="both"/>
        <w:rPr>
          <w:sz w:val="24"/>
        </w:rPr>
      </w:pPr>
      <w:r>
        <w:rPr>
          <w:sz w:val="24"/>
        </w:rPr>
        <w:tab/>
        <w:t>Операции на открытом рынке с государственными ценными бумагами производятся также и для управления ликвидностью банковской системы.</w:t>
      </w:r>
    </w:p>
    <w:p w:rsidR="00D10799" w:rsidRDefault="008E2F56">
      <w:pPr>
        <w:jc w:val="both"/>
        <w:rPr>
          <w:sz w:val="24"/>
        </w:rPr>
      </w:pPr>
      <w:r>
        <w:rPr>
          <w:sz w:val="24"/>
        </w:rPr>
        <w:tab/>
      </w:r>
    </w:p>
    <w:p w:rsidR="00D10799" w:rsidRDefault="008E2F56">
      <w:pPr>
        <w:jc w:val="both"/>
        <w:rPr>
          <w:sz w:val="24"/>
        </w:rPr>
      </w:pPr>
      <w:r>
        <w:rPr>
          <w:sz w:val="24"/>
        </w:rPr>
        <w:tab/>
        <w:t>Государственный кредит формирует часть государственного долга (внутреннего). Значительная доля государственного долга состоит из внешних займов, которые связаны с развитием международного кредита.</w:t>
      </w:r>
    </w:p>
    <w:p w:rsidR="00D10799" w:rsidRDefault="00D10799">
      <w:pPr>
        <w:jc w:val="both"/>
        <w:rPr>
          <w:sz w:val="24"/>
        </w:rPr>
      </w:pPr>
    </w:p>
    <w:p w:rsidR="00D10799" w:rsidRDefault="008E2F56">
      <w:pPr>
        <w:jc w:val="both"/>
        <w:rPr>
          <w:sz w:val="24"/>
        </w:rPr>
      </w:pPr>
      <w:r>
        <w:rPr>
          <w:sz w:val="24"/>
        </w:rPr>
        <w:tab/>
      </w:r>
      <w:r>
        <w:rPr>
          <w:sz w:val="24"/>
          <w:u w:val="single"/>
        </w:rPr>
        <w:t>Международный кредит</w:t>
      </w:r>
      <w:r>
        <w:rPr>
          <w:sz w:val="24"/>
        </w:rPr>
        <w:t xml:space="preserve"> - движение ссудного капитала в сфере международных экономических отношений, связанное с предоставлением валютных и товарных ресурсов во временное пользование на условиях их платности, срочности, гарантии погашения, целенаправленности. </w:t>
      </w:r>
      <w:r>
        <w:rPr>
          <w:sz w:val="24"/>
        </w:rPr>
        <w:sym w:font="Symbol" w:char="F05B"/>
      </w:r>
      <w:r>
        <w:rPr>
          <w:sz w:val="24"/>
        </w:rPr>
        <w:t>3</w:t>
      </w:r>
      <w:r>
        <w:rPr>
          <w:sz w:val="24"/>
        </w:rPr>
        <w:sym w:font="Symbol" w:char="F05D"/>
      </w:r>
    </w:p>
    <w:p w:rsidR="00D10799" w:rsidRDefault="008E2F56">
      <w:pPr>
        <w:jc w:val="both"/>
        <w:rPr>
          <w:sz w:val="24"/>
        </w:rPr>
      </w:pPr>
      <w:r>
        <w:rPr>
          <w:sz w:val="24"/>
        </w:rPr>
        <w:tab/>
        <w:t xml:space="preserve"> </w:t>
      </w:r>
    </w:p>
    <w:p w:rsidR="00D10799" w:rsidRDefault="008E2F56">
      <w:pPr>
        <w:jc w:val="both"/>
        <w:rPr>
          <w:sz w:val="24"/>
        </w:rPr>
      </w:pPr>
      <w:r>
        <w:rPr>
          <w:sz w:val="24"/>
        </w:rPr>
        <w:t xml:space="preserve"> </w:t>
      </w:r>
      <w:r>
        <w:rPr>
          <w:sz w:val="24"/>
        </w:rPr>
        <w:tab/>
        <w:t>Объективной основой развития международных отношений явились: выход производства за национальные рамки, усиление мирохозяйственных связей, углубление международного разделения труда, международное обобществление капитала, специализация и кооперирование производства.</w:t>
      </w:r>
    </w:p>
    <w:p w:rsidR="00D10799" w:rsidRDefault="008E2F56">
      <w:pPr>
        <w:jc w:val="both"/>
        <w:rPr>
          <w:sz w:val="24"/>
        </w:rPr>
      </w:pPr>
      <w:r>
        <w:rPr>
          <w:sz w:val="24"/>
        </w:rPr>
        <w:tab/>
      </w:r>
    </w:p>
    <w:p w:rsidR="00D10799" w:rsidRDefault="008E2F56">
      <w:pPr>
        <w:jc w:val="both"/>
        <w:rPr>
          <w:sz w:val="24"/>
        </w:rPr>
      </w:pPr>
      <w:r>
        <w:rPr>
          <w:sz w:val="24"/>
        </w:rPr>
        <w:tab/>
        <w:t>Субъектами кредитных отношений выступают государства, банки, международные и региональные валютно-кредитные и финансовые организации, отдельные юридические лица. Международный кредит предоставляется за счет средств государства, фирм, предприятий, коллективных ссудных фондов, аккумулированных в международных валютно-кредитных и финансовых организациях.</w:t>
      </w:r>
    </w:p>
    <w:p w:rsidR="00D10799" w:rsidRDefault="008E2F56">
      <w:pPr>
        <w:jc w:val="both"/>
        <w:rPr>
          <w:sz w:val="24"/>
        </w:rPr>
      </w:pPr>
      <w:r>
        <w:rPr>
          <w:sz w:val="24"/>
        </w:rPr>
        <w:tab/>
      </w:r>
    </w:p>
    <w:p w:rsidR="00D10799" w:rsidRDefault="008E2F56">
      <w:pPr>
        <w:jc w:val="both"/>
        <w:rPr>
          <w:sz w:val="24"/>
        </w:rPr>
      </w:pPr>
      <w:r>
        <w:rPr>
          <w:sz w:val="24"/>
        </w:rPr>
        <w:tab/>
        <w:t>Позитивная роль международного кредита в ускорении развития производственных сил путем обеспечения непрерывности процесса воспроизводства и его расширения.</w:t>
      </w:r>
    </w:p>
    <w:p w:rsidR="00D10799" w:rsidRDefault="00D10799">
      <w:pPr>
        <w:jc w:val="both"/>
        <w:rPr>
          <w:sz w:val="24"/>
        </w:rPr>
      </w:pPr>
    </w:p>
    <w:p w:rsidR="00D10799" w:rsidRDefault="008E2F56">
      <w:pPr>
        <w:pStyle w:val="2"/>
      </w:pPr>
      <w:r>
        <w:tab/>
        <w:t>Для межгосударственного кредита характерно то, что субъектами кредитных отношений выступают отдельные государства, а объектом перераспределения – их национальный доход.</w:t>
      </w:r>
    </w:p>
    <w:p w:rsidR="00D10799" w:rsidRDefault="00D10799">
      <w:pPr>
        <w:pStyle w:val="2"/>
      </w:pPr>
    </w:p>
    <w:p w:rsidR="00D10799" w:rsidRDefault="008E2F56">
      <w:pPr>
        <w:jc w:val="both"/>
        <w:rPr>
          <w:sz w:val="24"/>
        </w:rPr>
      </w:pPr>
      <w:r>
        <w:rPr>
          <w:sz w:val="24"/>
        </w:rPr>
        <w:tab/>
        <w:t>В Республику Беларусь привлекаются иностранные кредиты (на основе соглашений между правительством РБ и правительством других государств) для поддержания экономических реформ, перехода к рыночной экономике, решения проблем, связанных с осуществлением структурной перестройки экономики, технического перевооружения и модернизации промышленности и сельского хозяйства, внедряя современные технологии, а также развития экспортного потенциала, насыщения внутреннего рынка товарами народного потребления, развития малого и среднего бизнеса и др.</w:t>
      </w:r>
    </w:p>
    <w:p w:rsidR="00D10799" w:rsidRDefault="00D10799">
      <w:pPr>
        <w:jc w:val="both"/>
        <w:rPr>
          <w:sz w:val="24"/>
        </w:rPr>
      </w:pPr>
    </w:p>
    <w:p w:rsidR="00D10799" w:rsidRDefault="008E2F56">
      <w:pPr>
        <w:jc w:val="both"/>
        <w:rPr>
          <w:sz w:val="24"/>
        </w:rPr>
      </w:pPr>
      <w:r>
        <w:rPr>
          <w:sz w:val="24"/>
        </w:rPr>
        <w:tab/>
        <w:t>Решения о привлечении и последующем использовании иностранных кредитов, формирующих внешнюю задолженность РБ, а также  о предоставлении правительственных гарантий в отношении иностранных кредитов принимаются Кабинетом Министров РБ по согласованию с Президентом РБ на основании предложений  Валютно-кредитной комиссии Кабинета Министров РБ.</w:t>
      </w:r>
    </w:p>
    <w:p w:rsidR="00D10799" w:rsidRDefault="008E2F56">
      <w:pPr>
        <w:jc w:val="both"/>
        <w:rPr>
          <w:b/>
          <w:sz w:val="28"/>
        </w:rPr>
      </w:pPr>
      <w:r>
        <w:rPr>
          <w:sz w:val="24"/>
        </w:rPr>
        <w:br w:type="page"/>
      </w:r>
      <w:r>
        <w:rPr>
          <w:b/>
          <w:sz w:val="28"/>
        </w:rPr>
        <w:t>4. Государственный долг,  управление им.</w:t>
      </w:r>
    </w:p>
    <w:p w:rsidR="00D10799" w:rsidRDefault="00D10799">
      <w:pPr>
        <w:jc w:val="both"/>
        <w:rPr>
          <w:sz w:val="24"/>
        </w:rPr>
      </w:pPr>
    </w:p>
    <w:p w:rsidR="00D10799" w:rsidRDefault="008E2F56">
      <w:pPr>
        <w:jc w:val="both"/>
        <w:rPr>
          <w:sz w:val="24"/>
        </w:rPr>
      </w:pPr>
      <w:r>
        <w:rPr>
          <w:sz w:val="24"/>
        </w:rPr>
        <w:tab/>
        <w:t>Функционирование государственного кредита ведет к образованию государственного долга, представляющего собой всю сумму выпущенных и непогашенных долговых обязательств  государства, включая сумму  начисленных процентов, которые должны быть по ним выплачены.</w:t>
      </w:r>
    </w:p>
    <w:p w:rsidR="00D10799" w:rsidRDefault="00D10799">
      <w:pPr>
        <w:jc w:val="both"/>
        <w:rPr>
          <w:sz w:val="24"/>
        </w:rPr>
      </w:pPr>
    </w:p>
    <w:p w:rsidR="00D10799" w:rsidRDefault="008E2F56">
      <w:pPr>
        <w:jc w:val="both"/>
        <w:rPr>
          <w:sz w:val="24"/>
        </w:rPr>
      </w:pPr>
      <w:r>
        <w:rPr>
          <w:sz w:val="24"/>
        </w:rPr>
        <w:tab/>
        <w:t xml:space="preserve">Государственный долг является наиболее полной количественной характеристикой кредитных отношений  государства, отражающейся в статистической отчетности. </w:t>
      </w:r>
      <w:r>
        <w:rPr>
          <w:sz w:val="24"/>
        </w:rPr>
        <w:sym w:font="Symbol" w:char="F05B"/>
      </w:r>
      <w:r>
        <w:rPr>
          <w:sz w:val="24"/>
        </w:rPr>
        <w:t>2</w:t>
      </w:r>
      <w:r>
        <w:rPr>
          <w:sz w:val="24"/>
        </w:rPr>
        <w:sym w:font="Symbol" w:char="F05D"/>
      </w:r>
      <w:r>
        <w:rPr>
          <w:sz w:val="24"/>
        </w:rPr>
        <w:t xml:space="preserve"> Величина государственного долга показывает  лишь одну результативную сторону отношений: задолженность государства, образовавшуюся за период, соответствующий количеству лет функционирования самого долгосрочного действующего займа, срок погашения которого наступает в текущем году.</w:t>
      </w:r>
    </w:p>
    <w:p w:rsidR="00D10799" w:rsidRDefault="00D10799">
      <w:pPr>
        <w:jc w:val="both"/>
        <w:rPr>
          <w:sz w:val="24"/>
        </w:rPr>
      </w:pPr>
    </w:p>
    <w:p w:rsidR="00D10799" w:rsidRDefault="008E2F56">
      <w:pPr>
        <w:jc w:val="both"/>
        <w:rPr>
          <w:sz w:val="24"/>
        </w:rPr>
      </w:pPr>
      <w:r>
        <w:rPr>
          <w:sz w:val="24"/>
        </w:rPr>
        <w:tab/>
        <w:t>Государственный долг делится на:</w:t>
      </w:r>
    </w:p>
    <w:p w:rsidR="00D10799" w:rsidRDefault="008E2F56">
      <w:pPr>
        <w:numPr>
          <w:ilvl w:val="0"/>
          <w:numId w:val="2"/>
        </w:numPr>
        <w:ind w:left="283"/>
        <w:jc w:val="both"/>
        <w:rPr>
          <w:sz w:val="24"/>
        </w:rPr>
      </w:pPr>
      <w:r>
        <w:rPr>
          <w:sz w:val="24"/>
        </w:rPr>
        <w:t>внешний;</w:t>
      </w:r>
    </w:p>
    <w:p w:rsidR="00D10799" w:rsidRDefault="008E2F56">
      <w:pPr>
        <w:numPr>
          <w:ilvl w:val="0"/>
          <w:numId w:val="2"/>
        </w:numPr>
        <w:ind w:left="283"/>
        <w:jc w:val="both"/>
        <w:rPr>
          <w:sz w:val="24"/>
        </w:rPr>
      </w:pPr>
      <w:r>
        <w:rPr>
          <w:sz w:val="24"/>
        </w:rPr>
        <w:t>внутренний, который складывается  из: задолженности по реализованным обязательствам государственных займов;  задолженности по казначейским обязательствам;   по заимствованиям средств ссудного фонда;  средств, мобилизованных сберегательной и страховой системами.</w:t>
      </w:r>
    </w:p>
    <w:p w:rsidR="00D10799" w:rsidRDefault="00D10799">
      <w:pPr>
        <w:numPr>
          <w:ilvl w:val="12"/>
          <w:numId w:val="0"/>
        </w:numPr>
        <w:jc w:val="both"/>
        <w:rPr>
          <w:sz w:val="24"/>
        </w:rPr>
      </w:pPr>
    </w:p>
    <w:p w:rsidR="00D10799" w:rsidRDefault="008E2F56">
      <w:pPr>
        <w:numPr>
          <w:ilvl w:val="12"/>
          <w:numId w:val="0"/>
        </w:numPr>
        <w:jc w:val="both"/>
        <w:rPr>
          <w:sz w:val="24"/>
        </w:rPr>
      </w:pPr>
      <w:r>
        <w:rPr>
          <w:sz w:val="24"/>
        </w:rPr>
        <w:tab/>
        <w:t>Наличие государственного долга предполагает проведение мероприятий по управлению им, в число которых входят:</w:t>
      </w:r>
    </w:p>
    <w:p w:rsidR="00D10799" w:rsidRDefault="008E2F56">
      <w:pPr>
        <w:numPr>
          <w:ilvl w:val="0"/>
          <w:numId w:val="2"/>
        </w:numPr>
        <w:ind w:left="283"/>
        <w:jc w:val="both"/>
        <w:rPr>
          <w:sz w:val="24"/>
        </w:rPr>
      </w:pPr>
      <w:r>
        <w:rPr>
          <w:sz w:val="24"/>
        </w:rPr>
        <w:t>выплата доходов кредиторам и погашение займов;</w:t>
      </w:r>
    </w:p>
    <w:p w:rsidR="00D10799" w:rsidRDefault="008E2F56">
      <w:pPr>
        <w:numPr>
          <w:ilvl w:val="0"/>
          <w:numId w:val="2"/>
        </w:numPr>
        <w:ind w:left="283"/>
        <w:jc w:val="both"/>
        <w:rPr>
          <w:sz w:val="24"/>
        </w:rPr>
      </w:pPr>
      <w:r>
        <w:rPr>
          <w:sz w:val="24"/>
        </w:rPr>
        <w:t>изменение условий выпущенных займов;</w:t>
      </w:r>
    </w:p>
    <w:p w:rsidR="00D10799" w:rsidRDefault="008E2F56">
      <w:pPr>
        <w:numPr>
          <w:ilvl w:val="0"/>
          <w:numId w:val="2"/>
        </w:numPr>
        <w:ind w:left="283"/>
        <w:jc w:val="both"/>
        <w:rPr>
          <w:sz w:val="24"/>
        </w:rPr>
      </w:pPr>
      <w:r>
        <w:rPr>
          <w:sz w:val="24"/>
        </w:rPr>
        <w:t>определение условий эмиссии;</w:t>
      </w:r>
    </w:p>
    <w:p w:rsidR="00D10799" w:rsidRDefault="008E2F56">
      <w:pPr>
        <w:numPr>
          <w:ilvl w:val="0"/>
          <w:numId w:val="2"/>
        </w:numPr>
        <w:ind w:left="283"/>
        <w:jc w:val="both"/>
        <w:rPr>
          <w:sz w:val="24"/>
        </w:rPr>
      </w:pPr>
      <w:r>
        <w:rPr>
          <w:sz w:val="24"/>
        </w:rPr>
        <w:t>выпуск новых займов.</w:t>
      </w:r>
    </w:p>
    <w:p w:rsidR="00D10799" w:rsidRDefault="00D10799">
      <w:pPr>
        <w:jc w:val="both"/>
        <w:rPr>
          <w:sz w:val="24"/>
        </w:rPr>
      </w:pPr>
    </w:p>
    <w:p w:rsidR="00D10799" w:rsidRDefault="008E2F56">
      <w:pPr>
        <w:jc w:val="both"/>
        <w:rPr>
          <w:sz w:val="24"/>
        </w:rPr>
      </w:pPr>
      <w:r>
        <w:rPr>
          <w:sz w:val="24"/>
        </w:rPr>
        <w:tab/>
        <w:t xml:space="preserve">Выплата доходов по займам  и их погашение  обычно производится  за счет бюджетных средств. В условиях значительного роста государственной задолженности  и нарастающих бюджетных трудностей правительство прибегает  к рефинансированию  государственного долга.  Под рефинансированием  понимается погашение старой государственной задолженности путем выпуска  новых займов. Таким путем  в бывшем СССР государство поступило, например,   при погашении  облигаций государственного 3%-го внутреннего выигрышного займа 1966 г. По истечении  срока действия  этого займа  его облигации свободно  обменивались в течении года на облигации аналогичного нового займа выпуска 1982 г. без уплаты курсовой разницы. </w:t>
      </w:r>
      <w:r>
        <w:rPr>
          <w:sz w:val="24"/>
        </w:rPr>
        <w:sym w:font="Symbol" w:char="F05B"/>
      </w:r>
      <w:r>
        <w:rPr>
          <w:sz w:val="24"/>
        </w:rPr>
        <w:t>2</w:t>
      </w:r>
      <w:r>
        <w:rPr>
          <w:sz w:val="24"/>
        </w:rPr>
        <w:sym w:font="Symbol" w:char="F05D"/>
      </w:r>
    </w:p>
    <w:p w:rsidR="00D10799" w:rsidRDefault="00D10799">
      <w:pPr>
        <w:jc w:val="both"/>
        <w:rPr>
          <w:sz w:val="24"/>
        </w:rPr>
      </w:pPr>
    </w:p>
    <w:p w:rsidR="00D10799" w:rsidRDefault="008E2F56">
      <w:pPr>
        <w:jc w:val="both"/>
        <w:rPr>
          <w:sz w:val="24"/>
        </w:rPr>
      </w:pPr>
      <w:r>
        <w:rPr>
          <w:sz w:val="24"/>
        </w:rPr>
        <w:tab/>
        <w:t>Выплаты выигрышей, процентов и сумм  по погашению займов составляют основную долю расходов  по управлению государственным долгом. Сюда относятся также расходы по изготовлению, пересылке и реализации ценных бумаг государства, проведению тиражей выигрышей и некоторые другие расходы. Заботясь о повышении эффективности государственного кредита, правительство стремится к снижению всей совокупности расходов, что иногда достигается за счет специальных мер, в частности:</w:t>
      </w:r>
    </w:p>
    <w:p w:rsidR="00D10799" w:rsidRDefault="00D10799">
      <w:pPr>
        <w:jc w:val="both"/>
        <w:rPr>
          <w:sz w:val="24"/>
        </w:rPr>
      </w:pPr>
    </w:p>
    <w:p w:rsidR="00D10799" w:rsidRDefault="008E2F56">
      <w:pPr>
        <w:numPr>
          <w:ilvl w:val="0"/>
          <w:numId w:val="7"/>
        </w:numPr>
        <w:jc w:val="both"/>
        <w:rPr>
          <w:sz w:val="24"/>
        </w:rPr>
      </w:pPr>
      <w:r>
        <w:rPr>
          <w:sz w:val="24"/>
        </w:rPr>
        <w:t>конверсии, консолидации, унификации, обмена облигаций по регрессивному соглашению;</w:t>
      </w:r>
    </w:p>
    <w:p w:rsidR="00D10799" w:rsidRDefault="008E2F56">
      <w:pPr>
        <w:numPr>
          <w:ilvl w:val="0"/>
          <w:numId w:val="7"/>
        </w:numPr>
        <w:jc w:val="both"/>
        <w:rPr>
          <w:sz w:val="24"/>
        </w:rPr>
      </w:pPr>
      <w:r>
        <w:rPr>
          <w:sz w:val="24"/>
        </w:rPr>
        <w:t>отсрочки погашения долга;</w:t>
      </w:r>
    </w:p>
    <w:p w:rsidR="00D10799" w:rsidRDefault="008E2F56">
      <w:pPr>
        <w:numPr>
          <w:ilvl w:val="0"/>
          <w:numId w:val="7"/>
        </w:numPr>
        <w:jc w:val="both"/>
        <w:rPr>
          <w:sz w:val="24"/>
        </w:rPr>
      </w:pPr>
      <w:r>
        <w:rPr>
          <w:sz w:val="24"/>
        </w:rPr>
        <w:t>аннулирования займа.</w:t>
      </w:r>
    </w:p>
    <w:p w:rsidR="00D10799" w:rsidRDefault="008E2F56">
      <w:pPr>
        <w:jc w:val="both"/>
        <w:rPr>
          <w:sz w:val="24"/>
        </w:rPr>
      </w:pPr>
      <w:r>
        <w:rPr>
          <w:sz w:val="24"/>
        </w:rPr>
        <w:tab/>
      </w:r>
    </w:p>
    <w:p w:rsidR="00D10799" w:rsidRDefault="008E2F56">
      <w:pPr>
        <w:jc w:val="both"/>
        <w:rPr>
          <w:sz w:val="24"/>
        </w:rPr>
      </w:pPr>
      <w:r>
        <w:rPr>
          <w:sz w:val="24"/>
        </w:rPr>
        <w:tab/>
        <w:t>Под конверсией понимается изменение доходности займов. Оно может предусматривать как уменьшение, так и увеличение доходности ценных бумаг.</w:t>
      </w:r>
    </w:p>
    <w:p w:rsidR="00D10799" w:rsidRDefault="00D10799">
      <w:pPr>
        <w:jc w:val="both"/>
        <w:rPr>
          <w:sz w:val="24"/>
        </w:rPr>
      </w:pPr>
    </w:p>
    <w:p w:rsidR="00D10799" w:rsidRDefault="008E2F56">
      <w:pPr>
        <w:jc w:val="both"/>
        <w:rPr>
          <w:sz w:val="24"/>
        </w:rPr>
      </w:pPr>
      <w:r>
        <w:rPr>
          <w:sz w:val="24"/>
        </w:rPr>
        <w:tab/>
        <w:t>Под консолидацией займов понимается изменение их сроков обычно в сторону увеличения. Возможно совмещение консолидации с конверсией.</w:t>
      </w:r>
    </w:p>
    <w:p w:rsidR="00D10799" w:rsidRDefault="00D10799">
      <w:pPr>
        <w:jc w:val="both"/>
        <w:rPr>
          <w:sz w:val="24"/>
        </w:rPr>
      </w:pPr>
    </w:p>
    <w:p w:rsidR="00D10799" w:rsidRDefault="008E2F56">
      <w:pPr>
        <w:jc w:val="both"/>
        <w:rPr>
          <w:sz w:val="24"/>
        </w:rPr>
      </w:pPr>
      <w:r>
        <w:rPr>
          <w:sz w:val="24"/>
        </w:rPr>
        <w:tab/>
        <w:t xml:space="preserve">Обмен облигаций по регрессивному соотношению означает, что несколько ранее выпущенных облигаций приравниваются к к одной новой облигации. Эта мера эффективна тогда,  когда погашение ранее выпущенных облигаций и уплату процентов по ним  нужно осуществлять в новых полноценных деньгах. </w:t>
      </w:r>
      <w:r>
        <w:rPr>
          <w:sz w:val="24"/>
        </w:rPr>
        <w:sym w:font="Symbol" w:char="F05B"/>
      </w:r>
      <w:r>
        <w:rPr>
          <w:sz w:val="24"/>
        </w:rPr>
        <w:t>2</w:t>
      </w:r>
      <w:r>
        <w:rPr>
          <w:sz w:val="24"/>
        </w:rPr>
        <w:sym w:font="Symbol" w:char="F05D"/>
      </w:r>
    </w:p>
    <w:p w:rsidR="00D10799" w:rsidRDefault="00D10799">
      <w:pPr>
        <w:jc w:val="both"/>
        <w:rPr>
          <w:sz w:val="24"/>
        </w:rPr>
      </w:pPr>
    </w:p>
    <w:p w:rsidR="00D10799" w:rsidRDefault="008E2F56">
      <w:pPr>
        <w:jc w:val="both"/>
        <w:rPr>
          <w:sz w:val="24"/>
        </w:rPr>
      </w:pPr>
      <w:r>
        <w:rPr>
          <w:sz w:val="24"/>
        </w:rPr>
        <w:tab/>
        <w:t>Отсрочка погашения займа используется правительством в случаях, когда выпуск новых  займов не приносит экономического эффекта, поскольку большая  часть поступлений от новых займов не приносит экономического эффекта, поскольку большая часть поступлений от новых займов  направляется на  погашение и  выплату процентов по старым займам.  При отсрочке погашения займов не только  отодвигаются сроки, но и прекращается выплата доходов. В этом отличие отсрочки погашения от консолидации займов, при котором владелец облигаций продолжает получать доход.</w:t>
      </w:r>
    </w:p>
    <w:p w:rsidR="00D10799" w:rsidRDefault="00D10799">
      <w:pPr>
        <w:jc w:val="both"/>
        <w:rPr>
          <w:sz w:val="24"/>
        </w:rPr>
      </w:pPr>
    </w:p>
    <w:p w:rsidR="00D10799" w:rsidRDefault="008E2F56">
      <w:pPr>
        <w:jc w:val="both"/>
        <w:rPr>
          <w:sz w:val="24"/>
        </w:rPr>
      </w:pPr>
      <w:r>
        <w:rPr>
          <w:sz w:val="24"/>
        </w:rPr>
        <w:tab/>
        <w:t xml:space="preserve">Анулирование государственного долга  - крайняя мера, в результате которой государство полностью отказывается от обязательств по выпущенным займам, она является обычно следствием прихода к власти новых политических сил. </w:t>
      </w:r>
    </w:p>
    <w:p w:rsidR="00D10799" w:rsidRDefault="00D10799">
      <w:pPr>
        <w:jc w:val="both"/>
        <w:rPr>
          <w:sz w:val="24"/>
        </w:rPr>
      </w:pPr>
    </w:p>
    <w:p w:rsidR="00D10799" w:rsidRDefault="008E2F56">
      <w:pPr>
        <w:jc w:val="both"/>
        <w:rPr>
          <w:sz w:val="24"/>
        </w:rPr>
      </w:pPr>
      <w:r>
        <w:rPr>
          <w:sz w:val="24"/>
        </w:rPr>
        <w:tab/>
        <w:t xml:space="preserve">Государственный кредит служит мощным средством мобилизации в руках государства дополнительных финансовых ресурсов за счет временно свободных денежных средств физических и юридических лиц. В случае дефицитности государственного бюджета  дополнительно мобилизуемые финансовые ресурсы направляются  на покрытие разницы  между бюджетными расходами и доходами. </w:t>
      </w:r>
      <w:r>
        <w:rPr>
          <w:sz w:val="24"/>
        </w:rPr>
        <w:sym w:font="Symbol" w:char="F05B"/>
      </w:r>
      <w:r>
        <w:rPr>
          <w:sz w:val="24"/>
        </w:rPr>
        <w:t>2</w:t>
      </w:r>
      <w:r>
        <w:rPr>
          <w:sz w:val="24"/>
        </w:rPr>
        <w:sym w:font="Symbol" w:char="F05D"/>
      </w:r>
      <w:r>
        <w:rPr>
          <w:sz w:val="24"/>
        </w:rPr>
        <w:t xml:space="preserve"> При положительном бюджетном сальдо мобилизуемые с помощью государственного кредита средства используются  для финансирования  экономических и социальных программ. Поэтому  государственный кредит является рычагом укрепления финансового положения  государства, способствуя достижению равновесия между доходами и расходами государственного бюджета  и выступая  важным источником ускорения социально-экономического развития.</w:t>
      </w:r>
    </w:p>
    <w:p w:rsidR="00D10799" w:rsidRDefault="00D10799">
      <w:pPr>
        <w:jc w:val="both"/>
        <w:rPr>
          <w:sz w:val="24"/>
        </w:rPr>
      </w:pPr>
    </w:p>
    <w:p w:rsidR="00D10799" w:rsidRDefault="008E2F56">
      <w:pPr>
        <w:jc w:val="both"/>
        <w:rPr>
          <w:sz w:val="24"/>
        </w:rPr>
      </w:pPr>
      <w:r>
        <w:rPr>
          <w:sz w:val="24"/>
        </w:rPr>
        <w:tab/>
        <w:t>Существуют значительные резервы для повышения эффективности государственного кредита. В качестве неотложных мер могут быть осуществлены следующие мероприятия:</w:t>
      </w:r>
    </w:p>
    <w:p w:rsidR="00D10799" w:rsidRDefault="00D10799">
      <w:pPr>
        <w:jc w:val="both"/>
        <w:rPr>
          <w:sz w:val="24"/>
        </w:rPr>
      </w:pPr>
    </w:p>
    <w:p w:rsidR="00D10799" w:rsidRDefault="008E2F56">
      <w:pPr>
        <w:numPr>
          <w:ilvl w:val="0"/>
          <w:numId w:val="8"/>
        </w:numPr>
        <w:jc w:val="both"/>
        <w:rPr>
          <w:sz w:val="24"/>
        </w:rPr>
      </w:pPr>
      <w:r>
        <w:rPr>
          <w:sz w:val="24"/>
        </w:rPr>
        <w:t>обеспечить реальную защиту прав интересов заимодателей и вкладчиков от инфляционных потерь путем переоценки номинальной стоимости облигаций, займов и вкладов в коммерческих банках;</w:t>
      </w:r>
    </w:p>
    <w:p w:rsidR="00D10799" w:rsidRDefault="008E2F56">
      <w:pPr>
        <w:numPr>
          <w:ilvl w:val="0"/>
          <w:numId w:val="8"/>
        </w:numPr>
        <w:jc w:val="both"/>
        <w:rPr>
          <w:sz w:val="24"/>
        </w:rPr>
      </w:pPr>
      <w:r>
        <w:rPr>
          <w:sz w:val="24"/>
        </w:rPr>
        <w:t>повысить доходность отдельных государственных ценных бумаг и вкладных операций с тем, чтобы кредиторы государства были уверены в получении дохода на уровне не ниже сложившегося уровня инфляции в стране;</w:t>
      </w:r>
    </w:p>
    <w:p w:rsidR="00D10799" w:rsidRDefault="008E2F56">
      <w:pPr>
        <w:numPr>
          <w:ilvl w:val="0"/>
          <w:numId w:val="8"/>
        </w:numPr>
        <w:jc w:val="both"/>
        <w:rPr>
          <w:sz w:val="24"/>
        </w:rPr>
      </w:pPr>
      <w:r>
        <w:rPr>
          <w:sz w:val="24"/>
        </w:rPr>
        <w:t>для пробуждения реального интереса физических и юридических лиц к кредитным операциям государства целесообразно не только защищать  интересы  кредиторов, но и максимально  разнообразить  условия выпускаемых займов (по срокам, по способам выплаты дохода, по доходности ценных бумаг, по обеспечению полной ликвидности  облигаций);</w:t>
      </w:r>
    </w:p>
    <w:p w:rsidR="00D10799" w:rsidRDefault="008E2F56">
      <w:pPr>
        <w:numPr>
          <w:ilvl w:val="0"/>
          <w:numId w:val="8"/>
        </w:numPr>
        <w:jc w:val="both"/>
        <w:rPr>
          <w:sz w:val="24"/>
        </w:rPr>
      </w:pPr>
      <w:r>
        <w:rPr>
          <w:sz w:val="24"/>
        </w:rPr>
        <w:t>расширить круг заимодателей за счет допуска к кредитным операциям  государства всех без исключения предприятий, организаций, учреждений;</w:t>
      </w:r>
    </w:p>
    <w:p w:rsidR="00D10799" w:rsidRDefault="008E2F56">
      <w:pPr>
        <w:numPr>
          <w:ilvl w:val="0"/>
          <w:numId w:val="8"/>
        </w:numPr>
        <w:jc w:val="both"/>
        <w:rPr>
          <w:sz w:val="24"/>
        </w:rPr>
      </w:pPr>
      <w:r>
        <w:rPr>
          <w:sz w:val="24"/>
        </w:rPr>
        <w:t>перейти при реализации государственных ценных  о официального курса к рыночному, определяемому  на основе реального спроса на фондовые ценности;</w:t>
      </w:r>
    </w:p>
    <w:p w:rsidR="00D10799" w:rsidRDefault="008E2F56">
      <w:pPr>
        <w:numPr>
          <w:ilvl w:val="0"/>
          <w:numId w:val="8"/>
        </w:numPr>
        <w:jc w:val="both"/>
        <w:rPr>
          <w:sz w:val="24"/>
        </w:rPr>
      </w:pPr>
      <w:r>
        <w:rPr>
          <w:sz w:val="24"/>
        </w:rPr>
        <w:t>осуществить переход от безвозвратного бюджетного финансирования предприятий и организаций  на оказание им помощи преимущественно путем предоставления казначейских  ссуд;</w:t>
      </w:r>
    </w:p>
    <w:p w:rsidR="00D10799" w:rsidRDefault="008E2F56">
      <w:pPr>
        <w:numPr>
          <w:ilvl w:val="0"/>
          <w:numId w:val="8"/>
        </w:numPr>
        <w:jc w:val="both"/>
        <w:rPr>
          <w:sz w:val="24"/>
        </w:rPr>
      </w:pPr>
      <w:r>
        <w:rPr>
          <w:sz w:val="24"/>
        </w:rPr>
        <w:t xml:space="preserve">отказаться от прямого безвозмездного и безвозвратного использования общегосударственного ссудного фонда в бюджетных целях и осуществлять привлечение ресурсов кредитных учреждений на нужды государства исключительно на началах: срочности, платности, возвратности. </w:t>
      </w:r>
      <w:r>
        <w:rPr>
          <w:sz w:val="24"/>
        </w:rPr>
        <w:sym w:font="Symbol" w:char="F05B"/>
      </w:r>
      <w:r>
        <w:rPr>
          <w:sz w:val="24"/>
        </w:rPr>
        <w:t>2</w:t>
      </w:r>
      <w:r>
        <w:rPr>
          <w:sz w:val="24"/>
        </w:rPr>
        <w:sym w:font="Symbol" w:char="F05D"/>
      </w:r>
    </w:p>
    <w:p w:rsidR="00D10799" w:rsidRDefault="00D10799">
      <w:pPr>
        <w:numPr>
          <w:ilvl w:val="12"/>
          <w:numId w:val="0"/>
        </w:numPr>
        <w:jc w:val="both"/>
        <w:rPr>
          <w:sz w:val="24"/>
        </w:rPr>
      </w:pPr>
    </w:p>
    <w:p w:rsidR="00D10799" w:rsidRDefault="008E2F56">
      <w:pPr>
        <w:pStyle w:val="3"/>
        <w:numPr>
          <w:ilvl w:val="12"/>
          <w:numId w:val="0"/>
        </w:numPr>
        <w:jc w:val="both"/>
      </w:pPr>
      <w:r>
        <w:tab/>
        <w:t xml:space="preserve">В первой половине 90-х гг в нашей стране бюджетные расходования на обслуживания внешнего и внутреннего государственного долга, выдаче ссуд под гарантию бюджета росли наиболее высокими темпами по сравнению с другими ассигнованиями. Наиболее высокими темпами растет задолженность странам дальнего зарубежья и международным финансовым организациям. </w:t>
      </w:r>
    </w:p>
    <w:p w:rsidR="00D10799" w:rsidRDefault="00D10799">
      <w:pPr>
        <w:numPr>
          <w:ilvl w:val="12"/>
          <w:numId w:val="0"/>
        </w:numPr>
        <w:jc w:val="both"/>
        <w:rPr>
          <w:sz w:val="24"/>
        </w:rPr>
      </w:pPr>
    </w:p>
    <w:p w:rsidR="00D10799" w:rsidRDefault="008E2F56">
      <w:pPr>
        <w:numPr>
          <w:ilvl w:val="12"/>
          <w:numId w:val="0"/>
        </w:numPr>
        <w:jc w:val="both"/>
        <w:rPr>
          <w:sz w:val="24"/>
        </w:rPr>
      </w:pPr>
      <w:r>
        <w:rPr>
          <w:sz w:val="24"/>
        </w:rPr>
        <w:tab/>
        <w:t xml:space="preserve">По данным информационно-аналитического бюллетеня Национального банка, около 70% привлеченных иностранных кредитов были направлены на валютно-неокупаемые проекты. </w:t>
      </w:r>
    </w:p>
    <w:p w:rsidR="00D10799" w:rsidRDefault="00D10799">
      <w:pPr>
        <w:numPr>
          <w:ilvl w:val="12"/>
          <w:numId w:val="0"/>
        </w:numPr>
        <w:jc w:val="both"/>
        <w:rPr>
          <w:sz w:val="24"/>
        </w:rPr>
      </w:pPr>
    </w:p>
    <w:p w:rsidR="00D10799" w:rsidRDefault="008E2F56">
      <w:pPr>
        <w:numPr>
          <w:ilvl w:val="12"/>
          <w:numId w:val="0"/>
        </w:numPr>
        <w:jc w:val="both"/>
        <w:rPr>
          <w:sz w:val="24"/>
        </w:rPr>
      </w:pPr>
      <w:r>
        <w:rPr>
          <w:sz w:val="24"/>
        </w:rPr>
        <w:tab/>
        <w:t>К внешнему долгу государства относится также задолженность Российской Федерации, которая постоянно растет.   Однако кроме официального внешнего долга Беларусь имеет текущую задолженность России за поставляемые энергоносители. Нарастание государственного долга может привести к возрастанию долга уже без новых займов, лишь за счет роста расходов по его обслуживанию.</w:t>
      </w:r>
    </w:p>
    <w:p w:rsidR="00D10799" w:rsidRDefault="00D10799">
      <w:pPr>
        <w:numPr>
          <w:ilvl w:val="12"/>
          <w:numId w:val="0"/>
        </w:numPr>
        <w:jc w:val="both"/>
        <w:rPr>
          <w:sz w:val="24"/>
        </w:rPr>
      </w:pPr>
    </w:p>
    <w:p w:rsidR="00D10799" w:rsidRDefault="008E2F56">
      <w:pPr>
        <w:numPr>
          <w:ilvl w:val="12"/>
          <w:numId w:val="0"/>
        </w:numPr>
        <w:jc w:val="both"/>
        <w:rPr>
          <w:sz w:val="24"/>
        </w:rPr>
      </w:pPr>
      <w:r>
        <w:rPr>
          <w:sz w:val="24"/>
        </w:rPr>
        <w:tab/>
        <w:t xml:space="preserve">К сожалению, отрицательное сальдо внешней торговли страны, вызванное прежде всего, необходимостью приобретения  энергоносителей для предприятий с их устаревшим энергоемким  оборудованием и технологиями, говорит само за себя.  </w:t>
      </w:r>
    </w:p>
    <w:p w:rsidR="00D10799" w:rsidRDefault="00D10799">
      <w:pPr>
        <w:numPr>
          <w:ilvl w:val="12"/>
          <w:numId w:val="0"/>
        </w:numPr>
        <w:jc w:val="both"/>
        <w:rPr>
          <w:sz w:val="24"/>
        </w:rPr>
      </w:pPr>
    </w:p>
    <w:p w:rsidR="00D10799" w:rsidRDefault="008E2F56">
      <w:pPr>
        <w:numPr>
          <w:ilvl w:val="0"/>
          <w:numId w:val="8"/>
        </w:numPr>
        <w:jc w:val="both"/>
        <w:rPr>
          <w:sz w:val="24"/>
        </w:rPr>
      </w:pPr>
      <w:r>
        <w:rPr>
          <w:sz w:val="24"/>
        </w:rPr>
        <w:tab/>
        <w:t xml:space="preserve">В СМИ  сообщается о реальности подъема белорусской экономики и об общепризнанности  этого явления, даже сообщалось о сокращении внешней задолженности Республики Беларусь  с 928 млн. долларов США до 895 миллионов долларов. И все-таки, ситуация, сложившаяся на конец 1997 г. в экономике Республики Беларусь, не оставляет вариантов: в 1998 г. необходимо создать условия для макроэкономической и финансовой стабилизации в стране. </w:t>
      </w:r>
      <w:r>
        <w:rPr>
          <w:sz w:val="24"/>
        </w:rPr>
        <w:sym w:font="Symbol" w:char="F05B"/>
      </w:r>
      <w:r>
        <w:rPr>
          <w:sz w:val="24"/>
        </w:rPr>
        <w:t>7</w:t>
      </w:r>
      <w:r>
        <w:rPr>
          <w:sz w:val="24"/>
        </w:rPr>
        <w:sym w:font="Symbol" w:char="F05D"/>
      </w:r>
    </w:p>
    <w:p w:rsidR="00D10799" w:rsidRDefault="00D10799">
      <w:pPr>
        <w:jc w:val="both"/>
        <w:rPr>
          <w:sz w:val="24"/>
        </w:rPr>
      </w:pPr>
    </w:p>
    <w:p w:rsidR="00D10799" w:rsidRDefault="008E2F56">
      <w:pPr>
        <w:jc w:val="both"/>
        <w:rPr>
          <w:sz w:val="24"/>
        </w:rPr>
      </w:pPr>
      <w:r>
        <w:rPr>
          <w:sz w:val="24"/>
        </w:rPr>
        <w:tab/>
      </w:r>
    </w:p>
    <w:p w:rsidR="00D10799" w:rsidRDefault="008E2F56">
      <w:pPr>
        <w:jc w:val="both"/>
        <w:rPr>
          <w:sz w:val="24"/>
        </w:rPr>
      </w:pPr>
      <w:r>
        <w:rPr>
          <w:sz w:val="24"/>
        </w:rPr>
        <w:tab/>
        <w:t>Что же касается главных задач системы управления внешним долгом, то это прежде всего: обеспечение национальной экономики республики внешними источниками финансирования, достаточными для ее оптимального развития, осуществление контроля за эффективным использованием этих средств и за тем, чтобы их объем находился в соответствии с реальными возможностями страны обслуживать свой внешний долг.</w:t>
      </w:r>
    </w:p>
    <w:p w:rsidR="00D10799" w:rsidRDefault="008E2F56">
      <w:pPr>
        <w:jc w:val="both"/>
        <w:rPr>
          <w:sz w:val="24"/>
        </w:rPr>
      </w:pPr>
      <w:r>
        <w:rPr>
          <w:sz w:val="24"/>
        </w:rPr>
        <w:tab/>
      </w:r>
    </w:p>
    <w:p w:rsidR="00D10799" w:rsidRDefault="008E2F56">
      <w:pPr>
        <w:jc w:val="both"/>
        <w:rPr>
          <w:sz w:val="24"/>
        </w:rPr>
      </w:pPr>
      <w:r>
        <w:rPr>
          <w:sz w:val="24"/>
        </w:rPr>
        <w:tab/>
        <w:t>В 1998 году  продолжится работа по развитию рынка ценных бумаг с целью расширения неинфляционного  кредитования дефицита государственного бюджета, сглаживания колебаний процентных ставок денежного рынка и поддержания ликвидности банковской системы.</w:t>
      </w:r>
    </w:p>
    <w:p w:rsidR="00D10799" w:rsidRDefault="008E2F56">
      <w:pPr>
        <w:jc w:val="both"/>
        <w:rPr>
          <w:sz w:val="24"/>
        </w:rPr>
      </w:pPr>
      <w:r>
        <w:rPr>
          <w:sz w:val="24"/>
        </w:rPr>
        <w:tab/>
        <w:t>Большое значение для использования рынка ценных бумаг в качестве заимствования финансовых средств для покрытия дефицита бюджета и инструмента регулирования банковской ликвидности  и ставок денежного рынка будет уделено достижению согласованности действия Министерства финансов и Национального банка Республики Беларусь. Порядок такого взаимодействия будет определен в специальном соглашении между Министерством финансов и Национальным банком Республики Беларусь.</w:t>
      </w:r>
    </w:p>
    <w:p w:rsidR="00D10799" w:rsidRDefault="008E2F56">
      <w:pPr>
        <w:jc w:val="both"/>
        <w:rPr>
          <w:sz w:val="24"/>
        </w:rPr>
      </w:pPr>
      <w:r>
        <w:rPr>
          <w:sz w:val="24"/>
        </w:rPr>
        <w:tab/>
        <w:t>Осуществление комплекса мероприятий, направленных на регулярность проведения аукционов государственных ценных бумаг, защиту прав инвесторов, их широкое информирование о состоянии рынка ценных бумаг, обеспечение доходности ценных бумаг на положительном  реальном уровне, создание надежной правовой и технической базы, позволит рынку ценных бумаг занять достойное место в финансовой системе страны. (“Основные направления денежно-кредитной политики Республики Беларусь на 1998 год”. Утверждено Постановлением Правления Национального банка Республики Беларусь 23.12.97 № 28).</w:t>
      </w:r>
    </w:p>
    <w:p w:rsidR="00D10799" w:rsidRDefault="00D10799">
      <w:pPr>
        <w:jc w:val="both"/>
        <w:rPr>
          <w:sz w:val="24"/>
        </w:rPr>
      </w:pPr>
    </w:p>
    <w:p w:rsidR="00D10799" w:rsidRDefault="008E2F56">
      <w:pPr>
        <w:jc w:val="both"/>
        <w:outlineLvl w:val="0"/>
        <w:rPr>
          <w:b/>
          <w:sz w:val="28"/>
        </w:rPr>
      </w:pPr>
      <w:r>
        <w:rPr>
          <w:sz w:val="24"/>
        </w:rPr>
        <w:br w:type="page"/>
      </w:r>
      <w:r>
        <w:rPr>
          <w:b/>
          <w:sz w:val="28"/>
        </w:rPr>
        <w:t>Литература:</w:t>
      </w:r>
    </w:p>
    <w:p w:rsidR="00D10799" w:rsidRDefault="00D10799">
      <w:pPr>
        <w:jc w:val="both"/>
        <w:rPr>
          <w:sz w:val="24"/>
        </w:rPr>
      </w:pPr>
    </w:p>
    <w:p w:rsidR="00D10799" w:rsidRDefault="008E2F56">
      <w:pPr>
        <w:numPr>
          <w:ilvl w:val="0"/>
          <w:numId w:val="9"/>
        </w:numPr>
        <w:tabs>
          <w:tab w:val="left" w:pos="360"/>
        </w:tabs>
        <w:jc w:val="both"/>
        <w:rPr>
          <w:sz w:val="24"/>
        </w:rPr>
      </w:pPr>
      <w:r>
        <w:rPr>
          <w:sz w:val="24"/>
        </w:rPr>
        <w:t>“Теория финансов”, под общ. Редакцией Н.Е. Заяц, М.К.Фисенко, “Вышэйшая школа”, Минск, 1997 г.</w:t>
      </w:r>
    </w:p>
    <w:p w:rsidR="00D10799" w:rsidRDefault="008E2F56">
      <w:pPr>
        <w:numPr>
          <w:ilvl w:val="0"/>
          <w:numId w:val="9"/>
        </w:numPr>
        <w:tabs>
          <w:tab w:val="left" w:pos="360"/>
        </w:tabs>
        <w:jc w:val="both"/>
        <w:rPr>
          <w:sz w:val="24"/>
        </w:rPr>
      </w:pPr>
      <w:r>
        <w:rPr>
          <w:sz w:val="24"/>
        </w:rPr>
        <w:t>В.И.Тарасов “Деньги, кредит, банки”, (курс лекций), ООО “Мисанта”, г. Минск, 1997 г.</w:t>
      </w:r>
    </w:p>
    <w:p w:rsidR="00D10799" w:rsidRDefault="008E2F56">
      <w:pPr>
        <w:numPr>
          <w:ilvl w:val="0"/>
          <w:numId w:val="9"/>
        </w:numPr>
        <w:tabs>
          <w:tab w:val="left" w:pos="360"/>
        </w:tabs>
        <w:jc w:val="both"/>
        <w:rPr>
          <w:sz w:val="24"/>
        </w:rPr>
      </w:pPr>
      <w:r>
        <w:rPr>
          <w:sz w:val="24"/>
        </w:rPr>
        <w:t>“Деньги, кредит, банки”, под общей редакцией Г.И.Кравцовой, ООО “Мисанта”, г. Минск, 1997 г.</w:t>
      </w:r>
    </w:p>
    <w:p w:rsidR="00D10799" w:rsidRDefault="008E2F56">
      <w:pPr>
        <w:numPr>
          <w:ilvl w:val="0"/>
          <w:numId w:val="9"/>
        </w:numPr>
        <w:tabs>
          <w:tab w:val="left" w:pos="360"/>
        </w:tabs>
        <w:jc w:val="both"/>
        <w:rPr>
          <w:sz w:val="24"/>
        </w:rPr>
      </w:pPr>
      <w:r>
        <w:rPr>
          <w:sz w:val="24"/>
        </w:rPr>
        <w:t xml:space="preserve">П.Волков “Муниципальные облигационные займы”, НЭГ, 1997 г. №6, </w:t>
      </w:r>
    </w:p>
    <w:p w:rsidR="00D10799" w:rsidRDefault="008E2F56">
      <w:pPr>
        <w:numPr>
          <w:ilvl w:val="0"/>
          <w:numId w:val="9"/>
        </w:numPr>
        <w:tabs>
          <w:tab w:val="left" w:pos="360"/>
        </w:tabs>
        <w:jc w:val="both"/>
        <w:rPr>
          <w:sz w:val="24"/>
        </w:rPr>
      </w:pPr>
      <w:r>
        <w:rPr>
          <w:sz w:val="24"/>
        </w:rPr>
        <w:t xml:space="preserve"> И.Крылович “Столица ищет варианты”, “Белорусский рынок”, 1997 г.,  №12,</w:t>
      </w:r>
    </w:p>
    <w:p w:rsidR="00D10799" w:rsidRDefault="008E2F56">
      <w:pPr>
        <w:numPr>
          <w:ilvl w:val="0"/>
          <w:numId w:val="9"/>
        </w:numPr>
        <w:tabs>
          <w:tab w:val="left" w:pos="360"/>
        </w:tabs>
        <w:jc w:val="both"/>
        <w:rPr>
          <w:sz w:val="24"/>
        </w:rPr>
      </w:pPr>
      <w:r>
        <w:rPr>
          <w:sz w:val="24"/>
        </w:rPr>
        <w:t>Г.Бардхов “Особенности организации вторичного рынка государственных ценных бумаг в Республике Беларусь”, “Банковский вестник”,  1998 г., №2</w:t>
      </w:r>
    </w:p>
    <w:p w:rsidR="00D10799" w:rsidRDefault="008E2F56">
      <w:pPr>
        <w:numPr>
          <w:ilvl w:val="0"/>
          <w:numId w:val="9"/>
        </w:numPr>
        <w:tabs>
          <w:tab w:val="left" w:pos="360"/>
        </w:tabs>
        <w:jc w:val="both"/>
        <w:rPr>
          <w:sz w:val="24"/>
        </w:rPr>
      </w:pPr>
      <w:r>
        <w:rPr>
          <w:sz w:val="24"/>
        </w:rPr>
        <w:t>Г.Алейников “Подъем экономики Беларуси немыслим без финансовой стабилизации”, “Банковский вестник” №1 1998 г.</w:t>
      </w:r>
    </w:p>
    <w:p w:rsidR="00D10799" w:rsidRDefault="00D10799">
      <w:pPr>
        <w:jc w:val="both"/>
        <w:rPr>
          <w:sz w:val="24"/>
        </w:rPr>
      </w:pPr>
    </w:p>
    <w:p w:rsidR="00D10799" w:rsidRDefault="008E2F56">
      <w:pPr>
        <w:jc w:val="both"/>
      </w:pPr>
      <w:r>
        <w:t>Законы:</w:t>
      </w:r>
    </w:p>
    <w:p w:rsidR="00D10799" w:rsidRDefault="008E2F56">
      <w:pPr>
        <w:numPr>
          <w:ilvl w:val="0"/>
          <w:numId w:val="10"/>
        </w:numPr>
        <w:jc w:val="both"/>
      </w:pPr>
      <w:r>
        <w:t>Закон Республики Беларусь “О внутреннем государственном долге Республики Беларусь”  от 27.05.93 г.</w:t>
      </w:r>
    </w:p>
    <w:p w:rsidR="00D10799" w:rsidRDefault="008E2F56">
      <w:pPr>
        <w:numPr>
          <w:ilvl w:val="0"/>
          <w:numId w:val="10"/>
        </w:numPr>
        <w:jc w:val="both"/>
      </w:pPr>
      <w:r>
        <w:t>Закон Республики Беларусь “О бюджете  Республики Беларусь на 1998 г.”  от 29.12.97 №107-3</w:t>
      </w:r>
    </w:p>
    <w:p w:rsidR="00D10799" w:rsidRDefault="008E2F56">
      <w:pPr>
        <w:numPr>
          <w:ilvl w:val="0"/>
          <w:numId w:val="10"/>
        </w:numPr>
        <w:jc w:val="both"/>
      </w:pPr>
      <w:r>
        <w:t xml:space="preserve">Постановление Совета |Министров РБ и Национального банка РБ “О погашении задолженности по иностранным кредитам” от 19.12.97 № 1682 </w:t>
      </w:r>
    </w:p>
    <w:p w:rsidR="00D10799" w:rsidRDefault="008E2F56">
      <w:pPr>
        <w:numPr>
          <w:ilvl w:val="0"/>
          <w:numId w:val="10"/>
        </w:numPr>
        <w:jc w:val="both"/>
      </w:pPr>
      <w:r>
        <w:t>Постановление Кабинета Министров РБ “О кредитовании кооперативного жилищного строительства в 1995 г.” №261 от 23.05.95 г.</w:t>
      </w:r>
    </w:p>
    <w:p w:rsidR="00D10799" w:rsidRDefault="008E2F56">
      <w:pPr>
        <w:numPr>
          <w:ilvl w:val="0"/>
          <w:numId w:val="10"/>
        </w:numPr>
        <w:jc w:val="both"/>
      </w:pPr>
      <w:r>
        <w:t>Постановление Совета \министров РБ “О повышении эффективности использования иностранных кредитов” от  1.07.94 г. №488;</w:t>
      </w:r>
    </w:p>
    <w:p w:rsidR="00D10799" w:rsidRDefault="008E2F56">
      <w:pPr>
        <w:numPr>
          <w:ilvl w:val="0"/>
          <w:numId w:val="10"/>
        </w:numPr>
        <w:jc w:val="both"/>
      </w:pPr>
      <w:r>
        <w:t>Постановление Совета Министров РБ  “О совершенствовании организации работы по привлечению и использованию иностарнных кредитов, формирующих внешнюю задолженность РЕБ” от 8.02.93 г. № 63.</w:t>
      </w:r>
    </w:p>
    <w:p w:rsidR="00D10799" w:rsidRDefault="008E2F56">
      <w:pPr>
        <w:numPr>
          <w:ilvl w:val="0"/>
          <w:numId w:val="10"/>
        </w:numPr>
        <w:jc w:val="both"/>
      </w:pPr>
      <w:r>
        <w:t>Порядок реализации иностранных кредитов, привлекаемых в республику под гарантии Правительства РБ</w:t>
      </w:r>
    </w:p>
    <w:p w:rsidR="00D10799" w:rsidRDefault="008E2F56">
      <w:pPr>
        <w:numPr>
          <w:ilvl w:val="0"/>
          <w:numId w:val="10"/>
        </w:numPr>
        <w:jc w:val="both"/>
      </w:pPr>
      <w:r>
        <w:t>Постановление Совета Министров РБ “О совершенствовании механизма предотвращения образования просроченной задолженности по кредиатам, полученным под гарантии правительства республики Беларусь от правительств других государств, иностранных и международных финансово-кредитных организаций и банков” от 28.07.97 г. №967</w:t>
      </w:r>
    </w:p>
    <w:p w:rsidR="00D10799" w:rsidRDefault="008E2F56">
      <w:pPr>
        <w:numPr>
          <w:ilvl w:val="0"/>
          <w:numId w:val="10"/>
        </w:numPr>
        <w:jc w:val="both"/>
      </w:pPr>
      <w:r>
        <w:t>Постановление Совета Министров РБ “Об урегулировании внутреннего валютного долга бывшего СССР” от 2.04.97 г. №274</w:t>
      </w:r>
    </w:p>
    <w:p w:rsidR="00D10799" w:rsidRDefault="008E2F56">
      <w:pPr>
        <w:numPr>
          <w:ilvl w:val="0"/>
          <w:numId w:val="10"/>
        </w:numPr>
        <w:jc w:val="both"/>
      </w:pPr>
      <w:r>
        <w:t xml:space="preserve"> Министерство финансов РБ “ Об утверждении условий выпуска, размещения, обращения, обслуживания и погашения долгосрочных государственных облигаций, не обращающихся на вторичном рынке ценных бумаг” от 1.09.97 г. №112</w:t>
      </w:r>
    </w:p>
    <w:p w:rsidR="00D10799" w:rsidRDefault="008E2F56">
      <w:pPr>
        <w:numPr>
          <w:ilvl w:val="0"/>
          <w:numId w:val="10"/>
        </w:numPr>
        <w:jc w:val="both"/>
      </w:pPr>
      <w:r>
        <w:t>Постановление  Кабинета Министров  РБ  “Об утверждении  основных условий выпуска, обращения, погашения долгосрочных государственных облигаций Республики Беларусь”, 19.10.95 г. №583</w:t>
      </w:r>
    </w:p>
    <w:p w:rsidR="00D10799" w:rsidRDefault="008E2F56">
      <w:pPr>
        <w:numPr>
          <w:ilvl w:val="0"/>
          <w:numId w:val="10"/>
        </w:numPr>
        <w:jc w:val="both"/>
      </w:pPr>
      <w:r>
        <w:t xml:space="preserve">Постановление  Кабинета Министров  РБ  “О выпуске, обращении и погашении жилищных облигаций” от 6.06.96 г. №372 </w:t>
      </w:r>
    </w:p>
    <w:p w:rsidR="00D10799" w:rsidRDefault="008E2F56">
      <w:pPr>
        <w:numPr>
          <w:ilvl w:val="0"/>
          <w:numId w:val="10"/>
        </w:numPr>
        <w:jc w:val="both"/>
      </w:pPr>
      <w:r>
        <w:t>Закон Республики Беларусь  “О льготном налогооблажении доходов (прибыли), полученных по операциям с ценными бумагами первого минского целевого облигационного жилищного займа” от 15.12.97 №105-3</w:t>
      </w:r>
    </w:p>
    <w:p w:rsidR="00D10799" w:rsidRDefault="00D10799">
      <w:pPr>
        <w:jc w:val="both"/>
        <w:rPr>
          <w:sz w:val="24"/>
        </w:rPr>
      </w:pPr>
      <w:bookmarkStart w:id="0" w:name="_GoBack"/>
      <w:bookmarkEnd w:id="0"/>
    </w:p>
    <w:sectPr w:rsidR="00D10799">
      <w:footerReference w:type="default" r:id="rId7"/>
      <w:pgSz w:w="11907" w:h="16840" w:code="9"/>
      <w:pgMar w:top="1440" w:right="1800" w:bottom="1440" w:left="1957" w:header="720" w:footer="720" w:gutter="17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799" w:rsidRDefault="008E2F56">
      <w:r>
        <w:separator/>
      </w:r>
    </w:p>
  </w:endnote>
  <w:endnote w:type="continuationSeparator" w:id="0">
    <w:p w:rsidR="00D10799" w:rsidRDefault="008E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799" w:rsidRDefault="008E2F56">
    <w:pPr>
      <w:pStyle w:val="a5"/>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rsidR="00D10799" w:rsidRDefault="00D1079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799" w:rsidRDefault="008E2F56">
      <w:r>
        <w:separator/>
      </w:r>
    </w:p>
  </w:footnote>
  <w:footnote w:type="continuationSeparator" w:id="0">
    <w:p w:rsidR="00D10799" w:rsidRDefault="008E2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3F6449"/>
    <w:multiLevelType w:val="singleLevel"/>
    <w:tmpl w:val="2848C328"/>
    <w:lvl w:ilvl="0">
      <w:start w:val="1"/>
      <w:numFmt w:val="decimal"/>
      <w:lvlText w:val="%1. "/>
      <w:legacy w:legacy="1" w:legacySpace="0" w:legacyIndent="283"/>
      <w:lvlJc w:val="left"/>
      <w:pPr>
        <w:ind w:left="283" w:hanging="283"/>
      </w:pPr>
      <w:rPr>
        <w:b w:val="0"/>
        <w:i w:val="0"/>
        <w:sz w:val="20"/>
      </w:rPr>
    </w:lvl>
  </w:abstractNum>
  <w:abstractNum w:abstractNumId="2">
    <w:nsid w:val="0BD1004D"/>
    <w:multiLevelType w:val="singleLevel"/>
    <w:tmpl w:val="2744CB14"/>
    <w:lvl w:ilvl="0">
      <w:start w:val="1"/>
      <w:numFmt w:val="decimal"/>
      <w:lvlText w:val="%1."/>
      <w:legacy w:legacy="1" w:legacySpace="0" w:legacyIndent="360"/>
      <w:lvlJc w:val="left"/>
      <w:pPr>
        <w:ind w:left="360" w:hanging="360"/>
      </w:pPr>
    </w:lvl>
  </w:abstractNum>
  <w:abstractNum w:abstractNumId="3">
    <w:nsid w:val="1CB74826"/>
    <w:multiLevelType w:val="singleLevel"/>
    <w:tmpl w:val="4A7E50BE"/>
    <w:lvl w:ilvl="0">
      <w:start w:val="1"/>
      <w:numFmt w:val="decimal"/>
      <w:lvlText w:val="%1) "/>
      <w:legacy w:legacy="1" w:legacySpace="0" w:legacyIndent="283"/>
      <w:lvlJc w:val="left"/>
      <w:pPr>
        <w:ind w:left="283" w:hanging="283"/>
      </w:pPr>
      <w:rPr>
        <w:b w:val="0"/>
        <w:i w:val="0"/>
        <w:sz w:val="20"/>
      </w:rPr>
    </w:lvl>
  </w:abstractNum>
  <w:abstractNum w:abstractNumId="4">
    <w:nsid w:val="1F0C550C"/>
    <w:multiLevelType w:val="singleLevel"/>
    <w:tmpl w:val="3C923B6E"/>
    <w:lvl w:ilvl="0">
      <w:start w:val="1"/>
      <w:numFmt w:val="decimal"/>
      <w:lvlText w:val="%1. "/>
      <w:legacy w:legacy="1" w:legacySpace="0" w:legacyIndent="283"/>
      <w:lvlJc w:val="left"/>
      <w:pPr>
        <w:ind w:left="283" w:hanging="283"/>
      </w:pPr>
      <w:rPr>
        <w:b w:val="0"/>
        <w:i w:val="0"/>
        <w:sz w:val="24"/>
      </w:rPr>
    </w:lvl>
  </w:abstractNum>
  <w:abstractNum w:abstractNumId="5">
    <w:nsid w:val="2B021B07"/>
    <w:multiLevelType w:val="singleLevel"/>
    <w:tmpl w:val="2744CB14"/>
    <w:lvl w:ilvl="0">
      <w:start w:val="1"/>
      <w:numFmt w:val="decimal"/>
      <w:lvlText w:val="%1."/>
      <w:legacy w:legacy="1" w:legacySpace="0" w:legacyIndent="360"/>
      <w:lvlJc w:val="left"/>
      <w:pPr>
        <w:ind w:left="360" w:hanging="360"/>
      </w:pPr>
    </w:lvl>
  </w:abstractNum>
  <w:abstractNum w:abstractNumId="6">
    <w:nsid w:val="6D6E6571"/>
    <w:multiLevelType w:val="singleLevel"/>
    <w:tmpl w:val="2744CB14"/>
    <w:lvl w:ilvl="0">
      <w:start w:val="1"/>
      <w:numFmt w:val="decimal"/>
      <w:lvlText w:val="%1."/>
      <w:legacy w:legacy="1" w:legacySpace="0" w:legacyIndent="360"/>
      <w:lvlJc w:val="left"/>
      <w:pPr>
        <w:ind w:left="360" w:hanging="360"/>
      </w:pPr>
    </w:lvl>
  </w:abstractNum>
  <w:abstractNum w:abstractNumId="7">
    <w:nsid w:val="6D971072"/>
    <w:multiLevelType w:val="singleLevel"/>
    <w:tmpl w:val="3C923B6E"/>
    <w:lvl w:ilvl="0">
      <w:start w:val="1"/>
      <w:numFmt w:val="decimal"/>
      <w:lvlText w:val="%1. "/>
      <w:legacy w:legacy="1" w:legacySpace="0" w:legacyIndent="283"/>
      <w:lvlJc w:val="left"/>
      <w:pPr>
        <w:ind w:left="283" w:hanging="283"/>
      </w:pPr>
      <w:rPr>
        <w:b w:val="0"/>
        <w:i w:val="0"/>
        <w:sz w:val="24"/>
      </w:rPr>
    </w:lvl>
  </w:abstractNum>
  <w:num w:numId="1">
    <w:abstractNumId w:val="5"/>
  </w:num>
  <w:num w:numId="2">
    <w:abstractNumId w:val="0"/>
    <w:lvlOverride w:ilvl="0">
      <w:lvl w:ilvl="0">
        <w:start w:val="1"/>
        <w:numFmt w:val="bullet"/>
        <w:lvlText w:val=""/>
        <w:legacy w:legacy="1" w:legacySpace="0" w:legacyIndent="283"/>
        <w:lvlJc w:val="left"/>
        <w:pPr>
          <w:ind w:left="328" w:hanging="283"/>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num>
  <w:num w:numId="5">
    <w:abstractNumId w:val="3"/>
  </w:num>
  <w:num w:numId="6">
    <w:abstractNumId w:val="2"/>
  </w:num>
  <w:num w:numId="7">
    <w:abstractNumId w:val="7"/>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2F56"/>
    <w:rsid w:val="0053224B"/>
    <w:rsid w:val="008E2F56"/>
    <w:rsid w:val="00D10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199C69-4B58-463B-B645-040BB8C2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pPr>
      <w:keepNext/>
      <w:jc w:val="center"/>
    </w:pPr>
    <w:rPr>
      <w:sz w:val="40"/>
    </w:rPr>
  </w:style>
  <w:style w:type="paragraph" w:customStyle="1" w:styleId="7">
    <w:name w:val="заголовок 7"/>
    <w:basedOn w:val="a"/>
    <w:next w:val="a"/>
    <w:pPr>
      <w:keepNext/>
      <w:jc w:val="right"/>
    </w:pPr>
    <w:rPr>
      <w:sz w:val="24"/>
    </w:rPr>
  </w:style>
  <w:style w:type="character" w:customStyle="1" w:styleId="a3">
    <w:name w:val="Основной шрифт"/>
  </w:style>
  <w:style w:type="paragraph" w:customStyle="1" w:styleId="a4">
    <w:name w:val="адрес"/>
    <w:basedOn w:val="a"/>
    <w:pPr>
      <w:framePr w:w="5040" w:h="1980" w:hRule="exact" w:hSpace="180" w:wrap="auto" w:vAnchor="page" w:hAnchor="page" w:x="1475" w:y="2269"/>
    </w:pPr>
    <w:rPr>
      <w:sz w:val="36"/>
    </w:rPr>
  </w:style>
  <w:style w:type="paragraph" w:styleId="a5">
    <w:name w:val="footer"/>
    <w:basedOn w:val="a"/>
    <w:semiHidden/>
    <w:pPr>
      <w:tabs>
        <w:tab w:val="center" w:pos="4153"/>
        <w:tab w:val="right" w:pos="8306"/>
      </w:tabs>
    </w:pPr>
  </w:style>
  <w:style w:type="paragraph" w:styleId="a6">
    <w:name w:val="Title"/>
    <w:basedOn w:val="a"/>
    <w:qFormat/>
    <w:pPr>
      <w:jc w:val="center"/>
    </w:pPr>
    <w:rPr>
      <w:sz w:val="24"/>
    </w:rPr>
  </w:style>
  <w:style w:type="paragraph" w:styleId="a7">
    <w:name w:val="Subtitle"/>
    <w:basedOn w:val="a"/>
    <w:qFormat/>
    <w:pPr>
      <w:jc w:val="center"/>
    </w:pPr>
    <w:rPr>
      <w:sz w:val="24"/>
    </w:rPr>
  </w:style>
  <w:style w:type="character" w:customStyle="1" w:styleId="a8">
    <w:name w:val="номер страницы"/>
    <w:basedOn w:val="a3"/>
  </w:style>
  <w:style w:type="paragraph" w:styleId="a9">
    <w:name w:val="Body Text"/>
    <w:basedOn w:val="a"/>
    <w:semiHidden/>
    <w:pPr>
      <w:jc w:val="both"/>
    </w:pPr>
  </w:style>
  <w:style w:type="paragraph" w:styleId="2">
    <w:name w:val="Body Text 2"/>
    <w:basedOn w:val="a"/>
    <w:semiHidden/>
    <w:pPr>
      <w:ind w:left="426"/>
      <w:jc w:val="both"/>
    </w:pPr>
    <w:rPr>
      <w:sz w:val="24"/>
    </w:rPr>
  </w:style>
  <w:style w:type="paragraph" w:styleId="3">
    <w:name w:val="Body Text 3"/>
    <w:basedOn w:val="a"/>
    <w:semiHidden/>
    <w:rPr>
      <w:sz w:val="24"/>
    </w:rPr>
  </w:style>
  <w:style w:type="paragraph" w:styleId="aa">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6423</Words>
  <Characters>36616</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mebius</Company>
  <LinksUpToDate>false</LinksUpToDate>
  <CharactersWithSpaces>42954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Поляков В.В.</dc:creator>
  <cp:keywords/>
  <cp:lastModifiedBy>Irina</cp:lastModifiedBy>
  <cp:revision>2</cp:revision>
  <cp:lastPrinted>1998-04-13T14:04:00Z</cp:lastPrinted>
  <dcterms:created xsi:type="dcterms:W3CDTF">2014-08-06T16:06:00Z</dcterms:created>
  <dcterms:modified xsi:type="dcterms:W3CDTF">2014-08-06T16:06:00Z</dcterms:modified>
</cp:coreProperties>
</file>