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C9A" w:rsidRDefault="00581C9A">
      <w:pPr>
        <w:pStyle w:val="2"/>
        <w:jc w:val="center"/>
      </w:pP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</w:p>
    <w:p w:rsidR="00581C9A" w:rsidRDefault="00581C9A">
      <w:pPr>
        <w:pStyle w:val="4"/>
      </w:pPr>
      <w:r>
        <w:t>Доклад</w:t>
      </w:r>
    </w:p>
    <w:p w:rsidR="00581C9A" w:rsidRDefault="00581C9A">
      <w:pPr>
        <w:spacing w:before="100" w:line="288" w:lineRule="auto"/>
        <w:jc w:val="center"/>
        <w:rPr>
          <w:sz w:val="96"/>
        </w:rPr>
      </w:pPr>
      <w:r>
        <w:rPr>
          <w:sz w:val="96"/>
        </w:rPr>
        <w:t>по физике</w:t>
      </w:r>
    </w:p>
    <w:p w:rsidR="00581C9A" w:rsidRDefault="00581C9A">
      <w:pPr>
        <w:spacing w:before="100" w:line="288" w:lineRule="auto"/>
        <w:jc w:val="center"/>
        <w:rPr>
          <w:sz w:val="48"/>
        </w:rPr>
      </w:pPr>
      <w:r>
        <w:rPr>
          <w:sz w:val="48"/>
        </w:rPr>
        <w:t>на тему:</w:t>
      </w: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</w:p>
    <w:p w:rsidR="00581C9A" w:rsidRDefault="00581C9A">
      <w:pPr>
        <w:pStyle w:val="3"/>
        <w:rPr>
          <w:sz w:val="48"/>
        </w:rPr>
      </w:pPr>
      <w:r>
        <w:rPr>
          <w:sz w:val="48"/>
        </w:rPr>
        <w:t>"Безопасность АЭС"</w:t>
      </w: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</w:p>
    <w:p w:rsidR="00581C9A" w:rsidRDefault="00581C9A">
      <w:pPr>
        <w:spacing w:before="100" w:line="288" w:lineRule="auto"/>
        <w:ind w:firstLine="426"/>
        <w:jc w:val="right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ученика 11</w:t>
      </w:r>
      <w:r>
        <w:rPr>
          <w:rFonts w:ascii="Arial" w:hAnsi="Arial"/>
          <w:i/>
          <w:sz w:val="32"/>
          <w:vertAlign w:val="superscript"/>
        </w:rPr>
        <w:t>А</w:t>
      </w:r>
      <w:r>
        <w:rPr>
          <w:rFonts w:ascii="Arial" w:hAnsi="Arial"/>
          <w:i/>
          <w:sz w:val="32"/>
        </w:rPr>
        <w:t xml:space="preserve"> класса</w:t>
      </w:r>
    </w:p>
    <w:p w:rsidR="00581C9A" w:rsidRDefault="00581C9A">
      <w:pPr>
        <w:spacing w:before="100" w:line="288" w:lineRule="auto"/>
        <w:ind w:firstLine="426"/>
        <w:jc w:val="right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средней школы №38</w:t>
      </w:r>
    </w:p>
    <w:p w:rsidR="00581C9A" w:rsidRDefault="00581C9A">
      <w:pPr>
        <w:spacing w:before="100" w:line="288" w:lineRule="auto"/>
        <w:ind w:firstLine="426"/>
        <w:jc w:val="right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Воробьёва Александра</w:t>
      </w:r>
    </w:p>
    <w:p w:rsidR="00581C9A" w:rsidRDefault="00581C9A">
      <w:pPr>
        <w:spacing w:before="100" w:line="288" w:lineRule="auto"/>
        <w:ind w:firstLine="426"/>
        <w:jc w:val="both"/>
        <w:rPr>
          <w:rFonts w:ascii="Arial" w:hAnsi="Arial"/>
          <w:i/>
          <w:sz w:val="32"/>
        </w:rPr>
      </w:pPr>
    </w:p>
    <w:p w:rsidR="00581C9A" w:rsidRDefault="00581C9A">
      <w:pPr>
        <w:spacing w:before="100" w:line="288" w:lineRule="auto"/>
        <w:ind w:firstLine="426"/>
        <w:jc w:val="both"/>
        <w:rPr>
          <w:rFonts w:ascii="Arial" w:hAnsi="Arial"/>
          <w:i/>
          <w:sz w:val="32"/>
        </w:rPr>
      </w:pP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</w:p>
    <w:p w:rsidR="00581C9A" w:rsidRDefault="00581C9A">
      <w:pPr>
        <w:spacing w:before="100" w:line="288" w:lineRule="auto"/>
        <w:jc w:val="center"/>
        <w:rPr>
          <w:sz w:val="32"/>
        </w:rPr>
      </w:pPr>
      <w:r>
        <w:rPr>
          <w:sz w:val="32"/>
        </w:rPr>
        <w:t>2000 г.</w:t>
      </w:r>
    </w:p>
    <w:p w:rsidR="00581C9A" w:rsidRDefault="00581C9A">
      <w:pPr>
        <w:spacing w:before="100" w:line="288" w:lineRule="auto"/>
        <w:ind w:firstLine="426"/>
        <w:jc w:val="both"/>
        <w:rPr>
          <w:sz w:val="28"/>
        </w:rPr>
      </w:pPr>
      <w:r>
        <w:rPr>
          <w:sz w:val="28"/>
        </w:rPr>
        <w:t>На многих атомных станциях и в России, и в других странах периодически случаются аварии разной степени опасности. За состоянием всех атомных станций мира, особенно после страшной аварии на Чернобыльской АЭС (Украина) в апреле 1986 г., следят представители международной ор</w:t>
      </w:r>
      <w:r>
        <w:rPr>
          <w:sz w:val="28"/>
        </w:rPr>
        <w:softHyphen/>
        <w:t>ганизации по использованию атомной энергии — МАГАТЭ. По их мнению, все АЭС типа Чернобыль</w:t>
      </w:r>
      <w:r>
        <w:rPr>
          <w:sz w:val="28"/>
        </w:rPr>
        <w:softHyphen/>
        <w:t>ской, которые имеются в России, и сама Черно</w:t>
      </w:r>
      <w:r>
        <w:rPr>
          <w:sz w:val="28"/>
        </w:rPr>
        <w:softHyphen/>
        <w:t>быльская станция на Украине должны быть либо совсем остановлены, либо временно приостанов</w:t>
      </w:r>
      <w:r>
        <w:rPr>
          <w:sz w:val="28"/>
        </w:rPr>
        <w:softHyphen/>
        <w:t>лены для капитального ремонта и усовершенство</w:t>
      </w:r>
      <w:r>
        <w:rPr>
          <w:sz w:val="28"/>
        </w:rPr>
        <w:softHyphen/>
        <w:t>вания систем безопасности на них.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>Как ещё можно сделать атомные станции более надёжными и безопасными? При строительстве любой АЭС наиболее ответственным является выбор конкретного места её размещения. По принятым во всём мире требованиям к размещению АЭС должны быть учтены прочность грунта, на котором станция будет построена, возможность землетрясения, наличие водных ис</w:t>
      </w:r>
      <w:r>
        <w:rPr>
          <w:sz w:val="28"/>
        </w:rPr>
        <w:softHyphen/>
        <w:t>точников, достаточных для охлаждения реак</w:t>
      </w:r>
      <w:r>
        <w:rPr>
          <w:sz w:val="28"/>
        </w:rPr>
        <w:softHyphen/>
        <w:t>торов, близость крупных населённых пунктов и многие другие факторы, обеспечивающие макси</w:t>
      </w:r>
      <w:r>
        <w:rPr>
          <w:sz w:val="28"/>
        </w:rPr>
        <w:softHyphen/>
        <w:t>мальную безопасность станции.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>И тем не менее после аварии на Чернобыльской станции и ряда других, менее серьёзных аварий в России и других странах мира всё больше людей сомневаются в безопасности использования атом</w:t>
      </w:r>
      <w:r>
        <w:rPr>
          <w:sz w:val="28"/>
        </w:rPr>
        <w:softHyphen/>
        <w:t>ной энергии в мирных целях.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 xml:space="preserve">И сколько бы ни улучшались системы защиты станций, трудно теперь убедить людей, что аварии невозможны, раз уж они случались. </w:t>
      </w:r>
      <w:r>
        <w:rPr>
          <w:i/>
          <w:sz w:val="28"/>
        </w:rPr>
        <w:t>Возможность аварии на АЭС — самая большая опасность атомной энергетики.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 xml:space="preserve">Кроме того, гораздо более </w:t>
      </w:r>
      <w:r>
        <w:rPr>
          <w:i/>
          <w:sz w:val="28"/>
        </w:rPr>
        <w:t>реальна опасность малых доз радиоактивного загрязнения,</w:t>
      </w:r>
      <w:r>
        <w:rPr>
          <w:sz w:val="28"/>
        </w:rPr>
        <w:t xml:space="preserve"> которые получают тысячи людей, непосредственно рабо</w:t>
      </w:r>
      <w:r>
        <w:rPr>
          <w:sz w:val="28"/>
        </w:rPr>
        <w:softHyphen/>
        <w:t>тающих во всём цикле производства электро</w:t>
      </w:r>
      <w:r>
        <w:rPr>
          <w:sz w:val="28"/>
        </w:rPr>
        <w:softHyphen/>
        <w:t>энергии с помощью ядерного топлива, — от добычи и обогащения этого опасного топлива до захоро</w:t>
      </w:r>
      <w:r>
        <w:rPr>
          <w:sz w:val="28"/>
        </w:rPr>
        <w:softHyphen/>
        <w:t>нения остатков его переработки и всех попутно загрязнённых радиоактивностью материалов и приборов. И хотя учёные и инженеры постоянно изобретают всё более совершенные способы за</w:t>
      </w:r>
      <w:r>
        <w:rPr>
          <w:sz w:val="28"/>
        </w:rPr>
        <w:softHyphen/>
        <w:t>щиты от таких малых доз радиации, до конца избавиться от этой опасности пока не удается.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 xml:space="preserve">Ещё одна опасность атомной энергетики — </w:t>
      </w:r>
      <w:r>
        <w:rPr>
          <w:i/>
          <w:sz w:val="28"/>
        </w:rPr>
        <w:t>радиоактивные отходы.</w:t>
      </w:r>
      <w:r>
        <w:rPr>
          <w:sz w:val="28"/>
        </w:rPr>
        <w:t xml:space="preserve"> Каким образом избавляются сегодня от радиоактивных отходов, об</w:t>
      </w:r>
      <w:r>
        <w:rPr>
          <w:sz w:val="28"/>
        </w:rPr>
        <w:softHyphen/>
        <w:t xml:space="preserve">разующихся в процессе работы ядерного топлива? Первое, что делают, — стараются собрать все, даже ничтожно малые количества загрязнённых материалов. Процесс очищения загрязнённых предметов, одежды, материалов и даже людей называется </w:t>
      </w:r>
      <w:r>
        <w:rPr>
          <w:i/>
          <w:sz w:val="28"/>
        </w:rPr>
        <w:t>дезактивацией.</w:t>
      </w:r>
      <w:r>
        <w:rPr>
          <w:sz w:val="28"/>
        </w:rPr>
        <w:t xml:space="preserve"> С помощью специаль</w:t>
      </w:r>
      <w:r>
        <w:rPr>
          <w:sz w:val="28"/>
        </w:rPr>
        <w:softHyphen/>
        <w:t>ных моющих растворов смывают мельчайшие радиоактивные частицы со всех дезактивируемых предметов или с людей. Затем тщательно соб</w:t>
      </w:r>
      <w:r>
        <w:rPr>
          <w:sz w:val="28"/>
        </w:rPr>
        <w:softHyphen/>
        <w:t>ранные таким образом радиоактивные вещества, смешанные с очищающей жидкостью, упаривают и сгущают, чтобы по возможности уменьшить их в объёме. После этого густой осадок либо закачи</w:t>
      </w:r>
      <w:r>
        <w:rPr>
          <w:sz w:val="28"/>
        </w:rPr>
        <w:softHyphen/>
        <w:t>вают в специальные скважины, либо бетонируют, заливают жидким стеклом. Все эти способы дезактивации позволяют лишь собрать и изолиро</w:t>
      </w:r>
      <w:r>
        <w:rPr>
          <w:sz w:val="28"/>
        </w:rPr>
        <w:softHyphen/>
        <w:t>вать от природы и людей большую часть радиоа</w:t>
      </w:r>
      <w:r>
        <w:rPr>
          <w:sz w:val="28"/>
        </w:rPr>
        <w:softHyphen/>
        <w:t>ктивных веществ, образовавшихся в процессе использования ядерного топлива. Но окончательно безопасными ядерные отходы станут очень не скоро — иные из них будут представлять опасность и через миллионы лет, до полного естественного распада их ядер и превращения в другие, не радиоактивные вещества. Найти же место, где можно было бы хранить такие отходы столь долго и при этом надёжно, становится всё труднее.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>Один из распространённых сейчас способов захоронения радиоактивных отходов — затопле</w:t>
      </w:r>
      <w:r>
        <w:rPr>
          <w:sz w:val="28"/>
        </w:rPr>
        <w:softHyphen/>
        <w:t>ние контейнеров с ними в морях и океанах.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>Природные радиоактивные элементы растворе</w:t>
      </w:r>
      <w:r>
        <w:rPr>
          <w:sz w:val="28"/>
        </w:rPr>
        <w:softHyphen/>
        <w:t>ны в морской воде, и сравнительно небольшое увеличение их содержания может быть не так уж и опасно. К тому же в морской воде довольно много урана. Одно время даже всерьёз обсуждался план его «добычи» из воды. Однако совсем другое дело, если в океаны и моря попадут новые, искусственно созданные радиоактивные элементы, особенно плутоний. Он является не только элементом, не встречающимся в природе, но и сверхтоксичным, ядовитым веществом. Например, для человека доза плутония лишь в 0,0001 г — смертельна! Именно эта угроза заставляет страны, владеющие атомным производством, остерегаться захоронений под во</w:t>
      </w:r>
      <w:r>
        <w:rPr>
          <w:sz w:val="28"/>
        </w:rPr>
        <w:softHyphen/>
        <w:t>дой, особенно на глубине менее 3 тыс. м.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>Некоторыми учёными был предложен и другой возможный вариант избавления от радиоактивных отходов: различными путями выбрасывать их в ближний или дальний космос — в околоземное или даже околосолнечное пространство. Но против</w:t>
      </w:r>
      <w:r>
        <w:rPr>
          <w:sz w:val="28"/>
        </w:rPr>
        <w:softHyphen/>
        <w:t>ники этого способа захоронения предупреждают об опасности столкновения с контейнерами, напол</w:t>
      </w:r>
      <w:r>
        <w:rPr>
          <w:sz w:val="28"/>
        </w:rPr>
        <w:softHyphen/>
        <w:t>ненными отходами или их осколками, будущих космических кораблей. Загрязнить ещё и космос на многие века пока не решается ни одна страна.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>А пока — трудно найти место для их хранения, особенно в густонаселённых странах, например в Западной Европе, где практически нет свободных территорий. Такие страны вынуждены либо рисковать и захоронять радиоактивные отходы у себя вопреки протестам населения, либо пытаться отправить свои опасные отходы в другие страны, имеющие ещё свободные территории и подходящие условия для захоронения отходов.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>Оказывается, что в России с ее огромными неосвоенными просторами на Севере и Востоке ищут и находят места для захоронения радиоактивных отходов не только отечественной атомной промышленности, но и бывших союзных республик (стран СНГ), и даже более дальних наших соседей из Европы и Азии. При этом нельзя забывать, что радиоактивные отходы будут опасны дольше времени «жизни» политических границ между странами. И никто не может сегодня предвидеть, на чьей территории они окажутся через сотни лет, и как к ним отнесётся новое поколение? Всё это дополнительно осложняет отношение к ядерной энергетике. Всё чаще звучат призывы, требующие отказаться от использования ядерного топлива вообще, закрыть все атомные станции и возвратиться к производству электро</w:t>
      </w:r>
      <w:r>
        <w:rPr>
          <w:sz w:val="28"/>
        </w:rPr>
        <w:softHyphen/>
        <w:t>энергии на тепловых электростанциях (ТЭС) и гидроэнергетических станциях (ГЭС), а также использовать так называемые возобновимые — малые, или «нетрадиционные», — виды получения энергии. К последним относят прежде всего установки и устройства, использующие энергию ветра, воды, солнца, фитомассы (растительной массы), геотермальную энергию (энергию гей</w:t>
      </w:r>
      <w:r>
        <w:rPr>
          <w:sz w:val="28"/>
        </w:rPr>
        <w:softHyphen/>
        <w:t>зеров, горячих вод из скважин и т.п.), а также тепло, содержащееся в воде, воздухе и земле.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>Правда, ветряные и водяные мельницы известны уже очень давно, и в этом смысле как раз они-то и могут считаться традиционными. Но за послед</w:t>
      </w:r>
      <w:r>
        <w:rPr>
          <w:sz w:val="28"/>
        </w:rPr>
        <w:softHyphen/>
        <w:t>ние сто лет они были почти полностью вытеснены сначала тепловыми, а затем и гидроэлектро</w:t>
      </w:r>
      <w:r>
        <w:rPr>
          <w:sz w:val="28"/>
        </w:rPr>
        <w:softHyphen/>
        <w:t>станциями очень большой мощности. Более пра</w:t>
      </w:r>
      <w:r>
        <w:rPr>
          <w:sz w:val="28"/>
        </w:rPr>
        <w:softHyphen/>
        <w:t>вильно всё-таки будет называть их электро</w:t>
      </w:r>
      <w:r>
        <w:rPr>
          <w:sz w:val="28"/>
        </w:rPr>
        <w:softHyphen/>
        <w:t>станциями на возобновляемых ресурсах в отличие от невозобновляемых источников энергии — угля, нефти и газа. Сжигать же эти невозобновимые виды ископаемого углеводородного сырья - всё равно что топить ассигнациями (бумажными деньгами), по мнению выдающегося русского учёного-химика Дмитрия Ивановича Менделеева.</w:t>
      </w:r>
    </w:p>
    <w:p w:rsidR="00581C9A" w:rsidRDefault="00581C9A">
      <w:pPr>
        <w:spacing w:line="288" w:lineRule="auto"/>
        <w:ind w:firstLine="426"/>
        <w:jc w:val="both"/>
        <w:rPr>
          <w:sz w:val="28"/>
        </w:rPr>
      </w:pPr>
      <w:r>
        <w:rPr>
          <w:sz w:val="28"/>
        </w:rPr>
        <w:t xml:space="preserve">Начиная с 1964 г. в СССР строились атомные электростанции больших мощностей. Сегодня около 11% всей электроэнергии в России получают на атомных электростанциях. Закрыть их или хотя бы временно остановить некоторые станции — значит создать энергетический «голод» </w:t>
      </w:r>
    </w:p>
    <w:p w:rsidR="00581C9A" w:rsidRDefault="00581C9A">
      <w:pPr>
        <w:ind w:firstLine="426"/>
        <w:jc w:val="both"/>
      </w:pPr>
      <w:bookmarkStart w:id="0" w:name="_GoBack"/>
      <w:bookmarkEnd w:id="0"/>
    </w:p>
    <w:sectPr w:rsidR="00581C9A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386"/>
    <w:rsid w:val="00473F71"/>
    <w:rsid w:val="00581C9A"/>
    <w:rsid w:val="00C12F6C"/>
    <w:rsid w:val="00E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3C8B5-9629-4DB3-8E2E-54005FB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before="200" w:line="288" w:lineRule="auto"/>
      <w:jc w:val="both"/>
      <w:outlineLvl w:val="1"/>
    </w:pPr>
    <w:rPr>
      <w:rFonts w:ascii="Arial" w:hAnsi="Arial"/>
      <w:b/>
      <w:smallCaps/>
      <w:sz w:val="32"/>
    </w:rPr>
  </w:style>
  <w:style w:type="paragraph" w:styleId="3">
    <w:name w:val="heading 3"/>
    <w:basedOn w:val="a"/>
    <w:next w:val="a"/>
    <w:qFormat/>
    <w:pPr>
      <w:keepNext/>
      <w:spacing w:before="100" w:line="288" w:lineRule="auto"/>
      <w:jc w:val="center"/>
      <w:outlineLvl w:val="2"/>
    </w:pPr>
    <w:rPr>
      <w:rFonts w:ascii="Arial" w:hAnsi="Arial"/>
      <w:b/>
      <w:smallCaps/>
      <w:sz w:val="32"/>
    </w:rPr>
  </w:style>
  <w:style w:type="paragraph" w:styleId="4">
    <w:name w:val="heading 4"/>
    <w:basedOn w:val="a"/>
    <w:next w:val="a"/>
    <w:qFormat/>
    <w:pPr>
      <w:keepNext/>
      <w:spacing w:before="100" w:line="288" w:lineRule="auto"/>
      <w:jc w:val="center"/>
      <w:outlineLvl w:val="3"/>
    </w:pPr>
    <w:rPr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pPr>
      <w:ind w:firstLine="426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АЭС</vt:lpstr>
    </vt:vector>
  </TitlesOfParts>
  <Company>школа №38</Company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АЭС</dc:title>
  <dc:subject/>
  <dc:creator>Воробьёв</dc:creator>
  <cp:keywords/>
  <cp:lastModifiedBy>admin</cp:lastModifiedBy>
  <cp:revision>2</cp:revision>
  <cp:lastPrinted>2000-03-16T17:28:00Z</cp:lastPrinted>
  <dcterms:created xsi:type="dcterms:W3CDTF">2014-02-10T20:22:00Z</dcterms:created>
  <dcterms:modified xsi:type="dcterms:W3CDTF">2014-02-10T20:22:00Z</dcterms:modified>
</cp:coreProperties>
</file>