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4327" w:rsidRDefault="0091104B">
      <w:pPr>
        <w:pStyle w:val="1"/>
        <w:jc w:val="center"/>
      </w:pPr>
      <w:r>
        <w:t>Финансовое и материально-техническое обеспечение ветеринарной службы</w:t>
      </w:r>
    </w:p>
    <w:p w:rsidR="00714327" w:rsidRPr="0091104B" w:rsidRDefault="0091104B">
      <w:pPr>
        <w:pStyle w:val="a3"/>
      </w:pPr>
      <w:r>
        <w:t>Для реализации стоящих перед государственной и ведомственной ветслужбами задач проводятся огромные объемы различных целенаправленных мероприятий - диагностических, противоэпизоотических, диспансеризационных, лечебных, ветеринарно-санитарных и т.п. Только для обеспечения эпизоотического благополучия республики ветспециалисты осуществляют несколько сот миллионов различных практических манипуляций - прививок, обработок, дегельминтизаций, диагностических исследований. И вся эта многообразная деятельность не может держаться только на профессиональном энтузиазме ветспециалистов.</w:t>
      </w:r>
    </w:p>
    <w:p w:rsidR="00714327" w:rsidRDefault="0091104B">
      <w:pPr>
        <w:pStyle w:val="a3"/>
      </w:pPr>
      <w:r>
        <w:t>Для такой специфической деятельности требуется определенный экономический фундамент, солидные финансовые средства, широкий ассортимент ветеринарных и других товаров. Нужны машины, аппаратура, оборудование, приборы, посуда, спецобувь, санитарная одежда и многое другое. А это значит, что ветслужба нуждается в больших объемах финансовых средств.</w:t>
      </w:r>
    </w:p>
    <w:p w:rsidR="00714327" w:rsidRDefault="0091104B">
      <w:pPr>
        <w:pStyle w:val="a3"/>
      </w:pPr>
      <w:r>
        <w:t>Правильно организованные предупредительные мероприятия, подкрепленные соответствующими средствами и материально-технической базой, своевременное и эффективное лечение больных животных, другие принимаемые ветслужбой меры экономически оправдывают себя и во много раз сокращают потери, которые могут нанести заразные и незаразные болезни скота и птицы. Поэтому государство и его структуры видят выгодность и целесообразность не только в организации, но и в достаточном финансировании ветеринарной службы республики и связанных с ней других сфер. Изыскиваются финансы на проведение основных ветеринарных мероприятий, а также на содержание службы в целом.</w:t>
      </w:r>
    </w:p>
    <w:p w:rsidR="00714327" w:rsidRDefault="0091104B">
      <w:pPr>
        <w:pStyle w:val="a3"/>
      </w:pPr>
      <w:r>
        <w:t>Расходы на ветеринарную службу включают: 1) затраты на содержание сети лечебно-профилактических, диагностических и ветеринарно-санитарных учреждений и организаций государственной ветеринарии, ветслужб сельскохозяйственных преприятий, других кооперативных и общественных предприятий и организаций; 2) затраты на лечение животных (стоимость медикаментов, перевязочных материалов и других лечебных средств); 3) расходы на борьбу с заразными болезнями животных всех видов (приобретение биологических, антигельминтных и химиотерапевтических препаратов, дезинфицирующих и дезинсецирующих средств и др.); 4) затраты на приобретение оборудования, приборов, инструментария, мебели, хозяйственного инвентаря, специальной и санитарной одежды, обуви и предохранительных приспособлений, а также другого нормируемого имущества; 5) приобретение и содержание подопытных животных, используемых для диагностических исследований; 6) капитальные вложения на строительство и ремонт производственных и жилых зданий, учреждений и организаций государственной ветеринарии, строительство ветеринарных объектов непосредственно в хозяйствах, затраты на приобретение транспортных средств, специальных автомашин и дезинфекционных установок.</w:t>
      </w:r>
    </w:p>
    <w:p w:rsidR="00714327" w:rsidRDefault="0091104B">
      <w:pPr>
        <w:pStyle w:val="a3"/>
      </w:pPr>
      <w:r>
        <w:t>Объемы финансирования определяются сельскохозяйственными органами республики, областей, сельских районов и городов при непосредственном участии ветеринарных служб. Естественно, в период перехода к рыночной экономике Республика Беларусь испытывает определенные трудности в оптимальном развертывании финансово-кредитной политики, однако ветеринарным службам выделяются необходимые средства, по объемам близким к достаточным.</w:t>
      </w:r>
    </w:p>
    <w:p w:rsidR="00714327" w:rsidRDefault="0091104B">
      <w:pPr>
        <w:pStyle w:val="a3"/>
      </w:pPr>
      <w:r>
        <w:t>При этом используются такие источники финансирования, как: бюджетные ассигнования, средства хозяйств и предприятий, средства хозрасчетных ветеринарных структур, внебюджетные средства госветучреждений. В некоторых случаях на ветеринарные цели могут ассигновываться и отчисления от средств "Госстраха".</w:t>
      </w:r>
    </w:p>
    <w:p w:rsidR="00714327" w:rsidRDefault="0091104B">
      <w:pPr>
        <w:pStyle w:val="a3"/>
      </w:pPr>
      <w:r>
        <w:t>За счет государственного бюджета содержится сеть государственной ветслужбы. Кроме того, государство берет на себя финансирование противоэпизоотических мероприятий в масштабах всей республики, биологической промышленности, финансирование органов ветеринарно-санитарного надзора на транспорте, государственной границе и рынках. Госбюджетные средства вкладываются также на содержание научных ветеринарных учреждений, подготовку и переподготовку ветеринарных кадров. Таким образом, на долю государственного бюджета приходится существенная часть расходов, в том числе и связанных с проведением профилактических и оздоровительных противоэпизоотических мероприятий.</w:t>
      </w:r>
    </w:p>
    <w:p w:rsidR="00714327" w:rsidRDefault="0091104B">
      <w:pPr>
        <w:pStyle w:val="a3"/>
      </w:pPr>
      <w:r>
        <w:t>Более конкретно за счет государственного бюджета финансируются:</w:t>
      </w:r>
    </w:p>
    <w:p w:rsidR="00714327" w:rsidRDefault="0091104B">
      <w:pPr>
        <w:pStyle w:val="a3"/>
      </w:pPr>
      <w:r>
        <w:t>мероприятия по борьбе с карантинными инфекционными болезнями животных (профилактическая и вынужденная обработка, прививки, вынужденная дезинфекция, карантинные и другие мероприятия по ликвидации очагов контролируемых инфекционных болезней);</w:t>
      </w:r>
    </w:p>
    <w:p w:rsidR="00714327" w:rsidRDefault="0091104B">
      <w:pPr>
        <w:pStyle w:val="a3"/>
      </w:pPr>
      <w:r>
        <w:t>расходы на проведение ряда диагностических (лабораторных) исследований животных, профилактическую и лечебную обработку против гельминтов, пироплазмидозов и некоторых других паразитарных болезней, а также мероприятия по борьбе с вредными насекомыми - переносчиками заразных болезней;</w:t>
      </w:r>
    </w:p>
    <w:p w:rsidR="00714327" w:rsidRDefault="0091104B">
      <w:pPr>
        <w:pStyle w:val="a3"/>
      </w:pPr>
      <w:r>
        <w:t>содержание автотранспорта, используемого для борьбы с эпизоотиями, затраты на выплату заработной платы и на оплату в соответствии с действующим законодательством командировочных расходов ветеринарным работникам и шоферам, привлеченным на борьбу с эпизоотиями;</w:t>
      </w:r>
    </w:p>
    <w:p w:rsidR="00714327" w:rsidRDefault="0091104B">
      <w:pPr>
        <w:pStyle w:val="a3"/>
      </w:pPr>
      <w:r>
        <w:t>затраты на оказание ветеринарной помощи животным в неотложных случаях, угрожающих их жизни, на хирургические операции, стационарное лечение и амбулаторные процедуры, выполняемые специалистами государственных лечебных учреждений (за исключением кастраций и косметических операций);</w:t>
      </w:r>
    </w:p>
    <w:p w:rsidR="00714327" w:rsidRDefault="0091104B">
      <w:pPr>
        <w:pStyle w:val="a3"/>
      </w:pPr>
      <w:r>
        <w:t>затраты на строительство и капитальный ремонт зданий государственных ветеринарных учреждений, на приобретение транспортных средств, оборудования и другого имущества.</w:t>
      </w:r>
    </w:p>
    <w:p w:rsidR="00714327" w:rsidRDefault="0091104B">
      <w:pPr>
        <w:pStyle w:val="a3"/>
      </w:pPr>
      <w:r>
        <w:t>Финансирование ветеринарных учреждений и организаций относится за счет соответствующего бюджета в зависимости от непосредственной подчиненности учреждения, организации. Как правило, принято следующее разграничение расходов на содержание ветеринарных учреждений между бюджетами:</w:t>
      </w:r>
    </w:p>
    <w:p w:rsidR="00714327" w:rsidRDefault="0091104B">
      <w:pPr>
        <w:pStyle w:val="a3"/>
      </w:pPr>
      <w:r>
        <w:t>) за счет районного бюджета содержатся районные ветеринарные станции и находящиеся в их подчинении участковые лечебницы, лаборатории ветеринарно-санитарной экспертизы и другие государственные учреждения районного подчинения;</w:t>
      </w:r>
    </w:p>
    <w:p w:rsidR="00714327" w:rsidRDefault="0091104B">
      <w:pPr>
        <w:pStyle w:val="a3"/>
      </w:pPr>
      <w:r>
        <w:t>) за счет городского бюджета содержится соответственно городские ветеринарные станции, ветеринарные лечебницы, лаборатории ветеринарно-санитарной экспертизы и другие государственные ветеринарные учреждения городского подчинения;</w:t>
      </w:r>
    </w:p>
    <w:p w:rsidR="00714327" w:rsidRDefault="0091104B">
      <w:pPr>
        <w:pStyle w:val="a3"/>
      </w:pPr>
      <w:r>
        <w:t>) за счет областного бюджета содержатся областные ветеринарные лаборатории, ветеринарные лаборатории, ветеринарные учреждения и организации, непосредственно подчиненные областному комитету по сельскому хозяйству и продовольствию;</w:t>
      </w:r>
    </w:p>
    <w:p w:rsidR="00714327" w:rsidRDefault="0091104B">
      <w:pPr>
        <w:pStyle w:val="a3"/>
      </w:pPr>
      <w:r>
        <w:t>) за счет республиканского бюджета содержатся Государственное учреждение «Белорусский государственный ветеринарный центр», а также другие ветеринарные учреждения, организации, непосредственно подчиненные Министерству сельского хозяйства и продовольствия;</w:t>
      </w:r>
    </w:p>
    <w:p w:rsidR="00714327" w:rsidRDefault="0091104B">
      <w:pPr>
        <w:pStyle w:val="a3"/>
      </w:pPr>
      <w:r>
        <w:t>) за счет республиканского бюджета содержатся ветеринарные учреждения на транспорте, пограничные контрольные ветеринарные пункты.</w:t>
      </w:r>
    </w:p>
    <w:p w:rsidR="00714327" w:rsidRDefault="0091104B">
      <w:pPr>
        <w:pStyle w:val="a3"/>
      </w:pPr>
      <w:r>
        <w:t>В республике возможно и иное разграничение расходов на ветеринарию по соответствующим бюджетам, что определяется Советом Министров республики.</w:t>
      </w:r>
    </w:p>
    <w:p w:rsidR="00714327" w:rsidRDefault="0091104B">
      <w:pPr>
        <w:pStyle w:val="a3"/>
      </w:pPr>
      <w:r>
        <w:t>Что входит в понятие "расходы на содержание" учреждений государственной ветеринарной сети? Кроме фонда заработной платы, предусматриваются расходы на проведение лечебно-профилактических мероприятий и диагностических исследований, в частности приобретение приборов, оборудования, реактивов, спецодежды, спецобуви, содержание подопытных животных и другие расходы, связанные с деятельностью этих учреждений. Сюда входят также расходы на отопление и освещение, текущий ремонт зданий, транспортные (в том числе командировочные) и канцелярские расходы, а также приобретение медикаментов, отпускаемых учреждениями на лечение животных бесплатно.</w:t>
      </w:r>
    </w:p>
    <w:p w:rsidR="00714327" w:rsidRDefault="0091104B">
      <w:pPr>
        <w:pStyle w:val="a3"/>
      </w:pPr>
      <w:r>
        <w:t>Наряду с прямыми расходами на содержание ветеринарных учреждений, по республиканскому и местным бюджетам финансируются мероприятия по борьбе с эпизоотиями целевым назначением (так называемые "противоэпизоотические средства"). Бюджетные ассигнования при этом могут направляться: 1) на противоэпизоотические мероприятия, проводимые учреждениями государственной ветеринарной сети в колхозах, других кооперативных хозяйствах, хозяйствах граждан, в отношении карантинных инфекций; 2) на оплату биопрепаратов и медикаментов для проведения в экстренных случаях противоэпизоотических мероприятий (включая создание минимальных переходящих запасов биопрепаратов, дезосредств и медикаментов на эти цели).</w:t>
      </w:r>
    </w:p>
    <w:p w:rsidR="00714327" w:rsidRDefault="0091104B">
      <w:pPr>
        <w:pStyle w:val="a3"/>
      </w:pPr>
      <w:r>
        <w:t>Следовательно, государственный бюджет финансирует противоэпизоотические мероприятия, проводимые в отношении карантинных болезней в любых хозяйствах, на предприятиях и в организациях, независимо от их ведомственной принадлежности , а также в хозяйствах населения (колхозников, рабочих, служащих и других граждан).</w:t>
      </w:r>
    </w:p>
    <w:p w:rsidR="00714327" w:rsidRDefault="0091104B">
      <w:pPr>
        <w:pStyle w:val="a3"/>
      </w:pPr>
      <w:r>
        <w:t>Разумеется, это не исключает в условиях рыночной экономики привлечения средств сельскохозяйственных предприятий и других хозяйств, а также граждан - владельцев животных на проведение мероприятий по профилактике заразных болезней скота и птицы. Более того, законодательство предусматривает обязанность руководителей хозяйств обеспечивать своевременное проведение и финансирование мероприятий по предупреждению распространения заразных болезней животных (ст. 24 закона «О ветеринарном деле»), а также по ликвидации их в случае возникновения. Это значит, что ветеринарные органы и специалисты вправе требовать от руководителей хозяйств приобретения на их средства, например, дезинфицирующих материалов для проведения дезинфекции на ферме, антгельминтных или иных препаратов для лечебно-профилактической обработки животных и т.п. Такой порядок касается и мероприятий вынужденного характера, осуществляемых при наличии или возникновении заразной болезни (например, лейкоза, туберкулеза и др.).</w:t>
      </w:r>
    </w:p>
    <w:p w:rsidR="00714327" w:rsidRDefault="0091104B">
      <w:pPr>
        <w:pStyle w:val="a3"/>
      </w:pPr>
      <w:r>
        <w:t>Говоря о финансировании ветеринарных мероприятий за счет госбюджета, необходимо затронуть и вопрос о бесплатности некоторых видов ветеринарной помощи, хотя при рыночной экономике это понятие может иногда носить условный характер.</w:t>
      </w:r>
    </w:p>
    <w:p w:rsidR="00714327" w:rsidRDefault="0091104B">
      <w:pPr>
        <w:pStyle w:val="a3"/>
      </w:pPr>
      <w:r>
        <w:t>Под "ветеринарной помощью" понимается лечебная помощь, оказываемая больным животным, т.е. лечение больных животных, терапевтические процедуры, хирургические операции, акушерская помощь, лечение при инфекционных и инвазионных болезнях и другие, основанные на предварительном диагностическом исследовании. Сюда же входят и профилактические меры против заразных болезней.</w:t>
      </w:r>
    </w:p>
    <w:p w:rsidR="00714327" w:rsidRDefault="0091104B">
      <w:pPr>
        <w:pStyle w:val="a3"/>
      </w:pPr>
      <w:r>
        <w:t>При этом имеется в виду не только платность собственно работ по выполнению диагностики, лечебных процедур, операций и обработок, но и расходование медикаментозных, перевязочных и других средств, требующихся для лечения и профилактики.</w:t>
      </w:r>
    </w:p>
    <w:p w:rsidR="00714327" w:rsidRDefault="0091104B">
      <w:pPr>
        <w:pStyle w:val="a3"/>
      </w:pPr>
      <w:r>
        <w:t>В Инструкции о порядке учета и расходования медикаментов, биопрепаратов, дезинфицирующих средств и других материалов в учреждениях государственной ветеринарной сети указывается, что медикаменты, перевязочные материалы, биологические препараты и дезинфицирующие средства приобретаются ветеринарными лечебно-профилактическими учреждениями за счет ассигнований по государственному бюджету и расходуются ими бесплатно при проведении следующих мероприятий:</w:t>
      </w:r>
    </w:p>
    <w:p w:rsidR="00714327" w:rsidRDefault="0091104B">
      <w:pPr>
        <w:pStyle w:val="a3"/>
      </w:pPr>
      <w:r>
        <w:t>при оказании лечебной помощи животным в неотложных ситуациях вне лечебно-профилактического учреждения, а именно в случаях кровотечения, полостных ран, переломов и других травматических повреждений, патологических родов, тимпании, колик, переполнении рубца, застревания инородных тел в пищеводе, травматического ретикулита и перикардита, солнечного и теплового ударов, острых отравлений и других заболеваний, явно угрожающих жизни животных;</w:t>
      </w:r>
    </w:p>
    <w:p w:rsidR="00714327" w:rsidRDefault="0091104B">
      <w:pPr>
        <w:pStyle w:val="a3"/>
      </w:pPr>
      <w:r>
        <w:t>при проведении (в том числе и вне учреждений) различных профилактических и вынужденных прививок, а также других вынужденных обработок, диагностических исследований и вынужденной дезинфекции (дезинсекции) при карантинных заразных болезнях животных.</w:t>
      </w:r>
    </w:p>
    <w:p w:rsidR="00714327" w:rsidRDefault="0091104B">
      <w:pPr>
        <w:pStyle w:val="a3"/>
      </w:pPr>
      <w:r>
        <w:t>Таким образом, указанные лечебные средства и другие материалы, применяемые непосредственно в государственном ветеринарном учреждении, расходуются во всех случаях (за исключением кастраций и косметических операций) бесплатно. При оказании животным лечебной помощи в условиях хозяйства эти средства расходуются госветучреждением бесплатно не во всех, а лишь в неотложных случаях, показанных выше. Необходимость бесплатного расходования медикаментов при лечении животных при выезде в хозяйстве определяет ветеринарный специалист, исходя из сложившейся обстановки.</w:t>
      </w:r>
    </w:p>
    <w:p w:rsidR="00714327" w:rsidRDefault="0091104B">
      <w:pPr>
        <w:pStyle w:val="a3"/>
      </w:pPr>
      <w:r>
        <w:t>Если медикаменты и перевязочные материалы, приобретенные госветучреждением для бесплатного расходования, отпускаются в виде исключения колхозам и организациям, а также гражданам для применения в условиях хозяйств, то за отпущенные медикаменты и материалы взимается плата по действующему прейскуранту. Денежные средства, поступившие в ветеринарное учреждение от реализации указанных медикаментов, подлежат сдаче в доход соответствующего бюджета или с разрешения финансовых органов для ветеринарных целей.</w:t>
      </w:r>
    </w:p>
    <w:p w:rsidR="00714327" w:rsidRDefault="0091104B">
      <w:pPr>
        <w:pStyle w:val="a3"/>
      </w:pPr>
      <w:r>
        <w:t>Средства хозяйств и других сельхозпредприятий. Животноводческие комплексы и другие сельскохозяйственные предприятия, содержащие собственную ветеринарную службу, должны быть заинтересованы в создании для нее надежной материальной базы, иначе будет теряться логический смысл иметь своих специалистов.</w:t>
      </w:r>
    </w:p>
    <w:p w:rsidR="00714327" w:rsidRDefault="0091104B">
      <w:pPr>
        <w:pStyle w:val="a3"/>
      </w:pPr>
      <w:r>
        <w:t>Поэтому хозяйства (предприятия) несут затраты на содержание ветеринарных специалистов, на мероприятия, которые выполняют ветеринарные работники совхозов, колхозов, животноводческих комплексов, птицефабрик и т.п.</w:t>
      </w:r>
    </w:p>
    <w:p w:rsidR="00714327" w:rsidRDefault="0091104B">
      <w:pPr>
        <w:pStyle w:val="a3"/>
      </w:pPr>
      <w:r>
        <w:t>Порядок выделения и нормирования финансовых средств, расходуемых на ветеринарно-санитарные мероприятия в колхозах, аналогичны порядку и нормам установленным для совхозов. Хозяйства сами определяют потребность в денежных средствах на приобретение медикаментов, перевязочного материала, инструментов, а также средств для проведения дезинфекции и т.д. Расходы на лечение всех видов животных, плановые профилактические мероприятия в отношении не карантинируемых инфекций и инвазий, а также незаразных болезнях животных проводят за счет средств хозяйств, относятся на себестоимость продукции животноводства и зачисляются в производственно-финансовые планы соответствующих хозяйств. За счет средств хозяйств проводят, кроме того, следующие мероприятия:</w:t>
      </w:r>
    </w:p>
    <w:p w:rsidR="00714327" w:rsidRDefault="0091104B">
      <w:pPr>
        <w:pStyle w:val="a3"/>
      </w:pPr>
      <w:r>
        <w:t>механическую очистку и дезинфекцию животноводческих помещений, а также территории вокруг них;</w:t>
      </w:r>
    </w:p>
    <w:p w:rsidR="00714327" w:rsidRDefault="0091104B">
      <w:pPr>
        <w:pStyle w:val="a3"/>
      </w:pPr>
      <w:r>
        <w:t>истребление мух, клещей и мышевидных грызунов в помещениях для содержания животных, в подсобных зданиях и сооружениях (кормоцехах, складах для кормов и т.д.);</w:t>
      </w:r>
    </w:p>
    <w:p w:rsidR="00714327" w:rsidRDefault="0091104B">
      <w:pPr>
        <w:pStyle w:val="a3"/>
      </w:pPr>
      <w:r>
        <w:t>борьбу с гнусом и противоклещевые обработки местности (пастбищ, лугов, выгульных площадок);</w:t>
      </w:r>
    </w:p>
    <w:p w:rsidR="00714327" w:rsidRDefault="0091104B">
      <w:pPr>
        <w:pStyle w:val="a3"/>
      </w:pPr>
      <w:r>
        <w:t>приобретение микро- и макроэлементов, антибиотиков, биогенных стимуляторов и иммунокорректоров с последующим применением их животным для получения повышенных приростов, многоплодия, лучшего развития молодняка, снижения расхода кормов на 1 кг прироста (СЖК, витаминные препараты, премиксы и т.д.);</w:t>
      </w:r>
    </w:p>
    <w:p w:rsidR="00714327" w:rsidRDefault="0091104B">
      <w:pPr>
        <w:pStyle w:val="a3"/>
      </w:pPr>
      <w:r>
        <w:t>строительство ветеринарно-санитарных и лечебных объектов (ветеринарных пунктов, изоляторов, санпропускников, ванн для купки животных и т.д.);</w:t>
      </w:r>
    </w:p>
    <w:p w:rsidR="00714327" w:rsidRDefault="0091104B">
      <w:pPr>
        <w:pStyle w:val="a3"/>
      </w:pPr>
      <w:r>
        <w:t>организационно-хозяйственные меры по оздоровлению животноводства от хронических заразных болезней (лейкоз, туберкулез и др.), приобретение дезинфекционной техники;</w:t>
      </w:r>
    </w:p>
    <w:p w:rsidR="00714327" w:rsidRDefault="0091104B">
      <w:pPr>
        <w:pStyle w:val="a3"/>
      </w:pPr>
      <w:r>
        <w:t>выплата зарплаты специалистам и обеспечение других социальных нужд;</w:t>
      </w:r>
    </w:p>
    <w:p w:rsidR="00714327" w:rsidRDefault="0091104B">
      <w:pPr>
        <w:pStyle w:val="a3"/>
      </w:pPr>
      <w:r>
        <w:t>приобретение транспортных средств для служебных нужд ветработников с обеспечением горюче-смазочными материалами.</w:t>
      </w:r>
    </w:p>
    <w:p w:rsidR="00714327" w:rsidRDefault="0091104B">
      <w:pPr>
        <w:pStyle w:val="a3"/>
      </w:pPr>
      <w:r>
        <w:t>Затраты на ветеринарно-санитарные мероприятия отражаются в производственно-финансовом плане совхоза по разделу "Прочие основные затраты по животноводству, птицеводству, пчеловодству" с подразделением по видам продуктивных животных. Движение средств финансирования ветмероприятий отражается в годовом отчете хозяйства по форме № 10-сх (в составе операционных расходов).</w:t>
      </w:r>
    </w:p>
    <w:p w:rsidR="00714327" w:rsidRDefault="0091104B">
      <w:pPr>
        <w:pStyle w:val="a3"/>
      </w:pPr>
      <w:r>
        <w:t>Средства хозрасчетных структурных подразделений ветслужбы</w:t>
      </w:r>
    </w:p>
    <w:p w:rsidR="00714327" w:rsidRDefault="0091104B">
      <w:pPr>
        <w:pStyle w:val="a3"/>
      </w:pPr>
      <w:r>
        <w:t>Рыночная экономика представляет в своей основе принцип самоокупаемости и самофинансирования практически во всех сферах деятельности. К этому обязывает перевод на полухозрасчет даже таких государственных ветеринарных учреждений как межрайонные и областные ветлаборатории, лаборатории ветсанэкспертизы и др., т.е. на частичное бюджетное финансирование, предлагая нехватку денежных средств компенсировать за счет договорных услуг обслуживаемыми хозяйствами и предприятиями.</w:t>
      </w:r>
    </w:p>
    <w:p w:rsidR="00714327" w:rsidRDefault="0091104B">
      <w:pPr>
        <w:pStyle w:val="a3"/>
      </w:pPr>
      <w:r>
        <w:t>В состав некоторых государственных ветеринарных организаций могут входить и структурные подразделения, строящие свою деятельность на основе полного или частичного хозяйственного расчета, самофинансирования. В частности, в состав районных (и некоторых городских) ветеринарных станций входят хозрасчетные ветеринарно-санитарные отряды (дезотряды). Их в республике насчитывается более 120. Такого рода подразделения функционируют с 1960 года на основе Типового положения.</w:t>
      </w:r>
    </w:p>
    <w:p w:rsidR="00714327" w:rsidRDefault="0091104B">
      <w:pPr>
        <w:pStyle w:val="a3"/>
      </w:pPr>
      <w:r>
        <w:t>Согласно этому положению, хозрасчетный ветеринарно-санитарный отряд содержится и осуществляет свою производственную деятельность (побелку помещений, дезинфекцию, дезинвазию, дератизацию, дезинсекцию) на средства, поступающие в виде оплаты труда в соответствии с хозяйственными договорами, заключенными отрядами в установленном порядке с колхозами, совхозами и другими предприятиями и организациями, а также на средства, поступающие за выполнение внеплановых работ по заданиям сельскохозяйственных и ветеринарных органов (проведение мероприятий в очагах эпизоотий, в угрожаемых зонах и т.п.). Отряд имеет самостоятельный баланс, расчетный счет в банке и пользуется правами юридического лица, что дает ему возможность решать в зависимости от сложившихся условий все вопросы, связанные с содержанием и работой своего подразделения.</w:t>
      </w:r>
    </w:p>
    <w:p w:rsidR="00714327" w:rsidRDefault="0091104B">
      <w:pPr>
        <w:pStyle w:val="a3"/>
      </w:pPr>
      <w:r>
        <w:t>Отряд составляет производственно-финансовый план с учетом заявок хозяйств и заключенных с ним договоров. В соответствии с объемом запланированных работ производится расчет затрат труда, материалов и потребности в технических средствах. С учетом проектируемых доходов планируется расходная часть сметы отряда. Хозяйства, с которыми заключен договор на календарный год, в его начале перечисляют 25 % договорной суммы, а остальные расчеты производятся по мере выполнения работ (процентовки).</w:t>
      </w:r>
    </w:p>
    <w:p w:rsidR="00714327" w:rsidRDefault="0091104B">
      <w:pPr>
        <w:pStyle w:val="a3"/>
      </w:pPr>
      <w:r>
        <w:t>Статьями расхода являются: выплата заработной платы его работникам, включая их материальное стимулирование (премии); приобретение материалов (дезинфицирующие, дезинсецирующие и дератизационные средства, а также горюче-смазочные материалы), необходимых для выполнения работ; приобретение и ремонт техники и оборудования; командировочные расходы; хозяйственные расходы; налоги.</w:t>
      </w:r>
    </w:p>
    <w:p w:rsidR="00714327" w:rsidRDefault="0091104B">
      <w:pPr>
        <w:pStyle w:val="a3"/>
      </w:pPr>
      <w:r>
        <w:t>При разработке производственно-финансового плана отряда исходят из норм выработки на основных работах, выполняемых отрядами. Они составляются на основе типовых норм выработки, применительно к зональным и хозяйственным условиям. Местные нормы выработки для каждого отряда утверждаются в установленном порядке областным Комитетом по сельскому хозяйству и продовольствию Облисполкома.</w:t>
      </w:r>
    </w:p>
    <w:p w:rsidR="00714327" w:rsidRDefault="0091104B">
      <w:pPr>
        <w:pStyle w:val="a3"/>
      </w:pPr>
      <w:r>
        <w:t>Руководителем ветотряда составляется смета, которая утверждается районным (городским) финансовым отделом. При этом используется расценки работ, согласованные с Облсельхозпродом и финансовыми органами. В период рыночной экономики расценки на производимые отрядом работы в хозяйствах и организациях могут быть договорными с учетом времени года периодов и этапов выполнения дезинфекций, дератизаций, дезинсекций, побелки помещений и т.п.</w:t>
      </w:r>
    </w:p>
    <w:p w:rsidR="00714327" w:rsidRDefault="0091104B">
      <w:pPr>
        <w:pStyle w:val="a3"/>
      </w:pPr>
      <w:r>
        <w:t>Производственные отделы некоторых ветеринарных лабораторий осуществляют также хозрасчетную деятельность, во многом схожую с принципами работы ветеринарно-санитарного (дезинфекционного) отряда, правда, с присущей им спецификой. Они производят некоторую ветеринарную продукцию (искусственный или натуральный желудочный сок, некоторые пробиотики, биостимуляторы, АБК, ПАБК, диски для титрования чувствительности микрофлоры к лекарственным средствам, мышеубивающие культуры и т.п.). Эти товары отделы платно реализуют потребителям, получая определенный доход для ветлабораторий.</w:t>
      </w:r>
    </w:p>
    <w:p w:rsidR="00714327" w:rsidRDefault="0091104B">
      <w:pPr>
        <w:pStyle w:val="a3"/>
      </w:pPr>
      <w:r>
        <w:t>Одним из источников финансирования ветслужб являются постепенно расширяющиеся платные виды ветеринарных услуг. Это касается в первую очередь госветучреждений - районных и городских ветстанций, ветлабораторий разных уровней, лабораторий ветеринарно-санитарной экспертизы, участковых ветлечебниц, учреждений на границе и транспорте. Расширяется реестр платной ветпомощи и других услуг в практике ведомственных служб, а также ветслужб предприятий, организаций, других юридических и физических лиц. Правовая регламентация такого рода деятельности определена Законом "О ветеринарном деле" и Ветеринарным уставом Республики Беларусь.</w:t>
      </w:r>
    </w:p>
    <w:p w:rsidR="00714327" w:rsidRDefault="0091104B">
      <w:pPr>
        <w:pStyle w:val="a3"/>
      </w:pPr>
      <w:r>
        <w:t>Поступающие от такой деятельности средства госветучреждений относятся на их текущий счет, открываемый в местном отделении банка и могут расходоваться на содержание и ремонт зданий, транспорта, приобретение канцелярских товаров, реактивов, сырья, дезинфицирующих и других средств по приходно-расходной смете, согласованной с местным финансовым органом строго по целевому назначению.</w:t>
      </w:r>
    </w:p>
    <w:p w:rsidR="00714327" w:rsidRDefault="0091104B">
      <w:pPr>
        <w:pStyle w:val="a3"/>
      </w:pPr>
      <w:r>
        <w:t>В условиях усложненной эпизоотической ситуации и нехватки ветеринарных кадров в районе разрешено организовать специализированные хозрасчетные противоэпизоотические отряды. Их создают на базе райветстанций с включением в его состав и дезотряда с 3-мя машинами ДУК. Такой отряд заключает договоры с хозяйствами на основании планов их оздоровления от преимущественно хронических инфекций и может осуществлять все специальные работы по ликвидации туберкулеза, лейкоза, фасциолеза и т.п. При этом учитывается расценки на работы, принятые в данном регионе органами исполнительной власти или определяются двусторонним договором.</w:t>
      </w:r>
    </w:p>
    <w:p w:rsidR="00714327" w:rsidRDefault="0091104B">
      <w:pPr>
        <w:pStyle w:val="a3"/>
      </w:pPr>
      <w:r>
        <w:t>Как уже говорилось, в городах могут создаваться специализированные кооперативы или фирмы по оказанию конкретных платных ветеринарных услуг - хирургические операции, лечение отдельных видов животных (например, собак, кошек ит.д.) против некоторых болезней (например, чумы, вирусного гепатита и энтерита и т.д.), оказание ветеринарной скорой помощи в ночное время, продажа ветеринарных лечебно-профилактических средств и многое другое. Такого рода платные фирмы или кооперативы открывают свою деятельность при получении лицензии в установленном порядке с учетом узаконенных горисполкомом расценок.</w:t>
      </w:r>
    </w:p>
    <w:p w:rsidR="00714327" w:rsidRDefault="0091104B">
      <w:pPr>
        <w:pStyle w:val="a3"/>
      </w:pPr>
      <w:r>
        <w:t>В республике, как уже говорилось, разрешена и индивидуальная предпринимательская ветеринарная деятельность после получения соответствующей лицензии в установленном порядке (ст. 5 Закона "О ветеринарном деле" и Ветеринарный Устав ст. 3.3.). Правда, на первых порах в республике такая форма профессиональной деятельности разрешена только ветеринарным врачам, однако с разрешения Главветупра МСХ и продовольствия это может касаться и опытных фельдшеров. Ветспециалист может в предпринимательском порядке открыть специализированную клинику, может выполнить в хозяйствах договорные работы или заключить договор с местными жителями на оказание полного (частичного) вида услуг. Плановые работы, как и в кооперативах, основываются на установленных расценках.</w:t>
      </w:r>
    </w:p>
    <w:p w:rsidR="00714327" w:rsidRDefault="0091104B">
      <w:pPr>
        <w:pStyle w:val="a3"/>
      </w:pPr>
      <w:r>
        <w:t>Современная ветеринария основана на применении различных методов профилактики, диагностики и лечения болезней животных с использованием широчайшего ассортимента фармакологических, биологических и прочих препаратов, дезосредств и самой многообразной техники (аппаратуры, приборов, инструментария, инвентаря, транспорта и т.п.). Сегодня на вооружении ветеринарной службы находится более 5 тысяч наименований ветеринарных средств. Ветеринарные учреждения и организации должны быть оснащены только тем имуществом (оборудованием, инструментами, приборами, хозяйственным инвентарем, техническими средствами), которое необходимо для выполнения ими производственных задач, предусмотренных Положением о соответствующем учреждении.</w:t>
      </w:r>
    </w:p>
    <w:p w:rsidR="00714327" w:rsidRDefault="0091104B">
      <w:pPr>
        <w:pStyle w:val="a3"/>
      </w:pPr>
      <w:r>
        <w:t>Нормы оснащения ветеринарных учреждений инструментами и прочим имуществом, а также медикаментами разрабатывает и утверждает МСХ и продовольствия. В настоящее время лечебно-профилактические учреждения государственной ветеринарной сети сельских районов и городов пока руководствуются "Примерными нормами оснащения ветеринарным инструментарием, оборудованием и инвентарем станций по борьбе с болезнями животных, участковых лечебниц, ветучастков" (Ветеринарное законодательство. М., 1972, Т.2, С.540). В них перечислены различные виды имущества (инструменты для фиксации животных, клинической диагностики, хирургических операций, терапевтических процедур, акушерской практики, патологического вскрытия, оборудование для аптек, физиотерапевтического и диагностического кабинета, специальная мебель, хозяйственный инвентарь и транспортные средства и т.д.).</w:t>
      </w:r>
    </w:p>
    <w:p w:rsidR="00714327" w:rsidRDefault="0091104B">
      <w:pPr>
        <w:pStyle w:val="a3"/>
      </w:pPr>
      <w:r>
        <w:t>Если по местным условиям и характеру работы необходимы инструменты и оборудование, не предусмотренные Примерными нормами, учреждение может приобрести их по своему усмотрению. Крупные специализированные животноводческие комплексы, птицефабрики, сельскохозяйственные предприятия оснащаются ветеринарным имуществом и дезосредствами применительно к условиям производства. Для ветлабораторий, лабораторий ветеринарно-санитарной экспертизы норм оснащения специальным имуществом не установлено. Потребное для них имущество определяется руководителем учреждения или вышестоящими ветеринарными органами.</w:t>
      </w:r>
    </w:p>
    <w:p w:rsidR="00714327" w:rsidRDefault="0091104B">
      <w:pPr>
        <w:pStyle w:val="a3"/>
      </w:pPr>
      <w:r>
        <w:t>Лечебно-профилактические государственные ветеринарные учреждения (районные ветеринарные станции, участковые ветеринарные лечебницы, сельхозпредприятия) должны иметь для оказания лечебной помощи животным и проведения лечебно-профилактических мероприятий неснижаемый запас медикаментов, перевязочных материалов, дезинфицирующих и дезинсецирующих средств в соответствии с нормами, а также запас биологических препаратов в соответствии с планами противоэпизоотических мероприятий. Противопаразитарные химиотерапевтические препараты, антибиотики и другие средства, не предусмотренные Примерными нормами, приобретаются в зависимости от действительной потребности.</w:t>
      </w:r>
    </w:p>
    <w:p w:rsidR="00714327" w:rsidRDefault="0091104B">
      <w:pPr>
        <w:pStyle w:val="a3"/>
      </w:pPr>
      <w:r>
        <w:t>Для поставок необходимых товаров ветеринарным службам создана хозрасчетная республиканская система зооветеринарного снабжения в виде Открытого акционерного общества (ОАО) "Белзооветснабпром" с сетью своих дочерних подразделений на местах, обычно именуемых "Зооветснаб". В его состав входят: республиканская база (г. Молодечно), 6 областных объединений, 11 межрайонных баз, 80 ветеринарных аптек, Витебская биофабрика, небольшие Гомельский, Могилевский, Витебский и Минский заводы ветеринарных препаратов. Следует отметить, что некоторый ассортимент лечебно-профилактических товаров ветслужбы приобретают через производственное объединение "Фармацея" Министерства здравоохранения, а также через коммерческие фирмы и аптеки. ПО "Фармацея" располагает заводами медпрепаратов или эндокринных препаратов в г.г. Борисов, Несвиж, Дрогичин, Смолевичи, Гродно. Имеется завод резинотехнических изделий и завод стеклянной посуды (г. Борисов). Однако, через данную систему ветеринарные службы приобретают лишь несколько десятков наименований медикаментозных средств и посуды. Остальные необходимые ветеринарные товары завозятся через ОАО "Белзооветснабомпром" из России, Украины, других стран СНГ. Используются и услуги снабженческих фирм дальнего зарубежья.</w:t>
      </w:r>
    </w:p>
    <w:p w:rsidR="00714327" w:rsidRDefault="0091104B">
      <w:pPr>
        <w:pStyle w:val="a3"/>
      </w:pPr>
      <w:r>
        <w:t>Для нормальной работы ветеринарной службы республики по диагностике, профилактике и терапии инфекционных болезней необходимо более 100 видов биологических препаратов, из них почти 70 диагностических, более 30 противовирусных и противобактериальных вакцин, свыше 20 лечебно-профилактических сывороток и глобулинов. Современная промышленность по производству биологических, фармацевтических и других препаратов для ветеринарных целей в Республике Беларусь имеет весьма скромные мощности.</w:t>
      </w:r>
    </w:p>
    <w:p w:rsidR="00714327" w:rsidRDefault="0091104B">
      <w:pPr>
        <w:pStyle w:val="a3"/>
      </w:pPr>
      <w:r>
        <w:t>В Республике Беларусь имеется только фирма «Инвет», из которого идет менее 20 наименований веттоваров, вместо потребных 70. Это - щипцы для обрезки копыт, носовые фиксаторы, зевники, операционные столы и шкафы для инструментов, металлические и пластмассовые бирки для мечения животных, ошейники, пипетки для искусственного осеменения животных и некоторые другие изделия.</w:t>
      </w:r>
    </w:p>
    <w:p w:rsidR="00714327" w:rsidRDefault="0091104B">
      <w:pPr>
        <w:pStyle w:val="a3"/>
      </w:pPr>
      <w:r>
        <w:t>Таким образом, снабжение ветеринарными средствами требуемого ассортимента осуществляется в республике в основном за счет завоза. "Белзооветснабпрому" приходится налаживать нормальные торговые отношения с соответствующими фирмами ближнего и дальнего зарубежья, чтобы на приемлемом уровне снабжать практические ветслужбы товарами первой необходимости - антибиотиками (особенно пролангированными с широким спектром действия), сульфаниламидами, инсектицидами, антгельминтиками, витаминными препаратами, препаратами стимуляции метаболических процессов, иммуномодуляторами, дезинфицирующими средствами и т.п.</w:t>
      </w:r>
    </w:p>
    <w:p w:rsidR="00714327" w:rsidRDefault="0091104B">
      <w:pPr>
        <w:pStyle w:val="a3"/>
      </w:pPr>
      <w:r>
        <w:t>Более конкретно к предметам ветеринарного снабжения относятся: медикаменты (различные лекарственные вещества, включая антибиотики, антгельминтики и др.); диетические средства и витаминные препараты; дезинфицирующие средства; химические реактивы; перевязочные материалы; диагностические аппараты и приборы; хирургические, терапевтические, акушерские и аптечные инструменты и приборы; наборы инструментов для патологоанатомических вскрытий и фиксационное оборудование; рентгеновская, физиотерапевтическая и электрорадиоаппаратура; оборудование, инструменты, аппараты и приборы для искусственного осеменения животных; измерительные приборы; дезинфекционные установки и аппараты; лабораторное оборудование и аптечная мебель и посуда; транспортные средства; спецодежда и санитарная одежда; бланки журналов, учета и ветеринарной отчетности и др.</w:t>
      </w:r>
    </w:p>
    <w:p w:rsidR="00714327" w:rsidRDefault="0091104B">
      <w:pPr>
        <w:pStyle w:val="a3"/>
      </w:pPr>
      <w:r>
        <w:t>Некоторые препараты, например биогенные стимуляторы, ацидофильную бульонную культуру (АБК и ПАБК), кормовые добавки, содержащие микроэлементы и т.п., как уже говорилось, готовят на местах производственные цеха при районных и областных ветлабораториях, некоторых предприятиях и ветеринарных заводах. Ряд медикаментозных и дезинфицирующих средств "Зооветснаб" закупает на предприятиях других министерств, ведомств, а также зарубежных фирмах.</w:t>
      </w:r>
    </w:p>
    <w:p w:rsidR="00714327" w:rsidRDefault="0091104B">
      <w:pPr>
        <w:pStyle w:val="a3"/>
      </w:pPr>
      <w:r>
        <w:t>Планирование, порядок и условия ветеринарного снабжения находятся в прямой зависимости от плановых ветеринарных мероприятий, которые намечено проводить в хозяйстве, районе, области, республике. Объем, качество и своевременность выполнения лечебно-профилактических, противоэпизоотических и ветеринарно-санитарных работ, в свою очередь, зависит от своевременности и полноты поставок необходимых ветеринарных средств.</w:t>
      </w:r>
    </w:p>
    <w:p w:rsidR="00714327" w:rsidRDefault="0091104B">
      <w:pPr>
        <w:pStyle w:val="a3"/>
      </w:pPr>
      <w:r>
        <w:t>Определение объема, времени завоза и номенклатуры аппаратов, инструментов, препаратов и других ветеринарных товаров - обязанность руководителей ветеринарной службы или учреждений (организаций). Так, в колхозе, совхозе, на животноводческом комплексе, птицефабрике это возлагается на главного ветеринарного врача, а в целом по району - на главного ветеринарного врача района.</w:t>
      </w:r>
    </w:p>
    <w:p w:rsidR="00714327" w:rsidRDefault="0091104B">
      <w:pPr>
        <w:pStyle w:val="a3"/>
      </w:pPr>
      <w:r>
        <w:t>Указанные лица практикуют составление в сроки, установленные Зооветснабом, годовых заявок с поквартальным распределением на все виды ветеринарного имущества и представляют их в местные организации "Зооветснаб". Бланки заявок по установленным формам заблаговременно рассылаются на места. Однако многие потребители обходятся и без их оформления.</w:t>
      </w:r>
    </w:p>
    <w:p w:rsidR="00714327" w:rsidRDefault="0091104B">
      <w:pPr>
        <w:pStyle w:val="a3"/>
      </w:pPr>
      <w:r>
        <w:t>В предлагаемых заявках на медикаменты, биопрепараты и дезсредства все товары могут быть разделены на три группы: химиотерапевтичекие препараты (лекарственные препараты, антибиотики, антгельминтики, органотерапевтические, гормональные и стимулирующие препараты, лекарственные растения, витамины, аминокислоты и ферменты и др.); дезсредства, акарицидные, инсектицидные и дератизационные средства; биопрепараты (вакцины, фаги, сыворотки, диагностические средства и новые биопрепараты).</w:t>
      </w:r>
    </w:p>
    <w:p w:rsidR="00714327" w:rsidRDefault="0091104B">
      <w:pPr>
        <w:pStyle w:val="a3"/>
      </w:pPr>
      <w:r>
        <w:t>Заявка на ветеринарные инструменты и оборудование предусматривает: диагностическое оборудование (плессиметр, стетофонэндоскоп и т.д.); оборудование и приборы для фиксации животных; инструменты и приборы для дачи лекарственных средств внутрь; зонды пищеводные и желудочные; для прививок (иглы, шприцы, инъекторы безыгольные, генераторы аэрозольные); для взятия крови, внутривенного и интратрахеального вливания (иглы для взятия крови, аппарат Боброва и т.д.); инструменты, приборы, оборудование и принадлежности хирургического, акушерского и гинекологического назначения, а также для лечения вымени, физиотерапии и рентгенологии; резинотерапевтические изделия; перевязочные материалы; санитарная одежда и другое оборудование и изделия.</w:t>
      </w:r>
    </w:p>
    <w:p w:rsidR="00714327" w:rsidRDefault="0091104B">
      <w:pPr>
        <w:pStyle w:val="a3"/>
      </w:pPr>
      <w:r>
        <w:t>Специальную заявку можно предоставлять на приборы и аппараты, лабораторную посуду из стекла, кварца и фарфора, аптекарскую посуду и термометры. По отдельной форме заказываются ветеринарное, агрономическое, лабораторное оборудование и оптические изделия.</w:t>
      </w:r>
    </w:p>
    <w:p w:rsidR="00714327" w:rsidRDefault="0091104B">
      <w:pPr>
        <w:pStyle w:val="a3"/>
      </w:pPr>
      <w:r>
        <w:t>Во всех заявках, если на них будет базироваться договор с "Зооветснабом", должны быть указаны адрес заказчика, грузополучатель (наименование, адрес; номер расчетного счета и в каком отделении банка), плательщик (наименование, адрес, номер расчетного счета). Заявка должна быть подписана руководителем учреждения (организации, предприятия) и главным (старшим) бухгалтером, подписи которых скрепляют печатью. В заявках, помимо номенклатурных товаров, указана ориентировочная отпускная (розничная) цена. В соответствии с полученными заявками "Белзооветснабом" размещает заказы по промышленным предприятиям и заключает договоры с поставщиками на необходимое ветеринарное имущество и товары.</w:t>
      </w:r>
    </w:p>
    <w:p w:rsidR="00714327" w:rsidRDefault="0091104B">
      <w:pPr>
        <w:pStyle w:val="a3"/>
      </w:pPr>
      <w:r>
        <w:t>Граждане приобретают все эти средства в ветеринарных аптеках и других организациях объединений "Зооветснаб" по рецептам ветеринарных врачей или фельдшеров сельскохозяйственных предприятий, других ветеринарных служб. При необходимости их можно приобрести и в медицинских аптеках в обычном порядке. Если же в лечебнице (на станции) в порядке исключения отпускают лекарственные средства для лечения животных в хозяйстве (что может быть при отсутствии аптеки "Зооветснаба" или медицинской аптеки), то за отпущенные средства взимаются деньги (по ценам прейскуранта). Эти деньги сдают через бухгалтерию станции в банк. Внутри лечебного учреждения расходы медикаментов и перевязочного материала оформляют требованиями или рецептами специалистов (допускается запись в журнале регистрации больных животных). Расход биологических препаратов и дезосредств оформляют актом на выполненные мероприятия. Рецепты, требования и акты хранят в делах учреждения: они служат основанием для списания материалов и средств. При платном отпуске медикаментов (в лечебнице) на рецепте или требовании помечается: "платно".</w:t>
      </w:r>
    </w:p>
    <w:p w:rsidR="00714327" w:rsidRDefault="0091104B">
      <w:pPr>
        <w:pStyle w:val="a3"/>
      </w:pPr>
      <w:r>
        <w:t>Учреждения и организации государственной ветеринарной сети, ветеринарная служба предпрятий, птицефабрик, мясокомбинатов и других предприятий в централизованном порядке или через розничную торговлю приобретают также соответствующую технику, а именно "Ветеринарная помощь", "Ветеринарную амбулаторию" и автомобили специального назначения - дезустановки Комарова, ВДМ, ЛСД, УДС и др.</w:t>
      </w:r>
    </w:p>
    <w:p w:rsidR="00714327" w:rsidRDefault="0091104B">
      <w:pPr>
        <w:pStyle w:val="a3"/>
      </w:pPr>
      <w:r>
        <w:t>Все имущество ветеринарного назначения, поступающее в учреждения и организации ветеринарной службы, подлежат учету и передаче материально ответственному лицу. Таким лицом на районной ветеринарной станции, в участковой лечебнице может быть ветеринарный фельдшер, в ветеринарной лаборатории - лаборант, на животноводческом комплексе, птицефабрике, совхозе, колхозе - заведующий аптекой (врач, фельдшер), если эта должность предусмотрена штатным расписанием.</w:t>
      </w:r>
    </w:p>
    <w:p w:rsidR="00714327" w:rsidRDefault="0091104B">
      <w:pPr>
        <w:pStyle w:val="a3"/>
      </w:pPr>
      <w:r>
        <w:t>Приход и расход медикаментов и других лечебно-профилактических средств учитываются в количественном выражении, а на районных ветеринарных станциях, кроме того, в количественно-суммарном выражении.</w:t>
      </w:r>
    </w:p>
    <w:p w:rsidR="00714327" w:rsidRDefault="0091104B">
      <w:pPr>
        <w:pStyle w:val="a3"/>
      </w:pPr>
      <w:r>
        <w:t>Для учета ведут специальные учетные документы - «Книга учета ядовитых лекарственных веществ»,"Книгу предметно-количественного учета ветеринарных товаров", в которой записывают наименование материала, единицу измерения, цену, дату поступления, по какому документу поступил, откуда поступил (кому выдан), количество или вес.</w:t>
      </w:r>
    </w:p>
    <w:p w:rsidR="00714327" w:rsidRDefault="0091104B">
      <w:pPr>
        <w:pStyle w:val="a3"/>
      </w:pPr>
      <w:r>
        <w:t>Особые требования существуют по учету, правилам хранения и отпуску ядовитых и сильнодействующих лекарственных средств, предназначенных для ветеринарных целей. Ядовитые лекарственные средства, относящиеся к группе "А", в чистом виде разрешается хранить (при наличии соответствующих условий) на базах, отделениях и в аптеках системы "Зооветснаб", на станциях по борьбе с болезнями животных, ветеринарных лабораториях, а также в ветеринарных научно-исследовательских учреждениях и учебных заведениях.</w:t>
      </w:r>
    </w:p>
    <w:p w:rsidR="00714327" w:rsidRDefault="0091104B">
      <w:pPr>
        <w:pStyle w:val="a3"/>
      </w:pPr>
      <w:r>
        <w:t>Во всех других ветеринарных учреждениях, а также в сельскохозяйственных препрятиях на животноводческих комплексах и птицефабриках ядовитые средства хранят только в виде готовых форм (например, растворы, мази).</w:t>
      </w:r>
    </w:p>
    <w:p w:rsidR="00714327" w:rsidRDefault="0091104B">
      <w:pPr>
        <w:pStyle w:val="a3"/>
      </w:pPr>
      <w:r>
        <w:t>Сильнодействующие лекарственные средства, относящиеся к группе "Б", применяемые в ветеринарии, разрешено хранить во всех ветеринарных учреждениях, ветеринарных аптеках колхозов, совхозов и других предприятий, организаций и учреждений при наличии необходимых для этого условий.</w:t>
      </w:r>
    </w:p>
    <w:p w:rsidR="00714327" w:rsidRDefault="0091104B">
      <w:pPr>
        <w:pStyle w:val="a3"/>
      </w:pPr>
      <w:r>
        <w:t>Ядовитые и сильнодействующие лекарственные средства хранят только в специально отведенных для этой цели помещениях. В порядке исключения, по разрешению вышестоящего органа по подчиненности, в аптеках вышеуказанных ветеринарных учреждений и системы "Зооветснаб" допускается хранение ядовитых и сильнодействующих лекарственных средств, относящихся к списку "А" и "Б", в общем помещении аптеки, но в сейфах, металлических шкафах и под замком. В окнах помещения аптеки обязательно должны быть установлены металлические решетки.</w:t>
      </w:r>
    </w:p>
    <w:p w:rsidR="00714327" w:rsidRDefault="0091104B">
      <w:pPr>
        <w:pStyle w:val="a3"/>
      </w:pPr>
      <w:r>
        <w:t>В каждом ветеринарном учреждении руководитель обязан установить строгий порядок хранения, учета и отпуска ветеринарного имущества, назначить (приказом по учреждению) лицо, ответственное за хранение и отпуск медикаментов, биопрепаратов, инструментария, перевязочного и иного материала.</w:t>
      </w:r>
    </w:p>
    <w:p w:rsidR="00714327" w:rsidRDefault="0091104B">
      <w:pPr>
        <w:pStyle w:val="a3"/>
      </w:pPr>
      <w:r>
        <w:t>Для определенного вида ветеринарных товаров должны быть отдельные помещения, склады, шкафы или ящики, т.е. все наличное имущество и материалы принято хранить по видам и с учетом особых условий. Так, полагается иметь отдельные шкафы (ящики) для различных видов медикаментов, в том числе отдельно для жидкостей, сыпучих веществ, мазей. В отдельных шкафах хранят также инструменты, приборы. Специальные помещения (подвалы, холодильники) отводят для хранения биопрепаратов, дезинфицирующих средств.</w:t>
      </w:r>
    </w:p>
    <w:p w:rsidR="00714327" w:rsidRDefault="0091104B">
      <w:pPr>
        <w:pStyle w:val="a3"/>
      </w:pPr>
      <w:r>
        <w:t>Важно соблюдать правила хранения кислот, щелочей, гигроскопических веществ (хлорной извести, гипса и др.), светочувствительных и нестойких препаратов. Это также касается и предметов, сравнительно легко подверженных порче, резиновых изделий, хирургических инструментов.</w:t>
      </w:r>
    </w:p>
    <w:p w:rsidR="00714327" w:rsidRDefault="0091104B">
      <w:pPr>
        <w:pStyle w:val="a3"/>
      </w:pPr>
      <w:r>
        <w:t>Для контроля за правильным расходованием ветеринарного имущества и установления наличия его в конце каждого года проводят инвентаризацию с обязательным составлением акта. При необходимости инвентаризация может быть проведена в любое время года.</w:t>
      </w:r>
    </w:p>
    <w:p w:rsidR="00714327" w:rsidRDefault="0091104B">
      <w:pPr>
        <w:pStyle w:val="a3"/>
      </w:pPr>
      <w:r>
        <w:t>В тех случаях, когда выявлено, что какое-либо ветеринарное имущество пришло в негодность (поломки, порча, истек срок), оно списывается по акту. Если обнаружена недостача, принимают меры для выявления причин недостачи. Имущество списывают либо за счет бюджета, либо за счет лица, ответственного за хранение предметов ветеринарного назначения.</w:t>
      </w:r>
    </w:p>
    <w:p w:rsidR="00714327" w:rsidRDefault="0091104B">
      <w:pPr>
        <w:pStyle w:val="a3"/>
      </w:pPr>
      <w:r>
        <w:t>Своевременное списание имущества способствует поддержанию на оптимальном уровне установленных норм переходящих остатков медикаментозных, перевязочных или иных средств.</w:t>
      </w:r>
      <w:bookmarkStart w:id="0" w:name="_GoBack"/>
      <w:bookmarkEnd w:id="0"/>
    </w:p>
    <w:sectPr w:rsidR="0071432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104B"/>
    <w:rsid w:val="00714327"/>
    <w:rsid w:val="008B61EF"/>
    <w:rsid w:val="009110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477DFB-79C5-42DF-8860-ED09E3CD3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5729</Words>
  <Characters>32657</Characters>
  <Application>Microsoft Office Word</Application>
  <DocSecurity>0</DocSecurity>
  <Lines>272</Lines>
  <Paragraphs>76</Paragraphs>
  <ScaleCrop>false</ScaleCrop>
  <Company>diakov.net</Company>
  <LinksUpToDate>false</LinksUpToDate>
  <CharactersWithSpaces>38310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Финансовое и материально-техническое обеспечение ветеринарной службы</dc:title>
  <dc:subject/>
  <dc:creator>Irina</dc:creator>
  <cp:keywords/>
  <dc:description/>
  <cp:lastModifiedBy>Irina</cp:lastModifiedBy>
  <cp:revision>2</cp:revision>
  <dcterms:created xsi:type="dcterms:W3CDTF">2014-07-19T15:42:00Z</dcterms:created>
  <dcterms:modified xsi:type="dcterms:W3CDTF">2014-07-19T15:42:00Z</dcterms:modified>
</cp:coreProperties>
</file>