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3C" w:rsidRPr="003F1316" w:rsidRDefault="003F1316" w:rsidP="003F1316">
      <w:pPr>
        <w:pStyle w:val="3"/>
        <w:rPr>
          <w:b w:val="0"/>
        </w:rPr>
      </w:pPr>
      <w:bookmarkStart w:id="0" w:name="_Toc98696661"/>
      <w:r w:rsidRPr="003F1316">
        <w:rPr>
          <w:b w:val="0"/>
        </w:rPr>
        <w:t>Департамент образования г. Москвы</w:t>
      </w:r>
    </w:p>
    <w:p w:rsidR="003F1316" w:rsidRDefault="003F1316" w:rsidP="003F1316">
      <w:pPr>
        <w:jc w:val="center"/>
      </w:pPr>
    </w:p>
    <w:p w:rsidR="003F1316" w:rsidRDefault="003F1316" w:rsidP="003F1316">
      <w:pPr>
        <w:jc w:val="center"/>
      </w:pPr>
    </w:p>
    <w:p w:rsidR="003F1316" w:rsidRDefault="003F1316" w:rsidP="003F1316">
      <w:pPr>
        <w:jc w:val="center"/>
      </w:pPr>
    </w:p>
    <w:p w:rsidR="003F1316" w:rsidRDefault="003F1316" w:rsidP="003F1316">
      <w:pPr>
        <w:jc w:val="center"/>
      </w:pPr>
    </w:p>
    <w:p w:rsidR="003F1316" w:rsidRDefault="003F1316" w:rsidP="003F1316">
      <w:pPr>
        <w:jc w:val="center"/>
        <w:rPr>
          <w:sz w:val="32"/>
          <w:szCs w:val="32"/>
        </w:rPr>
      </w:pPr>
      <w:r w:rsidRPr="003F1316">
        <w:rPr>
          <w:sz w:val="32"/>
          <w:szCs w:val="32"/>
        </w:rPr>
        <w:t>Курсовая работа на тему</w:t>
      </w:r>
      <w:r>
        <w:rPr>
          <w:sz w:val="32"/>
          <w:szCs w:val="32"/>
        </w:rPr>
        <w:t>:</w:t>
      </w:r>
    </w:p>
    <w:p w:rsidR="003F1316" w:rsidRPr="003F1316" w:rsidRDefault="003F1316" w:rsidP="003F1316">
      <w:pPr>
        <w:jc w:val="center"/>
        <w:rPr>
          <w:sz w:val="32"/>
          <w:szCs w:val="32"/>
        </w:rPr>
      </w:pPr>
      <w:r w:rsidRPr="003F1316">
        <w:rPr>
          <w:sz w:val="32"/>
          <w:szCs w:val="32"/>
        </w:rPr>
        <w:t>«НОРМАТИВНО</w:t>
      </w:r>
      <w:r w:rsidR="003555BD">
        <w:rPr>
          <w:sz w:val="32"/>
          <w:szCs w:val="32"/>
        </w:rPr>
        <w:t xml:space="preserve"> -</w:t>
      </w:r>
      <w:r w:rsidRPr="003F1316">
        <w:rPr>
          <w:sz w:val="32"/>
          <w:szCs w:val="32"/>
        </w:rPr>
        <w:t xml:space="preserve"> ПРАВОВОЕ  РЕГУЛИРОВАНИЕ СТРАХОВОЙ  ДЕЯТЕЛЬНОСТИ В РОСИЙСКОЙ ФЕДЕРАЦИИ</w:t>
      </w:r>
    </w:p>
    <w:p w:rsidR="003F1316" w:rsidRPr="003F1316" w:rsidRDefault="003F1316" w:rsidP="003F1316">
      <w:pPr>
        <w:jc w:val="center"/>
        <w:rPr>
          <w:sz w:val="32"/>
          <w:szCs w:val="32"/>
        </w:rPr>
      </w:pPr>
    </w:p>
    <w:p w:rsidR="003F1316" w:rsidRDefault="003F1316" w:rsidP="003F1316">
      <w:pPr>
        <w:jc w:val="center"/>
        <w:rPr>
          <w:sz w:val="32"/>
          <w:szCs w:val="32"/>
        </w:rPr>
      </w:pPr>
    </w:p>
    <w:p w:rsidR="003F1316" w:rsidRDefault="003F1316" w:rsidP="003F1316">
      <w:pPr>
        <w:jc w:val="center"/>
        <w:rPr>
          <w:sz w:val="32"/>
          <w:szCs w:val="32"/>
        </w:rPr>
      </w:pPr>
    </w:p>
    <w:p w:rsidR="003F1316" w:rsidRDefault="003F1316" w:rsidP="003F1316">
      <w:pPr>
        <w:jc w:val="right"/>
        <w:rPr>
          <w:szCs w:val="28"/>
        </w:rPr>
      </w:pPr>
      <w:r w:rsidRPr="003F1316">
        <w:rPr>
          <w:szCs w:val="28"/>
        </w:rPr>
        <w:t>Выполнила</w:t>
      </w:r>
      <w:r>
        <w:rPr>
          <w:szCs w:val="28"/>
        </w:rPr>
        <w:t xml:space="preserve">: студентка группы </w:t>
      </w:r>
    </w:p>
    <w:p w:rsidR="003F1316" w:rsidRDefault="003F1316" w:rsidP="003F1316">
      <w:pPr>
        <w:jc w:val="right"/>
        <w:rPr>
          <w:szCs w:val="28"/>
        </w:rPr>
      </w:pPr>
      <w:r>
        <w:rPr>
          <w:szCs w:val="28"/>
        </w:rPr>
        <w:t xml:space="preserve">Преподаватель: </w:t>
      </w:r>
    </w:p>
    <w:p w:rsidR="003F1316" w:rsidRDefault="003F1316" w:rsidP="003F1316">
      <w:pPr>
        <w:jc w:val="right"/>
        <w:rPr>
          <w:szCs w:val="28"/>
        </w:rPr>
      </w:pPr>
    </w:p>
    <w:p w:rsidR="003F1316" w:rsidRDefault="003F1316" w:rsidP="003F1316">
      <w:pPr>
        <w:jc w:val="right"/>
        <w:rPr>
          <w:szCs w:val="28"/>
        </w:rPr>
      </w:pPr>
    </w:p>
    <w:p w:rsidR="003F1316" w:rsidRDefault="003F1316" w:rsidP="003F1316">
      <w:pPr>
        <w:jc w:val="right"/>
        <w:rPr>
          <w:szCs w:val="28"/>
        </w:rPr>
      </w:pPr>
    </w:p>
    <w:p w:rsidR="003F1316" w:rsidRDefault="003F1316" w:rsidP="003F1316">
      <w:pPr>
        <w:jc w:val="right"/>
        <w:rPr>
          <w:szCs w:val="28"/>
        </w:rPr>
      </w:pPr>
    </w:p>
    <w:p w:rsidR="003F1316" w:rsidRDefault="003F1316" w:rsidP="003F1316">
      <w:pPr>
        <w:jc w:val="right"/>
        <w:rPr>
          <w:szCs w:val="28"/>
        </w:rPr>
      </w:pPr>
    </w:p>
    <w:p w:rsidR="003F1316" w:rsidRDefault="003F1316" w:rsidP="003F1316">
      <w:pPr>
        <w:jc w:val="right"/>
        <w:rPr>
          <w:szCs w:val="28"/>
        </w:rPr>
      </w:pPr>
    </w:p>
    <w:p w:rsidR="003F1316" w:rsidRDefault="003F1316" w:rsidP="003F1316">
      <w:pPr>
        <w:jc w:val="right"/>
        <w:rPr>
          <w:szCs w:val="28"/>
        </w:rPr>
      </w:pPr>
    </w:p>
    <w:p w:rsidR="003F1316" w:rsidRDefault="003F1316" w:rsidP="003F1316">
      <w:pPr>
        <w:jc w:val="right"/>
        <w:rPr>
          <w:szCs w:val="28"/>
        </w:rPr>
      </w:pPr>
    </w:p>
    <w:p w:rsidR="003F1316" w:rsidRDefault="003F1316" w:rsidP="003F1316">
      <w:pPr>
        <w:jc w:val="right"/>
        <w:rPr>
          <w:szCs w:val="28"/>
        </w:rPr>
      </w:pPr>
    </w:p>
    <w:p w:rsidR="003F1316" w:rsidRDefault="003F1316" w:rsidP="003F1316">
      <w:pPr>
        <w:jc w:val="right"/>
        <w:rPr>
          <w:szCs w:val="28"/>
        </w:rPr>
      </w:pPr>
    </w:p>
    <w:p w:rsidR="003F1316" w:rsidRDefault="003F1316" w:rsidP="003F1316">
      <w:pPr>
        <w:jc w:val="right"/>
        <w:rPr>
          <w:szCs w:val="28"/>
        </w:rPr>
      </w:pPr>
    </w:p>
    <w:p w:rsidR="003F1316" w:rsidRDefault="003F1316" w:rsidP="003F1316">
      <w:pPr>
        <w:jc w:val="center"/>
        <w:rPr>
          <w:szCs w:val="28"/>
        </w:rPr>
      </w:pPr>
      <w:r>
        <w:rPr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06 г"/>
        </w:smartTagPr>
        <w:r>
          <w:rPr>
            <w:szCs w:val="28"/>
          </w:rPr>
          <w:t>2006 г</w:t>
        </w:r>
      </w:smartTag>
      <w:r>
        <w:rPr>
          <w:szCs w:val="28"/>
        </w:rPr>
        <w:t>.</w:t>
      </w:r>
    </w:p>
    <w:p w:rsidR="003F1316" w:rsidRPr="003F1316" w:rsidRDefault="003F1316" w:rsidP="003F1316">
      <w:pPr>
        <w:jc w:val="right"/>
        <w:rPr>
          <w:szCs w:val="28"/>
        </w:rPr>
      </w:pPr>
    </w:p>
    <w:p w:rsidR="00860BBA" w:rsidRDefault="00860BBA" w:rsidP="00860BBA">
      <w:pPr>
        <w:pStyle w:val="3"/>
        <w:ind w:firstLine="0"/>
        <w:jc w:val="both"/>
      </w:pPr>
    </w:p>
    <w:p w:rsidR="00860BBA" w:rsidRDefault="00860BBA" w:rsidP="00860BBA">
      <w:pPr>
        <w:jc w:val="center"/>
        <w:rPr>
          <w:b/>
          <w:lang w:val="en-US"/>
        </w:rPr>
      </w:pPr>
      <w:r w:rsidRPr="00860BBA">
        <w:rPr>
          <w:b/>
        </w:rPr>
        <w:t>Содержание</w:t>
      </w:r>
    </w:p>
    <w:p w:rsidR="000C1DA7" w:rsidRPr="000C1DA7" w:rsidRDefault="000C1DA7" w:rsidP="00860BBA">
      <w:pPr>
        <w:jc w:val="center"/>
        <w:rPr>
          <w:b/>
          <w:lang w:val="en-US"/>
        </w:rPr>
      </w:pPr>
    </w:p>
    <w:p w:rsidR="00860BBA" w:rsidRDefault="00860BBA" w:rsidP="0064172C">
      <w:pPr>
        <w:ind w:firstLine="0"/>
        <w:jc w:val="left"/>
      </w:pPr>
      <w:r w:rsidRPr="00860BBA">
        <w:t>Введение</w:t>
      </w:r>
      <w:r>
        <w:t>…………………………………………………………………</w:t>
      </w:r>
      <w:r w:rsidR="0064172C">
        <w:t>……..</w:t>
      </w:r>
      <w:r w:rsidR="00440F3C">
        <w:t>стр.</w:t>
      </w:r>
      <w:r>
        <w:t>3</w:t>
      </w:r>
    </w:p>
    <w:p w:rsidR="00860BBA" w:rsidRDefault="00860BBA" w:rsidP="0064172C">
      <w:pPr>
        <w:ind w:firstLine="0"/>
        <w:jc w:val="left"/>
      </w:pPr>
      <w:r>
        <w:t xml:space="preserve">Гл. </w:t>
      </w:r>
      <w:r>
        <w:rPr>
          <w:lang w:val="en-US"/>
        </w:rPr>
        <w:t>I</w:t>
      </w:r>
      <w:r>
        <w:t>. Государственное регулирование страховой деятельности в РФ</w:t>
      </w:r>
    </w:p>
    <w:p w:rsidR="00860BBA" w:rsidRDefault="0064172C" w:rsidP="0064172C">
      <w:pPr>
        <w:ind w:firstLine="0"/>
      </w:pPr>
      <w:r>
        <w:t>1.1 Нормативно-правовая база страхово</w:t>
      </w:r>
      <w:r w:rsidR="00440F3C">
        <w:t>й деятельности в РФ……………...стр.</w:t>
      </w:r>
      <w:r>
        <w:t>6</w:t>
      </w:r>
    </w:p>
    <w:p w:rsidR="0064172C" w:rsidRPr="0064172C" w:rsidRDefault="0064172C" w:rsidP="0064172C">
      <w:pPr>
        <w:ind w:firstLine="0"/>
        <w:rPr>
          <w:bCs/>
          <w:szCs w:val="28"/>
        </w:rPr>
      </w:pPr>
      <w:r>
        <w:rPr>
          <w:bCs/>
          <w:szCs w:val="28"/>
        </w:rPr>
        <w:t>1.2.</w:t>
      </w:r>
      <w:r w:rsidRPr="0064172C">
        <w:rPr>
          <w:bCs/>
          <w:szCs w:val="28"/>
        </w:rPr>
        <w:t>Система органов государственного регулирования  в страховании</w:t>
      </w:r>
      <w:r w:rsidR="00440F3C">
        <w:rPr>
          <w:bCs/>
          <w:szCs w:val="28"/>
        </w:rPr>
        <w:t>……стр.</w:t>
      </w:r>
      <w:r>
        <w:rPr>
          <w:bCs/>
          <w:szCs w:val="28"/>
        </w:rPr>
        <w:t>11</w:t>
      </w:r>
    </w:p>
    <w:p w:rsidR="0064172C" w:rsidRDefault="0064172C" w:rsidP="0064172C">
      <w:pPr>
        <w:ind w:firstLine="0"/>
        <w:jc w:val="left"/>
      </w:pPr>
      <w:r>
        <w:t>Гл. 2. Проблема развития страховой деятельности в РФ</w:t>
      </w:r>
    </w:p>
    <w:p w:rsidR="0064172C" w:rsidRDefault="0064172C" w:rsidP="0064172C">
      <w:pPr>
        <w:ind w:firstLine="0"/>
        <w:jc w:val="left"/>
      </w:pPr>
      <w:r>
        <w:t>2.1. Основные механизмы стимулирования и поддержки государством страхового сектора………………………………………………………………стр.</w:t>
      </w:r>
      <w:r w:rsidR="00440F3C">
        <w:t>16</w:t>
      </w:r>
    </w:p>
    <w:p w:rsidR="0064172C" w:rsidRDefault="0064172C" w:rsidP="0064172C">
      <w:pPr>
        <w:ind w:firstLine="0"/>
        <w:jc w:val="left"/>
      </w:pPr>
      <w:r>
        <w:t xml:space="preserve">2.2. </w:t>
      </w:r>
      <w:r w:rsidR="001A7D50">
        <w:t xml:space="preserve">Совершенствование </w:t>
      </w:r>
      <w:r w:rsidR="00440F3C">
        <w:t xml:space="preserve">регулирования </w:t>
      </w:r>
      <w:r w:rsidR="001A7D50">
        <w:t>государством страховой деятельности…………</w:t>
      </w:r>
      <w:r w:rsidR="00440F3C">
        <w:t>……………………………………………………….</w:t>
      </w:r>
      <w:r w:rsidR="001A7D50">
        <w:t>….стр.</w:t>
      </w:r>
      <w:r w:rsidR="00440F3C">
        <w:t>22</w:t>
      </w:r>
    </w:p>
    <w:p w:rsidR="001A7D50" w:rsidRDefault="001A7D50" w:rsidP="0064172C">
      <w:pPr>
        <w:ind w:firstLine="0"/>
        <w:jc w:val="left"/>
      </w:pPr>
      <w:r>
        <w:t>Заключ</w:t>
      </w:r>
      <w:r w:rsidR="00440F3C">
        <w:t>ение………………………………………………………………………</w:t>
      </w:r>
      <w:r>
        <w:t>стр.</w:t>
      </w:r>
      <w:r w:rsidR="000C1DA7" w:rsidRPr="000C1DA7">
        <w:t>27</w:t>
      </w:r>
      <w:r>
        <w:t xml:space="preserve"> </w:t>
      </w:r>
    </w:p>
    <w:p w:rsidR="001A7D50" w:rsidRPr="000C1DA7" w:rsidRDefault="001A7D50" w:rsidP="0064172C">
      <w:pPr>
        <w:ind w:firstLine="0"/>
        <w:jc w:val="left"/>
      </w:pPr>
      <w:r>
        <w:t>Приложение……………………………………………………………………...стр.</w:t>
      </w:r>
      <w:r w:rsidR="000C1DA7" w:rsidRPr="000C1DA7">
        <w:t>30</w:t>
      </w:r>
    </w:p>
    <w:p w:rsidR="001A7D50" w:rsidRPr="00860BBA" w:rsidRDefault="001A7D50" w:rsidP="0064172C">
      <w:pPr>
        <w:ind w:firstLine="0"/>
        <w:jc w:val="left"/>
      </w:pPr>
      <w:r>
        <w:t>Список используемой литературы……………………………………………..стр.</w:t>
      </w:r>
      <w:r w:rsidR="00440F3C">
        <w:t>3</w:t>
      </w:r>
      <w:r w:rsidR="000C1DA7" w:rsidRPr="000C1DA7">
        <w:t>1</w:t>
      </w:r>
      <w:r>
        <w:t xml:space="preserve"> </w:t>
      </w:r>
    </w:p>
    <w:bookmarkEnd w:id="0"/>
    <w:p w:rsidR="00855F3C" w:rsidRPr="00687B58" w:rsidRDefault="00687B58" w:rsidP="00687B58">
      <w:pPr>
        <w:pStyle w:val="3"/>
        <w:ind w:left="707"/>
        <w:jc w:val="both"/>
      </w:pPr>
      <w:r>
        <w:tab/>
        <w:t>ВВЕДЕНИЕ</w:t>
      </w:r>
    </w:p>
    <w:p w:rsidR="00F07964" w:rsidRDefault="00855F3C" w:rsidP="002900F1">
      <w:pPr>
        <w:jc w:val="left"/>
      </w:pPr>
      <w:r>
        <w:t>При командно-администра</w:t>
      </w:r>
      <w:r w:rsidR="00527C3C">
        <w:t>тивной системе управления народ</w:t>
      </w:r>
      <w:r>
        <w:t xml:space="preserve">ным хозяйством, доминирующей </w:t>
      </w:r>
      <w:r w:rsidR="00527C3C">
        <w:t>роли государственной собственно</w:t>
      </w:r>
      <w:r>
        <w:t>сти и слабой экономической отве</w:t>
      </w:r>
      <w:r w:rsidR="00527C3C">
        <w:t>тственности руководителей и тру</w:t>
      </w:r>
      <w:r>
        <w:t>довых коллективов за её сохранность, страхование никак не могло  в пол</w:t>
      </w:r>
      <w:r w:rsidR="00F07964">
        <w:t>ной мере выполнять свои функции.</w:t>
      </w:r>
    </w:p>
    <w:p w:rsidR="00F07964" w:rsidRDefault="00855F3C" w:rsidP="002900F1">
      <w:pPr>
        <w:jc w:val="left"/>
      </w:pPr>
      <w:r>
        <w:t xml:space="preserve"> </w:t>
      </w:r>
      <w:r w:rsidR="00F07964">
        <w:t>Теперь рыночные преобразования, трансформирующие экономиче</w:t>
      </w:r>
      <w:r w:rsidR="00F07964">
        <w:softHyphen/>
        <w:t>ские отношения, когда товаропроизводитель начинает действовать на свой страх и риск, по собственному плану и несёт за это ответст</w:t>
      </w:r>
      <w:r w:rsidR="00F07964">
        <w:softHyphen/>
        <w:t xml:space="preserve">венность, предъявляют к страхованию новые требования. </w:t>
      </w:r>
    </w:p>
    <w:p w:rsidR="00F07964" w:rsidRDefault="00855F3C" w:rsidP="002900F1">
      <w:pPr>
        <w:jc w:val="left"/>
      </w:pPr>
      <w:r>
        <w:t>Становление новой системы хозяйствования в Российской Федерации  вносит принци</w:t>
      </w:r>
      <w:r>
        <w:softHyphen/>
        <w:t>пиальные изменения в организацию страхового дела. Т.о. становится актуальным рассмотрение</w:t>
      </w:r>
      <w:r w:rsidR="00F07964">
        <w:t xml:space="preserve"> и </w:t>
      </w:r>
      <w:r w:rsidR="00616B69">
        <w:t>преобразование</w:t>
      </w:r>
      <w:r>
        <w:t xml:space="preserve"> нормативно- правового регулирования страховой деятельности в Российской федерации</w:t>
      </w:r>
      <w:r w:rsidR="00F07964">
        <w:t>.</w:t>
      </w:r>
    </w:p>
    <w:p w:rsidR="00855F3C" w:rsidRDefault="00855F3C" w:rsidP="002900F1">
      <w:pPr>
        <w:jc w:val="left"/>
      </w:pPr>
      <w:r>
        <w:t xml:space="preserve"> Страхование - необходимый элемент производственных отношений. Оно связано с возмещением материальных потерь в процессе общественного производства. Рисковый характер общественного производства, порождает отношения между людьми по предупреждению, преодолению, локализации и по безусловному возмещению нанесенного ущерба.</w:t>
      </w:r>
    </w:p>
    <w:p w:rsidR="00616B69" w:rsidRPr="00F804A6" w:rsidRDefault="00616B69" w:rsidP="002900F1">
      <w:pPr>
        <w:ind w:firstLine="708"/>
        <w:jc w:val="left"/>
        <w:rPr>
          <w:szCs w:val="28"/>
        </w:rPr>
      </w:pPr>
      <w:r w:rsidRPr="00F804A6">
        <w:rPr>
          <w:szCs w:val="28"/>
        </w:rPr>
        <w:t>Актуальность рассматриваемого вопроса усиливается еще и потому, что в современном обществе, наряду с традиционным предназначением - обес</w:t>
      </w:r>
      <w:r w:rsidRPr="00F804A6">
        <w:rPr>
          <w:szCs w:val="28"/>
        </w:rPr>
        <w:softHyphen/>
        <w:t>печением защиты от природной стихии (землетрясения, наводнения, бури и др.), случайных событий технического и технологического характера (пожары, аварии, взрывы и др.), - объектом   страхования все больше становятся убытки от различных криминогенных явле</w:t>
      </w:r>
      <w:r w:rsidRPr="00F804A6">
        <w:rPr>
          <w:szCs w:val="28"/>
        </w:rPr>
        <w:softHyphen/>
        <w:t>ний (кражи, разбойные нападения, угон транспортных средств и др.)</w:t>
      </w:r>
    </w:p>
    <w:p w:rsidR="002900F1" w:rsidRDefault="00616B69" w:rsidP="002900F1">
      <w:pPr>
        <w:ind w:firstLine="708"/>
        <w:jc w:val="left"/>
        <w:rPr>
          <w:szCs w:val="28"/>
        </w:rPr>
      </w:pPr>
      <w:r w:rsidRPr="00F804A6">
        <w:rPr>
          <w:szCs w:val="28"/>
        </w:rPr>
        <w:t>Кроме того, изменения затрагивают также сферу имущественного и лич</w:t>
      </w:r>
      <w:r w:rsidRPr="00F804A6">
        <w:rPr>
          <w:szCs w:val="28"/>
        </w:rPr>
        <w:softHyphen/>
        <w:t>ного страхования граждан, что непосредственно связанно с интере</w:t>
      </w:r>
      <w:r w:rsidRPr="00F804A6">
        <w:rPr>
          <w:szCs w:val="28"/>
        </w:rPr>
        <w:softHyphen/>
        <w:t xml:space="preserve">сами населения, а проблема возмещения потерь для человека всегда была </w:t>
      </w:r>
      <w:r w:rsidR="002900F1">
        <w:rPr>
          <w:szCs w:val="28"/>
        </w:rPr>
        <w:t>и</w:t>
      </w:r>
    </w:p>
    <w:p w:rsidR="002900F1" w:rsidRDefault="002900F1" w:rsidP="002900F1">
      <w:pPr>
        <w:ind w:firstLine="708"/>
        <w:jc w:val="left"/>
        <w:rPr>
          <w:szCs w:val="28"/>
        </w:rPr>
      </w:pPr>
      <w:r>
        <w:rPr>
          <w:szCs w:val="28"/>
        </w:rPr>
        <w:br w:type="page"/>
      </w:r>
    </w:p>
    <w:p w:rsidR="00616B69" w:rsidRPr="00F804A6" w:rsidRDefault="00616B69" w:rsidP="002900F1">
      <w:pPr>
        <w:ind w:firstLine="0"/>
        <w:jc w:val="left"/>
        <w:rPr>
          <w:szCs w:val="28"/>
        </w:rPr>
      </w:pPr>
      <w:r w:rsidRPr="00F804A6">
        <w:rPr>
          <w:szCs w:val="28"/>
        </w:rPr>
        <w:t>остается первостепенной.</w:t>
      </w:r>
    </w:p>
    <w:p w:rsidR="00616B69" w:rsidRDefault="00855F3C" w:rsidP="002900F1">
      <w:pPr>
        <w:jc w:val="left"/>
      </w:pPr>
      <w:r>
        <w:t>Однако предприятия и организации различных форм собственности, выступающие в качестве страхователей, испытывают потребность не только в возмещении ущерба, выражающегося в гибели или по</w:t>
      </w:r>
      <w:r>
        <w:softHyphen/>
        <w:t>вреждении основных фондов и оборотных средств, но и в компенса</w:t>
      </w:r>
      <w:r>
        <w:softHyphen/>
        <w:t>ции недополученной прибыли или дополнительных расходов из-за вынужденных простоев (неритмичные поставки сырья, неплатеже</w:t>
      </w:r>
      <w:r>
        <w:softHyphen/>
        <w:t xml:space="preserve">способность оптовых покупателей). </w:t>
      </w:r>
    </w:p>
    <w:p w:rsidR="00855F3C" w:rsidRDefault="00C10DCD" w:rsidP="002900F1">
      <w:pPr>
        <w:ind w:firstLine="0"/>
        <w:jc w:val="left"/>
      </w:pPr>
      <w:r>
        <w:t xml:space="preserve">       </w:t>
      </w:r>
      <w:r w:rsidR="00FF22CF">
        <w:t xml:space="preserve">Мировой </w:t>
      </w:r>
      <w:r w:rsidR="00855F3C">
        <w:t>опыт и история страхования убедительно дока</w:t>
      </w:r>
      <w:r w:rsidR="00855F3C">
        <w:softHyphen/>
        <w:t>зали, что оно является мощным фактором положительного воздей</w:t>
      </w:r>
      <w:r w:rsidR="00855F3C">
        <w:softHyphen/>
        <w:t xml:space="preserve">ствия на экономику. Однако на пути развития страхования в России имеются разнообразные проблемы, которые могут быть решены лишь при наличии соответствующих условий. </w:t>
      </w:r>
    </w:p>
    <w:p w:rsidR="00FF22CF" w:rsidRDefault="00FF22CF" w:rsidP="002900F1">
      <w:pPr>
        <w:jc w:val="left"/>
      </w:pPr>
      <w:r>
        <w:t>В настоящее время страховая деятельность в  РФ находится на стадии активного развития, и ее нынешнее</w:t>
      </w:r>
      <w:r w:rsidRPr="00FF22CF">
        <w:t xml:space="preserve"> </w:t>
      </w:r>
      <w:r>
        <w:t>состояние не в полной мере соответствует  запросам хозяйствующих субъектов. В данной области существует ряд проблем и наличие некоторых недо</w:t>
      </w:r>
      <w:r w:rsidR="00B35CFF">
        <w:t>работок.</w:t>
      </w:r>
    </w:p>
    <w:p w:rsidR="002900F1" w:rsidRDefault="0010041C" w:rsidP="002900F1">
      <w:pPr>
        <w:ind w:firstLine="0"/>
        <w:jc w:val="left"/>
        <w:rPr>
          <w:lang w:val="en-US"/>
        </w:rPr>
      </w:pPr>
      <w:r>
        <w:t xml:space="preserve">          </w:t>
      </w:r>
      <w:r w:rsidR="00855F3C">
        <w:t>Для реализации возможностей страховой отрасли нужна активная государственная поддержка  и содействие и, чем быстрее государство осознает роль страхования как стратегического сектора экономики, тем скорее в России будет осуществлен переход к социально-ориентиров</w:t>
      </w:r>
      <w:r w:rsidR="00B35CFF">
        <w:t xml:space="preserve">анному </w:t>
      </w:r>
      <w:r w:rsidR="00855F3C">
        <w:t>рыночному росту.</w:t>
      </w:r>
    </w:p>
    <w:p w:rsidR="002900F1" w:rsidRDefault="002900F1" w:rsidP="002900F1">
      <w:pPr>
        <w:ind w:firstLine="0"/>
        <w:jc w:val="left"/>
      </w:pPr>
      <w:r w:rsidRPr="002900F1">
        <w:t xml:space="preserve">        </w:t>
      </w:r>
      <w:r w:rsidR="00B35CFF" w:rsidRPr="00B35CFF">
        <w:t xml:space="preserve"> </w:t>
      </w:r>
      <w:r w:rsidR="00B35CFF">
        <w:t>В условиях переходного периода регулирующая функция государства в страховой деятельности должна проявляться в различных формах: принятие законодательных актов, регулирующих страхование, установление  в интересах общества и отдельных категорий его граждан обязательного страхования,  проведение специальной налоговой политики, установление различного рода льгот страховым компаниям для стимулирования такого рода деятельности, а также создание особого правового механизма, обеспечивающего надзор за функционированием страховых предприятий и организаций.</w:t>
      </w:r>
    </w:p>
    <w:p w:rsidR="002900F1" w:rsidRDefault="002900F1" w:rsidP="002900F1">
      <w:pPr>
        <w:ind w:firstLine="0"/>
        <w:jc w:val="left"/>
        <w:rPr>
          <w:lang w:val="en-US"/>
        </w:rPr>
      </w:pPr>
      <w:r>
        <w:br w:type="page"/>
      </w:r>
    </w:p>
    <w:p w:rsidR="0010041C" w:rsidRDefault="00B35CFF" w:rsidP="002900F1">
      <w:pPr>
        <w:ind w:firstLine="0"/>
        <w:jc w:val="left"/>
        <w:rPr>
          <w:szCs w:val="28"/>
        </w:rPr>
      </w:pPr>
      <w:r>
        <w:t xml:space="preserve"> </w:t>
      </w:r>
      <w:r w:rsidR="002900F1">
        <w:t xml:space="preserve">     </w:t>
      </w:r>
      <w:r>
        <w:t>Следует отметить недостаточное  нормативно-правовое обеспечение страховой деятельности в настоящее время.</w:t>
      </w:r>
      <w:r w:rsidR="00855F3C">
        <w:t xml:space="preserve"> Именно поэтому исследуемая тема работы актуальна на сегодняшний день.</w:t>
      </w:r>
      <w:r w:rsidR="0010041C">
        <w:rPr>
          <w:szCs w:val="28"/>
        </w:rPr>
        <w:t xml:space="preserve">   </w:t>
      </w:r>
    </w:p>
    <w:p w:rsidR="00B35CFF" w:rsidRDefault="0010041C" w:rsidP="002900F1">
      <w:pPr>
        <w:ind w:firstLine="0"/>
        <w:jc w:val="left"/>
        <w:rPr>
          <w:szCs w:val="28"/>
        </w:rPr>
      </w:pPr>
      <w:r>
        <w:rPr>
          <w:szCs w:val="28"/>
        </w:rPr>
        <w:t xml:space="preserve">      </w:t>
      </w:r>
      <w:r w:rsidRPr="00FC6200">
        <w:rPr>
          <w:szCs w:val="28"/>
        </w:rPr>
        <w:t>Объектом данной работы является</w:t>
      </w:r>
      <w:r w:rsidR="00B35CFF">
        <w:rPr>
          <w:szCs w:val="28"/>
        </w:rPr>
        <w:t xml:space="preserve"> страховая деятельность</w:t>
      </w:r>
      <w:r>
        <w:rPr>
          <w:szCs w:val="28"/>
        </w:rPr>
        <w:t xml:space="preserve"> </w:t>
      </w:r>
      <w:r w:rsidR="00B35CFF">
        <w:rPr>
          <w:szCs w:val="28"/>
        </w:rPr>
        <w:t>в Российской Федерации.</w:t>
      </w:r>
    </w:p>
    <w:p w:rsidR="0010041C" w:rsidRPr="005A1CE3" w:rsidRDefault="0010041C" w:rsidP="002900F1">
      <w:pPr>
        <w:ind w:firstLine="0"/>
        <w:jc w:val="left"/>
      </w:pPr>
      <w:r>
        <w:rPr>
          <w:szCs w:val="28"/>
        </w:rPr>
        <w:t xml:space="preserve">      Предмет данной работы – это</w:t>
      </w:r>
      <w:r w:rsidRPr="00FC6200">
        <w:t xml:space="preserve"> </w:t>
      </w:r>
      <w:r w:rsidR="00B35CFF">
        <w:t>нормативно-правовое обеспечение</w:t>
      </w:r>
      <w:r w:rsidR="003770E0">
        <w:t xml:space="preserve"> страхов</w:t>
      </w:r>
      <w:r w:rsidR="00CE0665">
        <w:t>ой деятельности</w:t>
      </w:r>
      <w:r w:rsidR="003770E0">
        <w:t>.</w:t>
      </w:r>
    </w:p>
    <w:p w:rsidR="00855F3C" w:rsidRDefault="003770E0" w:rsidP="002900F1">
      <w:pPr>
        <w:ind w:firstLine="0"/>
        <w:jc w:val="left"/>
      </w:pPr>
      <w:r>
        <w:rPr>
          <w:szCs w:val="28"/>
        </w:rPr>
        <w:t xml:space="preserve">      </w:t>
      </w:r>
      <w:r w:rsidR="00855F3C">
        <w:t>Цель</w:t>
      </w:r>
      <w:r w:rsidR="0010041C">
        <w:t>ю</w:t>
      </w:r>
      <w:r w:rsidR="00855F3C">
        <w:t xml:space="preserve"> курсовой работы является </w:t>
      </w:r>
      <w:r>
        <w:t>исследование особенностей</w:t>
      </w:r>
      <w:r w:rsidR="0000147C">
        <w:t>, в т.ч. недостатков</w:t>
      </w:r>
      <w:r>
        <w:t xml:space="preserve"> </w:t>
      </w:r>
      <w:r w:rsidR="00C10DCD">
        <w:t>нормативно-правового регулирования</w:t>
      </w:r>
      <w:r w:rsidR="00855F3C" w:rsidRPr="00BB23FC">
        <w:t xml:space="preserve"> страхового сектора</w:t>
      </w:r>
      <w:r w:rsidR="0000147C">
        <w:t>.</w:t>
      </w:r>
      <w:r w:rsidR="00DC3A58">
        <w:t xml:space="preserve"> </w:t>
      </w:r>
    </w:p>
    <w:p w:rsidR="00855F3C" w:rsidRDefault="00855F3C" w:rsidP="002900F1">
      <w:pPr>
        <w:jc w:val="left"/>
      </w:pPr>
      <w:r>
        <w:t>Цель позволила сформулировать задачи, которые решались в данной работе</w:t>
      </w:r>
      <w:r w:rsidRPr="005A1CE3">
        <w:t>:</w:t>
      </w:r>
    </w:p>
    <w:p w:rsidR="00855F3C" w:rsidRPr="005A1CE3" w:rsidRDefault="00855F3C" w:rsidP="002900F1">
      <w:pPr>
        <w:numPr>
          <w:ilvl w:val="0"/>
          <w:numId w:val="1"/>
        </w:numPr>
        <w:tabs>
          <w:tab w:val="clear" w:pos="1429"/>
          <w:tab w:val="num" w:pos="540"/>
        </w:tabs>
        <w:ind w:left="0" w:firstLine="0"/>
        <w:jc w:val="left"/>
      </w:pPr>
      <w:r>
        <w:t>Определение н</w:t>
      </w:r>
      <w:r w:rsidRPr="00E93EA4">
        <w:t>ормативно-правовы</w:t>
      </w:r>
      <w:r>
        <w:t>х</w:t>
      </w:r>
      <w:r w:rsidRPr="00E93EA4">
        <w:t xml:space="preserve"> акт</w:t>
      </w:r>
      <w:r>
        <w:t>ов</w:t>
      </w:r>
      <w:r w:rsidRPr="00E93EA4">
        <w:t xml:space="preserve"> регулирующи</w:t>
      </w:r>
      <w:r>
        <w:t>х</w:t>
      </w:r>
      <w:r w:rsidRPr="00E93EA4">
        <w:t xml:space="preserve"> страховую деятельность в России</w:t>
      </w:r>
      <w:r w:rsidRPr="005A1CE3">
        <w:t>;</w:t>
      </w:r>
    </w:p>
    <w:p w:rsidR="0000147C" w:rsidRDefault="00CE0665" w:rsidP="002900F1">
      <w:pPr>
        <w:numPr>
          <w:ilvl w:val="0"/>
          <w:numId w:val="1"/>
        </w:numPr>
        <w:tabs>
          <w:tab w:val="clear" w:pos="1429"/>
          <w:tab w:val="num" w:pos="540"/>
        </w:tabs>
        <w:ind w:left="0" w:firstLine="0"/>
        <w:jc w:val="left"/>
      </w:pPr>
      <w:r>
        <w:t>Исследование систем</w:t>
      </w:r>
      <w:r w:rsidR="0000147C">
        <w:t>ы</w:t>
      </w:r>
      <w:r>
        <w:t xml:space="preserve"> органов </w:t>
      </w:r>
      <w:r w:rsidR="00855F3C" w:rsidRPr="00E93EA4">
        <w:t>государственного регулирования в страховании</w:t>
      </w:r>
      <w:r w:rsidR="0000147C">
        <w:t>;</w:t>
      </w:r>
    </w:p>
    <w:p w:rsidR="00855F3C" w:rsidRDefault="00CE0665" w:rsidP="002900F1">
      <w:pPr>
        <w:numPr>
          <w:ilvl w:val="0"/>
          <w:numId w:val="1"/>
        </w:numPr>
        <w:tabs>
          <w:tab w:val="clear" w:pos="1429"/>
          <w:tab w:val="num" w:pos="540"/>
        </w:tabs>
        <w:ind w:left="0" w:firstLine="0"/>
        <w:jc w:val="left"/>
      </w:pPr>
      <w:r>
        <w:t xml:space="preserve"> Рассмотрение</w:t>
      </w:r>
      <w:r w:rsidR="00DE2D1F">
        <w:t xml:space="preserve"> о</w:t>
      </w:r>
      <w:r w:rsidR="00855F3C" w:rsidRPr="00E93EA4">
        <w:t>сновны</w:t>
      </w:r>
      <w:r w:rsidR="00DE2D1F">
        <w:t>х</w:t>
      </w:r>
      <w:r w:rsidR="00855F3C" w:rsidRPr="00E93EA4">
        <w:t xml:space="preserve"> механизм</w:t>
      </w:r>
      <w:r w:rsidR="00DE2D1F">
        <w:t>ов</w:t>
      </w:r>
      <w:r w:rsidR="00855F3C" w:rsidRPr="00E93EA4">
        <w:t xml:space="preserve"> стимулирования и    поддержки государств</w:t>
      </w:r>
      <w:r w:rsidR="00DE2D1F">
        <w:t>ом</w:t>
      </w:r>
      <w:r w:rsidR="00855F3C" w:rsidRPr="00E93EA4">
        <w:t xml:space="preserve"> страхового сектора</w:t>
      </w:r>
      <w:r>
        <w:t>;</w:t>
      </w:r>
    </w:p>
    <w:p w:rsidR="002900F1" w:rsidRDefault="00DE2D1F" w:rsidP="002900F1">
      <w:pPr>
        <w:pStyle w:val="20"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C6200">
        <w:rPr>
          <w:rFonts w:ascii="Times New Roman" w:hAnsi="Times New Roman"/>
          <w:sz w:val="28"/>
          <w:szCs w:val="28"/>
        </w:rPr>
        <w:t xml:space="preserve">. </w:t>
      </w:r>
      <w:r w:rsidR="00CE0665">
        <w:rPr>
          <w:rFonts w:ascii="Times New Roman" w:hAnsi="Times New Roman"/>
          <w:sz w:val="28"/>
          <w:szCs w:val="28"/>
        </w:rPr>
        <w:t>Определение возможных путей совершенствования</w:t>
      </w:r>
      <w:r w:rsidR="002900F1">
        <w:rPr>
          <w:rFonts w:ascii="Times New Roman" w:hAnsi="Times New Roman"/>
          <w:sz w:val="28"/>
          <w:szCs w:val="28"/>
        </w:rPr>
        <w:t xml:space="preserve"> нормативной базы страховой деятельности.</w:t>
      </w:r>
      <w:r w:rsidR="00FC6200" w:rsidRPr="006A33E8">
        <w:rPr>
          <w:rFonts w:ascii="Times New Roman" w:hAnsi="Times New Roman"/>
          <w:sz w:val="28"/>
          <w:szCs w:val="28"/>
        </w:rPr>
        <w:t xml:space="preserve">  </w:t>
      </w:r>
      <w:r w:rsidR="002900F1">
        <w:rPr>
          <w:rFonts w:ascii="Times New Roman" w:hAnsi="Times New Roman"/>
          <w:sz w:val="28"/>
          <w:szCs w:val="28"/>
        </w:rPr>
        <w:br/>
        <w:t xml:space="preserve">      </w:t>
      </w:r>
      <w:r w:rsidR="000E50AD" w:rsidRPr="004D32FB">
        <w:rPr>
          <w:rFonts w:ascii="Times New Roman" w:hAnsi="Times New Roman"/>
          <w:sz w:val="28"/>
          <w:szCs w:val="28"/>
        </w:rPr>
        <w:t>Т.о. страхование как целый комплекс защиты интересов граждан, организаций и государства является необходимым элементом экономической и социальной систем общества.</w:t>
      </w:r>
      <w:r w:rsidR="004D32FB" w:rsidRPr="004D32FB">
        <w:rPr>
          <w:rFonts w:ascii="Times New Roman" w:hAnsi="Times New Roman"/>
          <w:sz w:val="28"/>
          <w:szCs w:val="28"/>
        </w:rPr>
        <w:t xml:space="preserve"> </w:t>
      </w:r>
    </w:p>
    <w:p w:rsidR="002900F1" w:rsidRDefault="004D32FB" w:rsidP="002900F1">
      <w:pPr>
        <w:pStyle w:val="20"/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4D32FB">
        <w:rPr>
          <w:rFonts w:ascii="Times New Roman" w:hAnsi="Times New Roman"/>
          <w:sz w:val="28"/>
          <w:szCs w:val="28"/>
        </w:rPr>
        <w:t xml:space="preserve">         </w:t>
      </w:r>
      <w:r w:rsidR="000E50AD" w:rsidRPr="004D32FB">
        <w:rPr>
          <w:rFonts w:ascii="Times New Roman" w:hAnsi="Times New Roman"/>
          <w:sz w:val="28"/>
          <w:szCs w:val="28"/>
        </w:rPr>
        <w:t>Страхование, как разновидность хозяйственной, предпринимательской деятельности, испытывает активное воздействие со стороны государства, необходим</w:t>
      </w:r>
      <w:r w:rsidR="00AE149D">
        <w:rPr>
          <w:rFonts w:ascii="Times New Roman" w:hAnsi="Times New Roman"/>
          <w:sz w:val="28"/>
          <w:szCs w:val="28"/>
        </w:rPr>
        <w:t xml:space="preserve">ое </w:t>
      </w:r>
      <w:r w:rsidR="000E50AD" w:rsidRPr="004D32FB">
        <w:rPr>
          <w:rFonts w:ascii="Times New Roman" w:hAnsi="Times New Roman"/>
          <w:sz w:val="28"/>
          <w:szCs w:val="28"/>
        </w:rPr>
        <w:t>для реализации возможностей страховой области.</w:t>
      </w:r>
    </w:p>
    <w:p w:rsidR="00136411" w:rsidRPr="00136411" w:rsidRDefault="002900F1" w:rsidP="00051796">
      <w:pPr>
        <w:pStyle w:val="20"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E03286" w:rsidRPr="00136411">
        <w:rPr>
          <w:rFonts w:ascii="Times New Roman" w:hAnsi="Times New Roman"/>
          <w:b/>
          <w:sz w:val="28"/>
          <w:szCs w:val="28"/>
        </w:rPr>
        <w:t xml:space="preserve">ГЛАВА </w:t>
      </w:r>
      <w:r w:rsidR="00E03286" w:rsidRPr="00136411">
        <w:rPr>
          <w:rFonts w:ascii="Times New Roman" w:hAnsi="Times New Roman"/>
          <w:b/>
          <w:sz w:val="28"/>
          <w:szCs w:val="28"/>
          <w:lang w:val="en-US"/>
        </w:rPr>
        <w:t>I</w:t>
      </w:r>
      <w:r w:rsidR="00E03286" w:rsidRPr="00136411">
        <w:rPr>
          <w:rFonts w:ascii="Times New Roman" w:hAnsi="Times New Roman"/>
          <w:b/>
          <w:sz w:val="28"/>
          <w:szCs w:val="28"/>
        </w:rPr>
        <w:t>. ГОСУДАРСТВЕННОЕ РЕГУЛИРОВАНИЕ СТРАХОВОЙ ДЕЯТЕЛЬНОСТИ В РОССИЙСКОЙ ФЕДЕРАЦИИ</w:t>
      </w:r>
    </w:p>
    <w:p w:rsidR="00136411" w:rsidRPr="00860BBA" w:rsidRDefault="0064172C" w:rsidP="00860BBA">
      <w:pPr>
        <w:pStyle w:val="20"/>
        <w:numPr>
          <w:ilvl w:val="1"/>
          <w:numId w:val="5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Нормативно-правовая база страховой деятельности в России</w:t>
      </w:r>
    </w:p>
    <w:p w:rsidR="003F3465" w:rsidRDefault="00136411" w:rsidP="00136411">
      <w:pPr>
        <w:pStyle w:val="20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36411">
        <w:rPr>
          <w:rFonts w:ascii="Times New Roman" w:hAnsi="Times New Roman"/>
          <w:sz w:val="28"/>
          <w:szCs w:val="28"/>
        </w:rPr>
        <w:t>Государство контролирует отношения, признанные юридически договорными, в том числе, отношения по страхованию – через специальный аппарат. Способ этот заключается в разработке идеализированных моделей поведения, при помощи  которых создаются правила, устанавливающие, как необходимо себя вести в случае, если ситуация совпадает с модельной. Затем эти правила формулируются в виде правовых норм, выполнение которых обеспечивается через метод государственного принуждения. Нормы, регулирующие страховые отношения создаются не поодиночке, а в составе нормативных правовых актов. Нормативные правовые акты - это законы, указы, постановления различных органов, уполномоченных такие постановления издавать.</w:t>
      </w:r>
      <w:r w:rsidRPr="00136411">
        <w:rPr>
          <w:rStyle w:val="a8"/>
          <w:rFonts w:ascii="Times New Roman" w:hAnsi="Times New Roman"/>
          <w:sz w:val="28"/>
          <w:szCs w:val="28"/>
        </w:rPr>
        <w:footnoteReference w:id="1"/>
      </w:r>
      <w:r w:rsidRPr="00136411">
        <w:rPr>
          <w:rFonts w:ascii="Times New Roman" w:hAnsi="Times New Roman"/>
          <w:sz w:val="28"/>
          <w:szCs w:val="28"/>
        </w:rPr>
        <w:t xml:space="preserve"> Характерным признаком нормативного правового акта является то, что он адресован не кому-то конкретно, а неопределенному кругу лиц, т.е. всем, </w:t>
      </w:r>
      <w:r w:rsidR="003F3465">
        <w:rPr>
          <w:rFonts w:ascii="Times New Roman" w:hAnsi="Times New Roman"/>
          <w:sz w:val="28"/>
          <w:szCs w:val="28"/>
        </w:rPr>
        <w:t>ведущим</w:t>
      </w:r>
      <w:r w:rsidRPr="00136411">
        <w:rPr>
          <w:rFonts w:ascii="Times New Roman" w:hAnsi="Times New Roman"/>
          <w:sz w:val="28"/>
          <w:szCs w:val="28"/>
        </w:rPr>
        <w:t xml:space="preserve"> деятельность, описанную в этом акте.</w:t>
      </w:r>
    </w:p>
    <w:p w:rsidR="00136411" w:rsidRPr="00136411" w:rsidRDefault="003F3465" w:rsidP="00136411">
      <w:pPr>
        <w:pStyle w:val="20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36411" w:rsidRPr="00136411">
        <w:rPr>
          <w:rFonts w:ascii="Times New Roman" w:hAnsi="Times New Roman"/>
          <w:sz w:val="28"/>
          <w:szCs w:val="28"/>
        </w:rPr>
        <w:t xml:space="preserve"> Закон РФ “Об организации страхового дела в Российской Федерации” (прежде он назывался Законом “О страховании”)</w:t>
      </w:r>
      <w:r w:rsidR="00136411" w:rsidRPr="00136411">
        <w:rPr>
          <w:rStyle w:val="a8"/>
          <w:rFonts w:ascii="Times New Roman" w:hAnsi="Times New Roman"/>
          <w:sz w:val="28"/>
          <w:szCs w:val="28"/>
        </w:rPr>
        <w:footnoteReference w:id="2"/>
      </w:r>
      <w:r w:rsidR="00136411" w:rsidRPr="00136411">
        <w:rPr>
          <w:rFonts w:ascii="Times New Roman" w:hAnsi="Times New Roman"/>
          <w:sz w:val="28"/>
          <w:szCs w:val="28"/>
        </w:rPr>
        <w:t xml:space="preserve"> – нормативный правовой акт, так как он адресован всем, кто участвует в страховых отношениях. Закон регулирует отношения между лицами, осуществляющими виды деятельности в сфере страхового дела, или с их участием, отношения по осуществлению государственного надзора за деятельностью субъектов страхового дела, а также иные отношения, связанные с организацией страхового дела</w:t>
      </w:r>
      <w:r w:rsidR="00136411" w:rsidRPr="005051D2">
        <w:t>.</w:t>
      </w:r>
    </w:p>
    <w:p w:rsidR="00136411" w:rsidRDefault="00136411" w:rsidP="00136411">
      <w:pPr>
        <w:ind w:firstLine="0"/>
      </w:pPr>
      <w:r>
        <w:rPr>
          <w:b/>
          <w:szCs w:val="28"/>
        </w:rPr>
        <w:t xml:space="preserve">         </w:t>
      </w:r>
      <w:r>
        <w:t xml:space="preserve">Нормативные правовые акты группируются по отраслям законодательства и акты, относящиеся к разным отраслям, создаются по-разному. </w:t>
      </w:r>
    </w:p>
    <w:p w:rsidR="00C43DC0" w:rsidRPr="00136411" w:rsidRDefault="00C43DC0" w:rsidP="00136411">
      <w:pPr>
        <w:pStyle w:val="20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A376FC" w:rsidRDefault="00251A48" w:rsidP="00E03286">
      <w:pPr>
        <w:ind w:firstLine="0"/>
      </w:pPr>
      <w:r>
        <w:t xml:space="preserve">Законодательство по страхованию относится к отрасли “гражданское </w:t>
      </w:r>
    </w:p>
    <w:p w:rsidR="00251A48" w:rsidRDefault="00251A48" w:rsidP="00E03286">
      <w:pPr>
        <w:ind w:firstLine="0"/>
      </w:pPr>
      <w:r>
        <w:t>право”, а нормы гражданского права, в том числе и нормы, относящиеся к страхованию, могут создаваться только на федеральном уровне и не могут создаваться на уровне регионов - областей, республик и других субъектов федерации.</w:t>
      </w:r>
      <w:r w:rsidR="00245622">
        <w:rPr>
          <w:rStyle w:val="a8"/>
        </w:rPr>
        <w:footnoteReference w:id="3"/>
      </w:r>
      <w:r w:rsidR="00245622">
        <w:t xml:space="preserve"> </w:t>
      </w:r>
      <w:r>
        <w:t>Поэтому, если вопрос, связанный со страхованием будет разбираться в суде, то никакие ссылки на региональные нормативные акты, например, г. Москвы или Республики Татарстан, судами не будут приняты во внимание.</w:t>
      </w:r>
    </w:p>
    <w:p w:rsidR="005051D2" w:rsidRPr="00245622" w:rsidRDefault="00251A48" w:rsidP="00245622">
      <w:r w:rsidRPr="00C43DC0">
        <w:t>Все нормативные правовые акты, регулирующие страховые отношения можно разделить на две части – нормативные акты, адресованные</w:t>
      </w:r>
      <w:r w:rsidR="001E1760" w:rsidRPr="00C43DC0">
        <w:t xml:space="preserve"> только страховщикам и регламентирующие их деятельность и нормативные акты, адресованные</w:t>
      </w:r>
      <w:r w:rsidRPr="00C43DC0">
        <w:t xml:space="preserve"> всем потенциальным участникам страховых отношений.</w:t>
      </w:r>
      <w:r w:rsidRPr="00C43DC0">
        <w:tab/>
        <w:t>Прежде всего, – это Гражданский кодекс Российской Федерации (ГК). В нем есть специальная глава 48, посвященная исключительно страхованию. Следующим по уровню является специальный Закон “Об организации страхового дела в Российской Федерации ”. Но поскольку этот закон принят значительно раньше ГК, то в нем много норм ныне не соответствующих нормам ГК</w:t>
      </w:r>
      <w:r w:rsidR="006512C1" w:rsidRPr="00C43DC0">
        <w:t>.</w:t>
      </w:r>
      <w:r w:rsidRPr="00C43DC0">
        <w:t xml:space="preserve"> </w:t>
      </w:r>
      <w:r w:rsidR="006512C1" w:rsidRPr="00C43DC0">
        <w:t>С</w:t>
      </w:r>
      <w:r w:rsidRPr="00C43DC0">
        <w:t>ледует подчеркнуть, что ГК имеет приоритет над Законом “Об организации страхового дела”.</w:t>
      </w:r>
      <w:r w:rsidR="005051D2" w:rsidRPr="00C43DC0">
        <w:t xml:space="preserve"> Однако</w:t>
      </w:r>
      <w:r w:rsidR="0089462E">
        <w:t xml:space="preserve"> </w:t>
      </w:r>
      <w:r w:rsidR="005051D2" w:rsidRPr="00C43DC0">
        <w:t>на сегодняшний день в Закон был внесен ряд поправок.</w:t>
      </w:r>
      <w:r w:rsidR="00245622">
        <w:rPr>
          <w:rStyle w:val="a8"/>
        </w:rPr>
        <w:footnoteReference w:id="4"/>
      </w:r>
      <w:r w:rsidR="005051D2" w:rsidRPr="00C43DC0">
        <w:t xml:space="preserve"> </w:t>
      </w:r>
    </w:p>
    <w:p w:rsidR="00FF61C9" w:rsidRDefault="00251A48" w:rsidP="00E03286">
      <w:r>
        <w:t xml:space="preserve">Вообще и ГК и Закон “Об организации страхового дела в Российской Федерации ” – общие нормативные акты; в них содержатся универсальные </w:t>
      </w:r>
    </w:p>
    <w:p w:rsidR="006747A1" w:rsidRDefault="00251A48" w:rsidP="001B3596">
      <w:pPr>
        <w:ind w:firstLine="0"/>
      </w:pPr>
      <w:r>
        <w:t>правила регулирования страховых отношений, т.е. правила, общие для всех видов страхования. Именно в силу своей универсальности они тесно связаны с другими общими нормами, регулирующими возникновение, прекращение, изменение и исполнение обязательств</w:t>
      </w:r>
      <w:r w:rsidR="001E1760">
        <w:t>.</w:t>
      </w:r>
      <w:r>
        <w:t xml:space="preserve"> </w:t>
      </w:r>
    </w:p>
    <w:p w:rsidR="00251A48" w:rsidRDefault="00251A48" w:rsidP="001B3596">
      <w:pPr>
        <w:ind w:firstLine="708"/>
      </w:pPr>
      <w:r>
        <w:t>Кроме общих ГК и Закона “Об организации страхового дела в Российской Федерации ” существует много различных нормативных актов по конкретным видам страхования. Например, Закон “О медицинском страховании граждан Российской Федерации ” и ряд постановлений Правительства к этому закону. Есть Кодекс торгового мореплавания, в котором целая XII глава посвящена морскому страхованию. Издано большое количество нормативных актов о различных видах обязательного страхования.</w:t>
      </w:r>
    </w:p>
    <w:p w:rsidR="00251A48" w:rsidRPr="00251A48" w:rsidRDefault="00251A48" w:rsidP="001B3596">
      <w:pPr>
        <w:ind w:firstLine="708"/>
      </w:pPr>
      <w:r>
        <w:t xml:space="preserve">К сожалению, все сборники, содержащие в более или менее полном и систематизированном виде, действующие нормативные акты по страхованию очень быстро устаревают, так как страхование в России бурно развивается. В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 xml:space="preserve">. фирма “АНКИЛ” выпустила “Перечень нормативных актов по страхованию”, составленный Ю.С. Бугаевым, тогдашним руководителем органа страхового надзора, однако с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 в правовом регулировании страхования произошли большие изменения.</w:t>
      </w:r>
      <w:r w:rsidR="00FF61C9">
        <w:t xml:space="preserve"> </w:t>
      </w:r>
      <w:r>
        <w:t>За текущими изменениями можно следить по различным изданиям</w:t>
      </w:r>
      <w:r w:rsidR="00FF61C9">
        <w:rPr>
          <w:rStyle w:val="a8"/>
        </w:rPr>
        <w:footnoteReference w:id="5"/>
      </w:r>
      <w:r w:rsidR="00FF61C9">
        <w:t>.</w:t>
      </w:r>
      <w:r>
        <w:t xml:space="preserve"> </w:t>
      </w:r>
    </w:p>
    <w:p w:rsidR="002900F1" w:rsidRDefault="00251A48" w:rsidP="001B3596">
      <w:pPr>
        <w:ind w:firstLine="708"/>
      </w:pPr>
      <w:r>
        <w:t>Также важным правовым источником, регулирующим отношения страхователя и страховщика, является – договор страхования. Договор заключается в письменной форме.</w:t>
      </w:r>
      <w:bookmarkStart w:id="1" w:name="p9440001"/>
      <w:bookmarkEnd w:id="1"/>
      <w:r>
        <w:t xml:space="preserve"> При заключении договора страхования страхователь обязан сообщить страховщику известные страхователю обстоятельства, имеющие существенное значение для определения вероятности наступления страхового случая и размера возможных убытков от его </w:t>
      </w:r>
    </w:p>
    <w:p w:rsidR="00251A48" w:rsidRDefault="002900F1" w:rsidP="001B3596">
      <w:pPr>
        <w:ind w:firstLine="0"/>
      </w:pPr>
      <w:r>
        <w:br w:type="page"/>
        <w:t>наступления (страхового</w:t>
      </w:r>
      <w:r w:rsidR="00366B09">
        <w:t xml:space="preserve"> </w:t>
      </w:r>
      <w:r>
        <w:t>риска),</w:t>
      </w:r>
      <w:r w:rsidR="00366B09">
        <w:t xml:space="preserve"> </w:t>
      </w:r>
      <w:r>
        <w:t>если</w:t>
      </w:r>
      <w:r w:rsidR="00366B09">
        <w:t xml:space="preserve"> </w:t>
      </w:r>
      <w:r w:rsidR="00251A48">
        <w:t>эти обстоятельства не известны и не должны быть известны страховщику.</w:t>
      </w:r>
      <w:r w:rsidR="00251A48">
        <w:tab/>
      </w:r>
    </w:p>
    <w:p w:rsidR="009F161D" w:rsidRPr="0056619E" w:rsidRDefault="001B3596" w:rsidP="00E03286">
      <w:pPr>
        <w:keepNext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9F161D" w:rsidRPr="0056619E">
        <w:rPr>
          <w:color w:val="000000"/>
          <w:szCs w:val="28"/>
        </w:rPr>
        <w:t>Особенности экономического и  социального  развития  нашей  страны    обусловили  возникновение  и  развитие  ряда</w:t>
      </w:r>
      <w:r w:rsidR="00366B09">
        <w:rPr>
          <w:color w:val="000000"/>
          <w:szCs w:val="28"/>
        </w:rPr>
        <w:t xml:space="preserve"> </w:t>
      </w:r>
      <w:r w:rsidR="009F161D" w:rsidRPr="0056619E">
        <w:rPr>
          <w:color w:val="000000"/>
          <w:szCs w:val="28"/>
        </w:rPr>
        <w:t xml:space="preserve">специфических видов  страхования, </w:t>
      </w:r>
      <w:r w:rsidR="005051D2" w:rsidRPr="0056619E">
        <w:rPr>
          <w:color w:val="000000"/>
          <w:szCs w:val="28"/>
        </w:rPr>
        <w:t xml:space="preserve">таких как страхование </w:t>
      </w:r>
      <w:r w:rsidR="006E40BF" w:rsidRPr="0056619E">
        <w:rPr>
          <w:color w:val="000000"/>
          <w:szCs w:val="28"/>
        </w:rPr>
        <w:t xml:space="preserve">гражданской </w:t>
      </w:r>
      <w:r w:rsidR="005051D2" w:rsidRPr="0056619E">
        <w:rPr>
          <w:color w:val="000000"/>
          <w:szCs w:val="28"/>
        </w:rPr>
        <w:t>ответственности</w:t>
      </w:r>
      <w:r w:rsidR="006E40BF" w:rsidRPr="0056619E">
        <w:rPr>
          <w:color w:val="000000"/>
          <w:szCs w:val="28"/>
        </w:rPr>
        <w:t xml:space="preserve"> владельцев транспортных средств</w:t>
      </w:r>
      <w:r w:rsidR="005051D2" w:rsidRPr="0056619E">
        <w:rPr>
          <w:color w:val="000000"/>
          <w:szCs w:val="28"/>
        </w:rPr>
        <w:t xml:space="preserve">. Особенно острым </w:t>
      </w:r>
      <w:r w:rsidR="006E40BF" w:rsidRPr="0056619E">
        <w:rPr>
          <w:color w:val="000000"/>
          <w:szCs w:val="28"/>
        </w:rPr>
        <w:t>встал вопрос об обязательной страховании автоответственности, т.к. Россия единственная страна, которая до некоторого времени оставалась единственным государством</w:t>
      </w:r>
      <w:r w:rsidR="0056619E" w:rsidRPr="0056619E">
        <w:rPr>
          <w:color w:val="000000"/>
          <w:szCs w:val="28"/>
        </w:rPr>
        <w:t xml:space="preserve"> в Европе,</w:t>
      </w:r>
      <w:r w:rsidR="006E40BF" w:rsidRPr="0056619E">
        <w:rPr>
          <w:color w:val="000000"/>
          <w:szCs w:val="28"/>
        </w:rPr>
        <w:t xml:space="preserve"> в котором не существовало обязательного страхования гражданской автоответственности.</w:t>
      </w:r>
    </w:p>
    <w:p w:rsidR="009F161D" w:rsidRPr="0056619E" w:rsidRDefault="001B3596" w:rsidP="00E032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161D" w:rsidRPr="0056619E">
        <w:rPr>
          <w:rFonts w:ascii="Times New Roman" w:hAnsi="Times New Roman" w:cs="Times New Roman"/>
          <w:sz w:val="28"/>
          <w:szCs w:val="28"/>
        </w:rPr>
        <w:t>Необходимость    введения    обязательного    страхования</w:t>
      </w:r>
      <w:r w:rsidR="00366B09">
        <w:rPr>
          <w:rFonts w:ascii="Times New Roman" w:hAnsi="Times New Roman" w:cs="Times New Roman"/>
          <w:sz w:val="28"/>
          <w:szCs w:val="28"/>
        </w:rPr>
        <w:t xml:space="preserve"> </w:t>
      </w:r>
      <w:r w:rsidR="009F161D" w:rsidRPr="0056619E">
        <w:rPr>
          <w:rFonts w:ascii="Times New Roman" w:hAnsi="Times New Roman" w:cs="Times New Roman"/>
          <w:sz w:val="28"/>
          <w:szCs w:val="28"/>
        </w:rPr>
        <w:t>автогражданской  ответственности   отвечает   интересам   всех   участников:</w:t>
      </w:r>
    </w:p>
    <w:p w:rsidR="009F161D" w:rsidRPr="0056619E" w:rsidRDefault="009F161D" w:rsidP="00E0328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19E">
        <w:rPr>
          <w:rFonts w:ascii="Times New Roman" w:hAnsi="Times New Roman" w:cs="Times New Roman"/>
          <w:sz w:val="28"/>
          <w:szCs w:val="28"/>
        </w:rPr>
        <w:t>страхователи будут полностью  защищены  при  ДТП,  страховщики  будут  иметь</w:t>
      </w:r>
      <w:r w:rsidR="00366B09">
        <w:rPr>
          <w:rFonts w:ascii="Times New Roman" w:hAnsi="Times New Roman" w:cs="Times New Roman"/>
          <w:sz w:val="28"/>
          <w:szCs w:val="28"/>
        </w:rPr>
        <w:t xml:space="preserve"> </w:t>
      </w:r>
      <w:r w:rsidRPr="0056619E">
        <w:rPr>
          <w:rFonts w:ascii="Times New Roman" w:hAnsi="Times New Roman" w:cs="Times New Roman"/>
          <w:sz w:val="28"/>
          <w:szCs w:val="28"/>
        </w:rPr>
        <w:t>возможность  получать  значительные   дополнительные   доходы,   государство</w:t>
      </w:r>
      <w:r w:rsidR="00366B09">
        <w:rPr>
          <w:rFonts w:ascii="Times New Roman" w:hAnsi="Times New Roman" w:cs="Times New Roman"/>
          <w:sz w:val="28"/>
          <w:szCs w:val="28"/>
        </w:rPr>
        <w:t xml:space="preserve"> </w:t>
      </w:r>
      <w:r w:rsidRPr="0056619E">
        <w:rPr>
          <w:rFonts w:ascii="Times New Roman" w:hAnsi="Times New Roman" w:cs="Times New Roman"/>
          <w:sz w:val="28"/>
          <w:szCs w:val="28"/>
        </w:rPr>
        <w:t>получит  источник  существенных  дополнительных  поступлений,   пострадавшие</w:t>
      </w:r>
      <w:r w:rsidR="00366B09">
        <w:rPr>
          <w:rFonts w:ascii="Times New Roman" w:hAnsi="Times New Roman" w:cs="Times New Roman"/>
          <w:sz w:val="28"/>
          <w:szCs w:val="28"/>
        </w:rPr>
        <w:t xml:space="preserve"> </w:t>
      </w:r>
      <w:r w:rsidRPr="0056619E">
        <w:rPr>
          <w:rFonts w:ascii="Times New Roman" w:hAnsi="Times New Roman" w:cs="Times New Roman"/>
          <w:sz w:val="28"/>
          <w:szCs w:val="28"/>
        </w:rPr>
        <w:t>будут иметь гарантию  возмещения  морального,  материального  и  физического</w:t>
      </w:r>
      <w:r w:rsidR="002B740B">
        <w:rPr>
          <w:rFonts w:ascii="Times New Roman" w:hAnsi="Times New Roman" w:cs="Times New Roman"/>
          <w:sz w:val="28"/>
          <w:szCs w:val="28"/>
        </w:rPr>
        <w:t xml:space="preserve"> </w:t>
      </w:r>
      <w:r w:rsidRPr="0056619E">
        <w:rPr>
          <w:rFonts w:ascii="Times New Roman" w:hAnsi="Times New Roman" w:cs="Times New Roman"/>
          <w:sz w:val="28"/>
          <w:szCs w:val="28"/>
        </w:rPr>
        <w:t>ущерба.</w:t>
      </w:r>
    </w:p>
    <w:p w:rsidR="0056619E" w:rsidRPr="002B740B" w:rsidRDefault="0056619E" w:rsidP="001B3596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bookmarkStart w:id="2" w:name="k1"/>
      <w:r w:rsidRPr="002B740B">
        <w:rPr>
          <w:bCs/>
          <w:sz w:val="28"/>
          <w:szCs w:val="28"/>
        </w:rPr>
        <w:t>С 1 июля 2003 года вступил в силу Закон «Об обязательном гражданском страховании ответственности владельцем транспортных средств»</w:t>
      </w:r>
      <w:r w:rsidRPr="002B740B">
        <w:rPr>
          <w:sz w:val="28"/>
          <w:szCs w:val="28"/>
        </w:rPr>
        <w:t xml:space="preserve"> </w:t>
      </w:r>
      <w:r w:rsidR="002B740B">
        <w:rPr>
          <w:rStyle w:val="a8"/>
          <w:sz w:val="28"/>
          <w:szCs w:val="28"/>
        </w:rPr>
        <w:footnoteReference w:id="6"/>
      </w:r>
    </w:p>
    <w:p w:rsidR="002B740B" w:rsidRPr="002B740B" w:rsidRDefault="002B740B" w:rsidP="001B3596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 w:rsidRPr="002B740B">
        <w:rPr>
          <w:sz w:val="28"/>
          <w:szCs w:val="28"/>
        </w:rPr>
        <w:t>Т.о.</w:t>
      </w:r>
      <w:r>
        <w:rPr>
          <w:sz w:val="28"/>
          <w:szCs w:val="28"/>
        </w:rPr>
        <w:t xml:space="preserve"> </w:t>
      </w:r>
      <w:r w:rsidRPr="002B740B">
        <w:rPr>
          <w:sz w:val="28"/>
          <w:szCs w:val="28"/>
        </w:rPr>
        <w:t>на данный момент существует 3 основных вида автострахования:</w:t>
      </w:r>
    </w:p>
    <w:p w:rsidR="002B740B" w:rsidRPr="002B740B" w:rsidRDefault="002B740B" w:rsidP="001B3596">
      <w:pPr>
        <w:pStyle w:val="dic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2B740B">
        <w:rPr>
          <w:bCs/>
          <w:sz w:val="28"/>
          <w:szCs w:val="28"/>
        </w:rPr>
        <w:t>Автокаско</w:t>
      </w:r>
    </w:p>
    <w:p w:rsidR="002B740B" w:rsidRPr="002B740B" w:rsidRDefault="002B740B" w:rsidP="001B3596">
      <w:pPr>
        <w:pStyle w:val="dic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2B740B">
        <w:rPr>
          <w:bCs/>
          <w:sz w:val="28"/>
          <w:szCs w:val="28"/>
        </w:rPr>
        <w:t xml:space="preserve">Обязательное страхование </w:t>
      </w:r>
      <w:r w:rsidR="00775499">
        <w:rPr>
          <w:bCs/>
          <w:sz w:val="28"/>
          <w:szCs w:val="28"/>
        </w:rPr>
        <w:t>авто</w:t>
      </w:r>
      <w:r>
        <w:rPr>
          <w:bCs/>
          <w:sz w:val="28"/>
          <w:szCs w:val="28"/>
        </w:rPr>
        <w:t>гражданско</w:t>
      </w:r>
      <w:r w:rsidR="00775499">
        <w:rPr>
          <w:bCs/>
          <w:sz w:val="28"/>
          <w:szCs w:val="28"/>
        </w:rPr>
        <w:t xml:space="preserve">й </w:t>
      </w:r>
      <w:r w:rsidRPr="002B740B">
        <w:rPr>
          <w:bCs/>
          <w:sz w:val="28"/>
          <w:szCs w:val="28"/>
        </w:rPr>
        <w:t>ответственности</w:t>
      </w:r>
      <w:r>
        <w:rPr>
          <w:bCs/>
          <w:sz w:val="28"/>
          <w:szCs w:val="28"/>
        </w:rPr>
        <w:t xml:space="preserve"> (</w:t>
      </w:r>
      <w:r w:rsidR="00775499">
        <w:rPr>
          <w:bCs/>
          <w:sz w:val="28"/>
          <w:szCs w:val="28"/>
        </w:rPr>
        <w:t>ОСАГО)</w:t>
      </w:r>
    </w:p>
    <w:p w:rsidR="002B740B" w:rsidRPr="002B740B" w:rsidRDefault="002B740B" w:rsidP="001B3596">
      <w:pPr>
        <w:pStyle w:val="dic"/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2B740B">
        <w:rPr>
          <w:bCs/>
          <w:sz w:val="28"/>
          <w:szCs w:val="28"/>
        </w:rPr>
        <w:t>Грин-кард</w:t>
      </w:r>
    </w:p>
    <w:p w:rsidR="00C342F0" w:rsidRPr="002B740B" w:rsidRDefault="00C342F0" w:rsidP="001B3596">
      <w:pPr>
        <w:pStyle w:val="dic"/>
        <w:spacing w:line="360" w:lineRule="auto"/>
        <w:ind w:firstLine="720"/>
        <w:jc w:val="both"/>
        <w:rPr>
          <w:sz w:val="28"/>
          <w:szCs w:val="28"/>
        </w:rPr>
      </w:pPr>
      <w:r w:rsidRPr="00126AE0">
        <w:rPr>
          <w:bCs/>
          <w:sz w:val="28"/>
          <w:szCs w:val="28"/>
        </w:rPr>
        <w:t>Каско</w:t>
      </w:r>
      <w:bookmarkEnd w:id="2"/>
      <w:r w:rsidR="004C674C">
        <w:rPr>
          <w:sz w:val="28"/>
          <w:szCs w:val="28"/>
        </w:rPr>
        <w:t xml:space="preserve"> - вид страхования, </w:t>
      </w:r>
      <w:r w:rsidRPr="002B740B">
        <w:rPr>
          <w:sz w:val="28"/>
          <w:szCs w:val="28"/>
        </w:rPr>
        <w:t xml:space="preserve">применяемый при страховании средств транспорта (суда, самолеты, автомобили). Под термином "страхование каско" имеется в виду возмещение ущерба от повреждения или гибели только самого транспортного средства и не включает в себя страхование пассажиров, перевозимого имущества, ответственности перед третьими лицами и т.д. </w:t>
      </w:r>
    </w:p>
    <w:p w:rsidR="00BA496B" w:rsidRPr="002B740B" w:rsidRDefault="00BA496B" w:rsidP="001B3596">
      <w:pPr>
        <w:pStyle w:val="dic"/>
        <w:spacing w:line="360" w:lineRule="auto"/>
        <w:ind w:firstLine="708"/>
        <w:jc w:val="both"/>
        <w:rPr>
          <w:sz w:val="28"/>
          <w:szCs w:val="28"/>
        </w:rPr>
      </w:pPr>
      <w:bookmarkStart w:id="3" w:name="z3"/>
      <w:r w:rsidRPr="00126AE0">
        <w:rPr>
          <w:bCs/>
          <w:sz w:val="28"/>
          <w:szCs w:val="28"/>
        </w:rPr>
        <w:t>Зеленая карта (грин-кард)</w:t>
      </w:r>
      <w:bookmarkEnd w:id="3"/>
      <w:r w:rsidRPr="002B740B">
        <w:rPr>
          <w:sz w:val="28"/>
          <w:szCs w:val="28"/>
        </w:rPr>
        <w:t xml:space="preserve"> - программа страхования гражданской ответственности для выезжающих за рубеж. Во многих странах наличие грин-кард является необходимым условием пользования въезжающими автомобилем на территории страны.</w:t>
      </w:r>
      <w:r w:rsidR="005F3A64" w:rsidRPr="005F3A64">
        <w:rPr>
          <w:rStyle w:val="a8"/>
          <w:sz w:val="28"/>
          <w:szCs w:val="28"/>
        </w:rPr>
        <w:t xml:space="preserve"> </w:t>
      </w:r>
      <w:r w:rsidR="005F3A64">
        <w:rPr>
          <w:rStyle w:val="a8"/>
          <w:sz w:val="28"/>
          <w:szCs w:val="28"/>
        </w:rPr>
        <w:footnoteReference w:id="7"/>
      </w:r>
      <w:r w:rsidR="005F3A64" w:rsidRPr="002B740B">
        <w:rPr>
          <w:sz w:val="28"/>
          <w:szCs w:val="28"/>
        </w:rPr>
        <w:t xml:space="preserve"> </w:t>
      </w:r>
      <w:r w:rsidRPr="002B740B">
        <w:rPr>
          <w:sz w:val="28"/>
          <w:szCs w:val="28"/>
        </w:rPr>
        <w:t xml:space="preserve"> </w:t>
      </w:r>
    </w:p>
    <w:p w:rsidR="001B3596" w:rsidRPr="001B3596" w:rsidRDefault="001B3596" w:rsidP="001B3596">
      <w:pPr>
        <w:pStyle w:val="1"/>
        <w:ind w:firstLine="708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3596">
        <w:rPr>
          <w:rFonts w:ascii="Times New Roman" w:hAnsi="Times New Roman" w:cs="Times New Roman"/>
          <w:b w:val="0"/>
          <w:sz w:val="28"/>
          <w:szCs w:val="28"/>
        </w:rPr>
        <w:t>Таким образом, правовые отношения, связанные с проведением страхования и регулирующие страхование, возникающие по поводу организации страхового дела, регулируются нормами гражданского права. Структура законодательства по страхованию в России многоступенчата и определяется существующей правовой системой.</w:t>
      </w:r>
    </w:p>
    <w:p w:rsidR="00860BBA" w:rsidRDefault="00366B09" w:rsidP="00860BBA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:rsidR="001C33E9" w:rsidRPr="00CE79DE" w:rsidRDefault="0064172C" w:rsidP="0064172C">
      <w:pPr>
        <w:ind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="00CE79DE" w:rsidRPr="00CE79DE">
        <w:rPr>
          <w:b/>
          <w:bCs/>
          <w:szCs w:val="28"/>
        </w:rPr>
        <w:t xml:space="preserve">1.2. </w:t>
      </w:r>
      <w:r w:rsidR="001B3596">
        <w:rPr>
          <w:b/>
          <w:bCs/>
          <w:szCs w:val="28"/>
        </w:rPr>
        <w:t>С</w:t>
      </w:r>
      <w:r w:rsidR="00CE79DE" w:rsidRPr="00CE79DE">
        <w:rPr>
          <w:b/>
          <w:bCs/>
          <w:szCs w:val="28"/>
        </w:rPr>
        <w:t>истем</w:t>
      </w:r>
      <w:r w:rsidR="001B3596">
        <w:rPr>
          <w:b/>
          <w:bCs/>
          <w:szCs w:val="28"/>
        </w:rPr>
        <w:t>а орг</w:t>
      </w:r>
      <w:r w:rsidR="00CE79DE" w:rsidRPr="00CE79DE">
        <w:rPr>
          <w:b/>
          <w:bCs/>
          <w:szCs w:val="28"/>
        </w:rPr>
        <w:t>анов государственного</w:t>
      </w:r>
      <w:r>
        <w:rPr>
          <w:b/>
          <w:bCs/>
          <w:szCs w:val="28"/>
        </w:rPr>
        <w:t xml:space="preserve"> </w:t>
      </w:r>
      <w:r w:rsidR="00CE79DE" w:rsidRPr="00CE79DE">
        <w:rPr>
          <w:b/>
          <w:bCs/>
          <w:szCs w:val="28"/>
        </w:rPr>
        <w:t>регулирования  в страховании</w:t>
      </w:r>
    </w:p>
    <w:p w:rsidR="001C33E9" w:rsidRDefault="001C33E9" w:rsidP="001C33E9">
      <w:pPr>
        <w:jc w:val="left"/>
      </w:pPr>
      <w:r>
        <w:t xml:space="preserve">Государственный надзор за страховой деятельностью на территории РФ осуществляется федеральным органом исполнительной власти по надзору за страховой деятельностью, действующим на основании Положения, </w:t>
      </w:r>
      <w:r w:rsidR="00017134">
        <w:t>утверждаемого Правительством РФ</w:t>
      </w:r>
      <w:r>
        <w:t xml:space="preserve">. </w:t>
      </w:r>
    </w:p>
    <w:p w:rsidR="00017134" w:rsidRDefault="00017134" w:rsidP="00017134">
      <w:r>
        <w:t xml:space="preserve">Первым таким органом стала Федеральная Служба России </w:t>
      </w:r>
      <w:r w:rsidR="005F3A64">
        <w:t>по надзору за страховой деятель</w:t>
      </w:r>
      <w:r>
        <w:t>ностью. Она была создана для осуществления государственного надзора за соблюдением законодательства Российской Федерации о страховании, регулирования единого страх</w:t>
      </w:r>
      <w:r w:rsidR="005F3A64">
        <w:t>ового рынка в РФ на основе уста</w:t>
      </w:r>
      <w:r>
        <w:t>новления общих требований п</w:t>
      </w:r>
      <w:r w:rsidR="005F3A64">
        <w:t>о лицензированию и ведению госу</w:t>
      </w:r>
      <w:r>
        <w:t>дарственного реестра страховых ор</w:t>
      </w:r>
      <w:r w:rsidR="005F3A64">
        <w:t>ганизаций, контроля за обеспече</w:t>
      </w:r>
      <w:r>
        <w:t>нием финансовой устойчивости страховщиков, учета и отчетности, методологии страхования, межот</w:t>
      </w:r>
      <w:r w:rsidR="005F3A64">
        <w:t>раслевой и межрегиональной коор</w:t>
      </w:r>
      <w:r>
        <w:t>динации по вопросам страхования.</w:t>
      </w:r>
    </w:p>
    <w:p w:rsidR="001C33E9" w:rsidRDefault="001C33E9" w:rsidP="001C33E9">
      <w:pPr>
        <w:jc w:val="left"/>
      </w:pPr>
      <w:r>
        <w:t>Указом Президента РФ от 14 августа 1996г. №1177 Федеральная служба России по надзору за страховой деятельностью упразднена, а ее функции переданы Министерству финансов РФ, где образован Департамент страхового надзора, осуществляющий функции федерального органа исполнительной власти по надзору за страховой деятельностью.</w:t>
      </w:r>
    </w:p>
    <w:p w:rsidR="00017134" w:rsidRDefault="00017134" w:rsidP="00017134">
      <w:r>
        <w:t xml:space="preserve">Основными  </w:t>
      </w:r>
      <w:r>
        <w:rPr>
          <w:i/>
        </w:rPr>
        <w:t>функциями</w:t>
      </w:r>
      <w:r>
        <w:t xml:space="preserve"> федерального органа исполнительной власти по надзору за страховой деятельностью являются:</w:t>
      </w:r>
    </w:p>
    <w:p w:rsidR="00017134" w:rsidRDefault="00017134" w:rsidP="00017134">
      <w:r>
        <w:rPr>
          <w:noProof/>
        </w:rPr>
        <w:t>1)</w:t>
      </w:r>
      <w:r>
        <w:t xml:space="preserve">  выдача страховщикам лицензий на осуществление страховой деятельности;</w:t>
      </w:r>
    </w:p>
    <w:p w:rsidR="00017134" w:rsidRDefault="00017134" w:rsidP="00017134">
      <w:r>
        <w:t>2) ведение единого Государственного реестра страховщиков и объединений страховщиков, а также реестра страховых брокеров;</w:t>
      </w:r>
    </w:p>
    <w:p w:rsidR="00017134" w:rsidRDefault="00017134" w:rsidP="00017134">
      <w:r>
        <w:rPr>
          <w:noProof/>
        </w:rPr>
        <w:t>3)</w:t>
      </w:r>
      <w:r>
        <w:t xml:space="preserve"> контроль за обоснованност</w:t>
      </w:r>
      <w:r w:rsidR="005F3A64">
        <w:t>ью страховых тарифов и обеспече</w:t>
      </w:r>
      <w:r>
        <w:t>нием платежеспособности страховщиков</w:t>
      </w:r>
      <w:r w:rsidR="00D501A1">
        <w:t>;</w:t>
      </w:r>
    </w:p>
    <w:p w:rsidR="00CE79DE" w:rsidRDefault="00017134" w:rsidP="00017134">
      <w:r>
        <w:t xml:space="preserve">4) установление правил формирования и размещения </w:t>
      </w:r>
    </w:p>
    <w:p w:rsidR="00346CC6" w:rsidRDefault="00017134" w:rsidP="00017134">
      <w:r>
        <w:t>страховых резервов</w:t>
      </w:r>
      <w:r w:rsidRPr="000D499F">
        <w:t>,</w:t>
      </w:r>
      <w:r>
        <w:t xml:space="preserve"> показателей и форм учета </w:t>
      </w:r>
    </w:p>
    <w:p w:rsidR="00CE79DE" w:rsidRDefault="00346CC6" w:rsidP="00017134">
      <w:r>
        <w:br w:type="page"/>
      </w:r>
    </w:p>
    <w:p w:rsidR="00017134" w:rsidRDefault="00017134" w:rsidP="00384ED0">
      <w:pPr>
        <w:ind w:firstLine="0"/>
      </w:pPr>
      <w:r>
        <w:t>страховых операций и отчетности о страховой деятельности:</w:t>
      </w:r>
    </w:p>
    <w:p w:rsidR="00D501A1" w:rsidRDefault="00017134" w:rsidP="00017134">
      <w:r w:rsidRPr="000D499F">
        <w:t xml:space="preserve">5) </w:t>
      </w:r>
      <w:r>
        <w:t xml:space="preserve">разработка нормативных и методических документов по </w:t>
      </w:r>
    </w:p>
    <w:p w:rsidR="00017134" w:rsidRDefault="00017134" w:rsidP="00D501A1">
      <w:pPr>
        <w:ind w:firstLine="0"/>
      </w:pPr>
      <w:r>
        <w:t>вопросам страховой деятельности, отнесенным законодательством к компетенции федерального органа исполнительной власти по надзору за страховой деятельностью;</w:t>
      </w:r>
    </w:p>
    <w:p w:rsidR="00017134" w:rsidRDefault="00017134" w:rsidP="00017134">
      <w:r>
        <w:t>6) обобщение практики страховой деятельности, разработка и представление в установленном порядке предложений по развитию и совершенствованию законодательства РФ о страховании.</w:t>
      </w:r>
    </w:p>
    <w:p w:rsidR="00D501A1" w:rsidRDefault="00D501A1" w:rsidP="00017134"/>
    <w:p w:rsidR="00D501A1" w:rsidRDefault="00D501A1" w:rsidP="00D501A1">
      <w:r>
        <w:t>Федеральный орган исполнительной власти по надзору за страхо</w:t>
      </w:r>
      <w:r>
        <w:softHyphen/>
        <w:t xml:space="preserve">вой деятельностью для выполнения возложенных на него функций </w:t>
      </w:r>
      <w:r>
        <w:rPr>
          <w:i/>
        </w:rPr>
        <w:t>вправе:</w:t>
      </w:r>
    </w:p>
    <w:p w:rsidR="00D501A1" w:rsidRDefault="00D501A1" w:rsidP="00D501A1">
      <w:r>
        <w:rPr>
          <w:noProof/>
        </w:rPr>
        <w:t>1)</w:t>
      </w:r>
      <w:r>
        <w:t xml:space="preserve"> получать от страховщиков установленную отчетность о стра</w:t>
      </w:r>
      <w:r>
        <w:softHyphen/>
        <w:t>ховой деятельности, информацию об их финансовом положении, получать необходимую для выпо</w:t>
      </w:r>
      <w:r w:rsidR="005F3A64">
        <w:t>лнения возложенных на него функ</w:t>
      </w:r>
      <w:r>
        <w:t>ций информацию от организаций, в том числе банков, а также от граждан;</w:t>
      </w:r>
    </w:p>
    <w:p w:rsidR="00D501A1" w:rsidRDefault="00D501A1" w:rsidP="00D501A1">
      <w:r>
        <w:rPr>
          <w:noProof/>
        </w:rPr>
        <w:t>2)</w:t>
      </w:r>
      <w:r>
        <w:t xml:space="preserve"> производить проверки со</w:t>
      </w:r>
      <w:r w:rsidR="005F3A64">
        <w:t>блюдения страховщиками законода</w:t>
      </w:r>
      <w:r>
        <w:t>тельства РФ о страховании и достоверности представляемой ими отчетности;</w:t>
      </w:r>
    </w:p>
    <w:p w:rsidR="00D501A1" w:rsidRDefault="00D501A1" w:rsidP="005F3A64">
      <w:r>
        <w:rPr>
          <w:noProof/>
        </w:rPr>
        <w:t>3)</w:t>
      </w:r>
      <w:r>
        <w:t xml:space="preserve"> при выявлении нарушений страховщиками требований законодательства давать им предписания по их устранению, а в </w:t>
      </w:r>
      <w:r w:rsidR="005F3A64">
        <w:t>случае не</w:t>
      </w:r>
      <w:r>
        <w:t>выполнения предписаний приостан</w:t>
      </w:r>
      <w:r w:rsidR="005F3A64">
        <w:t>авливать или ограничивать дейст</w:t>
      </w:r>
      <w:r>
        <w:t>вие лицензий этих страховщиков до устранения выявленных наруше</w:t>
      </w:r>
      <w:r>
        <w:softHyphen/>
        <w:t>ний либо принимать решения об отзыве лицензий;</w:t>
      </w:r>
    </w:p>
    <w:p w:rsidR="001C33E9" w:rsidRDefault="00D501A1" w:rsidP="00D501A1">
      <w:pPr>
        <w:jc w:val="left"/>
      </w:pPr>
      <w:r>
        <w:rPr>
          <w:noProof/>
        </w:rPr>
        <w:t>4)</w:t>
      </w:r>
      <w:r>
        <w:t xml:space="preserve"> обращаться в арбитражны</w:t>
      </w:r>
      <w:r w:rsidR="00614C62">
        <w:t>й суд с иском о ликвидации стра</w:t>
      </w:r>
      <w:r>
        <w:t>ховщика в случае неоднократно</w:t>
      </w:r>
      <w:r w:rsidR="00614C62">
        <w:t>го нарушения последним законода</w:t>
      </w:r>
      <w:r>
        <w:t>тельства РФ, а также о ликвидации организаций, осуществляющих страхование без лицензий.</w:t>
      </w:r>
    </w:p>
    <w:p w:rsidR="00D501A1" w:rsidRDefault="00D501A1" w:rsidP="00D501A1">
      <w:pPr>
        <w:jc w:val="left"/>
      </w:pPr>
    </w:p>
    <w:p w:rsidR="00614C62" w:rsidRDefault="001C33E9" w:rsidP="00614C62">
      <w:pPr>
        <w:jc w:val="left"/>
      </w:pPr>
      <w:r>
        <w:t xml:space="preserve">Наряду с Департаментом страхового надзора контрольные функции осуществляют Государственная  налоговая служба Российской Федерации, Государственный комитет РФ по антимонопольной политике и поддержке новых </w:t>
      </w:r>
    </w:p>
    <w:p w:rsidR="00614C62" w:rsidRDefault="00346CC6" w:rsidP="00614C62">
      <w:pPr>
        <w:ind w:firstLine="0"/>
      </w:pPr>
      <w:r>
        <w:br w:type="page"/>
      </w:r>
      <w:r w:rsidR="00614C62">
        <w:t xml:space="preserve">Экономических структур, Федеральная комиссия по рынку </w:t>
      </w:r>
    </w:p>
    <w:p w:rsidR="001C33E9" w:rsidRDefault="001C33E9" w:rsidP="00614C62">
      <w:pPr>
        <w:ind w:firstLine="0"/>
      </w:pPr>
      <w:r>
        <w:t>ценных бумаг, а также территориальные органы страхового надзора, которые осуществляют непосредственный надз</w:t>
      </w:r>
      <w:r w:rsidR="00614C62">
        <w:t xml:space="preserve">ор за страховой деятельностью в </w:t>
      </w:r>
      <w:r>
        <w:t>субъектах РФ.</w:t>
      </w:r>
    </w:p>
    <w:p w:rsidR="00CE79DE" w:rsidRDefault="00D501A1" w:rsidP="00CE79DE">
      <w:r>
        <w:t>Правительством РФ по предложению федерального органа исполнительной власти по надзору за страховой деятельност</w:t>
      </w:r>
      <w:r w:rsidR="003064E7">
        <w:t>ью, согласованному с заинтересо</w:t>
      </w:r>
      <w:r>
        <w:t>ванными органами государственной вла</w:t>
      </w:r>
      <w:r w:rsidR="003064E7">
        <w:t>сти, были  созданы территориаль</w:t>
      </w:r>
      <w:r>
        <w:t>ные органы страхового надзора в ц</w:t>
      </w:r>
      <w:r w:rsidR="00614C62">
        <w:t>елях соблюдения требований зако</w:t>
      </w:r>
      <w:r>
        <w:t xml:space="preserve">нодательства РФ по вопросам страхования и создания условий для эффективного развития страховых </w:t>
      </w:r>
      <w:r w:rsidR="00614C62">
        <w:t>услуг, а также защиты прав и ин</w:t>
      </w:r>
      <w:r>
        <w:t>тересов страхователей, страховщиков, иных заинтересованных лиц и государства. Территориальные орг</w:t>
      </w:r>
      <w:r w:rsidR="003064E7">
        <w:t>аны страхового надзора осуществ</w:t>
      </w:r>
      <w:r>
        <w:t>ляют непосредственный надзор за с</w:t>
      </w:r>
      <w:r w:rsidR="003064E7">
        <w:t>траховой деятельностью в субъек</w:t>
      </w:r>
      <w:r>
        <w:t>тах РФ, для чего они наделены пра</w:t>
      </w:r>
      <w:r w:rsidR="00614C62">
        <w:t>вом проводить проверки достовер</w:t>
      </w:r>
      <w:r>
        <w:t>ности представляемой страховым</w:t>
      </w:r>
      <w:r w:rsidR="00614C62">
        <w:t>и организациями отчетности и со</w:t>
      </w:r>
      <w:r>
        <w:t xml:space="preserve">блюдения страхового законодательства, получать от страховщиков установленную </w:t>
      </w:r>
      <w:r w:rsidR="00CE79DE">
        <w:t>отчетность о страховой деятельности, информацию об их финансовом положении, п</w:t>
      </w:r>
      <w:r w:rsidR="00614C62">
        <w:t>олучать необходимую для выполне</w:t>
      </w:r>
      <w:r w:rsidR="00CE79DE">
        <w:t>ния возложенных на них функций информацию от организаций, в том числе банков, а также от граждан.</w:t>
      </w:r>
    </w:p>
    <w:p w:rsidR="00CE79DE" w:rsidRDefault="001C33E9" w:rsidP="00CE79DE">
      <w:r>
        <w:t>Территориальные органы страхового надзора осуществляют свою деятельность под руководством федерального органа исполнительной власти по надзору за страховой деятельностью (далее – федеральный орган).</w:t>
      </w:r>
      <w:r w:rsidR="00CE79DE" w:rsidRPr="00CE79DE">
        <w:t xml:space="preserve"> </w:t>
      </w:r>
    </w:p>
    <w:p w:rsidR="001C33E9" w:rsidRDefault="001C33E9" w:rsidP="001C33E9">
      <w:pPr>
        <w:jc w:val="left"/>
      </w:pPr>
    </w:p>
    <w:p w:rsidR="001C33E9" w:rsidRDefault="001C33E9" w:rsidP="001C33E9">
      <w:pPr>
        <w:jc w:val="left"/>
      </w:pPr>
      <w:r>
        <w:t>Функции территориальных органов:</w:t>
      </w:r>
    </w:p>
    <w:p w:rsidR="001C33E9" w:rsidRDefault="001C33E9" w:rsidP="001C33E9">
      <w:pPr>
        <w:jc w:val="left"/>
      </w:pPr>
      <w:r>
        <w:t xml:space="preserve">- обеспечивать контроль за соблюдением законодательства РФ </w:t>
      </w:r>
    </w:p>
    <w:p w:rsidR="001C33E9" w:rsidRDefault="001C33E9" w:rsidP="00CE79DE">
      <w:pPr>
        <w:ind w:firstLine="0"/>
        <w:jc w:val="left"/>
      </w:pPr>
      <w:r>
        <w:t>о страховании;</w:t>
      </w:r>
    </w:p>
    <w:p w:rsidR="001C33E9" w:rsidRDefault="001C33E9" w:rsidP="001C33E9">
      <w:pPr>
        <w:jc w:val="left"/>
      </w:pPr>
      <w:r>
        <w:t>- осуществлять контроль за исполнением страховщиками нормативных актов Федеральной службы России по надзору за страховой деятельностью, связанных с проведением страховой деятельности;</w:t>
      </w:r>
    </w:p>
    <w:p w:rsidR="00346CC6" w:rsidRDefault="001C33E9" w:rsidP="001C33E9">
      <w:pPr>
        <w:jc w:val="left"/>
      </w:pPr>
      <w:r>
        <w:t xml:space="preserve">- осуществлять контроль за обоснованностью страховых </w:t>
      </w:r>
    </w:p>
    <w:p w:rsidR="009512CA" w:rsidRDefault="00346CC6" w:rsidP="001C33E9">
      <w:pPr>
        <w:jc w:val="left"/>
      </w:pPr>
      <w:r>
        <w:br w:type="page"/>
      </w:r>
    </w:p>
    <w:p w:rsidR="001C33E9" w:rsidRDefault="001C33E9" w:rsidP="001C33E9">
      <w:pPr>
        <w:jc w:val="left"/>
      </w:pPr>
      <w:r>
        <w:t>тарифов и обеспечением платежеспособности страховщиков;</w:t>
      </w:r>
    </w:p>
    <w:p w:rsidR="00CE79DE" w:rsidRDefault="001C33E9" w:rsidP="001C33E9">
      <w:pPr>
        <w:jc w:val="left"/>
      </w:pPr>
      <w:r>
        <w:t xml:space="preserve">- обобщать практику работы страховщиков, страховых </w:t>
      </w:r>
    </w:p>
    <w:p w:rsidR="00CE79DE" w:rsidRDefault="001C33E9" w:rsidP="00CE79DE">
      <w:pPr>
        <w:ind w:firstLine="0"/>
        <w:jc w:val="left"/>
      </w:pPr>
      <w:r>
        <w:t xml:space="preserve">посредников и других участников страхового рынка и </w:t>
      </w:r>
    </w:p>
    <w:p w:rsidR="001C33E9" w:rsidRDefault="001C33E9" w:rsidP="001C33E9">
      <w:pPr>
        <w:jc w:val="left"/>
      </w:pPr>
      <w:r>
        <w:t>представлять в федеральные органы предложения по совершенствованию практики надзора за страховой деятельностью и законодательства о страховании;</w:t>
      </w:r>
    </w:p>
    <w:p w:rsidR="00D501A1" w:rsidRDefault="001C33E9" w:rsidP="001C33E9">
      <w:pPr>
        <w:jc w:val="left"/>
      </w:pPr>
      <w:r>
        <w:t xml:space="preserve">- рассматривать заявления и жалобы физических и юридических </w:t>
      </w:r>
    </w:p>
    <w:p w:rsidR="00D501A1" w:rsidRDefault="001C33E9" w:rsidP="00D501A1">
      <w:pPr>
        <w:ind w:firstLine="0"/>
        <w:jc w:val="left"/>
      </w:pPr>
      <w:r>
        <w:t xml:space="preserve">лиц по вопросам, связанным с нарушением законодательства РФ о </w:t>
      </w:r>
    </w:p>
    <w:p w:rsidR="001C33E9" w:rsidRDefault="001C33E9" w:rsidP="00D501A1">
      <w:pPr>
        <w:ind w:firstLine="0"/>
        <w:jc w:val="left"/>
      </w:pPr>
      <w:r>
        <w:t>страховании;</w:t>
      </w:r>
    </w:p>
    <w:p w:rsidR="001C33E9" w:rsidRDefault="001C33E9" w:rsidP="001C33E9">
      <w:pPr>
        <w:jc w:val="left"/>
      </w:pPr>
      <w:r>
        <w:t>- представлять в установленном порядке бухгалтерскую, статистическую и иную, предусмотренную законодательством отчетность о своей деятельности.</w:t>
      </w:r>
    </w:p>
    <w:p w:rsidR="001C33E9" w:rsidRDefault="001C33E9" w:rsidP="001C33E9">
      <w:pPr>
        <w:jc w:val="left"/>
      </w:pPr>
    </w:p>
    <w:p w:rsidR="001C33E9" w:rsidRDefault="001C33E9" w:rsidP="001C33E9">
      <w:pPr>
        <w:jc w:val="left"/>
      </w:pPr>
      <w:r>
        <w:t>Территориальные органы страхового надзора имеют право:</w:t>
      </w:r>
    </w:p>
    <w:p w:rsidR="001C33E9" w:rsidRDefault="001C33E9" w:rsidP="001C33E9">
      <w:pPr>
        <w:jc w:val="left"/>
      </w:pPr>
      <w:r>
        <w:t>- проводить у страховщиков проверку достоверности предоставляемой отчетности и соблюдения ими законодательства о страховании;</w:t>
      </w:r>
    </w:p>
    <w:p w:rsidR="00017134" w:rsidRDefault="001C33E9" w:rsidP="001C33E9">
      <w:pPr>
        <w:jc w:val="left"/>
      </w:pPr>
      <w:r>
        <w:t xml:space="preserve">- получать от страховщиков установленную отчетность о страховой деятельности, информацию об их финансовом положении, получать необходимую для выполнения возложенных на нее функций </w:t>
      </w:r>
    </w:p>
    <w:p w:rsidR="00017134" w:rsidRDefault="001C33E9" w:rsidP="00D501A1">
      <w:pPr>
        <w:ind w:firstLine="0"/>
        <w:jc w:val="left"/>
      </w:pPr>
      <w:r>
        <w:t xml:space="preserve">информацию от учреждений и организаций, в том числе банков, а </w:t>
      </w:r>
    </w:p>
    <w:p w:rsidR="001C33E9" w:rsidRDefault="001C33E9" w:rsidP="00D501A1">
      <w:pPr>
        <w:ind w:firstLine="0"/>
        <w:jc w:val="left"/>
      </w:pPr>
      <w:r>
        <w:t>также от граждан;</w:t>
      </w:r>
    </w:p>
    <w:p w:rsidR="001C33E9" w:rsidRDefault="001C33E9" w:rsidP="001C33E9">
      <w:pPr>
        <w:jc w:val="left"/>
      </w:pPr>
      <w:r>
        <w:t>- при выявлении нарушений страховщиками требований законодательства РФ о страховании принимать меры по их устранению;</w:t>
      </w:r>
    </w:p>
    <w:p w:rsidR="001C33E9" w:rsidRDefault="001C33E9" w:rsidP="001C33E9">
      <w:pPr>
        <w:jc w:val="left"/>
      </w:pPr>
      <w:r>
        <w:t>- вносить в федеральные органы представления о приостановлении, ограничении действия, либо об отзыве лицензии.</w:t>
      </w:r>
    </w:p>
    <w:p w:rsidR="001C33E9" w:rsidRDefault="001C33E9" w:rsidP="001C33E9">
      <w:pPr>
        <w:jc w:val="left"/>
      </w:pPr>
    </w:p>
    <w:p w:rsidR="00017134" w:rsidRPr="00D501A1" w:rsidRDefault="00017134" w:rsidP="00CE79DE">
      <w:r w:rsidRPr="00D501A1">
        <w:t>Система государственного надзора за страховой деятель</w:t>
      </w:r>
      <w:r w:rsidRPr="00D501A1">
        <w:softHyphen/>
        <w:t>ностью должна предполагать:</w:t>
      </w:r>
    </w:p>
    <w:p w:rsidR="00017134" w:rsidRDefault="00017134" w:rsidP="00017134">
      <w:r>
        <w:rPr>
          <w:noProof/>
        </w:rPr>
        <w:t>1)</w:t>
      </w:r>
      <w:r>
        <w:t xml:space="preserve"> организацию основ страхового надзора в РФ, в первую </w:t>
      </w:r>
    </w:p>
    <w:p w:rsidR="00017134" w:rsidRDefault="00017134" w:rsidP="00D501A1">
      <w:pPr>
        <w:ind w:firstLine="0"/>
      </w:pPr>
      <w:r>
        <w:t xml:space="preserve">очередь путем создания специальных органов по надзору за </w:t>
      </w:r>
    </w:p>
    <w:p w:rsidR="00346CC6" w:rsidRDefault="00614C62" w:rsidP="00D501A1">
      <w:pPr>
        <w:ind w:firstLine="0"/>
      </w:pPr>
      <w:r>
        <w:t>страховой дея</w:t>
      </w:r>
      <w:r w:rsidR="00017134">
        <w:t>тельностью на федеральном уровне и на уровне субъектов</w:t>
      </w:r>
      <w:r w:rsidR="00017134">
        <w:rPr>
          <w:b/>
        </w:rPr>
        <w:t xml:space="preserve"> </w:t>
      </w:r>
      <w:r w:rsidR="00017134" w:rsidRPr="00017134">
        <w:t>РФ;</w:t>
      </w:r>
    </w:p>
    <w:p w:rsidR="00017134" w:rsidRPr="00017134" w:rsidRDefault="00346CC6" w:rsidP="00D501A1">
      <w:pPr>
        <w:ind w:firstLine="0"/>
      </w:pPr>
      <w:r>
        <w:br w:type="page"/>
      </w:r>
    </w:p>
    <w:p w:rsidR="001B3596" w:rsidRDefault="001B3596" w:rsidP="00017134">
      <w:pPr>
        <w:rPr>
          <w:noProof/>
        </w:rPr>
      </w:pPr>
    </w:p>
    <w:p w:rsidR="001B3596" w:rsidRDefault="00017134" w:rsidP="00017134">
      <w:r>
        <w:rPr>
          <w:noProof/>
        </w:rPr>
        <w:t>2)</w:t>
      </w:r>
      <w:r>
        <w:t>создание нормативных актов надзора за страховой</w:t>
      </w:r>
    </w:p>
    <w:p w:rsidR="006A585A" w:rsidRDefault="00614C62" w:rsidP="001B3596">
      <w:pPr>
        <w:ind w:firstLine="0"/>
      </w:pPr>
      <w:r>
        <w:t>деятель</w:t>
      </w:r>
      <w:r w:rsidR="00017134">
        <w:t xml:space="preserve">ностью, выработку единых методических принципов </w:t>
      </w:r>
    </w:p>
    <w:p w:rsidR="00017134" w:rsidRDefault="00017134" w:rsidP="001B3596">
      <w:pPr>
        <w:ind w:firstLine="0"/>
      </w:pPr>
      <w:r>
        <w:t>организации и осуществления страхового дела;</w:t>
      </w:r>
    </w:p>
    <w:p w:rsidR="00017134" w:rsidRDefault="00017134" w:rsidP="00017134">
      <w:r>
        <w:rPr>
          <w:noProof/>
        </w:rPr>
        <w:t>3)</w:t>
      </w:r>
      <w:r>
        <w:t xml:space="preserve"> определение специальных требований к страховым организаци</w:t>
      </w:r>
      <w:r>
        <w:softHyphen/>
        <w:t>ям, установление лицензирования и</w:t>
      </w:r>
      <w:r w:rsidR="00614C62">
        <w:t xml:space="preserve"> сертификации страховой деятель</w:t>
      </w:r>
      <w:r>
        <w:t>ности;</w:t>
      </w:r>
    </w:p>
    <w:p w:rsidR="00017134" w:rsidRDefault="00017134" w:rsidP="00CE79DE">
      <w:r w:rsidRPr="000D499F">
        <w:t xml:space="preserve">4) </w:t>
      </w:r>
      <w:r>
        <w:t>установление едины</w:t>
      </w:r>
      <w:r w:rsidR="00D501A1">
        <w:t xml:space="preserve">х квалификационных требований </w:t>
      </w:r>
      <w:r w:rsidR="00CE79DE">
        <w:t xml:space="preserve">к </w:t>
      </w:r>
      <w:r>
        <w:t>руководителям и специалистам страховых организаций, сюрвейерам, аварийными комиссарами и т.п.</w:t>
      </w:r>
    </w:p>
    <w:p w:rsidR="006A585A" w:rsidRDefault="006A585A" w:rsidP="00CE79DE">
      <w:r>
        <w:t xml:space="preserve">Т.о. </w:t>
      </w:r>
      <w:r w:rsidR="003D24B9">
        <w:rPr>
          <w:szCs w:val="28"/>
        </w:rPr>
        <w:t>г</w:t>
      </w:r>
      <w:r w:rsidR="003D24B9" w:rsidRPr="003D24B9">
        <w:rPr>
          <w:szCs w:val="28"/>
        </w:rPr>
        <w:t>осударственное регулирование страховой деятельности представляет собой воздействие государства на участников страховых обязательств</w:t>
      </w:r>
      <w:r w:rsidR="003D24B9">
        <w:t xml:space="preserve"> </w:t>
      </w:r>
      <w:r>
        <w:t>через систему органов государственного регулирования.</w:t>
      </w:r>
    </w:p>
    <w:p w:rsidR="00365D94" w:rsidRPr="003D24B9" w:rsidRDefault="003D24B9" w:rsidP="00CE79DE">
      <w:pPr>
        <w:rPr>
          <w:szCs w:val="28"/>
        </w:rPr>
      </w:pPr>
      <w:r>
        <w:rPr>
          <w:rFonts w:ascii="Verdana" w:hAnsi="Verdana"/>
          <w:sz w:val="20"/>
        </w:rPr>
        <w:t xml:space="preserve">. </w:t>
      </w:r>
      <w:r w:rsidRPr="003D24B9">
        <w:rPr>
          <w:szCs w:val="28"/>
        </w:rPr>
        <w:t>Повышение эффективности государственного регулирования страховой деятельности, совершен</w:t>
      </w:r>
      <w:r w:rsidR="003064E7">
        <w:rPr>
          <w:szCs w:val="28"/>
        </w:rPr>
        <w:t>ствование нормативной базы стра</w:t>
      </w:r>
      <w:r w:rsidRPr="003D24B9">
        <w:rPr>
          <w:szCs w:val="28"/>
        </w:rPr>
        <w:t>ховой деятельности рассматриваются в качестве средств для создания эффективной системы страховой защиты интересов граждан и юридических лиц в Российской Федерации</w:t>
      </w:r>
      <w:r>
        <w:rPr>
          <w:szCs w:val="28"/>
        </w:rPr>
        <w:t>.</w:t>
      </w:r>
    </w:p>
    <w:p w:rsidR="00365D94" w:rsidRPr="003D24B9" w:rsidRDefault="00365D94" w:rsidP="00CE79DE">
      <w:pPr>
        <w:rPr>
          <w:szCs w:val="28"/>
        </w:rPr>
      </w:pPr>
    </w:p>
    <w:p w:rsidR="00365D94" w:rsidRDefault="00365D94" w:rsidP="00CE79DE"/>
    <w:p w:rsidR="00365D94" w:rsidRDefault="00365D94" w:rsidP="00CE79DE"/>
    <w:p w:rsidR="00365D94" w:rsidRDefault="00365D94" w:rsidP="00CE79DE"/>
    <w:p w:rsidR="00365D94" w:rsidRDefault="00365D94" w:rsidP="00CE79DE"/>
    <w:p w:rsidR="00365D94" w:rsidRDefault="00346CC6" w:rsidP="00346CC6">
      <w:r>
        <w:br w:type="page"/>
      </w:r>
    </w:p>
    <w:p w:rsidR="00051796" w:rsidRPr="00EB068E" w:rsidRDefault="00051796" w:rsidP="00EB068E">
      <w:pPr>
        <w:jc w:val="center"/>
      </w:pPr>
      <w:r w:rsidRPr="00051796">
        <w:rPr>
          <w:b/>
        </w:rPr>
        <w:t xml:space="preserve">ГЛАВА </w:t>
      </w:r>
      <w:r w:rsidRPr="00051796">
        <w:rPr>
          <w:b/>
          <w:lang w:val="en-US"/>
        </w:rPr>
        <w:t>II</w:t>
      </w:r>
      <w:r w:rsidRPr="00051796">
        <w:rPr>
          <w:b/>
        </w:rPr>
        <w:t xml:space="preserve">. </w:t>
      </w:r>
      <w:r w:rsidR="00AE149D">
        <w:rPr>
          <w:b/>
        </w:rPr>
        <w:t xml:space="preserve">ПРОБЛЕМА РАЗВИТИЯ </w:t>
      </w:r>
      <w:r w:rsidR="00EB068E">
        <w:rPr>
          <w:b/>
        </w:rPr>
        <w:t xml:space="preserve"> СТРАХОВОЙ ДЕЯТЕЛЬНОСТИ</w:t>
      </w:r>
      <w:r w:rsidR="00AE149D">
        <w:rPr>
          <w:b/>
        </w:rPr>
        <w:t xml:space="preserve"> В РОССИЙСКОЙ ФЕДЕРАЦИИ</w:t>
      </w:r>
    </w:p>
    <w:p w:rsidR="00365D94" w:rsidRDefault="00EB068E" w:rsidP="001A7D50">
      <w:pPr>
        <w:jc w:val="center"/>
        <w:rPr>
          <w:b/>
        </w:rPr>
      </w:pPr>
      <w:r w:rsidRPr="00EB068E">
        <w:rPr>
          <w:b/>
        </w:rPr>
        <w:t>2.1. Основные механизмы стимулирования и поддержки государством страхового сектора</w:t>
      </w:r>
    </w:p>
    <w:p w:rsidR="00EB068E" w:rsidRDefault="00EB068E" w:rsidP="00EB068E">
      <w:r w:rsidRPr="00614C62">
        <w:t>Прямое участие государства в становлении страховой системы защиты интересов</w:t>
      </w:r>
      <w:r>
        <w:t xml:space="preserve"> обусловливается необходимостью, во-первых, предос</w:t>
      </w:r>
      <w:r w:rsidR="0006790D">
        <w:t>тавления гарантий социальной за</w:t>
      </w:r>
      <w:r>
        <w:t>щиты определенных групп населения и проведением обязательного государственного страхования за счет бюджетных средств; во-вторых, определением основ и порядка участ</w:t>
      </w:r>
      <w:r w:rsidR="0006790D">
        <w:t>ия государства в страховании не</w:t>
      </w:r>
      <w:r>
        <w:t xml:space="preserve">коммерческих рисков для защиты </w:t>
      </w:r>
      <w:r w:rsidR="0006790D">
        <w:t>инвестиций, в том числе и иност</w:t>
      </w:r>
      <w:r>
        <w:t>ранных, в страховании экспортных к</w:t>
      </w:r>
      <w:r w:rsidR="0006790D">
        <w:t>редитов; в-третьих, предоставле</w:t>
      </w:r>
      <w:r>
        <w:t>нием дополнительных гарантии тем средствам страховщиков, которые размещаются</w:t>
      </w:r>
      <w:r w:rsidRPr="000D499F">
        <w:t xml:space="preserve"> в</w:t>
      </w:r>
      <w:r>
        <w:t xml:space="preserve"> форме специальны</w:t>
      </w:r>
      <w:r w:rsidR="0006790D">
        <w:t>х нерыночных государствен</w:t>
      </w:r>
      <w:r>
        <w:t>ных ценных бумаг с гарантированны</w:t>
      </w:r>
      <w:r w:rsidR="0006790D">
        <w:t>м доходом; в-четвертых, создани</w:t>
      </w:r>
      <w:r>
        <w:t>ем целевых резервов, компенсирующих несостоятельность отдельных страховых организаций при исполн</w:t>
      </w:r>
      <w:r w:rsidR="0006790D">
        <w:t>ении ими обязательств по догово</w:t>
      </w:r>
      <w:r>
        <w:t>рам долгосрочного страхования жизни и пенсионного страхования граждан.</w:t>
      </w:r>
    </w:p>
    <w:p w:rsidR="00EB068E" w:rsidRDefault="00EB068E" w:rsidP="00EB068E">
      <w:r w:rsidRPr="00614C62">
        <w:t xml:space="preserve">Государственный надзор </w:t>
      </w:r>
      <w:r w:rsidR="00614C62">
        <w:t xml:space="preserve">(предопределяющий пути развития и поддержки страхового сектора) </w:t>
      </w:r>
      <w:r w:rsidRPr="00614C62">
        <w:t>за страховой деятельность</w:t>
      </w:r>
      <w:r w:rsidRPr="009504C0">
        <w:t>ю</w:t>
      </w:r>
      <w:r w:rsidR="0006790D">
        <w:t xml:space="preserve"> осу</w:t>
      </w:r>
      <w:r>
        <w:t>ществляется в целях соблюдения требований законодательства РФ о страховании, эффективного развития страховых услуг, защиты прав и интересов страхователей, страховщиков, иных заинтересованных лиц и государства.</w:t>
      </w:r>
    </w:p>
    <w:p w:rsidR="00EB068E" w:rsidRDefault="00EB068E" w:rsidP="00EB068E">
      <w:r w:rsidRPr="00614C62">
        <w:t>Система государственно</w:t>
      </w:r>
      <w:r w:rsidR="0006790D" w:rsidRPr="00614C62">
        <w:t>го надзора за страховой деятель</w:t>
      </w:r>
      <w:r w:rsidRPr="00614C62">
        <w:t>ностью</w:t>
      </w:r>
      <w:r>
        <w:t xml:space="preserve"> должна предполагать:</w:t>
      </w:r>
    </w:p>
    <w:p w:rsidR="00EB068E" w:rsidRPr="00614C62" w:rsidRDefault="00EB068E" w:rsidP="00614C62">
      <w:pPr>
        <w:jc w:val="left"/>
      </w:pPr>
      <w:r>
        <w:rPr>
          <w:noProof/>
        </w:rPr>
        <w:t>1)</w:t>
      </w:r>
      <w:r>
        <w:t xml:space="preserve"> организацию основ страхового надзора в РФ, в первую очередь путем создания специальных органов по надзору за </w:t>
      </w:r>
      <w:r w:rsidR="00614C62">
        <w:t>страховой дея</w:t>
      </w:r>
      <w:r>
        <w:t>тельностью на федеральном уровне и на уровне субъектов</w:t>
      </w:r>
      <w:r>
        <w:rPr>
          <w:b/>
        </w:rPr>
        <w:t xml:space="preserve"> </w:t>
      </w:r>
      <w:r w:rsidRPr="00614C62">
        <w:t>РФ;</w:t>
      </w:r>
    </w:p>
    <w:p w:rsidR="00346CC6" w:rsidRDefault="00EB068E" w:rsidP="00AE149D">
      <w:r>
        <w:rPr>
          <w:noProof/>
        </w:rPr>
        <w:t>2)</w:t>
      </w:r>
      <w:r>
        <w:t>создание нормативных акт</w:t>
      </w:r>
      <w:r w:rsidR="0006790D">
        <w:t>ов надзора за страховой деятель</w:t>
      </w:r>
      <w:r>
        <w:t xml:space="preserve">ностью, выработку единых методических принципов </w:t>
      </w:r>
      <w:r w:rsidR="00AE149D">
        <w:t>организации</w:t>
      </w:r>
      <w:r w:rsidR="00AE149D" w:rsidRPr="00AE149D">
        <w:t xml:space="preserve"> </w:t>
      </w:r>
      <w:r w:rsidR="00AE149D">
        <w:t>и осуществления</w:t>
      </w:r>
    </w:p>
    <w:p w:rsidR="00AE149D" w:rsidRDefault="00346CC6" w:rsidP="00AE149D">
      <w:r>
        <w:br w:type="page"/>
      </w:r>
    </w:p>
    <w:p w:rsidR="00EB068E" w:rsidRDefault="00EB068E" w:rsidP="00AE149D">
      <w:pPr>
        <w:ind w:firstLine="0"/>
      </w:pPr>
      <w:r>
        <w:t>страхового дела;</w:t>
      </w:r>
    </w:p>
    <w:p w:rsidR="00614C62" w:rsidRDefault="00EB068E" w:rsidP="00614C62">
      <w:r>
        <w:rPr>
          <w:noProof/>
        </w:rPr>
        <w:t>3)</w:t>
      </w:r>
      <w:r>
        <w:t xml:space="preserve"> определение специальных требований к страховым</w:t>
      </w:r>
      <w:r w:rsidR="00614C62">
        <w:t xml:space="preserve"> </w:t>
      </w:r>
    </w:p>
    <w:p w:rsidR="00EB068E" w:rsidRDefault="00EB068E" w:rsidP="009504C0">
      <w:pPr>
        <w:ind w:firstLine="0"/>
      </w:pPr>
      <w:r>
        <w:t>организа</w:t>
      </w:r>
      <w:r w:rsidR="0006790D">
        <w:t>ци</w:t>
      </w:r>
      <w:r>
        <w:t>ям, установление лицензирования и</w:t>
      </w:r>
      <w:r w:rsidR="0006790D">
        <w:t xml:space="preserve"> сертификации страховой деятель</w:t>
      </w:r>
      <w:r>
        <w:t>ности;</w:t>
      </w:r>
    </w:p>
    <w:p w:rsidR="00EB068E" w:rsidRDefault="00EB068E" w:rsidP="00EB068E">
      <w:r w:rsidRPr="000D499F">
        <w:t xml:space="preserve">4) </w:t>
      </w:r>
      <w:r>
        <w:t>установление единых квалификационных требований к руководителям и специалистам страховых организаций, сюрвейерам, аварийными комиссарами и т.п.</w:t>
      </w:r>
    </w:p>
    <w:p w:rsidR="0006790D" w:rsidRDefault="0006790D" w:rsidP="00EB068E">
      <w:pPr>
        <w:rPr>
          <w:noProof/>
        </w:rPr>
      </w:pPr>
      <w:r>
        <w:t>Можно выделить основные направление поддержки государством страховой деятельности. Это прежде всего сохранение здоровой конкуренции на страховом рынке</w:t>
      </w:r>
      <w:r w:rsidR="00614C62">
        <w:t xml:space="preserve"> </w:t>
      </w:r>
      <w:r>
        <w:t>(антимонопольное законодательство)., о так же лицензирование страховой деятельности.</w:t>
      </w:r>
    </w:p>
    <w:p w:rsidR="0006790D" w:rsidRPr="00E2542E" w:rsidRDefault="0006790D" w:rsidP="0006790D">
      <w:pPr>
        <w:pStyle w:val="aa"/>
        <w:rPr>
          <w:rFonts w:ascii="Times New Roman" w:hAnsi="Times New Roman"/>
          <w:sz w:val="28"/>
          <w:szCs w:val="28"/>
        </w:rPr>
      </w:pPr>
      <w:r w:rsidRPr="00E2542E">
        <w:rPr>
          <w:rFonts w:ascii="Times New Roman" w:hAnsi="Times New Roman"/>
          <w:sz w:val="28"/>
          <w:szCs w:val="28"/>
        </w:rPr>
        <w:t>Поддержание конкуренции на страховом рынке</w:t>
      </w:r>
    </w:p>
    <w:p w:rsidR="0006790D" w:rsidRPr="0006790D" w:rsidRDefault="0006790D" w:rsidP="0006790D">
      <w:pPr>
        <w:ind w:firstLine="708"/>
        <w:rPr>
          <w:szCs w:val="28"/>
        </w:rPr>
      </w:pPr>
      <w:r w:rsidRPr="0006790D">
        <w:rPr>
          <w:bCs/>
          <w:szCs w:val="28"/>
        </w:rPr>
        <w:t>Пресечение монополистической деятельности</w:t>
      </w:r>
      <w:r w:rsidRPr="0006790D">
        <w:rPr>
          <w:bCs/>
          <w:noProof/>
          <w:szCs w:val="28"/>
        </w:rPr>
        <w:t xml:space="preserve"> и</w:t>
      </w:r>
      <w:r w:rsidRPr="0006790D">
        <w:rPr>
          <w:bCs/>
          <w:szCs w:val="28"/>
        </w:rPr>
        <w:t xml:space="preserve"> недобросовестной конкуренции на страховом рынке</w:t>
      </w:r>
      <w:r w:rsidRPr="0006790D">
        <w:rPr>
          <w:szCs w:val="28"/>
        </w:rPr>
        <w:t xml:space="preserve"> являются одним из средств государственного регулирования страховой деятельности. Предупреждение, ограничение и пресечение монополистической деятельности</w:t>
      </w:r>
      <w:r w:rsidRPr="0006790D">
        <w:rPr>
          <w:noProof/>
          <w:szCs w:val="28"/>
        </w:rPr>
        <w:t xml:space="preserve"> и</w:t>
      </w:r>
      <w:r w:rsidRPr="0006790D">
        <w:rPr>
          <w:szCs w:val="28"/>
        </w:rPr>
        <w:t xml:space="preserve"> недобросовестной конкуренции на страховом рынке обеспечиваются Министерством РФ по антимонопольной политике и поддержке предприни</w:t>
      </w:r>
      <w:r w:rsidR="00614C62">
        <w:rPr>
          <w:szCs w:val="28"/>
        </w:rPr>
        <w:t>мательства (в дальнейшем — МАП)</w:t>
      </w:r>
      <w:r w:rsidR="00614C62">
        <w:rPr>
          <w:rStyle w:val="a8"/>
          <w:szCs w:val="28"/>
        </w:rPr>
        <w:footnoteReference w:id="8"/>
      </w:r>
      <w:r w:rsidR="00614C62">
        <w:rPr>
          <w:szCs w:val="28"/>
        </w:rPr>
        <w:t>.</w:t>
      </w:r>
      <w:r w:rsidR="00614C62" w:rsidRPr="0006790D">
        <w:rPr>
          <w:szCs w:val="28"/>
        </w:rPr>
        <w:t xml:space="preserve"> </w:t>
      </w:r>
      <w:r w:rsidRPr="0006790D">
        <w:rPr>
          <w:szCs w:val="28"/>
        </w:rPr>
        <w:t>Защита добросовестной конкуренции на страховом рынке и пресечение монополистической деятельности должны протекать в рамках единого, регулируемого государством, процесса, предполагающе</w:t>
      </w:r>
      <w:r w:rsidRPr="0006790D">
        <w:rPr>
          <w:szCs w:val="28"/>
        </w:rPr>
        <w:softHyphen/>
        <w:t>го следующие формы.</w:t>
      </w:r>
    </w:p>
    <w:p w:rsidR="0006790D" w:rsidRPr="0006790D" w:rsidRDefault="0006790D" w:rsidP="0006790D">
      <w:pPr>
        <w:rPr>
          <w:szCs w:val="28"/>
        </w:rPr>
      </w:pPr>
      <w:r w:rsidRPr="0006790D">
        <w:rPr>
          <w:noProof/>
          <w:szCs w:val="28"/>
        </w:rPr>
        <w:t>1)</w:t>
      </w:r>
      <w:r w:rsidR="007333BC">
        <w:rPr>
          <w:szCs w:val="28"/>
        </w:rPr>
        <w:t xml:space="preserve"> пресечение злоупотребления</w:t>
      </w:r>
      <w:r w:rsidRPr="0006790D">
        <w:rPr>
          <w:szCs w:val="28"/>
        </w:rPr>
        <w:t xml:space="preserve"> страховыми организациями доминирующим положением;</w:t>
      </w:r>
    </w:p>
    <w:p w:rsidR="00346CC6" w:rsidRDefault="0006790D" w:rsidP="0006790D">
      <w:pPr>
        <w:rPr>
          <w:szCs w:val="28"/>
        </w:rPr>
      </w:pPr>
      <w:r w:rsidRPr="0006790D">
        <w:rPr>
          <w:szCs w:val="28"/>
        </w:rPr>
        <w:t>2) определение на конкурсной основе тех страховых организаций,</w:t>
      </w:r>
    </w:p>
    <w:p w:rsidR="00346CC6" w:rsidRDefault="00346CC6" w:rsidP="0006790D">
      <w:pPr>
        <w:rPr>
          <w:szCs w:val="28"/>
        </w:rPr>
      </w:pPr>
      <w:r>
        <w:rPr>
          <w:szCs w:val="28"/>
        </w:rPr>
        <w:t xml:space="preserve"> </w:t>
      </w:r>
      <w:r w:rsidR="0006790D" w:rsidRPr="0006790D">
        <w:rPr>
          <w:szCs w:val="28"/>
        </w:rPr>
        <w:t xml:space="preserve">которые будут привлекаться к проведению страховых программ с </w:t>
      </w:r>
    </w:p>
    <w:p w:rsidR="0006790D" w:rsidRPr="0006790D" w:rsidRDefault="0006790D" w:rsidP="00346CC6">
      <w:pPr>
        <w:ind w:firstLine="0"/>
        <w:rPr>
          <w:szCs w:val="28"/>
        </w:rPr>
      </w:pPr>
      <w:r w:rsidRPr="0006790D">
        <w:rPr>
          <w:szCs w:val="28"/>
        </w:rPr>
        <w:t>использованием государственных средств;</w:t>
      </w:r>
    </w:p>
    <w:p w:rsidR="00AE149D" w:rsidRDefault="0006790D" w:rsidP="00E2542E">
      <w:pPr>
        <w:rPr>
          <w:szCs w:val="28"/>
        </w:rPr>
      </w:pPr>
      <w:r w:rsidRPr="0006790D">
        <w:rPr>
          <w:noProof/>
          <w:szCs w:val="28"/>
        </w:rPr>
        <w:t>3)</w:t>
      </w:r>
      <w:r w:rsidRPr="0006790D">
        <w:rPr>
          <w:szCs w:val="28"/>
        </w:rPr>
        <w:t xml:space="preserve"> </w:t>
      </w:r>
      <w:r w:rsidR="00E2542E" w:rsidRPr="0006790D">
        <w:rPr>
          <w:szCs w:val="28"/>
        </w:rPr>
        <w:t>Запрещение</w:t>
      </w:r>
      <w:r w:rsidR="00E2542E" w:rsidRPr="00E2542E">
        <w:rPr>
          <w:szCs w:val="28"/>
        </w:rPr>
        <w:t xml:space="preserve"> </w:t>
      </w:r>
      <w:r w:rsidR="00E2542E">
        <w:rPr>
          <w:szCs w:val="28"/>
        </w:rPr>
        <w:t>д</w:t>
      </w:r>
      <w:r w:rsidR="00E2542E" w:rsidRPr="0006790D">
        <w:rPr>
          <w:szCs w:val="28"/>
        </w:rPr>
        <w:t>ействий</w:t>
      </w:r>
      <w:r w:rsidR="00E2542E" w:rsidRPr="00E2542E">
        <w:rPr>
          <w:szCs w:val="28"/>
        </w:rPr>
        <w:t xml:space="preserve"> </w:t>
      </w:r>
      <w:r w:rsidR="00E2542E">
        <w:rPr>
          <w:szCs w:val="28"/>
        </w:rPr>
        <w:t>г</w:t>
      </w:r>
      <w:r w:rsidR="00E2542E" w:rsidRPr="0006790D">
        <w:rPr>
          <w:szCs w:val="28"/>
        </w:rPr>
        <w:t>осударственных</w:t>
      </w:r>
      <w:r w:rsidR="00E2542E">
        <w:rPr>
          <w:szCs w:val="28"/>
        </w:rPr>
        <w:t xml:space="preserve"> </w:t>
      </w:r>
      <w:r w:rsidR="00E2542E" w:rsidRPr="0006790D">
        <w:rPr>
          <w:szCs w:val="28"/>
        </w:rPr>
        <w:t>органов</w:t>
      </w:r>
      <w:r w:rsidR="00E2542E">
        <w:rPr>
          <w:szCs w:val="28"/>
        </w:rPr>
        <w:t xml:space="preserve"> </w:t>
      </w:r>
    </w:p>
    <w:p w:rsidR="00E2542E" w:rsidRDefault="00AE149D" w:rsidP="00E2542E">
      <w:pPr>
        <w:ind w:firstLine="0"/>
        <w:rPr>
          <w:szCs w:val="28"/>
        </w:rPr>
      </w:pPr>
      <w:r>
        <w:rPr>
          <w:szCs w:val="28"/>
        </w:rPr>
        <w:t>и</w:t>
      </w:r>
      <w:r w:rsidR="00E2542E" w:rsidRPr="0006790D">
        <w:rPr>
          <w:szCs w:val="28"/>
        </w:rPr>
        <w:t>сполнительной</w:t>
      </w:r>
      <w:r>
        <w:rPr>
          <w:szCs w:val="28"/>
        </w:rPr>
        <w:t xml:space="preserve"> </w:t>
      </w:r>
      <w:r w:rsidR="0006790D" w:rsidRPr="0006790D">
        <w:rPr>
          <w:szCs w:val="28"/>
        </w:rPr>
        <w:t xml:space="preserve">власти и органов местного самоуправления, ограничивающих </w:t>
      </w:r>
    </w:p>
    <w:p w:rsidR="0006790D" w:rsidRPr="0006790D" w:rsidRDefault="0006790D" w:rsidP="00E2542E">
      <w:pPr>
        <w:ind w:firstLine="0"/>
        <w:rPr>
          <w:szCs w:val="28"/>
        </w:rPr>
      </w:pPr>
      <w:r w:rsidRPr="0006790D">
        <w:rPr>
          <w:szCs w:val="28"/>
        </w:rPr>
        <w:t>конкуренцию;</w:t>
      </w:r>
    </w:p>
    <w:p w:rsidR="0006790D" w:rsidRPr="0006790D" w:rsidRDefault="0006790D" w:rsidP="0006790D">
      <w:pPr>
        <w:rPr>
          <w:szCs w:val="28"/>
        </w:rPr>
      </w:pPr>
      <w:r w:rsidRPr="0006790D">
        <w:rPr>
          <w:szCs w:val="28"/>
        </w:rPr>
        <w:t>4) осуществление государственного контроля за концентрацией капитала на рынке страховых услуг;</w:t>
      </w:r>
    </w:p>
    <w:p w:rsidR="0006790D" w:rsidRPr="0006790D" w:rsidRDefault="0006790D" w:rsidP="0006790D">
      <w:pPr>
        <w:rPr>
          <w:szCs w:val="28"/>
        </w:rPr>
      </w:pPr>
      <w:r w:rsidRPr="0006790D">
        <w:rPr>
          <w:szCs w:val="28"/>
        </w:rPr>
        <w:t>5) контроль за созданием объединений страховых организаций, а также соглашениями и согласованными действиями страховых организаций:</w:t>
      </w:r>
    </w:p>
    <w:p w:rsidR="0006790D" w:rsidRPr="0006790D" w:rsidRDefault="0006790D" w:rsidP="0006790D">
      <w:pPr>
        <w:rPr>
          <w:szCs w:val="28"/>
        </w:rPr>
      </w:pPr>
      <w:r w:rsidRPr="0006790D">
        <w:rPr>
          <w:noProof/>
          <w:szCs w:val="28"/>
        </w:rPr>
        <w:t xml:space="preserve">6) </w:t>
      </w:r>
      <w:r w:rsidRPr="0006790D">
        <w:rPr>
          <w:szCs w:val="28"/>
        </w:rPr>
        <w:t>пресечение установления необоснованно высоких</w:t>
      </w:r>
      <w:r w:rsidRPr="0006790D">
        <w:rPr>
          <w:b/>
          <w:szCs w:val="28"/>
        </w:rPr>
        <w:t xml:space="preserve"> </w:t>
      </w:r>
      <w:r w:rsidRPr="0006790D">
        <w:rPr>
          <w:szCs w:val="28"/>
        </w:rPr>
        <w:t>или низких</w:t>
      </w:r>
      <w:r w:rsidRPr="0006790D">
        <w:rPr>
          <w:b/>
          <w:szCs w:val="28"/>
        </w:rPr>
        <w:t xml:space="preserve"> </w:t>
      </w:r>
      <w:r w:rsidRPr="0006790D">
        <w:rPr>
          <w:szCs w:val="28"/>
        </w:rPr>
        <w:t>тарифов на страховые услуги.</w:t>
      </w:r>
    </w:p>
    <w:p w:rsidR="00346CC6" w:rsidRDefault="0006790D" w:rsidP="0036517B">
      <w:pPr>
        <w:ind w:firstLine="708"/>
        <w:rPr>
          <w:szCs w:val="28"/>
        </w:rPr>
      </w:pPr>
      <w:r w:rsidRPr="0006790D">
        <w:rPr>
          <w:szCs w:val="28"/>
        </w:rPr>
        <w:t>Союзы, ассоциации и иные объединения страховщиков для государственной регистрации в органах страхового надзора должны получить согласие антимонопольного органа в случае, если</w:t>
      </w:r>
      <w:r w:rsidRPr="0006790D">
        <w:rPr>
          <w:b/>
          <w:szCs w:val="28"/>
        </w:rPr>
        <w:t xml:space="preserve"> </w:t>
      </w:r>
      <w:r w:rsidRPr="0006790D">
        <w:rPr>
          <w:szCs w:val="28"/>
        </w:rPr>
        <w:t>все участники объединения страховщиков зарегистрированы в одном административно-территориальном образовании. Это согласие на регистрацию объединения страховщиков получают в соответствующем территориальном управлении антимонопольного органа России</w:t>
      </w:r>
      <w:r w:rsidR="0036517B">
        <w:rPr>
          <w:szCs w:val="28"/>
        </w:rPr>
        <w:t>.</w:t>
      </w:r>
      <w:r w:rsidR="0036517B">
        <w:rPr>
          <w:rStyle w:val="a8"/>
          <w:szCs w:val="28"/>
        </w:rPr>
        <w:footnoteReference w:id="9"/>
      </w:r>
      <w:r w:rsidRPr="0006790D">
        <w:rPr>
          <w:szCs w:val="28"/>
        </w:rPr>
        <w:t xml:space="preserve"> Согласие на регистрацию объединения страховщиков выдается на основании представленных их учредителями требуемых документов. В согласии на регистрацию объединения может быть отказано, если представленные документы свиде</w:t>
      </w:r>
      <w:r w:rsidR="0036517B">
        <w:rPr>
          <w:szCs w:val="28"/>
        </w:rPr>
        <w:t>тельствуют о ведении объединени</w:t>
      </w:r>
      <w:r w:rsidRPr="0006790D">
        <w:rPr>
          <w:szCs w:val="28"/>
        </w:rPr>
        <w:t>ем страховой деятельности, о наличии соглашения или соглашений участников объединения, которое</w:t>
      </w:r>
      <w:r w:rsidR="0036517B">
        <w:rPr>
          <w:szCs w:val="28"/>
        </w:rPr>
        <w:t xml:space="preserve"> имеет или может иметь своим ре</w:t>
      </w:r>
      <w:r w:rsidRPr="0006790D">
        <w:rPr>
          <w:szCs w:val="28"/>
        </w:rPr>
        <w:t>зультатом существенное ограничение конкуренции на этом рынке, ущемление интересов других страховщиков или страхователей, в том числе раздел рынка страховых услуг по территориальному принципу или по видам страхования, установ</w:t>
      </w:r>
      <w:r w:rsidR="0036517B">
        <w:rPr>
          <w:szCs w:val="28"/>
        </w:rPr>
        <w:t>ление (поддержание) единых стра</w:t>
      </w:r>
      <w:r w:rsidRPr="0006790D">
        <w:rPr>
          <w:szCs w:val="28"/>
        </w:rPr>
        <w:t xml:space="preserve">ховых </w:t>
      </w:r>
    </w:p>
    <w:p w:rsidR="00346CC6" w:rsidRDefault="0006790D" w:rsidP="00937236">
      <w:pPr>
        <w:ind w:firstLine="0"/>
        <w:rPr>
          <w:szCs w:val="28"/>
        </w:rPr>
      </w:pPr>
      <w:r w:rsidRPr="0006790D">
        <w:rPr>
          <w:szCs w:val="28"/>
        </w:rPr>
        <w:t>тарифов по отдельным видам</w:t>
      </w:r>
      <w:r w:rsidR="0036517B">
        <w:rPr>
          <w:szCs w:val="28"/>
        </w:rPr>
        <w:t xml:space="preserve"> страхования, ограничение досту</w:t>
      </w:r>
      <w:r w:rsidRPr="0006790D">
        <w:rPr>
          <w:szCs w:val="28"/>
        </w:rPr>
        <w:t xml:space="preserve">па </w:t>
      </w:r>
    </w:p>
    <w:p w:rsidR="0006790D" w:rsidRPr="0006790D" w:rsidRDefault="0006790D" w:rsidP="0021485F">
      <w:pPr>
        <w:ind w:firstLine="0"/>
        <w:rPr>
          <w:szCs w:val="28"/>
        </w:rPr>
      </w:pPr>
      <w:r w:rsidRPr="0006790D">
        <w:rPr>
          <w:szCs w:val="28"/>
        </w:rPr>
        <w:t xml:space="preserve">на рынок </w:t>
      </w:r>
      <w:r w:rsidR="0021485F" w:rsidRPr="0006790D">
        <w:rPr>
          <w:szCs w:val="28"/>
        </w:rPr>
        <w:t>страховых</w:t>
      </w:r>
      <w:r w:rsidR="0021485F" w:rsidRPr="0021485F">
        <w:rPr>
          <w:szCs w:val="28"/>
        </w:rPr>
        <w:t xml:space="preserve"> </w:t>
      </w:r>
      <w:r w:rsidR="0021485F" w:rsidRPr="0006790D">
        <w:rPr>
          <w:szCs w:val="28"/>
        </w:rPr>
        <w:t>услуг</w:t>
      </w:r>
      <w:r w:rsidRPr="0006790D">
        <w:rPr>
          <w:szCs w:val="28"/>
        </w:rPr>
        <w:t>или устранение с него других страховщиков.</w:t>
      </w:r>
    </w:p>
    <w:p w:rsidR="0006790D" w:rsidRPr="0036517B" w:rsidRDefault="007333BC" w:rsidP="007333BC">
      <w:pPr>
        <w:ind w:firstLine="0"/>
        <w:rPr>
          <w:szCs w:val="28"/>
        </w:rPr>
      </w:pPr>
      <w:r>
        <w:rPr>
          <w:b/>
          <w:i/>
          <w:szCs w:val="28"/>
        </w:rPr>
        <w:t xml:space="preserve">          </w:t>
      </w:r>
      <w:r w:rsidR="0036517B">
        <w:rPr>
          <w:szCs w:val="28"/>
        </w:rPr>
        <w:t>Лицензия, предос</w:t>
      </w:r>
      <w:r w:rsidR="0006790D" w:rsidRPr="0036517B">
        <w:rPr>
          <w:szCs w:val="28"/>
        </w:rPr>
        <w:t xml:space="preserve">тавляющая право заниматься страховой деятельностью на территории Российской Федерации, может быть выдана только юридическому лицу, так как физические лица не </w:t>
      </w:r>
      <w:r w:rsidR="00E2542E">
        <w:rPr>
          <w:szCs w:val="28"/>
        </w:rPr>
        <w:t>вправе заниматься страховой дея</w:t>
      </w:r>
      <w:r w:rsidR="0006790D" w:rsidRPr="0036517B">
        <w:rPr>
          <w:szCs w:val="28"/>
        </w:rPr>
        <w:t>тельностью.</w:t>
      </w:r>
    </w:p>
    <w:p w:rsidR="0006790D" w:rsidRPr="0036517B" w:rsidRDefault="0006790D" w:rsidP="0006790D">
      <w:pPr>
        <w:ind w:firstLine="708"/>
        <w:rPr>
          <w:szCs w:val="28"/>
        </w:rPr>
      </w:pPr>
      <w:r w:rsidRPr="0036517B">
        <w:rPr>
          <w:szCs w:val="28"/>
        </w:rPr>
        <w:t>Страховой деятельностью, подлежащей лицензированию, считается деятельность страховых орган</w:t>
      </w:r>
      <w:r w:rsidR="0036517B">
        <w:rPr>
          <w:szCs w:val="28"/>
        </w:rPr>
        <w:t>изаций и обществ взаимного стра</w:t>
      </w:r>
      <w:r w:rsidRPr="0036517B">
        <w:rPr>
          <w:szCs w:val="28"/>
        </w:rPr>
        <w:t>хования (страховщиков), связанная с формированием специальных денежных фондов (страховых резервов), необходимых для предстоя</w:t>
      </w:r>
      <w:r w:rsidRPr="0036517B">
        <w:rPr>
          <w:szCs w:val="28"/>
        </w:rPr>
        <w:softHyphen/>
        <w:t>щих страховых выплат.</w:t>
      </w:r>
    </w:p>
    <w:p w:rsidR="0006790D" w:rsidRPr="0036517B" w:rsidRDefault="0006790D" w:rsidP="0006790D">
      <w:pPr>
        <w:ind w:firstLine="708"/>
        <w:rPr>
          <w:szCs w:val="28"/>
        </w:rPr>
      </w:pPr>
      <w:r w:rsidRPr="0036517B">
        <w:rPr>
          <w:szCs w:val="28"/>
        </w:rPr>
        <w:t>Лицензии выдаются на осущ</w:t>
      </w:r>
      <w:r w:rsidR="0036517B">
        <w:rPr>
          <w:szCs w:val="28"/>
        </w:rPr>
        <w:t>ествление добровольного и обяза</w:t>
      </w:r>
      <w:r w:rsidRPr="0036517B">
        <w:rPr>
          <w:szCs w:val="28"/>
        </w:rPr>
        <w:t>тельного личного страхования, им</w:t>
      </w:r>
      <w:r w:rsidR="0036517B">
        <w:rPr>
          <w:szCs w:val="28"/>
        </w:rPr>
        <w:t>ущественного страхования и стра</w:t>
      </w:r>
      <w:r w:rsidRPr="0036517B">
        <w:rPr>
          <w:szCs w:val="28"/>
        </w:rPr>
        <w:t>хования ответственности. Если предметом деятельности страховщика является исключительно перестрахование, то лицензия выдается</w:t>
      </w:r>
      <w:r w:rsidRPr="0036517B">
        <w:rPr>
          <w:b/>
          <w:szCs w:val="28"/>
        </w:rPr>
        <w:t xml:space="preserve"> </w:t>
      </w:r>
      <w:r w:rsidRPr="0036517B">
        <w:rPr>
          <w:szCs w:val="28"/>
        </w:rPr>
        <w:t>на</w:t>
      </w:r>
      <w:r w:rsidRPr="0036517B">
        <w:rPr>
          <w:b/>
          <w:szCs w:val="28"/>
        </w:rPr>
        <w:t xml:space="preserve"> </w:t>
      </w:r>
      <w:r w:rsidRPr="0036517B">
        <w:rPr>
          <w:szCs w:val="28"/>
        </w:rPr>
        <w:t>осуществление перестрахования. При этом в лицензиях указываются конкретные виды страхования, ко</w:t>
      </w:r>
      <w:r w:rsidR="0036517B">
        <w:rPr>
          <w:szCs w:val="28"/>
        </w:rPr>
        <w:t>торые страховщик вправе осущест</w:t>
      </w:r>
      <w:r w:rsidRPr="0036517B">
        <w:rPr>
          <w:szCs w:val="28"/>
        </w:rPr>
        <w:t>влять.</w:t>
      </w:r>
    </w:p>
    <w:p w:rsidR="0006790D" w:rsidRPr="0036517B" w:rsidRDefault="0006790D" w:rsidP="0006790D">
      <w:pPr>
        <w:ind w:firstLine="708"/>
        <w:rPr>
          <w:szCs w:val="28"/>
        </w:rPr>
      </w:pPr>
      <w:r w:rsidRPr="0036517B">
        <w:rPr>
          <w:szCs w:val="28"/>
        </w:rPr>
        <w:t>Не требует получения лицензии деятельность, связанная с оценкой страховых рисков, определением размера ущерба, размера страховых выплат, иная консультационная и исследовательская деятельность в области страхования.</w:t>
      </w:r>
    </w:p>
    <w:p w:rsidR="0006790D" w:rsidRPr="0036517B" w:rsidRDefault="0006790D" w:rsidP="0006790D">
      <w:pPr>
        <w:ind w:firstLine="708"/>
        <w:rPr>
          <w:szCs w:val="28"/>
        </w:rPr>
      </w:pPr>
      <w:r w:rsidRPr="0036517B">
        <w:rPr>
          <w:szCs w:val="28"/>
        </w:rPr>
        <w:t>Лицензирование страховой деятельности осущест</w:t>
      </w:r>
      <w:r w:rsidR="0036517B">
        <w:rPr>
          <w:szCs w:val="28"/>
        </w:rPr>
        <w:t>вляется феде</w:t>
      </w:r>
      <w:r w:rsidRPr="0036517B">
        <w:rPr>
          <w:szCs w:val="28"/>
        </w:rPr>
        <w:t>ральным органом исполнительной власти по надзору за страховой деятельностью, который выдает с</w:t>
      </w:r>
      <w:r w:rsidR="0036517B">
        <w:rPr>
          <w:szCs w:val="28"/>
        </w:rPr>
        <w:t>траховщикам лицензии на осущест</w:t>
      </w:r>
      <w:r w:rsidRPr="0036517B">
        <w:rPr>
          <w:szCs w:val="28"/>
        </w:rPr>
        <w:t xml:space="preserve">вление страховой деятельности, </w:t>
      </w:r>
      <w:r w:rsidR="0036517B">
        <w:rPr>
          <w:szCs w:val="28"/>
        </w:rPr>
        <w:t>ведет единый Государственный ре</w:t>
      </w:r>
      <w:r w:rsidRPr="0036517B">
        <w:rPr>
          <w:szCs w:val="28"/>
        </w:rPr>
        <w:t>естр страховщиков и объединений страховщиков, а также реестр страховых брокеров, разрабатывает нормативные и методические до</w:t>
      </w:r>
      <w:r w:rsidRPr="0036517B">
        <w:rPr>
          <w:szCs w:val="28"/>
        </w:rPr>
        <w:softHyphen/>
        <w:t>кументы по вопросам страховой деятельности, отнесенные Законом о страховании к его компетенции.</w:t>
      </w:r>
    </w:p>
    <w:p w:rsidR="00DA609F" w:rsidRDefault="0006790D" w:rsidP="0006790D">
      <w:pPr>
        <w:ind w:firstLine="708"/>
        <w:rPr>
          <w:szCs w:val="28"/>
        </w:rPr>
      </w:pPr>
      <w:r w:rsidRPr="0036517B">
        <w:rPr>
          <w:szCs w:val="28"/>
        </w:rPr>
        <w:t>Лицензия на проведение страх</w:t>
      </w:r>
      <w:r w:rsidR="0036517B">
        <w:rPr>
          <w:szCs w:val="28"/>
        </w:rPr>
        <w:t>овой деятельности является доку</w:t>
      </w:r>
      <w:r w:rsidRPr="0036517B">
        <w:rPr>
          <w:szCs w:val="28"/>
        </w:rPr>
        <w:t>ментом, удостоверяющим право ее</w:t>
      </w:r>
      <w:r w:rsidR="0036517B">
        <w:rPr>
          <w:szCs w:val="28"/>
        </w:rPr>
        <w:t xml:space="preserve"> владельца на проведение страхо</w:t>
      </w:r>
      <w:r w:rsidRPr="0036517B">
        <w:rPr>
          <w:szCs w:val="28"/>
        </w:rPr>
        <w:t>вой деятельности на территории</w:t>
      </w:r>
      <w:r w:rsidRPr="0036517B">
        <w:rPr>
          <w:b/>
          <w:szCs w:val="28"/>
        </w:rPr>
        <w:t xml:space="preserve"> </w:t>
      </w:r>
      <w:r w:rsidRPr="0036517B">
        <w:rPr>
          <w:szCs w:val="28"/>
        </w:rPr>
        <w:t xml:space="preserve">РФ при соблюдении им условий и требований, оговоренных </w:t>
      </w:r>
    </w:p>
    <w:p w:rsidR="0006790D" w:rsidRPr="0036517B" w:rsidRDefault="0006790D" w:rsidP="00DA609F">
      <w:pPr>
        <w:ind w:firstLine="0"/>
        <w:rPr>
          <w:szCs w:val="28"/>
        </w:rPr>
      </w:pPr>
      <w:r w:rsidRPr="0036517B">
        <w:rPr>
          <w:szCs w:val="28"/>
        </w:rPr>
        <w:t>при выдаче лицензии.</w:t>
      </w:r>
    </w:p>
    <w:p w:rsidR="00E2542E" w:rsidRDefault="0006790D" w:rsidP="0006790D">
      <w:pPr>
        <w:ind w:firstLine="708"/>
        <w:rPr>
          <w:szCs w:val="28"/>
        </w:rPr>
      </w:pPr>
      <w:r w:rsidRPr="0036517B">
        <w:rPr>
          <w:szCs w:val="28"/>
        </w:rPr>
        <w:t xml:space="preserve">Лицензии на осуществление страховой деятельности выдаются </w:t>
      </w:r>
    </w:p>
    <w:p w:rsidR="009504C0" w:rsidRDefault="0006790D" w:rsidP="00E2542E">
      <w:pPr>
        <w:ind w:firstLine="0"/>
        <w:rPr>
          <w:szCs w:val="28"/>
        </w:rPr>
      </w:pPr>
      <w:r w:rsidRPr="0036517B">
        <w:rPr>
          <w:szCs w:val="28"/>
        </w:rPr>
        <w:t xml:space="preserve">страховщикам (отдельно выделяется категория страховщиков, </w:t>
      </w:r>
      <w:r w:rsidR="0036517B">
        <w:rPr>
          <w:szCs w:val="28"/>
        </w:rPr>
        <w:t>пред</w:t>
      </w:r>
      <w:r w:rsidRPr="0036517B">
        <w:rPr>
          <w:szCs w:val="28"/>
        </w:rPr>
        <w:t>метом</w:t>
      </w:r>
    </w:p>
    <w:p w:rsidR="0006790D" w:rsidRPr="0036517B" w:rsidRDefault="0006790D" w:rsidP="00E2542E">
      <w:pPr>
        <w:ind w:firstLine="0"/>
        <w:rPr>
          <w:szCs w:val="28"/>
        </w:rPr>
      </w:pPr>
      <w:r w:rsidRPr="0036517B">
        <w:rPr>
          <w:szCs w:val="28"/>
        </w:rPr>
        <w:t xml:space="preserve"> деятельности которых явля</w:t>
      </w:r>
      <w:r w:rsidR="0036517B">
        <w:rPr>
          <w:szCs w:val="28"/>
        </w:rPr>
        <w:t>ется исключительно перестрахова</w:t>
      </w:r>
      <w:r w:rsidRPr="0036517B">
        <w:rPr>
          <w:szCs w:val="28"/>
        </w:rPr>
        <w:t>ние) для осуществления страхово</w:t>
      </w:r>
      <w:r w:rsidR="00937236">
        <w:rPr>
          <w:szCs w:val="28"/>
        </w:rPr>
        <w:t>й деятельности только на опреде</w:t>
      </w:r>
      <w:r w:rsidRPr="0036517B">
        <w:rPr>
          <w:szCs w:val="28"/>
        </w:rPr>
        <w:t>ленной территории, заявленной страховщиком.</w:t>
      </w:r>
    </w:p>
    <w:p w:rsidR="0006790D" w:rsidRPr="0036517B" w:rsidRDefault="0006790D" w:rsidP="00E2542E">
      <w:pPr>
        <w:ind w:firstLine="708"/>
        <w:rPr>
          <w:szCs w:val="28"/>
        </w:rPr>
      </w:pPr>
      <w:r w:rsidRPr="0036517B">
        <w:rPr>
          <w:szCs w:val="28"/>
        </w:rPr>
        <w:t>Поскольку в соответствии со ст.</w:t>
      </w:r>
      <w:r w:rsidRPr="0036517B">
        <w:rPr>
          <w:noProof/>
          <w:szCs w:val="28"/>
        </w:rPr>
        <w:t xml:space="preserve"> 30</w:t>
      </w:r>
      <w:r w:rsidRPr="0036517B">
        <w:rPr>
          <w:szCs w:val="28"/>
        </w:rPr>
        <w:t xml:space="preserve"> Закона о страховании надзор за страховой деятельностью на те</w:t>
      </w:r>
      <w:r w:rsidR="0036517B">
        <w:rPr>
          <w:szCs w:val="28"/>
        </w:rPr>
        <w:t>рритории РФ осуществляется феде</w:t>
      </w:r>
      <w:r w:rsidRPr="0036517B">
        <w:rPr>
          <w:szCs w:val="28"/>
        </w:rPr>
        <w:t>ральными органами по надзору за с</w:t>
      </w:r>
      <w:r w:rsidR="0036517B">
        <w:rPr>
          <w:szCs w:val="28"/>
        </w:rPr>
        <w:t>траховой деятельностью и их тер</w:t>
      </w:r>
      <w:r w:rsidRPr="0036517B">
        <w:rPr>
          <w:szCs w:val="28"/>
        </w:rPr>
        <w:t>риториальными органами, то к компетенции этих органов относятся:</w:t>
      </w:r>
      <w:r w:rsidR="00E2542E">
        <w:rPr>
          <w:szCs w:val="28"/>
        </w:rPr>
        <w:t xml:space="preserve"> д</w:t>
      </w:r>
      <w:r w:rsidRPr="0036517B">
        <w:rPr>
          <w:szCs w:val="28"/>
        </w:rPr>
        <w:t>ача предписаний, ограничение действия лицензии, приостановление действия лицензии и отзыв лицензии на осуществление страховой деятельности.</w:t>
      </w:r>
    </w:p>
    <w:p w:rsidR="0006790D" w:rsidRPr="0036517B" w:rsidRDefault="0006790D" w:rsidP="0006790D">
      <w:pPr>
        <w:ind w:firstLine="708"/>
        <w:rPr>
          <w:szCs w:val="28"/>
        </w:rPr>
      </w:pPr>
      <w:r w:rsidRPr="0036517B">
        <w:rPr>
          <w:i/>
          <w:szCs w:val="28"/>
        </w:rPr>
        <w:t xml:space="preserve">Предписание </w:t>
      </w:r>
      <w:r w:rsidRPr="0036517B">
        <w:rPr>
          <w:i/>
          <w:noProof/>
          <w:szCs w:val="28"/>
        </w:rPr>
        <w:t xml:space="preserve">— </w:t>
      </w:r>
      <w:r w:rsidRPr="0036517B">
        <w:rPr>
          <w:noProof/>
          <w:szCs w:val="28"/>
        </w:rPr>
        <w:t>э</w:t>
      </w:r>
      <w:r w:rsidRPr="0036517B">
        <w:rPr>
          <w:szCs w:val="28"/>
        </w:rPr>
        <w:t>то письменное</w:t>
      </w:r>
      <w:r w:rsidR="0036517B">
        <w:rPr>
          <w:szCs w:val="28"/>
        </w:rPr>
        <w:t xml:space="preserve"> распоряжение, обязывающее стра</w:t>
      </w:r>
      <w:r w:rsidRPr="0036517B">
        <w:rPr>
          <w:szCs w:val="28"/>
        </w:rPr>
        <w:t>ховщика в установленный срок устранить выявленные нарушения</w:t>
      </w:r>
      <w:r w:rsidR="009504C0">
        <w:rPr>
          <w:szCs w:val="28"/>
        </w:rPr>
        <w:t>.</w:t>
      </w:r>
      <w:r w:rsidR="009504C0">
        <w:rPr>
          <w:rStyle w:val="a8"/>
          <w:i/>
          <w:szCs w:val="28"/>
        </w:rPr>
        <w:footnoteReference w:id="10"/>
      </w:r>
    </w:p>
    <w:p w:rsidR="0006790D" w:rsidRPr="0036517B" w:rsidRDefault="0006790D" w:rsidP="0006790D">
      <w:pPr>
        <w:ind w:firstLine="708"/>
        <w:rPr>
          <w:szCs w:val="28"/>
        </w:rPr>
      </w:pPr>
      <w:r w:rsidRPr="0036517B">
        <w:rPr>
          <w:szCs w:val="28"/>
        </w:rPr>
        <w:t>Предписания выдаются федеральными органами по надзору за страховой деятельностью и их территориальными органами при</w:t>
      </w:r>
      <w:r w:rsidRPr="0036517B">
        <w:rPr>
          <w:b/>
          <w:szCs w:val="28"/>
        </w:rPr>
        <w:t xml:space="preserve"> </w:t>
      </w:r>
      <w:r w:rsidRPr="0036517B">
        <w:rPr>
          <w:szCs w:val="28"/>
        </w:rPr>
        <w:t>выявлении нарушений страховщиками требовании законодательства страховании.</w:t>
      </w:r>
    </w:p>
    <w:p w:rsidR="0006790D" w:rsidRPr="0036517B" w:rsidRDefault="0006790D" w:rsidP="0006790D">
      <w:pPr>
        <w:ind w:firstLine="708"/>
        <w:rPr>
          <w:szCs w:val="28"/>
        </w:rPr>
      </w:pPr>
      <w:r w:rsidRPr="0036517B">
        <w:rPr>
          <w:szCs w:val="28"/>
        </w:rPr>
        <w:t>В том случае, если предписание не выполняется в установленный срок, органы по надзору за страховой деятельностью имеют право ограничить или приостановить действие лицензии страховщика до устранения им выявленных нарушений либо принять решение об отзыве лицензии.</w:t>
      </w:r>
    </w:p>
    <w:p w:rsidR="0006790D" w:rsidRPr="0036517B" w:rsidRDefault="0006790D" w:rsidP="0006790D">
      <w:pPr>
        <w:ind w:firstLine="708"/>
        <w:rPr>
          <w:szCs w:val="28"/>
        </w:rPr>
      </w:pPr>
      <w:r w:rsidRPr="0036517B">
        <w:rPr>
          <w:i/>
          <w:szCs w:val="28"/>
        </w:rPr>
        <w:t>Ограничение действия лицензии</w:t>
      </w:r>
      <w:r w:rsidRPr="0036517B">
        <w:rPr>
          <w:szCs w:val="28"/>
        </w:rPr>
        <w:t xml:space="preserve"> означает запрет до устранения нарушений, установленных в деятельности страховщика, заключать новые договоры страхования и продлевать действующие по всем видам страховой деятельности (или видам страхования) или на определенной территории.</w:t>
      </w:r>
      <w:r w:rsidR="003E0F3C">
        <w:rPr>
          <w:rStyle w:val="a8"/>
          <w:szCs w:val="28"/>
        </w:rPr>
        <w:footnoteReference w:id="11"/>
      </w:r>
    </w:p>
    <w:p w:rsidR="0006790D" w:rsidRPr="0036517B" w:rsidRDefault="0006790D" w:rsidP="003E0F3C">
      <w:pPr>
        <w:ind w:firstLine="708"/>
        <w:rPr>
          <w:szCs w:val="28"/>
        </w:rPr>
      </w:pPr>
      <w:r w:rsidRPr="0036517B">
        <w:rPr>
          <w:i/>
          <w:szCs w:val="28"/>
        </w:rPr>
        <w:t>Приостановление действия лицензии</w:t>
      </w:r>
      <w:r w:rsidRPr="0036517B">
        <w:rPr>
          <w:szCs w:val="28"/>
        </w:rPr>
        <w:t xml:space="preserve"> означает запрет до устранения нарушений, установленных в деятельности страховщика, заключать новые договоры страхования и продлевать действующие по всем видам страховой деятельности (или видам страхования), на которые выдана лицензия. При этом по ранее заключенным договорам страховщик выполняет принятые обязательства до истечения срока их действия.</w:t>
      </w:r>
    </w:p>
    <w:p w:rsidR="003E0F3C" w:rsidRDefault="003E0F3C" w:rsidP="00CF7927">
      <w:pPr>
        <w:keepNext w:val="0"/>
        <w:ind w:firstLine="0"/>
        <w:rPr>
          <w:szCs w:val="28"/>
        </w:rPr>
      </w:pPr>
      <w:r>
        <w:rPr>
          <w:i/>
          <w:szCs w:val="28"/>
        </w:rPr>
        <w:t xml:space="preserve">         </w:t>
      </w:r>
      <w:r w:rsidR="0006790D" w:rsidRPr="0036517B">
        <w:rPr>
          <w:i/>
          <w:szCs w:val="28"/>
        </w:rPr>
        <w:t>Отзыв лицензии</w:t>
      </w:r>
      <w:r w:rsidR="0006790D" w:rsidRPr="0036517B">
        <w:rPr>
          <w:szCs w:val="28"/>
        </w:rPr>
        <w:t xml:space="preserve"> означает запрет на осуществление страховой деятельности, за исключением выполнения обязательств, принятых по действующим </w:t>
      </w:r>
      <w:r>
        <w:rPr>
          <w:szCs w:val="28"/>
        </w:rPr>
        <w:t>д</w:t>
      </w:r>
      <w:r w:rsidR="0006790D" w:rsidRPr="0036517B">
        <w:rPr>
          <w:szCs w:val="28"/>
        </w:rPr>
        <w:t>ого</w:t>
      </w:r>
      <w:r w:rsidRPr="0036517B">
        <w:rPr>
          <w:szCs w:val="28"/>
        </w:rPr>
        <w:t>ворам страхования.</w:t>
      </w:r>
      <w:r>
        <w:rPr>
          <w:rStyle w:val="a8"/>
          <w:szCs w:val="28"/>
        </w:rPr>
        <w:footnoteReference w:id="12"/>
      </w:r>
      <w:r>
        <w:rPr>
          <w:szCs w:val="28"/>
        </w:rPr>
        <w:t xml:space="preserve"> </w:t>
      </w:r>
      <w:r w:rsidRPr="0036517B">
        <w:rPr>
          <w:szCs w:val="28"/>
        </w:rPr>
        <w:t>При этом средства страховых резервов могут быть использованы страховщиком исключительно для выполнения обязательств.</w:t>
      </w:r>
    </w:p>
    <w:p w:rsidR="00AE149D" w:rsidRDefault="00AE149D" w:rsidP="00CF7927">
      <w:pPr>
        <w:keepNext w:val="0"/>
        <w:ind w:firstLine="0"/>
        <w:rPr>
          <w:szCs w:val="28"/>
        </w:rPr>
      </w:pPr>
    </w:p>
    <w:p w:rsidR="00AE149D" w:rsidRPr="0036517B" w:rsidRDefault="00EA43B4" w:rsidP="00CF7927">
      <w:pPr>
        <w:keepNext w:val="0"/>
        <w:ind w:firstLine="0"/>
        <w:rPr>
          <w:szCs w:val="28"/>
        </w:rPr>
      </w:pPr>
      <w:r>
        <w:t>Т.о. п</w:t>
      </w:r>
      <w:r w:rsidRPr="00EA43B4">
        <w:t>ресечение монополистической деятельности</w:t>
      </w:r>
      <w:r w:rsidRPr="00EA43B4">
        <w:rPr>
          <w:noProof/>
        </w:rPr>
        <w:t xml:space="preserve"> и</w:t>
      </w:r>
      <w:r w:rsidRPr="00EA43B4">
        <w:t xml:space="preserve"> недобросовестной конкуренции на страховом рынке</w:t>
      </w:r>
      <w:r>
        <w:t>, а так же выдача лицензии на осуществление страховой деятельности</w:t>
      </w:r>
      <w:r w:rsidRPr="00EA43B4">
        <w:t xml:space="preserve"> являются о</w:t>
      </w:r>
      <w:r>
        <w:t>дним из средств государственного регулирования страхования в Российской Федерации.</w:t>
      </w:r>
      <w:r w:rsidRPr="00EA43B4">
        <w:t xml:space="preserve"> </w:t>
      </w:r>
      <w:r>
        <w:t>Защита добросовестной конкуренции на страховом рынке и пресечение монополистической деятельности, выдача лицензии  должны протекать в рамках единого, регулируемого государством, процесса.</w:t>
      </w:r>
    </w:p>
    <w:p w:rsidR="003E0F3C" w:rsidRDefault="003E0F3C" w:rsidP="003E0F3C">
      <w:pPr>
        <w:rPr>
          <w:rFonts w:ascii="Verdana" w:hAnsi="Verdana"/>
          <w:sz w:val="20"/>
        </w:rPr>
      </w:pPr>
    </w:p>
    <w:p w:rsidR="00233B1B" w:rsidRPr="00287229" w:rsidRDefault="00EA43B4" w:rsidP="001A7D50">
      <w:pPr>
        <w:jc w:val="center"/>
        <w:rPr>
          <w:b/>
          <w:szCs w:val="28"/>
        </w:rPr>
      </w:pPr>
      <w:r w:rsidRPr="00287229">
        <w:rPr>
          <w:b/>
        </w:rPr>
        <w:t>2.2. Совершенствовани</w:t>
      </w:r>
      <w:r w:rsidR="00233B1B" w:rsidRPr="00287229">
        <w:rPr>
          <w:b/>
        </w:rPr>
        <w:t>е</w:t>
      </w:r>
      <w:r w:rsidR="00287229" w:rsidRPr="00287229">
        <w:rPr>
          <w:b/>
        </w:rPr>
        <w:t xml:space="preserve"> </w:t>
      </w:r>
      <w:r w:rsidR="00233B1B" w:rsidRPr="00287229">
        <w:rPr>
          <w:b/>
        </w:rPr>
        <w:t>регулирования государством</w:t>
      </w:r>
      <w:r w:rsidR="00287229" w:rsidRPr="00287229">
        <w:rPr>
          <w:b/>
        </w:rPr>
        <w:t xml:space="preserve"> страховой </w:t>
      </w:r>
      <w:r w:rsidRPr="00287229">
        <w:rPr>
          <w:b/>
        </w:rPr>
        <w:t xml:space="preserve">деятельности  </w:t>
      </w:r>
      <w:r w:rsidRPr="00287229">
        <w:rPr>
          <w:b/>
        </w:rPr>
        <w:br/>
      </w:r>
      <w:r w:rsidR="00287229">
        <w:t xml:space="preserve">          </w:t>
      </w:r>
      <w:r w:rsidR="00653B32" w:rsidRPr="00653B32">
        <w:t xml:space="preserve">Необходимо выделить одно  из основных направлений развития государственного </w:t>
      </w:r>
      <w:r w:rsidR="00233B1B" w:rsidRPr="00653B32">
        <w:t>регулирования страховой деятельности</w:t>
      </w:r>
      <w:r w:rsidR="00E0160A" w:rsidRPr="00653B32">
        <w:t xml:space="preserve"> -</w:t>
      </w:r>
      <w:r w:rsidR="00653B32">
        <w:t xml:space="preserve"> </w:t>
      </w:r>
      <w:r w:rsidR="00E0160A" w:rsidRPr="00653B32">
        <w:t>совершенствование законод</w:t>
      </w:r>
      <w:r w:rsidR="00653B32">
        <w:t>ательства в области страхования, которое</w:t>
      </w:r>
      <w:r w:rsidR="00E0160A" w:rsidRPr="00653B32">
        <w:t xml:space="preserve"> проходит в трех направлениях</w:t>
      </w:r>
      <w:r w:rsidR="00653B32" w:rsidRPr="00653B32">
        <w:t>.</w:t>
      </w:r>
    </w:p>
    <w:p w:rsidR="0021485F" w:rsidRDefault="00233B1B" w:rsidP="0021485F">
      <w:pPr>
        <w:ind w:firstLine="708"/>
        <w:rPr>
          <w:color w:val="000000"/>
          <w:szCs w:val="28"/>
        </w:rPr>
      </w:pPr>
      <w:r w:rsidRPr="00653B32">
        <w:rPr>
          <w:iCs/>
          <w:color w:val="000000"/>
          <w:szCs w:val="28"/>
        </w:rPr>
        <w:t>Во-первых</w:t>
      </w:r>
      <w:r w:rsidRPr="00653B32">
        <w:rPr>
          <w:color w:val="000000"/>
          <w:szCs w:val="28"/>
        </w:rPr>
        <w:t>, это изменение общего законодательства. В конце 2002 года Правительство РФ утвердило Концепц</w:t>
      </w:r>
      <w:r w:rsidR="00653B32">
        <w:rPr>
          <w:color w:val="000000"/>
          <w:szCs w:val="28"/>
        </w:rPr>
        <w:t>ию развития страхового рынка РФ;</w:t>
      </w:r>
      <w:r w:rsidRPr="00653B32">
        <w:rPr>
          <w:color w:val="000000"/>
          <w:szCs w:val="28"/>
        </w:rPr>
        <w:t xml:space="preserve"> </w:t>
      </w:r>
      <w:r w:rsidR="00653B32">
        <w:rPr>
          <w:szCs w:val="28"/>
        </w:rPr>
        <w:t>внесен ряд поправок,</w:t>
      </w:r>
      <w:r w:rsidR="00653B32" w:rsidRPr="00653B32">
        <w:rPr>
          <w:szCs w:val="28"/>
        </w:rPr>
        <w:t xml:space="preserve"> </w:t>
      </w:r>
      <w:r w:rsidRPr="00653B32">
        <w:rPr>
          <w:color w:val="000000"/>
          <w:szCs w:val="28"/>
        </w:rPr>
        <w:t>изменений и дополнений в федеральный закон "Об организации страхового дела в РФ" и другие законодатель</w:t>
      </w:r>
      <w:r w:rsidR="00653B32">
        <w:rPr>
          <w:color w:val="000000"/>
          <w:szCs w:val="28"/>
        </w:rPr>
        <w:t>ные акты</w:t>
      </w:r>
      <w:r w:rsidRPr="00653B32">
        <w:rPr>
          <w:color w:val="000000"/>
          <w:szCs w:val="28"/>
        </w:rPr>
        <w:t xml:space="preserve">. </w:t>
      </w:r>
      <w:r w:rsidR="0021485F">
        <w:rPr>
          <w:color w:val="000000"/>
          <w:szCs w:val="28"/>
        </w:rPr>
        <w:t>Также р</w:t>
      </w:r>
      <w:r w:rsidRPr="0021485F">
        <w:rPr>
          <w:color w:val="000000"/>
          <w:szCs w:val="28"/>
        </w:rPr>
        <w:t xml:space="preserve">анее предусматриваемый законопроектом порядок лицензирования был во многом существенно доработан. </w:t>
      </w:r>
      <w:r w:rsidRPr="0021485F">
        <w:rPr>
          <w:color w:val="000000"/>
          <w:szCs w:val="28"/>
        </w:rPr>
        <w:br/>
        <w:t xml:space="preserve">В частности, уточнен состав </w:t>
      </w:r>
    </w:p>
    <w:p w:rsidR="00233B1B" w:rsidRPr="0021485F" w:rsidRDefault="00233B1B" w:rsidP="0021485F">
      <w:pPr>
        <w:ind w:firstLine="0"/>
        <w:rPr>
          <w:color w:val="000000"/>
          <w:szCs w:val="28"/>
        </w:rPr>
      </w:pPr>
      <w:r w:rsidRPr="0021485F">
        <w:rPr>
          <w:color w:val="000000"/>
          <w:szCs w:val="28"/>
        </w:rPr>
        <w:t xml:space="preserve">лицензируемых видов деятельности. Деятельность страховых организаций, обществ взаимного страхования, страховых брокеров, как субъектов страхового дела в России, может осуществляться только по специальному разрешению и только в определенной сфере - в сфере страхового дела. </w:t>
      </w:r>
    </w:p>
    <w:p w:rsidR="00233B1B" w:rsidRPr="0021485F" w:rsidRDefault="00233B1B" w:rsidP="00233B1B">
      <w:pPr>
        <w:ind w:firstLine="708"/>
        <w:rPr>
          <w:color w:val="000000"/>
          <w:szCs w:val="28"/>
        </w:rPr>
      </w:pPr>
      <w:r w:rsidRPr="0021485F">
        <w:rPr>
          <w:color w:val="000000"/>
          <w:szCs w:val="28"/>
        </w:rPr>
        <w:t xml:space="preserve">Для страховщиков предполагается несколько упростить порядок </w:t>
      </w:r>
    </w:p>
    <w:p w:rsidR="00233B1B" w:rsidRPr="0021485F" w:rsidRDefault="00233B1B" w:rsidP="0021485F">
      <w:pPr>
        <w:ind w:firstLine="0"/>
        <w:rPr>
          <w:color w:val="000000"/>
          <w:szCs w:val="28"/>
        </w:rPr>
      </w:pPr>
      <w:r w:rsidRPr="0021485F">
        <w:rPr>
          <w:color w:val="000000"/>
          <w:szCs w:val="28"/>
        </w:rPr>
        <w:t>лицензирования. Вв</w:t>
      </w:r>
      <w:r w:rsidR="0021485F">
        <w:rPr>
          <w:color w:val="000000"/>
          <w:szCs w:val="28"/>
        </w:rPr>
        <w:t>едена</w:t>
      </w:r>
      <w:r w:rsidRPr="0021485F">
        <w:rPr>
          <w:color w:val="000000"/>
          <w:szCs w:val="28"/>
        </w:rPr>
        <w:t xml:space="preserve"> новая система лицензирования, позволяющая получать лицензию не по каждому страховому продукту, а по 23 видам страховой деятельности. С учетом разделения страховых компаний по видам страховой деятельности, для получения лицензии одни страховщики будут представлять правила страхования в пределах 5 видов страхования, а другие - в пределах 18. Предлагаемый порядок лицензирования значительно упростит жизнь и страховым компаниям и органу страхового надзора.</w:t>
      </w:r>
    </w:p>
    <w:p w:rsidR="00937236" w:rsidRDefault="00233B1B" w:rsidP="00233B1B">
      <w:pPr>
        <w:ind w:firstLine="708"/>
        <w:rPr>
          <w:color w:val="000000"/>
          <w:szCs w:val="28"/>
        </w:rPr>
      </w:pPr>
      <w:r w:rsidRPr="0021485F">
        <w:rPr>
          <w:iCs/>
          <w:color w:val="000000"/>
          <w:szCs w:val="28"/>
        </w:rPr>
        <w:t>Во-вторых</w:t>
      </w:r>
      <w:r w:rsidRPr="0021485F">
        <w:rPr>
          <w:color w:val="000000"/>
          <w:szCs w:val="28"/>
        </w:rPr>
        <w:t xml:space="preserve">, активно разрабатываются законопроекты по конкретным видам, в основном, обязательного страхования. К их числу можно отнести законопроекты "Об обязательном страховании ответственности при эксплуатации особо опасных производств", "Об обязательном медицинском страховании", "Об обязательном страховании ответственности </w:t>
      </w:r>
      <w:r w:rsidR="00287229" w:rsidRPr="0021485F">
        <w:rPr>
          <w:color w:val="000000"/>
          <w:szCs w:val="28"/>
        </w:rPr>
        <w:t>производителей</w:t>
      </w:r>
    </w:p>
    <w:p w:rsidR="00287229" w:rsidRDefault="00937236" w:rsidP="00233B1B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287229" w:rsidRDefault="00233B1B" w:rsidP="00287229">
      <w:pPr>
        <w:ind w:firstLine="0"/>
        <w:rPr>
          <w:color w:val="000000"/>
          <w:szCs w:val="28"/>
        </w:rPr>
      </w:pPr>
      <w:r w:rsidRPr="0021485F">
        <w:rPr>
          <w:color w:val="000000"/>
          <w:szCs w:val="28"/>
        </w:rPr>
        <w:t>товаров (услуг) и работ", "Об обязательном страховании</w:t>
      </w:r>
      <w:r w:rsidR="00287229">
        <w:rPr>
          <w:color w:val="000000"/>
          <w:szCs w:val="28"/>
        </w:rPr>
        <w:t xml:space="preserve"> </w:t>
      </w:r>
    </w:p>
    <w:p w:rsidR="00233B1B" w:rsidRPr="0021485F" w:rsidRDefault="00233B1B" w:rsidP="00287229">
      <w:pPr>
        <w:ind w:firstLine="0"/>
        <w:rPr>
          <w:color w:val="000000"/>
          <w:szCs w:val="28"/>
        </w:rPr>
      </w:pPr>
      <w:r w:rsidRPr="0021485F">
        <w:rPr>
          <w:color w:val="000000"/>
          <w:szCs w:val="28"/>
        </w:rPr>
        <w:t>ответственности медицинских работников".</w:t>
      </w:r>
    </w:p>
    <w:p w:rsidR="00233B1B" w:rsidRPr="0021485F" w:rsidRDefault="00233B1B" w:rsidP="00233B1B">
      <w:pPr>
        <w:ind w:firstLine="708"/>
        <w:rPr>
          <w:color w:val="000000"/>
          <w:szCs w:val="28"/>
        </w:rPr>
      </w:pPr>
      <w:r w:rsidRPr="0021485F">
        <w:rPr>
          <w:iCs/>
          <w:color w:val="000000"/>
          <w:szCs w:val="28"/>
        </w:rPr>
        <w:t>В-третьих</w:t>
      </w:r>
      <w:r w:rsidRPr="0021485F">
        <w:rPr>
          <w:color w:val="000000"/>
          <w:szCs w:val="28"/>
        </w:rPr>
        <w:t>, существенно улучшаются условия деятельности за счет, принятия нормативных актов на уровне Минфина РФ, позволяющих, в частности, вносить изменения в документы в уведомительном порядке, совершенствовать статистическую отчетность и прочее.</w:t>
      </w:r>
    </w:p>
    <w:p w:rsidR="00233B1B" w:rsidRDefault="00233B1B" w:rsidP="001A7D50">
      <w:pPr>
        <w:ind w:firstLine="708"/>
        <w:rPr>
          <w:color w:val="000000"/>
          <w:szCs w:val="28"/>
        </w:rPr>
      </w:pPr>
      <w:r w:rsidRPr="0021485F">
        <w:rPr>
          <w:color w:val="000000"/>
          <w:szCs w:val="28"/>
        </w:rPr>
        <w:t xml:space="preserve">Основные направления российского законотворчества в страховой сфере на ближайшие 3-5 лет также будут связаны с модернизацией общего законодательства и нормативных актов по обязательным видам страхования. В перспективе предстоит пересмотреть главу 48 Гражданского кодекса РФ, разработать законопроекты "Об обязательном страховании ответственности производителей товаров и услуг" и некоторые другие законопроекты. О страховом кодексе РФ можно говорить лишь в очень далекой перспективе только после полного формирования законодательной базы в страховании и кодификации всех нормативных актов. </w:t>
      </w:r>
    </w:p>
    <w:p w:rsidR="00545691" w:rsidRPr="0021485F" w:rsidRDefault="00545691" w:rsidP="0021485F">
      <w:pPr>
        <w:ind w:firstLine="0"/>
        <w:rPr>
          <w:color w:val="000000"/>
          <w:szCs w:val="28"/>
        </w:rPr>
      </w:pPr>
    </w:p>
    <w:p w:rsidR="00233B1B" w:rsidRPr="00287229" w:rsidRDefault="00287229" w:rsidP="00287229">
      <w:pPr>
        <w:pStyle w:val="aa"/>
        <w:spacing w:line="360" w:lineRule="auto"/>
        <w:ind w:firstLine="0"/>
        <w:rPr>
          <w:rFonts w:ascii="Times New Roman" w:hAnsi="Times New Roman"/>
          <w:b w:val="0"/>
          <w:i w:val="0"/>
          <w:sz w:val="28"/>
          <w:szCs w:val="28"/>
        </w:rPr>
      </w:pPr>
      <w:bookmarkStart w:id="4" w:name="_Toc57827089"/>
      <w:bookmarkStart w:id="5" w:name="_Toc57827247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</w:t>
      </w:r>
      <w:r w:rsidR="0021485F" w:rsidRPr="00287229">
        <w:rPr>
          <w:rFonts w:ascii="Times New Roman" w:hAnsi="Times New Roman"/>
          <w:b w:val="0"/>
          <w:i w:val="0"/>
          <w:sz w:val="28"/>
          <w:szCs w:val="28"/>
        </w:rPr>
        <w:t>Также неотъемлемой частью</w:t>
      </w:r>
      <w:r w:rsidRPr="00287229">
        <w:rPr>
          <w:rFonts w:ascii="Times New Roman" w:hAnsi="Times New Roman"/>
          <w:b w:val="0"/>
          <w:i w:val="0"/>
          <w:sz w:val="28"/>
          <w:szCs w:val="28"/>
        </w:rPr>
        <w:t xml:space="preserve"> процесса является</w:t>
      </w:r>
      <w:r w:rsidR="0021485F" w:rsidRPr="00287229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287229">
        <w:rPr>
          <w:rFonts w:ascii="Times New Roman" w:hAnsi="Times New Roman"/>
          <w:b w:val="0"/>
          <w:i w:val="0"/>
          <w:sz w:val="28"/>
          <w:szCs w:val="28"/>
        </w:rPr>
        <w:t>с</w:t>
      </w:r>
      <w:r w:rsidR="00233B1B" w:rsidRPr="00287229">
        <w:rPr>
          <w:rFonts w:ascii="Times New Roman" w:hAnsi="Times New Roman"/>
          <w:b w:val="0"/>
          <w:i w:val="0"/>
          <w:sz w:val="28"/>
          <w:szCs w:val="28"/>
        </w:rPr>
        <w:t>овершенствование государственного регулирования и внедрение  механизмов самоуправления на страховой рынок РФ.</w:t>
      </w:r>
      <w:bookmarkEnd w:id="4"/>
      <w:bookmarkEnd w:id="5"/>
    </w:p>
    <w:p w:rsidR="00233B1B" w:rsidRPr="0021485F" w:rsidRDefault="00233B1B" w:rsidP="00233B1B">
      <w:pPr>
        <w:ind w:firstLine="708"/>
        <w:rPr>
          <w:color w:val="000000"/>
          <w:szCs w:val="28"/>
        </w:rPr>
      </w:pPr>
      <w:r w:rsidRPr="0021485F">
        <w:rPr>
          <w:color w:val="000000"/>
          <w:szCs w:val="28"/>
        </w:rPr>
        <w:t>Основной целью госрегулировании страхового рынка России, в первую очередь, является защита интересов страхователей и государства, что может выражаться не только в контроле за финансовой устойчивостью и платежеспособностью страховщиков, но и в обеспечении постоянных налоговых и иных поступлений от страховой отрасли.</w:t>
      </w:r>
    </w:p>
    <w:p w:rsidR="00937236" w:rsidRDefault="00233B1B" w:rsidP="00233B1B">
      <w:pPr>
        <w:ind w:firstLine="708"/>
        <w:rPr>
          <w:color w:val="000000"/>
          <w:szCs w:val="28"/>
        </w:rPr>
      </w:pPr>
      <w:r w:rsidRPr="0021485F">
        <w:rPr>
          <w:color w:val="000000"/>
          <w:szCs w:val="28"/>
        </w:rPr>
        <w:t>Страховщики как субъект регулирования ожидают, в первую очередь, не столько надзорных, сколько развивающих страховой рынок, действий.</w:t>
      </w:r>
    </w:p>
    <w:p w:rsidR="00233B1B" w:rsidRPr="0021485F" w:rsidRDefault="00937236" w:rsidP="00233B1B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545691" w:rsidRDefault="00233B1B" w:rsidP="00233B1B">
      <w:pPr>
        <w:ind w:firstLine="708"/>
        <w:rPr>
          <w:color w:val="000000"/>
          <w:szCs w:val="28"/>
        </w:rPr>
      </w:pPr>
      <w:r w:rsidRPr="0021485F">
        <w:rPr>
          <w:color w:val="000000"/>
          <w:szCs w:val="28"/>
        </w:rPr>
        <w:t xml:space="preserve">Минфин РФ занимается именно надзором за страховым рынком. Функциями перспективного развития большинства отраслей, в том числе и страховой индустрии, занимается Министерство экономического </w:t>
      </w:r>
      <w:r w:rsidR="00545691" w:rsidRPr="0021485F">
        <w:rPr>
          <w:color w:val="000000"/>
          <w:szCs w:val="28"/>
        </w:rPr>
        <w:t>развития</w:t>
      </w:r>
      <w:r w:rsidR="00545691" w:rsidRPr="00545691">
        <w:rPr>
          <w:color w:val="000000"/>
          <w:szCs w:val="28"/>
        </w:rPr>
        <w:t xml:space="preserve"> </w:t>
      </w:r>
      <w:r w:rsidR="00545691" w:rsidRPr="0021485F">
        <w:rPr>
          <w:color w:val="000000"/>
          <w:szCs w:val="28"/>
        </w:rPr>
        <w:t>и</w:t>
      </w:r>
    </w:p>
    <w:p w:rsidR="00545691" w:rsidRDefault="00545691" w:rsidP="001A7D50">
      <w:pPr>
        <w:ind w:firstLine="0"/>
        <w:rPr>
          <w:color w:val="000000"/>
          <w:szCs w:val="28"/>
        </w:rPr>
      </w:pPr>
      <w:r w:rsidRPr="0021485F">
        <w:rPr>
          <w:color w:val="000000"/>
          <w:szCs w:val="28"/>
        </w:rPr>
        <w:t>торговли.</w:t>
      </w:r>
    </w:p>
    <w:p w:rsidR="00233B1B" w:rsidRPr="0021485F" w:rsidRDefault="00545691" w:rsidP="00545691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233B1B" w:rsidRPr="0021485F">
        <w:rPr>
          <w:color w:val="000000"/>
          <w:szCs w:val="28"/>
        </w:rPr>
        <w:t>К механизмам стимулирующего влияния государства на страховой рынок следует отнести:</w:t>
      </w:r>
    </w:p>
    <w:p w:rsidR="00233B1B" w:rsidRPr="00287229" w:rsidRDefault="00233B1B" w:rsidP="00287229">
      <w:pPr>
        <w:numPr>
          <w:ilvl w:val="0"/>
          <w:numId w:val="8"/>
        </w:numPr>
        <w:rPr>
          <w:iCs/>
          <w:color w:val="000000"/>
          <w:szCs w:val="28"/>
        </w:rPr>
      </w:pPr>
      <w:r w:rsidRPr="00287229">
        <w:rPr>
          <w:iCs/>
          <w:color w:val="000000"/>
          <w:szCs w:val="28"/>
        </w:rPr>
        <w:t>Законодательное развитие обязательных видов страхования;</w:t>
      </w:r>
    </w:p>
    <w:p w:rsidR="00233B1B" w:rsidRPr="00287229" w:rsidRDefault="00233B1B" w:rsidP="00287229">
      <w:pPr>
        <w:numPr>
          <w:ilvl w:val="0"/>
          <w:numId w:val="8"/>
        </w:numPr>
        <w:rPr>
          <w:iCs/>
          <w:color w:val="000000"/>
          <w:szCs w:val="28"/>
        </w:rPr>
      </w:pPr>
      <w:r w:rsidRPr="00287229">
        <w:rPr>
          <w:iCs/>
          <w:color w:val="000000"/>
          <w:szCs w:val="28"/>
        </w:rPr>
        <w:t>Предоставление специальных налоговых режимов страхователям.</w:t>
      </w:r>
    </w:p>
    <w:p w:rsidR="00233B1B" w:rsidRPr="0021485F" w:rsidRDefault="00233B1B" w:rsidP="00287229">
      <w:pPr>
        <w:ind w:firstLine="708"/>
        <w:rPr>
          <w:color w:val="000000"/>
          <w:szCs w:val="28"/>
        </w:rPr>
      </w:pPr>
      <w:r w:rsidRPr="00287229">
        <w:rPr>
          <w:iCs/>
          <w:color w:val="000000"/>
          <w:szCs w:val="28"/>
        </w:rPr>
        <w:t>Законодательное развитие обязательных видов страхования</w:t>
      </w:r>
      <w:r w:rsidR="00287229">
        <w:rPr>
          <w:color w:val="000000"/>
          <w:szCs w:val="28"/>
        </w:rPr>
        <w:t xml:space="preserve"> как механизм </w:t>
      </w:r>
      <w:r w:rsidRPr="0021485F">
        <w:rPr>
          <w:color w:val="000000"/>
          <w:szCs w:val="28"/>
        </w:rPr>
        <w:t>увеличения показателей страховой деятельности в числе первых отмечен в Концепции развития страхового рынка в России в среднесрочной перспективе. Причем, его действие связано не столько с механическим увеличением оборота отрасли в силу принуждения к страхованию, сколько с доступом страховщиков к клиентской базе и дополнительной продажей полисов по добровольному страхованию. Типичным примером является обязательное страхование гражданской ответственности владельцев транспортных средств.</w:t>
      </w:r>
    </w:p>
    <w:p w:rsidR="00233B1B" w:rsidRPr="00287229" w:rsidRDefault="00233B1B" w:rsidP="00233B1B">
      <w:pPr>
        <w:ind w:firstLine="708"/>
        <w:rPr>
          <w:color w:val="000000"/>
          <w:szCs w:val="28"/>
        </w:rPr>
      </w:pPr>
      <w:r w:rsidRPr="0021485F">
        <w:rPr>
          <w:color w:val="000000"/>
          <w:szCs w:val="28"/>
        </w:rPr>
        <w:t xml:space="preserve">Не проработаны механизмы предоставления налогового вычета для физических лиц в случае приобретения полисов по долгосрочному (пенсионному) страхованию жизни, добровольному медицинскому и другим социально значимым видам страхования. </w:t>
      </w:r>
      <w:r w:rsidRPr="00287229">
        <w:rPr>
          <w:color w:val="000000"/>
          <w:szCs w:val="28"/>
        </w:rPr>
        <w:t>Не предусмотрена возможность выбора между обязательной (государственной) и добровольными системами медицинского и пенсионного обеспечения.</w:t>
      </w:r>
    </w:p>
    <w:p w:rsidR="00233B1B" w:rsidRPr="00287229" w:rsidRDefault="00233B1B" w:rsidP="00937236">
      <w:pPr>
        <w:ind w:firstLine="708"/>
        <w:rPr>
          <w:color w:val="000000"/>
          <w:szCs w:val="28"/>
        </w:rPr>
      </w:pPr>
      <w:r w:rsidRPr="00287229">
        <w:rPr>
          <w:color w:val="000000"/>
          <w:szCs w:val="28"/>
        </w:rPr>
        <w:t>Несомненно, положительное влияние на госрегулирование окажет и процесс создания в рамках административной реформы в большей степени самостоятельного органа страхового надзора. Так, возможно будут разделены нормотворческие (правоустанавливающие) и надзорные (правоприменительные) функции министерств и ведомств, в том числе и Министерства финансов РФ. Планируется, что Департамент страхового надзора будет преобразован в самостоятельную структуру и, вероятно, в составе Минфина.</w:t>
      </w:r>
    </w:p>
    <w:p w:rsidR="00A270B0" w:rsidRDefault="00233B1B" w:rsidP="00233B1B">
      <w:pPr>
        <w:ind w:firstLine="708"/>
        <w:rPr>
          <w:color w:val="000000"/>
          <w:szCs w:val="28"/>
        </w:rPr>
      </w:pPr>
      <w:r w:rsidRPr="00287229">
        <w:rPr>
          <w:color w:val="000000"/>
          <w:szCs w:val="28"/>
        </w:rPr>
        <w:t xml:space="preserve">Всероссийский союз страховщиков полагает, что </w:t>
      </w:r>
    </w:p>
    <w:p w:rsidR="00233B1B" w:rsidRPr="00287229" w:rsidRDefault="00233B1B" w:rsidP="00A270B0">
      <w:pPr>
        <w:ind w:firstLine="0"/>
        <w:rPr>
          <w:color w:val="000000"/>
          <w:szCs w:val="28"/>
        </w:rPr>
      </w:pPr>
      <w:r w:rsidRPr="00287229">
        <w:rPr>
          <w:color w:val="000000"/>
          <w:szCs w:val="28"/>
        </w:rPr>
        <w:t>единственной альтернативой "заторможенным" механизмам государственного регулирования страхового рынка в России является внедрение механизмов саморегулирования.</w:t>
      </w:r>
    </w:p>
    <w:p w:rsidR="00545691" w:rsidRDefault="00233B1B" w:rsidP="00233B1B">
      <w:pPr>
        <w:ind w:firstLine="708"/>
        <w:rPr>
          <w:color w:val="000000"/>
          <w:szCs w:val="28"/>
        </w:rPr>
      </w:pPr>
      <w:r w:rsidRPr="00287229">
        <w:rPr>
          <w:color w:val="000000"/>
          <w:szCs w:val="28"/>
        </w:rPr>
        <w:t xml:space="preserve">Основное преимущество механизмов саморегулирования </w:t>
      </w:r>
      <w:r w:rsidR="00545691" w:rsidRPr="00287229">
        <w:rPr>
          <w:color w:val="000000"/>
          <w:szCs w:val="28"/>
        </w:rPr>
        <w:t>заключается</w:t>
      </w:r>
    </w:p>
    <w:p w:rsidR="00545691" w:rsidRDefault="00233B1B" w:rsidP="00545691">
      <w:pPr>
        <w:ind w:firstLine="0"/>
        <w:rPr>
          <w:color w:val="000000"/>
          <w:szCs w:val="28"/>
        </w:rPr>
      </w:pPr>
      <w:r w:rsidRPr="00287229">
        <w:rPr>
          <w:color w:val="000000"/>
          <w:szCs w:val="28"/>
        </w:rPr>
        <w:t xml:space="preserve">в возможности выработки профессиональных стандартов </w:t>
      </w:r>
    </w:p>
    <w:p w:rsidR="00545691" w:rsidRDefault="00233B1B" w:rsidP="00545691">
      <w:pPr>
        <w:ind w:firstLine="0"/>
        <w:rPr>
          <w:color w:val="000000"/>
          <w:szCs w:val="28"/>
        </w:rPr>
      </w:pPr>
      <w:r w:rsidRPr="00287229">
        <w:rPr>
          <w:color w:val="000000"/>
          <w:szCs w:val="28"/>
        </w:rPr>
        <w:t>качества оказания страховых услуг и повышения доверия со стороны</w:t>
      </w:r>
    </w:p>
    <w:p w:rsidR="00545691" w:rsidRDefault="00233B1B" w:rsidP="00545691">
      <w:pPr>
        <w:ind w:firstLine="0"/>
        <w:rPr>
          <w:color w:val="000000"/>
          <w:szCs w:val="28"/>
        </w:rPr>
      </w:pPr>
      <w:r w:rsidRPr="00287229">
        <w:rPr>
          <w:color w:val="000000"/>
          <w:szCs w:val="28"/>
        </w:rPr>
        <w:t xml:space="preserve"> страхователей. </w:t>
      </w:r>
    </w:p>
    <w:p w:rsidR="00233B1B" w:rsidRPr="00287229" w:rsidRDefault="00233B1B" w:rsidP="00233B1B">
      <w:pPr>
        <w:ind w:firstLine="708"/>
        <w:rPr>
          <w:color w:val="000000"/>
          <w:szCs w:val="28"/>
        </w:rPr>
      </w:pPr>
      <w:r w:rsidRPr="00287229">
        <w:rPr>
          <w:color w:val="000000"/>
          <w:szCs w:val="28"/>
        </w:rPr>
        <w:t>Кроме того, саморегулирование позволяет более гибко реагировать на потребности страхователей в более качественных страховых услугах.</w:t>
      </w:r>
    </w:p>
    <w:p w:rsidR="00233B1B" w:rsidRPr="00545691" w:rsidRDefault="00233B1B" w:rsidP="00233B1B">
      <w:pPr>
        <w:ind w:firstLine="708"/>
        <w:rPr>
          <w:color w:val="000000"/>
          <w:szCs w:val="28"/>
        </w:rPr>
      </w:pPr>
      <w:r w:rsidRPr="00545691">
        <w:rPr>
          <w:color w:val="000000"/>
          <w:szCs w:val="28"/>
        </w:rPr>
        <w:t>Актуальность</w:t>
      </w:r>
      <w:r>
        <w:rPr>
          <w:rFonts w:ascii="Verdana" w:hAnsi="Verdana"/>
          <w:color w:val="000000"/>
          <w:sz w:val="20"/>
          <w:szCs w:val="13"/>
        </w:rPr>
        <w:t xml:space="preserve"> </w:t>
      </w:r>
      <w:r w:rsidRPr="00545691">
        <w:rPr>
          <w:color w:val="000000"/>
          <w:szCs w:val="28"/>
        </w:rPr>
        <w:t>вопроса регулирования системы обязательных видов страхования определяется тем, что "объекты, подлежащие обязательному страхованию, риски, от которых они должны быть застрахованы, и минимальные размеры страховых сумм определяются законом".</w:t>
      </w:r>
      <w:r w:rsidR="00545691" w:rsidRPr="00545691">
        <w:rPr>
          <w:rStyle w:val="a8"/>
          <w:color w:val="000000"/>
          <w:szCs w:val="28"/>
        </w:rPr>
        <w:footnoteReference w:id="13"/>
      </w:r>
      <w:r w:rsidRPr="00545691">
        <w:rPr>
          <w:color w:val="000000"/>
          <w:szCs w:val="28"/>
        </w:rPr>
        <w:t xml:space="preserve"> </w:t>
      </w:r>
      <w:r w:rsidRPr="00545691">
        <w:rPr>
          <w:color w:val="000000"/>
          <w:szCs w:val="28"/>
        </w:rPr>
        <w:br/>
      </w:r>
      <w:r w:rsidR="001B0450">
        <w:rPr>
          <w:color w:val="000000"/>
          <w:szCs w:val="28"/>
        </w:rPr>
        <w:t xml:space="preserve">         </w:t>
      </w:r>
      <w:r w:rsidRPr="00545691">
        <w:rPr>
          <w:color w:val="000000"/>
          <w:szCs w:val="28"/>
        </w:rPr>
        <w:t xml:space="preserve"> В основу регулирования системы обязательного страхования </w:t>
      </w:r>
      <w:r w:rsidR="001B0450">
        <w:rPr>
          <w:color w:val="000000"/>
          <w:szCs w:val="28"/>
        </w:rPr>
        <w:t>может</w:t>
      </w:r>
      <w:r w:rsidRPr="00545691">
        <w:rPr>
          <w:color w:val="000000"/>
          <w:szCs w:val="28"/>
        </w:rPr>
        <w:t xml:space="preserve"> быть положен принцип обязательного членства в профессиональном объединении страховщиков с соблюдением стандартов профессиональной деятельности по конкретному виду страхования.</w:t>
      </w:r>
    </w:p>
    <w:p w:rsidR="00233B1B" w:rsidRPr="00545691" w:rsidRDefault="00233B1B" w:rsidP="00545691">
      <w:pPr>
        <w:ind w:firstLine="708"/>
        <w:rPr>
          <w:color w:val="000000"/>
          <w:szCs w:val="28"/>
        </w:rPr>
      </w:pPr>
      <w:r w:rsidRPr="00545691">
        <w:rPr>
          <w:color w:val="000000"/>
          <w:szCs w:val="28"/>
        </w:rPr>
        <w:t>Всероссийский союз страховщиков уже предложил Минфину РФ для введения системы саморегулирования создать рабочую группу, состоящую из представителей страхового сообщества и органа надзора, для определения перечня обязательных видов страхования, нуждающихся в регулировании.</w:t>
      </w:r>
    </w:p>
    <w:p w:rsidR="001B0450" w:rsidRPr="000651B0" w:rsidRDefault="00233B1B" w:rsidP="000651B0">
      <w:pPr>
        <w:pStyle w:val="aa"/>
        <w:spacing w:line="360" w:lineRule="auto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1B0450">
        <w:rPr>
          <w:rFonts w:ascii="Times New Roman" w:hAnsi="Times New Roman"/>
          <w:b w:val="0"/>
          <w:i w:val="0"/>
          <w:sz w:val="28"/>
          <w:szCs w:val="28"/>
        </w:rPr>
        <w:t>Таким образом, введение элементов саморегулирования в сектор обязательного страхования позволит систематизировать механизмы регулирования обязательного страхования и максимально защитить интересы субъектов страхового дела</w:t>
      </w:r>
      <w:bookmarkStart w:id="6" w:name="_Toc57827090"/>
      <w:bookmarkStart w:id="7" w:name="_Toc57827248"/>
      <w:r w:rsidR="001B0450" w:rsidRPr="001B0450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</w:p>
    <w:p w:rsidR="00A270B0" w:rsidRDefault="001B0450" w:rsidP="00A270B0">
      <w:pPr>
        <w:ind w:firstLine="708"/>
        <w:rPr>
          <w:szCs w:val="28"/>
        </w:rPr>
      </w:pPr>
      <w:r w:rsidRPr="000651B0">
        <w:rPr>
          <w:szCs w:val="28"/>
        </w:rPr>
        <w:t>Невозможно не учитывать и п</w:t>
      </w:r>
      <w:r w:rsidR="00233B1B" w:rsidRPr="000651B0">
        <w:rPr>
          <w:szCs w:val="28"/>
        </w:rPr>
        <w:t>ерспективы либерализации страхового рынка РФ.</w:t>
      </w:r>
      <w:bookmarkEnd w:id="6"/>
      <w:bookmarkEnd w:id="7"/>
      <w:r w:rsidRPr="000651B0">
        <w:rPr>
          <w:szCs w:val="28"/>
        </w:rPr>
        <w:t xml:space="preserve"> </w:t>
      </w:r>
      <w:r w:rsidR="00233B1B" w:rsidRPr="000651B0">
        <w:rPr>
          <w:szCs w:val="28"/>
        </w:rPr>
        <w:t>В соответствии с существующей системой законодательства условия допуска иностранных страховщиков на российский страховой рынок</w:t>
      </w:r>
    </w:p>
    <w:p w:rsidR="00A270B0" w:rsidRDefault="00233B1B" w:rsidP="00A270B0">
      <w:pPr>
        <w:ind w:firstLine="708"/>
        <w:rPr>
          <w:szCs w:val="28"/>
        </w:rPr>
      </w:pPr>
      <w:r w:rsidRPr="000651B0">
        <w:rPr>
          <w:szCs w:val="28"/>
        </w:rPr>
        <w:t xml:space="preserve"> обозначены в федеральном законе "Об организации страхового дела в РФ".</w:t>
      </w:r>
    </w:p>
    <w:p w:rsidR="00A270B0" w:rsidRDefault="00233B1B" w:rsidP="00A270B0">
      <w:pPr>
        <w:ind w:firstLine="708"/>
        <w:rPr>
          <w:szCs w:val="28"/>
        </w:rPr>
      </w:pPr>
      <w:r w:rsidRPr="000651B0">
        <w:rPr>
          <w:szCs w:val="28"/>
        </w:rPr>
        <w:t xml:space="preserve"> Новые поправки в данный закон, которые находятся сейчас в </w:t>
      </w:r>
    </w:p>
    <w:p w:rsidR="00A270B0" w:rsidRDefault="00233B1B" w:rsidP="00A270B0">
      <w:pPr>
        <w:ind w:firstLine="0"/>
        <w:rPr>
          <w:szCs w:val="28"/>
        </w:rPr>
      </w:pPr>
      <w:r w:rsidRPr="000651B0">
        <w:rPr>
          <w:szCs w:val="28"/>
        </w:rPr>
        <w:t xml:space="preserve">Государственной Думе РФ, пока не предусматривают каких-либо </w:t>
      </w:r>
    </w:p>
    <w:p w:rsidR="000651B0" w:rsidRPr="000651B0" w:rsidRDefault="00233B1B" w:rsidP="000651B0">
      <w:pPr>
        <w:ind w:firstLine="0"/>
        <w:rPr>
          <w:szCs w:val="28"/>
        </w:rPr>
      </w:pPr>
      <w:r w:rsidRPr="000651B0">
        <w:rPr>
          <w:szCs w:val="28"/>
        </w:rPr>
        <w:t xml:space="preserve">изменений по условиям допуска иностранных компаний </w:t>
      </w:r>
      <w:r w:rsidR="000651B0" w:rsidRPr="000651B0">
        <w:rPr>
          <w:szCs w:val="28"/>
        </w:rPr>
        <w:t>на страховой рынок РФ.</w:t>
      </w:r>
    </w:p>
    <w:p w:rsidR="00233B1B" w:rsidRPr="001B0450" w:rsidRDefault="000651B0" w:rsidP="000651B0">
      <w:pPr>
        <w:ind w:firstLine="708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="00233B1B" w:rsidRPr="001B0450">
        <w:rPr>
          <w:color w:val="000000"/>
          <w:szCs w:val="28"/>
        </w:rPr>
        <w:t>ноголетний опыт зарубежных компаний мо</w:t>
      </w:r>
      <w:r>
        <w:rPr>
          <w:color w:val="000000"/>
          <w:szCs w:val="28"/>
        </w:rPr>
        <w:t>же</w:t>
      </w:r>
      <w:r w:rsidR="00233B1B" w:rsidRPr="001B0450">
        <w:rPr>
          <w:color w:val="000000"/>
          <w:szCs w:val="28"/>
        </w:rPr>
        <w:t>т привнести в российское страхование новые технологии и продукты, а также повысить конкуренцию среди страховщиков, что приведет к улучшению качества страховых продуктов.</w:t>
      </w:r>
      <w:r w:rsidR="00233B1B" w:rsidRPr="001B0450">
        <w:rPr>
          <w:color w:val="000000"/>
          <w:szCs w:val="28"/>
        </w:rPr>
        <w:br/>
      </w:r>
      <w:r>
        <w:rPr>
          <w:color w:val="000000"/>
          <w:szCs w:val="28"/>
        </w:rPr>
        <w:t xml:space="preserve">          </w:t>
      </w:r>
      <w:r w:rsidR="00233B1B" w:rsidRPr="001B0450">
        <w:rPr>
          <w:color w:val="000000"/>
          <w:szCs w:val="28"/>
        </w:rPr>
        <w:t>Тем не менее, подводя итог, следует отметить, что позиция по либерализации страхового рынка России требует своего дальнейшего детального рассмотрения.</w:t>
      </w:r>
    </w:p>
    <w:p w:rsidR="000651B0" w:rsidRPr="000517C9" w:rsidRDefault="00233B1B" w:rsidP="000517C9">
      <w:pPr>
        <w:ind w:firstLine="708"/>
        <w:rPr>
          <w:szCs w:val="28"/>
        </w:rPr>
      </w:pPr>
      <w:r w:rsidRPr="001B0450">
        <w:rPr>
          <w:color w:val="000000"/>
          <w:szCs w:val="28"/>
        </w:rPr>
        <w:t xml:space="preserve"> </w:t>
      </w:r>
      <w:r w:rsidR="000651B0">
        <w:t xml:space="preserve">Т.о. предполагается, что наиболее эффективными </w:t>
      </w:r>
      <w:r w:rsidR="000651B0" w:rsidRPr="00E54F78">
        <w:rPr>
          <w:bCs/>
        </w:rPr>
        <w:t>стимулирующими условиях современной экономической политики</w:t>
      </w:r>
      <w:r w:rsidR="000651B0">
        <w:rPr>
          <w:bCs/>
        </w:rPr>
        <w:t xml:space="preserve"> станут саморегулирующиеся механизмы</w:t>
      </w:r>
      <w:r w:rsidR="000517C9">
        <w:rPr>
          <w:bCs/>
        </w:rPr>
        <w:t>, а также либерализация страхового рынка.</w:t>
      </w:r>
    </w:p>
    <w:p w:rsidR="001D5961" w:rsidRDefault="00A270B0" w:rsidP="00041DFA">
      <w:pPr>
        <w:pStyle w:val="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7927" w:rsidRDefault="00687B58" w:rsidP="001A7D50">
      <w:pPr>
        <w:pStyle w:val="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404420" w:rsidRPr="00EF20C7" w:rsidRDefault="00687B58" w:rsidP="00EF20C7">
      <w:pPr>
        <w:rPr>
          <w:spacing w:val="-2"/>
          <w:position w:val="6"/>
          <w:szCs w:val="28"/>
        </w:rPr>
      </w:pPr>
      <w:r>
        <w:rPr>
          <w:spacing w:val="-2"/>
          <w:position w:val="6"/>
          <w:szCs w:val="28"/>
        </w:rPr>
        <w:t>Н</w:t>
      </w:r>
      <w:r w:rsidR="00404420">
        <w:rPr>
          <w:spacing w:val="-2"/>
          <w:position w:val="6"/>
          <w:szCs w:val="28"/>
        </w:rPr>
        <w:t xml:space="preserve">а сегодняшний день страховой сектор является частью экономического сектора и </w:t>
      </w:r>
      <w:r w:rsidR="00404420" w:rsidRPr="00567093">
        <w:rPr>
          <w:spacing w:val="-2"/>
          <w:position w:val="6"/>
          <w:szCs w:val="28"/>
        </w:rPr>
        <w:t xml:space="preserve">роль государства в содействии и поддержке </w:t>
      </w:r>
      <w:r w:rsidR="00404420">
        <w:rPr>
          <w:spacing w:val="-2"/>
          <w:position w:val="6"/>
          <w:szCs w:val="28"/>
        </w:rPr>
        <w:t>его</w:t>
      </w:r>
      <w:r w:rsidR="00404420" w:rsidRPr="00567093">
        <w:rPr>
          <w:spacing w:val="-2"/>
          <w:position w:val="6"/>
          <w:szCs w:val="28"/>
        </w:rPr>
        <w:t xml:space="preserve"> </w:t>
      </w:r>
      <w:r w:rsidR="00404420">
        <w:rPr>
          <w:spacing w:val="-2"/>
          <w:position w:val="6"/>
          <w:szCs w:val="28"/>
        </w:rPr>
        <w:t xml:space="preserve"> огромна. </w:t>
      </w:r>
      <w:r w:rsidR="00404420">
        <w:t xml:space="preserve">Цель государственного регулирования </w:t>
      </w:r>
      <w:r>
        <w:t xml:space="preserve">- </w:t>
      </w:r>
      <w:r w:rsidR="00404420">
        <w:t>обеспечить формирование и развитие эффективно функционирующего рынка страховых услуг, создать необходимые условия для деятельности страховщиков различных организационно-правовых форм, защита интересов страхователей.</w:t>
      </w:r>
    </w:p>
    <w:p w:rsidR="00404420" w:rsidRDefault="00404420" w:rsidP="00404420">
      <w:r>
        <w:t xml:space="preserve">Государственное регулирование должно содействовать утверждению на страховом рынке обществ, имеющих прочную финансовую и правовую основу. Также государственное регулирование имеет </w:t>
      </w:r>
      <w:r w:rsidR="00EF20C7">
        <w:t>большое</w:t>
      </w:r>
      <w:r>
        <w:t xml:space="preserve"> значение для проведения последовательной политики в отношении форм, методов и масштабов участия иностранного капитала в страховом бизнесе на территории РФ и других государств – членов СНГ.</w:t>
      </w:r>
    </w:p>
    <w:p w:rsidR="00404420" w:rsidRDefault="00404420" w:rsidP="00404420">
      <w:r>
        <w:t>Государственное регулирование страховой деятельности дополняет рыночный механизм страхования, усиливая его положительные стороны.</w:t>
      </w:r>
    </w:p>
    <w:p w:rsidR="00404420" w:rsidRDefault="00687B58" w:rsidP="00404420">
      <w:pPr>
        <w:ind w:firstLine="708"/>
      </w:pPr>
      <w:r>
        <w:t>В данной работе</w:t>
      </w:r>
      <w:r w:rsidR="00404420">
        <w:t xml:space="preserve"> </w:t>
      </w:r>
      <w:r w:rsidR="00041DFA">
        <w:t>были рассмотрены</w:t>
      </w:r>
      <w:r>
        <w:t xml:space="preserve"> </w:t>
      </w:r>
      <w:r w:rsidR="00404420">
        <w:t>государственные принципы страхования; функции и задачи страхового надзора за деятельностью страховых компаний</w:t>
      </w:r>
      <w:r w:rsidR="00404420" w:rsidRPr="0007753F">
        <w:t xml:space="preserve">; </w:t>
      </w:r>
      <w:r w:rsidR="00404420">
        <w:t>лицензирование и налогообложение страховщиков</w:t>
      </w:r>
      <w:r w:rsidR="00404420" w:rsidRPr="0007753F">
        <w:t>;</w:t>
      </w:r>
      <w:r w:rsidR="00404420">
        <w:t xml:space="preserve"> поддержка и содействие страхового сектора со стороны государства через внедрение различных механизмов и т.п.  </w:t>
      </w:r>
    </w:p>
    <w:p w:rsidR="00732A01" w:rsidRDefault="00041DFA" w:rsidP="00F656C3">
      <w:r>
        <w:t>Также в ходе исследования было выявлено несколько проблем и направлений их решения</w:t>
      </w:r>
      <w:r w:rsidR="00687B58">
        <w:t>.</w:t>
      </w:r>
      <w:r w:rsidR="00F656C3">
        <w:t xml:space="preserve">   </w:t>
      </w:r>
    </w:p>
    <w:p w:rsidR="00732A01" w:rsidRDefault="00041DFA" w:rsidP="00041DFA">
      <w:pPr>
        <w:ind w:firstLine="708"/>
      </w:pPr>
      <w:r>
        <w:t>Во-первых, з</w:t>
      </w:r>
      <w:r w:rsidR="00732A01">
        <w:t>аконодательная база страхового дела в России только формируется, причем органы государственного надзора выполняют не только функции государственного регулирования в сфере  страхования, но и непосредственно разрабатывают проекты законодательных актов и предложения по различным вопросам развития страхования.</w:t>
      </w:r>
      <w:r>
        <w:t xml:space="preserve"> Также</w:t>
      </w:r>
      <w:r w:rsidR="00732A01">
        <w:t xml:space="preserve"> </w:t>
      </w:r>
      <w:r>
        <w:t>ф</w:t>
      </w:r>
      <w:r w:rsidR="00732A01">
        <w:t>ормирование системы органов страхового</w:t>
      </w:r>
      <w:r w:rsidR="00732A01" w:rsidRPr="00732A01">
        <w:t xml:space="preserve"> </w:t>
      </w:r>
      <w:r w:rsidR="00732A01">
        <w:t>надзора еще не завершено.</w:t>
      </w:r>
    </w:p>
    <w:p w:rsidR="00732A01" w:rsidRDefault="00732A01" w:rsidP="00732A01">
      <w:pPr>
        <w:ind w:firstLine="0"/>
      </w:pPr>
      <w:r>
        <w:t xml:space="preserve"> </w:t>
      </w:r>
      <w:r w:rsidR="00440F3C">
        <w:tab/>
      </w:r>
      <w:r w:rsidR="00041DFA">
        <w:t>Однако, с</w:t>
      </w:r>
      <w:r>
        <w:t xml:space="preserve"> учетом многочисленных предложений, неоднократных</w:t>
      </w:r>
      <w:r w:rsidR="00EF20C7">
        <w:t xml:space="preserve"> </w:t>
      </w:r>
      <w:r w:rsidR="00440F3C">
        <w:t>обсуждений</w:t>
      </w:r>
      <w:r w:rsidR="00041DFA">
        <w:t xml:space="preserve"> </w:t>
      </w:r>
      <w:r w:rsidR="00EF20C7">
        <w:t>выработался</w:t>
      </w:r>
      <w:r w:rsidR="00440F3C" w:rsidRPr="00440F3C">
        <w:t xml:space="preserve"> </w:t>
      </w:r>
      <w:r w:rsidR="00440F3C">
        <w:t xml:space="preserve">перечень изменений и дополнений к </w:t>
      </w:r>
      <w:r>
        <w:t xml:space="preserve">действующему Закону " Об организации страхового дела в РФ ", которые нацелены на урегулирование деятельности целого ряда основных институтов страхования, не имеющих либо имеющих недостаточную правовую базу. </w:t>
      </w:r>
    </w:p>
    <w:p w:rsidR="00EF20C7" w:rsidRDefault="00732A01" w:rsidP="00041DFA">
      <w:r w:rsidRPr="00732A01">
        <w:tab/>
      </w:r>
      <w:r w:rsidR="00041DFA">
        <w:t>Кроме того</w:t>
      </w:r>
      <w:r>
        <w:t xml:space="preserve">, за последние годы сформировался достаточно обширный пакет нормативных документов РосСтрахНадзора в виде инструкций, положений, указаний и разъяснений, основанных на действующем законодательстве и имеющих обязательный характер для страховщиков. Постоянно осуществляется работа по актуализации издаваемых директив, с тем, чтобы система регулирования соответствовала складывающимся тенденциям в развитии страхового рынка. </w:t>
      </w:r>
    </w:p>
    <w:p w:rsidR="00732A01" w:rsidRDefault="00625C77" w:rsidP="00732A01">
      <w:pPr>
        <w:ind w:firstLine="0"/>
      </w:pPr>
      <w:r w:rsidRPr="00625C77">
        <w:t xml:space="preserve"> </w:t>
      </w:r>
      <w:r w:rsidR="00440F3C">
        <w:tab/>
      </w:r>
      <w:r w:rsidR="00041DFA">
        <w:t>Во-вторых,</w:t>
      </w:r>
      <w:r w:rsidR="00440F3C">
        <w:t xml:space="preserve"> </w:t>
      </w:r>
      <w:r w:rsidR="00732A01">
        <w:t xml:space="preserve"> случаи нарушения страховщиками страхового законодательства пока нередки. Особенно это касается недобросовестных страховщиков, которые меняют свое местонахождение и не выполняют конкретные обязательства по договорам страхования.</w:t>
      </w:r>
    </w:p>
    <w:p w:rsidR="00041DFA" w:rsidRDefault="00041DFA" w:rsidP="00F656C3">
      <w:r>
        <w:t xml:space="preserve">  Стабильность страхового рынка во многом определяется его инфраструктурой, которая должна представлять собой слаженно работающий механизм с развитой системой информационно</w:t>
      </w:r>
      <w:r w:rsidR="00F4658C">
        <w:t xml:space="preserve"> </w:t>
      </w:r>
      <w:r>
        <w:t>- аналитического обеспечения органов государственной власти, субъектов страхового рынка и заинтересованных лиц, что может быть достигнуто путем создания информационно</w:t>
      </w:r>
      <w:r w:rsidR="00F4658C">
        <w:t xml:space="preserve"> </w:t>
      </w:r>
      <w:r>
        <w:t xml:space="preserve">- аналитических центров, проведением регулярных выставок, подготовкой ежегодных аналитических докладов по вопросам страхования и др. </w:t>
      </w:r>
    </w:p>
    <w:p w:rsidR="00F656C3" w:rsidRDefault="00041DFA" w:rsidP="00F656C3">
      <w:r>
        <w:t xml:space="preserve">    </w:t>
      </w:r>
      <w:r w:rsidR="00F656C3">
        <w:t xml:space="preserve">Регулирование структурных преобразований </w:t>
      </w:r>
      <w:r w:rsidR="00732A01">
        <w:t xml:space="preserve">обязательно </w:t>
      </w:r>
      <w:r w:rsidR="00F656C3">
        <w:t>должно включать защиту добросовестной конкуренции на страховом рынке, предупреждение и пресечение монополизма.</w:t>
      </w:r>
    </w:p>
    <w:p w:rsidR="00404420" w:rsidRDefault="00404420" w:rsidP="00404420">
      <w:r>
        <w:t>К механизмам стимулирующего влияния государства на страховой рынок следует отнести: законодательное развитие обязательных видов страхования; предоставление специальных налоговых режимов страхователям.</w:t>
      </w:r>
    </w:p>
    <w:p w:rsidR="00667777" w:rsidRDefault="00AE339D" w:rsidP="00667777">
      <w:r>
        <w:rPr>
          <w:szCs w:val="28"/>
        </w:rPr>
        <w:br w:type="page"/>
      </w:r>
      <w:r w:rsidR="00667777" w:rsidRPr="00667777">
        <w:rPr>
          <w:szCs w:val="28"/>
        </w:rPr>
        <w:t>По - моему мнению</w:t>
      </w:r>
      <w:r w:rsidR="00667777">
        <w:rPr>
          <w:szCs w:val="28"/>
        </w:rPr>
        <w:t>,</w:t>
      </w:r>
      <w:r w:rsidR="00667777" w:rsidRPr="00667777">
        <w:t xml:space="preserve"> </w:t>
      </w:r>
      <w:r w:rsidR="00D43887">
        <w:t>с</w:t>
      </w:r>
      <w:r w:rsidR="00667777">
        <w:t>трахование как целый комплекс защиты различных  интересов граждан, организаций и государства является необходимым элементом экономической и социальной систем общества.</w:t>
      </w:r>
    </w:p>
    <w:p w:rsidR="006344EA" w:rsidRPr="00D43887" w:rsidRDefault="00667777" w:rsidP="00D43887">
      <w:r w:rsidRPr="00667777">
        <w:rPr>
          <w:szCs w:val="28"/>
        </w:rPr>
        <w:t xml:space="preserve"> </w:t>
      </w:r>
      <w:r>
        <w:rPr>
          <w:szCs w:val="28"/>
        </w:rPr>
        <w:t>Р</w:t>
      </w:r>
      <w:r w:rsidR="00C55350" w:rsidRPr="00667777">
        <w:rPr>
          <w:szCs w:val="28"/>
        </w:rPr>
        <w:t>азвитие отрасли страхования в России  происходит достаточно динамично</w:t>
      </w:r>
      <w:r>
        <w:rPr>
          <w:szCs w:val="28"/>
        </w:rPr>
        <w:t>. Несмотря на ряд некоторых проблем в данной области</w:t>
      </w:r>
      <w:r w:rsidRPr="00667777">
        <w:t xml:space="preserve"> </w:t>
      </w:r>
      <w:r>
        <w:t>страхованию присущи мощные стимулы саморазвития: инициатива и предприимчивость страховщиков,</w:t>
      </w:r>
      <w:r w:rsidR="00D43887">
        <w:t xml:space="preserve"> а также </w:t>
      </w:r>
      <w:r>
        <w:t xml:space="preserve"> активное участие государства, и прежде всего применение комплекса мер по стимулированию и поддержке страхового сектора в России. </w:t>
      </w:r>
      <w:r w:rsidR="00D43887">
        <w:t>Т.о</w:t>
      </w:r>
      <w:r w:rsidR="003555BD">
        <w:rPr>
          <w:b/>
          <w:szCs w:val="28"/>
        </w:rPr>
        <w:t xml:space="preserve"> </w:t>
      </w:r>
      <w:r w:rsidR="00D43887" w:rsidRPr="00D43887">
        <w:rPr>
          <w:szCs w:val="28"/>
        </w:rPr>
        <w:t>н</w:t>
      </w:r>
      <w:r w:rsidR="003555BD" w:rsidRPr="00D43887">
        <w:rPr>
          <w:szCs w:val="28"/>
        </w:rPr>
        <w:t>епосредственное участие и помощь в развитии данной области оказывает государство, воздействуя через ряд норм и правил, издаваемых с целью регулирования страховой деятельности в РФ.</w:t>
      </w:r>
    </w:p>
    <w:p w:rsidR="00AE339D" w:rsidRPr="00D43887" w:rsidRDefault="006344EA" w:rsidP="00C55350">
      <w:pPr>
        <w:pStyle w:val="1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D43887">
        <w:rPr>
          <w:rFonts w:ascii="Times New Roman" w:hAnsi="Times New Roman" w:cs="Times New Roman"/>
          <w:b w:val="0"/>
          <w:sz w:val="28"/>
          <w:szCs w:val="28"/>
        </w:rPr>
        <w:br w:type="page"/>
      </w:r>
    </w:p>
    <w:p w:rsidR="00440F3C" w:rsidRPr="00346CC6" w:rsidRDefault="00440F3C" w:rsidP="00440F3C">
      <w:pPr>
        <w:pStyle w:val="1"/>
        <w:ind w:firstLine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46CC6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440F3C" w:rsidRPr="00346CC6" w:rsidRDefault="00440F3C" w:rsidP="00440F3C">
      <w:pPr>
        <w:pStyle w:val="1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46CC6">
        <w:rPr>
          <w:rFonts w:ascii="Times New Roman" w:hAnsi="Times New Roman" w:cs="Times New Roman"/>
          <w:sz w:val="24"/>
          <w:szCs w:val="24"/>
        </w:rPr>
        <w:t>Основные нормативные акты по страхованию</w:t>
      </w:r>
    </w:p>
    <w:p w:rsidR="00440F3C" w:rsidRPr="0089462E" w:rsidRDefault="00440F3C" w:rsidP="00440F3C">
      <w:pPr>
        <w:keepNext w:val="0"/>
        <w:spacing w:before="145" w:line="288" w:lineRule="auto"/>
        <w:ind w:firstLine="0"/>
        <w:jc w:val="left"/>
        <w:rPr>
          <w:sz w:val="20"/>
          <w:szCs w:val="20"/>
        </w:rPr>
      </w:pPr>
      <w:r w:rsidRPr="0089462E">
        <w:rPr>
          <w:sz w:val="20"/>
          <w:szCs w:val="20"/>
        </w:rPr>
        <w:t>Представлены следующие основные нормативные акты, регулирующие страховую деятельность в Российской Федерации и в ее отдельных субъектах.</w:t>
      </w:r>
    </w:p>
    <w:p w:rsidR="00440F3C" w:rsidRPr="0089462E" w:rsidRDefault="00440F3C" w:rsidP="00440F3C">
      <w:pPr>
        <w:keepNext w:val="0"/>
        <w:numPr>
          <w:ilvl w:val="0"/>
          <w:numId w:val="4"/>
        </w:numPr>
        <w:spacing w:before="145" w:after="100" w:afterAutospacing="1" w:line="288" w:lineRule="auto"/>
        <w:jc w:val="left"/>
        <w:rPr>
          <w:color w:val="000000"/>
          <w:sz w:val="20"/>
          <w:szCs w:val="20"/>
        </w:rPr>
      </w:pPr>
      <w:r w:rsidRPr="0089462E">
        <w:rPr>
          <w:color w:val="000000"/>
          <w:sz w:val="20"/>
          <w:szCs w:val="20"/>
        </w:rPr>
        <w:t xml:space="preserve">Глава 48 "Страхование" Гражданского Кодекса РФ </w:t>
      </w:r>
    </w:p>
    <w:p w:rsidR="00440F3C" w:rsidRPr="0089462E" w:rsidRDefault="00440F3C" w:rsidP="00440F3C">
      <w:pPr>
        <w:keepNext w:val="0"/>
        <w:numPr>
          <w:ilvl w:val="0"/>
          <w:numId w:val="4"/>
        </w:numPr>
        <w:spacing w:before="145" w:after="100" w:afterAutospacing="1" w:line="288" w:lineRule="auto"/>
        <w:jc w:val="left"/>
        <w:rPr>
          <w:color w:val="000000"/>
          <w:sz w:val="20"/>
          <w:szCs w:val="20"/>
        </w:rPr>
      </w:pPr>
      <w:r w:rsidRPr="0089462E">
        <w:rPr>
          <w:color w:val="000000"/>
          <w:sz w:val="20"/>
          <w:szCs w:val="20"/>
        </w:rPr>
        <w:t xml:space="preserve">Закон РФ от 27 ноября 1992 г. N 4015-I "Об организации страхового дела в Российской Федерации" (с изменениями от 31 декабря 1997 г., 20 ноября 1999 г., 21 марта, 25 апреля 2002 г.) с изменениями, внесенными Федеральным законом № 172-ФЗ от 10.12.2003 г. "О внесении изменений и дополнений в Закон Российской Федерации "Об организации страхового дела в Российской Федерации" и признании утратившими силу некоторых законодательных актов Российской Федерации" </w:t>
      </w:r>
    </w:p>
    <w:p w:rsidR="00440F3C" w:rsidRPr="0089462E" w:rsidRDefault="00440F3C" w:rsidP="00440F3C">
      <w:pPr>
        <w:keepNext w:val="0"/>
        <w:numPr>
          <w:ilvl w:val="0"/>
          <w:numId w:val="4"/>
        </w:numPr>
        <w:spacing w:before="145" w:after="100" w:afterAutospacing="1" w:line="288" w:lineRule="auto"/>
        <w:jc w:val="left"/>
        <w:rPr>
          <w:color w:val="000000"/>
          <w:sz w:val="20"/>
          <w:szCs w:val="20"/>
        </w:rPr>
      </w:pPr>
      <w:r w:rsidRPr="0089462E">
        <w:rPr>
          <w:color w:val="000000"/>
          <w:sz w:val="20"/>
          <w:szCs w:val="20"/>
        </w:rPr>
        <w:t xml:space="preserve">Закон РФ "О внесении изменений и дополнений в Закон Российской Федерации "Об организации страхового дела в Российской Федерации" и признании утратившими силу некоторых законодательных актов Российской Федерации" </w:t>
      </w:r>
    </w:p>
    <w:p w:rsidR="00440F3C" w:rsidRPr="0089462E" w:rsidRDefault="00440F3C" w:rsidP="00440F3C">
      <w:pPr>
        <w:keepNext w:val="0"/>
        <w:numPr>
          <w:ilvl w:val="0"/>
          <w:numId w:val="4"/>
        </w:numPr>
        <w:spacing w:before="145" w:after="100" w:afterAutospacing="1" w:line="288" w:lineRule="auto"/>
        <w:jc w:val="left"/>
        <w:rPr>
          <w:color w:val="000000"/>
          <w:sz w:val="20"/>
          <w:szCs w:val="20"/>
        </w:rPr>
      </w:pPr>
      <w:r w:rsidRPr="0089462E">
        <w:rPr>
          <w:color w:val="000000"/>
          <w:sz w:val="20"/>
          <w:szCs w:val="20"/>
        </w:rPr>
        <w:t xml:space="preserve">Закон РФ "О медицинском страховании граждан в Российской Федерации" </w:t>
      </w:r>
    </w:p>
    <w:p w:rsidR="00440F3C" w:rsidRPr="0089462E" w:rsidRDefault="00440F3C" w:rsidP="00440F3C">
      <w:pPr>
        <w:keepNext w:val="0"/>
        <w:numPr>
          <w:ilvl w:val="0"/>
          <w:numId w:val="4"/>
        </w:numPr>
        <w:spacing w:before="145" w:after="100" w:afterAutospacing="1" w:line="288" w:lineRule="auto"/>
        <w:jc w:val="left"/>
        <w:rPr>
          <w:color w:val="000000"/>
          <w:sz w:val="20"/>
          <w:szCs w:val="20"/>
        </w:rPr>
      </w:pPr>
      <w:r w:rsidRPr="0089462E">
        <w:rPr>
          <w:color w:val="000000"/>
          <w:sz w:val="20"/>
          <w:szCs w:val="20"/>
        </w:rPr>
        <w:t xml:space="preserve">Глава 15 "Договор морского страхования" Кодекса торгового мореплавания РФ </w:t>
      </w:r>
    </w:p>
    <w:p w:rsidR="00440F3C" w:rsidRPr="0089462E" w:rsidRDefault="00440F3C" w:rsidP="00440F3C">
      <w:pPr>
        <w:keepNext w:val="0"/>
        <w:numPr>
          <w:ilvl w:val="0"/>
          <w:numId w:val="4"/>
        </w:numPr>
        <w:spacing w:before="145" w:after="100" w:afterAutospacing="1" w:line="288" w:lineRule="auto"/>
        <w:jc w:val="left"/>
        <w:rPr>
          <w:color w:val="000000"/>
          <w:sz w:val="20"/>
          <w:szCs w:val="20"/>
        </w:rPr>
      </w:pPr>
      <w:r w:rsidRPr="0089462E">
        <w:rPr>
          <w:color w:val="000000"/>
          <w:sz w:val="20"/>
          <w:szCs w:val="20"/>
        </w:rPr>
        <w:t xml:space="preserve">Об обязательном страховании гражданской ответственности владельцев транспортных средств </w:t>
      </w:r>
    </w:p>
    <w:p w:rsidR="00440F3C" w:rsidRPr="0089462E" w:rsidRDefault="00440F3C" w:rsidP="00440F3C">
      <w:pPr>
        <w:keepNext w:val="0"/>
        <w:numPr>
          <w:ilvl w:val="0"/>
          <w:numId w:val="4"/>
        </w:numPr>
        <w:spacing w:before="145" w:after="100" w:afterAutospacing="1" w:line="288" w:lineRule="auto"/>
        <w:jc w:val="left"/>
        <w:rPr>
          <w:color w:val="000000"/>
          <w:sz w:val="20"/>
          <w:szCs w:val="20"/>
        </w:rPr>
      </w:pPr>
      <w:r w:rsidRPr="0089462E">
        <w:rPr>
          <w:color w:val="000000"/>
          <w:sz w:val="20"/>
          <w:szCs w:val="20"/>
        </w:rPr>
        <w:t xml:space="preserve">Постановление Правительства РФ "Об утверждении Правил обязательного страхования гражданской ответственности владельцев транспортных средств" </w:t>
      </w:r>
    </w:p>
    <w:p w:rsidR="00440F3C" w:rsidRPr="0089462E" w:rsidRDefault="00440F3C" w:rsidP="00440F3C">
      <w:pPr>
        <w:keepNext w:val="0"/>
        <w:numPr>
          <w:ilvl w:val="0"/>
          <w:numId w:val="4"/>
        </w:numPr>
        <w:spacing w:before="145" w:after="100" w:afterAutospacing="1" w:line="288" w:lineRule="auto"/>
        <w:jc w:val="left"/>
        <w:rPr>
          <w:color w:val="000000"/>
          <w:sz w:val="20"/>
          <w:szCs w:val="20"/>
        </w:rPr>
      </w:pPr>
      <w:r w:rsidRPr="0089462E">
        <w:rPr>
          <w:color w:val="000000"/>
          <w:sz w:val="20"/>
          <w:szCs w:val="20"/>
        </w:rPr>
        <w:t xml:space="preserve">Постановление Правительства РФ "Об утверждении страховых тарифов по обязательному страхованию гражданской ответственности владельцев транспортных средств, их структуры и порядка применения страховщиками при определении страховой премии" </w:t>
      </w:r>
    </w:p>
    <w:p w:rsidR="00440F3C" w:rsidRPr="0089462E" w:rsidRDefault="00440F3C" w:rsidP="00440F3C">
      <w:pPr>
        <w:keepNext w:val="0"/>
        <w:numPr>
          <w:ilvl w:val="0"/>
          <w:numId w:val="4"/>
        </w:numPr>
        <w:spacing w:before="145" w:after="100" w:afterAutospacing="1"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ФЗ </w:t>
      </w:r>
      <w:r w:rsidRPr="0089462E">
        <w:rPr>
          <w:color w:val="000000"/>
          <w:sz w:val="20"/>
          <w:szCs w:val="20"/>
        </w:rPr>
        <w:t xml:space="preserve">О внесении изменений и дополнений в законодательные акты Российской Федерации в связи с принятием Федерального закона "Об обязательном страховании гражданской ответственности владельцев транспортных средств" </w:t>
      </w:r>
    </w:p>
    <w:p w:rsidR="00440F3C" w:rsidRDefault="00440F3C" w:rsidP="00AE339D">
      <w:pPr>
        <w:keepNext w:val="0"/>
        <w:ind w:right="284" w:firstLine="0"/>
        <w:jc w:val="center"/>
        <w:rPr>
          <w:b/>
          <w:szCs w:val="28"/>
        </w:rPr>
      </w:pPr>
    </w:p>
    <w:p w:rsidR="00440F3C" w:rsidRDefault="00440F3C" w:rsidP="00AE339D">
      <w:pPr>
        <w:keepNext w:val="0"/>
        <w:ind w:right="284" w:firstLine="0"/>
        <w:jc w:val="center"/>
        <w:rPr>
          <w:b/>
          <w:szCs w:val="28"/>
        </w:rPr>
      </w:pPr>
    </w:p>
    <w:p w:rsidR="00440F3C" w:rsidRDefault="00440F3C" w:rsidP="00AE339D">
      <w:pPr>
        <w:keepNext w:val="0"/>
        <w:ind w:right="284" w:firstLine="0"/>
        <w:jc w:val="center"/>
        <w:rPr>
          <w:b/>
          <w:szCs w:val="28"/>
        </w:rPr>
      </w:pPr>
    </w:p>
    <w:p w:rsidR="00440F3C" w:rsidRDefault="00440F3C" w:rsidP="00AE339D">
      <w:pPr>
        <w:keepNext w:val="0"/>
        <w:ind w:right="284" w:firstLine="0"/>
        <w:jc w:val="center"/>
        <w:rPr>
          <w:b/>
          <w:szCs w:val="28"/>
        </w:rPr>
      </w:pPr>
    </w:p>
    <w:p w:rsidR="00440F3C" w:rsidRDefault="00440F3C" w:rsidP="00AE339D">
      <w:pPr>
        <w:keepNext w:val="0"/>
        <w:ind w:right="284" w:firstLine="0"/>
        <w:jc w:val="center"/>
        <w:rPr>
          <w:b/>
          <w:szCs w:val="28"/>
        </w:rPr>
      </w:pPr>
    </w:p>
    <w:p w:rsidR="00440F3C" w:rsidRDefault="00440F3C" w:rsidP="00AE339D">
      <w:pPr>
        <w:keepNext w:val="0"/>
        <w:ind w:right="284" w:firstLine="0"/>
        <w:jc w:val="center"/>
        <w:rPr>
          <w:b/>
          <w:szCs w:val="28"/>
        </w:rPr>
      </w:pPr>
    </w:p>
    <w:p w:rsidR="00440F3C" w:rsidRDefault="00440F3C" w:rsidP="00AE339D">
      <w:pPr>
        <w:keepNext w:val="0"/>
        <w:ind w:right="284" w:firstLine="0"/>
        <w:jc w:val="center"/>
        <w:rPr>
          <w:b/>
          <w:szCs w:val="28"/>
        </w:rPr>
      </w:pPr>
    </w:p>
    <w:p w:rsidR="00440F3C" w:rsidRDefault="00440F3C" w:rsidP="00AE339D">
      <w:pPr>
        <w:keepNext w:val="0"/>
        <w:ind w:right="284" w:firstLine="0"/>
        <w:jc w:val="center"/>
        <w:rPr>
          <w:b/>
          <w:szCs w:val="28"/>
        </w:rPr>
      </w:pPr>
    </w:p>
    <w:p w:rsidR="00440F3C" w:rsidRDefault="00440F3C" w:rsidP="00AE339D">
      <w:pPr>
        <w:keepNext w:val="0"/>
        <w:ind w:right="284" w:firstLine="0"/>
        <w:jc w:val="center"/>
        <w:rPr>
          <w:b/>
          <w:szCs w:val="28"/>
        </w:rPr>
      </w:pPr>
    </w:p>
    <w:p w:rsidR="00440F3C" w:rsidRDefault="00440F3C" w:rsidP="00440F3C">
      <w:pPr>
        <w:keepNext w:val="0"/>
        <w:ind w:right="284" w:firstLine="0"/>
        <w:rPr>
          <w:b/>
          <w:szCs w:val="28"/>
        </w:rPr>
      </w:pPr>
    </w:p>
    <w:p w:rsidR="00440F3C" w:rsidRDefault="00440F3C" w:rsidP="00440F3C">
      <w:pPr>
        <w:keepNext w:val="0"/>
        <w:ind w:right="284" w:firstLine="0"/>
        <w:rPr>
          <w:b/>
          <w:szCs w:val="28"/>
        </w:rPr>
      </w:pPr>
    </w:p>
    <w:p w:rsidR="00AE339D" w:rsidRDefault="00AE339D" w:rsidP="00440F3C">
      <w:pPr>
        <w:keepNext w:val="0"/>
        <w:ind w:right="284" w:firstLine="0"/>
        <w:jc w:val="center"/>
        <w:rPr>
          <w:b/>
          <w:szCs w:val="28"/>
        </w:rPr>
      </w:pPr>
      <w:r w:rsidRPr="00AE339D">
        <w:rPr>
          <w:b/>
          <w:szCs w:val="28"/>
        </w:rPr>
        <w:t>Список используемой литературы</w:t>
      </w:r>
    </w:p>
    <w:p w:rsidR="00AE339D" w:rsidRPr="00AE339D" w:rsidRDefault="00AE339D" w:rsidP="00AE339D">
      <w:pPr>
        <w:keepNext w:val="0"/>
        <w:ind w:right="284" w:firstLine="0"/>
        <w:jc w:val="center"/>
        <w:rPr>
          <w:b/>
          <w:szCs w:val="28"/>
        </w:rPr>
      </w:pPr>
    </w:p>
    <w:p w:rsidR="00AE339D" w:rsidRDefault="00AE339D" w:rsidP="00AE339D">
      <w:pPr>
        <w:keepNext w:val="0"/>
        <w:numPr>
          <w:ilvl w:val="0"/>
          <w:numId w:val="6"/>
        </w:numPr>
        <w:ind w:right="284"/>
        <w:rPr>
          <w:szCs w:val="28"/>
        </w:rPr>
      </w:pPr>
      <w:r>
        <w:rPr>
          <w:szCs w:val="28"/>
        </w:rPr>
        <w:t>Конституция РФ</w:t>
      </w:r>
    </w:p>
    <w:p w:rsidR="00AE339D" w:rsidRPr="005259A5" w:rsidRDefault="00AE339D" w:rsidP="00AE339D">
      <w:pPr>
        <w:keepNext w:val="0"/>
        <w:numPr>
          <w:ilvl w:val="0"/>
          <w:numId w:val="6"/>
        </w:numPr>
        <w:ind w:right="284"/>
        <w:rPr>
          <w:szCs w:val="28"/>
        </w:rPr>
      </w:pPr>
      <w:r w:rsidRPr="00AE339D">
        <w:rPr>
          <w:szCs w:val="28"/>
        </w:rPr>
        <w:t xml:space="preserve"> </w:t>
      </w:r>
      <w:r w:rsidRPr="005259A5">
        <w:rPr>
          <w:szCs w:val="28"/>
        </w:rPr>
        <w:t>Гражданский кодекс РФ часть 2, Москва, Ось-89, 1996г.</w:t>
      </w:r>
    </w:p>
    <w:p w:rsidR="00AE339D" w:rsidRPr="009C47F8" w:rsidRDefault="00AE339D" w:rsidP="009C47F8">
      <w:pPr>
        <w:keepNext w:val="0"/>
        <w:numPr>
          <w:ilvl w:val="0"/>
          <w:numId w:val="6"/>
        </w:numPr>
        <w:jc w:val="left"/>
        <w:rPr>
          <w:szCs w:val="28"/>
        </w:rPr>
      </w:pPr>
      <w:r w:rsidRPr="009C47F8">
        <w:rPr>
          <w:szCs w:val="28"/>
        </w:rPr>
        <w:t>Закон РФ «Об организации страхового дела в РФ».</w:t>
      </w:r>
    </w:p>
    <w:p w:rsidR="00AE339D" w:rsidRPr="009C47F8" w:rsidRDefault="00AE339D" w:rsidP="009C47F8">
      <w:pPr>
        <w:keepNext w:val="0"/>
        <w:numPr>
          <w:ilvl w:val="0"/>
          <w:numId w:val="6"/>
        </w:numPr>
        <w:jc w:val="left"/>
        <w:rPr>
          <w:szCs w:val="28"/>
        </w:rPr>
      </w:pPr>
      <w:r w:rsidRPr="009C47F8">
        <w:rPr>
          <w:szCs w:val="28"/>
        </w:rPr>
        <w:t>Гвозденко А.А. Основы страхования: Учебник. – М.: Финансы и статистика, 1998. – 304 с.</w:t>
      </w:r>
    </w:p>
    <w:p w:rsidR="00AE339D" w:rsidRPr="009C47F8" w:rsidRDefault="00AE339D" w:rsidP="009C47F8">
      <w:pPr>
        <w:keepNext w:val="0"/>
        <w:numPr>
          <w:ilvl w:val="0"/>
          <w:numId w:val="6"/>
        </w:numPr>
        <w:jc w:val="left"/>
        <w:rPr>
          <w:szCs w:val="28"/>
        </w:rPr>
      </w:pPr>
      <w:r w:rsidRPr="009C47F8">
        <w:rPr>
          <w:szCs w:val="28"/>
        </w:rPr>
        <w:t>Петров А.А. Страховое право: Учебное пособие. – СПб.: Знание, СПбВЭСЭП, 2000. – 139 с.</w:t>
      </w:r>
    </w:p>
    <w:p w:rsidR="00AE339D" w:rsidRPr="009C47F8" w:rsidRDefault="00AE339D" w:rsidP="009C47F8">
      <w:pPr>
        <w:keepNext w:val="0"/>
        <w:numPr>
          <w:ilvl w:val="0"/>
          <w:numId w:val="6"/>
        </w:numPr>
        <w:jc w:val="left"/>
        <w:rPr>
          <w:szCs w:val="28"/>
        </w:rPr>
      </w:pPr>
      <w:r w:rsidRPr="009C47F8">
        <w:rPr>
          <w:szCs w:val="28"/>
        </w:rPr>
        <w:t>Фольгенсон Ю.Б. Комментарий к страховому законодательству. М.: Юристъ, 1999. – 284 с.</w:t>
      </w:r>
    </w:p>
    <w:p w:rsidR="00AE339D" w:rsidRPr="009C47F8" w:rsidRDefault="00AE339D" w:rsidP="009C47F8">
      <w:pPr>
        <w:keepNext w:val="0"/>
        <w:numPr>
          <w:ilvl w:val="0"/>
          <w:numId w:val="6"/>
        </w:numPr>
        <w:jc w:val="left"/>
        <w:rPr>
          <w:szCs w:val="28"/>
        </w:rPr>
      </w:pPr>
      <w:r w:rsidRPr="009C47F8">
        <w:rPr>
          <w:szCs w:val="28"/>
        </w:rPr>
        <w:t>Комментарий к гражданскому кодексу РФ части второй (постатейный). Под редакцией проф. О.Н. Садикова, - М.: Юридическая фирма КОНТРАКТ, издательская группа ИНФРА-М – НОРМА, 1996. – 800 с.</w:t>
      </w:r>
    </w:p>
    <w:p w:rsidR="00AE339D" w:rsidRPr="005259A5" w:rsidRDefault="00AE339D" w:rsidP="00AE339D">
      <w:pPr>
        <w:keepNext w:val="0"/>
        <w:numPr>
          <w:ilvl w:val="0"/>
          <w:numId w:val="6"/>
        </w:numPr>
        <w:ind w:right="284"/>
        <w:rPr>
          <w:szCs w:val="28"/>
        </w:rPr>
      </w:pPr>
      <w:r w:rsidRPr="005259A5">
        <w:rPr>
          <w:szCs w:val="28"/>
        </w:rPr>
        <w:t>Сплетухов Ю.А., Дюжиков Е.Ф. «Страхование. «Учебное пособие, Москва, ИНФРА-М 2002г, 310с.</w:t>
      </w:r>
    </w:p>
    <w:p w:rsidR="00722F67" w:rsidRPr="00722F67" w:rsidRDefault="00AE339D" w:rsidP="00722F67">
      <w:pPr>
        <w:keepNext w:val="0"/>
        <w:numPr>
          <w:ilvl w:val="0"/>
          <w:numId w:val="6"/>
        </w:numPr>
        <w:ind w:right="284"/>
        <w:rPr>
          <w:szCs w:val="28"/>
        </w:rPr>
      </w:pPr>
      <w:r w:rsidRPr="005259A5">
        <w:rPr>
          <w:szCs w:val="28"/>
        </w:rPr>
        <w:t>Шахов В.В., Григорьева В.Н., Ефимова С.Л.» Страховое Право. «Учебник для вузов, Москва, Закон и право, 2002г., 384с.</w:t>
      </w:r>
      <w:r w:rsidR="00722F67" w:rsidRPr="00722F67">
        <w:rPr>
          <w:rStyle w:val="a8"/>
        </w:rPr>
        <w:t xml:space="preserve"> </w:t>
      </w:r>
    </w:p>
    <w:p w:rsidR="00722F67" w:rsidRPr="00722F67" w:rsidRDefault="00346CC6" w:rsidP="00722F67">
      <w:pPr>
        <w:keepNext w:val="0"/>
        <w:ind w:right="284" w:firstLine="0"/>
        <w:rPr>
          <w:szCs w:val="28"/>
        </w:rPr>
      </w:pPr>
      <w:r>
        <w:t xml:space="preserve">10. </w:t>
      </w:r>
      <w:r w:rsidR="00722F67">
        <w:t>Большой энциклопедический словарь. - М: Советская энциклопедия,1998.Т.2</w:t>
      </w:r>
    </w:p>
    <w:p w:rsidR="00722F67" w:rsidRPr="00722F67" w:rsidRDefault="00722F67" w:rsidP="00722F67">
      <w:pPr>
        <w:keepNext w:val="0"/>
        <w:ind w:firstLine="0"/>
        <w:jc w:val="left"/>
      </w:pPr>
      <w:r w:rsidRPr="00722F67">
        <w:t xml:space="preserve">11. </w:t>
      </w:r>
      <w:r w:rsidR="003D4459">
        <w:t>Балабанов И.Т. Страхование: организация, структура, практи</w:t>
      </w:r>
      <w:r>
        <w:t>ка.</w:t>
      </w:r>
      <w:r w:rsidR="003D4459">
        <w:t>С-Пб,2002</w:t>
      </w:r>
    </w:p>
    <w:p w:rsidR="00722F67" w:rsidRDefault="00346CC6" w:rsidP="00346CC6">
      <w:pPr>
        <w:keepNext w:val="0"/>
        <w:ind w:firstLine="0"/>
        <w:jc w:val="left"/>
      </w:pPr>
      <w:r>
        <w:t xml:space="preserve">12. </w:t>
      </w:r>
      <w:r w:rsidR="00722F67">
        <w:t>Бланд Д. Страхование: принципы и практика.– М.: Финансы и статистика, 1998.</w:t>
      </w:r>
    </w:p>
    <w:p w:rsidR="00722F67" w:rsidRPr="00346CC6" w:rsidRDefault="00440F3C" w:rsidP="00346CC6">
      <w:pPr>
        <w:pStyle w:val="a7"/>
        <w:keepNext w:val="0"/>
        <w:numPr>
          <w:ilvl w:val="0"/>
          <w:numId w:val="14"/>
        </w:numPr>
        <w:jc w:val="left"/>
        <w:rPr>
          <w:sz w:val="28"/>
          <w:szCs w:val="28"/>
        </w:rPr>
      </w:pPr>
      <w:r>
        <w:rPr>
          <w:sz w:val="28"/>
          <w:szCs w:val="28"/>
        </w:rPr>
        <w:t>Страхование от А до Я. Под</w:t>
      </w:r>
      <w:r w:rsidR="00722F67" w:rsidRPr="00346CC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722F67" w:rsidRPr="00346CC6">
        <w:rPr>
          <w:sz w:val="28"/>
          <w:szCs w:val="28"/>
        </w:rPr>
        <w:t>ед</w:t>
      </w:r>
      <w:r>
        <w:rPr>
          <w:sz w:val="28"/>
          <w:szCs w:val="28"/>
        </w:rPr>
        <w:t>.</w:t>
      </w:r>
      <w:r w:rsidR="00722F67" w:rsidRPr="00346CC6">
        <w:rPr>
          <w:sz w:val="28"/>
          <w:szCs w:val="28"/>
        </w:rPr>
        <w:t xml:space="preserve"> Корчевской Л.И.– М.: ИНФРА-М 1996.</w:t>
      </w:r>
    </w:p>
    <w:p w:rsidR="00346CC6" w:rsidRDefault="00346CC6" w:rsidP="00346CC6">
      <w:pPr>
        <w:keepNext w:val="0"/>
        <w:ind w:firstLine="0"/>
        <w:jc w:val="left"/>
        <w:rPr>
          <w:szCs w:val="28"/>
        </w:rPr>
      </w:pPr>
      <w:r>
        <w:rPr>
          <w:szCs w:val="28"/>
        </w:rPr>
        <w:t>14.</w:t>
      </w:r>
      <w:r w:rsidR="00722F67" w:rsidRPr="00346CC6">
        <w:rPr>
          <w:szCs w:val="28"/>
        </w:rPr>
        <w:t>Федорова М. Основы страховой деятельности.– М.: БЕК,1999г.</w:t>
      </w:r>
    </w:p>
    <w:p w:rsidR="00346CC6" w:rsidRDefault="00346CC6" w:rsidP="00346CC6">
      <w:pPr>
        <w:keepNext w:val="0"/>
        <w:ind w:firstLine="0"/>
        <w:jc w:val="left"/>
        <w:rPr>
          <w:szCs w:val="28"/>
        </w:rPr>
      </w:pPr>
      <w:r>
        <w:t xml:space="preserve">15. </w:t>
      </w:r>
      <w:r>
        <w:rPr>
          <w:szCs w:val="28"/>
        </w:rPr>
        <w:t xml:space="preserve">Материалы Интернет сайтов: </w:t>
      </w:r>
      <w:r>
        <w:rPr>
          <w:szCs w:val="28"/>
          <w:lang w:val="en-US"/>
        </w:rPr>
        <w:t>http</w:t>
      </w:r>
      <w:r w:rsidRPr="009C47F8">
        <w:rPr>
          <w:szCs w:val="28"/>
        </w:rPr>
        <w:t xml:space="preserve">:// </w:t>
      </w:r>
      <w:r w:rsidRPr="00E769C6">
        <w:rPr>
          <w:szCs w:val="28"/>
          <w:lang w:val="en-US"/>
        </w:rPr>
        <w:t>www</w:t>
      </w:r>
      <w:r w:rsidRPr="00E769C6">
        <w:rPr>
          <w:szCs w:val="28"/>
        </w:rPr>
        <w:t>.</w:t>
      </w:r>
      <w:r w:rsidRPr="00E769C6">
        <w:rPr>
          <w:szCs w:val="28"/>
          <w:lang w:val="en-US"/>
        </w:rPr>
        <w:t>akdi</w:t>
      </w:r>
      <w:r w:rsidRPr="00E769C6">
        <w:rPr>
          <w:szCs w:val="28"/>
        </w:rPr>
        <w:t>.</w:t>
      </w:r>
      <w:r w:rsidRPr="00E769C6">
        <w:rPr>
          <w:szCs w:val="28"/>
          <w:lang w:val="en-US"/>
        </w:rPr>
        <w:t>ru</w:t>
      </w:r>
      <w:r>
        <w:rPr>
          <w:szCs w:val="28"/>
        </w:rPr>
        <w:t xml:space="preserve">; </w:t>
      </w:r>
      <w:r w:rsidRPr="00E769C6">
        <w:rPr>
          <w:szCs w:val="28"/>
          <w:lang w:val="en-US"/>
        </w:rPr>
        <w:t>www</w:t>
      </w:r>
      <w:r w:rsidRPr="00E769C6">
        <w:rPr>
          <w:szCs w:val="28"/>
        </w:rPr>
        <w:t>.</w:t>
      </w:r>
      <w:r w:rsidRPr="00E769C6">
        <w:rPr>
          <w:szCs w:val="28"/>
          <w:lang w:val="en-US"/>
        </w:rPr>
        <w:t>ins</w:t>
      </w:r>
      <w:r w:rsidRPr="00E769C6">
        <w:rPr>
          <w:szCs w:val="28"/>
        </w:rPr>
        <w:t>-</w:t>
      </w:r>
      <w:r w:rsidRPr="00E769C6">
        <w:rPr>
          <w:szCs w:val="28"/>
          <w:lang w:val="en-US"/>
        </w:rPr>
        <w:t>forum</w:t>
      </w:r>
      <w:r w:rsidRPr="00E769C6">
        <w:rPr>
          <w:szCs w:val="28"/>
        </w:rPr>
        <w:t>.</w:t>
      </w:r>
      <w:r w:rsidRPr="00E769C6">
        <w:rPr>
          <w:szCs w:val="28"/>
          <w:lang w:val="en-US"/>
        </w:rPr>
        <w:t>ru</w:t>
      </w:r>
      <w:r w:rsidRPr="003D4459">
        <w:rPr>
          <w:szCs w:val="28"/>
        </w:rPr>
        <w:t xml:space="preserve">; </w:t>
      </w:r>
      <w:r w:rsidRPr="00E769C6">
        <w:rPr>
          <w:szCs w:val="28"/>
          <w:lang w:val="en-US"/>
        </w:rPr>
        <w:t>www</w:t>
      </w:r>
      <w:r w:rsidRPr="00E769C6">
        <w:rPr>
          <w:szCs w:val="28"/>
        </w:rPr>
        <w:t>.</w:t>
      </w:r>
      <w:r w:rsidRPr="00E769C6">
        <w:rPr>
          <w:szCs w:val="28"/>
          <w:lang w:val="en-US"/>
        </w:rPr>
        <w:t>kadis</w:t>
      </w:r>
      <w:r w:rsidRPr="00E769C6">
        <w:rPr>
          <w:szCs w:val="28"/>
        </w:rPr>
        <w:t>.</w:t>
      </w:r>
      <w:r w:rsidRPr="00E769C6">
        <w:rPr>
          <w:szCs w:val="28"/>
          <w:lang w:val="en-US"/>
        </w:rPr>
        <w:t>ru</w:t>
      </w:r>
      <w:r w:rsidRPr="003D4459">
        <w:rPr>
          <w:szCs w:val="28"/>
        </w:rPr>
        <w:t xml:space="preserve">; </w:t>
      </w:r>
      <w:r w:rsidRPr="00E769C6">
        <w:rPr>
          <w:szCs w:val="28"/>
          <w:lang w:val="en-US"/>
        </w:rPr>
        <w:t>www</w:t>
      </w:r>
      <w:r w:rsidRPr="00E769C6">
        <w:rPr>
          <w:szCs w:val="28"/>
        </w:rPr>
        <w:t>.</w:t>
      </w:r>
      <w:r w:rsidRPr="00E769C6">
        <w:rPr>
          <w:szCs w:val="28"/>
          <w:lang w:val="en-US"/>
        </w:rPr>
        <w:t>truschel</w:t>
      </w:r>
      <w:r w:rsidRPr="00E769C6">
        <w:rPr>
          <w:szCs w:val="28"/>
        </w:rPr>
        <w:t>.</w:t>
      </w:r>
      <w:r w:rsidRPr="00E769C6">
        <w:rPr>
          <w:szCs w:val="28"/>
          <w:lang w:val="en-US"/>
        </w:rPr>
        <w:t>ru</w:t>
      </w:r>
      <w:r w:rsidRPr="003D4459">
        <w:rPr>
          <w:szCs w:val="28"/>
        </w:rPr>
        <w:t xml:space="preserve">. </w:t>
      </w:r>
    </w:p>
    <w:p w:rsidR="004D32FB" w:rsidRPr="00843172" w:rsidRDefault="004D32FB" w:rsidP="00843172">
      <w:pPr>
        <w:pStyle w:val="a7"/>
        <w:keepNext w:val="0"/>
        <w:spacing w:line="240" w:lineRule="auto"/>
        <w:ind w:firstLine="0"/>
        <w:jc w:val="left"/>
        <w:rPr>
          <w:sz w:val="24"/>
          <w:lang w:val="en-US"/>
        </w:rPr>
      </w:pPr>
      <w:bookmarkStart w:id="8" w:name="_GoBack"/>
      <w:bookmarkEnd w:id="8"/>
    </w:p>
    <w:sectPr w:rsidR="004D32FB" w:rsidRPr="00843172" w:rsidSect="00860BBA">
      <w:headerReference w:type="even" r:id="rId7"/>
      <w:headerReference w:type="default" r:id="rId8"/>
      <w:type w:val="continuous"/>
      <w:pgSz w:w="11906" w:h="16838"/>
      <w:pgMar w:top="1134" w:right="850" w:bottom="1134" w:left="12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CA" w:rsidRDefault="00F24DCA">
      <w:r>
        <w:separator/>
      </w:r>
    </w:p>
  </w:endnote>
  <w:endnote w:type="continuationSeparator" w:id="0">
    <w:p w:rsidR="00F24DCA" w:rsidRDefault="00F2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CA" w:rsidRDefault="00F24DCA">
      <w:r>
        <w:separator/>
      </w:r>
    </w:p>
  </w:footnote>
  <w:footnote w:type="continuationSeparator" w:id="0">
    <w:p w:rsidR="00F24DCA" w:rsidRDefault="00F24DCA">
      <w:r>
        <w:continuationSeparator/>
      </w:r>
    </w:p>
  </w:footnote>
  <w:footnote w:id="1">
    <w:p w:rsidR="00535E2C" w:rsidRDefault="00136411" w:rsidP="00535E2C">
      <w:pPr>
        <w:pStyle w:val="a7"/>
      </w:pPr>
      <w:r>
        <w:rPr>
          <w:rStyle w:val="a8"/>
        </w:rPr>
        <w:footnoteRef/>
      </w:r>
      <w:r>
        <w:t xml:space="preserve"> Большой энциклопедический словарь. - М: Советская энциклопедия,1998.Т.2 стр.776</w:t>
      </w:r>
      <w:r w:rsidR="00535E2C">
        <w:t xml:space="preserve"> </w:t>
      </w:r>
    </w:p>
  </w:footnote>
  <w:footnote w:id="2">
    <w:p w:rsidR="00136411" w:rsidRPr="00535E2C" w:rsidRDefault="00535E2C" w:rsidP="00535E2C">
      <w:pPr>
        <w:keepNext w:val="0"/>
        <w:ind w:right="284" w:firstLine="0"/>
        <w:rPr>
          <w:sz w:val="22"/>
          <w:szCs w:val="22"/>
        </w:rPr>
      </w:pPr>
      <w:r>
        <w:rPr>
          <w:szCs w:val="28"/>
        </w:rPr>
        <w:t xml:space="preserve">          </w:t>
      </w:r>
      <w:r w:rsidR="00136411" w:rsidRPr="00535E2C">
        <w:rPr>
          <w:rStyle w:val="a8"/>
          <w:szCs w:val="28"/>
        </w:rPr>
        <w:footnoteRef/>
      </w:r>
      <w:r w:rsidR="00136411" w:rsidRPr="00535E2C">
        <w:rPr>
          <w:szCs w:val="28"/>
        </w:rPr>
        <w:t xml:space="preserve"> </w:t>
      </w:r>
      <w:r w:rsidR="00136411" w:rsidRPr="00535E2C">
        <w:rPr>
          <w:sz w:val="22"/>
          <w:szCs w:val="22"/>
        </w:rPr>
        <w:t>Закон РФ</w:t>
      </w:r>
      <w:r w:rsidRPr="00535E2C">
        <w:rPr>
          <w:sz w:val="22"/>
          <w:szCs w:val="22"/>
        </w:rPr>
        <w:t xml:space="preserve"> «О страховании»</w:t>
      </w:r>
      <w:r w:rsidR="00136411" w:rsidRPr="00535E2C">
        <w:rPr>
          <w:sz w:val="22"/>
          <w:szCs w:val="22"/>
        </w:rPr>
        <w:t>. №4015</w:t>
      </w:r>
      <w:r w:rsidR="00A376FC">
        <w:rPr>
          <w:sz w:val="22"/>
          <w:szCs w:val="22"/>
        </w:rPr>
        <w:t>-</w:t>
      </w:r>
      <w:r w:rsidR="00A376FC">
        <w:rPr>
          <w:sz w:val="22"/>
          <w:szCs w:val="22"/>
          <w:lang w:val="en-US"/>
        </w:rPr>
        <w:t>I</w:t>
      </w:r>
      <w:r w:rsidR="00136411" w:rsidRPr="00535E2C">
        <w:rPr>
          <w:sz w:val="22"/>
          <w:szCs w:val="22"/>
        </w:rPr>
        <w:t xml:space="preserve"> </w:t>
      </w:r>
      <w:r w:rsidRPr="00535E2C">
        <w:rPr>
          <w:sz w:val="22"/>
          <w:szCs w:val="22"/>
        </w:rPr>
        <w:t xml:space="preserve"> в соответствии с Федеральным законом №157 ФЗ от 31.12.97 г. именуется законом </w:t>
      </w:r>
      <w:r w:rsidR="00136411" w:rsidRPr="00535E2C">
        <w:rPr>
          <w:sz w:val="22"/>
          <w:szCs w:val="22"/>
        </w:rPr>
        <w:t>«Об организации страхового дела в Российской Федерации»</w:t>
      </w:r>
    </w:p>
  </w:footnote>
  <w:footnote w:id="3">
    <w:p w:rsidR="00245622" w:rsidRDefault="00245622">
      <w:pPr>
        <w:pStyle w:val="a7"/>
      </w:pPr>
      <w:r>
        <w:rPr>
          <w:rStyle w:val="a8"/>
        </w:rPr>
        <w:footnoteRef/>
      </w:r>
      <w:r>
        <w:t xml:space="preserve"> Конституция РФ,Ст.71,подпункт «о»</w:t>
      </w:r>
    </w:p>
  </w:footnote>
  <w:footnote w:id="4">
    <w:p w:rsidR="00A376FC" w:rsidRPr="00A376FC" w:rsidRDefault="00245622" w:rsidP="00A376FC">
      <w:pPr>
        <w:pStyle w:val="20"/>
        <w:spacing w:line="360" w:lineRule="auto"/>
        <w:ind w:left="709" w:firstLine="0"/>
        <w:jc w:val="left"/>
        <w:rPr>
          <w:rFonts w:ascii="Times New Roman" w:hAnsi="Times New Roman"/>
          <w:bCs/>
          <w:color w:val="000000"/>
          <w:szCs w:val="20"/>
        </w:rPr>
      </w:pPr>
      <w:r>
        <w:rPr>
          <w:rStyle w:val="a8"/>
        </w:rPr>
        <w:footnoteRef/>
      </w:r>
      <w:r>
        <w:t xml:space="preserve"> </w:t>
      </w:r>
      <w:r w:rsidR="00D4512B">
        <w:t>Напр</w:t>
      </w:r>
      <w:r w:rsidR="00D4512B" w:rsidRPr="00A376FC">
        <w:t>.: :</w:t>
      </w:r>
      <w:r w:rsidR="00D4512B" w:rsidRPr="00A376FC">
        <w:rPr>
          <w:bCs/>
        </w:rPr>
        <w:t xml:space="preserve"> </w:t>
      </w:r>
      <w:r w:rsidR="00A376FC" w:rsidRPr="00A376FC">
        <w:rPr>
          <w:rFonts w:ascii="Times New Roman" w:hAnsi="Times New Roman"/>
          <w:bCs/>
          <w:color w:val="000000"/>
          <w:szCs w:val="20"/>
        </w:rPr>
        <w:t>Ф</w:t>
      </w:r>
      <w:r w:rsidR="00A376FC">
        <w:rPr>
          <w:rFonts w:ascii="Times New Roman" w:hAnsi="Times New Roman"/>
          <w:bCs/>
          <w:color w:val="000000"/>
          <w:szCs w:val="20"/>
        </w:rPr>
        <w:t xml:space="preserve">З </w:t>
      </w:r>
      <w:r w:rsidR="00A376FC" w:rsidRPr="00A376FC">
        <w:rPr>
          <w:rFonts w:ascii="Times New Roman" w:hAnsi="Times New Roman"/>
          <w:bCs/>
          <w:szCs w:val="20"/>
        </w:rPr>
        <w:t xml:space="preserve">О внесении изменений в Закон Российской Федерации«Об организации страхового дела </w:t>
      </w:r>
      <w:r w:rsidR="00A376FC">
        <w:rPr>
          <w:rFonts w:ascii="Times New Roman" w:hAnsi="Times New Roman"/>
          <w:bCs/>
          <w:szCs w:val="20"/>
        </w:rPr>
        <w:t xml:space="preserve">  </w:t>
      </w:r>
      <w:r w:rsidR="00A376FC" w:rsidRPr="00A376FC">
        <w:rPr>
          <w:rFonts w:ascii="Times New Roman" w:hAnsi="Times New Roman"/>
          <w:bCs/>
          <w:szCs w:val="20"/>
        </w:rPr>
        <w:t>в Российской Федерации»</w:t>
      </w:r>
      <w:r w:rsidR="00A376FC">
        <w:rPr>
          <w:rFonts w:ascii="Times New Roman" w:hAnsi="Times New Roman"/>
          <w:bCs/>
          <w:szCs w:val="20"/>
        </w:rPr>
        <w:t xml:space="preserve"> </w:t>
      </w:r>
      <w:r w:rsidR="00A376FC" w:rsidRPr="00A376FC">
        <w:rPr>
          <w:rFonts w:ascii="Times New Roman" w:hAnsi="Times New Roman"/>
          <w:bCs/>
          <w:szCs w:val="20"/>
        </w:rPr>
        <w:t>и в статью 2 Федерального закона «О внесении изменений и</w:t>
      </w:r>
      <w:r w:rsidR="00A376FC">
        <w:rPr>
          <w:rFonts w:ascii="Times New Roman" w:hAnsi="Times New Roman"/>
          <w:bCs/>
          <w:color w:val="000000"/>
          <w:szCs w:val="20"/>
        </w:rPr>
        <w:t xml:space="preserve"> </w:t>
      </w:r>
      <w:r w:rsidR="00A376FC" w:rsidRPr="00A376FC">
        <w:rPr>
          <w:rFonts w:ascii="Times New Roman" w:hAnsi="Times New Roman"/>
          <w:bCs/>
          <w:szCs w:val="20"/>
        </w:rPr>
        <w:t>дополнений в Закон Российской Федерации «Об организации</w:t>
      </w:r>
      <w:r w:rsidR="00A376FC">
        <w:rPr>
          <w:rFonts w:ascii="Times New Roman" w:hAnsi="Times New Roman"/>
          <w:bCs/>
          <w:color w:val="000000"/>
          <w:szCs w:val="20"/>
        </w:rPr>
        <w:t xml:space="preserve"> </w:t>
      </w:r>
      <w:r w:rsidR="00A376FC">
        <w:rPr>
          <w:rFonts w:ascii="Times New Roman" w:hAnsi="Times New Roman"/>
          <w:bCs/>
          <w:szCs w:val="20"/>
        </w:rPr>
        <w:t>ст</w:t>
      </w:r>
      <w:r w:rsidR="00A376FC" w:rsidRPr="00A376FC">
        <w:rPr>
          <w:rFonts w:ascii="Times New Roman" w:hAnsi="Times New Roman"/>
          <w:bCs/>
          <w:szCs w:val="20"/>
        </w:rPr>
        <w:t>рахового дела в Российской Федерации» и признании</w:t>
      </w:r>
      <w:r w:rsidR="00A376FC">
        <w:rPr>
          <w:rFonts w:ascii="Times New Roman" w:hAnsi="Times New Roman"/>
          <w:bCs/>
          <w:color w:val="000000"/>
          <w:szCs w:val="20"/>
        </w:rPr>
        <w:t xml:space="preserve"> </w:t>
      </w:r>
      <w:r w:rsidR="00A376FC" w:rsidRPr="00A376FC">
        <w:rPr>
          <w:rFonts w:ascii="Times New Roman" w:hAnsi="Times New Roman"/>
          <w:bCs/>
          <w:szCs w:val="20"/>
        </w:rPr>
        <w:t>утратившими силу некоторых законодательных актов</w:t>
      </w:r>
      <w:r w:rsidR="00A376FC">
        <w:rPr>
          <w:rFonts w:ascii="Times New Roman" w:hAnsi="Times New Roman"/>
          <w:bCs/>
          <w:szCs w:val="20"/>
        </w:rPr>
        <w:t xml:space="preserve"> </w:t>
      </w:r>
      <w:r w:rsidR="00A376FC" w:rsidRPr="00A376FC">
        <w:rPr>
          <w:rFonts w:ascii="Times New Roman" w:hAnsi="Times New Roman"/>
          <w:bCs/>
          <w:szCs w:val="20"/>
        </w:rPr>
        <w:t>Российской Федерации»</w:t>
      </w:r>
      <w:r w:rsidR="00A376FC">
        <w:rPr>
          <w:rFonts w:ascii="Times New Roman" w:hAnsi="Times New Roman"/>
          <w:bCs/>
          <w:szCs w:val="20"/>
        </w:rPr>
        <w:t xml:space="preserve"> от</w:t>
      </w:r>
      <w:r w:rsidR="00FF61C9">
        <w:rPr>
          <w:rFonts w:ascii="Times New Roman" w:hAnsi="Times New Roman"/>
          <w:bCs/>
          <w:szCs w:val="20"/>
        </w:rPr>
        <w:t xml:space="preserve"> 28.02.2005 г. </w:t>
      </w:r>
    </w:p>
    <w:p w:rsidR="00A376FC" w:rsidRPr="00A376FC" w:rsidRDefault="00A376FC" w:rsidP="00A376FC">
      <w:pPr>
        <w:pStyle w:val="20"/>
        <w:spacing w:line="360" w:lineRule="auto"/>
        <w:ind w:left="709" w:firstLine="709"/>
        <w:jc w:val="left"/>
        <w:rPr>
          <w:rFonts w:ascii="Times New Roman" w:hAnsi="Times New Roman"/>
          <w:sz w:val="28"/>
          <w:szCs w:val="28"/>
        </w:rPr>
      </w:pPr>
    </w:p>
    <w:p w:rsidR="00A376FC" w:rsidRPr="00A376FC" w:rsidRDefault="00A376FC" w:rsidP="00A376FC">
      <w:pPr>
        <w:pStyle w:val="20"/>
        <w:rPr>
          <w:rFonts w:ascii="Times New Roman" w:hAnsi="Times New Roman"/>
          <w:sz w:val="28"/>
          <w:szCs w:val="28"/>
        </w:rPr>
      </w:pPr>
    </w:p>
    <w:p w:rsidR="00A376FC" w:rsidRDefault="00A376FC" w:rsidP="00A376FC">
      <w:pPr>
        <w:pStyle w:val="20"/>
        <w:jc w:val="center"/>
      </w:pPr>
    </w:p>
    <w:p w:rsidR="00245622" w:rsidRPr="00D4512B" w:rsidRDefault="00245622" w:rsidP="00D4512B">
      <w:pPr>
        <w:pStyle w:val="a7"/>
      </w:pPr>
    </w:p>
  </w:footnote>
  <w:footnote w:id="5">
    <w:p w:rsidR="00FF61C9" w:rsidRPr="00FF61C9" w:rsidRDefault="00FF61C9" w:rsidP="00FF61C9">
      <w:pPr>
        <w:rPr>
          <w:sz w:val="20"/>
          <w:szCs w:val="20"/>
        </w:rPr>
      </w:pPr>
      <w:r>
        <w:rPr>
          <w:rStyle w:val="a8"/>
        </w:rPr>
        <w:footnoteRef/>
      </w:r>
      <w:r>
        <w:t xml:space="preserve">  </w:t>
      </w:r>
      <w:r w:rsidRPr="00FF61C9">
        <w:rPr>
          <w:sz w:val="20"/>
          <w:szCs w:val="20"/>
        </w:rPr>
        <w:t xml:space="preserve">Собрание Законодательства Российской Федерации, Бюллетень нормативных актов министерств и ведомств, “Российская газета”, газета “Российские вести”. Многие актов появляются в “Российском страховом бюллетене”, в журнале “Страховое дело”, который издает фирма “АНКИЛ”. </w:t>
      </w:r>
    </w:p>
    <w:p w:rsidR="00FF61C9" w:rsidRPr="00FF61C9" w:rsidRDefault="00FF61C9">
      <w:pPr>
        <w:pStyle w:val="a7"/>
      </w:pPr>
    </w:p>
  </w:footnote>
  <w:footnote w:id="6">
    <w:p w:rsidR="002B740B" w:rsidRPr="00E2542E" w:rsidRDefault="002B740B" w:rsidP="002B740B">
      <w:pPr>
        <w:pStyle w:val="a7"/>
        <w:ind w:firstLine="0"/>
      </w:pPr>
      <w:r w:rsidRPr="00614C62">
        <w:rPr>
          <w:rStyle w:val="a8"/>
        </w:rPr>
        <w:footnoteRef/>
      </w:r>
      <w:r w:rsidRPr="00614C62">
        <w:t xml:space="preserve"> </w:t>
      </w:r>
      <w:r w:rsidRPr="00E2542E">
        <w:t>В целях защиты прав потерпевших на возмещение вреда, причиненного их жизни, здоровью или имуществу при использовании транспортных средств иными лицами, настоящим Федеральным законом определяются правовые, экономические и организационные основы обязательного страхования гражданской ответственности владельцев транспортных средств (далее — обязательное страхование).</w:t>
      </w:r>
      <w:r w:rsidRPr="00E2542E">
        <w:rPr>
          <w:rStyle w:val="a6"/>
        </w:rPr>
        <w:t xml:space="preserve"> Федеральный закон РФ от 25.04.2002 № 40-ФЗ</w:t>
      </w:r>
    </w:p>
  </w:footnote>
  <w:footnote w:id="7">
    <w:p w:rsidR="005F3A64" w:rsidRPr="009504C0" w:rsidRDefault="005F3A64" w:rsidP="005F3A64">
      <w:pPr>
        <w:pStyle w:val="a7"/>
        <w:ind w:firstLine="0"/>
        <w:rPr>
          <w:sz w:val="16"/>
          <w:szCs w:val="16"/>
        </w:rPr>
      </w:pPr>
      <w:r>
        <w:rPr>
          <w:rStyle w:val="a8"/>
        </w:rPr>
        <w:footnoteRef/>
      </w:r>
      <w:r w:rsidRPr="002B740B">
        <w:rPr>
          <w:sz w:val="28"/>
          <w:szCs w:val="28"/>
        </w:rPr>
        <w:t xml:space="preserve">  </w:t>
      </w:r>
      <w:r>
        <w:t xml:space="preserve"> </w:t>
      </w:r>
      <w:r w:rsidR="00CF7927">
        <w:t>Интернет ресурс Инс-форум</w:t>
      </w:r>
      <w:r w:rsidR="009504C0" w:rsidRPr="009504C0">
        <w:t>.</w:t>
      </w:r>
      <w:r w:rsidR="00CF7927">
        <w:t xml:space="preserve"> </w:t>
      </w:r>
      <w:r w:rsidR="00CF7927">
        <w:rPr>
          <w:lang w:val="en-US"/>
        </w:rPr>
        <w:t>Http</w:t>
      </w:r>
      <w:r w:rsidR="009504C0">
        <w:t>:</w:t>
      </w:r>
      <w:r w:rsidR="00CF7927" w:rsidRPr="00CF7927">
        <w:t>//</w:t>
      </w:r>
      <w:r w:rsidR="009504C0">
        <w:rPr>
          <w:lang w:val="en-US"/>
        </w:rPr>
        <w:t>www</w:t>
      </w:r>
      <w:r w:rsidR="009504C0" w:rsidRPr="009504C0">
        <w:t>.</w:t>
      </w:r>
      <w:r w:rsidR="009504C0">
        <w:rPr>
          <w:lang w:val="en-US"/>
        </w:rPr>
        <w:t>ins</w:t>
      </w:r>
      <w:r w:rsidR="009504C0" w:rsidRPr="009504C0">
        <w:t>-</w:t>
      </w:r>
      <w:r w:rsidR="009504C0">
        <w:rPr>
          <w:lang w:val="en-US"/>
        </w:rPr>
        <w:t>forum</w:t>
      </w:r>
      <w:r w:rsidR="009504C0" w:rsidRPr="009504C0">
        <w:t>..</w:t>
      </w:r>
      <w:r w:rsidR="009504C0">
        <w:rPr>
          <w:lang w:val="en-US"/>
        </w:rPr>
        <w:t>ru</w:t>
      </w:r>
      <w:r w:rsidR="009504C0" w:rsidRPr="009504C0">
        <w:t>/</w:t>
      </w:r>
      <w:r w:rsidR="009504C0">
        <w:rPr>
          <w:lang w:val="en-US"/>
        </w:rPr>
        <w:t>law</w:t>
      </w:r>
      <w:r w:rsidR="009504C0" w:rsidRPr="009504C0">
        <w:t>/</w:t>
      </w:r>
      <w:r w:rsidR="009504C0">
        <w:rPr>
          <w:lang w:val="en-US"/>
        </w:rPr>
        <w:t>real</w:t>
      </w:r>
    </w:p>
  </w:footnote>
  <w:footnote w:id="8">
    <w:p w:rsidR="00614C62" w:rsidRPr="00E2542E" w:rsidRDefault="00614C62" w:rsidP="00E2542E">
      <w:pPr>
        <w:ind w:firstLine="708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="00E2542E">
        <w:rPr>
          <w:sz w:val="20"/>
          <w:szCs w:val="20"/>
        </w:rPr>
        <w:t>Н</w:t>
      </w:r>
      <w:r w:rsidRPr="00E2542E">
        <w:rPr>
          <w:sz w:val="20"/>
          <w:szCs w:val="20"/>
        </w:rPr>
        <w:t xml:space="preserve">а </w:t>
      </w:r>
      <w:r w:rsidR="009504C0">
        <w:rPr>
          <w:sz w:val="20"/>
          <w:szCs w:val="20"/>
        </w:rPr>
        <w:t>МАП</w:t>
      </w:r>
      <w:r w:rsidRPr="00E2542E">
        <w:rPr>
          <w:sz w:val="20"/>
          <w:szCs w:val="20"/>
        </w:rPr>
        <w:t xml:space="preserve"> Указом Президента РФ от</w:t>
      </w:r>
      <w:r w:rsidRPr="00E2542E">
        <w:rPr>
          <w:noProof/>
          <w:sz w:val="20"/>
          <w:szCs w:val="20"/>
        </w:rPr>
        <w:t xml:space="preserve"> 22</w:t>
      </w:r>
      <w:r w:rsidRPr="00E2542E">
        <w:rPr>
          <w:sz w:val="20"/>
          <w:szCs w:val="20"/>
        </w:rPr>
        <w:t xml:space="preserve"> сентября </w:t>
      </w:r>
      <w:smartTag w:uri="urn:schemas-microsoft-com:office:smarttags" w:element="metricconverter">
        <w:smartTagPr>
          <w:attr w:name="ProductID" w:val="1998 г"/>
        </w:smartTagPr>
        <w:r w:rsidRPr="00E2542E">
          <w:rPr>
            <w:sz w:val="20"/>
            <w:szCs w:val="20"/>
          </w:rPr>
          <w:t>1998 г</w:t>
        </w:r>
      </w:smartTag>
      <w:r w:rsidRPr="00E2542E">
        <w:rPr>
          <w:sz w:val="20"/>
          <w:szCs w:val="20"/>
        </w:rPr>
        <w:t>.</w:t>
      </w:r>
      <w:r w:rsidRPr="00E2542E">
        <w:rPr>
          <w:noProof/>
          <w:sz w:val="20"/>
          <w:szCs w:val="20"/>
        </w:rPr>
        <w:t xml:space="preserve"> №</w:t>
      </w:r>
      <w:r w:rsidRPr="00E2542E">
        <w:rPr>
          <w:sz w:val="20"/>
          <w:szCs w:val="20"/>
        </w:rPr>
        <w:t xml:space="preserve"> 1</w:t>
      </w:r>
      <w:r w:rsidRPr="00E2542E">
        <w:rPr>
          <w:noProof/>
          <w:sz w:val="20"/>
          <w:szCs w:val="20"/>
        </w:rPr>
        <w:t>142</w:t>
      </w:r>
      <w:r w:rsidRPr="00E2542E">
        <w:rPr>
          <w:sz w:val="20"/>
          <w:szCs w:val="20"/>
        </w:rPr>
        <w:t xml:space="preserve"> «О структуре федеральных органов исполнительной власти» возложены функции упраздненного этим же указом</w:t>
      </w:r>
      <w:r w:rsidRPr="00E2542E">
        <w:rPr>
          <w:noProof/>
          <w:sz w:val="20"/>
          <w:szCs w:val="20"/>
        </w:rPr>
        <w:t xml:space="preserve"> государственного коммитета РФ по антимонопольной политике и </w:t>
      </w:r>
      <w:r w:rsidRPr="00E2542E">
        <w:rPr>
          <w:sz w:val="20"/>
          <w:szCs w:val="20"/>
        </w:rPr>
        <w:t>поддержке новых экономических структур.</w:t>
      </w:r>
    </w:p>
    <w:p w:rsidR="00614C62" w:rsidRPr="00E2542E" w:rsidRDefault="00614C62" w:rsidP="00E2542E">
      <w:pPr>
        <w:pStyle w:val="a7"/>
      </w:pPr>
    </w:p>
  </w:footnote>
  <w:footnote w:id="9">
    <w:p w:rsidR="0036517B" w:rsidRPr="0036517B" w:rsidRDefault="0036517B" w:rsidP="0036517B">
      <w:pPr>
        <w:ind w:firstLine="708"/>
        <w:rPr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>
        <w:rPr>
          <w:sz w:val="18"/>
          <w:szCs w:val="18"/>
        </w:rPr>
        <w:t>С</w:t>
      </w:r>
      <w:r w:rsidRPr="0036517B">
        <w:rPr>
          <w:sz w:val="18"/>
          <w:szCs w:val="18"/>
        </w:rPr>
        <w:t>огласно порядку, устанавливаемому Положением о порядке рассмотрения ходатайств о даче согласия МАП России и его территориальных управлений на государственную регистрацию объединений страховщиков, утвержденному приказом Государственным комитетом РФ по антимонопольной политике и поддержке новых экономических структур (далее ГКАП РФ) от</w:t>
      </w:r>
      <w:r w:rsidRPr="0036517B">
        <w:rPr>
          <w:noProof/>
          <w:sz w:val="18"/>
          <w:szCs w:val="18"/>
        </w:rPr>
        <w:t xml:space="preserve"> 29</w:t>
      </w:r>
      <w:r w:rsidRPr="0036517B">
        <w:rPr>
          <w:sz w:val="18"/>
          <w:szCs w:val="18"/>
        </w:rPr>
        <w:t xml:space="preserve"> апреля</w:t>
      </w:r>
      <w:r w:rsidRPr="0036517B">
        <w:rPr>
          <w:noProof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36517B">
          <w:rPr>
            <w:noProof/>
            <w:sz w:val="18"/>
            <w:szCs w:val="18"/>
          </w:rPr>
          <w:t>1994</w:t>
        </w:r>
        <w:r w:rsidRPr="0036517B">
          <w:rPr>
            <w:sz w:val="18"/>
            <w:szCs w:val="18"/>
          </w:rPr>
          <w:t xml:space="preserve"> г</w:t>
        </w:r>
      </w:smartTag>
      <w:r w:rsidRPr="0036517B">
        <w:rPr>
          <w:sz w:val="18"/>
          <w:szCs w:val="18"/>
        </w:rPr>
        <w:t>.</w:t>
      </w:r>
      <w:r w:rsidRPr="0036517B">
        <w:rPr>
          <w:noProof/>
          <w:sz w:val="18"/>
          <w:szCs w:val="18"/>
        </w:rPr>
        <w:t xml:space="preserve"> № 50</w:t>
      </w:r>
      <w:r w:rsidRPr="0036517B">
        <w:rPr>
          <w:sz w:val="18"/>
          <w:szCs w:val="18"/>
        </w:rPr>
        <w:t xml:space="preserve"> с учетом изменений, внесенных Приказом ГКАП РФ от</w:t>
      </w:r>
      <w:r w:rsidRPr="0036517B">
        <w:rPr>
          <w:noProof/>
          <w:sz w:val="18"/>
          <w:szCs w:val="18"/>
        </w:rPr>
        <w:t xml:space="preserve"> 29</w:t>
      </w:r>
      <w:r w:rsidRPr="0036517B">
        <w:rPr>
          <w:sz w:val="18"/>
          <w:szCs w:val="18"/>
        </w:rPr>
        <w:t xml:space="preserve"> марта</w:t>
      </w:r>
      <w:r w:rsidRPr="0036517B">
        <w:rPr>
          <w:noProof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36517B">
          <w:rPr>
            <w:noProof/>
            <w:sz w:val="18"/>
            <w:szCs w:val="18"/>
          </w:rPr>
          <w:t>1995</w:t>
        </w:r>
        <w:r w:rsidRPr="0036517B">
          <w:rPr>
            <w:sz w:val="18"/>
            <w:szCs w:val="18"/>
          </w:rPr>
          <w:t xml:space="preserve"> г</w:t>
        </w:r>
      </w:smartTag>
      <w:r w:rsidRPr="0036517B">
        <w:rPr>
          <w:sz w:val="18"/>
          <w:szCs w:val="18"/>
        </w:rPr>
        <w:t xml:space="preserve">. </w:t>
      </w:r>
      <w:r w:rsidRPr="0036517B">
        <w:rPr>
          <w:noProof/>
          <w:sz w:val="18"/>
          <w:szCs w:val="18"/>
        </w:rPr>
        <w:t>№42</w:t>
      </w:r>
      <w:r w:rsidRPr="0036517B">
        <w:rPr>
          <w:sz w:val="18"/>
          <w:szCs w:val="18"/>
        </w:rPr>
        <w:t xml:space="preserve"> (Российские вести,</w:t>
      </w:r>
      <w:r w:rsidRPr="0036517B">
        <w:rPr>
          <w:noProof/>
          <w:sz w:val="18"/>
          <w:szCs w:val="18"/>
        </w:rPr>
        <w:t xml:space="preserve"> 1994. №93: 1995. № 114).</w:t>
      </w:r>
    </w:p>
    <w:p w:rsidR="0036517B" w:rsidRDefault="0036517B">
      <w:pPr>
        <w:pStyle w:val="a7"/>
      </w:pPr>
    </w:p>
  </w:footnote>
  <w:footnote w:id="10">
    <w:p w:rsidR="009504C0" w:rsidRPr="003E0F3C" w:rsidRDefault="009504C0" w:rsidP="009504C0">
      <w:pPr>
        <w:keepNext w:val="0"/>
        <w:ind w:firstLine="0"/>
        <w:jc w:val="left"/>
        <w:rPr>
          <w:sz w:val="20"/>
          <w:szCs w:val="20"/>
        </w:rPr>
      </w:pPr>
      <w:r w:rsidRPr="004E4EB3">
        <w:rPr>
          <w:rStyle w:val="a8"/>
          <w:sz w:val="20"/>
          <w:szCs w:val="20"/>
        </w:rPr>
        <w:footnoteRef/>
      </w:r>
      <w:r w:rsidRPr="004E4EB3">
        <w:t xml:space="preserve"> </w:t>
      </w:r>
      <w:r w:rsidRPr="003E0F3C">
        <w:rPr>
          <w:sz w:val="20"/>
          <w:szCs w:val="20"/>
        </w:rPr>
        <w:t>Петров А.А. Страховое право: Учебное пособие. – СПб.: Знание, СПбВЭСЭП, 2000. – 24 с.</w:t>
      </w:r>
    </w:p>
  </w:footnote>
  <w:footnote w:id="11">
    <w:p w:rsidR="003E0F3C" w:rsidRPr="003E0F3C" w:rsidRDefault="003E0F3C" w:rsidP="003E0F3C">
      <w:pPr>
        <w:keepNext w:val="0"/>
        <w:ind w:firstLine="0"/>
        <w:jc w:val="left"/>
        <w:rPr>
          <w:sz w:val="20"/>
          <w:szCs w:val="20"/>
        </w:rPr>
      </w:pPr>
      <w:r w:rsidRPr="003E0F3C">
        <w:rPr>
          <w:rStyle w:val="a8"/>
          <w:sz w:val="20"/>
          <w:szCs w:val="20"/>
        </w:rPr>
        <w:footnoteRef/>
      </w:r>
      <w:r w:rsidRPr="003E0F3C">
        <w:rPr>
          <w:sz w:val="20"/>
          <w:szCs w:val="20"/>
        </w:rPr>
        <w:t xml:space="preserve"> Фольгельсон Ю.Б. Комментарий к страховому законодательству. М.: Юристъ, 1999. – </w:t>
      </w:r>
      <w:r>
        <w:rPr>
          <w:sz w:val="20"/>
          <w:szCs w:val="20"/>
        </w:rPr>
        <w:t>232</w:t>
      </w:r>
      <w:r w:rsidRPr="003E0F3C">
        <w:rPr>
          <w:sz w:val="20"/>
          <w:szCs w:val="20"/>
        </w:rPr>
        <w:t xml:space="preserve"> с.</w:t>
      </w:r>
    </w:p>
    <w:p w:rsidR="003E0F3C" w:rsidRDefault="003E0F3C" w:rsidP="003E0F3C">
      <w:pPr>
        <w:pStyle w:val="a7"/>
      </w:pPr>
    </w:p>
  </w:footnote>
  <w:footnote w:id="12">
    <w:p w:rsidR="003E0F3C" w:rsidRPr="003E0F3C" w:rsidRDefault="003E0F3C" w:rsidP="003E0F3C">
      <w:pPr>
        <w:keepNext w:val="0"/>
        <w:spacing w:line="240" w:lineRule="auto"/>
        <w:ind w:firstLine="0"/>
        <w:jc w:val="left"/>
        <w:rPr>
          <w:sz w:val="20"/>
          <w:szCs w:val="20"/>
        </w:rPr>
      </w:pPr>
      <w:r w:rsidRPr="003E0F3C">
        <w:rPr>
          <w:rStyle w:val="a8"/>
          <w:sz w:val="20"/>
          <w:szCs w:val="20"/>
        </w:rPr>
        <w:footnoteRef/>
      </w:r>
      <w:r w:rsidRPr="003E0F3C">
        <w:rPr>
          <w:sz w:val="20"/>
          <w:szCs w:val="20"/>
        </w:rPr>
        <w:t xml:space="preserve"> Фольгельсон Ю.Б. Комментарий к страховому законодательству. М.: Юристъ, 1999. – 232 с.</w:t>
      </w:r>
    </w:p>
    <w:p w:rsidR="003E0F3C" w:rsidRDefault="003E0F3C" w:rsidP="003E0F3C">
      <w:pPr>
        <w:pStyle w:val="a7"/>
        <w:ind w:firstLine="0"/>
      </w:pPr>
    </w:p>
  </w:footnote>
  <w:footnote w:id="13">
    <w:p w:rsidR="00545691" w:rsidRDefault="00545691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rFonts w:ascii="Verdana" w:hAnsi="Verdana"/>
          <w:color w:val="000000"/>
          <w:szCs w:val="13"/>
        </w:rPr>
        <w:t xml:space="preserve"> Гражданский кодекс РФ, ст. 936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99" w:rsidRDefault="00775499" w:rsidP="001564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7927">
      <w:rPr>
        <w:rStyle w:val="a4"/>
        <w:noProof/>
      </w:rPr>
      <w:t>21</w:t>
    </w:r>
    <w:r>
      <w:rPr>
        <w:rStyle w:val="a4"/>
      </w:rPr>
      <w:fldChar w:fldCharType="end"/>
    </w:r>
  </w:p>
  <w:p w:rsidR="00775499" w:rsidRDefault="007754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499" w:rsidRDefault="00775499" w:rsidP="001564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3172">
      <w:rPr>
        <w:rStyle w:val="a4"/>
        <w:noProof/>
      </w:rPr>
      <w:t>2</w:t>
    </w:r>
    <w:r>
      <w:rPr>
        <w:rStyle w:val="a4"/>
      </w:rPr>
      <w:fldChar w:fldCharType="end"/>
    </w:r>
  </w:p>
  <w:p w:rsidR="00775499" w:rsidRDefault="007754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.75pt;height:6.75pt" o:bullet="t">
        <v:imagedata r:id="rId1" o:title="list"/>
      </v:shape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>
    <w:nsid w:val="01427B80"/>
    <w:multiLevelType w:val="hybridMultilevel"/>
    <w:tmpl w:val="47F6F7AE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67B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35E6DC1"/>
    <w:multiLevelType w:val="multilevel"/>
    <w:tmpl w:val="D06EA0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DF51448"/>
    <w:multiLevelType w:val="hybridMultilevel"/>
    <w:tmpl w:val="424477CE"/>
    <w:lvl w:ilvl="0" w:tplc="71AA0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C85DC1"/>
    <w:multiLevelType w:val="multilevel"/>
    <w:tmpl w:val="1C6806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1EED1AE8"/>
    <w:multiLevelType w:val="multilevel"/>
    <w:tmpl w:val="D578ECE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210C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DCB50C3"/>
    <w:multiLevelType w:val="multilevel"/>
    <w:tmpl w:val="102A72B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EC64359"/>
    <w:multiLevelType w:val="hybridMultilevel"/>
    <w:tmpl w:val="DD10651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55351767"/>
    <w:multiLevelType w:val="hybridMultilevel"/>
    <w:tmpl w:val="24540A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DD2CA7"/>
    <w:multiLevelType w:val="hybridMultilevel"/>
    <w:tmpl w:val="CF322B6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B80411"/>
    <w:multiLevelType w:val="hybridMultilevel"/>
    <w:tmpl w:val="30D84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9A1486"/>
    <w:multiLevelType w:val="hybridMultilevel"/>
    <w:tmpl w:val="28D49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C76528"/>
    <w:multiLevelType w:val="hybridMultilevel"/>
    <w:tmpl w:val="D370E546"/>
    <w:lvl w:ilvl="0" w:tplc="A314B9B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1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12"/>
  </w:num>
  <w:num w:numId="11">
    <w:abstractNumId w:val="10"/>
  </w:num>
  <w:num w:numId="12">
    <w:abstractNumId w:val="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F3C"/>
    <w:rsid w:val="0000147C"/>
    <w:rsid w:val="00017134"/>
    <w:rsid w:val="00041DFA"/>
    <w:rsid w:val="00051796"/>
    <w:rsid w:val="000517C9"/>
    <w:rsid w:val="000651B0"/>
    <w:rsid w:val="0006790D"/>
    <w:rsid w:val="0008242F"/>
    <w:rsid w:val="00084C11"/>
    <w:rsid w:val="000C1DA7"/>
    <w:rsid w:val="000E50AD"/>
    <w:rsid w:val="000F1EEF"/>
    <w:rsid w:val="0010041C"/>
    <w:rsid w:val="00111A07"/>
    <w:rsid w:val="00126AE0"/>
    <w:rsid w:val="00136411"/>
    <w:rsid w:val="001564C1"/>
    <w:rsid w:val="001A7D50"/>
    <w:rsid w:val="001B0450"/>
    <w:rsid w:val="001B3596"/>
    <w:rsid w:val="001C33E9"/>
    <w:rsid w:val="001D5961"/>
    <w:rsid w:val="001E1760"/>
    <w:rsid w:val="0021485F"/>
    <w:rsid w:val="00233B1B"/>
    <w:rsid w:val="00245622"/>
    <w:rsid w:val="00251A48"/>
    <w:rsid w:val="00287229"/>
    <w:rsid w:val="002900F1"/>
    <w:rsid w:val="002B740B"/>
    <w:rsid w:val="002C6032"/>
    <w:rsid w:val="002E1ADB"/>
    <w:rsid w:val="003064E7"/>
    <w:rsid w:val="003407A2"/>
    <w:rsid w:val="00346CC6"/>
    <w:rsid w:val="003555BD"/>
    <w:rsid w:val="00363F61"/>
    <w:rsid w:val="0036517B"/>
    <w:rsid w:val="00365D94"/>
    <w:rsid w:val="00366B09"/>
    <w:rsid w:val="003770E0"/>
    <w:rsid w:val="00384ED0"/>
    <w:rsid w:val="003945DB"/>
    <w:rsid w:val="003A12CD"/>
    <w:rsid w:val="003D24B9"/>
    <w:rsid w:val="003D4459"/>
    <w:rsid w:val="003E0F3C"/>
    <w:rsid w:val="003F044D"/>
    <w:rsid w:val="003F1316"/>
    <w:rsid w:val="003F3465"/>
    <w:rsid w:val="004025A6"/>
    <w:rsid w:val="00404420"/>
    <w:rsid w:val="0043636A"/>
    <w:rsid w:val="00440F3C"/>
    <w:rsid w:val="004B59AE"/>
    <w:rsid w:val="004C674C"/>
    <w:rsid w:val="004D32FB"/>
    <w:rsid w:val="004E4EB3"/>
    <w:rsid w:val="005051D2"/>
    <w:rsid w:val="00512770"/>
    <w:rsid w:val="00527C3C"/>
    <w:rsid w:val="00535E2C"/>
    <w:rsid w:val="00545691"/>
    <w:rsid w:val="0056619E"/>
    <w:rsid w:val="005735F8"/>
    <w:rsid w:val="005A3327"/>
    <w:rsid w:val="005E5D17"/>
    <w:rsid w:val="005F3A64"/>
    <w:rsid w:val="00614C62"/>
    <w:rsid w:val="00616B69"/>
    <w:rsid w:val="00625C77"/>
    <w:rsid w:val="006344EA"/>
    <w:rsid w:val="0064172C"/>
    <w:rsid w:val="006512C1"/>
    <w:rsid w:val="00653B32"/>
    <w:rsid w:val="00667777"/>
    <w:rsid w:val="006747A1"/>
    <w:rsid w:val="00687B58"/>
    <w:rsid w:val="006A33E8"/>
    <w:rsid w:val="006A585A"/>
    <w:rsid w:val="006E40BF"/>
    <w:rsid w:val="00722F67"/>
    <w:rsid w:val="00732A01"/>
    <w:rsid w:val="007333BC"/>
    <w:rsid w:val="00775499"/>
    <w:rsid w:val="007D0CA5"/>
    <w:rsid w:val="00843172"/>
    <w:rsid w:val="008505E1"/>
    <w:rsid w:val="00855F3C"/>
    <w:rsid w:val="00860BBA"/>
    <w:rsid w:val="00886151"/>
    <w:rsid w:val="0089462E"/>
    <w:rsid w:val="00937236"/>
    <w:rsid w:val="009504C0"/>
    <w:rsid w:val="009512CA"/>
    <w:rsid w:val="00992901"/>
    <w:rsid w:val="009C47F8"/>
    <w:rsid w:val="009F161D"/>
    <w:rsid w:val="00A270B0"/>
    <w:rsid w:val="00A376FC"/>
    <w:rsid w:val="00A5442B"/>
    <w:rsid w:val="00AE149D"/>
    <w:rsid w:val="00AE339D"/>
    <w:rsid w:val="00B35CFF"/>
    <w:rsid w:val="00B75CBD"/>
    <w:rsid w:val="00BA496B"/>
    <w:rsid w:val="00BE049D"/>
    <w:rsid w:val="00BE7823"/>
    <w:rsid w:val="00C10DCD"/>
    <w:rsid w:val="00C342F0"/>
    <w:rsid w:val="00C43DC0"/>
    <w:rsid w:val="00C55350"/>
    <w:rsid w:val="00CE0665"/>
    <w:rsid w:val="00CE79DE"/>
    <w:rsid w:val="00CF7927"/>
    <w:rsid w:val="00D17232"/>
    <w:rsid w:val="00D35BF1"/>
    <w:rsid w:val="00D43887"/>
    <w:rsid w:val="00D4512B"/>
    <w:rsid w:val="00D501A1"/>
    <w:rsid w:val="00D65F2A"/>
    <w:rsid w:val="00D940B9"/>
    <w:rsid w:val="00DA609F"/>
    <w:rsid w:val="00DB1BA7"/>
    <w:rsid w:val="00DC3A58"/>
    <w:rsid w:val="00DE2D1F"/>
    <w:rsid w:val="00DF1F72"/>
    <w:rsid w:val="00E0160A"/>
    <w:rsid w:val="00E03286"/>
    <w:rsid w:val="00E2542E"/>
    <w:rsid w:val="00E67EA4"/>
    <w:rsid w:val="00E769C6"/>
    <w:rsid w:val="00EA43B4"/>
    <w:rsid w:val="00EB068E"/>
    <w:rsid w:val="00EE416A"/>
    <w:rsid w:val="00EF20C7"/>
    <w:rsid w:val="00F07964"/>
    <w:rsid w:val="00F17FD2"/>
    <w:rsid w:val="00F24DCA"/>
    <w:rsid w:val="00F36832"/>
    <w:rsid w:val="00F4658C"/>
    <w:rsid w:val="00F656C3"/>
    <w:rsid w:val="00F95250"/>
    <w:rsid w:val="00FC6200"/>
    <w:rsid w:val="00FF22CF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FBC8267E-48B3-4CCB-9DF4-6FDFC77C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F3C"/>
    <w:pPr>
      <w:keepNext/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89462E"/>
    <w:p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B068E"/>
    <w:p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855F3C"/>
    <w:pPr>
      <w:pageBreakBefore/>
      <w:spacing w:before="240" w:after="6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qFormat/>
    <w:rsid w:val="0056619E"/>
    <w:pPr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D940B9"/>
    <w:pPr>
      <w:keepNext w:val="0"/>
      <w:spacing w:line="240" w:lineRule="auto"/>
      <w:ind w:firstLine="708"/>
    </w:pPr>
    <w:rPr>
      <w:rFonts w:ascii="Verdana" w:hAnsi="Verdana"/>
      <w:sz w:val="20"/>
    </w:rPr>
  </w:style>
  <w:style w:type="paragraph" w:styleId="a3">
    <w:name w:val="header"/>
    <w:basedOn w:val="a"/>
    <w:rsid w:val="00DC3A5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3A58"/>
  </w:style>
  <w:style w:type="paragraph" w:styleId="HTML">
    <w:name w:val="HTML Preformatted"/>
    <w:basedOn w:val="a"/>
    <w:rsid w:val="009F161D"/>
    <w:pPr>
      <w:keepNext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dic">
    <w:name w:val="dic"/>
    <w:basedOn w:val="a"/>
    <w:rsid w:val="00C342F0"/>
    <w:pPr>
      <w:keepNext w:val="0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styleId="a5">
    <w:name w:val="Normal (Web)"/>
    <w:basedOn w:val="a"/>
    <w:rsid w:val="005051D2"/>
    <w:pPr>
      <w:keepNext w:val="0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a6">
    <w:name w:val="Strong"/>
    <w:basedOn w:val="a0"/>
    <w:qFormat/>
    <w:rsid w:val="0056619E"/>
    <w:rPr>
      <w:b/>
      <w:bCs/>
    </w:rPr>
  </w:style>
  <w:style w:type="paragraph" w:styleId="a7">
    <w:name w:val="footnote text"/>
    <w:basedOn w:val="a"/>
    <w:semiHidden/>
    <w:rsid w:val="002B740B"/>
    <w:rPr>
      <w:sz w:val="20"/>
      <w:szCs w:val="20"/>
    </w:rPr>
  </w:style>
  <w:style w:type="character" w:styleId="a8">
    <w:name w:val="footnote reference"/>
    <w:basedOn w:val="a0"/>
    <w:semiHidden/>
    <w:rsid w:val="002B740B"/>
    <w:rPr>
      <w:vertAlign w:val="superscript"/>
    </w:rPr>
  </w:style>
  <w:style w:type="character" w:styleId="a9">
    <w:name w:val="Hyperlink"/>
    <w:basedOn w:val="a0"/>
    <w:rsid w:val="0089462E"/>
    <w:rPr>
      <w:strike w:val="0"/>
      <w:dstrike w:val="0"/>
      <w:color w:val="0000FF"/>
      <w:u w:val="none"/>
      <w:effect w:val="none"/>
    </w:rPr>
  </w:style>
  <w:style w:type="paragraph" w:customStyle="1" w:styleId="aa">
    <w:name w:val="птах"/>
    <w:basedOn w:val="2"/>
    <w:rsid w:val="0006790D"/>
    <w:pPr>
      <w:spacing w:before="120" w:after="120" w:line="240" w:lineRule="auto"/>
    </w:pPr>
    <w:rPr>
      <w:rFonts w:ascii="Verdana" w:hAnsi="Verdana" w:cs="Times New Roman"/>
      <w:bCs w:val="0"/>
      <w:iCs w:val="0"/>
      <w:sz w:val="22"/>
      <w:szCs w:val="20"/>
    </w:rPr>
  </w:style>
  <w:style w:type="paragraph" w:styleId="ab">
    <w:name w:val="footer"/>
    <w:basedOn w:val="a"/>
    <w:rsid w:val="00614C62"/>
    <w:pPr>
      <w:tabs>
        <w:tab w:val="center" w:pos="4677"/>
        <w:tab w:val="right" w:pos="9355"/>
      </w:tabs>
    </w:pPr>
  </w:style>
  <w:style w:type="character" w:customStyle="1" w:styleId="text31">
    <w:name w:val="text31"/>
    <w:basedOn w:val="a0"/>
    <w:rsid w:val="00AE339D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text1s1">
    <w:name w:val="text1s1"/>
    <w:basedOn w:val="a0"/>
    <w:rsid w:val="00AE339D"/>
    <w:rPr>
      <w:rFonts w:ascii="Verdana" w:hAnsi="Verdana" w:hint="default"/>
      <w:color w:val="444444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027">
      <w:bodyDiv w:val="1"/>
      <w:marLeft w:val="0"/>
      <w:marRight w:val="0"/>
      <w:marTop w:val="0"/>
      <w:marBottom w:val="3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615">
      <w:bodyDiv w:val="1"/>
      <w:marLeft w:val="0"/>
      <w:marRight w:val="0"/>
      <w:marTop w:val="0"/>
      <w:marBottom w:val="3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3711">
              <w:marLeft w:val="378"/>
              <w:marRight w:val="0"/>
              <w:marTop w:val="0"/>
              <w:marBottom w:val="2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6657</Words>
  <Characters>37948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.</Company>
  <LinksUpToDate>false</LinksUpToDate>
  <CharactersWithSpaces>44516</CharactersWithSpaces>
  <SharedDoc>false</SharedDoc>
  <HLinks>
    <vt:vector size="78" baseType="variant">
      <vt:variant>
        <vt:i4>7798823</vt:i4>
      </vt:variant>
      <vt:variant>
        <vt:i4>36</vt:i4>
      </vt:variant>
      <vt:variant>
        <vt:i4>0</vt:i4>
      </vt:variant>
      <vt:variant>
        <vt:i4>5</vt:i4>
      </vt:variant>
      <vt:variant>
        <vt:lpwstr>http://www.truschel.ru/</vt:lpwstr>
      </vt:variant>
      <vt:variant>
        <vt:lpwstr/>
      </vt:variant>
      <vt:variant>
        <vt:i4>655363</vt:i4>
      </vt:variant>
      <vt:variant>
        <vt:i4>33</vt:i4>
      </vt:variant>
      <vt:variant>
        <vt:i4>0</vt:i4>
      </vt:variant>
      <vt:variant>
        <vt:i4>5</vt:i4>
      </vt:variant>
      <vt:variant>
        <vt:lpwstr>http://www.kadis.ru/</vt:lpwstr>
      </vt:variant>
      <vt:variant>
        <vt:lpwstr/>
      </vt:variant>
      <vt:variant>
        <vt:i4>1376338</vt:i4>
      </vt:variant>
      <vt:variant>
        <vt:i4>30</vt:i4>
      </vt:variant>
      <vt:variant>
        <vt:i4>0</vt:i4>
      </vt:variant>
      <vt:variant>
        <vt:i4>5</vt:i4>
      </vt:variant>
      <vt:variant>
        <vt:lpwstr>http://www.ins-forum.ru/</vt:lpwstr>
      </vt:variant>
      <vt:variant>
        <vt:lpwstr/>
      </vt:variant>
      <vt:variant>
        <vt:i4>7667744</vt:i4>
      </vt:variant>
      <vt:variant>
        <vt:i4>27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196680</vt:i4>
      </vt:variant>
      <vt:variant>
        <vt:i4>24</vt:i4>
      </vt:variant>
      <vt:variant>
        <vt:i4>0</vt:i4>
      </vt:variant>
      <vt:variant>
        <vt:i4>5</vt:i4>
      </vt:variant>
      <vt:variant>
        <vt:lpwstr>http://www.ins-forum.ru/law/real/rf-law-ago-change.shtml</vt:lpwstr>
      </vt:variant>
      <vt:variant>
        <vt:lpwstr/>
      </vt:variant>
      <vt:variant>
        <vt:i4>2687102</vt:i4>
      </vt:variant>
      <vt:variant>
        <vt:i4>21</vt:i4>
      </vt:variant>
      <vt:variant>
        <vt:i4>0</vt:i4>
      </vt:variant>
      <vt:variant>
        <vt:i4>5</vt:i4>
      </vt:variant>
      <vt:variant>
        <vt:lpwstr>http://www.ins-forum.ru/law/real/enactment-2003-05-07-264.shtml</vt:lpwstr>
      </vt:variant>
      <vt:variant>
        <vt:lpwstr/>
      </vt:variant>
      <vt:variant>
        <vt:i4>2687097</vt:i4>
      </vt:variant>
      <vt:variant>
        <vt:i4>18</vt:i4>
      </vt:variant>
      <vt:variant>
        <vt:i4>0</vt:i4>
      </vt:variant>
      <vt:variant>
        <vt:i4>5</vt:i4>
      </vt:variant>
      <vt:variant>
        <vt:lpwstr>http://www.ins-forum.ru/law/real/enactment-2003-05-07-263.shtml</vt:lpwstr>
      </vt:variant>
      <vt:variant>
        <vt:lpwstr/>
      </vt:variant>
      <vt:variant>
        <vt:i4>4390917</vt:i4>
      </vt:variant>
      <vt:variant>
        <vt:i4>15</vt:i4>
      </vt:variant>
      <vt:variant>
        <vt:i4>0</vt:i4>
      </vt:variant>
      <vt:variant>
        <vt:i4>5</vt:i4>
      </vt:variant>
      <vt:variant>
        <vt:lpwstr>http://www.ins-forum.ru/law/real/rf-law-16028-3.shtml</vt:lpwstr>
      </vt:variant>
      <vt:variant>
        <vt:lpwstr/>
      </vt:variant>
      <vt:variant>
        <vt:i4>1507342</vt:i4>
      </vt:variant>
      <vt:variant>
        <vt:i4>12</vt:i4>
      </vt:variant>
      <vt:variant>
        <vt:i4>0</vt:i4>
      </vt:variant>
      <vt:variant>
        <vt:i4>5</vt:i4>
      </vt:variant>
      <vt:variant>
        <vt:lpwstr>http://www.ins-forum.ru/law/real/law15.shtml</vt:lpwstr>
      </vt:variant>
      <vt:variant>
        <vt:lpwstr/>
      </vt:variant>
      <vt:variant>
        <vt:i4>1966106</vt:i4>
      </vt:variant>
      <vt:variant>
        <vt:i4>9</vt:i4>
      </vt:variant>
      <vt:variant>
        <vt:i4>0</vt:i4>
      </vt:variant>
      <vt:variant>
        <vt:i4>5</vt:i4>
      </vt:variant>
      <vt:variant>
        <vt:lpwstr>http://www.ins-forum.ru/law/real/law1499-1.shtml</vt:lpwstr>
      </vt:variant>
      <vt:variant>
        <vt:lpwstr/>
      </vt:variant>
      <vt:variant>
        <vt:i4>4325376</vt:i4>
      </vt:variant>
      <vt:variant>
        <vt:i4>6</vt:i4>
      </vt:variant>
      <vt:variant>
        <vt:i4>0</vt:i4>
      </vt:variant>
      <vt:variant>
        <vt:i4>5</vt:i4>
      </vt:variant>
      <vt:variant>
        <vt:lpwstr>http://www.ins-forum.ru/law/real/law4015-1-change.rtf</vt:lpwstr>
      </vt:variant>
      <vt:variant>
        <vt:lpwstr/>
      </vt:variant>
      <vt:variant>
        <vt:i4>1441815</vt:i4>
      </vt:variant>
      <vt:variant>
        <vt:i4>3</vt:i4>
      </vt:variant>
      <vt:variant>
        <vt:i4>0</vt:i4>
      </vt:variant>
      <vt:variant>
        <vt:i4>5</vt:i4>
      </vt:variant>
      <vt:variant>
        <vt:lpwstr>http://www.ins-forum.ru/law/real/law4015-1.shtml</vt:lpwstr>
      </vt:variant>
      <vt:variant>
        <vt:lpwstr/>
      </vt:variant>
      <vt:variant>
        <vt:i4>1703947</vt:i4>
      </vt:variant>
      <vt:variant>
        <vt:i4>0</vt:i4>
      </vt:variant>
      <vt:variant>
        <vt:i4>0</vt:i4>
      </vt:variant>
      <vt:variant>
        <vt:i4>5</vt:i4>
      </vt:variant>
      <vt:variant>
        <vt:lpwstr>http://www.ins-forum.ru/law/real/law48.shtml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AtskiySOTONA</dc:creator>
  <cp:keywords/>
  <dc:description/>
  <cp:lastModifiedBy>Irina</cp:lastModifiedBy>
  <cp:revision>2</cp:revision>
  <dcterms:created xsi:type="dcterms:W3CDTF">2014-08-26T18:40:00Z</dcterms:created>
  <dcterms:modified xsi:type="dcterms:W3CDTF">2014-08-26T18:40:00Z</dcterms:modified>
</cp:coreProperties>
</file>