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8F6" w:rsidRDefault="00C358F6">
      <w:pPr>
        <w:pStyle w:val="a3"/>
        <w:ind w:right="4904"/>
        <w:rPr>
          <w:b/>
          <w:sz w:val="10"/>
        </w:rPr>
      </w:pPr>
      <w:r>
        <w:rPr>
          <w:b/>
          <w:sz w:val="10"/>
        </w:rPr>
        <w:t>Брокеры и Дилеры</w:t>
      </w:r>
    </w:p>
    <w:p w:rsidR="00C358F6" w:rsidRDefault="00DA57DC">
      <w:pPr>
        <w:pStyle w:val="20"/>
      </w:pPr>
      <w:r>
        <w:rPr>
          <w:noProof/>
        </w:rPr>
        <w:pict>
          <v:shapetype id="_x0000_t202" coordsize="21600,21600" o:spt="202" path="m,l,21600r21600,l21600,xe">
            <v:stroke joinstyle="miter"/>
            <v:path gradientshapeok="t" o:connecttype="rect"/>
          </v:shapetype>
          <v:shape id="_x0000_s1026" type="#_x0000_t202" style="position:absolute;left:0;text-align:left;margin-left:198pt;margin-top:1.2pt;width:194.4pt;height:691.2pt;z-index:251657216" o:allowincell="f" filled="f" stroked="f" strokecolor="blue">
            <v:textbox>
              <w:txbxContent>
                <w:p w:rsidR="00C358F6" w:rsidRDefault="00C358F6">
                  <w:pPr>
                    <w:pStyle w:val="3"/>
                  </w:pPr>
                  <w:r>
                    <w:t>Формирование рыночных цен равновесия. Конкурентная рыночная цена</w:t>
                  </w:r>
                </w:p>
                <w:p w:rsidR="00C358F6" w:rsidRDefault="00C358F6">
                  <w:pPr>
                    <w:jc w:val="both"/>
                    <w:rPr>
                      <w:snapToGrid w:val="0"/>
                      <w:sz w:val="10"/>
                    </w:rPr>
                  </w:pPr>
                  <w:r>
                    <w:rPr>
                      <w:snapToGrid w:val="0"/>
                      <w:sz w:val="10"/>
                    </w:rPr>
                    <w:t>Равновесие рыночных цен устанавливается при таких ценах и количествах товаров, при которых покупатели хотят купить, соответствует количеству, которое продавцы хотят продать. Цена равновесия -цена такого уровня, при котором предложение соответствует спросу. Рассмотрим ценообразование на конкурентном рынке, где действует закон спроса и закон предложения.</w:t>
                  </w:r>
                </w:p>
                <w:p w:rsidR="00C358F6" w:rsidRDefault="00C358F6">
                  <w:pPr>
                    <w:jc w:val="both"/>
                    <w:rPr>
                      <w:snapToGrid w:val="0"/>
                      <w:sz w:val="10"/>
                    </w:rPr>
                  </w:pPr>
                  <w:r>
                    <w:rPr>
                      <w:snapToGrid w:val="0"/>
                      <w:sz w:val="10"/>
                    </w:rPr>
                    <w:t>С (спрос) П (предложение)</w:t>
                  </w:r>
                </w:p>
                <w:p w:rsidR="00C358F6" w:rsidRDefault="00C358F6">
                  <w:pPr>
                    <w:jc w:val="both"/>
                    <w:rPr>
                      <w:snapToGrid w:val="0"/>
                      <w:sz w:val="10"/>
                    </w:rPr>
                  </w:pPr>
                  <w:r>
                    <w:rPr>
                      <w:snapToGrid w:val="0"/>
                      <w:sz w:val="10"/>
                    </w:rPr>
                    <w:t>избыток товара</w:t>
                  </w:r>
                </w:p>
                <w:p w:rsidR="00C358F6" w:rsidRDefault="00C358F6">
                  <w:pPr>
                    <w:jc w:val="both"/>
                    <w:rPr>
                      <w:snapToGrid w:val="0"/>
                      <w:sz w:val="10"/>
                    </w:rPr>
                  </w:pPr>
                  <w:r>
                    <w:rPr>
                      <w:snapToGrid w:val="0"/>
                      <w:sz w:val="10"/>
                    </w:rPr>
                    <w:t>дефицит товара</w:t>
                  </w:r>
                </w:p>
                <w:p w:rsidR="00C358F6" w:rsidRDefault="00C358F6">
                  <w:pPr>
                    <w:jc w:val="both"/>
                    <w:rPr>
                      <w:snapToGrid w:val="0"/>
                      <w:sz w:val="10"/>
                    </w:rPr>
                  </w:pPr>
                  <w:r>
                    <w:rPr>
                      <w:snapToGrid w:val="0"/>
                      <w:sz w:val="10"/>
                    </w:rPr>
                    <w:t>на графике изображены кривые спроса и предложения на определенный товар. На рынке автоматически установится цена Црын, при которой величина спроса Ср равна величине предложения Пр. Если покупатели захотят купить товар по цене Ц 1, которая ниже Црын, то спрос С 1 окажется большим, чем предложение П 1, возникнет дефицит товара, изменяемый разностью Ц1-П1, и цена вследствие этого будет возрастать, пока предложение не уравняется со спросом. Если же продавцы пожелают продавать товар по цене Ц2, которая выше равновесной Црын, то предложение П2 окажется выше спроса С2, образуется избыток товара, равный 1П-С2, и вследствие этого цена станет уменьшаться до тех пор, пока спрос и предложение не уравновесятся.</w:t>
                  </w:r>
                </w:p>
                <w:p w:rsidR="00C358F6" w:rsidRDefault="00C358F6">
                  <w:pPr>
                    <w:jc w:val="both"/>
                    <w:rPr>
                      <w:snapToGrid w:val="0"/>
                      <w:sz w:val="10"/>
                    </w:rPr>
                  </w:pPr>
                  <w:r>
                    <w:rPr>
                      <w:snapToGrid w:val="0"/>
                      <w:sz w:val="10"/>
                    </w:rPr>
                    <w:t>Смысл равновесия: в точке пересечения (в точке равновесия) совпадает количество, которое потребитель желает купить, а производитель продать. И только при такой цене, когда эти планы продажи и покупок совпадают, цена не имеет тенденции к изменению.</w:t>
                  </w:r>
                </w:p>
                <w:p w:rsidR="00C358F6" w:rsidRDefault="00C358F6">
                  <w:pPr>
                    <w:jc w:val="both"/>
                    <w:rPr>
                      <w:snapToGrid w:val="0"/>
                      <w:sz w:val="10"/>
                    </w:rPr>
                  </w:pPr>
                  <w:r>
                    <w:rPr>
                      <w:snapToGrid w:val="0"/>
                      <w:sz w:val="10"/>
                    </w:rPr>
                    <w:t>Закон рыночного равновесия: фактор цены на данный товар в ситуации рын.равновесия не ведет к его нарушению, т.к. избыток предложения и дефицит равны нулю. Стабильное равновесие - состояние, отклонение от которого приводит к возвращению в это же состояние. Конкурентная цена - цена равновесия, образованная на конкурентном рынке.</w:t>
                  </w:r>
                </w:p>
                <w:p w:rsidR="00C358F6" w:rsidRDefault="00C358F6">
                  <w:pPr>
                    <w:jc w:val="both"/>
                    <w:rPr>
                      <w:snapToGrid w:val="0"/>
                      <w:sz w:val="10"/>
                    </w:rPr>
                  </w:pPr>
                  <w:r>
                    <w:rPr>
                      <w:snapToGrid w:val="0"/>
                      <w:sz w:val="10"/>
                    </w:rPr>
                    <w:t>Таким образом на конкурентном рынке, при условии зависимости спроса на товар только от его цены, устанавливается равновесная рыночная цена, соответствющая выравниванию спроса и предложения. Рыночная цена называется свободной, то есть она свободна от внешнего диктата, но не свободна от законов рынка.</w:t>
                  </w:r>
                </w:p>
                <w:p w:rsidR="00C358F6" w:rsidRDefault="00C358F6">
                  <w:pPr>
                    <w:jc w:val="center"/>
                    <w:rPr>
                      <w:b/>
                      <w:sz w:val="10"/>
                    </w:rPr>
                  </w:pPr>
                  <w:r>
                    <w:rPr>
                      <w:b/>
                      <w:sz w:val="10"/>
                    </w:rPr>
                    <w:t>Акции и их виды.</w:t>
                  </w:r>
                </w:p>
                <w:p w:rsidR="00C358F6" w:rsidRDefault="00C358F6">
                  <w:pPr>
                    <w:jc w:val="both"/>
                    <w:rPr>
                      <w:sz w:val="10"/>
                    </w:rPr>
                  </w:pPr>
                  <w:r>
                    <w:rPr>
                      <w:sz w:val="10"/>
                    </w:rPr>
                    <w:t>Акцией признается ценная бумага, удостоверяющая право ее держателя на получение части прибыли АО в виде дивидендов, на участие в управлении делами АО и на часть имущества , оставшегося после его ликвидации. Акции могут быть привелегированными, гарантирующими получение дивидендов не ниже, чем фиксированный процент от номинальной стоимости, вне зависимости от результатов деятельности АО, а также - дающие преимущественное право участия в распределении имущества, оставшегося после ликвидации общества (не дают права голоса).</w:t>
                  </w:r>
                </w:p>
                <w:p w:rsidR="00C358F6" w:rsidRDefault="00C358F6">
                  <w:pPr>
                    <w:jc w:val="both"/>
                    <w:rPr>
                      <w:sz w:val="10"/>
                    </w:rPr>
                  </w:pPr>
                  <w:r>
                    <w:rPr>
                      <w:sz w:val="10"/>
                    </w:rPr>
                    <w:t>Акции могут быть именными и предъявительскими. Выпуск и обращение акций регулируется "Положением о выпуске и обращении ценных бумаг и фондовых биржах, Положением об АО, утвержденным постановлением Совета министров РСФСР от 25.12.1990. №601 и Положением о выплате дивидендов от 10.01.1992 года. Реквизиты акций установлены Приложением 5 к положению Министерства финансов РФ от 17 сентября 1992 года. Акция должна содержать фирменное наименование АО, его местонахождение , наименование "акция".порядковый номер , дату выпуска, вид акции, номинальную стоимость, размер уставного капитала эмитента на момент эмиссии, количество выпускаемых акций, срок выплаты дивидендов, подпись председателя правления. Для привилегированных акций должен быть предусмотрен дополнительный реквизит - минимальная процентная ставка для начисления дивидендов. Для именных акций- наименование K и возможность оформления сделок по переходу права собственности на такие акции.</w:t>
                  </w:r>
                </w:p>
                <w:p w:rsidR="00C358F6" w:rsidRDefault="00C358F6">
                  <w:pPr>
                    <w:jc w:val="both"/>
                    <w:rPr>
                      <w:sz w:val="10"/>
                    </w:rPr>
                  </w:pPr>
                  <w:r>
                    <w:rPr>
                      <w:sz w:val="10"/>
                    </w:rPr>
                    <w:t>Курс акции- ее продажная цена , которая в условиях свободного рынка не является величиной постоянной. В период кризиса курс падает, в период промышленных подъемов повышается. Курс акции устанавливается на фондовой бирже. Акция продается за такую сумму, которая при помещении в банк даст доход не ниже дивиденда. Курс акции равен сумме годового дохода разделенной на уровень ссудного процента в стране и умноженное на 100%.</w:t>
                  </w:r>
                </w:p>
                <w:p w:rsidR="00C358F6" w:rsidRDefault="00C358F6">
                  <w:pPr>
                    <w:jc w:val="both"/>
                    <w:rPr>
                      <w:sz w:val="10"/>
                    </w:rPr>
                  </w:pPr>
                  <w:r>
                    <w:rPr>
                      <w:sz w:val="10"/>
                    </w:rPr>
                    <w:t>Номинальная стоимость- величина указанная в акции.</w:t>
                  </w:r>
                </w:p>
                <w:p w:rsidR="00C358F6" w:rsidRDefault="00C358F6">
                  <w:pPr>
                    <w:jc w:val="both"/>
                    <w:rPr>
                      <w:sz w:val="10"/>
                    </w:rPr>
                  </w:pPr>
                  <w:r>
                    <w:rPr>
                      <w:sz w:val="10"/>
                    </w:rPr>
                    <w:t>Спрос и предложение в рыночной экономике</w:t>
                  </w:r>
                </w:p>
                <w:p w:rsidR="00C358F6" w:rsidRDefault="00C358F6">
                  <w:pPr>
                    <w:jc w:val="both"/>
                    <w:rPr>
                      <w:sz w:val="10"/>
                    </w:rPr>
                  </w:pPr>
                  <w:r>
                    <w:rPr>
                      <w:sz w:val="10"/>
                    </w:rPr>
                    <w:t>Рыночный механизм-механизм механизм формирования и распределения ресурсов, механизм взаимодействия продавцов и покупателей товаров по поводу установления цен и качества, объема производства, JJ</w:t>
                  </w:r>
                </w:p>
                <w:p w:rsidR="00C358F6" w:rsidRDefault="00C358F6">
                  <w:pPr>
                    <w:pStyle w:val="a4"/>
                    <w:jc w:val="both"/>
                  </w:pPr>
                  <w:r>
                    <w:t>J структуры .Рыночное равновесие - это когда планы покупателей (спрос) и продавцов (предложение) совпадают так , что при данной цене величина предложения равна величине спроса.</w:t>
                  </w:r>
                </w:p>
                <w:p w:rsidR="00C358F6" w:rsidRDefault="00C358F6">
                  <w:pPr>
                    <w:jc w:val="both"/>
                    <w:rPr>
                      <w:sz w:val="10"/>
                    </w:rPr>
                  </w:pPr>
                  <w:r>
                    <w:rPr>
                      <w:sz w:val="10"/>
                    </w:rPr>
                    <w:t>Предложение - это масса товаров и услуг , которые предлагаются для реализации.</w:t>
                  </w:r>
                </w:p>
                <w:p w:rsidR="00C358F6" w:rsidRDefault="00C358F6">
                  <w:pPr>
                    <w:jc w:val="both"/>
                    <w:rPr>
                      <w:sz w:val="10"/>
                    </w:rPr>
                  </w:pPr>
                  <w:r>
                    <w:rPr>
                      <w:sz w:val="10"/>
                    </w:rPr>
                    <w:t xml:space="preserve">Свойства : способность к обмену , способность удовлетворить те или иные конкурентные потребности </w:t>
                  </w:r>
                </w:p>
                <w:p w:rsidR="00C358F6" w:rsidRDefault="00C358F6">
                  <w:pPr>
                    <w:jc w:val="both"/>
                    <w:rPr>
                      <w:sz w:val="10"/>
                    </w:rPr>
                  </w:pPr>
                  <w:r>
                    <w:rPr>
                      <w:sz w:val="10"/>
                    </w:rPr>
                    <w:t>Закон предложения : с повышением цен соответственно вырастает и величина предложения с понижением цен сокращается так - же и предложение.</w:t>
                  </w:r>
                </w:p>
                <w:p w:rsidR="00C358F6" w:rsidRDefault="00C358F6">
                  <w:pPr>
                    <w:jc w:val="both"/>
                    <w:rPr>
                      <w:sz w:val="10"/>
                    </w:rPr>
                  </w:pPr>
                  <w:r>
                    <w:rPr>
                      <w:sz w:val="10"/>
                    </w:rPr>
                    <w:t xml:space="preserve">Спрос - количество продукта , которое потребители готовы и в состоянии купить по некоторой цене из возможных в течение определенного периода цен </w:t>
                  </w:r>
                </w:p>
                <w:p w:rsidR="00C358F6" w:rsidRDefault="00C358F6">
                  <w:pPr>
                    <w:jc w:val="both"/>
                    <w:rPr>
                      <w:sz w:val="10"/>
                    </w:rPr>
                  </w:pPr>
                  <w:r>
                    <w:rPr>
                      <w:sz w:val="10"/>
                    </w:rPr>
                    <w:t xml:space="preserve">От чего изменяется спрос ? </w:t>
                  </w:r>
                </w:p>
                <w:p w:rsidR="00C358F6" w:rsidRDefault="00C358F6">
                  <w:pPr>
                    <w:jc w:val="both"/>
                    <w:rPr>
                      <w:sz w:val="10"/>
                    </w:rPr>
                  </w:pPr>
                  <w:r>
                    <w:rPr>
                      <w:sz w:val="10"/>
                    </w:rPr>
                    <w:t xml:space="preserve">.изменение потребительского вкуса </w:t>
                  </w:r>
                </w:p>
                <w:p w:rsidR="00C358F6" w:rsidRDefault="00C358F6">
                  <w:pPr>
                    <w:jc w:val="both"/>
                    <w:rPr>
                      <w:sz w:val="10"/>
                    </w:rPr>
                  </w:pPr>
                  <w:r>
                    <w:rPr>
                      <w:sz w:val="10"/>
                    </w:rPr>
                    <w:t xml:space="preserve">.изменение числа покупателей </w:t>
                  </w:r>
                </w:p>
                <w:p w:rsidR="00C358F6" w:rsidRDefault="00C358F6">
                  <w:pPr>
                    <w:jc w:val="both"/>
                    <w:rPr>
                      <w:sz w:val="10"/>
                    </w:rPr>
                  </w:pPr>
                  <w:r>
                    <w:rPr>
                      <w:sz w:val="10"/>
                    </w:rPr>
                    <w:t xml:space="preserve">.изменение дохода покупателей </w:t>
                  </w:r>
                </w:p>
                <w:p w:rsidR="00C358F6" w:rsidRDefault="00C358F6">
                  <w:pPr>
                    <w:jc w:val="both"/>
                    <w:rPr>
                      <w:sz w:val="10"/>
                    </w:rPr>
                  </w:pPr>
                  <w:r>
                    <w:rPr>
                      <w:sz w:val="10"/>
                    </w:rPr>
                    <w:t xml:space="preserve">.изменение цены на сопряженные товары </w:t>
                  </w:r>
                </w:p>
                <w:p w:rsidR="00C358F6" w:rsidRDefault="00C358F6">
                  <w:pPr>
                    <w:jc w:val="both"/>
                    <w:rPr>
                      <w:sz w:val="10"/>
                    </w:rPr>
                  </w:pPr>
                  <w:r>
                    <w:rPr>
                      <w:sz w:val="10"/>
                    </w:rPr>
                    <w:t xml:space="preserve">Законы падающего спроса: если цены на товары растут, то спрос падает </w:t>
                  </w:r>
                </w:p>
                <w:p w:rsidR="00C358F6" w:rsidRDefault="00C358F6">
                  <w:pPr>
                    <w:rPr>
                      <w:snapToGrid w:val="0"/>
                      <w:sz w:val="10"/>
                    </w:rPr>
                  </w:pPr>
                </w:p>
                <w:p w:rsidR="00C358F6" w:rsidRDefault="00C358F6">
                  <w:pPr>
                    <w:rPr>
                      <w:sz w:val="10"/>
                    </w:rPr>
                  </w:pPr>
                </w:p>
              </w:txbxContent>
            </v:textbox>
          </v:shape>
        </w:pict>
      </w:r>
      <w:r w:rsidR="00C358F6">
        <w:t>Брокерские конторы и фирмы наполняют фирму товарными предложениями и способствуют их продвижению к источникам спроса, т.е. к заключению сделок. Брокеры - посредники между продавцом и покупателем товара, соединяют их интересы, .и одновременно выступают в роли доверенных лиц как владельцев товара, так и его покупателей. Брокер имеет своё стационарное место на бирже. Лиц, занимающихся биржевым посредничеством за свой счет и от своего имени наз. дилерами или джобберами. Это человек или дилерская фирма, проводящие биржевые операции в роли участников сделок.</w:t>
      </w:r>
    </w:p>
    <w:p w:rsidR="00C358F6" w:rsidRDefault="00C358F6">
      <w:pPr>
        <w:tabs>
          <w:tab w:val="num" w:pos="0"/>
        </w:tabs>
        <w:spacing w:line="120" w:lineRule="exact"/>
        <w:ind w:right="4904" w:firstLine="142"/>
        <w:jc w:val="both"/>
        <w:rPr>
          <w:sz w:val="10"/>
        </w:rPr>
      </w:pPr>
      <w:r>
        <w:rPr>
          <w:sz w:val="10"/>
        </w:rPr>
        <w:t>Механизм функционирования.</w:t>
      </w:r>
    </w:p>
    <w:p w:rsidR="00C358F6" w:rsidRDefault="00C358F6">
      <w:pPr>
        <w:tabs>
          <w:tab w:val="num" w:pos="0"/>
        </w:tabs>
        <w:spacing w:line="120" w:lineRule="exact"/>
        <w:ind w:right="4904" w:firstLine="142"/>
        <w:jc w:val="both"/>
        <w:rPr>
          <w:sz w:val="10"/>
        </w:rPr>
      </w:pPr>
      <w:r>
        <w:rPr>
          <w:sz w:val="10"/>
        </w:rPr>
        <w:t xml:space="preserve">Клиент, желающий купить или продать товар через биржу, должен обратиться в брокерскую контору. Заявитель заполняет бланк-приказ и передаёт его полномочному брокеру. Эти стартовые операции могут производиться вдали о самой биржи - в периферийных органах. Затем полномочный брокер передает заявку и отдает указание брокеру-исполнителю счетов, после чего она поступает в центральные органы биржи. В начальной фазе клиент платит гарантийный взнос - маржу(10% от предмета сделки), это залог, который затем возвращается. Принятый заказ на продажу(куплю), поступает в торговую секцию операционного зала, проходя через приемный пульт и регистратуру, и затем пересылается в биржевое кольцо, где и разворачиваются главные события. Наряду с брокерами в торге принимают участие в качестве ведущих и фиксирующих сделки биржевые маклеры. </w:t>
      </w:r>
    </w:p>
    <w:p w:rsidR="00C358F6" w:rsidRDefault="00C358F6">
      <w:pPr>
        <w:tabs>
          <w:tab w:val="num" w:pos="0"/>
        </w:tabs>
        <w:spacing w:line="120" w:lineRule="exact"/>
        <w:ind w:right="4904" w:firstLine="142"/>
        <w:jc w:val="both"/>
        <w:rPr>
          <w:sz w:val="10"/>
        </w:rPr>
      </w:pPr>
    </w:p>
    <w:p w:rsidR="00C358F6" w:rsidRDefault="00C358F6">
      <w:pPr>
        <w:tabs>
          <w:tab w:val="num" w:pos="0"/>
        </w:tabs>
        <w:spacing w:line="120" w:lineRule="exact"/>
        <w:ind w:right="4904" w:firstLine="142"/>
        <w:jc w:val="both"/>
        <w:rPr>
          <w:b/>
          <w:sz w:val="10"/>
        </w:rPr>
      </w:pPr>
      <w:r>
        <w:rPr>
          <w:b/>
          <w:sz w:val="10"/>
        </w:rPr>
        <w:t>Рынок ценных бумаг. Виды ценных бумаг, их купля-продажа.</w:t>
      </w:r>
    </w:p>
    <w:p w:rsidR="00C358F6" w:rsidRDefault="00C358F6">
      <w:pPr>
        <w:tabs>
          <w:tab w:val="num" w:pos="0"/>
        </w:tabs>
        <w:spacing w:line="120" w:lineRule="exact"/>
        <w:ind w:right="4904" w:firstLine="142"/>
        <w:jc w:val="both"/>
        <w:rPr>
          <w:sz w:val="10"/>
        </w:rPr>
      </w:pPr>
      <w:r>
        <w:rPr>
          <w:sz w:val="10"/>
        </w:rPr>
        <w:t>РЦБ является составной частью финансового рынка, который делится на денежный рынок(все инструменты фин., связанные с краткосрочным обращением) и рынок капиталов(средне и долгосрочные кредиты и ценные бумаги - акции, облигации и т.д.)</w:t>
      </w:r>
    </w:p>
    <w:p w:rsidR="00C358F6" w:rsidRDefault="00C358F6">
      <w:pPr>
        <w:tabs>
          <w:tab w:val="num" w:pos="0"/>
        </w:tabs>
        <w:spacing w:line="120" w:lineRule="exact"/>
        <w:ind w:right="4904" w:firstLine="142"/>
        <w:jc w:val="both"/>
        <w:rPr>
          <w:sz w:val="10"/>
        </w:rPr>
      </w:pPr>
      <w:r>
        <w:rPr>
          <w:sz w:val="10"/>
        </w:rPr>
        <w:t>На рынке ценных бумаг или фондовом рынке продаются и покупаются за деньги ценные бумаги в виде акций облигаций, векселей, лотерейных билетов и т.д. Различают первичный рынок продажи новых выпущенных бумаг после их эмиссии и вторичный рынок продажи уже обращающихся бумаг.</w:t>
      </w:r>
    </w:p>
    <w:p w:rsidR="00C358F6" w:rsidRDefault="00C358F6">
      <w:pPr>
        <w:tabs>
          <w:tab w:val="num" w:pos="0"/>
        </w:tabs>
        <w:spacing w:line="120" w:lineRule="exact"/>
        <w:ind w:right="4904" w:firstLine="142"/>
        <w:jc w:val="both"/>
        <w:rPr>
          <w:sz w:val="10"/>
        </w:rPr>
      </w:pPr>
      <w:r>
        <w:rPr>
          <w:sz w:val="10"/>
        </w:rPr>
        <w:t>Фондовый рынок исторически начинает развиваться на основе ссудного капитала, т.к. покупка ценных бумаг означает не что иное, как передачу части денежного капитала в ссуду.</w:t>
      </w:r>
    </w:p>
    <w:p w:rsidR="00C358F6" w:rsidRDefault="00C358F6">
      <w:pPr>
        <w:tabs>
          <w:tab w:val="num" w:pos="0"/>
        </w:tabs>
        <w:spacing w:line="120" w:lineRule="exact"/>
        <w:ind w:right="4904" w:firstLine="142"/>
        <w:jc w:val="both"/>
        <w:rPr>
          <w:sz w:val="10"/>
        </w:rPr>
      </w:pPr>
      <w:r>
        <w:rPr>
          <w:sz w:val="10"/>
        </w:rPr>
        <w:t>Ключевой задачей, которую должен выполнять рынок ценных бумаг является прежде всего обеспечение условий для привлечения инвестиций на предприятия, доступ этих предприятий к более дешевому, по сравнению с банковскими кредитами капиталу.</w:t>
      </w:r>
    </w:p>
    <w:p w:rsidR="00C358F6" w:rsidRDefault="00C358F6">
      <w:pPr>
        <w:tabs>
          <w:tab w:val="num" w:pos="0"/>
        </w:tabs>
        <w:spacing w:line="120" w:lineRule="exact"/>
        <w:ind w:right="4904" w:firstLine="142"/>
        <w:jc w:val="both"/>
        <w:rPr>
          <w:sz w:val="10"/>
        </w:rPr>
      </w:pPr>
      <w:r>
        <w:rPr>
          <w:sz w:val="10"/>
        </w:rPr>
        <w:t>Как и любой другой рынок, РЦБ складывается из спроса, предложения и уравновешивающей их цены. Спрос создается компаниями и с некоторых пор государством, которым не хватает собственных доходов для финансирования инвестиций. Бизнес и правительства выступают на РЦБ чистыми заемщиками (больше занимают, чем одалживают), а чистыми кредитором является население, личный сектор, у которого по разным причинам доход превышает сумму расходов на текущее потребление и инвестиции в материальные активы (главным образом жилье).</w:t>
      </w:r>
    </w:p>
    <w:p w:rsidR="00C358F6" w:rsidRDefault="00C358F6">
      <w:pPr>
        <w:tabs>
          <w:tab w:val="num" w:pos="0"/>
        </w:tabs>
        <w:spacing w:line="120" w:lineRule="exact"/>
        <w:ind w:right="4904" w:firstLine="142"/>
        <w:jc w:val="both"/>
        <w:rPr>
          <w:sz w:val="10"/>
        </w:rPr>
      </w:pPr>
      <w:r>
        <w:rPr>
          <w:sz w:val="10"/>
        </w:rPr>
        <w:t>Основными участниками РЦБ явл. Фондовые биржи и инвестиционные фонды.</w:t>
      </w:r>
    </w:p>
    <w:p w:rsidR="00C358F6" w:rsidRDefault="00C358F6">
      <w:pPr>
        <w:tabs>
          <w:tab w:val="num" w:pos="0"/>
        </w:tabs>
        <w:spacing w:line="120" w:lineRule="exact"/>
        <w:ind w:right="4904" w:firstLine="142"/>
        <w:jc w:val="both"/>
        <w:rPr>
          <w:i/>
          <w:sz w:val="10"/>
        </w:rPr>
      </w:pPr>
      <w:r>
        <w:rPr>
          <w:i/>
          <w:sz w:val="10"/>
        </w:rPr>
        <w:t>Ценной бумагой является документ установленной формы и обязательных реквизитов удостоверяющий имущественные права, осуществление или передача которых возможны только при его предъявлении.</w:t>
      </w:r>
    </w:p>
    <w:p w:rsidR="00C358F6" w:rsidRDefault="00C358F6">
      <w:pPr>
        <w:tabs>
          <w:tab w:val="num" w:pos="0"/>
        </w:tabs>
        <w:spacing w:line="120" w:lineRule="exact"/>
        <w:ind w:right="4904" w:firstLine="142"/>
        <w:jc w:val="both"/>
        <w:rPr>
          <w:sz w:val="10"/>
        </w:rPr>
      </w:pPr>
      <w:r>
        <w:rPr>
          <w:sz w:val="10"/>
        </w:rPr>
        <w:t xml:space="preserve">ЦБ - это форма существования капитала, отличная от его товарной, производительной и денежной формы, которая может передаваться вместо него самого, обращаться на рынке и приносить доход. </w:t>
      </w:r>
    </w:p>
    <w:p w:rsidR="00C358F6" w:rsidRDefault="00C358F6">
      <w:pPr>
        <w:tabs>
          <w:tab w:val="num" w:pos="0"/>
        </w:tabs>
        <w:spacing w:line="120" w:lineRule="exact"/>
        <w:ind w:right="4904" w:firstLine="142"/>
        <w:jc w:val="both"/>
        <w:rPr>
          <w:sz w:val="10"/>
        </w:rPr>
      </w:pPr>
      <w:r>
        <w:rPr>
          <w:sz w:val="10"/>
        </w:rPr>
        <w:t>ЦБ - это такая форма фиксации денежных отношений между участниками рынка, которая сама является объектом этих отношений, т.е. заключение сделки или какого-либо соглашения между его участниками состоит в передаче, или купле-продаже ЦБ в обмен на деньги или товар.</w:t>
      </w:r>
    </w:p>
    <w:p w:rsidR="00C358F6" w:rsidRDefault="00C358F6">
      <w:pPr>
        <w:tabs>
          <w:tab w:val="num" w:pos="0"/>
        </w:tabs>
        <w:spacing w:line="120" w:lineRule="exact"/>
        <w:ind w:right="4904" w:firstLine="142"/>
        <w:jc w:val="both"/>
        <w:rPr>
          <w:sz w:val="10"/>
        </w:rPr>
      </w:pPr>
      <w:r>
        <w:rPr>
          <w:sz w:val="10"/>
        </w:rPr>
        <w:t>ЦБ - представитель капитала, явл-ся фиктивным капиталом.</w:t>
      </w:r>
    </w:p>
    <w:p w:rsidR="00C358F6" w:rsidRDefault="00C358F6">
      <w:pPr>
        <w:tabs>
          <w:tab w:val="num" w:pos="0"/>
        </w:tabs>
        <w:spacing w:line="120" w:lineRule="exact"/>
        <w:ind w:right="4904" w:firstLine="142"/>
        <w:jc w:val="both"/>
        <w:rPr>
          <w:b/>
          <w:sz w:val="10"/>
        </w:rPr>
      </w:pPr>
      <w:r>
        <w:rPr>
          <w:b/>
          <w:sz w:val="10"/>
        </w:rPr>
        <w:t>Виды ЦБ</w:t>
      </w:r>
    </w:p>
    <w:p w:rsidR="00C358F6" w:rsidRDefault="00C358F6">
      <w:pPr>
        <w:tabs>
          <w:tab w:val="num" w:pos="0"/>
        </w:tabs>
        <w:spacing w:line="120" w:lineRule="exact"/>
        <w:ind w:right="4904" w:firstLine="142"/>
        <w:jc w:val="both"/>
        <w:rPr>
          <w:sz w:val="10"/>
        </w:rPr>
      </w:pPr>
      <w:r>
        <w:rPr>
          <w:sz w:val="10"/>
        </w:rPr>
        <w:t>К ценным бумагам относятся государственные ценные бумаги, ценные бумаги субъектов РФ, органов местного самоуправления, корпоративные облигации, акции, векселя, чеки, жилищные сертификаты, инвестиционные паи, приватизационные ценные бумаги, депозитные и сберегательные сертификаты, банковские сберегательные книжки на предъявителя.</w:t>
      </w:r>
    </w:p>
    <w:p w:rsidR="00C358F6" w:rsidRDefault="00C358F6">
      <w:pPr>
        <w:tabs>
          <w:tab w:val="num" w:pos="0"/>
        </w:tabs>
        <w:spacing w:line="120" w:lineRule="exact"/>
        <w:ind w:right="4904" w:firstLine="142"/>
        <w:jc w:val="both"/>
        <w:rPr>
          <w:sz w:val="10"/>
        </w:rPr>
      </w:pPr>
      <w:r>
        <w:rPr>
          <w:sz w:val="10"/>
        </w:rPr>
        <w:t xml:space="preserve">Ликвидность ценной бумаги - это возможность ее быстрой продажи без существенных потерь стоимости. </w:t>
      </w:r>
    </w:p>
    <w:p w:rsidR="00C358F6" w:rsidRDefault="00C358F6">
      <w:pPr>
        <w:tabs>
          <w:tab w:val="num" w:pos="0"/>
        </w:tabs>
        <w:spacing w:line="120" w:lineRule="exact"/>
        <w:ind w:right="4904" w:firstLine="142"/>
        <w:jc w:val="both"/>
        <w:rPr>
          <w:sz w:val="10"/>
        </w:rPr>
      </w:pPr>
      <w:r>
        <w:rPr>
          <w:sz w:val="10"/>
        </w:rPr>
        <w:t>Эмиссионные ценные бумаги - акции и облигации.</w:t>
      </w:r>
    </w:p>
    <w:p w:rsidR="00C358F6" w:rsidRDefault="00C358F6">
      <w:pPr>
        <w:tabs>
          <w:tab w:val="num" w:pos="0"/>
        </w:tabs>
        <w:spacing w:line="120" w:lineRule="exact"/>
        <w:ind w:right="4904" w:firstLine="142"/>
        <w:jc w:val="both"/>
        <w:rPr>
          <w:sz w:val="10"/>
        </w:rPr>
      </w:pPr>
      <w:r>
        <w:rPr>
          <w:sz w:val="10"/>
        </w:rPr>
        <w:t>Рынок первичный и вторичный.</w:t>
      </w:r>
    </w:p>
    <w:p w:rsidR="00C358F6" w:rsidRDefault="00C358F6">
      <w:pPr>
        <w:tabs>
          <w:tab w:val="num" w:pos="0"/>
        </w:tabs>
        <w:spacing w:line="120" w:lineRule="exact"/>
        <w:ind w:right="4904" w:firstLine="142"/>
        <w:jc w:val="both"/>
        <w:rPr>
          <w:sz w:val="10"/>
        </w:rPr>
      </w:pPr>
      <w:r>
        <w:rPr>
          <w:b/>
          <w:sz w:val="10"/>
        </w:rPr>
        <w:t>Акция</w:t>
      </w:r>
      <w:r>
        <w:rPr>
          <w:sz w:val="10"/>
        </w:rPr>
        <w:t xml:space="preserve"> - эмиссионная ЦБ, закрепляющая права ее держателя(акционера) на получение части прибыли АО в виде дивидендов, на участие в управлении и на часть имущества, остающегося после его ликвидации.</w:t>
      </w:r>
    </w:p>
    <w:p w:rsidR="00C358F6" w:rsidRDefault="00C358F6">
      <w:pPr>
        <w:tabs>
          <w:tab w:val="num" w:pos="0"/>
        </w:tabs>
        <w:spacing w:line="120" w:lineRule="exact"/>
        <w:ind w:right="4904" w:firstLine="142"/>
        <w:jc w:val="both"/>
        <w:rPr>
          <w:sz w:val="10"/>
        </w:rPr>
      </w:pPr>
      <w:r>
        <w:rPr>
          <w:b/>
          <w:sz w:val="10"/>
        </w:rPr>
        <w:t>Облигация</w:t>
      </w:r>
      <w:r>
        <w:rPr>
          <w:sz w:val="10"/>
        </w:rPr>
        <w:t xml:space="preserve"> - долговое обязательство эмитента перед инвестором. Это ЦБ с фиксированным доходом, т.к. % не зависит от результатов работы эмитента и оговариваются заранее.</w:t>
      </w:r>
    </w:p>
    <w:p w:rsidR="00C358F6" w:rsidRDefault="00C358F6">
      <w:pPr>
        <w:tabs>
          <w:tab w:val="num" w:pos="0"/>
        </w:tabs>
        <w:spacing w:line="120" w:lineRule="exact"/>
        <w:ind w:right="4904" w:firstLine="142"/>
        <w:jc w:val="both"/>
        <w:rPr>
          <w:sz w:val="10"/>
        </w:rPr>
      </w:pPr>
      <w:r>
        <w:rPr>
          <w:b/>
          <w:sz w:val="10"/>
        </w:rPr>
        <w:t xml:space="preserve">Производные ЦБ - </w:t>
      </w:r>
      <w:r>
        <w:rPr>
          <w:sz w:val="10"/>
        </w:rPr>
        <w:t xml:space="preserve">удостоверяют право владельца на покупку или продажу первичных ЦБ. Это </w:t>
      </w:r>
      <w:r>
        <w:rPr>
          <w:b/>
          <w:sz w:val="10"/>
        </w:rPr>
        <w:t>ваучер</w:t>
      </w:r>
      <w:r>
        <w:rPr>
          <w:sz w:val="10"/>
        </w:rPr>
        <w:t xml:space="preserve">(дал право на приобретение акций приватизируемых предприятий), </w:t>
      </w:r>
      <w:r>
        <w:rPr>
          <w:b/>
          <w:sz w:val="10"/>
        </w:rPr>
        <w:t>опцион</w:t>
      </w:r>
      <w:r>
        <w:rPr>
          <w:sz w:val="10"/>
        </w:rPr>
        <w:t>(передает право на покупку или продажу другой ЦБ по определенной цене до и(или) на определенную будущую дату).</w:t>
      </w:r>
    </w:p>
    <w:p w:rsidR="00C358F6" w:rsidRDefault="00C358F6">
      <w:pPr>
        <w:tabs>
          <w:tab w:val="num" w:pos="0"/>
        </w:tabs>
        <w:spacing w:line="120" w:lineRule="exact"/>
        <w:ind w:right="4904" w:firstLine="142"/>
        <w:jc w:val="both"/>
        <w:rPr>
          <w:sz w:val="10"/>
        </w:rPr>
      </w:pPr>
      <w:r>
        <w:rPr>
          <w:b/>
          <w:sz w:val="10"/>
        </w:rPr>
        <w:t>Депозитные</w:t>
      </w:r>
      <w:r>
        <w:rPr>
          <w:sz w:val="10"/>
        </w:rPr>
        <w:t xml:space="preserve"> (для ЮЛ)</w:t>
      </w:r>
      <w:r>
        <w:rPr>
          <w:b/>
          <w:sz w:val="10"/>
        </w:rPr>
        <w:t xml:space="preserve"> и сберегательные</w:t>
      </w:r>
      <w:r>
        <w:rPr>
          <w:sz w:val="10"/>
        </w:rPr>
        <w:t xml:space="preserve"> (для физ.лиц)</w:t>
      </w:r>
      <w:r>
        <w:rPr>
          <w:b/>
          <w:sz w:val="10"/>
        </w:rPr>
        <w:t xml:space="preserve"> сертификаты </w:t>
      </w:r>
      <w:r>
        <w:rPr>
          <w:sz w:val="10"/>
        </w:rPr>
        <w:t>- свидетельства банков о внесении средств, дающие право на получение вклада и оговоренных процентов. Это разновидность срочных вкладов, которые могут быть перепроданы. Продаются на фондовых биржах.</w:t>
      </w:r>
    </w:p>
    <w:p w:rsidR="00C358F6" w:rsidRDefault="00C358F6">
      <w:pPr>
        <w:tabs>
          <w:tab w:val="num" w:pos="0"/>
        </w:tabs>
        <w:spacing w:line="120" w:lineRule="exact"/>
        <w:ind w:right="4904" w:firstLine="142"/>
        <w:jc w:val="both"/>
        <w:rPr>
          <w:sz w:val="10"/>
        </w:rPr>
      </w:pPr>
      <w:r>
        <w:rPr>
          <w:b/>
          <w:sz w:val="10"/>
        </w:rPr>
        <w:t>Вексель</w:t>
      </w:r>
      <w:r>
        <w:rPr>
          <w:sz w:val="10"/>
        </w:rPr>
        <w:t xml:space="preserve"> - долговое обяз-во, составленное по определенной з-ном форме и дающее его владельцу безусловное право требовать оговоренную сумму по истечению указанного срока.</w:t>
      </w:r>
    </w:p>
    <w:p w:rsidR="00C358F6" w:rsidRDefault="00C358F6">
      <w:pPr>
        <w:tabs>
          <w:tab w:val="num" w:pos="0"/>
        </w:tabs>
        <w:spacing w:line="120" w:lineRule="exact"/>
        <w:ind w:right="4904" w:firstLine="142"/>
        <w:jc w:val="both"/>
        <w:rPr>
          <w:sz w:val="10"/>
        </w:rPr>
      </w:pPr>
      <w:r>
        <w:rPr>
          <w:sz w:val="10"/>
        </w:rPr>
        <w:t>Простой В.- составляется должником (векселедателем) и содержит его обязательство выплатить обозначенную сумму кредитору (векселедержателю)</w:t>
      </w:r>
    </w:p>
    <w:p w:rsidR="00C358F6" w:rsidRDefault="00C358F6">
      <w:pPr>
        <w:ind w:right="4904"/>
        <w:jc w:val="both"/>
        <w:rPr>
          <w:sz w:val="10"/>
        </w:rPr>
      </w:pPr>
      <w:r>
        <w:rPr>
          <w:sz w:val="10"/>
        </w:rPr>
        <w:t>Переводной. В. (тратта) - составляется кредитором (трассантом) и содержит приказ должнику (трассату) об уплате обозначенной суммы предъявителю векселя (ремитенту</w:t>
      </w:r>
    </w:p>
    <w:p w:rsidR="00C358F6" w:rsidRDefault="00C358F6">
      <w:pPr>
        <w:tabs>
          <w:tab w:val="num" w:pos="0"/>
        </w:tabs>
        <w:spacing w:line="120" w:lineRule="exact"/>
        <w:ind w:right="4904" w:firstLine="142"/>
        <w:jc w:val="both"/>
        <w:rPr>
          <w:b/>
          <w:sz w:val="10"/>
        </w:rPr>
      </w:pPr>
      <w:r>
        <w:rPr>
          <w:b/>
          <w:sz w:val="10"/>
        </w:rPr>
        <w:t>эластичность спроса и предложения</w:t>
      </w:r>
    </w:p>
    <w:p w:rsidR="00C358F6" w:rsidRDefault="00C358F6">
      <w:pPr>
        <w:tabs>
          <w:tab w:val="num" w:pos="0"/>
        </w:tabs>
        <w:spacing w:line="120" w:lineRule="exact"/>
        <w:ind w:right="4904" w:firstLine="142"/>
        <w:jc w:val="both"/>
        <w:rPr>
          <w:sz w:val="10"/>
        </w:rPr>
      </w:pPr>
      <w:r>
        <w:rPr>
          <w:sz w:val="10"/>
        </w:rPr>
        <w:t xml:space="preserve">Эластичность -важнейшая характеристика спроса, показывающая зависимость изменения величины спроса от изменения различных факторов ( цены, дохода и др.). Это показатель степени чувствительности (реакции) потребителей к изменениям цены товара. Спрос эластичен, если он сформировался при условии, что изменение его объема (в %) превышает процентное отношение снижения цен. К эл. Больше 1. В случае, когда степень снижения цен превышает показатель спроса на товары и услуги, спрос неэластичен. Коэф-т эластичности меньше 1. Если показатели падения цен и увеличения спроса, выраженные в процентах, равны, то-есть рост объема спроса лишь компенсирует снижение уровня цен, эластичность спроса </w:t>
      </w:r>
    </w:p>
    <w:p w:rsidR="00C358F6" w:rsidRDefault="00C358F6">
      <w:pPr>
        <w:tabs>
          <w:tab w:val="num" w:pos="0"/>
        </w:tabs>
        <w:spacing w:line="120" w:lineRule="exact"/>
        <w:ind w:right="4904" w:firstLine="142"/>
        <w:jc w:val="both"/>
        <w:rPr>
          <w:sz w:val="10"/>
        </w:rPr>
      </w:pPr>
      <w:r>
        <w:rPr>
          <w:sz w:val="10"/>
        </w:rPr>
        <w:t xml:space="preserve">равна 1. </w:t>
      </w:r>
    </w:p>
    <w:p w:rsidR="00C358F6" w:rsidRDefault="00C358F6">
      <w:pPr>
        <w:tabs>
          <w:tab w:val="num" w:pos="0"/>
        </w:tabs>
        <w:spacing w:line="120" w:lineRule="exact"/>
        <w:ind w:right="4904" w:firstLine="142"/>
        <w:jc w:val="both"/>
        <w:rPr>
          <w:sz w:val="10"/>
        </w:rPr>
      </w:pPr>
      <w:r>
        <w:rPr>
          <w:sz w:val="10"/>
        </w:rPr>
        <w:t>Факторы, влияющие на эластичность:</w:t>
      </w:r>
    </w:p>
    <w:p w:rsidR="00C358F6" w:rsidRDefault="00C358F6">
      <w:pPr>
        <w:numPr>
          <w:ilvl w:val="0"/>
          <w:numId w:val="1"/>
        </w:numPr>
        <w:tabs>
          <w:tab w:val="num" w:pos="360"/>
        </w:tabs>
        <w:spacing w:line="120" w:lineRule="exact"/>
        <w:ind w:right="4904"/>
        <w:jc w:val="both"/>
        <w:rPr>
          <w:sz w:val="10"/>
        </w:rPr>
      </w:pPr>
      <w:r>
        <w:rPr>
          <w:sz w:val="10"/>
        </w:rPr>
        <w:t>наличие хороших заменителей товаров</w:t>
      </w:r>
    </w:p>
    <w:p w:rsidR="00C358F6" w:rsidRDefault="00C358F6">
      <w:pPr>
        <w:numPr>
          <w:ilvl w:val="0"/>
          <w:numId w:val="1"/>
        </w:numPr>
        <w:tabs>
          <w:tab w:val="num" w:pos="360"/>
        </w:tabs>
        <w:spacing w:line="120" w:lineRule="exact"/>
        <w:ind w:right="4904"/>
        <w:jc w:val="both"/>
        <w:rPr>
          <w:sz w:val="10"/>
        </w:rPr>
      </w:pPr>
      <w:r>
        <w:rPr>
          <w:sz w:val="10"/>
        </w:rPr>
        <w:t>удельный вес в бюджете потребителя</w:t>
      </w:r>
    </w:p>
    <w:p w:rsidR="00C358F6" w:rsidRDefault="00C358F6">
      <w:pPr>
        <w:numPr>
          <w:ilvl w:val="0"/>
          <w:numId w:val="1"/>
        </w:numPr>
        <w:tabs>
          <w:tab w:val="num" w:pos="360"/>
        </w:tabs>
        <w:spacing w:line="120" w:lineRule="exact"/>
        <w:ind w:right="4904"/>
        <w:jc w:val="both"/>
        <w:rPr>
          <w:sz w:val="10"/>
        </w:rPr>
      </w:pPr>
      <w:r>
        <w:rPr>
          <w:sz w:val="10"/>
        </w:rPr>
        <w:t>размер дохода</w:t>
      </w:r>
    </w:p>
    <w:p w:rsidR="00C358F6" w:rsidRDefault="00C358F6">
      <w:pPr>
        <w:numPr>
          <w:ilvl w:val="0"/>
          <w:numId w:val="1"/>
        </w:numPr>
        <w:tabs>
          <w:tab w:val="num" w:pos="360"/>
        </w:tabs>
        <w:spacing w:line="120" w:lineRule="exact"/>
        <w:ind w:right="4904"/>
        <w:jc w:val="both"/>
        <w:rPr>
          <w:sz w:val="10"/>
        </w:rPr>
      </w:pPr>
      <w:r>
        <w:rPr>
          <w:sz w:val="10"/>
        </w:rPr>
        <w:t>качество товаров</w:t>
      </w:r>
    </w:p>
    <w:p w:rsidR="00C358F6" w:rsidRDefault="00C358F6">
      <w:pPr>
        <w:numPr>
          <w:ilvl w:val="0"/>
          <w:numId w:val="1"/>
        </w:numPr>
        <w:tabs>
          <w:tab w:val="num" w:pos="360"/>
        </w:tabs>
        <w:spacing w:line="120" w:lineRule="exact"/>
        <w:ind w:right="4904"/>
        <w:jc w:val="both"/>
        <w:rPr>
          <w:sz w:val="10"/>
        </w:rPr>
      </w:pPr>
      <w:r>
        <w:rPr>
          <w:sz w:val="10"/>
        </w:rPr>
        <w:t>размеры запаса</w:t>
      </w:r>
    </w:p>
    <w:p w:rsidR="00C358F6" w:rsidRDefault="00C358F6">
      <w:pPr>
        <w:widowControl w:val="0"/>
        <w:spacing w:line="120" w:lineRule="exact"/>
        <w:ind w:right="4904" w:firstLine="142"/>
        <w:jc w:val="both"/>
        <w:rPr>
          <w:snapToGrid w:val="0"/>
          <w:sz w:val="10"/>
        </w:rPr>
      </w:pPr>
      <w:bookmarkStart w:id="0" w:name="BITSoft"/>
      <w:bookmarkEnd w:id="0"/>
    </w:p>
    <w:p w:rsidR="00C358F6" w:rsidRDefault="00C358F6">
      <w:pPr>
        <w:widowControl w:val="0"/>
        <w:spacing w:line="120" w:lineRule="exact"/>
        <w:ind w:right="4904" w:firstLine="142"/>
        <w:jc w:val="both"/>
        <w:rPr>
          <w:snapToGrid w:val="0"/>
          <w:sz w:val="10"/>
        </w:rPr>
      </w:pPr>
    </w:p>
    <w:p w:rsidR="00C358F6" w:rsidRDefault="00DA57DC">
      <w:pPr>
        <w:pStyle w:val="1"/>
        <w:widowControl/>
        <w:tabs>
          <w:tab w:val="num" w:pos="0"/>
        </w:tabs>
        <w:ind w:right="4904"/>
        <w:jc w:val="both"/>
        <w:rPr>
          <w:snapToGrid/>
          <w:sz w:val="10"/>
        </w:rPr>
      </w:pPr>
      <w:r>
        <w:rPr>
          <w:noProof/>
          <w:snapToGrid/>
          <w:sz w:val="10"/>
        </w:rPr>
        <w:lastRenderedPageBreak/>
        <w:pict>
          <v:shape id="_x0000_s1030" type="#_x0000_t202" style="position:absolute;left:0;text-align:left;margin-left:190.8pt;margin-top:0;width:194.4pt;height:475.2pt;z-index:251658240" o:allowincell="f" filled="f" stroked="f">
            <v:textbox>
              <w:txbxContent>
                <w:p w:rsidR="00C358F6" w:rsidRDefault="00C358F6">
                  <w:pPr>
                    <w:jc w:val="center"/>
                    <w:rPr>
                      <w:b/>
                      <w:sz w:val="10"/>
                    </w:rPr>
                  </w:pPr>
                  <w:r>
                    <w:rPr>
                      <w:b/>
                      <w:sz w:val="10"/>
                    </w:rPr>
                    <w:t>Общая структура рынка, ее составляющие.</w:t>
                  </w:r>
                </w:p>
                <w:p w:rsidR="00C358F6" w:rsidRDefault="00C358F6">
                  <w:pPr>
                    <w:jc w:val="both"/>
                    <w:rPr>
                      <w:sz w:val="10"/>
                    </w:rPr>
                  </w:pPr>
                  <w:r>
                    <w:rPr>
                      <w:sz w:val="10"/>
                      <w:u w:val="single"/>
                    </w:rPr>
                    <w:t>Рынок</w:t>
                  </w:r>
                  <w:r>
                    <w:rPr>
                      <w:sz w:val="10"/>
                    </w:rPr>
                    <w:t> – категория тов. хозяйства, представляющая собой сферу товарно-денежного обмена и выражающая экономические отношения между продавцами или производителями и покупателями или потребителями, олицетвор. соответственно предложение и спрос.</w:t>
                  </w:r>
                </w:p>
                <w:p w:rsidR="00C358F6" w:rsidRDefault="00C358F6">
                  <w:pPr>
                    <w:jc w:val="both"/>
                    <w:rPr>
                      <w:sz w:val="10"/>
                    </w:rPr>
                  </w:pPr>
                  <w:r>
                    <w:rPr>
                      <w:sz w:val="10"/>
                      <w:u w:val="single"/>
                    </w:rPr>
                    <w:t>Основные элементы рыночного хозяйства</w:t>
                  </w:r>
                  <w:r>
                    <w:rPr>
                      <w:sz w:val="10"/>
                    </w:rPr>
                    <w:t>:</w:t>
                  </w:r>
                </w:p>
                <w:p w:rsidR="00C358F6" w:rsidRDefault="00C358F6">
                  <w:pPr>
                    <w:jc w:val="both"/>
                    <w:rPr>
                      <w:sz w:val="10"/>
                    </w:rPr>
                  </w:pPr>
                  <w:r>
                    <w:rPr>
                      <w:sz w:val="10"/>
                    </w:rPr>
                    <w:t>– предложение,</w:t>
                  </w:r>
                </w:p>
                <w:p w:rsidR="00C358F6" w:rsidRDefault="00C358F6">
                  <w:pPr>
                    <w:jc w:val="both"/>
                    <w:rPr>
                      <w:sz w:val="10"/>
                    </w:rPr>
                  </w:pPr>
                  <w:r>
                    <w:rPr>
                      <w:sz w:val="10"/>
                    </w:rPr>
                    <w:t>– спрос,</w:t>
                  </w:r>
                </w:p>
                <w:p w:rsidR="00C358F6" w:rsidRDefault="00C358F6">
                  <w:pPr>
                    <w:jc w:val="both"/>
                    <w:rPr>
                      <w:sz w:val="10"/>
                    </w:rPr>
                  </w:pPr>
                  <w:r>
                    <w:rPr>
                      <w:sz w:val="10"/>
                    </w:rPr>
                    <w:t>– цена.</w:t>
                  </w:r>
                </w:p>
                <w:p w:rsidR="00C358F6" w:rsidRDefault="00C358F6">
                  <w:pPr>
                    <w:jc w:val="both"/>
                    <w:rPr>
                      <w:sz w:val="10"/>
                    </w:rPr>
                  </w:pPr>
                  <w:r>
                    <w:rPr>
                      <w:sz w:val="10"/>
                    </w:rPr>
                    <w:t xml:space="preserve">В зависимости </w:t>
                  </w:r>
                  <w:r>
                    <w:rPr>
                      <w:i/>
                      <w:sz w:val="10"/>
                    </w:rPr>
                    <w:t>от характера объекта</w:t>
                  </w:r>
                  <w:r>
                    <w:rPr>
                      <w:sz w:val="10"/>
                    </w:rPr>
                    <w:t xml:space="preserve"> товарного обмена выделяют следующие рынки:</w:t>
                  </w:r>
                </w:p>
                <w:p w:rsidR="00C358F6" w:rsidRDefault="00C358F6">
                  <w:pPr>
                    <w:jc w:val="both"/>
                    <w:rPr>
                      <w:sz w:val="10"/>
                    </w:rPr>
                  </w:pPr>
                  <w:r>
                    <w:rPr>
                      <w:sz w:val="10"/>
                    </w:rPr>
                    <w:t>– товаров народного потребления,</w:t>
                  </w:r>
                </w:p>
                <w:p w:rsidR="00C358F6" w:rsidRDefault="00C358F6">
                  <w:pPr>
                    <w:jc w:val="both"/>
                    <w:rPr>
                      <w:sz w:val="10"/>
                    </w:rPr>
                  </w:pPr>
                  <w:r>
                    <w:rPr>
                      <w:sz w:val="10"/>
                    </w:rPr>
                    <w:t>– промышленной продукции и средств производства,</w:t>
                  </w:r>
                </w:p>
                <w:p w:rsidR="00C358F6" w:rsidRDefault="00C358F6">
                  <w:pPr>
                    <w:jc w:val="both"/>
                    <w:rPr>
                      <w:sz w:val="10"/>
                    </w:rPr>
                  </w:pPr>
                  <w:r>
                    <w:rPr>
                      <w:sz w:val="10"/>
                    </w:rPr>
                    <w:t>– услуг,</w:t>
                  </w:r>
                </w:p>
                <w:p w:rsidR="00C358F6" w:rsidRDefault="00C358F6">
                  <w:pPr>
                    <w:jc w:val="both"/>
                    <w:rPr>
                      <w:sz w:val="10"/>
                    </w:rPr>
                  </w:pPr>
                  <w:r>
                    <w:rPr>
                      <w:sz w:val="10"/>
                    </w:rPr>
                    <w:t>– капиталов.</w:t>
                  </w:r>
                </w:p>
                <w:p w:rsidR="00C358F6" w:rsidRDefault="00C358F6">
                  <w:pPr>
                    <w:jc w:val="both"/>
                    <w:rPr>
                      <w:i/>
                      <w:sz w:val="10"/>
                    </w:rPr>
                  </w:pPr>
                  <w:r>
                    <w:rPr>
                      <w:i/>
                      <w:sz w:val="10"/>
                    </w:rPr>
                    <w:t>Рынки по состоянию:</w:t>
                  </w:r>
                </w:p>
                <w:p w:rsidR="00C358F6" w:rsidRDefault="00C358F6">
                  <w:pPr>
                    <w:jc w:val="both"/>
                    <w:rPr>
                      <w:sz w:val="10"/>
                    </w:rPr>
                  </w:pPr>
                  <w:r>
                    <w:rPr>
                      <w:sz w:val="10"/>
                    </w:rPr>
                    <w:t>1) Покупателя – состояние рынка на котором предложение превышает спрос.</w:t>
                  </w:r>
                </w:p>
                <w:p w:rsidR="00C358F6" w:rsidRDefault="00C358F6">
                  <w:pPr>
                    <w:jc w:val="both"/>
                    <w:rPr>
                      <w:sz w:val="10"/>
                    </w:rPr>
                  </w:pPr>
                  <w:r>
                    <w:rPr>
                      <w:sz w:val="10"/>
                    </w:rPr>
                    <w:t>Отличия такого рынка:</w:t>
                  </w:r>
                </w:p>
                <w:p w:rsidR="00C358F6" w:rsidRDefault="00C358F6">
                  <w:pPr>
                    <w:jc w:val="both"/>
                    <w:rPr>
                      <w:sz w:val="10"/>
                    </w:rPr>
                  </w:pPr>
                  <w:r>
                    <w:rPr>
                      <w:sz w:val="10"/>
                    </w:rPr>
                    <w:t>– большое ассортиментное многообразие предлагаемых товаров,</w:t>
                  </w:r>
                </w:p>
                <w:p w:rsidR="00C358F6" w:rsidRDefault="00C358F6">
                  <w:pPr>
                    <w:jc w:val="both"/>
                    <w:rPr>
                      <w:sz w:val="10"/>
                    </w:rPr>
                  </w:pPr>
                  <w:r>
                    <w:rPr>
                      <w:sz w:val="10"/>
                    </w:rPr>
                    <w:t>– устойчивые объемы и масштабы производства этих товаров,</w:t>
                  </w:r>
                </w:p>
                <w:p w:rsidR="00C358F6" w:rsidRDefault="00C358F6">
                  <w:pPr>
                    <w:jc w:val="both"/>
                    <w:rPr>
                      <w:sz w:val="10"/>
                    </w:rPr>
                  </w:pPr>
                  <w:r>
                    <w:rPr>
                      <w:sz w:val="10"/>
                    </w:rPr>
                    <w:t>– предприятия четко реагируют на изменения спроса покупателей,</w:t>
                  </w:r>
                </w:p>
                <w:p w:rsidR="00C358F6" w:rsidRDefault="00C358F6">
                  <w:pPr>
                    <w:jc w:val="both"/>
                    <w:rPr>
                      <w:sz w:val="10"/>
                    </w:rPr>
                  </w:pPr>
                  <w:r>
                    <w:rPr>
                      <w:sz w:val="10"/>
                    </w:rPr>
                    <w:t>– высокий уровень конкуренции.</w:t>
                  </w:r>
                </w:p>
                <w:p w:rsidR="00C358F6" w:rsidRDefault="00C358F6">
                  <w:pPr>
                    <w:jc w:val="both"/>
                    <w:rPr>
                      <w:sz w:val="10"/>
                    </w:rPr>
                  </w:pPr>
                  <w:r>
                    <w:rPr>
                      <w:sz w:val="10"/>
                    </w:rPr>
                    <w:t>2) Продавца – состояние рынка, на котором спрос существенно превышает предложение.</w:t>
                  </w:r>
                </w:p>
                <w:p w:rsidR="00C358F6" w:rsidRDefault="00C358F6">
                  <w:pPr>
                    <w:jc w:val="both"/>
                    <w:rPr>
                      <w:sz w:val="10"/>
                    </w:rPr>
                  </w:pPr>
                  <w:r>
                    <w:rPr>
                      <w:sz w:val="10"/>
                    </w:rPr>
                    <w:t>Хар-ка рынка:</w:t>
                  </w:r>
                </w:p>
                <w:p w:rsidR="00C358F6" w:rsidRDefault="00C358F6">
                  <w:pPr>
                    <w:jc w:val="both"/>
                    <w:rPr>
                      <w:sz w:val="10"/>
                    </w:rPr>
                  </w:pPr>
                  <w:r>
                    <w:rPr>
                      <w:sz w:val="10"/>
                    </w:rPr>
                    <w:t>– скудный ассортимент товаров,</w:t>
                  </w:r>
                </w:p>
                <w:p w:rsidR="00C358F6" w:rsidRDefault="00C358F6">
                  <w:pPr>
                    <w:jc w:val="both"/>
                    <w:rPr>
                      <w:sz w:val="10"/>
                    </w:rPr>
                  </w:pPr>
                  <w:r>
                    <w:rPr>
                      <w:sz w:val="10"/>
                    </w:rPr>
                    <w:t>– .......... объемы и масштабы пр-ва,</w:t>
                  </w:r>
                </w:p>
                <w:p w:rsidR="00C358F6" w:rsidRDefault="00C358F6">
                  <w:pPr>
                    <w:jc w:val="both"/>
                    <w:rPr>
                      <w:sz w:val="10"/>
                    </w:rPr>
                  </w:pPr>
                  <w:r>
                    <w:rPr>
                      <w:sz w:val="10"/>
                    </w:rPr>
                    <w:t>– полное отсутствие конкуренции.</w:t>
                  </w:r>
                </w:p>
                <w:p w:rsidR="00C358F6" w:rsidRDefault="00C358F6">
                  <w:pPr>
                    <w:jc w:val="both"/>
                    <w:rPr>
                      <w:sz w:val="10"/>
                    </w:rPr>
                  </w:pPr>
                  <w:r>
                    <w:rPr>
                      <w:sz w:val="10"/>
                    </w:rPr>
                    <w:t>3) Рынок не продавца и не покупателя – состояние рынка, на к-м фирма изготовитель может сбывать продукцию в достаточном объеме, если только будет осуществляться стимулирование спроса. Отправная точка деятельности фирмы по стимулированию рынка – нужно производить учет того, на каком рынке реализуется продукция фирмы.</w:t>
                  </w:r>
                </w:p>
                <w:p w:rsidR="00C358F6" w:rsidRDefault="00C358F6">
                  <w:pPr>
                    <w:jc w:val="both"/>
                    <w:rPr>
                      <w:sz w:val="10"/>
                    </w:rPr>
                  </w:pPr>
                  <w:r>
                    <w:rPr>
                      <w:sz w:val="10"/>
                    </w:rPr>
                    <w:t>4) Регулируемые – рынки, подпадающие под действие товарных соглашений, а также гос. нормативных актов, направленных на их стабилизацию.</w:t>
                  </w:r>
                </w:p>
                <w:p w:rsidR="00C358F6" w:rsidRDefault="00C358F6">
                  <w:pPr>
                    <w:jc w:val="both"/>
                    <w:rPr>
                      <w:sz w:val="10"/>
                    </w:rPr>
                  </w:pPr>
                  <w:r>
                    <w:rPr>
                      <w:sz w:val="10"/>
                    </w:rPr>
                    <w:t>5) региональные товарные это рынки, в основе выделения которых лежит региональная или страновая принадлежность объектов тов.-ден. обмена. Рынки конкр товаров и тов. групп, товары опред. отрасли, отд страны.</w:t>
                  </w:r>
                </w:p>
                <w:p w:rsidR="00C358F6" w:rsidRDefault="00C358F6">
                  <w:pPr>
                    <w:jc w:val="both"/>
                    <w:rPr>
                      <w:sz w:val="10"/>
                    </w:rPr>
                  </w:pPr>
                  <w:r>
                    <w:rPr>
                      <w:sz w:val="10"/>
                    </w:rPr>
                    <w:t>Доля рынка – %, который приходится на долю покупок опр. товара или покупок опр. услуги от всей совокупности покупок товара или услуги данного вида.</w:t>
                  </w:r>
                </w:p>
                <w:p w:rsidR="00C358F6" w:rsidRDefault="00C358F6">
                  <w:pPr>
                    <w:jc w:val="both"/>
                    <w:rPr>
                      <w:sz w:val="10"/>
                    </w:rPr>
                  </w:pPr>
                  <w:r>
                    <w:rPr>
                      <w:sz w:val="10"/>
                    </w:rPr>
                    <w:t>Сегмент рынка – часть рынка или группа потребителей, или товаров, или фирм-производителей, или конкурентов, обладающими одним или несколькими общими признаками.</w:t>
                  </w:r>
                </w:p>
                <w:p w:rsidR="00C358F6" w:rsidRDefault="00C358F6">
                  <w:pPr>
                    <w:jc w:val="both"/>
                    <w:rPr>
                      <w:sz w:val="10"/>
                      <w:u w:val="single"/>
                    </w:rPr>
                  </w:pPr>
                  <w:r>
                    <w:rPr>
                      <w:sz w:val="10"/>
                      <w:u w:val="single"/>
                    </w:rPr>
                    <w:t>Методы сегментации.</w:t>
                  </w:r>
                </w:p>
                <w:p w:rsidR="00C358F6" w:rsidRDefault="00C358F6">
                  <w:pPr>
                    <w:jc w:val="both"/>
                    <w:rPr>
                      <w:sz w:val="10"/>
                    </w:rPr>
                  </w:pPr>
                  <w:r>
                    <w:rPr>
                      <w:sz w:val="10"/>
                    </w:rPr>
                    <w:t>1. По поведению на рынке – способ деления рынка по группам потребителей, при этом учитывается повод для совершения покупки, статус покупателя, интенсивность потребления и отношения к товару.</w:t>
                  </w:r>
                </w:p>
                <w:p w:rsidR="00C358F6" w:rsidRDefault="00C358F6">
                  <w:pPr>
                    <w:jc w:val="both"/>
                    <w:rPr>
                      <w:sz w:val="10"/>
                    </w:rPr>
                  </w:pPr>
                  <w:r>
                    <w:rPr>
                      <w:sz w:val="10"/>
                    </w:rPr>
                    <w:t>2. По продукту – способ деления по функциональным и техническим параметрам производимой продукции. Это производный вид от 1 т.к. выделение сегментов по отдельным параметрам произвед. продукции представляет собой учет в иной форме запросов и предпочтений потребителей.</w:t>
                  </w:r>
                </w:p>
                <w:p w:rsidR="00C358F6" w:rsidRDefault="00C358F6">
                  <w:pPr>
                    <w:jc w:val="both"/>
                    <w:rPr>
                      <w:sz w:val="10"/>
                    </w:rPr>
                  </w:pPr>
                  <w:r>
                    <w:rPr>
                      <w:sz w:val="10"/>
                    </w:rPr>
                    <w:t>3. По фирмам-заказчикам и формам закупок – способ деления рынка ср-в пр-ва с учетом специфич. проблем заказчиков области закупок ср-в пр-ва, взаимоотношений с покупателями и условия оплаты методов расчета централизации или децентрализации операций по закупке ср-в пр-ва.</w:t>
                  </w:r>
                </w:p>
                <w:p w:rsidR="00C358F6" w:rsidRDefault="00C358F6">
                  <w:pPr>
                    <w:jc w:val="both"/>
                    <w:rPr>
                      <w:sz w:val="10"/>
                    </w:rPr>
                  </w:pPr>
                  <w:r>
                    <w:rPr>
                      <w:sz w:val="10"/>
                    </w:rPr>
                    <w:t>4. По основным конкурентам – способ деления по фирмам-производителям аналогичной продукции или товаров-заменителей, при этом в качестве факторов исп. вид потребностей, удовлетв. продукцией фирм-конкурентов.</w:t>
                  </w:r>
                </w:p>
                <w:p w:rsidR="00C358F6" w:rsidRDefault="00C358F6">
                  <w:pPr>
                    <w:jc w:val="both"/>
                    <w:rPr>
                      <w:sz w:val="10"/>
                    </w:rPr>
                  </w:pPr>
                  <w:r>
                    <w:rPr>
                      <w:sz w:val="10"/>
                    </w:rPr>
                    <w:t>Рынок – совокупность сущетвующих и потенциальных покупателей товара.</w:t>
                  </w:r>
                </w:p>
                <w:p w:rsidR="00C358F6" w:rsidRDefault="00C358F6">
                  <w:pPr>
                    <w:jc w:val="center"/>
                    <w:rPr>
                      <w:b/>
                      <w:sz w:val="10"/>
                    </w:rPr>
                  </w:pPr>
                  <w:r>
                    <w:rPr>
                      <w:b/>
                      <w:sz w:val="10"/>
                    </w:rPr>
                    <w:t>Методы гос-ва:</w:t>
                  </w:r>
                </w:p>
                <w:p w:rsidR="00C358F6" w:rsidRDefault="00C358F6">
                  <w:pPr>
                    <w:jc w:val="both"/>
                    <w:rPr>
                      <w:sz w:val="10"/>
                    </w:rPr>
                  </w:pPr>
                  <w:r>
                    <w:rPr>
                      <w:i/>
                      <w:sz w:val="10"/>
                    </w:rPr>
                    <w:t>прямые методы воздействия на цену:</w:t>
                  </w:r>
                </w:p>
                <w:p w:rsidR="00C358F6" w:rsidRDefault="00C358F6">
                  <w:pPr>
                    <w:jc w:val="both"/>
                    <w:rPr>
                      <w:sz w:val="10"/>
                    </w:rPr>
                  </w:pPr>
                  <w:r>
                    <w:rPr>
                      <w:sz w:val="10"/>
                    </w:rPr>
                    <w:t>гос-во регулирует цены на товары естественных монополий - это отрасли пр-ва, при которых не выгодна конкуренция и чем больше объем, тем меньше затраты (транспорт, связь, электроэнергетика);</w:t>
                  </w:r>
                </w:p>
                <w:p w:rsidR="00C358F6" w:rsidRDefault="00C358F6">
                  <w:pPr>
                    <w:jc w:val="both"/>
                    <w:rPr>
                      <w:sz w:val="10"/>
                    </w:rPr>
                  </w:pPr>
                  <w:r>
                    <w:rPr>
                      <w:sz w:val="10"/>
                    </w:rPr>
                    <w:t>гос-во устанавливает цены таким образом, чтобы они являлись средними между ценой самого предприятия и оптимальной ценой;</w:t>
                  </w:r>
                </w:p>
                <w:p w:rsidR="00C358F6" w:rsidRDefault="00C358F6">
                  <w:pPr>
                    <w:jc w:val="both"/>
                    <w:rPr>
                      <w:sz w:val="10"/>
                    </w:rPr>
                  </w:pPr>
                  <w:r>
                    <w:rPr>
                      <w:sz w:val="10"/>
                    </w:rPr>
                    <w:t>установление фиксированных цен на отдельные виды товаров;</w:t>
                  </w:r>
                </w:p>
                <w:p w:rsidR="00C358F6" w:rsidRDefault="00C358F6">
                  <w:pPr>
                    <w:jc w:val="both"/>
                    <w:rPr>
                      <w:sz w:val="10"/>
                    </w:rPr>
                  </w:pPr>
                  <w:r>
                    <w:rPr>
                      <w:sz w:val="10"/>
                    </w:rPr>
                    <w:t>установление порога цен;</w:t>
                  </w:r>
                </w:p>
                <w:p w:rsidR="00C358F6" w:rsidRDefault="00C358F6">
                  <w:pPr>
                    <w:jc w:val="both"/>
                    <w:rPr>
                      <w:sz w:val="10"/>
                    </w:rPr>
                  </w:pPr>
                  <w:r>
                    <w:rPr>
                      <w:sz w:val="10"/>
                    </w:rPr>
                    <w:t>инфляция (ограничение роста цен в зависимости от роста инфляции);</w:t>
                  </w:r>
                </w:p>
                <w:p w:rsidR="00C358F6" w:rsidRDefault="00C358F6">
                  <w:pPr>
                    <w:jc w:val="both"/>
                    <w:rPr>
                      <w:sz w:val="10"/>
                    </w:rPr>
                  </w:pPr>
                </w:p>
                <w:p w:rsidR="00C358F6" w:rsidRDefault="00C358F6">
                  <w:pPr>
                    <w:jc w:val="both"/>
                    <w:rPr>
                      <w:i/>
                      <w:sz w:val="10"/>
                    </w:rPr>
                  </w:pPr>
                  <w:r>
                    <w:rPr>
                      <w:i/>
                      <w:sz w:val="10"/>
                    </w:rPr>
                    <w:t>косвенные воздействия на цены:</w:t>
                  </w:r>
                </w:p>
                <w:p w:rsidR="00C358F6" w:rsidRDefault="00C358F6">
                  <w:pPr>
                    <w:numPr>
                      <w:ilvl w:val="0"/>
                      <w:numId w:val="6"/>
                    </w:numPr>
                    <w:jc w:val="both"/>
                    <w:rPr>
                      <w:sz w:val="10"/>
                    </w:rPr>
                  </w:pPr>
                  <w:r>
                    <w:rPr>
                      <w:sz w:val="10"/>
                    </w:rPr>
                    <w:t>через политику ускоренной амортизации;</w:t>
                  </w:r>
                </w:p>
                <w:p w:rsidR="00C358F6" w:rsidRDefault="00C358F6">
                  <w:pPr>
                    <w:numPr>
                      <w:ilvl w:val="0"/>
                      <w:numId w:val="6"/>
                    </w:numPr>
                    <w:jc w:val="both"/>
                    <w:rPr>
                      <w:sz w:val="10"/>
                    </w:rPr>
                  </w:pPr>
                  <w:r>
                    <w:rPr>
                      <w:sz w:val="10"/>
                    </w:rPr>
                    <w:t>установление дотации на реализацию отдельных товаров;</w:t>
                  </w:r>
                </w:p>
                <w:p w:rsidR="00C358F6" w:rsidRDefault="00C358F6">
                  <w:pPr>
                    <w:numPr>
                      <w:ilvl w:val="0"/>
                      <w:numId w:val="6"/>
                    </w:numPr>
                    <w:jc w:val="both"/>
                    <w:rPr>
                      <w:sz w:val="10"/>
                    </w:rPr>
                  </w:pPr>
                  <w:r>
                    <w:rPr>
                      <w:sz w:val="10"/>
                    </w:rPr>
                    <w:t>стимуляция реализации товара путем снижения (увеличения) налогов.</w:t>
                  </w:r>
                </w:p>
                <w:p w:rsidR="00C358F6" w:rsidRDefault="00C358F6">
                  <w:pPr>
                    <w:jc w:val="both"/>
                    <w:rPr>
                      <w:sz w:val="10"/>
                    </w:rPr>
                  </w:pPr>
                </w:p>
                <w:p w:rsidR="00C358F6" w:rsidRDefault="00C358F6">
                  <w:pPr>
                    <w:jc w:val="both"/>
                    <w:rPr>
                      <w:sz w:val="10"/>
                    </w:rPr>
                  </w:pPr>
                </w:p>
              </w:txbxContent>
            </v:textbox>
          </v:shape>
        </w:pict>
      </w:r>
      <w:r w:rsidR="00C358F6">
        <w:rPr>
          <w:snapToGrid/>
          <w:sz w:val="10"/>
        </w:rPr>
        <w:t>Издержки производства, их виды и структура</w:t>
      </w:r>
    </w:p>
    <w:p w:rsidR="00C358F6" w:rsidRDefault="00C358F6">
      <w:pPr>
        <w:tabs>
          <w:tab w:val="num" w:pos="0"/>
        </w:tabs>
        <w:spacing w:line="120" w:lineRule="exact"/>
        <w:ind w:right="4904" w:firstLine="142"/>
        <w:jc w:val="both"/>
        <w:rPr>
          <w:sz w:val="10"/>
        </w:rPr>
      </w:pPr>
      <w:r>
        <w:rPr>
          <w:sz w:val="10"/>
        </w:rPr>
        <w:t>Понятие издержек основывается на факте редкости ресурсов и возможности их альтернативного использования. Издержки со стороны фирмы - выплаты, которые фирма обязана сделать, или доходы, которые фирма должна обеспечить поставщику ресурсов для того, чтобы отвлечь эти ресурсы от использования в альтернативных производствах. Издержки бывают внутренние и внешние. Денежные доходы, которые фирма несет в пользу поставщиков сырья, топлива, энергию и др., называются внешними. Их называют также явными или бухгалтерскими издержками, потому что они отражаются в бухгалтерском учете предприятия и имеют форму денежных платежей поставщикам факторов производства и промежуточных изделий. Издержки на собственный ресурс (оборудование), называются внутренними или неявными. Статьи бухгалтерских издержек - это статьи затрат, образующих себестоимость продукции. Статьи следующие: материальные затраты, затраты на оплату труда, отчисления на социальные нужды, амортизация и прочие затраты. Издержки производства зависят от цен необходимых ресурсов, от технологии, т.е. от количества ресурсов, необходимых для производства. Экономисты считают издержками все платежи - внутренние и внешние, необходимые для изготовления продукта (услуги). Постоянные издержки производства - такие издержки, величина которых не меняется в зависимости от изменения объема производства.</w:t>
      </w:r>
      <w:r>
        <w:rPr>
          <w:i/>
          <w:sz w:val="10"/>
        </w:rPr>
        <w:t xml:space="preserve"> Постоянные</w:t>
      </w:r>
      <w:r>
        <w:rPr>
          <w:sz w:val="10"/>
        </w:rPr>
        <w:t xml:space="preserve"> издержки связаны с функционированием производственного оборудования фирмы, даже если фирма ничего не производит. К постоянным издержкам относится оплата обязательств по облигационным займам, рентные платежи, отчисления на амортизацию, страховые взносы, зарплату. </w:t>
      </w:r>
      <w:r>
        <w:rPr>
          <w:i/>
          <w:sz w:val="10"/>
        </w:rPr>
        <w:t xml:space="preserve">Переменные </w:t>
      </w:r>
      <w:r>
        <w:rPr>
          <w:sz w:val="10"/>
        </w:rPr>
        <w:t xml:space="preserve">издержки - такие издержки, величина которых меняется в зависимости от изменения объема производства. К ним относятся затраты на сырье, топливо, энергию, транспорт, трудовые ресурсы. Прирост суммы переменных издержек, связанных с увеличением объема производства на одну единицу, не является постоянным. Общая сумма издержек - это сумма постоянных и переменных издержек при данном объеме производства. Она будет уменьшаться при увеличении объема производства и нарастать при уменьшении предельной производительности. Переменными издержками предприниматель может управлять, постоянные - находятся вне контроля фирмы. </w:t>
      </w:r>
      <w:r>
        <w:rPr>
          <w:i/>
          <w:sz w:val="10"/>
        </w:rPr>
        <w:t>Средние издержки</w:t>
      </w:r>
      <w:r>
        <w:rPr>
          <w:sz w:val="10"/>
        </w:rPr>
        <w:t xml:space="preserve"> - издержки в расчете на единицу продукции. Они используются для формирования цены. </w:t>
      </w:r>
      <w:r>
        <w:rPr>
          <w:i/>
          <w:sz w:val="10"/>
        </w:rPr>
        <w:t>Средние постоянные издержки</w:t>
      </w:r>
      <w:r>
        <w:rPr>
          <w:sz w:val="10"/>
        </w:rPr>
        <w:t xml:space="preserve"> определяются путем деления суммарных постоянных издержек на количество произведенной продукции. </w:t>
      </w:r>
      <w:r>
        <w:rPr>
          <w:i/>
          <w:sz w:val="10"/>
        </w:rPr>
        <w:t>Средние переменные</w:t>
      </w:r>
      <w:r>
        <w:rPr>
          <w:sz w:val="10"/>
        </w:rPr>
        <w:t xml:space="preserve"> издержки определяются путем деления суммарных переменных издержек на кол-во произведенной продукции. </w:t>
      </w:r>
      <w:r>
        <w:rPr>
          <w:i/>
          <w:sz w:val="10"/>
        </w:rPr>
        <w:t>Средние общие</w:t>
      </w:r>
      <w:r>
        <w:rPr>
          <w:sz w:val="10"/>
        </w:rPr>
        <w:t xml:space="preserve"> издержки можно рассчитать путем деления суммы общих издержек на кол-во продукции. </w:t>
      </w:r>
      <w:r>
        <w:rPr>
          <w:i/>
          <w:sz w:val="10"/>
        </w:rPr>
        <w:t>Предельные издержки</w:t>
      </w:r>
      <w:r>
        <w:rPr>
          <w:sz w:val="10"/>
        </w:rPr>
        <w:t xml:space="preserve"> - дополнительные или добавочные издержки, связанные с производством еще одной единицы продукции. Предельные издержки помогают определить предельную загруженность, выше которой производство не эффективно. С помощью предельных издержек можно определить минимальный эффективный размер предприятия.</w:t>
      </w:r>
    </w:p>
    <w:p w:rsidR="00C358F6" w:rsidRDefault="00C358F6">
      <w:pPr>
        <w:tabs>
          <w:tab w:val="num" w:pos="0"/>
        </w:tabs>
        <w:spacing w:line="120" w:lineRule="exact"/>
        <w:ind w:right="4904" w:firstLine="142"/>
        <w:jc w:val="both"/>
        <w:rPr>
          <w:sz w:val="10"/>
        </w:rPr>
      </w:pPr>
      <w:r>
        <w:rPr>
          <w:sz w:val="10"/>
        </w:rPr>
        <w:t>Издержки обращения - затраты, связанные с доставкой продукции потребителю. Производительные - транспорт, хранение, подработка. Чистые - затраты, обусловленные сменой форм стоимости.</w:t>
      </w:r>
    </w:p>
    <w:p w:rsidR="00C358F6" w:rsidRDefault="00C358F6">
      <w:pPr>
        <w:pStyle w:val="1"/>
        <w:widowControl/>
        <w:tabs>
          <w:tab w:val="num" w:pos="0"/>
        </w:tabs>
        <w:ind w:right="4904"/>
        <w:jc w:val="both"/>
        <w:rPr>
          <w:snapToGrid/>
          <w:sz w:val="10"/>
        </w:rPr>
      </w:pPr>
      <w:r>
        <w:rPr>
          <w:snapToGrid/>
          <w:sz w:val="10"/>
        </w:rPr>
        <w:t>Прибыль и факторы, влияющие на ее размер</w:t>
      </w:r>
    </w:p>
    <w:p w:rsidR="00C358F6" w:rsidRDefault="00C358F6">
      <w:pPr>
        <w:tabs>
          <w:tab w:val="num" w:pos="0"/>
        </w:tabs>
        <w:spacing w:line="120" w:lineRule="exact"/>
        <w:ind w:right="4904" w:firstLine="142"/>
        <w:jc w:val="both"/>
        <w:rPr>
          <w:sz w:val="10"/>
        </w:rPr>
      </w:pPr>
      <w:r>
        <w:rPr>
          <w:sz w:val="10"/>
        </w:rPr>
        <w:t>Прибыль - чистый доход предприятия, т.е. часть общей выручки, полученной от реализации продукции или услуг, которая остается после вычета из нее всех затрат на производство. В экономической практике принято выделять:</w:t>
      </w:r>
    </w:p>
    <w:p w:rsidR="00C358F6" w:rsidRDefault="00C358F6">
      <w:pPr>
        <w:tabs>
          <w:tab w:val="num" w:pos="0"/>
        </w:tabs>
        <w:spacing w:line="120" w:lineRule="exact"/>
        <w:ind w:right="4904" w:firstLine="142"/>
        <w:jc w:val="both"/>
        <w:rPr>
          <w:sz w:val="10"/>
        </w:rPr>
      </w:pPr>
      <w:r>
        <w:rPr>
          <w:sz w:val="10"/>
        </w:rPr>
        <w:t xml:space="preserve">1)балансовую (общая) прибыль, полученную от всех видов хозяйственной деятельности с учетом внереализационных доходов и потерь. Балансовая прибыль - это общая выручка за вычетом внешних издержек. Внешние или явные издержки - платежи поставщикам факторов производства и промежуточных изделий. </w:t>
      </w:r>
    </w:p>
    <w:p w:rsidR="00C358F6" w:rsidRDefault="00C358F6">
      <w:pPr>
        <w:tabs>
          <w:tab w:val="num" w:pos="0"/>
        </w:tabs>
        <w:spacing w:line="120" w:lineRule="exact"/>
        <w:ind w:right="4904" w:firstLine="142"/>
        <w:jc w:val="both"/>
        <w:rPr>
          <w:sz w:val="10"/>
        </w:rPr>
      </w:pPr>
      <w:r>
        <w:rPr>
          <w:sz w:val="10"/>
        </w:rPr>
        <w:t>2)экономическая прибыль - разность между полученной выручкой и экономическими издержками (внешними и внутренними).</w:t>
      </w:r>
    </w:p>
    <w:p w:rsidR="00C358F6" w:rsidRDefault="00C358F6">
      <w:pPr>
        <w:tabs>
          <w:tab w:val="num" w:pos="0"/>
        </w:tabs>
        <w:spacing w:line="120" w:lineRule="exact"/>
        <w:ind w:right="4904" w:firstLine="142"/>
        <w:jc w:val="both"/>
        <w:rPr>
          <w:sz w:val="10"/>
        </w:rPr>
      </w:pPr>
      <w:r>
        <w:rPr>
          <w:sz w:val="10"/>
        </w:rPr>
        <w:t xml:space="preserve"> Прибыль от реализации продукции определяется как разница между стоимостью произведенной продукции в оптовых ценах предприятия и ее полной себестоимостью. Расчетная прибыль - часть прибыли, которая остается после выплаты платежей в бюджет и банки и вышестоящие органы.</w:t>
      </w:r>
    </w:p>
    <w:p w:rsidR="00C358F6" w:rsidRDefault="00C358F6">
      <w:pPr>
        <w:tabs>
          <w:tab w:val="num" w:pos="0"/>
        </w:tabs>
        <w:spacing w:line="120" w:lineRule="exact"/>
        <w:ind w:right="4904" w:firstLine="142"/>
        <w:jc w:val="both"/>
        <w:rPr>
          <w:sz w:val="10"/>
        </w:rPr>
      </w:pPr>
      <w:r>
        <w:rPr>
          <w:sz w:val="10"/>
        </w:rPr>
        <w:t xml:space="preserve"> Снижение издержек производства и обращения повышает прибыль предприятия. Издержки обращения - затраты, связанные с доведением продукции до потребителя. Производительные - транспорт, хранение, подработка, чистые - затраты, обусловленные сменой форм стоимости - оплата продавцов, кассиров и др. Издержки производства - материальные затраты, затраты на оплату труда, амортизация.</w:t>
      </w:r>
    </w:p>
    <w:p w:rsidR="00C358F6" w:rsidRDefault="00C358F6">
      <w:pPr>
        <w:tabs>
          <w:tab w:val="num" w:pos="0"/>
        </w:tabs>
        <w:spacing w:line="120" w:lineRule="exact"/>
        <w:ind w:right="4904" w:firstLine="142"/>
        <w:jc w:val="both"/>
        <w:rPr>
          <w:sz w:val="10"/>
        </w:rPr>
      </w:pPr>
      <w:r>
        <w:rPr>
          <w:sz w:val="10"/>
        </w:rPr>
        <w:t>Основными факторами, определяющими величину прибыли и уровень рентабельности является выбор наиболее эффективных методов производства, обеспечивающих снижение материалоемкости и трудоемкости производства, и осуществление режима экономии во всех звеньях производства, а также снижение издержек, экономия ресурсов, ускорение оборачиваемости.</w:t>
      </w:r>
    </w:p>
    <w:p w:rsidR="00C358F6" w:rsidRDefault="00C358F6">
      <w:pPr>
        <w:ind w:right="4904"/>
        <w:jc w:val="both"/>
        <w:rPr>
          <w:sz w:val="10"/>
        </w:rPr>
      </w:pPr>
      <w:r>
        <w:rPr>
          <w:sz w:val="10"/>
        </w:rPr>
        <w:t>Рентабельность показатель экономической эффективности производства, характеризующий соотношение дохода и затрат за определенный период времени. Рассчитывается как отношение прибыли к затратам.</w:t>
      </w:r>
    </w:p>
    <w:p w:rsidR="00C358F6" w:rsidRDefault="00C358F6">
      <w:pPr>
        <w:pStyle w:val="2"/>
        <w:ind w:right="4904"/>
        <w:jc w:val="both"/>
        <w:rPr>
          <w:sz w:val="10"/>
        </w:rPr>
      </w:pPr>
      <w:r>
        <w:rPr>
          <w:sz w:val="10"/>
        </w:rPr>
        <w:t>Оплата труда, предприним</w:t>
      </w:r>
    </w:p>
    <w:p w:rsidR="00C358F6" w:rsidRDefault="00C358F6">
      <w:pPr>
        <w:tabs>
          <w:tab w:val="num" w:pos="0"/>
        </w:tabs>
        <w:spacing w:line="120" w:lineRule="exact"/>
        <w:ind w:right="4904" w:firstLine="142"/>
        <w:jc w:val="both"/>
        <w:rPr>
          <w:sz w:val="10"/>
        </w:rPr>
      </w:pPr>
      <w:r>
        <w:rPr>
          <w:sz w:val="10"/>
        </w:rPr>
        <w:t xml:space="preserve">Цена, выплаченная за труд, называется заработной платой. Величина заработной платы зависит от объема трудовой деятельности и эффективности труда. Рынок позволяет работнику потребовать плату за талант, способности, квалификацию, трудолюбие, умение. </w:t>
      </w:r>
    </w:p>
    <w:p w:rsidR="00C358F6" w:rsidRDefault="00C358F6">
      <w:pPr>
        <w:tabs>
          <w:tab w:val="num" w:pos="0"/>
        </w:tabs>
        <w:spacing w:line="120" w:lineRule="exact"/>
        <w:ind w:right="4904" w:firstLine="142"/>
        <w:jc w:val="both"/>
        <w:rPr>
          <w:sz w:val="10"/>
        </w:rPr>
      </w:pPr>
      <w:r>
        <w:rPr>
          <w:sz w:val="10"/>
        </w:rPr>
        <w:t xml:space="preserve"> Плата за использование капитала называется процентом или ссудным процентом - это плата, получаемая кредитором от заемщика за пользование ссуженными деньгами или нематериальными ценностями. Величина процента зависит от экономической ситуации на рынке ссудных капиталов (т.е. в зависимости от предложения денег на рынке капиталов и на спрос на них формируется ставка процента. Если предложение превышает спрос - процент будет невысоким - это называют дешевые деньги и наоборот) и от срока кредита.</w:t>
      </w:r>
    </w:p>
    <w:p w:rsidR="00C358F6" w:rsidRDefault="00C358F6">
      <w:pPr>
        <w:tabs>
          <w:tab w:val="num" w:pos="0"/>
        </w:tabs>
        <w:spacing w:line="120" w:lineRule="exact"/>
        <w:ind w:right="4904" w:firstLine="142"/>
        <w:jc w:val="both"/>
        <w:rPr>
          <w:i/>
          <w:sz w:val="10"/>
        </w:rPr>
      </w:pPr>
      <w:r>
        <w:rPr>
          <w:sz w:val="10"/>
        </w:rPr>
        <w:t xml:space="preserve"> Предпринимательство - управленческие и организационные способности, необходимые для производства товаров и услуг. Предприниматель сводит вместе три выше названных фактора и в случае успешного использования получает прибыль. Вознаграждение за риск, новые идеи и усилия, которые он вкладывает в работу - это прибыль, которая остается после того, как будут сделаны выплаты собственникам земли, труда и капитала.</w:t>
      </w:r>
    </w:p>
    <w:p w:rsidR="00C358F6" w:rsidRDefault="00C358F6">
      <w:pPr>
        <w:spacing w:line="192" w:lineRule="auto"/>
        <w:ind w:right="4904" w:firstLine="113"/>
        <w:jc w:val="both"/>
        <w:rPr>
          <w:b/>
          <w:sz w:val="10"/>
        </w:rPr>
      </w:pPr>
      <w:r>
        <w:rPr>
          <w:b/>
          <w:sz w:val="10"/>
        </w:rPr>
        <w:t>Показатели емкости рынка.</w:t>
      </w:r>
    </w:p>
    <w:p w:rsidR="00C358F6" w:rsidRDefault="00C358F6">
      <w:pPr>
        <w:spacing w:line="192" w:lineRule="auto"/>
        <w:ind w:right="4904" w:firstLine="113"/>
        <w:jc w:val="both"/>
        <w:rPr>
          <w:sz w:val="10"/>
        </w:rPr>
      </w:pPr>
      <w:r>
        <w:rPr>
          <w:sz w:val="10"/>
        </w:rPr>
        <w:t>В задачи предварительного исследования рынка входят:</w:t>
      </w:r>
    </w:p>
    <w:p w:rsidR="00C358F6" w:rsidRDefault="00C358F6">
      <w:pPr>
        <w:spacing w:line="192" w:lineRule="auto"/>
        <w:ind w:right="4904" w:firstLine="113"/>
        <w:jc w:val="both"/>
        <w:rPr>
          <w:sz w:val="10"/>
        </w:rPr>
      </w:pPr>
      <w:r>
        <w:rPr>
          <w:sz w:val="10"/>
        </w:rPr>
        <w:t>1. Выбор рынков, где возможен максимальный сбыт;</w:t>
      </w:r>
    </w:p>
    <w:p w:rsidR="00C358F6" w:rsidRDefault="00C358F6">
      <w:pPr>
        <w:spacing w:line="192" w:lineRule="auto"/>
        <w:ind w:right="4904" w:firstLine="113"/>
        <w:jc w:val="both"/>
        <w:rPr>
          <w:sz w:val="10"/>
        </w:rPr>
      </w:pPr>
      <w:r>
        <w:rPr>
          <w:sz w:val="10"/>
        </w:rPr>
        <w:t>2. Получение информации о емкости рынка.</w:t>
      </w:r>
    </w:p>
    <w:p w:rsidR="00C358F6" w:rsidRDefault="00C358F6">
      <w:pPr>
        <w:spacing w:line="192" w:lineRule="auto"/>
        <w:ind w:right="4904" w:firstLine="113"/>
        <w:jc w:val="both"/>
        <w:rPr>
          <w:sz w:val="10"/>
        </w:rPr>
      </w:pPr>
      <w:r>
        <w:rPr>
          <w:sz w:val="10"/>
        </w:rPr>
        <w:t>Емкость – способность рынка поглотить определенное количество товаро в определенное время.</w:t>
      </w:r>
    </w:p>
    <w:p w:rsidR="00C358F6" w:rsidRDefault="00C358F6">
      <w:pPr>
        <w:spacing w:line="192" w:lineRule="auto"/>
        <w:ind w:right="4904" w:firstLine="113"/>
        <w:jc w:val="both"/>
        <w:rPr>
          <w:sz w:val="10"/>
        </w:rPr>
      </w:pPr>
      <w:r>
        <w:rPr>
          <w:sz w:val="10"/>
        </w:rPr>
        <w:t>Сюда включаются такие показатели, как:</w:t>
      </w:r>
    </w:p>
    <w:p w:rsidR="00C358F6" w:rsidRDefault="00C358F6">
      <w:pPr>
        <w:spacing w:line="192" w:lineRule="auto"/>
        <w:ind w:right="4904" w:firstLine="113"/>
        <w:jc w:val="both"/>
        <w:rPr>
          <w:sz w:val="10"/>
        </w:rPr>
      </w:pPr>
      <w:r>
        <w:rPr>
          <w:sz w:val="10"/>
        </w:rPr>
        <w:t>– определение количества конкурентов,</w:t>
      </w:r>
    </w:p>
    <w:p w:rsidR="00C358F6" w:rsidRDefault="00C358F6">
      <w:pPr>
        <w:spacing w:line="192" w:lineRule="auto"/>
        <w:ind w:right="4904" w:firstLine="113"/>
        <w:jc w:val="both"/>
        <w:rPr>
          <w:sz w:val="10"/>
        </w:rPr>
      </w:pPr>
      <w:r>
        <w:rPr>
          <w:sz w:val="10"/>
        </w:rPr>
        <w:t>– определение доли конкуркнтов на рынке,</w:t>
      </w:r>
    </w:p>
    <w:p w:rsidR="00C358F6" w:rsidRDefault="00C358F6">
      <w:pPr>
        <w:spacing w:line="192" w:lineRule="auto"/>
        <w:ind w:right="4904" w:firstLine="113"/>
        <w:jc w:val="both"/>
        <w:rPr>
          <w:sz w:val="10"/>
        </w:rPr>
      </w:pPr>
      <w:r>
        <w:rPr>
          <w:sz w:val="10"/>
        </w:rPr>
        <w:t>– определение отраслей или предприятий, являющихся наиболее крупными птребителями,</w:t>
      </w:r>
    </w:p>
    <w:p w:rsidR="00C358F6" w:rsidRDefault="00C358F6">
      <w:pPr>
        <w:spacing w:line="192" w:lineRule="auto"/>
        <w:ind w:right="4904" w:firstLine="113"/>
        <w:jc w:val="both"/>
        <w:rPr>
          <w:sz w:val="10"/>
        </w:rPr>
      </w:pPr>
      <w:r>
        <w:rPr>
          <w:sz w:val="10"/>
        </w:rPr>
        <w:t>– определение структуры потребления товаров первой / не первой необходимости,</w:t>
      </w:r>
    </w:p>
    <w:p w:rsidR="00C358F6" w:rsidRDefault="00C358F6">
      <w:pPr>
        <w:spacing w:line="192" w:lineRule="auto"/>
        <w:ind w:right="4904" w:firstLine="113"/>
        <w:jc w:val="both"/>
        <w:rPr>
          <w:sz w:val="10"/>
        </w:rPr>
      </w:pPr>
      <w:r>
        <w:rPr>
          <w:sz w:val="10"/>
        </w:rPr>
        <w:t>– определение размеров произвадственного строительства и изменения в структуре потребления.</w:t>
      </w:r>
    </w:p>
    <w:p w:rsidR="00C358F6" w:rsidRDefault="00C358F6">
      <w:pPr>
        <w:spacing w:line="192" w:lineRule="auto"/>
        <w:ind w:right="4904" w:firstLine="113"/>
        <w:jc w:val="both"/>
        <w:rPr>
          <w:sz w:val="10"/>
        </w:rPr>
      </w:pPr>
      <w:r>
        <w:rPr>
          <w:sz w:val="10"/>
        </w:rPr>
        <w:t>Эти показатели помогают судить о целесообразности проникновения на новий рынок, о предполагаемых затратах и масштабах деятельности, о потенциальных клиентах.</w:t>
      </w:r>
    </w:p>
    <w:p w:rsidR="00C358F6" w:rsidRDefault="00C358F6">
      <w:pPr>
        <w:spacing w:line="192" w:lineRule="auto"/>
        <w:ind w:right="4904" w:firstLine="113"/>
        <w:jc w:val="both"/>
        <w:rPr>
          <w:sz w:val="10"/>
        </w:rPr>
      </w:pPr>
      <w:r>
        <w:rPr>
          <w:sz w:val="10"/>
        </w:rPr>
        <w:t>3. Концентрация ресурсов на перспективном рынке.</w:t>
      </w:r>
    </w:p>
    <w:p w:rsidR="00C358F6" w:rsidRDefault="00C358F6">
      <w:pPr>
        <w:spacing w:line="192" w:lineRule="auto"/>
        <w:ind w:right="4904" w:firstLine="113"/>
        <w:jc w:val="both"/>
        <w:rPr>
          <w:sz w:val="10"/>
        </w:rPr>
      </w:pPr>
      <w:bookmarkStart w:id="1" w:name="_GoBack"/>
      <w:bookmarkEnd w:id="1"/>
    </w:p>
    <w:sectPr w:rsidR="00C358F6">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eterburg">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3C7D17"/>
    <w:multiLevelType w:val="singleLevel"/>
    <w:tmpl w:val="0419000F"/>
    <w:lvl w:ilvl="0">
      <w:start w:val="1"/>
      <w:numFmt w:val="decimal"/>
      <w:lvlText w:val="%1."/>
      <w:lvlJc w:val="left"/>
      <w:pPr>
        <w:tabs>
          <w:tab w:val="num" w:pos="360"/>
        </w:tabs>
        <w:ind w:left="360" w:hanging="360"/>
      </w:pPr>
    </w:lvl>
  </w:abstractNum>
  <w:abstractNum w:abstractNumId="2">
    <w:nsid w:val="250E32F8"/>
    <w:multiLevelType w:val="singleLevel"/>
    <w:tmpl w:val="0419000F"/>
    <w:lvl w:ilvl="0">
      <w:start w:val="1"/>
      <w:numFmt w:val="decimal"/>
      <w:lvlText w:val="%1."/>
      <w:lvlJc w:val="left"/>
      <w:pPr>
        <w:tabs>
          <w:tab w:val="num" w:pos="360"/>
        </w:tabs>
        <w:ind w:left="360" w:hanging="360"/>
      </w:pPr>
    </w:lvl>
  </w:abstractNum>
  <w:abstractNum w:abstractNumId="3">
    <w:nsid w:val="704838C1"/>
    <w:multiLevelType w:val="singleLevel"/>
    <w:tmpl w:val="E4926D34"/>
    <w:lvl w:ilvl="0">
      <w:start w:val="1"/>
      <w:numFmt w:val="decimal"/>
      <w:lvlText w:val="%1."/>
      <w:legacy w:legacy="1" w:legacySpace="0" w:legacyIndent="283"/>
      <w:lvlJc w:val="left"/>
      <w:pPr>
        <w:ind w:left="283" w:hanging="283"/>
      </w:pPr>
    </w:lvl>
  </w:abstractNum>
  <w:abstractNum w:abstractNumId="4">
    <w:nsid w:val="710C2438"/>
    <w:multiLevelType w:val="singleLevel"/>
    <w:tmpl w:val="80B28B34"/>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3"/>
    <w:lvlOverride w:ilvl="0">
      <w:lvl w:ilvl="0">
        <w:start w:val="1"/>
        <w:numFmt w:val="decimal"/>
        <w:lvlText w:val="%1."/>
        <w:legacy w:legacy="1" w:legacySpace="0" w:legacyIndent="283"/>
        <w:lvlJc w:val="left"/>
        <w:pPr>
          <w:ind w:left="283" w:hanging="283"/>
        </w:pPr>
      </w:lvl>
    </w:lvlOverride>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BCA"/>
    <w:rsid w:val="00290BCA"/>
    <w:rsid w:val="00C358F6"/>
    <w:rsid w:val="00CB6468"/>
    <w:rsid w:val="00DA5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enu v:ext="edit" fillcolor="none" strokecolor="none"/>
    </o:shapedefaults>
    <o:shapelayout v:ext="edit">
      <o:idmap v:ext="edit" data="1"/>
    </o:shapelayout>
  </w:shapeDefaults>
  <w:decimalSymbol w:val=","/>
  <w:listSeparator w:val=";"/>
  <w15:chartTrackingRefBased/>
  <w15:docId w15:val="{FBA373B0-426C-44DB-AEF7-1FBA1FD4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line="120" w:lineRule="exact"/>
      <w:ind w:firstLine="142"/>
      <w:jc w:val="center"/>
      <w:outlineLvl w:val="0"/>
    </w:pPr>
    <w:rPr>
      <w:b/>
      <w:snapToGrid w:val="0"/>
      <w:sz w:val="14"/>
    </w:rPr>
  </w:style>
  <w:style w:type="paragraph" w:styleId="2">
    <w:name w:val="heading 2"/>
    <w:basedOn w:val="a"/>
    <w:next w:val="a"/>
    <w:qFormat/>
    <w:pPr>
      <w:keepNext/>
      <w:jc w:val="center"/>
      <w:outlineLvl w:val="1"/>
    </w:pPr>
    <w:rPr>
      <w:b/>
      <w:sz w:val="14"/>
    </w:rPr>
  </w:style>
  <w:style w:type="paragraph" w:styleId="3">
    <w:name w:val="heading 3"/>
    <w:basedOn w:val="a"/>
    <w:next w:val="a"/>
    <w:qFormat/>
    <w:pPr>
      <w:keepNext/>
      <w:jc w:val="center"/>
      <w:outlineLvl w:val="2"/>
    </w:pPr>
    <w:rPr>
      <w:b/>
      <w:sz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0"/>
      </w:tabs>
      <w:spacing w:line="120" w:lineRule="exact"/>
      <w:ind w:firstLine="142"/>
      <w:jc w:val="both"/>
    </w:pPr>
    <w:rPr>
      <w:sz w:val="12"/>
    </w:rPr>
  </w:style>
  <w:style w:type="paragraph" w:styleId="20">
    <w:name w:val="Body Text Indent 2"/>
    <w:basedOn w:val="a"/>
    <w:pPr>
      <w:tabs>
        <w:tab w:val="num" w:pos="0"/>
      </w:tabs>
      <w:spacing w:line="120" w:lineRule="exact"/>
      <w:ind w:right="4904" w:firstLine="142"/>
      <w:jc w:val="both"/>
    </w:pPr>
    <w:rPr>
      <w:sz w:val="10"/>
    </w:rPr>
  </w:style>
  <w:style w:type="paragraph" w:styleId="a4">
    <w:name w:val="Body Text"/>
    <w:basedOn w:val="a"/>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2021</Words>
  <Characters>11524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17</vt:lpstr>
    </vt:vector>
  </TitlesOfParts>
  <Company> </Company>
  <LinksUpToDate>false</LinksUpToDate>
  <CharactersWithSpaces>13518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subject/>
  <dc:creator>Reanimator 2000(Иткинин)</dc:creator>
  <cp:keywords/>
  <cp:lastModifiedBy>admin</cp:lastModifiedBy>
  <cp:revision>2</cp:revision>
  <cp:lastPrinted>2000-06-28T19:22:00Z</cp:lastPrinted>
  <dcterms:created xsi:type="dcterms:W3CDTF">2014-02-01T20:23:00Z</dcterms:created>
  <dcterms:modified xsi:type="dcterms:W3CDTF">2014-02-01T20:23:00Z</dcterms:modified>
</cp:coreProperties>
</file>