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6A" w:rsidRDefault="00927D6A" w:rsidP="00AF4E19">
      <w:pPr>
        <w:spacing w:line="360" w:lineRule="auto"/>
        <w:ind w:firstLine="426"/>
        <w:jc w:val="center"/>
        <w:rPr>
          <w:b/>
          <w:sz w:val="32"/>
          <w:szCs w:val="32"/>
        </w:rPr>
      </w:pPr>
    </w:p>
    <w:p w:rsidR="00AF4E19" w:rsidRPr="00AF4E19" w:rsidRDefault="00AF4E19" w:rsidP="00AF4E19">
      <w:pPr>
        <w:spacing w:line="360" w:lineRule="auto"/>
        <w:ind w:firstLine="426"/>
        <w:jc w:val="center"/>
        <w:rPr>
          <w:b/>
          <w:sz w:val="32"/>
          <w:szCs w:val="32"/>
        </w:rPr>
      </w:pPr>
      <w:r w:rsidRPr="00AF4E19">
        <w:rPr>
          <w:b/>
          <w:sz w:val="32"/>
          <w:szCs w:val="32"/>
        </w:rPr>
        <w:t>Содержание</w:t>
      </w: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Введение…………………………………………………………………………3</w:t>
      </w: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Загрязнение водного бассейна и контроль за состоянием гидросферы……5</w:t>
      </w:r>
    </w:p>
    <w:p w:rsidR="00AF4E19" w:rsidRDefault="00AF4E19" w:rsidP="00AF4E19">
      <w:pPr>
        <w:numPr>
          <w:ilvl w:val="0"/>
          <w:numId w:val="5"/>
        </w:num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Загрязнение окружающей среды………………………………………...5</w:t>
      </w:r>
    </w:p>
    <w:p w:rsidR="00AF4E19" w:rsidRDefault="00AF4E19" w:rsidP="00AF4E19">
      <w:pPr>
        <w:numPr>
          <w:ilvl w:val="0"/>
          <w:numId w:val="5"/>
        </w:num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Последствия загрязнения………………………………………………...9</w:t>
      </w:r>
    </w:p>
    <w:p w:rsidR="00AF4E19" w:rsidRDefault="00AF4E19" w:rsidP="00AF4E19">
      <w:pPr>
        <w:numPr>
          <w:ilvl w:val="0"/>
          <w:numId w:val="5"/>
        </w:num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Этапы очистки…………………………………………………………...11</w:t>
      </w: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Заключение……………………………………………………………………..16</w:t>
      </w: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Список литературы…………………………………………………………….17</w:t>
      </w: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D9686D" w:rsidRDefault="00D9686D" w:rsidP="00A25186">
      <w:pPr>
        <w:spacing w:line="360" w:lineRule="auto"/>
        <w:rPr>
          <w:sz w:val="28"/>
          <w:szCs w:val="28"/>
        </w:rPr>
      </w:pPr>
    </w:p>
    <w:p w:rsidR="00AF4E19" w:rsidRDefault="00AF4E19" w:rsidP="00A25186">
      <w:pPr>
        <w:spacing w:line="360" w:lineRule="auto"/>
        <w:rPr>
          <w:sz w:val="28"/>
          <w:szCs w:val="28"/>
        </w:rPr>
      </w:pPr>
    </w:p>
    <w:p w:rsidR="00B839D6" w:rsidRPr="00AF4E19" w:rsidRDefault="00AF4E19" w:rsidP="003043DE">
      <w:pPr>
        <w:spacing w:line="360" w:lineRule="auto"/>
        <w:ind w:firstLine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Введение</w:t>
      </w:r>
    </w:p>
    <w:p w:rsidR="00D9686D" w:rsidRPr="00F94C86" w:rsidRDefault="00D9686D" w:rsidP="00F94C86">
      <w:pPr>
        <w:shd w:val="clear" w:color="auto" w:fill="FFFFFF"/>
        <w:spacing w:before="264" w:line="360" w:lineRule="auto"/>
        <w:ind w:right="19" w:firstLine="426"/>
        <w:jc w:val="both"/>
        <w:rPr>
          <w:color w:val="000000"/>
          <w:spacing w:val="7"/>
          <w:sz w:val="28"/>
          <w:szCs w:val="28"/>
        </w:rPr>
      </w:pPr>
      <w:r w:rsidRPr="00D9686D">
        <w:rPr>
          <w:color w:val="000000"/>
          <w:spacing w:val="3"/>
          <w:sz w:val="28"/>
          <w:szCs w:val="28"/>
        </w:rPr>
        <w:t>Гидросфера — водная оболочка Земли, представля</w:t>
      </w:r>
      <w:r w:rsidRPr="00D9686D">
        <w:rPr>
          <w:color w:val="000000"/>
          <w:spacing w:val="3"/>
          <w:sz w:val="28"/>
          <w:szCs w:val="28"/>
        </w:rPr>
        <w:softHyphen/>
      </w:r>
      <w:r w:rsidRPr="00D9686D">
        <w:rPr>
          <w:color w:val="000000"/>
          <w:spacing w:val="4"/>
          <w:sz w:val="28"/>
          <w:szCs w:val="28"/>
        </w:rPr>
        <w:t>ющая совокупность всех типов водоемов, включая под</w:t>
      </w:r>
      <w:r w:rsidRPr="00D9686D">
        <w:rPr>
          <w:color w:val="000000"/>
          <w:spacing w:val="4"/>
          <w:sz w:val="28"/>
          <w:szCs w:val="28"/>
        </w:rPr>
        <w:softHyphen/>
      </w:r>
      <w:r w:rsidRPr="00D9686D">
        <w:rPr>
          <w:color w:val="000000"/>
          <w:spacing w:val="7"/>
          <w:sz w:val="28"/>
          <w:szCs w:val="28"/>
        </w:rPr>
        <w:t>земные воды. Вода — единственная природная жид</w:t>
      </w:r>
      <w:r w:rsidRPr="00D9686D">
        <w:rPr>
          <w:color w:val="000000"/>
          <w:spacing w:val="7"/>
          <w:sz w:val="28"/>
          <w:szCs w:val="28"/>
        </w:rPr>
        <w:softHyphen/>
      </w:r>
      <w:r w:rsidRPr="00D9686D">
        <w:rPr>
          <w:color w:val="000000"/>
          <w:spacing w:val="2"/>
          <w:sz w:val="28"/>
          <w:szCs w:val="28"/>
        </w:rPr>
        <w:t>кость, имеющаяся на поверхности Земли в большом ко</w:t>
      </w:r>
      <w:r w:rsidRPr="00D9686D">
        <w:rPr>
          <w:color w:val="000000"/>
          <w:spacing w:val="2"/>
          <w:sz w:val="28"/>
          <w:szCs w:val="28"/>
        </w:rPr>
        <w:softHyphen/>
      </w:r>
      <w:r w:rsidRPr="00D9686D">
        <w:rPr>
          <w:color w:val="000000"/>
          <w:sz w:val="28"/>
          <w:szCs w:val="28"/>
        </w:rPr>
        <w:t xml:space="preserve">личестве 1386 </w:t>
      </w:r>
      <w:r w:rsidR="005E0272" w:rsidRPr="00D9686D">
        <w:rPr>
          <w:color w:val="000000"/>
          <w:sz w:val="28"/>
          <w:szCs w:val="28"/>
        </w:rPr>
        <w:t>млн.</w:t>
      </w:r>
      <w:r w:rsidRPr="00D9686D">
        <w:rPr>
          <w:color w:val="000000"/>
          <w:sz w:val="28"/>
          <w:szCs w:val="28"/>
        </w:rPr>
        <w:t xml:space="preserve"> км</w:t>
      </w:r>
      <w:r w:rsidRPr="00D9686D">
        <w:rPr>
          <w:color w:val="000000"/>
          <w:sz w:val="28"/>
          <w:szCs w:val="28"/>
          <w:vertAlign w:val="superscript"/>
        </w:rPr>
        <w:t>3</w:t>
      </w:r>
      <w:r w:rsidRPr="00D9686D">
        <w:rPr>
          <w:color w:val="000000"/>
          <w:sz w:val="28"/>
          <w:szCs w:val="28"/>
        </w:rPr>
        <w:t xml:space="preserve">, причем она находится не только в </w:t>
      </w:r>
      <w:r w:rsidRPr="00D9686D">
        <w:rPr>
          <w:color w:val="000000"/>
          <w:spacing w:val="3"/>
          <w:sz w:val="28"/>
          <w:szCs w:val="28"/>
        </w:rPr>
        <w:t>гидросфере, но частично и в атмосфере (0,001%) и лито</w:t>
      </w:r>
      <w:r w:rsidRPr="00D9686D">
        <w:rPr>
          <w:color w:val="000000"/>
          <w:spacing w:val="3"/>
          <w:sz w:val="28"/>
          <w:szCs w:val="28"/>
        </w:rPr>
        <w:softHyphen/>
      </w:r>
      <w:r w:rsidRPr="00D9686D">
        <w:rPr>
          <w:color w:val="000000"/>
          <w:spacing w:val="-1"/>
          <w:sz w:val="28"/>
          <w:szCs w:val="28"/>
        </w:rPr>
        <w:t>сфере (1,72%).</w:t>
      </w:r>
    </w:p>
    <w:p w:rsidR="00D9686D" w:rsidRPr="00D9686D" w:rsidRDefault="00D9686D" w:rsidP="003043DE">
      <w:pPr>
        <w:shd w:val="clear" w:color="auto" w:fill="FFFFFF"/>
        <w:spacing w:before="254" w:line="360" w:lineRule="auto"/>
        <w:ind w:firstLine="426"/>
        <w:jc w:val="both"/>
        <w:rPr>
          <w:sz w:val="28"/>
          <w:szCs w:val="28"/>
        </w:rPr>
      </w:pPr>
      <w:r w:rsidRPr="00D9686D">
        <w:rPr>
          <w:color w:val="000000"/>
          <w:spacing w:val="5"/>
          <w:sz w:val="28"/>
          <w:szCs w:val="28"/>
        </w:rPr>
        <w:t xml:space="preserve">Жизнь на Земле в основном обязана пресной воде </w:t>
      </w:r>
      <w:r w:rsidRPr="00D9686D">
        <w:rPr>
          <w:color w:val="000000"/>
          <w:spacing w:val="-1"/>
          <w:sz w:val="28"/>
          <w:szCs w:val="28"/>
        </w:rPr>
        <w:t>(2,5% от общего количества воды). Роль воды во всех жиз</w:t>
      </w:r>
      <w:r w:rsidRPr="00D9686D">
        <w:rPr>
          <w:color w:val="000000"/>
          <w:spacing w:val="-1"/>
          <w:sz w:val="28"/>
          <w:szCs w:val="28"/>
        </w:rPr>
        <w:softHyphen/>
      </w:r>
      <w:r w:rsidRPr="00D9686D">
        <w:rPr>
          <w:color w:val="000000"/>
          <w:spacing w:val="2"/>
          <w:sz w:val="28"/>
          <w:szCs w:val="28"/>
        </w:rPr>
        <w:t>ненных процессах является определяющей. Растения со</w:t>
      </w:r>
      <w:r w:rsidRPr="00D9686D">
        <w:rPr>
          <w:color w:val="000000"/>
          <w:spacing w:val="2"/>
          <w:sz w:val="28"/>
          <w:szCs w:val="28"/>
        </w:rPr>
        <w:softHyphen/>
      </w:r>
      <w:r w:rsidRPr="00D9686D">
        <w:rPr>
          <w:color w:val="000000"/>
          <w:sz w:val="28"/>
          <w:szCs w:val="28"/>
        </w:rPr>
        <w:t>держат 90 массовых % воды. Человеческое тело на 2/3 со</w:t>
      </w:r>
      <w:r w:rsidRPr="00D9686D">
        <w:rPr>
          <w:color w:val="000000"/>
          <w:spacing w:val="6"/>
          <w:sz w:val="28"/>
          <w:szCs w:val="28"/>
        </w:rPr>
        <w:t>стоит из воды, благодаря которой идет «транспорт» вс</w:t>
      </w:r>
      <w:r w:rsidR="004A7D90">
        <w:rPr>
          <w:color w:val="000000"/>
          <w:spacing w:val="6"/>
          <w:sz w:val="28"/>
          <w:szCs w:val="28"/>
        </w:rPr>
        <w:t xml:space="preserve">ех </w:t>
      </w:r>
      <w:r w:rsidRPr="00D9686D">
        <w:rPr>
          <w:color w:val="000000"/>
          <w:spacing w:val="4"/>
          <w:sz w:val="28"/>
          <w:szCs w:val="28"/>
        </w:rPr>
        <w:t>веществ в организме человека. Для жизни человека опа</w:t>
      </w:r>
      <w:r w:rsidR="004A7D90">
        <w:rPr>
          <w:color w:val="000000"/>
          <w:spacing w:val="4"/>
          <w:sz w:val="28"/>
          <w:szCs w:val="28"/>
        </w:rPr>
        <w:t>с</w:t>
      </w:r>
      <w:r w:rsidRPr="00D9686D">
        <w:rPr>
          <w:color w:val="000000"/>
          <w:spacing w:val="13"/>
          <w:sz w:val="28"/>
          <w:szCs w:val="28"/>
        </w:rPr>
        <w:t xml:space="preserve">на потеря 15% запаса воды, имеющегося в организм </w:t>
      </w:r>
      <w:r w:rsidRPr="00D9686D">
        <w:rPr>
          <w:color w:val="000000"/>
          <w:spacing w:val="3"/>
          <w:sz w:val="28"/>
          <w:szCs w:val="28"/>
        </w:rPr>
        <w:t>Кровь на 80% состоит из воды. Основная причина естест</w:t>
      </w:r>
      <w:r w:rsidRPr="00D9686D">
        <w:rPr>
          <w:color w:val="000000"/>
          <w:spacing w:val="1"/>
          <w:sz w:val="28"/>
          <w:szCs w:val="28"/>
        </w:rPr>
        <w:t xml:space="preserve">венной смерти человека — обезвоживание организма. </w:t>
      </w:r>
    </w:p>
    <w:p w:rsidR="00D9686D" w:rsidRPr="00D9686D" w:rsidRDefault="00D9686D" w:rsidP="003043DE">
      <w:pPr>
        <w:shd w:val="clear" w:color="auto" w:fill="FFFFFF"/>
        <w:spacing w:line="360" w:lineRule="auto"/>
        <w:ind w:firstLine="426"/>
        <w:jc w:val="both"/>
        <w:rPr>
          <w:sz w:val="28"/>
          <w:szCs w:val="28"/>
        </w:rPr>
      </w:pPr>
      <w:r w:rsidRPr="00D9686D">
        <w:rPr>
          <w:color w:val="000000"/>
          <w:spacing w:val="-1"/>
          <w:sz w:val="28"/>
          <w:szCs w:val="28"/>
        </w:rPr>
        <w:t xml:space="preserve">Все потери воды в организме человека возмещаются </w:t>
      </w:r>
      <w:r w:rsidRPr="00D9686D">
        <w:rPr>
          <w:iCs/>
          <w:color w:val="000000"/>
          <w:spacing w:val="-1"/>
          <w:sz w:val="28"/>
          <w:szCs w:val="28"/>
        </w:rPr>
        <w:t xml:space="preserve">с </w:t>
      </w:r>
      <w:r w:rsidRPr="00D9686D">
        <w:rPr>
          <w:color w:val="000000"/>
          <w:sz w:val="28"/>
          <w:szCs w:val="28"/>
        </w:rPr>
        <w:t>питьем и пищей, за год человек потреб</w:t>
      </w:r>
      <w:r>
        <w:rPr>
          <w:color w:val="000000"/>
          <w:sz w:val="28"/>
          <w:szCs w:val="28"/>
        </w:rPr>
        <w:t>ляет около 1 т воды</w:t>
      </w:r>
      <w:r w:rsidRPr="00D9686D">
        <w:rPr>
          <w:color w:val="000000"/>
          <w:sz w:val="28"/>
          <w:szCs w:val="28"/>
        </w:rPr>
        <w:t xml:space="preserve">; </w:t>
      </w:r>
      <w:r>
        <w:rPr>
          <w:color w:val="000000"/>
          <w:spacing w:val="6"/>
          <w:sz w:val="28"/>
          <w:szCs w:val="28"/>
        </w:rPr>
        <w:t>п</w:t>
      </w:r>
      <w:r w:rsidRPr="00D9686D">
        <w:rPr>
          <w:color w:val="000000"/>
          <w:spacing w:val="6"/>
          <w:sz w:val="28"/>
          <w:szCs w:val="28"/>
        </w:rPr>
        <w:t>одавляющая часть запасов пресной воды труднодо</w:t>
      </w:r>
      <w:r w:rsidRPr="00D9686D">
        <w:rPr>
          <w:color w:val="000000"/>
          <w:spacing w:val="2"/>
          <w:sz w:val="28"/>
          <w:szCs w:val="28"/>
        </w:rPr>
        <w:t>ступна, 80% ее заключено в ледниковых покровах или на</w:t>
      </w:r>
      <w:r w:rsidRPr="00D9686D">
        <w:rPr>
          <w:color w:val="000000"/>
          <w:spacing w:val="2"/>
          <w:sz w:val="28"/>
          <w:szCs w:val="28"/>
        </w:rPr>
        <w:softHyphen/>
      </w:r>
      <w:r w:rsidRPr="00D9686D">
        <w:rPr>
          <w:color w:val="000000"/>
          <w:spacing w:val="8"/>
          <w:sz w:val="28"/>
          <w:szCs w:val="28"/>
        </w:rPr>
        <w:t>ходится на различной</w:t>
      </w:r>
      <w:r>
        <w:rPr>
          <w:color w:val="000000"/>
          <w:spacing w:val="8"/>
          <w:sz w:val="28"/>
          <w:szCs w:val="28"/>
        </w:rPr>
        <w:t xml:space="preserve"> глубине земной коры (до 200 м). </w:t>
      </w:r>
      <w:r w:rsidRPr="00D9686D">
        <w:rPr>
          <w:color w:val="000000"/>
          <w:spacing w:val="5"/>
          <w:sz w:val="28"/>
          <w:szCs w:val="28"/>
        </w:rPr>
        <w:t>Наиболее ценная часть водных ресурсов (водообновлен</w:t>
      </w:r>
      <w:r w:rsidRPr="00D9686D">
        <w:rPr>
          <w:color w:val="000000"/>
          <w:spacing w:val="3"/>
          <w:sz w:val="28"/>
          <w:szCs w:val="28"/>
        </w:rPr>
        <w:t>ных) заключена в реках, являющихся источниками водо</w:t>
      </w:r>
      <w:r w:rsidRPr="00D9686D">
        <w:rPr>
          <w:color w:val="000000"/>
          <w:spacing w:val="3"/>
          <w:sz w:val="28"/>
          <w:szCs w:val="28"/>
        </w:rPr>
        <w:softHyphen/>
      </w:r>
      <w:r w:rsidRPr="00D9686D">
        <w:rPr>
          <w:color w:val="000000"/>
          <w:spacing w:val="7"/>
          <w:sz w:val="28"/>
          <w:szCs w:val="28"/>
        </w:rPr>
        <w:t xml:space="preserve">снабжения населения и промышленности, источниками </w:t>
      </w:r>
      <w:r w:rsidRPr="00D9686D">
        <w:rPr>
          <w:color w:val="000000"/>
          <w:spacing w:val="3"/>
          <w:sz w:val="28"/>
          <w:szCs w:val="28"/>
        </w:rPr>
        <w:t>энергии, базой рыболовства. Сол</w:t>
      </w:r>
      <w:r w:rsidRPr="00D9686D">
        <w:rPr>
          <w:color w:val="000000"/>
          <w:spacing w:val="3"/>
          <w:sz w:val="28"/>
          <w:szCs w:val="28"/>
        </w:rPr>
        <w:softHyphen/>
      </w:r>
      <w:r w:rsidRPr="00D9686D">
        <w:rPr>
          <w:color w:val="000000"/>
          <w:spacing w:val="4"/>
          <w:sz w:val="28"/>
          <w:szCs w:val="28"/>
        </w:rPr>
        <w:t xml:space="preserve">нечная энергия приводит воду в постоянный круговорот, </w:t>
      </w:r>
      <w:r w:rsidRPr="00D9686D">
        <w:rPr>
          <w:color w:val="000000"/>
          <w:spacing w:val="9"/>
          <w:sz w:val="28"/>
          <w:szCs w:val="28"/>
        </w:rPr>
        <w:t>благодаря чему вода в реках обменивается за 10-12 су</w:t>
      </w:r>
      <w:r w:rsidRPr="00D9686D">
        <w:rPr>
          <w:color w:val="000000"/>
          <w:spacing w:val="9"/>
          <w:sz w:val="28"/>
          <w:szCs w:val="28"/>
        </w:rPr>
        <w:softHyphen/>
      </w:r>
      <w:r w:rsidRPr="00D9686D">
        <w:rPr>
          <w:color w:val="000000"/>
          <w:spacing w:val="-3"/>
          <w:sz w:val="28"/>
          <w:szCs w:val="28"/>
        </w:rPr>
        <w:t>ток.</w:t>
      </w:r>
    </w:p>
    <w:p w:rsidR="00D9686D" w:rsidRPr="00D9686D" w:rsidRDefault="00D9686D" w:rsidP="003043DE">
      <w:pPr>
        <w:shd w:val="clear" w:color="auto" w:fill="FFFFFF"/>
        <w:spacing w:before="5" w:line="360" w:lineRule="auto"/>
        <w:ind w:firstLine="426"/>
        <w:jc w:val="both"/>
        <w:rPr>
          <w:sz w:val="28"/>
          <w:szCs w:val="28"/>
        </w:rPr>
      </w:pPr>
      <w:r w:rsidRPr="00D9686D">
        <w:rPr>
          <w:color w:val="000000"/>
          <w:spacing w:val="3"/>
          <w:sz w:val="28"/>
          <w:szCs w:val="28"/>
        </w:rPr>
        <w:t>Однако антропогенный фактор вносит свои «поправ</w:t>
      </w:r>
      <w:r w:rsidRPr="00D9686D">
        <w:rPr>
          <w:color w:val="000000"/>
          <w:spacing w:val="3"/>
          <w:sz w:val="28"/>
          <w:szCs w:val="28"/>
        </w:rPr>
        <w:softHyphen/>
      </w:r>
      <w:r w:rsidRPr="00D9686D">
        <w:rPr>
          <w:color w:val="000000"/>
          <w:spacing w:val="5"/>
          <w:sz w:val="28"/>
          <w:szCs w:val="28"/>
        </w:rPr>
        <w:t>ки» как в режимы обновления воды, так и в постоянное изменение качества воды. Эти «поправки» сводятся к транспортированию отходов, когда большая часть ис</w:t>
      </w:r>
      <w:r w:rsidRPr="00D9686D">
        <w:rPr>
          <w:color w:val="000000"/>
          <w:spacing w:val="5"/>
          <w:sz w:val="28"/>
          <w:szCs w:val="28"/>
        </w:rPr>
        <w:softHyphen/>
      </w:r>
      <w:r w:rsidRPr="00D9686D">
        <w:rPr>
          <w:color w:val="000000"/>
          <w:spacing w:val="3"/>
          <w:sz w:val="28"/>
          <w:szCs w:val="28"/>
        </w:rPr>
        <w:t xml:space="preserve">пользованной речной воды возвращается в виде сточных </w:t>
      </w:r>
      <w:r w:rsidRPr="00D9686D">
        <w:rPr>
          <w:color w:val="000000"/>
          <w:sz w:val="28"/>
          <w:szCs w:val="28"/>
        </w:rPr>
        <w:t xml:space="preserve">вод. </w:t>
      </w:r>
    </w:p>
    <w:p w:rsidR="00D9686D" w:rsidRPr="00D9686D" w:rsidRDefault="00D9686D" w:rsidP="004A7D90">
      <w:pPr>
        <w:spacing w:line="360" w:lineRule="auto"/>
        <w:ind w:firstLine="426"/>
        <w:jc w:val="both"/>
        <w:rPr>
          <w:sz w:val="28"/>
          <w:szCs w:val="28"/>
        </w:rPr>
      </w:pPr>
      <w:r w:rsidRPr="00D9686D">
        <w:rPr>
          <w:sz w:val="28"/>
          <w:szCs w:val="28"/>
        </w:rPr>
        <w:t>Загрязнение атмосферы,  принявшее</w:t>
      </w:r>
      <w:r w:rsidR="004A7D90">
        <w:rPr>
          <w:sz w:val="28"/>
          <w:szCs w:val="28"/>
        </w:rPr>
        <w:t xml:space="preserve"> крупномасштабный характер,  на</w:t>
      </w:r>
      <w:r w:rsidRPr="00D9686D">
        <w:rPr>
          <w:sz w:val="28"/>
          <w:szCs w:val="28"/>
        </w:rPr>
        <w:t>несло ущерб рекам,  озерам,  водохранил</w:t>
      </w:r>
      <w:r>
        <w:rPr>
          <w:sz w:val="28"/>
          <w:szCs w:val="28"/>
        </w:rPr>
        <w:t>ищам,  почвам. Загрязняющие ве</w:t>
      </w:r>
      <w:r w:rsidRPr="00D9686D">
        <w:rPr>
          <w:sz w:val="28"/>
          <w:szCs w:val="28"/>
        </w:rPr>
        <w:t>щества и продукты их превращений рано или поздно из атмосферы попа</w:t>
      </w:r>
      <w:r>
        <w:rPr>
          <w:sz w:val="28"/>
          <w:szCs w:val="28"/>
        </w:rPr>
        <w:t xml:space="preserve">дают </w:t>
      </w:r>
      <w:r w:rsidRPr="00D9686D">
        <w:rPr>
          <w:sz w:val="28"/>
          <w:szCs w:val="28"/>
        </w:rPr>
        <w:t>на поверхность Земли.  Эта и без того большая беда значительно усу</w:t>
      </w:r>
      <w:r>
        <w:rPr>
          <w:sz w:val="28"/>
          <w:szCs w:val="28"/>
        </w:rPr>
        <w:t>губ</w:t>
      </w:r>
      <w:r w:rsidRPr="00D9686D">
        <w:rPr>
          <w:sz w:val="28"/>
          <w:szCs w:val="28"/>
        </w:rPr>
        <w:t xml:space="preserve">ляется тем, что и в водоемы, и на землю непосредственно </w:t>
      </w:r>
      <w:r>
        <w:rPr>
          <w:sz w:val="28"/>
          <w:szCs w:val="28"/>
        </w:rPr>
        <w:t>идет поток от</w:t>
      </w:r>
      <w:r w:rsidRPr="00D9686D">
        <w:rPr>
          <w:sz w:val="28"/>
          <w:szCs w:val="28"/>
        </w:rPr>
        <w:t>ходов. Огромные площади сельскохозяйст</w:t>
      </w:r>
      <w:r>
        <w:rPr>
          <w:sz w:val="28"/>
          <w:szCs w:val="28"/>
        </w:rPr>
        <w:t>венных угодий подвергаются дейс</w:t>
      </w:r>
      <w:r w:rsidRPr="00D9686D">
        <w:rPr>
          <w:sz w:val="28"/>
          <w:szCs w:val="28"/>
        </w:rPr>
        <w:t>твию различных пестицидов и удобрений,</w:t>
      </w:r>
      <w:r>
        <w:rPr>
          <w:sz w:val="28"/>
          <w:szCs w:val="28"/>
        </w:rPr>
        <w:t xml:space="preserve">  растут территории свалок. Про</w:t>
      </w:r>
      <w:r w:rsidRPr="00D9686D">
        <w:rPr>
          <w:sz w:val="28"/>
          <w:szCs w:val="28"/>
        </w:rPr>
        <w:t>мышленные предприятия сбрасывают сточные воды прямо в  реки.  Стоки  с</w:t>
      </w:r>
      <w:r>
        <w:rPr>
          <w:sz w:val="28"/>
          <w:szCs w:val="28"/>
        </w:rPr>
        <w:t xml:space="preserve"> </w:t>
      </w:r>
      <w:r w:rsidRPr="00D9686D">
        <w:rPr>
          <w:sz w:val="28"/>
          <w:szCs w:val="28"/>
        </w:rPr>
        <w:t>полей также поступают в реки и озера. З</w:t>
      </w:r>
      <w:r w:rsidR="004A7D90">
        <w:rPr>
          <w:sz w:val="28"/>
          <w:szCs w:val="28"/>
        </w:rPr>
        <w:t>агрязняются и подземные воды -</w:t>
      </w:r>
      <w:r w:rsidRPr="00D9686D">
        <w:rPr>
          <w:sz w:val="28"/>
          <w:szCs w:val="28"/>
        </w:rPr>
        <w:t>важнейший резервуар пресных вод.  Загр</w:t>
      </w:r>
      <w:r>
        <w:rPr>
          <w:sz w:val="28"/>
          <w:szCs w:val="28"/>
        </w:rPr>
        <w:t>язнение пресных вод и земель бу</w:t>
      </w:r>
      <w:r w:rsidRPr="00D9686D">
        <w:rPr>
          <w:sz w:val="28"/>
          <w:szCs w:val="28"/>
        </w:rPr>
        <w:t>мерангом  вновь возвращается к человеку в продуктах п</w:t>
      </w:r>
      <w:r w:rsidR="00954A7B">
        <w:rPr>
          <w:sz w:val="28"/>
          <w:szCs w:val="28"/>
        </w:rPr>
        <w:t xml:space="preserve">итания и питьевой </w:t>
      </w:r>
      <w:r w:rsidRPr="00D9686D">
        <w:rPr>
          <w:sz w:val="28"/>
          <w:szCs w:val="28"/>
        </w:rPr>
        <w:t>воде.</w:t>
      </w:r>
    </w:p>
    <w:p w:rsidR="00D9686D" w:rsidRPr="00D9686D" w:rsidRDefault="00D9686D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D9686D" w:rsidRDefault="00D9686D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D9686D" w:rsidRDefault="00D9686D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C70301" w:rsidRDefault="00C70301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C70301" w:rsidRDefault="00C70301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954A7B" w:rsidRDefault="00954A7B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F94C86" w:rsidRDefault="00F94C86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C70301" w:rsidRPr="00954A7B" w:rsidRDefault="00C70301" w:rsidP="003043DE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954A7B" w:rsidRPr="005E0272" w:rsidRDefault="00954A7B" w:rsidP="005E0272">
      <w:pPr>
        <w:spacing w:line="360" w:lineRule="auto"/>
        <w:ind w:firstLine="426"/>
        <w:jc w:val="center"/>
        <w:rPr>
          <w:b/>
          <w:bCs/>
          <w:color w:val="000000"/>
          <w:spacing w:val="3"/>
          <w:sz w:val="32"/>
          <w:szCs w:val="32"/>
        </w:rPr>
      </w:pPr>
      <w:r w:rsidRPr="00D9686D">
        <w:rPr>
          <w:b/>
          <w:bCs/>
          <w:color w:val="000000"/>
          <w:spacing w:val="4"/>
          <w:sz w:val="32"/>
          <w:szCs w:val="32"/>
        </w:rPr>
        <w:t xml:space="preserve">Загрязнение водного бассейна </w:t>
      </w:r>
      <w:r w:rsidRPr="00D9686D">
        <w:rPr>
          <w:b/>
          <w:bCs/>
          <w:color w:val="000000"/>
          <w:spacing w:val="3"/>
          <w:sz w:val="32"/>
          <w:szCs w:val="32"/>
        </w:rPr>
        <w:t>и контроль за состоянием гидросферы</w:t>
      </w:r>
    </w:p>
    <w:p w:rsidR="004A7D90" w:rsidRPr="004A7D90" w:rsidRDefault="004A7D90" w:rsidP="005E0272">
      <w:pPr>
        <w:spacing w:line="360" w:lineRule="auto"/>
        <w:ind w:firstLine="426"/>
        <w:jc w:val="both"/>
        <w:rPr>
          <w:bCs/>
          <w:color w:val="000000"/>
          <w:spacing w:val="4"/>
          <w:sz w:val="28"/>
          <w:szCs w:val="28"/>
        </w:rPr>
      </w:pPr>
      <w:r w:rsidRPr="004A7D90">
        <w:rPr>
          <w:bCs/>
          <w:color w:val="000000"/>
          <w:spacing w:val="4"/>
          <w:sz w:val="28"/>
          <w:szCs w:val="28"/>
        </w:rPr>
        <w:t>ЗАГРЯЗНЕНИЕ ВОД - экологическое</w:t>
      </w:r>
      <w:r w:rsidRPr="004A7D90">
        <w:rPr>
          <w:bCs/>
          <w:spacing w:val="4"/>
          <w:sz w:val="28"/>
          <w:szCs w:val="28"/>
        </w:rPr>
        <w:t xml:space="preserve"> </w:t>
      </w:r>
      <w:r w:rsidRPr="00F2554E">
        <w:rPr>
          <w:bCs/>
          <w:spacing w:val="4"/>
          <w:sz w:val="28"/>
          <w:szCs w:val="28"/>
        </w:rPr>
        <w:t>преступление</w:t>
      </w:r>
      <w:r w:rsidRPr="004A7D90">
        <w:rPr>
          <w:bCs/>
          <w:color w:val="000000"/>
          <w:spacing w:val="4"/>
          <w:sz w:val="28"/>
          <w:szCs w:val="28"/>
        </w:rPr>
        <w:t>, предусмотренное ст. 250 УК РФ. Объективную сторону составляют загрязнение, засорение, истощение поверхностных или подземных вод, источников питьевого водоснабжения либо иное изменение их природных свойств, если это повлекло существенны</w:t>
      </w:r>
      <w:r w:rsidRPr="004A7D90">
        <w:rPr>
          <w:bCs/>
          <w:spacing w:val="4"/>
          <w:sz w:val="28"/>
          <w:szCs w:val="28"/>
        </w:rPr>
        <w:t xml:space="preserve">й </w:t>
      </w:r>
      <w:r w:rsidRPr="00F2554E">
        <w:rPr>
          <w:bCs/>
          <w:spacing w:val="4"/>
          <w:sz w:val="28"/>
          <w:szCs w:val="28"/>
        </w:rPr>
        <w:t>вред</w:t>
      </w:r>
      <w:r w:rsidRPr="004A7D90">
        <w:rPr>
          <w:bCs/>
          <w:color w:val="000000"/>
          <w:spacing w:val="4"/>
          <w:sz w:val="28"/>
          <w:szCs w:val="28"/>
        </w:rPr>
        <w:t xml:space="preserve"> животному или растительному миру, рыбным запасам, лесному или сельскому хозяйству. В зависимости от тяжести последствий и других обстоятельств может рассматриваться как </w:t>
      </w:r>
      <w:r w:rsidRPr="00F2554E">
        <w:rPr>
          <w:bCs/>
          <w:spacing w:val="4"/>
          <w:sz w:val="28"/>
          <w:szCs w:val="28"/>
        </w:rPr>
        <w:t>административное правонарушение</w:t>
      </w:r>
      <w:r w:rsidRPr="004A7D90">
        <w:rPr>
          <w:bCs/>
          <w:spacing w:val="4"/>
          <w:sz w:val="28"/>
          <w:szCs w:val="28"/>
        </w:rPr>
        <w:t>.</w:t>
      </w:r>
    </w:p>
    <w:p w:rsidR="004A7D90" w:rsidRPr="005E0272" w:rsidRDefault="004A7D90" w:rsidP="00F94C86">
      <w:pPr>
        <w:spacing w:line="360" w:lineRule="auto"/>
        <w:ind w:firstLine="426"/>
        <w:jc w:val="both"/>
        <w:rPr>
          <w:sz w:val="28"/>
          <w:szCs w:val="28"/>
        </w:rPr>
      </w:pPr>
      <w:r w:rsidRPr="004A7D90">
        <w:rPr>
          <w:sz w:val="28"/>
          <w:szCs w:val="28"/>
        </w:rPr>
        <w:t>Несколько предприятий "Норильского никеля" нарушают водное законодательство, выбрасывая в воду вредные вещества. К такому выводу пришли специалисты Росприроднадзора по итогам проверки Заполярного филиала компании. В частности, было обнаружено, что в воду выливаются отходы производства с повышенным содержанием железа, никеля, нефтепродуктов, свинца, меди, хлоридов, нитратов, кальц</w:t>
      </w:r>
      <w:r w:rsidR="005E0272">
        <w:rPr>
          <w:sz w:val="28"/>
          <w:szCs w:val="28"/>
        </w:rPr>
        <w:t xml:space="preserve">ия, магния, фосфатов и цинка.  </w:t>
      </w:r>
    </w:p>
    <w:p w:rsidR="00AF4E19" w:rsidRDefault="005C189C" w:rsidP="00AF4E19">
      <w:pPr>
        <w:spacing w:line="360" w:lineRule="auto"/>
        <w:ind w:right="-143" w:firstLine="426"/>
        <w:jc w:val="center"/>
        <w:rPr>
          <w:color w:val="000000"/>
          <w:sz w:val="28"/>
          <w:szCs w:val="28"/>
        </w:rPr>
      </w:pPr>
      <w:bookmarkStart w:id="0" w:name="1011616-A-101"/>
      <w:r>
        <w:rPr>
          <w:b/>
          <w:bCs/>
          <w:color w:val="000000"/>
          <w:sz w:val="32"/>
          <w:szCs w:val="32"/>
        </w:rPr>
        <w:t xml:space="preserve">1. </w:t>
      </w:r>
      <w:r w:rsidR="00F94C86" w:rsidRPr="00AF4E19">
        <w:rPr>
          <w:b/>
          <w:bCs/>
          <w:color w:val="000000"/>
          <w:sz w:val="32"/>
          <w:szCs w:val="32"/>
        </w:rPr>
        <w:t>Загрязнение окружающей среды</w:t>
      </w:r>
      <w:bookmarkEnd w:id="0"/>
    </w:p>
    <w:p w:rsidR="004A7D90" w:rsidRPr="004A7D90" w:rsidRDefault="00AF4E19" w:rsidP="00AF4E19">
      <w:pPr>
        <w:spacing w:line="360" w:lineRule="auto"/>
        <w:ind w:right="-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4A7D90" w:rsidRPr="004A7D90">
        <w:rPr>
          <w:color w:val="000000"/>
          <w:sz w:val="28"/>
          <w:szCs w:val="28"/>
        </w:rPr>
        <w:t xml:space="preserve"> привнесение новых, не характерных для нее физических, химических и биологических агентов или превышение их естественного уровня. </w:t>
      </w:r>
    </w:p>
    <w:tbl>
      <w:tblPr>
        <w:tblW w:w="5000" w:type="pct"/>
        <w:tblCellSpacing w:w="7" w:type="dxa"/>
        <w:tblInd w:w="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84"/>
        <w:gridCol w:w="2126"/>
        <w:gridCol w:w="2694"/>
        <w:gridCol w:w="2299"/>
      </w:tblGrid>
      <w:tr w:rsidR="004A7D90" w:rsidRPr="004A7D90" w:rsidTr="007E208D">
        <w:trPr>
          <w:trHeight w:val="318"/>
          <w:tblCellSpacing w:w="7" w:type="dxa"/>
        </w:trPr>
        <w:tc>
          <w:tcPr>
            <w:tcW w:w="94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D90" w:rsidRPr="004A7D90" w:rsidRDefault="004A7D90" w:rsidP="005E0272">
            <w:pPr>
              <w:spacing w:line="360" w:lineRule="auto"/>
              <w:ind w:right="-143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Таблица:</w:t>
            </w:r>
            <w:r w:rsidRPr="004A7D90">
              <w:rPr>
                <w:b/>
                <w:bCs/>
                <w:sz w:val="28"/>
                <w:szCs w:val="28"/>
              </w:rPr>
              <w:t xml:space="preserve"> ОСНОВНЫЕ ТИПЫ ЗАГРЯЗНЕНИЯ</w:t>
            </w:r>
          </w:p>
        </w:tc>
      </w:tr>
      <w:tr w:rsidR="004A7D90" w:rsidRPr="004A7D90" w:rsidTr="005E0272">
        <w:trPr>
          <w:tblCellSpacing w:w="7" w:type="dxa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D90" w:rsidRPr="004A7D90" w:rsidRDefault="004A7D90" w:rsidP="005E0272">
            <w:pPr>
              <w:spacing w:line="360" w:lineRule="auto"/>
              <w:ind w:right="-143" w:firstLine="42"/>
              <w:jc w:val="center"/>
              <w:rPr>
                <w:sz w:val="28"/>
                <w:szCs w:val="28"/>
              </w:rPr>
            </w:pPr>
            <w:r w:rsidRPr="004A7D90">
              <w:rPr>
                <w:sz w:val="28"/>
                <w:szCs w:val="28"/>
              </w:rPr>
              <w:t>Физическое</w:t>
            </w:r>
            <w:r w:rsidRPr="004A7D90">
              <w:rPr>
                <w:sz w:val="28"/>
                <w:szCs w:val="28"/>
              </w:rPr>
              <w:br/>
              <w:t>(тепловое, шумовое, электромагнитно</w:t>
            </w:r>
            <w:r w:rsidR="005E0272">
              <w:rPr>
                <w:sz w:val="28"/>
                <w:szCs w:val="28"/>
              </w:rPr>
              <w:t>е</w:t>
            </w:r>
            <w:r w:rsidRPr="004A7D90">
              <w:rPr>
                <w:sz w:val="28"/>
                <w:szCs w:val="28"/>
              </w:rPr>
              <w:t>, световое, радиоактивное)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272" w:rsidRDefault="004A7D90" w:rsidP="005E0272">
            <w:pPr>
              <w:spacing w:line="360" w:lineRule="auto"/>
              <w:ind w:right="-143" w:firstLine="3"/>
              <w:jc w:val="center"/>
              <w:rPr>
                <w:sz w:val="28"/>
                <w:szCs w:val="28"/>
              </w:rPr>
            </w:pPr>
            <w:r w:rsidRPr="004A7D90">
              <w:rPr>
                <w:sz w:val="28"/>
                <w:szCs w:val="28"/>
              </w:rPr>
              <w:t>Химическое</w:t>
            </w:r>
            <w:r w:rsidRPr="004A7D90">
              <w:rPr>
                <w:sz w:val="28"/>
                <w:szCs w:val="28"/>
              </w:rPr>
              <w:br/>
              <w:t>(тяжелые металлы, пестициды, пластмассы и</w:t>
            </w:r>
          </w:p>
          <w:p w:rsidR="004A7D90" w:rsidRPr="004A7D90" w:rsidRDefault="004A7D90" w:rsidP="005E0272">
            <w:pPr>
              <w:spacing w:line="360" w:lineRule="auto"/>
              <w:ind w:right="-143" w:firstLine="3"/>
              <w:jc w:val="center"/>
              <w:rPr>
                <w:sz w:val="28"/>
                <w:szCs w:val="28"/>
              </w:rPr>
            </w:pPr>
            <w:r w:rsidRPr="004A7D90">
              <w:rPr>
                <w:sz w:val="28"/>
                <w:szCs w:val="28"/>
              </w:rPr>
              <w:t>др. химические вещества)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D90" w:rsidRPr="004A7D90" w:rsidRDefault="004A7D90" w:rsidP="005E0272">
            <w:pPr>
              <w:spacing w:line="360" w:lineRule="auto"/>
              <w:ind w:right="-143" w:firstLine="75"/>
              <w:jc w:val="center"/>
              <w:rPr>
                <w:sz w:val="28"/>
                <w:szCs w:val="28"/>
              </w:rPr>
            </w:pPr>
            <w:r w:rsidRPr="004A7D90">
              <w:rPr>
                <w:sz w:val="28"/>
                <w:szCs w:val="28"/>
              </w:rPr>
              <w:t>Биологическое</w:t>
            </w:r>
            <w:r w:rsidRPr="004A7D90">
              <w:rPr>
                <w:sz w:val="28"/>
                <w:szCs w:val="28"/>
              </w:rPr>
              <w:br/>
              <w:t>(биогенное, микробиологическое, генетическое)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A7D90" w:rsidRDefault="004A7D90" w:rsidP="005E0272">
            <w:pPr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  <w:r w:rsidRPr="004A7D90">
              <w:rPr>
                <w:sz w:val="28"/>
                <w:szCs w:val="28"/>
              </w:rPr>
              <w:t>Информационное</w:t>
            </w:r>
            <w:r w:rsidRPr="004A7D90">
              <w:rPr>
                <w:sz w:val="28"/>
                <w:szCs w:val="28"/>
              </w:rPr>
              <w:br/>
              <w:t>(информационный</w:t>
            </w:r>
          </w:p>
          <w:p w:rsidR="004A7D90" w:rsidRDefault="004A7D90" w:rsidP="005E0272">
            <w:pPr>
              <w:spacing w:line="360" w:lineRule="auto"/>
              <w:ind w:right="-143" w:firstLine="74"/>
              <w:jc w:val="center"/>
              <w:rPr>
                <w:sz w:val="28"/>
                <w:szCs w:val="28"/>
              </w:rPr>
            </w:pPr>
            <w:r w:rsidRPr="004A7D90">
              <w:rPr>
                <w:sz w:val="28"/>
                <w:szCs w:val="28"/>
              </w:rPr>
              <w:t>шум,</w:t>
            </w:r>
          </w:p>
          <w:p w:rsidR="004A7D90" w:rsidRPr="004A7D90" w:rsidRDefault="004A7D90" w:rsidP="005E0272">
            <w:pPr>
              <w:spacing w:line="360" w:lineRule="auto"/>
              <w:ind w:right="-143"/>
              <w:jc w:val="center"/>
              <w:rPr>
                <w:sz w:val="28"/>
                <w:szCs w:val="28"/>
              </w:rPr>
            </w:pPr>
            <w:r w:rsidRPr="004A7D90">
              <w:rPr>
                <w:sz w:val="28"/>
                <w:szCs w:val="28"/>
              </w:rPr>
              <w:t>ложная информация, факторы беспокойства)</w:t>
            </w:r>
          </w:p>
        </w:tc>
      </w:tr>
    </w:tbl>
    <w:p w:rsidR="004A7D90" w:rsidRPr="004A7D90" w:rsidRDefault="005E0272" w:rsidP="007E208D">
      <w:pPr>
        <w:spacing w:before="100" w:beforeAutospacing="1" w:after="100" w:afterAutospacing="1" w:line="360" w:lineRule="auto"/>
        <w:ind w:right="-14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Любое химическое загрязнение </w:t>
      </w:r>
      <w:r w:rsidR="004A7D90" w:rsidRPr="004A7D90">
        <w:rPr>
          <w:color w:val="000000"/>
          <w:sz w:val="28"/>
          <w:szCs w:val="28"/>
        </w:rPr>
        <w:t>это появление химического вещества в непредназначенном для него месте. Загрязнения, возникающие в процессе деятельности человека, являются главным фактором его вредного в</w:t>
      </w:r>
      <w:r w:rsidR="00F94C86">
        <w:rPr>
          <w:color w:val="000000"/>
          <w:sz w:val="28"/>
          <w:szCs w:val="28"/>
        </w:rPr>
        <w:t xml:space="preserve">оздействия на природную среду. </w:t>
      </w:r>
      <w:r w:rsidR="004A7D90" w:rsidRPr="004A7D90">
        <w:rPr>
          <w:color w:val="000000"/>
          <w:sz w:val="28"/>
          <w:szCs w:val="28"/>
        </w:rPr>
        <w:t xml:space="preserve">Химические загрязнители могут вызывать острые отравления, хронические болезни, а также оказывать канцерогенное и мутагенное действие. Например, тяжелые металлы способны накапливаться в растительных и животных тканях, оказывая токсическое действие. Источниками загрязнения окружающей среды являются и побочные продукты целлюлозно-бумажной промышленности, отходы металлургической промышленности, выхлопные газы двигателей внутреннего сгорания. Эти вещества очень токсичны для человека и животных даже при низких концентрациях и вызывают поражение печени, почек, иммунной системы. </w:t>
      </w:r>
    </w:p>
    <w:p w:rsidR="007E208D" w:rsidRDefault="004A7D90" w:rsidP="007E208D">
      <w:pPr>
        <w:spacing w:before="100" w:beforeAutospacing="1" w:after="100" w:afterAutospacing="1" w:line="360" w:lineRule="auto"/>
        <w:ind w:left="100" w:right="-143" w:firstLine="426"/>
        <w:jc w:val="both"/>
        <w:rPr>
          <w:color w:val="000000"/>
          <w:sz w:val="28"/>
          <w:szCs w:val="28"/>
        </w:rPr>
      </w:pPr>
      <w:r w:rsidRPr="004A7D90">
        <w:rPr>
          <w:color w:val="000000"/>
          <w:sz w:val="28"/>
          <w:szCs w:val="28"/>
        </w:rPr>
        <w:t>Наряду с загрязнением окружающей среды новыми для нее синтетическими веществами, большой ущерб природе и здоровью людей может нанести вмешательство в природные круговороты веществ за счет активной производственной и сельскохозяйственной деятельности, а такж</w:t>
      </w:r>
      <w:r w:rsidR="005E0272">
        <w:rPr>
          <w:color w:val="000000"/>
          <w:sz w:val="28"/>
          <w:szCs w:val="28"/>
        </w:rPr>
        <w:t xml:space="preserve">е образования бытовых отходов. </w:t>
      </w:r>
    </w:p>
    <w:p w:rsidR="005E0272" w:rsidRPr="007E208D" w:rsidRDefault="004A7D90" w:rsidP="007E208D">
      <w:pPr>
        <w:spacing w:before="100" w:beforeAutospacing="1" w:after="100" w:afterAutospacing="1" w:line="360" w:lineRule="auto"/>
        <w:ind w:left="100" w:right="-143" w:firstLine="426"/>
        <w:jc w:val="both"/>
        <w:rPr>
          <w:color w:val="000000"/>
          <w:sz w:val="28"/>
          <w:szCs w:val="28"/>
        </w:rPr>
      </w:pPr>
      <w:r w:rsidRPr="004A7D90">
        <w:rPr>
          <w:sz w:val="28"/>
          <w:szCs w:val="28"/>
        </w:rPr>
        <w:t>Перестает быть водой и морская вода: множество побережий омывается жидкостью с совсем иным химическим составом, нежели тот, который имела морская вода несколько десятилетий назад. Симптомы деградации флоры и фауны Мирового океана замечены исследователями на большой глубине даже вдали от побережий. А ведь Мировой океан - колыбель жизни и “фабрика погоды” на всей Земле. Если и дальше продолжать загрязнять его, то это скоро приведет невозможности существования жизни на нашей планете.</w:t>
      </w:r>
      <w:r w:rsidRPr="004A7D90">
        <w:rPr>
          <w:sz w:val="28"/>
          <w:szCs w:val="28"/>
        </w:rPr>
        <w:br/>
        <w:t xml:space="preserve">   Вода - необходимое условие жизни на Земле. Загрязнение водоёмов различными отходами </w:t>
      </w:r>
      <w:r w:rsidR="005E0272" w:rsidRPr="004A7D90">
        <w:rPr>
          <w:sz w:val="28"/>
          <w:szCs w:val="28"/>
        </w:rPr>
        <w:t>затрудняет</w:t>
      </w:r>
      <w:r w:rsidRPr="004A7D90">
        <w:rPr>
          <w:sz w:val="28"/>
          <w:szCs w:val="28"/>
        </w:rPr>
        <w:t xml:space="preserve"> процессы самоочищения, что наряду с нехваткой пресной воды создают угрозу здоровью людей. </w:t>
      </w:r>
      <w:r w:rsidRPr="004A7D90">
        <w:rPr>
          <w:sz w:val="28"/>
          <w:szCs w:val="28"/>
        </w:rPr>
        <w:br/>
        <w:t xml:space="preserve">   Загрязнение воды может </w:t>
      </w:r>
      <w:r w:rsidR="005E0272" w:rsidRPr="004A7D90">
        <w:rPr>
          <w:sz w:val="28"/>
          <w:szCs w:val="28"/>
        </w:rPr>
        <w:t>оказывать</w:t>
      </w:r>
      <w:r w:rsidRPr="004A7D90">
        <w:rPr>
          <w:sz w:val="28"/>
          <w:szCs w:val="28"/>
        </w:rPr>
        <w:t xml:space="preserve"> вредное воздействие на здоровье людей двумя путями </w:t>
      </w:r>
      <w:r w:rsidR="005E0272">
        <w:rPr>
          <w:sz w:val="28"/>
          <w:szCs w:val="28"/>
        </w:rPr>
        <w:t>:</w:t>
      </w:r>
    </w:p>
    <w:p w:rsidR="00AF4E19" w:rsidRDefault="004A7D90" w:rsidP="005E0272">
      <w:pPr>
        <w:spacing w:line="360" w:lineRule="auto"/>
        <w:ind w:right="-143" w:firstLine="426"/>
        <w:jc w:val="both"/>
        <w:rPr>
          <w:sz w:val="28"/>
          <w:szCs w:val="28"/>
        </w:rPr>
      </w:pPr>
      <w:r w:rsidRPr="004A7D90">
        <w:rPr>
          <w:sz w:val="28"/>
          <w:szCs w:val="28"/>
        </w:rPr>
        <w:t xml:space="preserve">• возможно заражение человека микробами, вирусными или паразитарными возбудителями заболеваний (в результате потребления недостаточно обеззараженной питьевой воды или других форм контакта с водой); </w:t>
      </w:r>
      <w:r w:rsidRPr="004A7D90">
        <w:rPr>
          <w:sz w:val="28"/>
          <w:szCs w:val="28"/>
        </w:rPr>
        <w:br/>
        <w:t xml:space="preserve">   • возможно попадание в организм химических или радиоактивных веществ в связи с загрязнением питьевого водоисточника сточными водами, а </w:t>
      </w:r>
      <w:r w:rsidR="005E0272">
        <w:rPr>
          <w:sz w:val="28"/>
          <w:szCs w:val="28"/>
        </w:rPr>
        <w:t xml:space="preserve">также при аварийных ситуациях. </w:t>
      </w:r>
    </w:p>
    <w:p w:rsidR="007E208D" w:rsidRDefault="004A7D90" w:rsidP="005E0272">
      <w:pPr>
        <w:spacing w:line="360" w:lineRule="auto"/>
        <w:ind w:right="-143" w:firstLine="426"/>
        <w:jc w:val="both"/>
        <w:rPr>
          <w:sz w:val="28"/>
          <w:szCs w:val="28"/>
        </w:rPr>
      </w:pPr>
      <w:r w:rsidRPr="004A7D90">
        <w:rPr>
          <w:sz w:val="28"/>
          <w:szCs w:val="28"/>
        </w:rPr>
        <w:t>Загрязнение вод проявляется в изменении физических и органолептических свойств (нарушение прозрачности, окраски, запахов, вкуса), увеличении содержания сульфатов, хлоридов, нитратов, токсичных тяжелых металлов, сокращении растворенного в воде кислорода воздуха, появлении радиоактивных элементов, болезнетворных ба</w:t>
      </w:r>
      <w:r w:rsidR="005E0272">
        <w:rPr>
          <w:sz w:val="28"/>
          <w:szCs w:val="28"/>
        </w:rPr>
        <w:t xml:space="preserve">ктерий и других загрязнителей. </w:t>
      </w:r>
      <w:r w:rsidRPr="004A7D90">
        <w:rPr>
          <w:sz w:val="28"/>
          <w:szCs w:val="28"/>
        </w:rPr>
        <w:t>   Россия обладает одним из самых высоких водных потенциалов в мире — на каждого жителя России приходится свыше 30000 м3/год воды. Однако в настоящее время из-за загрязнения или засорения около 70% рек и озер России утратили свои качества как источника питьевого водоснабжения, в результате около половины населения потребляет загрязненн</w:t>
      </w:r>
      <w:r w:rsidR="005E0272">
        <w:rPr>
          <w:sz w:val="28"/>
          <w:szCs w:val="28"/>
        </w:rPr>
        <w:t xml:space="preserve">ую недоброкачественную воду. </w:t>
      </w:r>
    </w:p>
    <w:p w:rsidR="005E0272" w:rsidRDefault="004A7D90" w:rsidP="005E0272">
      <w:pPr>
        <w:spacing w:line="360" w:lineRule="auto"/>
        <w:ind w:right="-143" w:firstLine="426"/>
        <w:jc w:val="both"/>
        <w:rPr>
          <w:sz w:val="28"/>
          <w:szCs w:val="28"/>
        </w:rPr>
      </w:pPr>
      <w:r w:rsidRPr="004A7D90">
        <w:rPr>
          <w:sz w:val="28"/>
          <w:szCs w:val="28"/>
        </w:rPr>
        <w:t xml:space="preserve">Природные водоёмы не являются естественной средой обитания болезнетворных микроорганизмов. В отличие от них бытовые сточные воды всегда содержат различные микроорганизмы, часть которых может быть болезнетворными. О потенциальной опасности распространения с водой кишечных инфекций судят по присутствию в ней так называемых индикаторных микроорганизмов, прежде всего кишечной палочки коли. По гигиеническим нормативам в питьевой воде допускается присутствие в 1 л не более 3 кишечных палочек  Доказано, что после обеззараживании воды хлором, ультрафиолетовыми лучами, озоном или гамма-излучением при содержании в ней кишечной палочки порядка трёх в литре вода уже не содержит жизнеспособных микробных возбудителей брюшного тифа, дизентерии и других. Однако устойчивость болезнетворных вирусов выше, </w:t>
      </w:r>
      <w:r w:rsidR="005E0272">
        <w:rPr>
          <w:sz w:val="28"/>
          <w:szCs w:val="28"/>
        </w:rPr>
        <w:t xml:space="preserve">чем кишечной палочки. </w:t>
      </w:r>
      <w:r w:rsidRPr="004A7D90">
        <w:rPr>
          <w:sz w:val="28"/>
          <w:szCs w:val="28"/>
        </w:rPr>
        <w:t>Полную уверенность в обеззараживании питьевой воды в настоящее время мож</w:t>
      </w:r>
      <w:r w:rsidR="005E0272">
        <w:rPr>
          <w:sz w:val="28"/>
          <w:szCs w:val="28"/>
        </w:rPr>
        <w:t xml:space="preserve">ет дать только её кипячение. </w:t>
      </w:r>
    </w:p>
    <w:p w:rsidR="005E0272" w:rsidRDefault="004A7D90" w:rsidP="004A7D90">
      <w:pPr>
        <w:spacing w:line="360" w:lineRule="auto"/>
        <w:ind w:right="-143" w:firstLine="426"/>
        <w:jc w:val="both"/>
        <w:rPr>
          <w:sz w:val="28"/>
          <w:szCs w:val="28"/>
        </w:rPr>
      </w:pPr>
      <w:r w:rsidRPr="004A7D90">
        <w:rPr>
          <w:sz w:val="28"/>
          <w:szCs w:val="28"/>
        </w:rPr>
        <w:t xml:space="preserve">В водах, содержащих фекальные массы, растительные или животные остатки, поступающие с предприятий пищевой промышленности, бумажные волокна и остатки целлюлозы от предприятий целлюлозно-бумажной промышленности, процессы разложения протекают практически одинаково. Поскольку аэробные бактерии используют кислород, первым результатом распада органических остатков является уменьшение содержания кислорода, растворенного в принимающих стоки водах. Оно изменяется в зависимости от температуры, а также в некоторой степени – от солености и давления. Пресная вода при 20° C и интенсивной аэрации в одном литре содержит 9,2 мг растворенного кислорода. С повышением температуры воды этот показатель уменьшается, а при ее охлаждении – увеличивается. </w:t>
      </w:r>
    </w:p>
    <w:p w:rsidR="005E0272" w:rsidRDefault="004A7D90" w:rsidP="00F94C86">
      <w:pPr>
        <w:spacing w:line="360" w:lineRule="auto"/>
        <w:ind w:right="-143" w:firstLine="426"/>
        <w:jc w:val="both"/>
        <w:rPr>
          <w:sz w:val="28"/>
          <w:szCs w:val="28"/>
        </w:rPr>
      </w:pPr>
      <w:r w:rsidRPr="004A7D90">
        <w:rPr>
          <w:sz w:val="28"/>
          <w:szCs w:val="28"/>
        </w:rPr>
        <w:t xml:space="preserve">В мелких водотоках с быстрым течением, где вода интенсивно перемешивается, поступающий из атмосферы кислород компенсирует истощение его запасов, растворенных в воде. Одновременно углекислый газ, образующийся при разложении содержащихся в сточных водах веществ, улетучивается в атмосферу. Таким образом сокращается срок неблагоприятного воздействия процессов разложения органики. И наоборот, в водоемах со слабым течением, где воды перемешиваются медленно и изолированы от атмосферы, неизбежное уменьшение содержания кислорода и рост концентрации углекислого газа влекут за собой серьезные изменения. Когда содержание кислорода уменьшается до определенного уровня, происходит замор рыбы и начинают погибать другие живые организмы, что, в свою очередь, приводит к увеличению объема разлагающейся органики. </w:t>
      </w:r>
      <w:r w:rsidRPr="004A7D90">
        <w:rPr>
          <w:sz w:val="28"/>
          <w:szCs w:val="28"/>
        </w:rPr>
        <w:br/>
        <w:t>   Большая часть рыб гибнет из-за отравления промышленными и сельскохозяйственными стоками, но многие – и от недостатка в воде кислорода. Рыбы, как и все живые существа, поглощают кислород и выделяют углекислый газ. Если кислорода в воде мало, но высока концентрация углекислого газа, интенсивность их дыхания снижается (известно, что вода при высоком содержании угольной кислоты, т.е. растворенного в ней углекис</w:t>
      </w:r>
      <w:r w:rsidR="005E0272">
        <w:rPr>
          <w:sz w:val="28"/>
          <w:szCs w:val="28"/>
        </w:rPr>
        <w:t xml:space="preserve">лого газа, становится кислой). </w:t>
      </w:r>
    </w:p>
    <w:p w:rsidR="00AF4E19" w:rsidRDefault="00AF4E19" w:rsidP="00F94C86">
      <w:pPr>
        <w:spacing w:line="360" w:lineRule="auto"/>
        <w:ind w:right="-143" w:firstLine="426"/>
        <w:jc w:val="both"/>
        <w:rPr>
          <w:sz w:val="28"/>
          <w:szCs w:val="28"/>
        </w:rPr>
      </w:pPr>
    </w:p>
    <w:p w:rsidR="00F94C86" w:rsidRDefault="005C189C" w:rsidP="00F94C86">
      <w:pPr>
        <w:spacing w:line="360" w:lineRule="auto"/>
        <w:ind w:right="-143" w:firstLine="426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2. </w:t>
      </w:r>
      <w:r w:rsidR="004A7D90" w:rsidRPr="00AF4E19">
        <w:rPr>
          <w:b/>
          <w:sz w:val="32"/>
          <w:szCs w:val="32"/>
        </w:rPr>
        <w:t>Последствия загрязне</w:t>
      </w:r>
      <w:r w:rsidR="005E0272" w:rsidRPr="00AF4E19">
        <w:rPr>
          <w:b/>
          <w:sz w:val="32"/>
          <w:szCs w:val="32"/>
        </w:rPr>
        <w:t>ния гидросферы</w:t>
      </w:r>
      <w:r w:rsidR="005E0272">
        <w:rPr>
          <w:sz w:val="28"/>
          <w:szCs w:val="28"/>
        </w:rPr>
        <w:t>.</w:t>
      </w:r>
    </w:p>
    <w:p w:rsidR="005E0272" w:rsidRDefault="004A7D90" w:rsidP="00F94C86">
      <w:pPr>
        <w:spacing w:line="360" w:lineRule="auto"/>
        <w:ind w:right="-143" w:firstLine="426"/>
        <w:jc w:val="both"/>
        <w:rPr>
          <w:sz w:val="28"/>
          <w:szCs w:val="28"/>
        </w:rPr>
      </w:pPr>
      <w:r w:rsidRPr="004A7D90">
        <w:rPr>
          <w:sz w:val="28"/>
          <w:szCs w:val="28"/>
        </w:rPr>
        <w:t>Загрязнение водных экосистем представляет огромную опасность для всех живых организмов</w:t>
      </w:r>
      <w:r w:rsidR="007E208D">
        <w:rPr>
          <w:sz w:val="28"/>
          <w:szCs w:val="28"/>
        </w:rPr>
        <w:t xml:space="preserve"> и, в частности, для человека.</w:t>
      </w:r>
      <w:r w:rsidRPr="004A7D90">
        <w:rPr>
          <w:sz w:val="28"/>
          <w:szCs w:val="28"/>
        </w:rPr>
        <w:t> Установлено, что под влиянием загрязняющих веществ в пресноводных экосистемах отмечается падение их устойчивости вследствие нарушения пищевой пирамиды и ломки сигнальных связей в биоценозе, микробиологического загрязнения, эвтрофирования и других крайне неблагоприятных процессов. Они снижают темпы роста гидробионтов, их плодовитость, а в ряде</w:t>
      </w:r>
      <w:r w:rsidR="007E208D">
        <w:rPr>
          <w:sz w:val="28"/>
          <w:szCs w:val="28"/>
        </w:rPr>
        <w:t xml:space="preserve"> случаев приводят к их гибели.</w:t>
      </w:r>
      <w:r w:rsidRPr="004A7D90">
        <w:rPr>
          <w:sz w:val="28"/>
          <w:szCs w:val="28"/>
        </w:rPr>
        <w:t xml:space="preserve">   Наиболее изучен процесс эвтрофирования водоемов. </w:t>
      </w:r>
    </w:p>
    <w:p w:rsidR="005E0272" w:rsidRDefault="005E0272" w:rsidP="00F94C86">
      <w:pPr>
        <w:spacing w:line="360" w:lineRule="auto"/>
        <w:ind w:firstLine="425"/>
        <w:jc w:val="both"/>
        <w:rPr>
          <w:sz w:val="28"/>
          <w:szCs w:val="28"/>
        </w:rPr>
      </w:pPr>
      <w:r w:rsidRPr="005E0272">
        <w:rPr>
          <w:i/>
          <w:sz w:val="28"/>
          <w:szCs w:val="28"/>
        </w:rPr>
        <w:t>Эвтрофизация</w:t>
      </w:r>
      <w:r w:rsidRPr="005E0272">
        <w:rPr>
          <w:sz w:val="28"/>
          <w:szCs w:val="28"/>
        </w:rPr>
        <w:t xml:space="preserve"> – обогащение водоема биогенами, стимулирующее рост фитопланктона.</w:t>
      </w:r>
      <w:r>
        <w:rPr>
          <w:sz w:val="28"/>
          <w:szCs w:val="28"/>
        </w:rPr>
        <w:t xml:space="preserve"> От этого вода мутнеет, гибнут</w:t>
      </w:r>
      <w:r w:rsidRPr="005E0272">
        <w:rPr>
          <w:sz w:val="28"/>
          <w:szCs w:val="28"/>
        </w:rPr>
        <w:t xml:space="preserve"> растения, сокращается концентрация растворенного кислорода, задыхаются обитающие на глубине рыбы и моллюски.</w:t>
      </w:r>
      <w:r>
        <w:rPr>
          <w:sz w:val="28"/>
          <w:szCs w:val="28"/>
        </w:rPr>
        <w:t xml:space="preserve"> </w:t>
      </w:r>
      <w:r w:rsidR="004A7D90" w:rsidRPr="004A7D90">
        <w:rPr>
          <w:sz w:val="28"/>
          <w:szCs w:val="28"/>
        </w:rPr>
        <w:t>Этот естественный процесс, характерный для всего геологического прошлого планеты, обычно протекает очень медленно и постепенно, однако в последние десятилетия, в связи с возросшим антропогенным воздействием, скорость е</w:t>
      </w:r>
      <w:r>
        <w:rPr>
          <w:sz w:val="28"/>
          <w:szCs w:val="28"/>
        </w:rPr>
        <w:t xml:space="preserve">го развития резко увеличилась. </w:t>
      </w:r>
      <w:r w:rsidR="004A7D90" w:rsidRPr="004A7D90">
        <w:rPr>
          <w:sz w:val="28"/>
          <w:szCs w:val="28"/>
        </w:rPr>
        <w:br/>
        <w:t>   Ускоренная, или так н</w:t>
      </w:r>
      <w:r>
        <w:rPr>
          <w:sz w:val="28"/>
          <w:szCs w:val="28"/>
        </w:rPr>
        <w:t>азываемая антропогенная эвтрофиз</w:t>
      </w:r>
      <w:r w:rsidR="004A7D90" w:rsidRPr="004A7D90">
        <w:rPr>
          <w:sz w:val="28"/>
          <w:szCs w:val="28"/>
        </w:rPr>
        <w:t>ация связана с поступлением в водоемы значительного количества биогенных веществ — азота, фосфора и других элементов в виде удобрений, моющих веществ, отходов животноводства, атмосферных аэрозолей и т. д.    </w:t>
      </w:r>
      <w:r>
        <w:rPr>
          <w:rFonts w:ascii="Verdana" w:hAnsi="Verdana"/>
          <w:color w:val="000000"/>
        </w:rPr>
        <w:t xml:space="preserve"> </w:t>
      </w:r>
      <w:r w:rsidRPr="005E0272">
        <w:rPr>
          <w:color w:val="000000"/>
          <w:sz w:val="28"/>
          <w:szCs w:val="28"/>
        </w:rPr>
        <w:t>Разрушение Балтийского моря происходит в результате процесса эвтрофизации (обогащения водоема биогенами, стимулирующими рост фитопланктона). Эта форма загрязнения характерна для водных пространств, в которых вода обновляется медленно. Таким является и практически закрытое Балтийское море. Эвтрофизация возникает тогда, когда море получает слишком много питательных веществ. Эти вещества, в данном случае фосфор и азот, присутствующие в природе, также имеются в удобрениях и продуктах бытовой химии. Водоросли усваивают их и начинают стремительно размножаться. Одно из последствий этого "взрывного" размножения, все чаще наблюдаемого в летние месяцы, - исчезнов</w:t>
      </w:r>
      <w:r>
        <w:rPr>
          <w:color w:val="000000"/>
          <w:sz w:val="28"/>
          <w:szCs w:val="28"/>
        </w:rPr>
        <w:t>ение кислорода из глубинных вод. Балтийское море</w:t>
      </w:r>
      <w:r w:rsidRPr="005E0272">
        <w:rPr>
          <w:color w:val="000000"/>
          <w:sz w:val="28"/>
          <w:szCs w:val="28"/>
        </w:rPr>
        <w:t xml:space="preserve"> имеет печальную репутацию самого загрязненного моря на планете. Судоходство здесь самое интенсивное в мире, и некоторые породы рыбы, которые здесь вылавливают, в частности сельдь и семга, запрещены к экспорту в страны Европейского союза.</w:t>
      </w:r>
      <w:r w:rsidR="004A7D90" w:rsidRPr="004A7D90">
        <w:rPr>
          <w:sz w:val="28"/>
          <w:szCs w:val="28"/>
        </w:rPr>
        <w:t xml:space="preserve"> П</w:t>
      </w:r>
      <w:r>
        <w:rPr>
          <w:sz w:val="28"/>
          <w:szCs w:val="28"/>
        </w:rPr>
        <w:t>роцессы антропогенной эвтрофизац</w:t>
      </w:r>
      <w:r w:rsidR="004A7D90" w:rsidRPr="004A7D90">
        <w:rPr>
          <w:sz w:val="28"/>
          <w:szCs w:val="28"/>
        </w:rPr>
        <w:t>ии</w:t>
      </w:r>
      <w:r>
        <w:rPr>
          <w:sz w:val="28"/>
          <w:szCs w:val="28"/>
        </w:rPr>
        <w:t xml:space="preserve"> так же</w:t>
      </w:r>
      <w:r w:rsidR="004A7D90" w:rsidRPr="004A7D90">
        <w:rPr>
          <w:sz w:val="28"/>
          <w:szCs w:val="28"/>
        </w:rPr>
        <w:t xml:space="preserve"> охватывают многие крупные озера мира — Великие Американские озера, Балатон, Ладожское, Женевское и др., а также водохранилища и речные экосистемы, в первую очередь малые реки.</w:t>
      </w:r>
    </w:p>
    <w:p w:rsidR="005E0272" w:rsidRDefault="004A7D90" w:rsidP="005E0272">
      <w:pPr>
        <w:spacing w:line="360" w:lineRule="auto"/>
        <w:ind w:firstLine="425"/>
        <w:jc w:val="both"/>
        <w:rPr>
          <w:sz w:val="28"/>
          <w:szCs w:val="28"/>
        </w:rPr>
      </w:pPr>
      <w:r w:rsidRPr="004A7D90">
        <w:rPr>
          <w:sz w:val="28"/>
          <w:szCs w:val="28"/>
        </w:rPr>
        <w:t>   Помимо избытка биогенных веществ на пресноводные экосистемы губительное воздействие оказывают и другие загрязняющие вещества: тяжелые металлы (свинец, кадмий, никель и др.), фенолы, СПАВ и др. Так, например, водные организмы Байкала, приспособившиеся в процессе длительной эволюции к естественному набору химических соединений притоков озера, оказались неспособными к переработке чуждых природным водам химических соединений (нефтепродуктов, тяжелых металл</w:t>
      </w:r>
      <w:r w:rsidR="007E208D">
        <w:rPr>
          <w:sz w:val="28"/>
          <w:szCs w:val="28"/>
        </w:rPr>
        <w:t>ов, солей).</w:t>
      </w:r>
    </w:p>
    <w:p w:rsidR="005E0272" w:rsidRPr="004A7D90" w:rsidRDefault="004A7D90" w:rsidP="005E0272">
      <w:pPr>
        <w:spacing w:line="360" w:lineRule="auto"/>
        <w:ind w:right="-143" w:firstLine="426"/>
        <w:jc w:val="both"/>
        <w:rPr>
          <w:sz w:val="28"/>
          <w:szCs w:val="28"/>
        </w:rPr>
      </w:pPr>
      <w:r w:rsidRPr="004A7D90">
        <w:rPr>
          <w:sz w:val="28"/>
          <w:szCs w:val="28"/>
        </w:rPr>
        <w:t>Скорости поступления загрязняющих веществ в Мировой океан в последнее время резко возросли. Ежегодно в океан сбрасывается до 300 млрд. м3 сточных вод, 90% которых не подвергается предварительной очистке.  </w:t>
      </w:r>
    </w:p>
    <w:p w:rsidR="005E0272" w:rsidRDefault="004A7D90" w:rsidP="005E0272">
      <w:pPr>
        <w:spacing w:line="360" w:lineRule="auto"/>
        <w:ind w:right="-143"/>
        <w:jc w:val="both"/>
        <w:rPr>
          <w:sz w:val="28"/>
          <w:szCs w:val="28"/>
        </w:rPr>
      </w:pPr>
      <w:r w:rsidRPr="004A7D90">
        <w:rPr>
          <w:sz w:val="28"/>
          <w:szCs w:val="28"/>
        </w:rPr>
        <w:t xml:space="preserve">    Все более острый характер приобретают проблемы эвтрофирования и микробиологического загрязнения прибрежных зон океана. В связи с этим важное значение имеет определение допустимого антропогенного давления на морские экосистемы, изучение их ассимиляционной емкости как интегральной характеристики способности биогеоценоза к динамическому накоплению и </w:t>
      </w:r>
      <w:r w:rsidR="005E0272">
        <w:rPr>
          <w:sz w:val="28"/>
          <w:szCs w:val="28"/>
        </w:rPr>
        <w:t>удалению загрязняющих веществ.</w:t>
      </w:r>
    </w:p>
    <w:p w:rsidR="007E208D" w:rsidRDefault="004A7D90" w:rsidP="007E208D">
      <w:pPr>
        <w:spacing w:line="360" w:lineRule="auto"/>
        <w:ind w:right="-143"/>
        <w:jc w:val="both"/>
        <w:rPr>
          <w:sz w:val="28"/>
          <w:szCs w:val="28"/>
        </w:rPr>
      </w:pPr>
      <w:r w:rsidRPr="004A7D90">
        <w:rPr>
          <w:sz w:val="28"/>
          <w:szCs w:val="28"/>
        </w:rPr>
        <w:t>  Для здоровья человека неблагоприятные последствия при использовании загрязненной воды, а также при контакте с ней (купание, стирка, рыбная ловля и др.) проявляются либо непосредственно при питье, либо в результате биологического накопления по длинным пищевым цепям типа: вода — планктон — рыбы — человек или вода — почва — растения</w:t>
      </w:r>
      <w:r w:rsidR="007E208D">
        <w:rPr>
          <w:sz w:val="28"/>
          <w:szCs w:val="28"/>
        </w:rPr>
        <w:t xml:space="preserve"> — животные — человек, и др. </w:t>
      </w:r>
      <w:r w:rsidRPr="004A7D90">
        <w:rPr>
          <w:sz w:val="28"/>
          <w:szCs w:val="28"/>
        </w:rPr>
        <w:t xml:space="preserve">При непосредственном контакте человека с </w:t>
      </w:r>
      <w:r w:rsidR="005E0272" w:rsidRPr="004A7D90">
        <w:rPr>
          <w:sz w:val="28"/>
          <w:szCs w:val="28"/>
        </w:rPr>
        <w:t>бактериальной</w:t>
      </w:r>
      <w:r w:rsidRPr="004A7D90">
        <w:rPr>
          <w:sz w:val="28"/>
          <w:szCs w:val="28"/>
        </w:rPr>
        <w:t xml:space="preserve"> загрязненной водой, а также при проживании или нахождении близ водоема различные паразиты могут проникнуть в кожу и вызвать тяжелые заболевания, особенно характерные для тропиков и субтропиков. В современных условиях увеличивается опасность и таких эпидемических заболеваний как холера, </w:t>
      </w:r>
      <w:r w:rsidR="007E208D">
        <w:rPr>
          <w:sz w:val="28"/>
          <w:szCs w:val="28"/>
        </w:rPr>
        <w:t>брюшной тиф, дизентерия и др.</w:t>
      </w:r>
    </w:p>
    <w:p w:rsidR="004A7D90" w:rsidRDefault="004A7D90" w:rsidP="007E208D">
      <w:pPr>
        <w:spacing w:line="360" w:lineRule="auto"/>
        <w:ind w:right="-143" w:firstLine="426"/>
        <w:jc w:val="both"/>
        <w:rPr>
          <w:sz w:val="28"/>
          <w:szCs w:val="28"/>
        </w:rPr>
      </w:pPr>
      <w:r w:rsidRPr="004A7D90">
        <w:rPr>
          <w:sz w:val="28"/>
          <w:szCs w:val="28"/>
        </w:rPr>
        <w:t xml:space="preserve"> Серьезнейшая экологическая проблема — восстановление водности и чистоты малых рек (т. е. рек длиной не более 100 км), наиболее уязвимого звена в речных экосистемах. Именно они оказались наиболее восприимчивыми к антропогенному воздействию. Непродуманное хозяйственное использование водных ресурсов и прилегающих земельных угодий вызвало их истощение (а нередко и исчезновение), обмеление и загрязнение.</w:t>
      </w:r>
      <w:r w:rsidR="007E208D">
        <w:rPr>
          <w:sz w:val="28"/>
          <w:szCs w:val="28"/>
        </w:rPr>
        <w:t xml:space="preserve"> </w:t>
      </w:r>
      <w:r w:rsidRPr="004A7D90">
        <w:rPr>
          <w:sz w:val="28"/>
          <w:szCs w:val="28"/>
        </w:rPr>
        <w:t xml:space="preserve">В настоящее время состояние малых рек и озер, особенно в европейской части России, в результате резко возросшей антропогенной нагрузки на них, катастрофическое. Сток малых рек снизился более чем наполовину, качество воды неудовлетворительное. Многие из них полностью прекратили свое существование. </w:t>
      </w:r>
    </w:p>
    <w:p w:rsidR="005E0272" w:rsidRPr="00AF4E19" w:rsidRDefault="005E0272" w:rsidP="005C189C">
      <w:pPr>
        <w:pStyle w:val="a5"/>
        <w:numPr>
          <w:ilvl w:val="0"/>
          <w:numId w:val="6"/>
        </w:numPr>
        <w:rPr>
          <w:sz w:val="32"/>
          <w:szCs w:val="32"/>
        </w:rPr>
      </w:pPr>
      <w:r w:rsidRPr="00AF4E19">
        <w:rPr>
          <w:sz w:val="32"/>
          <w:szCs w:val="32"/>
        </w:rPr>
        <w:t>Этапы очистки.</w:t>
      </w:r>
    </w:p>
    <w:p w:rsidR="005E0272" w:rsidRDefault="005E0272" w:rsidP="005E0272">
      <w:pPr>
        <w:ind w:left="-567" w:firstLine="567"/>
        <w:jc w:val="both"/>
        <w:rPr>
          <w:rFonts w:ascii="Arial" w:hAnsi="Arial"/>
          <w:sz w:val="24"/>
        </w:rPr>
      </w:pPr>
    </w:p>
    <w:p w:rsidR="005E0272" w:rsidRPr="005E0272" w:rsidRDefault="005E0272" w:rsidP="005E027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rFonts w:ascii="Arial" w:hAnsi="Arial"/>
          <w:sz w:val="24"/>
        </w:rPr>
        <w:t xml:space="preserve">      </w:t>
      </w:r>
      <w:r w:rsidRPr="005E0272">
        <w:rPr>
          <w:sz w:val="28"/>
          <w:szCs w:val="28"/>
        </w:rPr>
        <w:t>Санитарная канализационной системы объединяет все сточные трубы от расположенных в зданиях раковин, ванн и</w:t>
      </w:r>
      <w:r w:rsidRPr="005E0272">
        <w:rPr>
          <w:sz w:val="28"/>
          <w:szCs w:val="28"/>
          <w:lang w:val="en-US"/>
        </w:rPr>
        <w:t xml:space="preserve"> </w:t>
      </w:r>
      <w:r w:rsidRPr="005E0272">
        <w:rPr>
          <w:sz w:val="28"/>
          <w:szCs w:val="28"/>
        </w:rPr>
        <w:t xml:space="preserve">т.д., как ствол дерева объединяет все его ветви. Из основания этого «ствола» вытекает смесь всего, что попало в систему, - </w:t>
      </w:r>
      <w:r w:rsidRPr="005E0272">
        <w:rPr>
          <w:b/>
          <w:i/>
          <w:sz w:val="28"/>
          <w:szCs w:val="28"/>
        </w:rPr>
        <w:t>исходные сточные воды</w:t>
      </w:r>
      <w:r w:rsidRPr="005E0272">
        <w:rPr>
          <w:sz w:val="28"/>
          <w:szCs w:val="28"/>
        </w:rPr>
        <w:t>. Так как мы используем огромный объем воды для удаления мизерных количеств отходов или просто льем ее без особой нужды, в первичных стоках на каждую часть отходов приходится примерно 1000 частей воды, т.е. в них 99,9% воды и 0,1% отходов.</w:t>
      </w:r>
      <w:r w:rsidRPr="005E0272">
        <w:rPr>
          <w:sz w:val="28"/>
          <w:szCs w:val="28"/>
          <w:lang w:val="en-US"/>
        </w:rPr>
        <w:t xml:space="preserve"> </w:t>
      </w:r>
      <w:r w:rsidRPr="005E0272">
        <w:rPr>
          <w:sz w:val="28"/>
          <w:szCs w:val="28"/>
        </w:rPr>
        <w:t>С добавлением ливневых вод разбавление еще более увеличивается. Но отходы или загрязнители первичных стоков имеют огромное значение. Их подразделяют на три категории.</w:t>
      </w:r>
    </w:p>
    <w:p w:rsidR="005E0272" w:rsidRPr="005E0272" w:rsidRDefault="005E0272" w:rsidP="005E0272">
      <w:pPr>
        <w:spacing w:line="360" w:lineRule="auto"/>
        <w:ind w:firstLine="142"/>
        <w:jc w:val="both"/>
        <w:rPr>
          <w:sz w:val="28"/>
          <w:szCs w:val="28"/>
        </w:rPr>
      </w:pPr>
      <w:r w:rsidRPr="005E0272">
        <w:rPr>
          <w:i/>
          <w:sz w:val="28"/>
          <w:szCs w:val="28"/>
        </w:rPr>
        <w:t>Мусор и песок.</w:t>
      </w:r>
      <w:r w:rsidRPr="005E0272">
        <w:rPr>
          <w:b/>
          <w:i/>
          <w:sz w:val="28"/>
          <w:szCs w:val="28"/>
        </w:rPr>
        <w:t xml:space="preserve"> </w:t>
      </w:r>
      <w:r w:rsidRPr="005E0272">
        <w:rPr>
          <w:i/>
          <w:sz w:val="28"/>
          <w:szCs w:val="28"/>
        </w:rPr>
        <w:t>Мусор</w:t>
      </w:r>
      <w:r w:rsidRPr="005E0272">
        <w:rPr>
          <w:sz w:val="28"/>
          <w:szCs w:val="28"/>
        </w:rPr>
        <w:t xml:space="preserve"> – это тряпки, пластиковые пакеты и прочие предметы, попадающие в систему из туалетов или через ливнестоки, если те еще не отделены. К </w:t>
      </w:r>
      <w:r w:rsidRPr="005E0272">
        <w:rPr>
          <w:i/>
          <w:sz w:val="28"/>
          <w:szCs w:val="28"/>
        </w:rPr>
        <w:t>песку</w:t>
      </w:r>
      <w:r w:rsidRPr="005E0272">
        <w:rPr>
          <w:sz w:val="28"/>
          <w:szCs w:val="28"/>
        </w:rPr>
        <w:t xml:space="preserve"> условно относят и гравий</w:t>
      </w:r>
      <w:r w:rsidRPr="005E0272">
        <w:rPr>
          <w:sz w:val="28"/>
          <w:szCs w:val="28"/>
          <w:lang w:val="en-US"/>
        </w:rPr>
        <w:t>;</w:t>
      </w:r>
      <w:r w:rsidRPr="005E0272">
        <w:rPr>
          <w:sz w:val="28"/>
          <w:szCs w:val="28"/>
        </w:rPr>
        <w:t xml:space="preserve"> их приносят в основном ливнестоки.</w:t>
      </w:r>
    </w:p>
    <w:p w:rsidR="005E0272" w:rsidRPr="005E0272" w:rsidRDefault="005E0272" w:rsidP="005E0272">
      <w:pPr>
        <w:spacing w:line="360" w:lineRule="auto"/>
        <w:ind w:firstLine="142"/>
        <w:jc w:val="both"/>
        <w:rPr>
          <w:sz w:val="28"/>
          <w:szCs w:val="28"/>
        </w:rPr>
      </w:pPr>
      <w:r w:rsidRPr="005E0272">
        <w:rPr>
          <w:i/>
          <w:sz w:val="28"/>
          <w:szCs w:val="28"/>
        </w:rPr>
        <w:t>Органическое вещество,</w:t>
      </w:r>
      <w:r w:rsidRPr="005E0272">
        <w:rPr>
          <w:b/>
          <w:i/>
          <w:sz w:val="28"/>
          <w:szCs w:val="28"/>
        </w:rPr>
        <w:t xml:space="preserve"> </w:t>
      </w:r>
      <w:r w:rsidRPr="005E0272">
        <w:rPr>
          <w:sz w:val="28"/>
          <w:szCs w:val="28"/>
        </w:rPr>
        <w:t>или</w:t>
      </w:r>
      <w:r w:rsidRPr="005E0272">
        <w:rPr>
          <w:b/>
          <w:i/>
          <w:sz w:val="28"/>
          <w:szCs w:val="28"/>
        </w:rPr>
        <w:t xml:space="preserve"> </w:t>
      </w:r>
      <w:r w:rsidRPr="005E0272">
        <w:rPr>
          <w:i/>
          <w:sz w:val="28"/>
          <w:szCs w:val="28"/>
        </w:rPr>
        <w:t>коллоиды.</w:t>
      </w:r>
      <w:r w:rsidRPr="005E0272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как живые организмы, </w:t>
      </w:r>
      <w:r w:rsidRPr="005E0272">
        <w:rPr>
          <w:sz w:val="28"/>
          <w:szCs w:val="28"/>
        </w:rPr>
        <w:t xml:space="preserve">так и неживая органика экскрементов, пищевых отходов и волокон тканей и бумаги. Термин </w:t>
      </w:r>
      <w:r w:rsidRPr="005E0272">
        <w:rPr>
          <w:i/>
          <w:sz w:val="28"/>
          <w:szCs w:val="28"/>
        </w:rPr>
        <w:t xml:space="preserve">коллоиды </w:t>
      </w:r>
      <w:r w:rsidRPr="005E0272">
        <w:rPr>
          <w:sz w:val="28"/>
          <w:szCs w:val="28"/>
        </w:rPr>
        <w:t>означает, что этот материал не оседает, а обычно остается взвешенным в воде.</w:t>
      </w:r>
    </w:p>
    <w:p w:rsidR="005E0272" w:rsidRPr="005E0272" w:rsidRDefault="005E0272" w:rsidP="005E0272">
      <w:pPr>
        <w:spacing w:line="360" w:lineRule="auto"/>
        <w:ind w:firstLine="142"/>
        <w:jc w:val="both"/>
        <w:rPr>
          <w:sz w:val="28"/>
          <w:szCs w:val="28"/>
        </w:rPr>
      </w:pPr>
      <w:r w:rsidRPr="005E0272">
        <w:rPr>
          <w:i/>
          <w:sz w:val="28"/>
          <w:szCs w:val="28"/>
        </w:rPr>
        <w:t>Растворенные вещества.</w:t>
      </w:r>
      <w:r w:rsidRPr="005E0272">
        <w:rPr>
          <w:sz w:val="28"/>
          <w:szCs w:val="28"/>
        </w:rPr>
        <w:t xml:space="preserve"> Это в основном биогены, такие как соединения азота, фосфора и калия из продуктов жизнедеятельности, обогащ</w:t>
      </w:r>
      <w:r>
        <w:rPr>
          <w:sz w:val="28"/>
          <w:szCs w:val="28"/>
        </w:rPr>
        <w:t>енные фосфатами из детергентов.</w:t>
      </w:r>
    </w:p>
    <w:p w:rsidR="005E0272" w:rsidRP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  <w:r w:rsidRPr="005E0272">
        <w:rPr>
          <w:sz w:val="28"/>
          <w:szCs w:val="28"/>
        </w:rPr>
        <w:t xml:space="preserve">      Чтобы очистка была полной, водоочистные сооружения должны устранить все названные категории загрязнителей.</w:t>
      </w:r>
      <w:r w:rsidRPr="005E0272">
        <w:rPr>
          <w:sz w:val="28"/>
          <w:szCs w:val="28"/>
          <w:lang w:val="en-US"/>
        </w:rPr>
        <w:t xml:space="preserve"> </w:t>
      </w:r>
      <w:r w:rsidRPr="005E0272">
        <w:rPr>
          <w:sz w:val="28"/>
          <w:szCs w:val="28"/>
        </w:rPr>
        <w:t xml:space="preserve">Мусор и песок удаляются на этапе </w:t>
      </w:r>
      <w:r w:rsidRPr="005E0272">
        <w:rPr>
          <w:i/>
          <w:sz w:val="28"/>
          <w:szCs w:val="28"/>
        </w:rPr>
        <w:t>предочистки</w:t>
      </w:r>
      <w:r w:rsidRPr="005E0272">
        <w:rPr>
          <w:sz w:val="28"/>
          <w:szCs w:val="28"/>
        </w:rPr>
        <w:t>.</w:t>
      </w:r>
    </w:p>
    <w:p w:rsidR="005E0272" w:rsidRP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  <w:r w:rsidRPr="005E0272">
        <w:rPr>
          <w:sz w:val="28"/>
          <w:szCs w:val="28"/>
        </w:rPr>
        <w:t xml:space="preserve">Сочетание </w:t>
      </w:r>
      <w:r w:rsidRPr="005E0272">
        <w:rPr>
          <w:i/>
          <w:sz w:val="28"/>
          <w:szCs w:val="28"/>
        </w:rPr>
        <w:t>первичной</w:t>
      </w:r>
      <w:r w:rsidRPr="005E0272">
        <w:rPr>
          <w:sz w:val="28"/>
          <w:szCs w:val="28"/>
        </w:rPr>
        <w:t xml:space="preserve"> и </w:t>
      </w:r>
      <w:r w:rsidRPr="005E0272">
        <w:rPr>
          <w:i/>
          <w:sz w:val="28"/>
          <w:szCs w:val="28"/>
        </w:rPr>
        <w:t>вторичной очистки</w:t>
      </w:r>
      <w:r w:rsidRPr="005E0272">
        <w:rPr>
          <w:sz w:val="28"/>
          <w:szCs w:val="28"/>
        </w:rPr>
        <w:t xml:space="preserve"> позволяет избавиться от коллоидного материала. Растворенные биогены устраняются при помощи </w:t>
      </w:r>
      <w:r w:rsidRPr="005E0272">
        <w:rPr>
          <w:i/>
          <w:sz w:val="28"/>
          <w:szCs w:val="28"/>
        </w:rPr>
        <w:t>доочистки</w:t>
      </w:r>
      <w:r w:rsidRPr="005E0272">
        <w:rPr>
          <w:sz w:val="28"/>
          <w:szCs w:val="28"/>
        </w:rPr>
        <w:t>.</w:t>
      </w:r>
    </w:p>
    <w:p w:rsidR="005E0272" w:rsidRP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  <w:r w:rsidRPr="005E0272">
        <w:rPr>
          <w:sz w:val="28"/>
          <w:szCs w:val="28"/>
        </w:rPr>
        <w:t xml:space="preserve">      Необходимо также иметь в виду, что обработка стоков в каждом конкретном случае не обязательно должна включать в себя все четыре этапа. Чаще всего они дополняют друг друга в зависимости от обстоятельств. Следовательно, в некоторых местах в водоемы все еще сбрасывают просто исходные стоки, в других - осуществляют только первичную их очистку, кое-где проводят вторичную, и лишь немного городов осуществляет доочистку водостоков.</w:t>
      </w:r>
    </w:p>
    <w:p w:rsidR="005E0272" w:rsidRP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  <w:r w:rsidRPr="005E0272">
        <w:rPr>
          <w:i/>
          <w:sz w:val="28"/>
          <w:szCs w:val="28"/>
        </w:rPr>
        <w:t xml:space="preserve">      Предочистка.</w:t>
      </w:r>
      <w:r w:rsidRPr="005E0272">
        <w:rPr>
          <w:sz w:val="28"/>
          <w:szCs w:val="28"/>
        </w:rPr>
        <w:t xml:space="preserve"> От мусора избавляются, пропуская исходные стоки через </w:t>
      </w:r>
      <w:r w:rsidRPr="005E0272">
        <w:rPr>
          <w:i/>
          <w:sz w:val="28"/>
          <w:szCs w:val="28"/>
        </w:rPr>
        <w:t>стержневую решетку</w:t>
      </w:r>
      <w:r w:rsidRPr="005E0272">
        <w:rPr>
          <w:sz w:val="28"/>
          <w:szCs w:val="28"/>
        </w:rPr>
        <w:t>, т.е. ряда стержней, расположенных на расстоянии около 2,5 см. друг от друга. Затем мусор механически собирают с решетки и отправляют в специальную печь для сжигания. Очищенная от мусора вода попадает в емкость, напоминающую плавательный бассейн, где движение воды замедляется настолько, что песок оседает</w:t>
      </w:r>
      <w:r w:rsidRPr="005E0272">
        <w:rPr>
          <w:sz w:val="28"/>
          <w:szCs w:val="28"/>
          <w:lang w:val="en-US"/>
        </w:rPr>
        <w:t>;</w:t>
      </w:r>
      <w:r w:rsidRPr="005E0272">
        <w:rPr>
          <w:sz w:val="28"/>
          <w:szCs w:val="28"/>
        </w:rPr>
        <w:t xml:space="preserve"> затем он механически извлекается оттуда и вывозится на свалку.</w:t>
      </w:r>
    </w:p>
    <w:p w:rsidR="005E0272" w:rsidRPr="005E0272" w:rsidRDefault="005E0272" w:rsidP="007E208D">
      <w:pPr>
        <w:spacing w:line="360" w:lineRule="auto"/>
        <w:ind w:firstLine="284"/>
        <w:jc w:val="both"/>
        <w:rPr>
          <w:sz w:val="28"/>
          <w:szCs w:val="28"/>
        </w:rPr>
      </w:pPr>
      <w:r w:rsidRPr="005E0272">
        <w:rPr>
          <w:i/>
          <w:sz w:val="28"/>
          <w:szCs w:val="28"/>
        </w:rPr>
        <w:t xml:space="preserve">      Первичная очистка. </w:t>
      </w:r>
      <w:r w:rsidRPr="005E0272">
        <w:rPr>
          <w:sz w:val="28"/>
          <w:szCs w:val="28"/>
        </w:rPr>
        <w:t xml:space="preserve">После предочистки вода проходит первичную очистку – медленно пропускается через крупные баки, называемые </w:t>
      </w:r>
      <w:r w:rsidRPr="005E0272">
        <w:rPr>
          <w:i/>
          <w:sz w:val="28"/>
          <w:szCs w:val="28"/>
        </w:rPr>
        <w:t>первичными отстойниками</w:t>
      </w:r>
      <w:r w:rsidRPr="005E0272">
        <w:rPr>
          <w:sz w:val="28"/>
          <w:szCs w:val="28"/>
        </w:rPr>
        <w:t xml:space="preserve">. Здесь она в течение нескольких часов остается почти неподвижной. Это позволяет самым тяжелым частицам органического вещества, составляющим 30-50% его общего количества, осесть на дно, откуда их собирают. В то же самое время жирные и маслянистые вещества всплывают к поверхности, и их снимают как сливки. Весь этот материал называется </w:t>
      </w:r>
      <w:r w:rsidRPr="005E0272">
        <w:rPr>
          <w:i/>
          <w:sz w:val="28"/>
          <w:szCs w:val="28"/>
        </w:rPr>
        <w:t>ил-сырец</w:t>
      </w:r>
      <w:r w:rsidR="007E208D">
        <w:rPr>
          <w:sz w:val="28"/>
          <w:szCs w:val="28"/>
        </w:rPr>
        <w:t xml:space="preserve">. </w:t>
      </w:r>
      <w:r w:rsidRPr="005E0272">
        <w:rPr>
          <w:sz w:val="28"/>
          <w:szCs w:val="28"/>
        </w:rPr>
        <w:t>Вода, покидающая первичные отстойники, все еще содержит 50-70% не осевших органических коллоидов и почти все растворенные биогены. Вторичная очистка предусматривает устранение оставшегося органического вещества, но не растворенных питательных элементов.</w:t>
      </w:r>
    </w:p>
    <w:p w:rsidR="005E0272" w:rsidRPr="005E0272" w:rsidRDefault="005E0272" w:rsidP="007E208D">
      <w:pPr>
        <w:spacing w:line="360" w:lineRule="auto"/>
        <w:ind w:firstLine="284"/>
        <w:jc w:val="both"/>
        <w:rPr>
          <w:sz w:val="28"/>
          <w:szCs w:val="28"/>
        </w:rPr>
      </w:pPr>
      <w:r w:rsidRPr="005E0272">
        <w:rPr>
          <w:i/>
          <w:sz w:val="28"/>
          <w:szCs w:val="28"/>
        </w:rPr>
        <w:t xml:space="preserve">      Вторичная очистка.</w:t>
      </w:r>
      <w:r w:rsidRPr="005E0272">
        <w:rPr>
          <w:i/>
          <w:sz w:val="28"/>
          <w:szCs w:val="28"/>
          <w:lang w:val="en-US"/>
        </w:rPr>
        <w:t xml:space="preserve"> </w:t>
      </w:r>
      <w:r w:rsidRPr="005E0272">
        <w:rPr>
          <w:sz w:val="28"/>
          <w:szCs w:val="28"/>
        </w:rPr>
        <w:t xml:space="preserve">Эту очистку называют также </w:t>
      </w:r>
      <w:r w:rsidRPr="005E0272">
        <w:rPr>
          <w:i/>
          <w:sz w:val="28"/>
          <w:szCs w:val="28"/>
        </w:rPr>
        <w:t>биологической</w:t>
      </w:r>
      <w:r w:rsidRPr="005E0272">
        <w:rPr>
          <w:sz w:val="28"/>
          <w:szCs w:val="28"/>
        </w:rPr>
        <w:t>, так как в ней участвуют живые естественные редуценты и детритофаги, потребляющие органическое вещество и в процессе дыхания превращающие его в воду и углекислый газ. Обычно применяются два типа систем: капе</w:t>
      </w:r>
      <w:r w:rsidR="007E208D">
        <w:rPr>
          <w:sz w:val="28"/>
          <w:szCs w:val="28"/>
        </w:rPr>
        <w:t xml:space="preserve">льные биофильтры и активный ил. </w:t>
      </w:r>
      <w:r w:rsidRPr="005E0272">
        <w:rPr>
          <w:sz w:val="28"/>
          <w:szCs w:val="28"/>
        </w:rPr>
        <w:t xml:space="preserve">В системах с </w:t>
      </w:r>
      <w:r w:rsidRPr="005E0272">
        <w:rPr>
          <w:i/>
          <w:sz w:val="28"/>
          <w:szCs w:val="28"/>
        </w:rPr>
        <w:t>капельным биофильтром</w:t>
      </w:r>
      <w:r w:rsidRPr="005E0272">
        <w:rPr>
          <w:sz w:val="28"/>
          <w:szCs w:val="28"/>
        </w:rPr>
        <w:t xml:space="preserve"> вода разбрызгивается и стекает струйками по слою камней величиной с кулак, толщина которого 2-3 м. Организмы, случайно смытые с биофильтров, позднее устраняются из воды, когда она попадает во вторичные отстойники-емкости, аналогичные первичным отстойникам. С отстоявшимся в них материалом поступают, как и с илом-сырцом. Пройдя первичную очистку и капельные биофильтры, сточные воды теряют 85-90% органического вещества.</w:t>
      </w:r>
      <w:r w:rsidR="007E208D">
        <w:rPr>
          <w:sz w:val="28"/>
          <w:szCs w:val="28"/>
        </w:rPr>
        <w:t xml:space="preserve"> </w:t>
      </w:r>
      <w:r w:rsidRPr="005E0272">
        <w:rPr>
          <w:sz w:val="28"/>
          <w:szCs w:val="28"/>
        </w:rPr>
        <w:t xml:space="preserve">Все более широкое распространение получает еще один метод вторичной очистки – </w:t>
      </w:r>
      <w:r w:rsidRPr="005E0272">
        <w:rPr>
          <w:i/>
          <w:sz w:val="28"/>
          <w:szCs w:val="28"/>
        </w:rPr>
        <w:t>система активного ила.</w:t>
      </w:r>
      <w:r w:rsidRPr="005E0272">
        <w:rPr>
          <w:sz w:val="28"/>
          <w:szCs w:val="28"/>
        </w:rPr>
        <w:t xml:space="preserve"> В этом случае вода после первичной очистки поступает в резервуар, где могли бы разместиться несколько припаркованных друг за другом трейлеров. Смесь детритофагов, называемая активным илом, добавляется в воду, когда та поступает в резервуар. По мере движения создается богатая кислородом среда, идеальная для развития этих организмов. В ходе их питания количество органического вещества, включая патогенн</w:t>
      </w:r>
      <w:r w:rsidR="007E208D">
        <w:rPr>
          <w:sz w:val="28"/>
          <w:szCs w:val="28"/>
        </w:rPr>
        <w:t xml:space="preserve">ые микроорганизмы, уменьшается. </w:t>
      </w:r>
      <w:r w:rsidRPr="005E0272">
        <w:rPr>
          <w:sz w:val="28"/>
          <w:szCs w:val="28"/>
        </w:rPr>
        <w:t>Покидая аэрационный резервуар, вода содержит множество детритофагов, поэтому ее направляют во вторичные отстойники. Так как организмы обычно собираются в кусочках детрита, осадить их относительно несложно</w:t>
      </w:r>
      <w:r w:rsidRPr="005E0272">
        <w:rPr>
          <w:sz w:val="28"/>
          <w:szCs w:val="28"/>
          <w:lang w:val="en-US"/>
        </w:rPr>
        <w:t>;</w:t>
      </w:r>
      <w:r w:rsidRPr="005E0272">
        <w:rPr>
          <w:sz w:val="28"/>
          <w:szCs w:val="28"/>
        </w:rPr>
        <w:t xml:space="preserve"> осадок представляет собой тот же самый </w:t>
      </w:r>
      <w:r w:rsidRPr="005E0272">
        <w:rPr>
          <w:i/>
          <w:sz w:val="28"/>
          <w:szCs w:val="28"/>
        </w:rPr>
        <w:t>активный ил</w:t>
      </w:r>
      <w:r w:rsidRPr="005E0272">
        <w:rPr>
          <w:sz w:val="28"/>
          <w:szCs w:val="28"/>
        </w:rPr>
        <w:t>, который снова зака</w:t>
      </w:r>
      <w:r>
        <w:rPr>
          <w:sz w:val="28"/>
          <w:szCs w:val="28"/>
        </w:rPr>
        <w:t>чивают в аэрационный резервуар. В</w:t>
      </w:r>
      <w:r w:rsidRPr="005E0272">
        <w:rPr>
          <w:sz w:val="28"/>
          <w:szCs w:val="28"/>
        </w:rPr>
        <w:t>ода очищается от органического вещества на 90-95%.</w:t>
      </w:r>
      <w:r w:rsidR="007E208D">
        <w:rPr>
          <w:sz w:val="28"/>
          <w:szCs w:val="28"/>
        </w:rPr>
        <w:t xml:space="preserve">    </w:t>
      </w:r>
      <w:r w:rsidRPr="005E0272">
        <w:rPr>
          <w:sz w:val="28"/>
          <w:szCs w:val="28"/>
        </w:rPr>
        <w:t xml:space="preserve"> До двух последних десятилетий не ощущалось острой необходимости осуществлять дополнительную очистку воды уже после вторичной. Воду после нее просто дезинфицировали хлоркой и сбрасывали в естественные водоемы. Такая ситуация преобладает и сейчас. Однако по мере обострения проблемы эвтрофизации все больше городов вводят еще один этап - </w:t>
      </w:r>
      <w:r w:rsidRPr="005E0272">
        <w:rPr>
          <w:i/>
          <w:sz w:val="28"/>
          <w:szCs w:val="28"/>
        </w:rPr>
        <w:t>доочистку</w:t>
      </w:r>
      <w:r w:rsidRPr="005E0272">
        <w:rPr>
          <w:sz w:val="28"/>
          <w:szCs w:val="28"/>
        </w:rPr>
        <w:t>, устраняющую биогены.</w:t>
      </w: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  <w:r w:rsidRPr="005E0272">
        <w:rPr>
          <w:i/>
          <w:sz w:val="28"/>
          <w:szCs w:val="28"/>
        </w:rPr>
        <w:t xml:space="preserve">      Доочистка.</w:t>
      </w:r>
      <w:r w:rsidRPr="005E0272">
        <w:rPr>
          <w:sz w:val="28"/>
          <w:szCs w:val="28"/>
        </w:rPr>
        <w:t xml:space="preserve"> После вторичной очистки вода поступает на доочистку, устраняющую один или более биогенов. Для этого существует множество способов. На 100% воду можно очистить дистилляцией или микрофильтрованием. Очистка такого количества воды названными методами слишком расточительна, поэтому в настоящее время разрабатываются и внедряются более доступные способы. Например, фосфаты можно устранить, добавив в воду известь (ионы кальция). Кальций вступает в химическую реакцию с фосфатом, образуя при этом нерастворимый фосфат кальция, который можно удалить фильтрованием. Если избыток фосфата – основная причина эвтрофизации, этого уже достаточно.</w:t>
      </w:r>
      <w:r>
        <w:rPr>
          <w:sz w:val="28"/>
          <w:szCs w:val="28"/>
        </w:rPr>
        <w:t xml:space="preserve"> </w:t>
      </w:r>
      <w:r w:rsidRPr="005E0272">
        <w:rPr>
          <w:sz w:val="28"/>
          <w:szCs w:val="28"/>
        </w:rPr>
        <w:t>При соответствующей доочистке можно добиться того, что в конечном итоге получится вода, пригодная для питья.</w:t>
      </w:r>
    </w:p>
    <w:p w:rsidR="005E0272" w:rsidRP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  <w:r w:rsidRPr="005E0272">
        <w:rPr>
          <w:i/>
          <w:sz w:val="28"/>
          <w:szCs w:val="28"/>
        </w:rPr>
        <w:t xml:space="preserve">      Дезинфекция.</w:t>
      </w:r>
      <w:r w:rsidRPr="005E0272">
        <w:rPr>
          <w:sz w:val="28"/>
          <w:szCs w:val="28"/>
        </w:rPr>
        <w:t xml:space="preserve"> Какой бы тщательной очистке не подвергались сточные воды, обычно их все равно дезинфицируют хлорированием перед сбросом в естественные водоемы, чтобы уничтожить патогенные организмы, которые могли выжить. Использование для этого газообразного хлора (</w:t>
      </w:r>
      <w:r w:rsidRPr="005E0272">
        <w:rPr>
          <w:sz w:val="28"/>
          <w:szCs w:val="28"/>
          <w:lang w:val="en-US"/>
        </w:rPr>
        <w:t xml:space="preserve">Cl2) </w:t>
      </w:r>
      <w:r w:rsidRPr="005E0272">
        <w:rPr>
          <w:sz w:val="28"/>
          <w:szCs w:val="28"/>
        </w:rPr>
        <w:t>влечет за собой определенные экологические проблемы, требующие обсуждения. Существуют более безопасные дезинфицирующие средства, например озон (</w:t>
      </w:r>
      <w:r w:rsidRPr="005E0272">
        <w:rPr>
          <w:sz w:val="28"/>
          <w:szCs w:val="28"/>
          <w:lang w:val="en-US"/>
        </w:rPr>
        <w:t>O3</w:t>
      </w:r>
      <w:r w:rsidRPr="005E0272">
        <w:rPr>
          <w:sz w:val="28"/>
          <w:szCs w:val="28"/>
        </w:rPr>
        <w:t>). Он чрезвычайно губителен для микроорганизмов и, воздействуя на них, распадается на газообразный кислород, что улучшает качество воды. Однако озон не только токсичен, но и взрывоопа</w:t>
      </w:r>
      <w:r>
        <w:rPr>
          <w:sz w:val="28"/>
          <w:szCs w:val="28"/>
        </w:rPr>
        <w:t xml:space="preserve">сен. </w:t>
      </w:r>
      <w:r w:rsidRPr="005E0272">
        <w:rPr>
          <w:sz w:val="28"/>
          <w:szCs w:val="28"/>
        </w:rPr>
        <w:t>Предлагается также воздействовать на воду ультрафиолетовым или другим излучением, убивающим микроорганизмы, но не оказывающим никакого побочного явления.</w:t>
      </w:r>
    </w:p>
    <w:p w:rsidR="004A7D90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5E0272">
      <w:pPr>
        <w:spacing w:line="360" w:lineRule="auto"/>
        <w:ind w:firstLine="284"/>
        <w:jc w:val="both"/>
        <w:rPr>
          <w:sz w:val="28"/>
          <w:szCs w:val="28"/>
        </w:rPr>
      </w:pPr>
    </w:p>
    <w:p w:rsidR="005E0272" w:rsidRDefault="005E0272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AF4E19" w:rsidRPr="004A7D90" w:rsidRDefault="00AF4E19" w:rsidP="00AF4E19">
      <w:pPr>
        <w:spacing w:line="360" w:lineRule="auto"/>
        <w:jc w:val="both"/>
        <w:rPr>
          <w:bCs/>
          <w:color w:val="000000"/>
          <w:spacing w:val="4"/>
          <w:sz w:val="28"/>
          <w:szCs w:val="28"/>
        </w:rPr>
      </w:pPr>
    </w:p>
    <w:p w:rsidR="005E0272" w:rsidRPr="00AF4E19" w:rsidRDefault="005E0272" w:rsidP="005E0272">
      <w:pPr>
        <w:spacing w:line="360" w:lineRule="auto"/>
        <w:ind w:right="-143"/>
        <w:jc w:val="center"/>
        <w:rPr>
          <w:b/>
          <w:sz w:val="32"/>
          <w:szCs w:val="32"/>
        </w:rPr>
      </w:pPr>
      <w:r w:rsidRPr="00AF4E19">
        <w:rPr>
          <w:b/>
          <w:sz w:val="32"/>
          <w:szCs w:val="32"/>
        </w:rPr>
        <w:t>Заключение.</w:t>
      </w:r>
    </w:p>
    <w:p w:rsidR="005E0272" w:rsidRDefault="005E0272" w:rsidP="005E0272">
      <w:pPr>
        <w:spacing w:line="360" w:lineRule="auto"/>
        <w:ind w:right="-143"/>
        <w:jc w:val="both"/>
        <w:rPr>
          <w:sz w:val="28"/>
          <w:szCs w:val="28"/>
        </w:rPr>
      </w:pPr>
      <w:r>
        <w:rPr>
          <w:sz w:val="24"/>
        </w:rPr>
        <w:t xml:space="preserve">       </w:t>
      </w:r>
      <w:r w:rsidRPr="005E0272">
        <w:rPr>
          <w:sz w:val="28"/>
          <w:szCs w:val="28"/>
        </w:rPr>
        <w:t>Круговорот воды, этот долгий путь ее движения, состоит  из нескольких стадий: испарения, образования облаков,</w:t>
      </w:r>
      <w:r>
        <w:rPr>
          <w:sz w:val="28"/>
          <w:szCs w:val="28"/>
        </w:rPr>
        <w:t xml:space="preserve"> </w:t>
      </w:r>
      <w:r w:rsidRPr="005E0272">
        <w:rPr>
          <w:sz w:val="28"/>
          <w:szCs w:val="28"/>
        </w:rPr>
        <w:t xml:space="preserve">выпадения дождя, стока в </w:t>
      </w:r>
      <w:r>
        <w:rPr>
          <w:sz w:val="28"/>
          <w:szCs w:val="28"/>
        </w:rPr>
        <w:t xml:space="preserve">ручьи и реки и снова испарения. </w:t>
      </w:r>
      <w:r w:rsidRPr="005E0272">
        <w:rPr>
          <w:sz w:val="28"/>
          <w:szCs w:val="28"/>
        </w:rPr>
        <w:t>На всем своем пути вода сама способна очищаться от попадающих в нее загрязнений</w:t>
      </w:r>
      <w:r w:rsidR="00F94C86">
        <w:rPr>
          <w:sz w:val="28"/>
          <w:szCs w:val="28"/>
        </w:rPr>
        <w:t xml:space="preserve">. </w:t>
      </w:r>
    </w:p>
    <w:p w:rsidR="00F94C86" w:rsidRPr="00F94C86" w:rsidRDefault="00F94C86" w:rsidP="00F94C86">
      <w:pPr>
        <w:spacing w:line="360" w:lineRule="auto"/>
        <w:ind w:firstLine="426"/>
        <w:jc w:val="both"/>
        <w:outlineLvl w:val="5"/>
        <w:rPr>
          <w:bCs/>
          <w:color w:val="000000"/>
          <w:sz w:val="28"/>
          <w:szCs w:val="28"/>
        </w:rPr>
      </w:pPr>
      <w:r w:rsidRPr="00F94C86">
        <w:rPr>
          <w:bCs/>
          <w:color w:val="000000"/>
          <w:sz w:val="28"/>
          <w:szCs w:val="28"/>
        </w:rPr>
        <w:t>Теоретически водные ресурсы неисчерпаемы, так как при рациональном использовании они непрерывно возобновляются в процессе круговорота воды</w:t>
      </w:r>
      <w:r>
        <w:rPr>
          <w:bCs/>
          <w:color w:val="000000"/>
          <w:sz w:val="28"/>
          <w:szCs w:val="28"/>
        </w:rPr>
        <w:t xml:space="preserve"> в природе. Еще в недалеком про</w:t>
      </w:r>
      <w:r w:rsidRPr="00F94C86">
        <w:rPr>
          <w:bCs/>
          <w:color w:val="000000"/>
          <w:sz w:val="28"/>
          <w:szCs w:val="28"/>
        </w:rPr>
        <w:t>шлом считалось, что воды на З</w:t>
      </w:r>
      <w:r>
        <w:rPr>
          <w:bCs/>
          <w:color w:val="000000"/>
          <w:sz w:val="28"/>
          <w:szCs w:val="28"/>
        </w:rPr>
        <w:t>емле так много, что, за исключе</w:t>
      </w:r>
      <w:r w:rsidRPr="00F94C86">
        <w:rPr>
          <w:bCs/>
          <w:color w:val="000000"/>
          <w:sz w:val="28"/>
          <w:szCs w:val="28"/>
        </w:rPr>
        <w:t xml:space="preserve">нием отдельных засушливых </w:t>
      </w:r>
      <w:r>
        <w:rPr>
          <w:bCs/>
          <w:color w:val="000000"/>
          <w:sz w:val="28"/>
          <w:szCs w:val="28"/>
        </w:rPr>
        <w:t>районов, людям не надо беспокои</w:t>
      </w:r>
      <w:r w:rsidRPr="00F94C86">
        <w:rPr>
          <w:bCs/>
          <w:color w:val="000000"/>
          <w:sz w:val="28"/>
          <w:szCs w:val="28"/>
        </w:rPr>
        <w:t>ться о том, что ее может не хватить. Однако потребление воды растет такими темпами, что человечество все чаще сталкивается с проблемой, как обеспечить будущие потребности в ней. Во многих странах и регионах мира уже сегодня</w:t>
      </w:r>
      <w:r>
        <w:rPr>
          <w:bCs/>
          <w:color w:val="000000"/>
          <w:sz w:val="28"/>
          <w:szCs w:val="28"/>
        </w:rPr>
        <w:t xml:space="preserve"> ощущается недо</w:t>
      </w:r>
      <w:r w:rsidRPr="00F94C86">
        <w:rPr>
          <w:bCs/>
          <w:color w:val="000000"/>
          <w:sz w:val="28"/>
          <w:szCs w:val="28"/>
        </w:rPr>
        <w:t>статок водных ресурсов, усиливающийся с каждым годом.</w:t>
      </w:r>
    </w:p>
    <w:p w:rsidR="00F94C86" w:rsidRPr="00F94C86" w:rsidRDefault="00F94C86" w:rsidP="00F94C86">
      <w:pPr>
        <w:spacing w:line="360" w:lineRule="auto"/>
        <w:jc w:val="both"/>
        <w:outlineLvl w:val="5"/>
        <w:rPr>
          <w:bCs/>
          <w:color w:val="000000"/>
          <w:sz w:val="28"/>
          <w:szCs w:val="28"/>
        </w:rPr>
      </w:pPr>
      <w:r w:rsidRPr="004A7D90">
        <w:rPr>
          <w:sz w:val="28"/>
          <w:szCs w:val="28"/>
        </w:rPr>
        <w:t>   Проблема загрязнения вод суши (рек, озе</w:t>
      </w:r>
      <w:r>
        <w:rPr>
          <w:sz w:val="28"/>
          <w:szCs w:val="28"/>
        </w:rPr>
        <w:t xml:space="preserve">р, водохранилищ, подземных вод) </w:t>
      </w:r>
      <w:r w:rsidRPr="004A7D90">
        <w:rPr>
          <w:sz w:val="28"/>
          <w:szCs w:val="28"/>
        </w:rPr>
        <w:t xml:space="preserve">тесно связана с проблемой обеспеченности пресной водой, поэтому наблюдениям и контролю за уровнем загрязнения водных объектов уделяется особое внимание. </w:t>
      </w:r>
      <w:r w:rsidRPr="00F94C86">
        <w:rPr>
          <w:bCs/>
          <w:color w:val="000000"/>
          <w:sz w:val="28"/>
          <w:szCs w:val="28"/>
        </w:rPr>
        <w:t>Экономическое регулир</w:t>
      </w:r>
      <w:r>
        <w:rPr>
          <w:bCs/>
          <w:color w:val="000000"/>
          <w:sz w:val="28"/>
          <w:szCs w:val="28"/>
        </w:rPr>
        <w:t>ование рационального использова</w:t>
      </w:r>
      <w:r w:rsidRPr="00F94C86">
        <w:rPr>
          <w:bCs/>
          <w:color w:val="000000"/>
          <w:sz w:val="28"/>
          <w:szCs w:val="28"/>
        </w:rPr>
        <w:t>ния и охраны вод включает: планирование и фина</w:t>
      </w:r>
      <w:r>
        <w:rPr>
          <w:bCs/>
          <w:color w:val="000000"/>
          <w:sz w:val="28"/>
          <w:szCs w:val="28"/>
        </w:rPr>
        <w:t>нсирование мероприятий по рацио</w:t>
      </w:r>
      <w:r w:rsidRPr="00F94C86">
        <w:rPr>
          <w:bCs/>
          <w:color w:val="000000"/>
          <w:sz w:val="28"/>
          <w:szCs w:val="28"/>
        </w:rPr>
        <w:t>нальному использованию и охране вод; установление лимитов водопользования; установление нормативов платы за водопользование и водопотребление; установление нормативов платы за сбросы загрязняющих веществ в водные объекты; предоставление налоговых, кредитных и других льгот при использовании малоотходны</w:t>
      </w:r>
      <w:r>
        <w:rPr>
          <w:bCs/>
          <w:color w:val="000000"/>
          <w:sz w:val="28"/>
          <w:szCs w:val="28"/>
        </w:rPr>
        <w:t>х и безотходных технологий, про</w:t>
      </w:r>
      <w:r w:rsidRPr="00F94C86">
        <w:rPr>
          <w:bCs/>
          <w:color w:val="000000"/>
          <w:sz w:val="28"/>
          <w:szCs w:val="28"/>
        </w:rPr>
        <w:t xml:space="preserve">ведении других мероприятий, когда они дают </w:t>
      </w:r>
      <w:r>
        <w:rPr>
          <w:bCs/>
          <w:color w:val="000000"/>
          <w:sz w:val="28"/>
          <w:szCs w:val="28"/>
        </w:rPr>
        <w:t>значительный эф</w:t>
      </w:r>
      <w:r w:rsidRPr="00F94C86">
        <w:rPr>
          <w:bCs/>
          <w:color w:val="000000"/>
          <w:sz w:val="28"/>
          <w:szCs w:val="28"/>
        </w:rPr>
        <w:t>фект в области рационального использования и охраны вод; покрытие ущерба, нане</w:t>
      </w:r>
      <w:r>
        <w:rPr>
          <w:bCs/>
          <w:color w:val="000000"/>
          <w:sz w:val="28"/>
          <w:szCs w:val="28"/>
        </w:rPr>
        <w:t>сенного водным объектам и здоро</w:t>
      </w:r>
      <w:r w:rsidRPr="00F94C86">
        <w:rPr>
          <w:bCs/>
          <w:color w:val="000000"/>
          <w:sz w:val="28"/>
          <w:szCs w:val="28"/>
        </w:rPr>
        <w:t>вью людей по причине нару</w:t>
      </w:r>
      <w:r>
        <w:rPr>
          <w:bCs/>
          <w:color w:val="000000"/>
          <w:sz w:val="28"/>
          <w:szCs w:val="28"/>
        </w:rPr>
        <w:t>шения требований водного законо</w:t>
      </w:r>
      <w:r w:rsidRPr="00F94C86">
        <w:rPr>
          <w:bCs/>
          <w:color w:val="000000"/>
          <w:sz w:val="28"/>
          <w:szCs w:val="28"/>
        </w:rPr>
        <w:t>дательства.</w:t>
      </w:r>
    </w:p>
    <w:p w:rsidR="004A7D90" w:rsidRDefault="004A7D90" w:rsidP="003043DE">
      <w:pPr>
        <w:spacing w:line="360" w:lineRule="auto"/>
        <w:ind w:firstLine="426"/>
        <w:jc w:val="both"/>
        <w:rPr>
          <w:sz w:val="28"/>
          <w:szCs w:val="28"/>
        </w:rPr>
      </w:pPr>
    </w:p>
    <w:p w:rsidR="00AF4E19" w:rsidRDefault="00AF4E19" w:rsidP="00AF4E19">
      <w:pPr>
        <w:spacing w:line="360" w:lineRule="auto"/>
        <w:rPr>
          <w:b/>
          <w:sz w:val="32"/>
          <w:szCs w:val="32"/>
        </w:rPr>
      </w:pPr>
    </w:p>
    <w:p w:rsidR="004A7D90" w:rsidRPr="00AF4E19" w:rsidRDefault="00F94C86" w:rsidP="00F94C86">
      <w:pPr>
        <w:spacing w:line="360" w:lineRule="auto"/>
        <w:ind w:firstLine="426"/>
        <w:jc w:val="center"/>
        <w:rPr>
          <w:b/>
          <w:sz w:val="32"/>
          <w:szCs w:val="32"/>
        </w:rPr>
      </w:pPr>
      <w:r w:rsidRPr="00AF4E19">
        <w:rPr>
          <w:b/>
          <w:sz w:val="32"/>
          <w:szCs w:val="32"/>
        </w:rPr>
        <w:t>Литература</w:t>
      </w:r>
    </w:p>
    <w:p w:rsidR="00F94C86" w:rsidRDefault="00F94C86" w:rsidP="00F94C8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Ю.В.Новиков, Экология, окружающая среда и человек. 2000г.</w:t>
      </w:r>
      <w:r w:rsidR="00AF4E19">
        <w:rPr>
          <w:sz w:val="28"/>
          <w:szCs w:val="28"/>
        </w:rPr>
        <w:t xml:space="preserve"> с.320 </w:t>
      </w:r>
    </w:p>
    <w:p w:rsidR="00F94C86" w:rsidRDefault="00F94C86" w:rsidP="00F94C8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А.Н.Павлов, В.М.Кириллов, Безопасность жизнедеятельности и перспективы экологического развития, 2002 г.</w:t>
      </w:r>
      <w:r w:rsidR="00AF4E19">
        <w:rPr>
          <w:sz w:val="28"/>
          <w:szCs w:val="28"/>
        </w:rPr>
        <w:t xml:space="preserve"> с.352</w:t>
      </w:r>
    </w:p>
    <w:p w:rsidR="004A7D90" w:rsidRPr="00F94C86" w:rsidRDefault="004A7D90" w:rsidP="00F94C8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94C86">
        <w:rPr>
          <w:color w:val="000000"/>
          <w:sz w:val="28"/>
          <w:szCs w:val="28"/>
        </w:rPr>
        <w:t xml:space="preserve"> </w:t>
      </w:r>
      <w:r w:rsidR="00AF4E19">
        <w:rPr>
          <w:color w:val="000000"/>
          <w:sz w:val="28"/>
          <w:szCs w:val="28"/>
        </w:rPr>
        <w:t>Экология. В.И.Коробкин, Л.В.передельский, 2003г. с.576</w:t>
      </w:r>
    </w:p>
    <w:p w:rsidR="00F94C86" w:rsidRPr="00F94C86" w:rsidRDefault="00F94C86" w:rsidP="00F94C8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Инженерная экология и экологический менеджмент /под ред. Н.И.Иванова и И.М.Фадина, Москва 2001.</w:t>
      </w:r>
      <w:r w:rsidR="00AF4E19">
        <w:rPr>
          <w:color w:val="000000"/>
          <w:sz w:val="28"/>
          <w:szCs w:val="28"/>
        </w:rPr>
        <w:t xml:space="preserve"> с.528</w:t>
      </w:r>
      <w:bookmarkStart w:id="1" w:name="_GoBack"/>
      <w:bookmarkEnd w:id="1"/>
    </w:p>
    <w:sectPr w:rsidR="00F94C86" w:rsidRPr="00F94C86" w:rsidSect="00A25186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D9" w:rsidRDefault="00B11BD9" w:rsidP="00A25186">
      <w:r>
        <w:separator/>
      </w:r>
    </w:p>
  </w:endnote>
  <w:endnote w:type="continuationSeparator" w:id="0">
    <w:p w:rsidR="00B11BD9" w:rsidRDefault="00B11BD9" w:rsidP="00A2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D9" w:rsidRDefault="00B11BD9" w:rsidP="00A25186">
      <w:r>
        <w:separator/>
      </w:r>
    </w:p>
  </w:footnote>
  <w:footnote w:type="continuationSeparator" w:id="0">
    <w:p w:rsidR="00B11BD9" w:rsidRDefault="00B11BD9" w:rsidP="00A25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186" w:rsidRDefault="00A2518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7D6A">
      <w:rPr>
        <w:noProof/>
      </w:rPr>
      <w:t>2</w:t>
    </w:r>
    <w:r>
      <w:fldChar w:fldCharType="end"/>
    </w:r>
  </w:p>
  <w:p w:rsidR="00A25186" w:rsidRDefault="00A251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C13"/>
    <w:multiLevelType w:val="singleLevel"/>
    <w:tmpl w:val="8E1E99A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">
    <w:nsid w:val="131D6DF5"/>
    <w:multiLevelType w:val="hybridMultilevel"/>
    <w:tmpl w:val="D3C24A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F1A73"/>
    <w:multiLevelType w:val="singleLevel"/>
    <w:tmpl w:val="BAACFC4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22C22E95"/>
    <w:multiLevelType w:val="hybridMultilevel"/>
    <w:tmpl w:val="2D50A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563E6"/>
    <w:multiLevelType w:val="hybridMultilevel"/>
    <w:tmpl w:val="0A8CEE44"/>
    <w:lvl w:ilvl="0" w:tplc="8F923C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)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86D"/>
    <w:rsid w:val="003043DE"/>
    <w:rsid w:val="004A7D90"/>
    <w:rsid w:val="005C189C"/>
    <w:rsid w:val="005E0272"/>
    <w:rsid w:val="00760D8D"/>
    <w:rsid w:val="007E208D"/>
    <w:rsid w:val="00927D6A"/>
    <w:rsid w:val="00954A7B"/>
    <w:rsid w:val="00A25186"/>
    <w:rsid w:val="00AF4E19"/>
    <w:rsid w:val="00B11BD9"/>
    <w:rsid w:val="00B56C47"/>
    <w:rsid w:val="00B839D6"/>
    <w:rsid w:val="00C50F33"/>
    <w:rsid w:val="00C70301"/>
    <w:rsid w:val="00C807D1"/>
    <w:rsid w:val="00D9686D"/>
    <w:rsid w:val="00EB3A31"/>
    <w:rsid w:val="00F2554E"/>
    <w:rsid w:val="00F82D0F"/>
    <w:rsid w:val="00F9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EBBC-E6A4-4F5B-9A77-065814CC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86D"/>
    <w:rPr>
      <w:rFonts w:ascii="Times New Roman" w:eastAsia="Times New Roman" w:hAnsi="Times New Roman"/>
    </w:rPr>
  </w:style>
  <w:style w:type="paragraph" w:styleId="6">
    <w:name w:val="heading 6"/>
    <w:basedOn w:val="a"/>
    <w:link w:val="60"/>
    <w:uiPriority w:val="9"/>
    <w:qFormat/>
    <w:rsid w:val="00F94C86"/>
    <w:pPr>
      <w:outlineLvl w:val="5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D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D90"/>
    <w:pPr>
      <w:spacing w:before="100" w:beforeAutospacing="1" w:after="100" w:afterAutospacing="1"/>
      <w:ind w:left="100" w:right="100"/>
    </w:pPr>
    <w:rPr>
      <w:sz w:val="24"/>
      <w:szCs w:val="24"/>
    </w:rPr>
  </w:style>
  <w:style w:type="paragraph" w:styleId="a5">
    <w:name w:val="Title"/>
    <w:basedOn w:val="a"/>
    <w:link w:val="a6"/>
    <w:qFormat/>
    <w:rsid w:val="005E0272"/>
    <w:pPr>
      <w:spacing w:line="360" w:lineRule="auto"/>
      <w:ind w:firstLine="567"/>
      <w:jc w:val="center"/>
    </w:pPr>
    <w:rPr>
      <w:b/>
      <w:sz w:val="28"/>
    </w:rPr>
  </w:style>
  <w:style w:type="character" w:customStyle="1" w:styleId="a6">
    <w:name w:val="Назва Знак"/>
    <w:basedOn w:val="a0"/>
    <w:link w:val="a5"/>
    <w:rsid w:val="005E0272"/>
    <w:rPr>
      <w:rFonts w:ascii="Times New Roman" w:eastAsia="Times New Roman" w:hAnsi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rsid w:val="00F94C86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2518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25186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A2518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A2518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3582</Words>
  <Characters>20424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Masha</Company>
  <LinksUpToDate>false</LinksUpToDate>
  <CharactersWithSpaces>23959</CharactersWithSpaces>
  <SharedDoc>false</SharedDoc>
  <HLinks>
    <vt:vector size="18" baseType="variant">
      <vt:variant>
        <vt:i4>2883622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http://dic.academic.ru/dic.nsf/lower/12808</vt:lpwstr>
      </vt:variant>
      <vt:variant>
        <vt:lpwstr/>
      </vt:variant>
      <vt:variant>
        <vt:i4>2555942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http://dic.academic.ru/dic.nsf/lower/13813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http://dic.academic.ru/dic.nsf/lower/17494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Irina</cp:lastModifiedBy>
  <cp:revision>2</cp:revision>
  <cp:lastPrinted>2008-03-27T06:13:00Z</cp:lastPrinted>
  <dcterms:created xsi:type="dcterms:W3CDTF">2014-08-14T05:31:00Z</dcterms:created>
  <dcterms:modified xsi:type="dcterms:W3CDTF">2014-08-14T05:31:00Z</dcterms:modified>
</cp:coreProperties>
</file>