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0E8" w:rsidRPr="005B1525" w:rsidRDefault="000B60E8" w:rsidP="00997070">
      <w:pPr>
        <w:pStyle w:val="a6"/>
        <w:widowControl/>
        <w:ind w:firstLine="709"/>
        <w:rPr>
          <w:b/>
          <w:color w:val="000000"/>
          <w:spacing w:val="0"/>
          <w:lang w:val="en-US"/>
        </w:rPr>
      </w:pPr>
      <w:r w:rsidRPr="005B1525">
        <w:rPr>
          <w:b/>
          <w:color w:val="000000"/>
          <w:spacing w:val="0"/>
        </w:rPr>
        <w:t>Зміст</w:t>
      </w:r>
    </w:p>
    <w:p w:rsidR="00997070" w:rsidRPr="005B1525" w:rsidRDefault="00997070" w:rsidP="00997070">
      <w:pPr>
        <w:pStyle w:val="a6"/>
        <w:widowControl/>
        <w:ind w:firstLine="709"/>
        <w:jc w:val="both"/>
        <w:rPr>
          <w:color w:val="000000"/>
          <w:spacing w:val="0"/>
          <w:lang w:val="en-US"/>
        </w:rPr>
      </w:pPr>
    </w:p>
    <w:p w:rsidR="000B60E8" w:rsidRPr="005B1525" w:rsidRDefault="000B60E8" w:rsidP="00997070">
      <w:pPr>
        <w:widowControl/>
        <w:shd w:val="clear" w:color="auto" w:fill="FFFFFF"/>
        <w:suppressAutoHyphens/>
        <w:spacing w:line="360" w:lineRule="auto"/>
        <w:rPr>
          <w:color w:val="000000"/>
          <w:sz w:val="28"/>
          <w:szCs w:val="32"/>
          <w:lang w:val="uk-UA"/>
        </w:rPr>
      </w:pPr>
      <w:r w:rsidRPr="005B1525">
        <w:rPr>
          <w:color w:val="000000"/>
          <w:sz w:val="28"/>
          <w:szCs w:val="32"/>
          <w:lang w:val="uk-UA"/>
        </w:rPr>
        <w:t>Вступ</w:t>
      </w:r>
    </w:p>
    <w:p w:rsidR="000B60E8" w:rsidRPr="005B1525" w:rsidRDefault="000B60E8"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1</w:t>
      </w:r>
      <w:r w:rsidR="00997070" w:rsidRPr="005B1525">
        <w:rPr>
          <w:color w:val="000000"/>
          <w:sz w:val="28"/>
          <w:szCs w:val="28"/>
        </w:rPr>
        <w:t>.</w:t>
      </w:r>
      <w:r w:rsidRPr="005B1525">
        <w:rPr>
          <w:color w:val="000000"/>
          <w:sz w:val="28"/>
          <w:szCs w:val="28"/>
          <w:lang w:val="uk-UA"/>
        </w:rPr>
        <w:t xml:space="preserve"> Поняття і класифікація фінансових ризиків</w:t>
      </w:r>
    </w:p>
    <w:p w:rsidR="000B60E8" w:rsidRPr="005B1525" w:rsidRDefault="00CF1CB6"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 xml:space="preserve">1.1 </w:t>
      </w:r>
      <w:r w:rsidR="000B60E8" w:rsidRPr="005B1525">
        <w:rPr>
          <w:color w:val="000000"/>
          <w:sz w:val="28"/>
          <w:szCs w:val="28"/>
          <w:lang w:val="uk-UA"/>
        </w:rPr>
        <w:t>Поняття фінансового ризику</w:t>
      </w:r>
    </w:p>
    <w:p w:rsidR="000B60E8" w:rsidRPr="005B1525" w:rsidRDefault="00CF1CB6"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 xml:space="preserve">1.2 </w:t>
      </w:r>
      <w:r w:rsidR="000B60E8" w:rsidRPr="005B1525">
        <w:rPr>
          <w:color w:val="000000"/>
          <w:sz w:val="28"/>
          <w:szCs w:val="28"/>
          <w:lang w:val="uk-UA"/>
        </w:rPr>
        <w:t>Види фінансових ризиків</w:t>
      </w:r>
    </w:p>
    <w:p w:rsidR="00997070" w:rsidRPr="005B1525" w:rsidRDefault="000B60E8"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2</w:t>
      </w:r>
      <w:r w:rsidR="00997070" w:rsidRPr="005B1525">
        <w:rPr>
          <w:color w:val="000000"/>
          <w:sz w:val="28"/>
          <w:szCs w:val="28"/>
          <w:lang w:val="uk-UA"/>
        </w:rPr>
        <w:t>.</w:t>
      </w:r>
      <w:r w:rsidRPr="005B1525">
        <w:rPr>
          <w:color w:val="000000"/>
          <w:sz w:val="28"/>
          <w:szCs w:val="28"/>
          <w:lang w:val="uk-UA"/>
        </w:rPr>
        <w:t xml:space="preserve"> Методи оцінки ризику на фінансовому ринку</w:t>
      </w:r>
    </w:p>
    <w:p w:rsidR="00997070" w:rsidRPr="005B1525" w:rsidRDefault="000B60E8"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2.1 Основні методи оцінки ризику</w:t>
      </w:r>
    </w:p>
    <w:p w:rsidR="000B60E8" w:rsidRPr="005B1525" w:rsidRDefault="000B60E8"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2.2 Інші методи оцінки фінансового ризику</w:t>
      </w:r>
    </w:p>
    <w:p w:rsidR="00997070" w:rsidRPr="005B1525" w:rsidRDefault="000B60E8"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3</w:t>
      </w:r>
      <w:r w:rsidR="00997070" w:rsidRPr="005B1525">
        <w:rPr>
          <w:color w:val="000000"/>
          <w:sz w:val="28"/>
          <w:szCs w:val="28"/>
          <w:lang w:val="uk-UA"/>
        </w:rPr>
        <w:t>.</w:t>
      </w:r>
      <w:r w:rsidRPr="005B1525">
        <w:rPr>
          <w:color w:val="000000"/>
          <w:sz w:val="28"/>
          <w:szCs w:val="28"/>
          <w:lang w:val="uk-UA"/>
        </w:rPr>
        <w:t xml:space="preserve"> Методи управління фінансовими ризиками</w:t>
      </w:r>
    </w:p>
    <w:p w:rsidR="00997070" w:rsidRPr="005B1525" w:rsidRDefault="000B60E8"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3.1 Способи управління фінансовими ризиками</w:t>
      </w:r>
    </w:p>
    <w:p w:rsidR="000B60E8" w:rsidRPr="005B1525" w:rsidRDefault="000B60E8"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3.2 Концептуальні підходи до</w:t>
      </w:r>
      <w:r w:rsidR="00997070" w:rsidRPr="005B1525">
        <w:rPr>
          <w:color w:val="000000"/>
          <w:sz w:val="28"/>
          <w:szCs w:val="28"/>
          <w:lang w:val="uk-UA"/>
        </w:rPr>
        <w:t xml:space="preserve"> вимірювання фінансових ризиків</w:t>
      </w:r>
    </w:p>
    <w:p w:rsidR="00CF1CB6" w:rsidRPr="005B1525" w:rsidRDefault="00997070"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4. Практична частина</w:t>
      </w:r>
    </w:p>
    <w:p w:rsidR="00CF1CB6" w:rsidRPr="005B1525" w:rsidRDefault="00CF1CB6"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 xml:space="preserve">4.1 Горизонтальний та вертикальний аналіз балансу і звіту про фінансові результати </w:t>
      </w:r>
    </w:p>
    <w:p w:rsidR="00CF1CB6" w:rsidRPr="005B1525" w:rsidRDefault="00CF1CB6"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4.2 Факторний аналіз результату опер</w:t>
      </w:r>
      <w:r w:rsidR="00997070" w:rsidRPr="005B1525">
        <w:rPr>
          <w:color w:val="000000"/>
          <w:sz w:val="28"/>
          <w:szCs w:val="28"/>
          <w:lang w:val="uk-UA"/>
        </w:rPr>
        <w:t>аційної діяльності підприємства</w:t>
      </w:r>
    </w:p>
    <w:p w:rsidR="00CF1CB6" w:rsidRPr="005B1525" w:rsidRDefault="00CF1CB6" w:rsidP="00997070">
      <w:pPr>
        <w:widowControl/>
        <w:suppressAutoHyphens/>
        <w:spacing w:line="360" w:lineRule="auto"/>
        <w:rPr>
          <w:color w:val="000000"/>
          <w:sz w:val="28"/>
          <w:szCs w:val="28"/>
          <w:lang w:val="uk-UA"/>
        </w:rPr>
      </w:pPr>
      <w:r w:rsidRPr="005B1525">
        <w:rPr>
          <w:color w:val="000000"/>
          <w:sz w:val="28"/>
          <w:szCs w:val="28"/>
          <w:lang w:val="uk-UA"/>
        </w:rPr>
        <w:t>4.3 Коефіцієнтний аналіз фінансово–господарської діяльності підприємства</w:t>
      </w:r>
    </w:p>
    <w:p w:rsidR="00CF1CB6" w:rsidRPr="005B1525" w:rsidRDefault="00CF1CB6" w:rsidP="00997070">
      <w:pPr>
        <w:widowControl/>
        <w:suppressAutoHyphens/>
        <w:spacing w:line="360" w:lineRule="auto"/>
        <w:rPr>
          <w:color w:val="000000"/>
          <w:sz w:val="28"/>
          <w:szCs w:val="28"/>
          <w:lang w:val="uk-UA"/>
        </w:rPr>
      </w:pPr>
      <w:r w:rsidRPr="005B1525">
        <w:rPr>
          <w:color w:val="000000"/>
          <w:sz w:val="28"/>
          <w:szCs w:val="28"/>
          <w:lang w:val="uk-UA"/>
        </w:rPr>
        <w:t>4.4 Визначення типу фінансової стійкості</w:t>
      </w:r>
    </w:p>
    <w:p w:rsidR="00CF1CB6" w:rsidRPr="005B1525" w:rsidRDefault="00CF1CB6" w:rsidP="00997070">
      <w:pPr>
        <w:pStyle w:val="1"/>
        <w:keepNext w:val="0"/>
        <w:tabs>
          <w:tab w:val="left" w:pos="1665"/>
          <w:tab w:val="center" w:pos="4677"/>
        </w:tabs>
        <w:suppressAutoHyphens/>
        <w:spacing w:before="0" w:after="0" w:line="360" w:lineRule="auto"/>
        <w:rPr>
          <w:rFonts w:ascii="Times New Roman" w:hAnsi="Times New Roman" w:cs="Times New Roman"/>
          <w:b w:val="0"/>
          <w:bCs w:val="0"/>
          <w:color w:val="000000"/>
          <w:sz w:val="28"/>
          <w:lang w:val="uk-UA"/>
        </w:rPr>
      </w:pPr>
      <w:r w:rsidRPr="005B1525">
        <w:rPr>
          <w:rFonts w:ascii="Times New Roman" w:hAnsi="Times New Roman" w:cs="Times New Roman"/>
          <w:b w:val="0"/>
          <w:color w:val="000000"/>
          <w:sz w:val="28"/>
          <w:szCs w:val="28"/>
          <w:lang w:val="uk-UA"/>
        </w:rPr>
        <w:t>4.5</w:t>
      </w:r>
      <w:r w:rsidRPr="005B1525">
        <w:rPr>
          <w:rFonts w:ascii="Times New Roman" w:hAnsi="Times New Roman" w:cs="Times New Roman"/>
          <w:color w:val="000000"/>
          <w:sz w:val="28"/>
          <w:szCs w:val="28"/>
          <w:lang w:val="uk-UA"/>
        </w:rPr>
        <w:t xml:space="preserve"> </w:t>
      </w:r>
      <w:r w:rsidRPr="005B1525">
        <w:rPr>
          <w:rFonts w:ascii="Times New Roman" w:hAnsi="Times New Roman" w:cs="Times New Roman"/>
          <w:b w:val="0"/>
          <w:color w:val="000000"/>
          <w:sz w:val="28"/>
          <w:szCs w:val="28"/>
          <w:lang w:val="uk-UA"/>
        </w:rPr>
        <w:t>Визначення тривалості операційного та операційно-фінансового циклів підприємства</w:t>
      </w:r>
    </w:p>
    <w:p w:rsidR="00CF1CB6" w:rsidRPr="005B1525" w:rsidRDefault="00CF1CB6" w:rsidP="00997070">
      <w:pPr>
        <w:widowControl/>
        <w:suppressAutoHyphens/>
        <w:spacing w:line="360" w:lineRule="auto"/>
        <w:rPr>
          <w:color w:val="000000"/>
          <w:sz w:val="28"/>
          <w:szCs w:val="28"/>
          <w:lang w:val="uk-UA"/>
        </w:rPr>
      </w:pPr>
      <w:r w:rsidRPr="005B1525">
        <w:rPr>
          <w:color w:val="000000"/>
          <w:sz w:val="28"/>
          <w:szCs w:val="28"/>
          <w:lang w:val="uk-UA"/>
        </w:rPr>
        <w:t>4.6 Оцінка ймовірності банкрутства підприємства</w:t>
      </w:r>
    </w:p>
    <w:p w:rsidR="000B60E8" w:rsidRPr="005B1525" w:rsidRDefault="000B60E8"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Виснов</w:t>
      </w:r>
      <w:r w:rsidR="00CF1CB6" w:rsidRPr="005B1525">
        <w:rPr>
          <w:color w:val="000000"/>
          <w:sz w:val="28"/>
          <w:szCs w:val="28"/>
          <w:lang w:val="uk-UA"/>
        </w:rPr>
        <w:t>ок</w:t>
      </w:r>
    </w:p>
    <w:p w:rsidR="000B60E8" w:rsidRPr="005B1525" w:rsidRDefault="000B60E8" w:rsidP="00997070">
      <w:pPr>
        <w:widowControl/>
        <w:shd w:val="clear" w:color="auto" w:fill="FFFFFF"/>
        <w:suppressAutoHyphens/>
        <w:spacing w:line="360" w:lineRule="auto"/>
        <w:rPr>
          <w:color w:val="000000"/>
          <w:sz w:val="28"/>
          <w:szCs w:val="28"/>
          <w:lang w:val="uk-UA"/>
        </w:rPr>
      </w:pPr>
      <w:r w:rsidRPr="005B1525">
        <w:rPr>
          <w:color w:val="000000"/>
          <w:sz w:val="28"/>
          <w:szCs w:val="28"/>
          <w:lang w:val="uk-UA"/>
        </w:rPr>
        <w:t>Список використаної літератури</w:t>
      </w:r>
    </w:p>
    <w:p w:rsidR="00997070" w:rsidRPr="005B1525" w:rsidRDefault="00997070" w:rsidP="00997070">
      <w:pPr>
        <w:widowControl/>
        <w:shd w:val="clear" w:color="auto" w:fill="FFFFFF"/>
        <w:spacing w:line="360" w:lineRule="auto"/>
        <w:ind w:firstLine="709"/>
        <w:jc w:val="both"/>
        <w:rPr>
          <w:color w:val="000000"/>
          <w:sz w:val="28"/>
          <w:szCs w:val="28"/>
          <w:lang w:val="uk-UA"/>
        </w:rPr>
      </w:pPr>
    </w:p>
    <w:p w:rsidR="000B60E8" w:rsidRPr="005B1525" w:rsidRDefault="000B60E8" w:rsidP="00997070">
      <w:pPr>
        <w:widowControl/>
        <w:shd w:val="clear" w:color="auto" w:fill="FFFFFF"/>
        <w:spacing w:line="360" w:lineRule="auto"/>
        <w:ind w:firstLine="709"/>
        <w:jc w:val="center"/>
        <w:rPr>
          <w:b/>
          <w:bCs/>
          <w:color w:val="000000"/>
          <w:sz w:val="28"/>
          <w:szCs w:val="28"/>
          <w:lang w:val="uk-UA"/>
        </w:rPr>
      </w:pPr>
      <w:r w:rsidRPr="005B1525">
        <w:rPr>
          <w:color w:val="000000"/>
          <w:sz w:val="28"/>
          <w:szCs w:val="28"/>
          <w:lang w:val="uk-UA"/>
        </w:rPr>
        <w:br w:type="page"/>
      </w:r>
      <w:r w:rsidRPr="005B1525">
        <w:rPr>
          <w:b/>
          <w:bCs/>
          <w:color w:val="000000"/>
          <w:sz w:val="28"/>
          <w:szCs w:val="28"/>
          <w:lang w:val="uk-UA"/>
        </w:rPr>
        <w:t>Вступ</w:t>
      </w:r>
    </w:p>
    <w:p w:rsidR="00997070" w:rsidRPr="005B1525" w:rsidRDefault="00997070" w:rsidP="00997070">
      <w:pPr>
        <w:widowControl/>
        <w:shd w:val="clear" w:color="auto" w:fill="FFFFFF"/>
        <w:spacing w:line="360" w:lineRule="auto"/>
        <w:ind w:firstLine="709"/>
        <w:jc w:val="both"/>
        <w:rPr>
          <w:color w:val="000000"/>
          <w:sz w:val="28"/>
          <w:szCs w:val="28"/>
          <w:lang w:val="uk-UA"/>
        </w:rPr>
      </w:pP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Фінансові ризики — це спекулятивні ризики. Інвестор, здійснюючи венчурне вкладення капіталу, заздалегідь знає, що для нього можливі лише два результати: прибуток або збиток. Особливістю фінансового ризику є ймовірність зазнати збитків у результаті проведення будь-яких операцій у фінансово-кредитній і біржовій сферах, здійснення операцій з фондовими цінними паперами, тобто ризику, який випливає з природи цих операцій, тому суть ризику полягає в імовірності настання або ненастання події з можливими негативними наслідками через обмеженість матеріальних і нематеріальних ресурсів.</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Аналізуючи фінансові ринки країн, що розвиваються та будують ринкові відносини, в тому числі й України, спеціалісти роблять висновок про агресивність і високий ступінь ризику.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Учасники фінансового ринку України несуть такі ризики:</w:t>
      </w:r>
    </w:p>
    <w:p w:rsidR="000B60E8" w:rsidRPr="005B1525" w:rsidRDefault="000B60E8" w:rsidP="00997070">
      <w:pPr>
        <w:widowControl/>
        <w:numPr>
          <w:ilvl w:val="0"/>
          <w:numId w:val="3"/>
        </w:numPr>
        <w:shd w:val="clear" w:color="auto" w:fill="FFFFFF"/>
        <w:spacing w:line="360" w:lineRule="auto"/>
        <w:ind w:left="0" w:firstLine="709"/>
        <w:jc w:val="both"/>
        <w:rPr>
          <w:color w:val="000000"/>
          <w:sz w:val="28"/>
          <w:szCs w:val="28"/>
          <w:lang w:val="uk-UA"/>
        </w:rPr>
      </w:pPr>
      <w:r w:rsidRPr="005B1525">
        <w:rPr>
          <w:color w:val="000000"/>
          <w:sz w:val="28"/>
          <w:szCs w:val="28"/>
          <w:lang w:val="uk-UA"/>
        </w:rPr>
        <w:t>як емітенти;</w:t>
      </w:r>
    </w:p>
    <w:p w:rsidR="000B60E8" w:rsidRPr="005B1525" w:rsidRDefault="000B60E8" w:rsidP="00997070">
      <w:pPr>
        <w:widowControl/>
        <w:numPr>
          <w:ilvl w:val="0"/>
          <w:numId w:val="3"/>
        </w:numPr>
        <w:shd w:val="clear" w:color="auto" w:fill="FFFFFF"/>
        <w:spacing w:line="360" w:lineRule="auto"/>
        <w:ind w:left="0" w:firstLine="709"/>
        <w:jc w:val="both"/>
        <w:rPr>
          <w:color w:val="000000"/>
          <w:sz w:val="28"/>
          <w:szCs w:val="28"/>
          <w:lang w:val="uk-UA"/>
        </w:rPr>
      </w:pPr>
      <w:r w:rsidRPr="005B1525">
        <w:rPr>
          <w:color w:val="000000"/>
          <w:sz w:val="28"/>
          <w:szCs w:val="28"/>
          <w:lang w:val="uk-UA"/>
        </w:rPr>
        <w:t>як інвестори;</w:t>
      </w:r>
    </w:p>
    <w:p w:rsidR="000B60E8" w:rsidRPr="005B1525" w:rsidRDefault="000B60E8" w:rsidP="00997070">
      <w:pPr>
        <w:widowControl/>
        <w:numPr>
          <w:ilvl w:val="0"/>
          <w:numId w:val="3"/>
        </w:numPr>
        <w:shd w:val="clear" w:color="auto" w:fill="FFFFFF"/>
        <w:spacing w:line="360" w:lineRule="auto"/>
        <w:ind w:left="0" w:firstLine="709"/>
        <w:jc w:val="both"/>
        <w:rPr>
          <w:color w:val="000000"/>
          <w:sz w:val="28"/>
          <w:szCs w:val="28"/>
          <w:lang w:val="uk-UA"/>
        </w:rPr>
      </w:pPr>
      <w:r w:rsidRPr="005B1525">
        <w:rPr>
          <w:color w:val="000000"/>
          <w:sz w:val="28"/>
          <w:szCs w:val="28"/>
          <w:lang w:val="uk-UA"/>
        </w:rPr>
        <w:t>за операціями з цінними паперами за дорученням клієнтів чи як. андерайтер (якщо виступають як інвестиційний інститут — фінансовий посередник) та дилер на ринку цінних паперів.</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Фінансовими ризиками управляють за допомогою різних засобів Засобами управління фінансових ризиків є їх уникнення чи, утримання, зниження ступеня. Під уникненню ризику мають на увазі просте уникнення заходу, пов'язане з ризиком. Однак уникнення ризику для підприємця означає відмову від отримання прибутку. Утримання від ризику — це залишення його за інвестором, тобто на його відповідальності.</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Передача ризику означає, що інвестор передає відповідальність за фінансовий ризик комусь іншому, наприклад, страховому товариству. В даному разі передача ризику відбувається шляхом страхування фінансового ризику.</w:t>
      </w:r>
    </w:p>
    <w:p w:rsidR="000B60E8" w:rsidRPr="005B1525" w:rsidRDefault="000B60E8" w:rsidP="00FF461B">
      <w:pPr>
        <w:widowControl/>
        <w:shd w:val="clear" w:color="auto" w:fill="FFFFFF"/>
        <w:spacing w:line="360" w:lineRule="auto"/>
        <w:ind w:firstLine="709"/>
        <w:jc w:val="center"/>
        <w:rPr>
          <w:b/>
          <w:color w:val="000000"/>
          <w:sz w:val="28"/>
          <w:szCs w:val="32"/>
          <w:lang w:val="uk-UA"/>
        </w:rPr>
      </w:pPr>
      <w:r w:rsidRPr="005B1525">
        <w:rPr>
          <w:b/>
          <w:color w:val="000000"/>
          <w:sz w:val="28"/>
          <w:szCs w:val="28"/>
          <w:lang w:val="uk-UA"/>
        </w:rPr>
        <w:br w:type="page"/>
      </w:r>
      <w:r w:rsidRPr="005B1525">
        <w:rPr>
          <w:b/>
          <w:color w:val="000000"/>
          <w:sz w:val="28"/>
          <w:szCs w:val="32"/>
          <w:lang w:val="uk-UA"/>
        </w:rPr>
        <w:t>1</w:t>
      </w:r>
      <w:r w:rsidR="00FF461B" w:rsidRPr="005B1525">
        <w:rPr>
          <w:b/>
          <w:color w:val="000000"/>
          <w:sz w:val="28"/>
          <w:szCs w:val="32"/>
          <w:lang w:val="uk-UA"/>
        </w:rPr>
        <w:t>.</w:t>
      </w:r>
      <w:r w:rsidRPr="005B1525">
        <w:rPr>
          <w:b/>
          <w:color w:val="000000"/>
          <w:sz w:val="28"/>
          <w:szCs w:val="32"/>
          <w:lang w:val="uk-UA"/>
        </w:rPr>
        <w:t xml:space="preserve"> Поняття і класифікація фінансових ризиків</w:t>
      </w:r>
    </w:p>
    <w:p w:rsidR="00FF461B" w:rsidRPr="005B1525" w:rsidRDefault="00FF461B" w:rsidP="00FF461B">
      <w:pPr>
        <w:widowControl/>
        <w:shd w:val="clear" w:color="auto" w:fill="FFFFFF"/>
        <w:spacing w:line="360" w:lineRule="auto"/>
        <w:ind w:firstLine="709"/>
        <w:jc w:val="center"/>
        <w:rPr>
          <w:b/>
          <w:color w:val="000000"/>
          <w:sz w:val="28"/>
          <w:szCs w:val="32"/>
          <w:lang w:val="uk-UA"/>
        </w:rPr>
      </w:pPr>
    </w:p>
    <w:p w:rsidR="000B60E8" w:rsidRPr="005B1525" w:rsidRDefault="000B60E8" w:rsidP="00FF461B">
      <w:pPr>
        <w:widowControl/>
        <w:shd w:val="clear" w:color="auto" w:fill="FFFFFF"/>
        <w:spacing w:line="360" w:lineRule="auto"/>
        <w:ind w:firstLine="709"/>
        <w:jc w:val="center"/>
        <w:rPr>
          <w:b/>
          <w:color w:val="000000"/>
          <w:sz w:val="28"/>
          <w:szCs w:val="32"/>
          <w:lang w:val="uk-UA"/>
        </w:rPr>
      </w:pPr>
      <w:r w:rsidRPr="005B1525">
        <w:rPr>
          <w:b/>
          <w:color w:val="000000"/>
          <w:sz w:val="28"/>
          <w:szCs w:val="32"/>
          <w:lang w:val="uk-UA"/>
        </w:rPr>
        <w:t>1.1</w:t>
      </w:r>
      <w:r w:rsidR="00FF461B" w:rsidRPr="005B1525">
        <w:rPr>
          <w:b/>
          <w:color w:val="000000"/>
          <w:sz w:val="28"/>
          <w:szCs w:val="32"/>
          <w:lang w:val="uk-UA"/>
        </w:rPr>
        <w:t xml:space="preserve"> Поняття фінансового ризику</w:t>
      </w:r>
    </w:p>
    <w:p w:rsidR="00FF461B" w:rsidRPr="005B1525" w:rsidRDefault="00FF461B" w:rsidP="00997070">
      <w:pPr>
        <w:widowControl/>
        <w:shd w:val="clear" w:color="auto" w:fill="FFFFFF"/>
        <w:spacing w:line="360" w:lineRule="auto"/>
        <w:ind w:firstLine="709"/>
        <w:jc w:val="both"/>
        <w:rPr>
          <w:color w:val="000000"/>
          <w:sz w:val="28"/>
          <w:szCs w:val="28"/>
          <w:lang w:val="uk-UA"/>
        </w:rPr>
      </w:pP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Під інвестиціями слід розуміти вкладення коштів, певні витрати на ринку цінних паперів, що здійснюються з метою отримання доходу, прибутку. Звичайно, інвестиції поділяють на: І) прямі — вкладення в реальні активи (виробництво), в управлінні яких бере участь інвестор; 2) портфельні (фінансові) — вкладення в акції, облігації та інші цінні папери, що дають право па отримання доходу від власності. Частина портфельних інвестицій — вкладення в акції підприємств різних галузей матеріального виробництва — іноді також розглядаються як прямі; 3) реальні — фінансові вкладення в землю, нерухомість, машини і обладнання, запасні частини тощо (разом із витратами оборотного капіталу); 4) проектні — кредити, що надаються реальному або потенційному власникові для реалізації прибуткового інноваційного проекту.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У ринковій економіці</w:t>
      </w:r>
      <w:r w:rsidR="00997070" w:rsidRPr="005B1525">
        <w:rPr>
          <w:color w:val="000000"/>
          <w:sz w:val="28"/>
          <w:szCs w:val="28"/>
          <w:lang w:val="uk-UA"/>
        </w:rPr>
        <w:t xml:space="preserve"> </w:t>
      </w:r>
      <w:r w:rsidRPr="005B1525">
        <w:rPr>
          <w:color w:val="000000"/>
          <w:sz w:val="28"/>
          <w:szCs w:val="28"/>
          <w:lang w:val="uk-UA"/>
        </w:rPr>
        <w:t>існують різні можливості для інвестиційних вкладень. При виборі юридичною або фізичною особо напряму вкладення капіталу одним із головних критеріїв служить оцінка ризику. В цілому ризик у ділових операціях — це економічна категорія, що відображає ступінь успіху (невдачі) фірми в досягненні своїх цілей з урахуванням впливу контрольованих і неконтрольованих факторів. Операції з фінансовими інструментами завжди пов'язані з ризиком.</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Фінансові ризики — це спекулятивні ризики. Інвестор, здійснюючи венчурне вкладення капіталу, заздалегідь знає, що для нього можливі лише два результати: прибуток або збиток. Особливістю фінансового ризику є ймовірність зазнати збитків у результаті проведення будь-яких операцій у фінансово-кредитній і біржовій сферах, здійснення операцій з фондовими цінними паперами, тобто ризику, який випливає з природи цих операцій, тому суть ризику полягає в імовірності настання або ненастання події з можливими негативними наслідками через обмеженість матеріальних і нематеріальних ресурсів.</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У цілому фінансовий ризик як міру економічної або соціальної невизначеності можна охарактеризувати:</w:t>
      </w:r>
    </w:p>
    <w:p w:rsidR="000B60E8" w:rsidRPr="005B1525" w:rsidRDefault="000B60E8" w:rsidP="00997070">
      <w:pPr>
        <w:widowControl/>
        <w:numPr>
          <w:ilvl w:val="0"/>
          <w:numId w:val="1"/>
        </w:numPr>
        <w:shd w:val="clear" w:color="auto" w:fill="FFFFFF"/>
        <w:tabs>
          <w:tab w:val="clear" w:pos="1440"/>
          <w:tab w:val="num" w:pos="0"/>
        </w:tabs>
        <w:spacing w:line="360" w:lineRule="auto"/>
        <w:ind w:left="0" w:firstLine="709"/>
        <w:jc w:val="both"/>
        <w:rPr>
          <w:color w:val="000000"/>
          <w:sz w:val="28"/>
          <w:szCs w:val="28"/>
          <w:lang w:val="uk-UA"/>
        </w:rPr>
      </w:pPr>
      <w:r w:rsidRPr="005B1525">
        <w:rPr>
          <w:color w:val="000000"/>
          <w:sz w:val="28"/>
          <w:szCs w:val="28"/>
          <w:lang w:val="uk-UA"/>
        </w:rPr>
        <w:t>за величиною — високий, середній і низький;</w:t>
      </w:r>
    </w:p>
    <w:p w:rsidR="000B60E8" w:rsidRPr="005B1525" w:rsidRDefault="000B60E8" w:rsidP="00997070">
      <w:pPr>
        <w:widowControl/>
        <w:numPr>
          <w:ilvl w:val="0"/>
          <w:numId w:val="1"/>
        </w:numPr>
        <w:shd w:val="clear" w:color="auto" w:fill="FFFFFF"/>
        <w:tabs>
          <w:tab w:val="clear" w:pos="1440"/>
          <w:tab w:val="num" w:pos="0"/>
        </w:tabs>
        <w:spacing w:line="360" w:lineRule="auto"/>
        <w:ind w:left="0" w:firstLine="709"/>
        <w:jc w:val="both"/>
        <w:rPr>
          <w:color w:val="000000"/>
          <w:sz w:val="28"/>
          <w:szCs w:val="28"/>
          <w:lang w:val="uk-UA"/>
        </w:rPr>
      </w:pPr>
      <w:r w:rsidRPr="005B1525">
        <w:rPr>
          <w:color w:val="000000"/>
          <w:sz w:val="28"/>
          <w:szCs w:val="28"/>
          <w:lang w:val="uk-UA"/>
        </w:rPr>
        <w:t>за ступенем допустимості — допустимий ризик, коли втрачається частина доходу; критичний (локальний) ризик, при якому повністю втрачаються доходи і виникає необхідність відшкодовувати втрати; катастрофічний ризик повної втрати майна;</w:t>
      </w:r>
    </w:p>
    <w:p w:rsidR="000B60E8" w:rsidRPr="005B1525" w:rsidRDefault="000B60E8" w:rsidP="00997070">
      <w:pPr>
        <w:widowControl/>
        <w:numPr>
          <w:ilvl w:val="0"/>
          <w:numId w:val="1"/>
        </w:numPr>
        <w:shd w:val="clear" w:color="auto" w:fill="FFFFFF"/>
        <w:tabs>
          <w:tab w:val="clear" w:pos="1440"/>
          <w:tab w:val="num" w:pos="0"/>
        </w:tabs>
        <w:spacing w:line="360" w:lineRule="auto"/>
        <w:ind w:left="0" w:firstLine="709"/>
        <w:jc w:val="both"/>
        <w:rPr>
          <w:color w:val="000000"/>
          <w:sz w:val="28"/>
          <w:szCs w:val="28"/>
          <w:lang w:val="uk-UA"/>
        </w:rPr>
      </w:pPr>
      <w:r w:rsidRPr="005B1525">
        <w:rPr>
          <w:color w:val="000000"/>
          <w:sz w:val="28"/>
          <w:szCs w:val="28"/>
          <w:lang w:val="uk-UA"/>
        </w:rPr>
        <w:t>за об'єктами - ризик підприємця, підприємства, банку, страхової компанії, тобто окремих юридичних і фізичних осіб;</w:t>
      </w:r>
    </w:p>
    <w:p w:rsidR="000B60E8" w:rsidRPr="005B1525" w:rsidRDefault="000B60E8" w:rsidP="00997070">
      <w:pPr>
        <w:widowControl/>
        <w:numPr>
          <w:ilvl w:val="0"/>
          <w:numId w:val="1"/>
        </w:numPr>
        <w:shd w:val="clear" w:color="auto" w:fill="FFFFFF"/>
        <w:tabs>
          <w:tab w:val="clear" w:pos="1440"/>
          <w:tab w:val="num" w:pos="0"/>
        </w:tabs>
        <w:spacing w:line="360" w:lineRule="auto"/>
        <w:ind w:left="0" w:firstLine="709"/>
        <w:jc w:val="both"/>
        <w:rPr>
          <w:color w:val="000000"/>
          <w:sz w:val="28"/>
          <w:szCs w:val="28"/>
          <w:lang w:val="uk-UA"/>
        </w:rPr>
      </w:pPr>
      <w:r w:rsidRPr="005B1525">
        <w:rPr>
          <w:color w:val="000000"/>
          <w:sz w:val="28"/>
          <w:szCs w:val="28"/>
          <w:lang w:val="uk-UA"/>
        </w:rPr>
        <w:t>за видом діяльності — ризик виробничої, посередницької, торговельної, транспортної, консалтингової страхової охоронної та іншої діяльності,</w:t>
      </w:r>
    </w:p>
    <w:p w:rsidR="000B60E8" w:rsidRPr="005B1525" w:rsidRDefault="000B60E8" w:rsidP="00997070">
      <w:pPr>
        <w:widowControl/>
        <w:numPr>
          <w:ilvl w:val="0"/>
          <w:numId w:val="1"/>
        </w:numPr>
        <w:shd w:val="clear" w:color="auto" w:fill="FFFFFF"/>
        <w:tabs>
          <w:tab w:val="clear" w:pos="1440"/>
          <w:tab w:val="num" w:pos="0"/>
        </w:tabs>
        <w:spacing w:line="360" w:lineRule="auto"/>
        <w:ind w:left="0" w:firstLine="709"/>
        <w:jc w:val="both"/>
        <w:rPr>
          <w:color w:val="000000"/>
          <w:sz w:val="28"/>
          <w:szCs w:val="28"/>
          <w:lang w:val="uk-UA"/>
        </w:rPr>
      </w:pPr>
      <w:r w:rsidRPr="005B1525">
        <w:rPr>
          <w:color w:val="000000"/>
          <w:sz w:val="28"/>
          <w:szCs w:val="28"/>
          <w:lang w:val="uk-UA"/>
        </w:rPr>
        <w:t>за економічним змістом — чистий ризик як об'єктивна можливість зазнати збитків (нульового результату) і спекулятивний ризик як суб'єктивна можливість отримання позитивного або негативного результату певної діяльності;</w:t>
      </w:r>
    </w:p>
    <w:p w:rsidR="000B60E8" w:rsidRPr="005B1525" w:rsidRDefault="000B60E8" w:rsidP="00997070">
      <w:pPr>
        <w:widowControl/>
        <w:numPr>
          <w:ilvl w:val="0"/>
          <w:numId w:val="1"/>
        </w:numPr>
        <w:shd w:val="clear" w:color="auto" w:fill="FFFFFF"/>
        <w:tabs>
          <w:tab w:val="clear" w:pos="1440"/>
          <w:tab w:val="num" w:pos="0"/>
        </w:tabs>
        <w:spacing w:line="360" w:lineRule="auto"/>
        <w:ind w:left="0" w:firstLine="709"/>
        <w:jc w:val="both"/>
        <w:rPr>
          <w:color w:val="000000"/>
          <w:sz w:val="28"/>
          <w:szCs w:val="28"/>
          <w:lang w:val="uk-UA"/>
        </w:rPr>
      </w:pPr>
      <w:r w:rsidRPr="005B1525">
        <w:rPr>
          <w:color w:val="000000"/>
          <w:sz w:val="28"/>
          <w:szCs w:val="28"/>
          <w:lang w:val="uk-UA"/>
        </w:rPr>
        <w:t>за характером — операційний, інфляційний, кредитний, процентний, валютний. Операційний ризик пов'язаний із помилкою або неправильною організацій неправильним вибором методу проведення тієї чи іншої фінансової операції. До цього виду ризику відносять і можливі помилки менеджерів. Інфляційний ризик визначається ступенем і точності прогнозування інфляції та її впливу на результат фінансово-господарської діяльності. Кредитний ризик розглядається як ризик непогашення кредиту і несплати процентів за ним. Процентний ризик виникає у разі зміни процентних ставок за кредитними ресурсами, що надаються. Валютні ризики можливі у разі зміни курсів валют, а також політичної ситуації, коли курси валют незмінні, а можливості вільного обігу валют обмежені. Ці ризики пов'язані з переоцінкою статей балансу закордонних філій підприємств у національну валюту та при зворотних операціях. Валютні ризики властиві кліринговим розрахункам і товарообмінним, бартерним операціям;</w:t>
      </w:r>
    </w:p>
    <w:p w:rsidR="000B60E8" w:rsidRPr="005B1525" w:rsidRDefault="000B60E8" w:rsidP="00997070">
      <w:pPr>
        <w:widowControl/>
        <w:numPr>
          <w:ilvl w:val="0"/>
          <w:numId w:val="1"/>
        </w:numPr>
        <w:shd w:val="clear" w:color="auto" w:fill="FFFFFF"/>
        <w:tabs>
          <w:tab w:val="clear" w:pos="1440"/>
          <w:tab w:val="num" w:pos="0"/>
        </w:tabs>
        <w:spacing w:line="360" w:lineRule="auto"/>
        <w:ind w:left="0" w:firstLine="709"/>
        <w:jc w:val="both"/>
        <w:rPr>
          <w:color w:val="000000"/>
          <w:sz w:val="28"/>
          <w:szCs w:val="28"/>
          <w:lang w:val="uk-UA"/>
        </w:rPr>
      </w:pPr>
      <w:r w:rsidRPr="005B1525">
        <w:rPr>
          <w:color w:val="000000"/>
          <w:sz w:val="28"/>
          <w:szCs w:val="28"/>
          <w:lang w:val="uk-UA"/>
        </w:rPr>
        <w:t>за галузевою і територіальною ознакою — загальноекономічний, галузевий, країни, регіональний тощо.</w:t>
      </w:r>
    </w:p>
    <w:p w:rsidR="005A59BD" w:rsidRPr="005B1525" w:rsidRDefault="005A59BD" w:rsidP="00997070">
      <w:pPr>
        <w:widowControl/>
        <w:shd w:val="clear" w:color="auto" w:fill="FFFFFF"/>
        <w:spacing w:line="360" w:lineRule="auto"/>
        <w:ind w:firstLine="709"/>
        <w:jc w:val="both"/>
        <w:rPr>
          <w:color w:val="000000"/>
          <w:sz w:val="28"/>
          <w:szCs w:val="28"/>
          <w:lang w:val="uk-UA"/>
        </w:rPr>
      </w:pPr>
    </w:p>
    <w:p w:rsidR="000B60E8" w:rsidRPr="005B1525" w:rsidRDefault="00FF461B" w:rsidP="00FF461B">
      <w:pPr>
        <w:widowControl/>
        <w:shd w:val="clear" w:color="auto" w:fill="FFFFFF"/>
        <w:spacing w:line="360" w:lineRule="auto"/>
        <w:ind w:firstLine="709"/>
        <w:jc w:val="center"/>
        <w:rPr>
          <w:b/>
          <w:color w:val="000000"/>
          <w:sz w:val="28"/>
          <w:szCs w:val="32"/>
          <w:lang w:val="uk-UA"/>
        </w:rPr>
      </w:pPr>
      <w:r w:rsidRPr="005B1525">
        <w:rPr>
          <w:b/>
          <w:color w:val="000000"/>
          <w:sz w:val="28"/>
          <w:szCs w:val="32"/>
          <w:lang w:val="uk-UA"/>
        </w:rPr>
        <w:t>1.2 Види фінансових ризиків</w:t>
      </w:r>
    </w:p>
    <w:p w:rsidR="00FF461B" w:rsidRPr="005B1525" w:rsidRDefault="00FF461B" w:rsidP="00997070">
      <w:pPr>
        <w:widowControl/>
        <w:shd w:val="clear" w:color="auto" w:fill="FFFFFF"/>
        <w:spacing w:line="360" w:lineRule="auto"/>
        <w:ind w:firstLine="709"/>
        <w:jc w:val="both"/>
        <w:rPr>
          <w:b/>
          <w:color w:val="000000"/>
          <w:sz w:val="28"/>
          <w:szCs w:val="32"/>
          <w:lang w:val="uk-UA"/>
        </w:rPr>
      </w:pP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Виділяють такі основні види ризику:</w:t>
      </w:r>
    </w:p>
    <w:p w:rsidR="000B60E8" w:rsidRPr="005B1525" w:rsidRDefault="000B60E8" w:rsidP="00997070">
      <w:pPr>
        <w:widowControl/>
        <w:numPr>
          <w:ilvl w:val="1"/>
          <w:numId w:val="1"/>
        </w:numPr>
        <w:shd w:val="clear" w:color="auto" w:fill="FFFFFF"/>
        <w:tabs>
          <w:tab w:val="clear" w:pos="1070"/>
          <w:tab w:val="num" w:pos="284"/>
        </w:tabs>
        <w:spacing w:line="360" w:lineRule="auto"/>
        <w:ind w:left="0" w:firstLine="709"/>
        <w:jc w:val="both"/>
        <w:rPr>
          <w:color w:val="000000"/>
          <w:sz w:val="28"/>
          <w:szCs w:val="28"/>
          <w:lang w:val="uk-UA"/>
        </w:rPr>
      </w:pPr>
      <w:r w:rsidRPr="005B1525">
        <w:rPr>
          <w:color w:val="000000"/>
          <w:sz w:val="28"/>
          <w:szCs w:val="28"/>
          <w:lang w:val="uk-UA"/>
        </w:rPr>
        <w:t>систематичний ризик, тобто ризик кризи фінансового ринку;</w:t>
      </w:r>
    </w:p>
    <w:p w:rsidR="000B60E8" w:rsidRPr="005B1525" w:rsidRDefault="000B60E8" w:rsidP="00997070">
      <w:pPr>
        <w:widowControl/>
        <w:numPr>
          <w:ilvl w:val="1"/>
          <w:numId w:val="1"/>
        </w:numPr>
        <w:shd w:val="clear" w:color="auto" w:fill="FFFFFF"/>
        <w:tabs>
          <w:tab w:val="clear" w:pos="1070"/>
          <w:tab w:val="num" w:pos="0"/>
        </w:tabs>
        <w:spacing w:line="360" w:lineRule="auto"/>
        <w:ind w:left="0" w:firstLine="709"/>
        <w:jc w:val="both"/>
        <w:rPr>
          <w:color w:val="000000"/>
          <w:sz w:val="28"/>
          <w:szCs w:val="28"/>
          <w:lang w:val="uk-UA"/>
        </w:rPr>
      </w:pPr>
      <w:r w:rsidRPr="005B1525">
        <w:rPr>
          <w:color w:val="000000"/>
          <w:sz w:val="28"/>
          <w:szCs w:val="28"/>
          <w:lang w:val="uk-UA"/>
        </w:rPr>
        <w:t>несистематичний ризик, тобто ризик поєднання всіх видів ризику, пов'язаних із конкретними фінансовими інструментами;</w:t>
      </w:r>
    </w:p>
    <w:p w:rsidR="000B60E8" w:rsidRPr="005B1525" w:rsidRDefault="000B60E8" w:rsidP="00997070">
      <w:pPr>
        <w:widowControl/>
        <w:numPr>
          <w:ilvl w:val="1"/>
          <w:numId w:val="1"/>
        </w:numPr>
        <w:shd w:val="clear" w:color="auto" w:fill="FFFFFF"/>
        <w:tabs>
          <w:tab w:val="clear" w:pos="1070"/>
          <w:tab w:val="num" w:pos="0"/>
        </w:tabs>
        <w:spacing w:line="360" w:lineRule="auto"/>
        <w:ind w:left="0" w:firstLine="709"/>
        <w:jc w:val="both"/>
        <w:rPr>
          <w:color w:val="000000"/>
          <w:sz w:val="28"/>
          <w:szCs w:val="28"/>
          <w:lang w:val="uk-UA"/>
        </w:rPr>
      </w:pPr>
      <w:r w:rsidRPr="005B1525">
        <w:rPr>
          <w:color w:val="000000"/>
          <w:sz w:val="28"/>
          <w:szCs w:val="28"/>
          <w:lang w:val="uk-UA"/>
        </w:rPr>
        <w:t>селективний ризик — ризик неправильного вибору цінних паперів для інвестування при формуванні портфеля;</w:t>
      </w:r>
    </w:p>
    <w:p w:rsidR="000B60E8" w:rsidRPr="005B1525" w:rsidRDefault="000B60E8" w:rsidP="00997070">
      <w:pPr>
        <w:widowControl/>
        <w:numPr>
          <w:ilvl w:val="1"/>
          <w:numId w:val="1"/>
        </w:numPr>
        <w:shd w:val="clear" w:color="auto" w:fill="FFFFFF"/>
        <w:tabs>
          <w:tab w:val="clear" w:pos="1070"/>
          <w:tab w:val="num" w:pos="0"/>
        </w:tabs>
        <w:spacing w:line="360" w:lineRule="auto"/>
        <w:ind w:left="0" w:firstLine="709"/>
        <w:jc w:val="both"/>
        <w:rPr>
          <w:color w:val="000000"/>
          <w:sz w:val="28"/>
          <w:szCs w:val="28"/>
          <w:lang w:val="uk-UA"/>
        </w:rPr>
      </w:pPr>
      <w:r w:rsidRPr="005B1525">
        <w:rPr>
          <w:color w:val="000000"/>
          <w:sz w:val="28"/>
          <w:szCs w:val="28"/>
          <w:lang w:val="uk-UA"/>
        </w:rPr>
        <w:t>часовий ризик — ризик емісії, купівлі або продажу цінного паперу у невідповідний час, що тягне за собою втрати;</w:t>
      </w:r>
    </w:p>
    <w:p w:rsidR="000B60E8" w:rsidRPr="005B1525" w:rsidRDefault="000B60E8" w:rsidP="00997070">
      <w:pPr>
        <w:widowControl/>
        <w:numPr>
          <w:ilvl w:val="1"/>
          <w:numId w:val="1"/>
        </w:numPr>
        <w:shd w:val="clear" w:color="auto" w:fill="FFFFFF"/>
        <w:tabs>
          <w:tab w:val="clear" w:pos="1070"/>
          <w:tab w:val="num" w:pos="0"/>
        </w:tabs>
        <w:spacing w:line="360" w:lineRule="auto"/>
        <w:ind w:left="0" w:firstLine="709"/>
        <w:jc w:val="both"/>
        <w:rPr>
          <w:color w:val="000000"/>
          <w:sz w:val="28"/>
          <w:szCs w:val="28"/>
          <w:lang w:val="uk-UA"/>
        </w:rPr>
      </w:pPr>
      <w:r w:rsidRPr="005B1525">
        <w:rPr>
          <w:color w:val="000000"/>
          <w:sz w:val="28"/>
          <w:szCs w:val="28"/>
          <w:lang w:val="uk-UA"/>
        </w:rPr>
        <w:t>ризик законодавчих змін (можуть змінитися умови емісії, вона може бути визнана недійсною і таке інше);</w:t>
      </w:r>
    </w:p>
    <w:p w:rsidR="000B60E8" w:rsidRPr="005B1525" w:rsidRDefault="000B60E8" w:rsidP="00997070">
      <w:pPr>
        <w:widowControl/>
        <w:numPr>
          <w:ilvl w:val="1"/>
          <w:numId w:val="1"/>
        </w:numPr>
        <w:shd w:val="clear" w:color="auto" w:fill="FFFFFF"/>
        <w:tabs>
          <w:tab w:val="clear" w:pos="1070"/>
          <w:tab w:val="num" w:pos="0"/>
        </w:tabs>
        <w:spacing w:line="360" w:lineRule="auto"/>
        <w:ind w:left="0" w:firstLine="709"/>
        <w:jc w:val="both"/>
        <w:rPr>
          <w:color w:val="000000"/>
          <w:sz w:val="28"/>
          <w:szCs w:val="28"/>
          <w:lang w:val="uk-UA"/>
        </w:rPr>
      </w:pPr>
      <w:r w:rsidRPr="005B1525">
        <w:rPr>
          <w:color w:val="000000"/>
          <w:sz w:val="28"/>
          <w:szCs w:val="28"/>
          <w:lang w:val="uk-UA"/>
        </w:rPr>
        <w:t>ризик ліквідності — ризик, пов'язаний з можливістю втрат при реалізації цінного папера через зміну в оцінці його якості;</w:t>
      </w:r>
    </w:p>
    <w:p w:rsidR="000B60E8" w:rsidRPr="005B1525" w:rsidRDefault="000B60E8" w:rsidP="00997070">
      <w:pPr>
        <w:widowControl/>
        <w:numPr>
          <w:ilvl w:val="1"/>
          <w:numId w:val="1"/>
        </w:numPr>
        <w:shd w:val="clear" w:color="auto" w:fill="FFFFFF"/>
        <w:tabs>
          <w:tab w:val="clear" w:pos="1070"/>
          <w:tab w:val="num" w:pos="0"/>
        </w:tabs>
        <w:spacing w:line="360" w:lineRule="auto"/>
        <w:ind w:left="0" w:firstLine="709"/>
        <w:jc w:val="both"/>
        <w:rPr>
          <w:color w:val="000000"/>
          <w:sz w:val="28"/>
          <w:szCs w:val="28"/>
          <w:lang w:val="uk-UA"/>
        </w:rPr>
      </w:pPr>
      <w:r w:rsidRPr="005B1525">
        <w:rPr>
          <w:color w:val="000000"/>
          <w:sz w:val="28"/>
          <w:szCs w:val="28"/>
          <w:lang w:val="uk-UA"/>
        </w:rPr>
        <w:t>доходи, які отримують інвестори за фінансовими інструментами, знецінюються швидше, аніж зростають, інвестор зазнає реальних втрат.</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Існує і багато інших видів ризику операцій із фінансовими інструментами. В Україні всі вони мають місце і породжуються наявною в країні політичною та економічною нестабільністю .Високий ступінь ризику не лише перешкоджав фінансового ринку, а й стимулює заощадження коштів населення і підприємств.</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Систематичний ризик пов’язаний із загальною економічною і політичною ситуацією в країні та світі, зростанням цін на ресурси, загально ринковим падінням цін на фінансові активи. До категорії систематичних ризиків належать: ризик зміни відсоткової ставки, ризик падіння загально ринкових цін і ризик інфляції. Ризик зміни відсоткової ставки набуває особливої актуальності в умовах інфляції. Ризик падіння загально ринкових цін пов'язаний з одночасним падінням цін на всі цінні папери, що мають обіг на ринку. Цей ризик у першу чергу стосується операцій з акціями. Ступінь ризику різний для акцій різних емітентів. Ризик інфляції зумовлений зміною купівельної спроможності грошей і призводить до того, що вкладення навіть у найбезпечніші цінні папери можуть завдати збитків. Цей вид ризику існує в усіх країнах, тобто інфляція — загальносвітова тенденція. Відрізняється лише її річний рівень у різних країнах. У розвинутих країнах вважається нормальним щорічний рівень інфляції у 3%.</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Несистематичний ризик пов'язаний із фінансовим станом конкретного емітента цінних паперів. Його оцінка потребує певних зусиль як із боку посередників ринку фінансових активів, так і з боку інвесторів. До категорії несистематичних відносять ризик ліквідності, галузевий ризик.</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Ризик ліквідності — ризик, пов'язаний із можливістю втрат при реалізації цінного папера через зміни оцінки його якості. Ризик ліквідності нині один із найпоширеніших в Україні. Причиною цього є не лише загальне падіння ринку, а й реалістичніша оцінка того, що являє собою той чи інший емітент, скажімо біржа, де протягом біржового дня іноді укладалося лише декілька угод; фінансова або інвестиційна компанія, чий капітал зібраний для перекачування коштів або покриття збитків від "проїдання" статутних коштів у інших комерційних структурах, тощо.</w:t>
      </w:r>
    </w:p>
    <w:p w:rsidR="00997070"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Галузевий ризик — ризик, пов'язаний зі специфікою окремих галузей. З позиції цього виду ризику всі галузі можна класифікувати на: а) підвладні циклічним коливанням (галузі конструкційних матеріалів, виробництво обладнання тощо) та б) менш підвладні циклічним коливанням (виробництво товарів для населення та продовольчих товарів). Крім того, можливо класифікувати галузі на венчурні</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Галузеві ризики проявляються в змінах інвестиційної якості та курсової вартості цінних паперів та відповідних втратах інвесторів, залежно від приналежності галузі до того чи іншого типу та правильності оцінки цього фактору з боку інвесторів.</w:t>
      </w:r>
    </w:p>
    <w:p w:rsidR="000B60E8" w:rsidRPr="005B1525" w:rsidRDefault="000B60E8" w:rsidP="00997070">
      <w:pPr>
        <w:widowControl/>
        <w:shd w:val="clear" w:color="auto" w:fill="FFFFFF"/>
        <w:tabs>
          <w:tab w:val="left" w:pos="5376"/>
          <w:tab w:val="left" w:leader="underscore" w:pos="5846"/>
          <w:tab w:val="left" w:leader="underscore" w:pos="6518"/>
        </w:tabs>
        <w:spacing w:line="360" w:lineRule="auto"/>
        <w:ind w:firstLine="709"/>
        <w:jc w:val="both"/>
        <w:rPr>
          <w:color w:val="000000"/>
          <w:sz w:val="28"/>
          <w:szCs w:val="28"/>
          <w:lang w:val="uk-UA"/>
        </w:rPr>
      </w:pPr>
      <w:r w:rsidRPr="005B1525">
        <w:rPr>
          <w:color w:val="000000"/>
          <w:sz w:val="28"/>
          <w:szCs w:val="28"/>
          <w:lang w:val="uk-UA"/>
        </w:rPr>
        <w:t>Таким чином, фінансовий ризик в економічній діяльності —це об'єктивний фактор, зумовлений дією стохастичних причині чинників, зокрема конфліктністю ситуації прийняття рішень, невизначеністю цілей і наслідків дій, відсутністю повної та об'єктивної інформації щодо процесів, які відбуваються тепер чи відбуватимуться в майбутньому.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Фактори, які стосуються фінансового ризику і впливають на його рівень, умовно можна поділити на дві групи: об'єктивні й суб'єктивні.</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Об'єктивні фактори — це ті, що безпосередньо не залежать від дій керівництва підприємства (фірми), але повинні враховуватися при підготовці й прийнятті рішень, наприклад, інфляційні процеси, дії конкурентів, політичні й економічні кризові явища, екологічні вимоги, митні пільги, режим найбільшого сприяння, можливість діяти у вільних економічних зонах, зміни в податковій політиці держави тощо.</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Група суб'єктивних факторів характеризує саме підприємство (фірму) та внутрішні умови його функціонування, зокрема виробничий потенціал, наявність висококваліфікованих працівників та управлінського персоналу, організацію діяльності фірми, наявність кооперативних зв'язків, рівень технології тощо.</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Причини, які зумовлюють необхідність виникнення ризикових фінансових рішень на підприємстві, бувають внутрішнього і зовнішнього походження.</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Внутрішні причини породжуються здатністю працівників системи управління ризикувати підприємством (фірмою), невизначеністю управлінських рішень (нововведень), організаційними неузгодженостями.</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Зовнішні причини пов'язані з поведінкою контрагентів, впливом макроекономічних факторів, природно-кліматичними умовами та ринковою ситуацією.</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З розвитком ринку змінюється ставлення інвесторів до різних цінних паперів. В Україні цінні папери стали порівняно новим фінансовим інструментом, який характеризується підвищеним ризиком. Інтереси інвесторів на ринку, наприклад, корпоративних цінних паперів, головним чином зводяться до таких моментів: збереження і зростання капіталу; придбання цінних паперів, які за умовами обігу можуть заміняти кошти; доступ (шляхом придбання цінних паперів) до дефіцитних видів продукції, послуг, майнових і немайнових прав; розширення сфери впливу і перерозподіл власності. В умовах ринкових відносин виникає необхідність взаємного порівняння прибутку і ризику. Оптимальне поєднання цих категорій гарантуватиме ефективність вкладення капіталу. Якщо ефективність достатньо висока, то ризик вважається обґрунтованим.</w:t>
      </w:r>
    </w:p>
    <w:p w:rsidR="000B60E8" w:rsidRPr="005B1525" w:rsidRDefault="000B60E8" w:rsidP="00997070">
      <w:pPr>
        <w:widowControl/>
        <w:shd w:val="clear" w:color="auto" w:fill="FFFFFF"/>
        <w:spacing w:line="360" w:lineRule="auto"/>
        <w:ind w:firstLine="709"/>
        <w:jc w:val="both"/>
        <w:rPr>
          <w:b/>
          <w:color w:val="000000"/>
          <w:sz w:val="28"/>
          <w:szCs w:val="28"/>
          <w:lang w:val="uk-UA"/>
        </w:rPr>
      </w:pPr>
    </w:p>
    <w:p w:rsidR="000B60E8" w:rsidRPr="005B1525" w:rsidRDefault="000B60E8" w:rsidP="00FF461B">
      <w:pPr>
        <w:widowControl/>
        <w:shd w:val="clear" w:color="auto" w:fill="FFFFFF"/>
        <w:spacing w:line="360" w:lineRule="auto"/>
        <w:ind w:firstLine="709"/>
        <w:jc w:val="center"/>
        <w:rPr>
          <w:b/>
          <w:color w:val="000000"/>
          <w:sz w:val="28"/>
          <w:szCs w:val="32"/>
          <w:lang w:val="uk-UA"/>
        </w:rPr>
      </w:pPr>
      <w:r w:rsidRPr="005B1525">
        <w:rPr>
          <w:color w:val="000000"/>
          <w:sz w:val="28"/>
          <w:szCs w:val="28"/>
          <w:lang w:val="uk-UA"/>
        </w:rPr>
        <w:br w:type="page"/>
      </w:r>
      <w:r w:rsidRPr="005B1525">
        <w:rPr>
          <w:b/>
          <w:color w:val="000000"/>
          <w:sz w:val="28"/>
          <w:szCs w:val="32"/>
          <w:lang w:val="uk-UA"/>
        </w:rPr>
        <w:t>2</w:t>
      </w:r>
      <w:r w:rsidR="00FF461B" w:rsidRPr="005B1525">
        <w:rPr>
          <w:b/>
          <w:color w:val="000000"/>
          <w:sz w:val="28"/>
          <w:szCs w:val="32"/>
          <w:lang w:val="uk-UA"/>
        </w:rPr>
        <w:t>.</w:t>
      </w:r>
      <w:r w:rsidRPr="005B1525">
        <w:rPr>
          <w:b/>
          <w:color w:val="000000"/>
          <w:sz w:val="28"/>
          <w:szCs w:val="32"/>
          <w:lang w:val="uk-UA"/>
        </w:rPr>
        <w:t xml:space="preserve"> Методи оцінки ризику на фінансовому ринку</w:t>
      </w:r>
    </w:p>
    <w:p w:rsidR="00FF461B" w:rsidRPr="005B1525" w:rsidRDefault="00FF461B" w:rsidP="00FF461B">
      <w:pPr>
        <w:widowControl/>
        <w:shd w:val="clear" w:color="auto" w:fill="FFFFFF"/>
        <w:spacing w:line="360" w:lineRule="auto"/>
        <w:ind w:firstLine="709"/>
        <w:jc w:val="center"/>
        <w:rPr>
          <w:b/>
          <w:color w:val="000000"/>
          <w:sz w:val="28"/>
          <w:szCs w:val="32"/>
          <w:lang w:val="uk-UA"/>
        </w:rPr>
      </w:pPr>
    </w:p>
    <w:p w:rsidR="000B60E8" w:rsidRPr="005B1525" w:rsidRDefault="000B60E8" w:rsidP="00FF461B">
      <w:pPr>
        <w:widowControl/>
        <w:shd w:val="clear" w:color="auto" w:fill="FFFFFF"/>
        <w:spacing w:line="360" w:lineRule="auto"/>
        <w:ind w:firstLine="709"/>
        <w:jc w:val="center"/>
        <w:rPr>
          <w:b/>
          <w:color w:val="000000"/>
          <w:sz w:val="28"/>
          <w:szCs w:val="32"/>
          <w:lang w:val="uk-UA"/>
        </w:rPr>
      </w:pPr>
      <w:r w:rsidRPr="005B1525">
        <w:rPr>
          <w:b/>
          <w:color w:val="000000"/>
          <w:sz w:val="28"/>
          <w:szCs w:val="32"/>
          <w:lang w:val="uk-UA"/>
        </w:rPr>
        <w:t>2.1 Основні методи оцінки ри</w:t>
      </w:r>
      <w:r w:rsidR="00FF461B" w:rsidRPr="005B1525">
        <w:rPr>
          <w:b/>
          <w:color w:val="000000"/>
          <w:sz w:val="28"/>
          <w:szCs w:val="32"/>
          <w:lang w:val="uk-UA"/>
        </w:rPr>
        <w:t>зику</w:t>
      </w:r>
    </w:p>
    <w:p w:rsidR="00FF461B" w:rsidRPr="005B1525" w:rsidRDefault="00FF461B" w:rsidP="00997070">
      <w:pPr>
        <w:widowControl/>
        <w:shd w:val="clear" w:color="auto" w:fill="FFFFFF"/>
        <w:spacing w:line="360" w:lineRule="auto"/>
        <w:ind w:firstLine="709"/>
        <w:jc w:val="both"/>
        <w:rPr>
          <w:color w:val="000000"/>
          <w:sz w:val="28"/>
          <w:szCs w:val="28"/>
          <w:lang w:val="uk-UA"/>
        </w:rPr>
      </w:pP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Інвестування капіталу завжди пов'язане з вибором варіантів інвестування та ризиком. Вибір різних варіантів вкладення капіталу пов'язаний зі значною невизначеністю. В інвестуванні капіталу доводиться також іти на певний ризик, тобто вибирати ступінь ризику.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Фінансовий ризик, як і будь-який ризик, має математично виражену ймовірність настання втрат, яка спирається на статистичні дані і може бути розрахована з досить високою точністю. Щоб кількісно визначити величину фінансового ризику, необхідно знати всі можливі наслідки будь-якої окремої дії і ймовірність самих наслідків. Ймовірність означає можливість отримання певного результату.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Визначення фінансового ризику здійснюється під час формування проблеми прийняття фінансового рішення та вивчення ситуації, пов'язаної з ним, і полягає у:</w:t>
      </w:r>
    </w:p>
    <w:p w:rsidR="000B60E8" w:rsidRPr="005B1525" w:rsidRDefault="000B60E8" w:rsidP="00997070">
      <w:pPr>
        <w:widowControl/>
        <w:numPr>
          <w:ilvl w:val="0"/>
          <w:numId w:val="2"/>
        </w:numPr>
        <w:shd w:val="clear" w:color="auto" w:fill="FFFFFF"/>
        <w:tabs>
          <w:tab w:val="clear" w:pos="928"/>
          <w:tab w:val="num" w:pos="0"/>
        </w:tabs>
        <w:spacing w:line="360" w:lineRule="auto"/>
        <w:ind w:left="0" w:firstLine="709"/>
        <w:jc w:val="both"/>
        <w:rPr>
          <w:color w:val="000000"/>
          <w:sz w:val="28"/>
          <w:szCs w:val="28"/>
          <w:lang w:val="uk-UA"/>
        </w:rPr>
      </w:pPr>
      <w:r w:rsidRPr="005B1525">
        <w:rPr>
          <w:color w:val="000000"/>
          <w:sz w:val="28"/>
          <w:szCs w:val="28"/>
          <w:lang w:val="uk-UA"/>
        </w:rPr>
        <w:t>виявленні причин і факторів, які збільшують чи зменшують конкретний тип фінансового ризику;</w:t>
      </w:r>
    </w:p>
    <w:p w:rsidR="000B60E8" w:rsidRPr="005B1525" w:rsidRDefault="000B60E8" w:rsidP="00997070">
      <w:pPr>
        <w:widowControl/>
        <w:numPr>
          <w:ilvl w:val="0"/>
          <w:numId w:val="2"/>
        </w:numPr>
        <w:shd w:val="clear" w:color="auto" w:fill="FFFFFF"/>
        <w:tabs>
          <w:tab w:val="clear" w:pos="928"/>
          <w:tab w:val="num" w:pos="0"/>
        </w:tabs>
        <w:spacing w:line="360" w:lineRule="auto"/>
        <w:ind w:left="0" w:firstLine="709"/>
        <w:jc w:val="both"/>
        <w:rPr>
          <w:color w:val="000000"/>
          <w:sz w:val="28"/>
          <w:szCs w:val="28"/>
          <w:lang w:val="uk-UA"/>
        </w:rPr>
      </w:pPr>
      <w:r w:rsidRPr="005B1525">
        <w:rPr>
          <w:color w:val="000000"/>
          <w:sz w:val="28"/>
          <w:szCs w:val="28"/>
          <w:lang w:val="uk-UA"/>
        </w:rPr>
        <w:t>проведенні аналізу й ідентифікації виявлення причин і чинників;</w:t>
      </w:r>
    </w:p>
    <w:p w:rsidR="000B60E8" w:rsidRPr="005B1525" w:rsidRDefault="000B60E8" w:rsidP="00997070">
      <w:pPr>
        <w:widowControl/>
        <w:numPr>
          <w:ilvl w:val="0"/>
          <w:numId w:val="2"/>
        </w:numPr>
        <w:shd w:val="clear" w:color="auto" w:fill="FFFFFF"/>
        <w:tabs>
          <w:tab w:val="clear" w:pos="928"/>
          <w:tab w:val="num" w:pos="0"/>
        </w:tabs>
        <w:spacing w:line="360" w:lineRule="auto"/>
        <w:ind w:left="0" w:firstLine="709"/>
        <w:jc w:val="both"/>
        <w:rPr>
          <w:color w:val="000000"/>
          <w:sz w:val="28"/>
          <w:szCs w:val="28"/>
          <w:lang w:val="uk-UA"/>
        </w:rPr>
      </w:pPr>
      <w:r w:rsidRPr="005B1525">
        <w:rPr>
          <w:color w:val="000000"/>
          <w:sz w:val="28"/>
          <w:szCs w:val="28"/>
          <w:lang w:val="uk-UA"/>
        </w:rPr>
        <w:t>виділенні етапів і робіт під час яких можуть виникати передумови фінансового ризику.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У статистичному аналізі величина (або рівень) ризику вимірюється двома критеріями: середнім очікуваним значенням (дисперсією) і коливанням, змінністю (варіацією можливого результату). Дисперсія при цьому вимірює можливий середній результат. Варіація показує міру або ступінь відхилення від фактичної середньої величини. Дисперсія при оцінці фінансового ризику підприємства являє собою середньозважену величину з квадратів відхилень дійсних фінансових результатів ризикованих вкладень від середніх очікуваних:</w:t>
      </w:r>
    </w:p>
    <w:p w:rsidR="00FF461B" w:rsidRPr="005B1525" w:rsidRDefault="00FF461B" w:rsidP="00997070">
      <w:pPr>
        <w:widowControl/>
        <w:shd w:val="clear" w:color="auto" w:fill="FFFFFF"/>
        <w:spacing w:line="360" w:lineRule="auto"/>
        <w:ind w:firstLine="709"/>
        <w:jc w:val="both"/>
        <w:rPr>
          <w:color w:val="000000"/>
          <w:sz w:val="28"/>
          <w:szCs w:val="28"/>
          <w:lang w:val="uk-UA"/>
        </w:rPr>
      </w:pPr>
      <w:r w:rsidRPr="005B1525">
        <w:rPr>
          <w:color w:val="000000"/>
          <w:sz w:val="28"/>
        </w:rPr>
        <w:br w:type="page"/>
      </w:r>
      <w:r w:rsidR="00F16F60">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9pt">
            <v:imagedata r:id="rId7" o:title=""/>
          </v:shape>
        </w:pict>
      </w:r>
    </w:p>
    <w:p w:rsidR="00FF461B" w:rsidRPr="005B1525" w:rsidRDefault="00FF461B" w:rsidP="00997070">
      <w:pPr>
        <w:widowControl/>
        <w:shd w:val="clear" w:color="auto" w:fill="FFFFFF"/>
        <w:spacing w:line="360" w:lineRule="auto"/>
        <w:ind w:firstLine="709"/>
        <w:jc w:val="both"/>
        <w:rPr>
          <w:color w:val="000000"/>
          <w:sz w:val="28"/>
          <w:szCs w:val="28"/>
          <w:lang w:val="uk-UA"/>
        </w:rPr>
      </w:pP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де σ² — дисперсія; х — очікуване значення для кожного випадку вкладення фінансових ресурсів; хˉ — середнє очікуване значення;</w:t>
      </w:r>
      <w:r w:rsidRPr="005B1525">
        <w:rPr>
          <w:color w:val="000000"/>
          <w:sz w:val="28"/>
          <w:szCs w:val="28"/>
        </w:rPr>
        <w:t xml:space="preserve"> </w:t>
      </w:r>
      <w:r w:rsidRPr="005B1525">
        <w:rPr>
          <w:color w:val="000000"/>
          <w:sz w:val="28"/>
          <w:szCs w:val="28"/>
          <w:lang w:val="en-US"/>
        </w:rPr>
        <w:t>n</w:t>
      </w:r>
      <w:r w:rsidRPr="005B1525">
        <w:rPr>
          <w:color w:val="000000"/>
          <w:sz w:val="28"/>
          <w:szCs w:val="28"/>
          <w:lang w:val="uk-UA"/>
        </w:rPr>
        <w:t xml:space="preserve"> — кількість вкладень фінансових ресурсів (частота).</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Середнє очікуване значення — це те значення величини події, яке пов'язане з невизначеною ситуацією. Середнє очікуване значення є середньозваженим для всіх можливих результатів, де ймовірність кожного результату використовується як частота або вага відповідного значення. Середнє очікуване значення вимірює результат, якого ми очікуємо в середньому.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Середня величина являє собою узагальнену кількісну характеристику і не дає змоги прийняти рішення на користь будь-якого варіанта вкладення капіталу. Для остаточного прийняття рішення необхідно виміряти змінність показників, тобто визначити міру змінності можливого результату. Змінність можливого результату — це ступінь відхилення очікуваного значення від середньої величини. Для цього розраховують середнє квадратичне відхилення:</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Середнє квадратичне відхилення визначається за формулою:</w:t>
      </w:r>
    </w:p>
    <w:p w:rsidR="00FF461B" w:rsidRPr="005B1525" w:rsidRDefault="00FF461B" w:rsidP="00997070">
      <w:pPr>
        <w:widowControl/>
        <w:shd w:val="clear" w:color="auto" w:fill="FFFFFF"/>
        <w:spacing w:line="360" w:lineRule="auto"/>
        <w:ind w:firstLine="709"/>
        <w:jc w:val="both"/>
        <w:rPr>
          <w:color w:val="000000"/>
          <w:sz w:val="28"/>
          <w:szCs w:val="28"/>
          <w:lang w:val="uk-UA"/>
        </w:rPr>
      </w:pPr>
    </w:p>
    <w:p w:rsidR="000B60E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026" type="#_x0000_t75" style="width:90.75pt;height:42.75pt">
            <v:imagedata r:id="rId8" o:title=""/>
          </v:shape>
        </w:pict>
      </w:r>
    </w:p>
    <w:p w:rsidR="00FF461B" w:rsidRPr="005B1525" w:rsidRDefault="00FF461B" w:rsidP="00997070">
      <w:pPr>
        <w:widowControl/>
        <w:spacing w:line="360" w:lineRule="auto"/>
        <w:ind w:firstLine="709"/>
        <w:jc w:val="both"/>
        <w:rPr>
          <w:color w:val="000000"/>
          <w:sz w:val="28"/>
          <w:szCs w:val="28"/>
          <w:lang w:val="uk-UA"/>
        </w:rPr>
      </w:pPr>
    </w:p>
    <w:p w:rsidR="000B60E8" w:rsidRPr="005B1525" w:rsidRDefault="000B60E8" w:rsidP="00997070">
      <w:pPr>
        <w:widowControl/>
        <w:spacing w:line="360" w:lineRule="auto"/>
        <w:ind w:firstLine="709"/>
        <w:jc w:val="both"/>
        <w:rPr>
          <w:color w:val="000000"/>
          <w:sz w:val="28"/>
          <w:szCs w:val="28"/>
          <w:lang w:val="uk-UA"/>
        </w:rPr>
      </w:pPr>
      <w:r w:rsidRPr="005B1525">
        <w:rPr>
          <w:color w:val="000000"/>
          <w:sz w:val="28"/>
          <w:szCs w:val="28"/>
          <w:lang w:val="uk-UA"/>
        </w:rPr>
        <w:t>Середнє квадратичне відхилення є іменованою величиною і вказується у тих же одиницях, у яких вимірюється варіаційна ознака. Дисперсія і середнє квадратичне відхилення є мірами абсолютної змінності. Для аналізу використовується коефіцієнт варіації. Він являє собою відношення середнього квадратичного відхилення до середнього арифметичного і показує ступінь відхилення отриманих значень Коефіцієнт варіації — відносна величина, він відображає змінність. Тому на його величину не впливають абсолютні значення показника, який вивчається. За допомогою коефіцієнта варіації є можливість порівнювати навіть змінність ознак, виражених у різних одиницях виміру.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Коефіцієнт варіації обчислюється:</w:t>
      </w:r>
    </w:p>
    <w:p w:rsidR="00FF461B" w:rsidRPr="005B1525" w:rsidRDefault="00FF461B" w:rsidP="00997070">
      <w:pPr>
        <w:widowControl/>
        <w:shd w:val="clear" w:color="auto" w:fill="FFFFFF"/>
        <w:spacing w:line="360" w:lineRule="auto"/>
        <w:ind w:firstLine="709"/>
        <w:jc w:val="both"/>
        <w:rPr>
          <w:color w:val="000000"/>
          <w:sz w:val="28"/>
          <w:szCs w:val="28"/>
          <w:lang w:val="uk-UA"/>
        </w:rPr>
      </w:pPr>
    </w:p>
    <w:p w:rsidR="000B60E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027" type="#_x0000_t75" style="width:68.25pt;height:35.25pt">
            <v:imagedata r:id="rId9" o:title=""/>
          </v:shape>
        </w:pict>
      </w:r>
    </w:p>
    <w:p w:rsidR="00FF461B" w:rsidRPr="005B1525" w:rsidRDefault="00FF461B" w:rsidP="00997070">
      <w:pPr>
        <w:widowControl/>
        <w:shd w:val="clear" w:color="auto" w:fill="FFFFFF"/>
        <w:spacing w:line="360" w:lineRule="auto"/>
        <w:ind w:firstLine="709"/>
        <w:jc w:val="both"/>
        <w:rPr>
          <w:color w:val="000000"/>
          <w:sz w:val="28"/>
          <w:szCs w:val="28"/>
          <w:lang w:val="uk-UA"/>
        </w:rPr>
      </w:pP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де v — коефіцієнт варіації; σ — середнє квадратичне відхилення; х — середнє очікуване значення.</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Коефіцієнт варіації може змінюватися від 1 до 100 %. Чим вищий цей коефіцієнт, тим сильніші коливання. Встановленою є така якісна оцінка значень коефіцієнта варіації: до 10 % — слабкі коливання фінансового ризику вкладень; 10—25 % — середні, помірні коливання; понад 25 % — високі коливання фінансового ризику. При використанні дисперсії і варіації враховують, що фінансовий ризик має математично визначену ймовірність отримання фінансового результату. Ця ймовірність, у свою чергу, може бути визначена експертним шляхом або на підставі математичних розрахунків частот ступеня фінансового ризику. Розрахунок ймовірності фінансових ризиків на основі дисперсії, варіації і середніх величин як методів статистичного аналізу в сучасних умовах є безперечно основним методом оцінки фінансових ризиків підприємства.</w:t>
      </w:r>
    </w:p>
    <w:p w:rsidR="005A59BD" w:rsidRPr="005B1525" w:rsidRDefault="005A59BD" w:rsidP="00997070">
      <w:pPr>
        <w:widowControl/>
        <w:shd w:val="clear" w:color="auto" w:fill="FFFFFF"/>
        <w:spacing w:line="360" w:lineRule="auto"/>
        <w:ind w:firstLine="709"/>
        <w:jc w:val="both"/>
        <w:rPr>
          <w:color w:val="000000"/>
          <w:sz w:val="28"/>
          <w:szCs w:val="28"/>
          <w:lang w:val="uk-UA"/>
        </w:rPr>
      </w:pPr>
    </w:p>
    <w:p w:rsidR="000B60E8" w:rsidRPr="005B1525" w:rsidRDefault="000B60E8" w:rsidP="00997070">
      <w:pPr>
        <w:widowControl/>
        <w:shd w:val="clear" w:color="auto" w:fill="FFFFFF"/>
        <w:spacing w:line="360" w:lineRule="auto"/>
        <w:ind w:firstLine="709"/>
        <w:jc w:val="both"/>
        <w:rPr>
          <w:b/>
          <w:color w:val="000000"/>
          <w:sz w:val="28"/>
          <w:szCs w:val="32"/>
          <w:lang w:val="uk-UA"/>
        </w:rPr>
      </w:pPr>
      <w:r w:rsidRPr="005B1525">
        <w:rPr>
          <w:b/>
          <w:color w:val="000000"/>
          <w:sz w:val="28"/>
          <w:szCs w:val="32"/>
          <w:lang w:val="uk-UA"/>
        </w:rPr>
        <w:t>2.2 Інші м</w:t>
      </w:r>
      <w:r w:rsidR="00FF461B" w:rsidRPr="005B1525">
        <w:rPr>
          <w:b/>
          <w:color w:val="000000"/>
          <w:sz w:val="28"/>
          <w:szCs w:val="32"/>
          <w:lang w:val="uk-UA"/>
        </w:rPr>
        <w:t>етоди оцінки фінансового ризику</w:t>
      </w:r>
    </w:p>
    <w:p w:rsidR="00FF461B" w:rsidRPr="005B1525" w:rsidRDefault="00FF461B" w:rsidP="00997070">
      <w:pPr>
        <w:pStyle w:val="a8"/>
        <w:widowControl/>
        <w:ind w:firstLine="709"/>
        <w:rPr>
          <w:color w:val="000000"/>
          <w:lang w:val="ru-RU"/>
        </w:rPr>
      </w:pPr>
    </w:p>
    <w:p w:rsidR="000B60E8" w:rsidRPr="005B1525" w:rsidRDefault="000B60E8" w:rsidP="00997070">
      <w:pPr>
        <w:pStyle w:val="a8"/>
        <w:widowControl/>
        <w:ind w:firstLine="709"/>
        <w:rPr>
          <w:color w:val="000000"/>
        </w:rPr>
      </w:pPr>
      <w:r w:rsidRPr="005B1525">
        <w:rPr>
          <w:color w:val="000000"/>
        </w:rPr>
        <w:t>Широко застосовуються й інші аналітичні методи оцінки фінансового ризику. Найперспективнішим із них є факторний аналіз фінансових ризиків. Наприклад, диверсифікований інвестиційний ризик оцінюють за наявністю перспектив розвитку об'єкта інвестицій, рівнем конкуренції, кількістю укладених договорів і отриманих замовлень тощо, а не диверсифікований —за ставкою банківського відсотка за кредитами, інфляційними очікуваннями, загальними тенденціями розвитку економіки країни. Розраховуються коефіцієнти ділової активності, Фінансової стійкості визначається ймовірність настання банкрутства.</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Останнім часом активно використовується метод експертних оцінок. Складаються різноманітні порівняльні характеристики рівнів ризику, визначаються рейтинги, готуються аналітичні експертні огляди. В принципі, кожний спеціаліст щоденно виступає в ролі експерта, приймаючи те чи інше важливе рішення. Крім того, особливо важливі рішення можуть прийматися групою експертів.</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Одним із методів оцінки фінансових ризиків є економіко-математичне моделювання. Головне при цьому — правильний вибір моделі, виходячи з конкретної ситуації. Необхідно враховувати завчасно суб'єктивний характер тієї чи іншої моделі, що обирається, і робити поправку на певну схематичність, надлишкову зарегульованість або заданість фінансової ситуації. І все таки саме моделі дають змогу в цілому спрогнозувати конкретну ситуацію і оцінити можливу ймовірність фінансового ризику. Досить перспективною є комп'ютерна імітація фінансового ризику підприємства. В сучасних умовах створено певний набір готових програмних продуктів за його оцінкою. Майже кожне підприємство має можливість змоделювати фінансовий ризик індивідуально. При економіко-математичному моделюванні вибір критеріїв (цільової функції) і факторів (системи обмежень) пов'язаний зі стратегічною метою емітента або інвестора, який здійснює моделювання. Важливе значення має місце галузі, до якої належить емітент. Негативними характеристиками галузі є високий ступінь демонополізації, велика кількість власників, затяжний виробничий спад.</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Достатньо перспективним є метод соціально-економічного експерименту, який передбачає проведення окремих експериментів за типовими фінансовими ситуаціями. До недоліків методу можна віднести не типовість багатьох фінансових ситуацій, що ускладнює поширення висновків, отриманих внаслідок окремих експериментів, на конкретні випадки фінансового життя підприємства.</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На практиці при оцінці фінансового ризику широко застосовується метод аналогій. Спеціалісти, фінансові менеджери на підставі різних публікацій або практичного досвіду інших підприємств оцінюють ймовірність настання певних них подій, отримання конкретного фінансового результату, ступінь фінансового ризику. На основі методу аналогій будується фінансова стратегія і тактика багатьох підприємств. Однак необхідно враховувати, що кожне підприємство має велику кількість властивих лише йому одному особливостей кадрового, сировинного, галузевого характеру.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Оцінка ризику — свого роду мистецтво, засноване на поєднанні наукових методик та інтуїції експертів, аналітиків. Вона базується на одночасному врахуванні багатьох суперечливих факторів, використанні різноманітних теоретичних підходів і знанні прецедентів практики.</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Систематичний фінансовий ризик достатньо точно прогнозується фундаментальними методами вивчення ринкової кон'юнктури. Аналіз кон'юнктури передбачає відстеження як поточного стану ринку, так і прогноз його розвитку. Спостереження, оцінка і виявлення тенденцій розвитку ринку об'єднані поняттям "моніторинг". Фундаментальні методи використовуються при довгостроковому прогнозуванні і базуються на аналізі сукупності макроекономічних показників. Вони розроблюються і використовуються службами кон'юнктурного передбачення які створюються при дослідницьких інститутах та університетах, товарних і фондових біржах.</w:t>
      </w:r>
    </w:p>
    <w:p w:rsidR="000B60E8" w:rsidRPr="005B1525" w:rsidRDefault="000B60E8" w:rsidP="00997070">
      <w:pPr>
        <w:widowControl/>
        <w:shd w:val="clear" w:color="auto" w:fill="FFFFFF"/>
        <w:spacing w:line="360" w:lineRule="auto"/>
        <w:ind w:firstLine="709"/>
        <w:jc w:val="both"/>
        <w:rPr>
          <w:color w:val="000000"/>
          <w:sz w:val="28"/>
          <w:szCs w:val="28"/>
          <w:lang w:val="uk-UA"/>
        </w:rPr>
      </w:pPr>
    </w:p>
    <w:p w:rsidR="000B60E8" w:rsidRPr="005B1525" w:rsidRDefault="000B60E8" w:rsidP="00FF461B">
      <w:pPr>
        <w:widowControl/>
        <w:shd w:val="clear" w:color="auto" w:fill="FFFFFF"/>
        <w:spacing w:line="360" w:lineRule="auto"/>
        <w:ind w:firstLine="709"/>
        <w:jc w:val="center"/>
        <w:rPr>
          <w:b/>
          <w:color w:val="000000"/>
          <w:sz w:val="28"/>
          <w:szCs w:val="32"/>
          <w:lang w:val="uk-UA"/>
        </w:rPr>
      </w:pPr>
      <w:r w:rsidRPr="005B1525">
        <w:rPr>
          <w:color w:val="000000"/>
          <w:sz w:val="28"/>
          <w:szCs w:val="28"/>
          <w:lang w:val="uk-UA"/>
        </w:rPr>
        <w:br w:type="page"/>
      </w:r>
      <w:r w:rsidRPr="005B1525">
        <w:rPr>
          <w:b/>
          <w:color w:val="000000"/>
          <w:sz w:val="28"/>
          <w:szCs w:val="32"/>
          <w:lang w:val="uk-UA"/>
        </w:rPr>
        <w:t>3</w:t>
      </w:r>
      <w:r w:rsidR="00FF461B" w:rsidRPr="005B1525">
        <w:rPr>
          <w:b/>
          <w:color w:val="000000"/>
          <w:sz w:val="28"/>
          <w:szCs w:val="32"/>
          <w:lang w:val="uk-UA"/>
        </w:rPr>
        <w:t>.</w:t>
      </w:r>
      <w:r w:rsidRPr="005B1525">
        <w:rPr>
          <w:b/>
          <w:color w:val="000000"/>
          <w:sz w:val="28"/>
          <w:szCs w:val="32"/>
          <w:lang w:val="uk-UA"/>
        </w:rPr>
        <w:t xml:space="preserve"> Методи управління фінансовими ризиками</w:t>
      </w:r>
    </w:p>
    <w:p w:rsidR="00FF461B" w:rsidRPr="005B1525" w:rsidRDefault="00FF461B" w:rsidP="00FF461B">
      <w:pPr>
        <w:widowControl/>
        <w:shd w:val="clear" w:color="auto" w:fill="FFFFFF"/>
        <w:spacing w:line="360" w:lineRule="auto"/>
        <w:ind w:firstLine="709"/>
        <w:jc w:val="center"/>
        <w:rPr>
          <w:b/>
          <w:color w:val="000000"/>
          <w:sz w:val="28"/>
          <w:szCs w:val="32"/>
          <w:lang w:val="uk-UA"/>
        </w:rPr>
      </w:pPr>
    </w:p>
    <w:p w:rsidR="000B60E8" w:rsidRPr="005B1525" w:rsidRDefault="000B60E8" w:rsidP="00FF461B">
      <w:pPr>
        <w:widowControl/>
        <w:shd w:val="clear" w:color="auto" w:fill="FFFFFF"/>
        <w:spacing w:line="360" w:lineRule="auto"/>
        <w:ind w:firstLine="709"/>
        <w:jc w:val="center"/>
        <w:rPr>
          <w:b/>
          <w:color w:val="000000"/>
          <w:sz w:val="28"/>
          <w:szCs w:val="32"/>
          <w:lang w:val="uk-UA"/>
        </w:rPr>
      </w:pPr>
      <w:r w:rsidRPr="005B1525">
        <w:rPr>
          <w:b/>
          <w:color w:val="000000"/>
          <w:sz w:val="28"/>
          <w:szCs w:val="32"/>
          <w:lang w:val="uk-UA"/>
        </w:rPr>
        <w:t>3.1 Методи і способи управління фінансовими ризиками.</w:t>
      </w:r>
    </w:p>
    <w:p w:rsidR="00FF461B" w:rsidRPr="005B1525" w:rsidRDefault="00FF461B" w:rsidP="00997070">
      <w:pPr>
        <w:widowControl/>
        <w:shd w:val="clear" w:color="auto" w:fill="FFFFFF"/>
        <w:spacing w:line="360" w:lineRule="auto"/>
        <w:ind w:firstLine="709"/>
        <w:jc w:val="both"/>
        <w:rPr>
          <w:color w:val="000000"/>
          <w:sz w:val="28"/>
          <w:szCs w:val="28"/>
          <w:lang w:val="uk-UA"/>
        </w:rPr>
      </w:pP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Аналізуючи фінансові ринки країн, що розвиваються та будують ринкові відносини, в тому числі й України, спеціалісти роблять висновок про агресивність і високий ступінь ризику.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Учасники фінансового ринку України несуть такі ризики:</w:t>
      </w:r>
    </w:p>
    <w:p w:rsidR="000B60E8" w:rsidRPr="005B1525" w:rsidRDefault="000B60E8" w:rsidP="00997070">
      <w:pPr>
        <w:widowControl/>
        <w:numPr>
          <w:ilvl w:val="0"/>
          <w:numId w:val="3"/>
        </w:numPr>
        <w:shd w:val="clear" w:color="auto" w:fill="FFFFFF"/>
        <w:tabs>
          <w:tab w:val="clear" w:pos="644"/>
          <w:tab w:val="num" w:pos="0"/>
        </w:tabs>
        <w:spacing w:line="360" w:lineRule="auto"/>
        <w:ind w:left="0" w:firstLine="709"/>
        <w:jc w:val="both"/>
        <w:rPr>
          <w:color w:val="000000"/>
          <w:sz w:val="28"/>
          <w:szCs w:val="28"/>
          <w:lang w:val="uk-UA"/>
        </w:rPr>
      </w:pPr>
      <w:r w:rsidRPr="005B1525">
        <w:rPr>
          <w:color w:val="000000"/>
          <w:sz w:val="28"/>
          <w:szCs w:val="28"/>
          <w:lang w:val="uk-UA"/>
        </w:rPr>
        <w:t>як емітенти;</w:t>
      </w:r>
    </w:p>
    <w:p w:rsidR="000B60E8" w:rsidRPr="005B1525" w:rsidRDefault="000B60E8" w:rsidP="00997070">
      <w:pPr>
        <w:widowControl/>
        <w:numPr>
          <w:ilvl w:val="0"/>
          <w:numId w:val="3"/>
        </w:numPr>
        <w:shd w:val="clear" w:color="auto" w:fill="FFFFFF"/>
        <w:tabs>
          <w:tab w:val="clear" w:pos="644"/>
          <w:tab w:val="num" w:pos="0"/>
        </w:tabs>
        <w:spacing w:line="360" w:lineRule="auto"/>
        <w:ind w:left="0" w:firstLine="709"/>
        <w:jc w:val="both"/>
        <w:rPr>
          <w:color w:val="000000"/>
          <w:sz w:val="28"/>
          <w:szCs w:val="28"/>
          <w:lang w:val="uk-UA"/>
        </w:rPr>
      </w:pPr>
      <w:r w:rsidRPr="005B1525">
        <w:rPr>
          <w:color w:val="000000"/>
          <w:sz w:val="28"/>
          <w:szCs w:val="28"/>
          <w:lang w:val="uk-UA"/>
        </w:rPr>
        <w:t>як інвестори;</w:t>
      </w:r>
    </w:p>
    <w:p w:rsidR="000B60E8" w:rsidRPr="005B1525" w:rsidRDefault="000B60E8" w:rsidP="00997070">
      <w:pPr>
        <w:widowControl/>
        <w:numPr>
          <w:ilvl w:val="0"/>
          <w:numId w:val="3"/>
        </w:numPr>
        <w:shd w:val="clear" w:color="auto" w:fill="FFFFFF"/>
        <w:tabs>
          <w:tab w:val="clear" w:pos="644"/>
          <w:tab w:val="num" w:pos="0"/>
        </w:tabs>
        <w:spacing w:line="360" w:lineRule="auto"/>
        <w:ind w:left="0" w:firstLine="709"/>
        <w:jc w:val="both"/>
        <w:rPr>
          <w:color w:val="000000"/>
          <w:sz w:val="28"/>
          <w:szCs w:val="28"/>
          <w:lang w:val="uk-UA"/>
        </w:rPr>
      </w:pPr>
      <w:r w:rsidRPr="005B1525">
        <w:rPr>
          <w:color w:val="000000"/>
          <w:sz w:val="28"/>
          <w:szCs w:val="28"/>
          <w:lang w:val="uk-UA"/>
        </w:rPr>
        <w:t>за операціями з цінними папера</w:t>
      </w:r>
      <w:r w:rsidR="005A59BD" w:rsidRPr="005B1525">
        <w:rPr>
          <w:color w:val="000000"/>
          <w:sz w:val="28"/>
          <w:szCs w:val="28"/>
          <w:lang w:val="uk-UA"/>
        </w:rPr>
        <w:t>ми за дорученням клієнтів чи як</w:t>
      </w:r>
      <w:r w:rsidRPr="005B1525">
        <w:rPr>
          <w:color w:val="000000"/>
          <w:sz w:val="28"/>
          <w:szCs w:val="28"/>
          <w:lang w:val="uk-UA"/>
        </w:rPr>
        <w:t xml:space="preserve"> андерайтер (якщо виступають як інвестиційний інститут — фінансовий посередник) та дилер на ринку цінних паперів.</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Тому діяльність суб'єктів фінансового ринку потребує особливих портфельних стратегій, спеціально підібраних фінансових інструментів, які б знижували ці ризики.</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Фінансовими ризиками управляють за допомогою різних засобів Засобами управління фінансових ризиків є їх уникнення чи, утримання, зниження ступеня. Під уникненню ризику мають на увазі просте уникнення заходу, пов'язане з ризиком. Однак уникнення ризику для підприємця означає відмову від отримання прибутку. Утримання від ризику — це залишення його за інвестором, тобто на його відповідальності.</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Передача ризику означає, що інвестор передає відповідальність за фінансовий ризик комусь іншому, наприклад, страховому товариству. В даному разі передача ризику відбувається шляхом страхування фінансового ризику.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Зниження ступеня ризику — скорочення ймовірності і обсягу втрат. При виборі конкретного способу управління ризиком інвестор повинен виходити із таких принципів:</w:t>
      </w:r>
    </w:p>
    <w:p w:rsidR="000B60E8" w:rsidRPr="005B1525" w:rsidRDefault="000B60E8" w:rsidP="00997070">
      <w:pPr>
        <w:widowControl/>
        <w:numPr>
          <w:ilvl w:val="0"/>
          <w:numId w:val="4"/>
        </w:numPr>
        <w:shd w:val="clear" w:color="auto" w:fill="FFFFFF"/>
        <w:tabs>
          <w:tab w:val="clear" w:pos="1211"/>
          <w:tab w:val="num" w:pos="0"/>
        </w:tabs>
        <w:spacing w:line="360" w:lineRule="auto"/>
        <w:ind w:left="0" w:firstLine="709"/>
        <w:jc w:val="both"/>
        <w:rPr>
          <w:color w:val="000000"/>
          <w:sz w:val="28"/>
          <w:szCs w:val="28"/>
          <w:lang w:val="uk-UA"/>
        </w:rPr>
      </w:pPr>
      <w:r w:rsidRPr="005B1525">
        <w:rPr>
          <w:color w:val="000000"/>
          <w:sz w:val="28"/>
          <w:szCs w:val="28"/>
          <w:lang w:val="uk-UA"/>
        </w:rPr>
        <w:t>не можна ризикувати більше, ніж: це дає змогу зробити власний капітал;</w:t>
      </w:r>
    </w:p>
    <w:p w:rsidR="000B60E8" w:rsidRPr="005B1525" w:rsidRDefault="000B60E8" w:rsidP="00997070">
      <w:pPr>
        <w:widowControl/>
        <w:numPr>
          <w:ilvl w:val="0"/>
          <w:numId w:val="4"/>
        </w:numPr>
        <w:shd w:val="clear" w:color="auto" w:fill="FFFFFF"/>
        <w:tabs>
          <w:tab w:val="clear" w:pos="1211"/>
          <w:tab w:val="num" w:pos="0"/>
        </w:tabs>
        <w:spacing w:line="360" w:lineRule="auto"/>
        <w:ind w:left="0" w:firstLine="709"/>
        <w:jc w:val="both"/>
        <w:rPr>
          <w:color w:val="000000"/>
          <w:sz w:val="28"/>
          <w:szCs w:val="28"/>
          <w:lang w:val="uk-UA"/>
        </w:rPr>
      </w:pPr>
      <w:r w:rsidRPr="005B1525">
        <w:rPr>
          <w:color w:val="000000"/>
          <w:sz w:val="28"/>
          <w:szCs w:val="28"/>
          <w:lang w:val="uk-UA"/>
        </w:rPr>
        <w:t>необхідно думати про наслідки ризику;</w:t>
      </w:r>
    </w:p>
    <w:p w:rsidR="000B60E8" w:rsidRPr="005B1525" w:rsidRDefault="000B60E8" w:rsidP="00997070">
      <w:pPr>
        <w:widowControl/>
        <w:numPr>
          <w:ilvl w:val="0"/>
          <w:numId w:val="4"/>
        </w:numPr>
        <w:shd w:val="clear" w:color="auto" w:fill="FFFFFF"/>
        <w:tabs>
          <w:tab w:val="clear" w:pos="1211"/>
          <w:tab w:val="num" w:pos="0"/>
        </w:tabs>
        <w:spacing w:line="360" w:lineRule="auto"/>
        <w:ind w:left="0" w:firstLine="709"/>
        <w:jc w:val="both"/>
        <w:rPr>
          <w:color w:val="000000"/>
          <w:sz w:val="28"/>
          <w:szCs w:val="28"/>
          <w:lang w:val="uk-UA"/>
        </w:rPr>
      </w:pPr>
      <w:r w:rsidRPr="005B1525">
        <w:rPr>
          <w:color w:val="000000"/>
          <w:sz w:val="28"/>
          <w:szCs w:val="28"/>
          <w:lang w:val="uk-UA"/>
        </w:rPr>
        <w:t>не можна ризикувати великим заради малого.</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Реалізація першого принципу означає, що, перш ніж вкладати капітал, інвестор повинен: визначити максимально можливий розмір збитку за даним ризиком, зіставити його з об'єктом вкладеного капіталу; зіставити його з усіма власними ресурсами і визначити, чи не призведе втрата цього капіталу до банкрутства інвестора. Обсяг збитку від вкладання капіталу може дорівнювати обсягу даного капіталу, бути більшим або меншим за нього. Обсяг збитку при прямих інвестиціях, як правило, дорівнює обсягу венчурного капіталу. При портфельних інвестиціях, тобто при купівлі цінних паперів, які можна продати на вторинному ринку, обсяг збитку значно менший від суми витраченого капіталу. Співвідношення максимально можливого обсягу збитку і обсягу власних фінансових ресурсів інвестора являє собою ступінь ризику, який призводить до банкрутства. Він вимірюється за допомогою коефіцієнта ризику:</w:t>
      </w:r>
    </w:p>
    <w:p w:rsidR="00FF461B" w:rsidRPr="005B1525" w:rsidRDefault="00FF461B" w:rsidP="00997070">
      <w:pPr>
        <w:widowControl/>
        <w:shd w:val="clear" w:color="auto" w:fill="FFFFFF"/>
        <w:tabs>
          <w:tab w:val="left" w:pos="1867"/>
        </w:tabs>
        <w:spacing w:line="360" w:lineRule="auto"/>
        <w:ind w:firstLine="709"/>
        <w:jc w:val="both"/>
        <w:rPr>
          <w:color w:val="000000"/>
          <w:sz w:val="28"/>
          <w:szCs w:val="28"/>
          <w:lang w:val="uk-UA"/>
        </w:rPr>
      </w:pPr>
    </w:p>
    <w:p w:rsidR="000B60E8" w:rsidRPr="005B1525" w:rsidRDefault="000B60E8" w:rsidP="00997070">
      <w:pPr>
        <w:widowControl/>
        <w:shd w:val="clear" w:color="auto" w:fill="FFFFFF"/>
        <w:tabs>
          <w:tab w:val="left" w:pos="1867"/>
        </w:tabs>
        <w:spacing w:line="360" w:lineRule="auto"/>
        <w:ind w:firstLine="709"/>
        <w:jc w:val="both"/>
        <w:rPr>
          <w:color w:val="000000"/>
          <w:sz w:val="28"/>
          <w:szCs w:val="28"/>
          <w:lang w:val="uk-UA"/>
        </w:rPr>
      </w:pPr>
      <w:r w:rsidRPr="005B1525">
        <w:rPr>
          <w:color w:val="000000"/>
          <w:sz w:val="28"/>
          <w:szCs w:val="28"/>
          <w:lang w:val="uk-UA"/>
        </w:rPr>
        <w:t>Кр=І/С ,</w:t>
      </w:r>
    </w:p>
    <w:p w:rsidR="00FF461B" w:rsidRPr="005B1525" w:rsidRDefault="00FF461B" w:rsidP="00997070">
      <w:pPr>
        <w:widowControl/>
        <w:shd w:val="clear" w:color="auto" w:fill="FFFFFF"/>
        <w:tabs>
          <w:tab w:val="left" w:pos="6898"/>
        </w:tabs>
        <w:spacing w:line="360" w:lineRule="auto"/>
        <w:ind w:firstLine="709"/>
        <w:jc w:val="both"/>
        <w:rPr>
          <w:color w:val="000000"/>
          <w:sz w:val="28"/>
          <w:szCs w:val="28"/>
          <w:lang w:val="uk-UA"/>
        </w:rPr>
      </w:pPr>
    </w:p>
    <w:p w:rsidR="000B60E8" w:rsidRPr="005B1525" w:rsidRDefault="000B60E8" w:rsidP="00997070">
      <w:pPr>
        <w:widowControl/>
        <w:shd w:val="clear" w:color="auto" w:fill="FFFFFF"/>
        <w:tabs>
          <w:tab w:val="left" w:pos="6898"/>
        </w:tabs>
        <w:spacing w:line="360" w:lineRule="auto"/>
        <w:ind w:firstLine="709"/>
        <w:jc w:val="both"/>
        <w:rPr>
          <w:color w:val="000000"/>
          <w:sz w:val="28"/>
          <w:szCs w:val="28"/>
          <w:lang w:val="uk-UA"/>
        </w:rPr>
      </w:pPr>
      <w:r w:rsidRPr="005B1525">
        <w:rPr>
          <w:color w:val="000000"/>
          <w:sz w:val="28"/>
          <w:szCs w:val="28"/>
          <w:lang w:val="uk-UA"/>
        </w:rPr>
        <w:t>де Кр — коефіцієнт ризику; І — максимально можлива сума збитку, грн.; С — обсяг власних фінансових ресурсів з урахуванням точно відомих надходжень коштів, грн.</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Реалізація другого принципу потребує, щоб інвестор, знаючи максимально можливу величину збитку, визначив, до чого може призвести збиток, яка ймовірність ризику, і прийняв рішення І про відмову від ризику, про взяття ризику на свою відповідальність чи про передачу ризику на відповідальність іншої особи.</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Дія третього принципу особливо чітко проявляється при передачі фінансового ризику. У цьому разі він означає, що інвестор повинен визначити прийнятне для нього співвідношення між страховою премією і страховою сумою. Страхова премія, чи страховий внесок, — це плата за страховий ризик страхувальника страховику. Страхова сума — це грошова сума, на яку застраховані матеріальні цінності (або громадянська відповідальність, життя, здоров'я). Інвестор не повинен брати ризику на себе, якщо розмір збитку можливо більший, ніж страхова премія.</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Для зниження ступеня фінансового ризику застосовуються різні способи: диверсифікація, придбання додаткової інформації, лімітування, страхування.</w:t>
      </w:r>
    </w:p>
    <w:p w:rsidR="000B60E8" w:rsidRPr="005B1525" w:rsidRDefault="000B60E8" w:rsidP="00997070">
      <w:pPr>
        <w:widowControl/>
        <w:shd w:val="clear" w:color="auto" w:fill="FFFFFF"/>
        <w:tabs>
          <w:tab w:val="left" w:pos="6960"/>
        </w:tabs>
        <w:spacing w:line="360" w:lineRule="auto"/>
        <w:ind w:firstLine="709"/>
        <w:jc w:val="both"/>
        <w:rPr>
          <w:color w:val="000000"/>
          <w:sz w:val="28"/>
          <w:szCs w:val="28"/>
          <w:lang w:val="uk-UA"/>
        </w:rPr>
      </w:pPr>
      <w:r w:rsidRPr="005B1525">
        <w:rPr>
          <w:color w:val="000000"/>
          <w:sz w:val="28"/>
          <w:szCs w:val="28"/>
          <w:lang w:val="uk-UA"/>
        </w:rPr>
        <w:t>Диверсифікація являє собою процес розподілу інвестованих коштів між різними об'єктами вкладення, які безпосередньо не пов'язані між собою. На принципі диверсифікації базується діяльність інвестиційних фондів, які продають клієнтам свої акції, а отримані кошти вкладають у різні цінні папери, що купуються фондом на ринку і дають постійний прибуток. Диверсифікація дає змогу уникнути частини ризику при розподілі капіталу між різними видами діяльності.</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Інвестор іноді приймає рішення, коли результати не визначені і засновані на обмеженій інформації. Природно, що якби у інвестора була повніша інформація, він міг би зробити кращий прогноз і знизити ризик. Це робить інформацію товаром. Інформація є досить цінним товаром, за який інвестор готовий платити великі гроші, тому вкладення капіталу в інформацію стає однією із сфер підприємництва. При цьому вартість повної інформації — це різниця між очікуваною вартістю будь-якого винаходу, коли є повна інформація очікуваною вартістю, коли інформація неповна.</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Лімітування — це встановлення ліміту тобто граничних сум витрат, продажу, кредиту. Лімітування є важливим засобом зниження ступеня ризику і застосовується банками при видачі позик, при укладанні договору на овердрафт; суб'єктами господарювання — при продажу товарів у кредит (на кредитні картки), на дорожні чеки і єврочеки; інвесторами — при визначенні сум вкладення капіталу.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Сутність страхування виражається в тому, що інвестор готовий відмовитися від частини прибутків, тільки б уникнути ризику, тобто він готовий заплатити за зниження ступеня ризику до нуля. Фактично, якщо вартість страховки дорівнює можливому збитку, інвестор, не схильний до ризику, захоче застрахуватися так, щоб забезпечити повне відшкодування будь-яких фінансових втрат. Страхування фінансових ризиків є одним із найпоширеніших способів його зниження. Страхування — це особливі економічні відносини. Для них обов'язкова наявність двох сторін: страховика і страхувальника. Страховик створює за рахунок платежів страхувальника грошовий фонд (страховий чи резервний). Для страхування характерні:</w:t>
      </w:r>
    </w:p>
    <w:p w:rsidR="000B60E8" w:rsidRPr="005B1525" w:rsidRDefault="000B60E8" w:rsidP="00997070">
      <w:pPr>
        <w:widowControl/>
        <w:numPr>
          <w:ilvl w:val="0"/>
          <w:numId w:val="5"/>
        </w:numPr>
        <w:shd w:val="clear" w:color="auto" w:fill="FFFFFF"/>
        <w:tabs>
          <w:tab w:val="clear" w:pos="928"/>
          <w:tab w:val="num" w:pos="0"/>
        </w:tabs>
        <w:spacing w:line="360" w:lineRule="auto"/>
        <w:ind w:left="0" w:firstLine="709"/>
        <w:jc w:val="both"/>
        <w:rPr>
          <w:color w:val="000000"/>
          <w:sz w:val="28"/>
          <w:szCs w:val="28"/>
          <w:lang w:val="uk-UA"/>
        </w:rPr>
      </w:pPr>
      <w:r w:rsidRPr="005B1525">
        <w:rPr>
          <w:color w:val="000000"/>
          <w:sz w:val="28"/>
          <w:szCs w:val="28"/>
          <w:lang w:val="uk-UA"/>
        </w:rPr>
        <w:t>цільове призначення створеного грошового фонду, витрачання його ресурсів тільки на покриття втрат (надання допомоги) в обумовлених випадках;</w:t>
      </w:r>
    </w:p>
    <w:p w:rsidR="000B60E8" w:rsidRPr="005B1525" w:rsidRDefault="000B60E8" w:rsidP="00997070">
      <w:pPr>
        <w:widowControl/>
        <w:numPr>
          <w:ilvl w:val="0"/>
          <w:numId w:val="5"/>
        </w:numPr>
        <w:shd w:val="clear" w:color="auto" w:fill="FFFFFF"/>
        <w:tabs>
          <w:tab w:val="clear" w:pos="928"/>
          <w:tab w:val="num" w:pos="0"/>
        </w:tabs>
        <w:spacing w:line="360" w:lineRule="auto"/>
        <w:ind w:left="0" w:firstLine="709"/>
        <w:jc w:val="both"/>
        <w:rPr>
          <w:color w:val="000000"/>
          <w:sz w:val="28"/>
          <w:szCs w:val="28"/>
          <w:lang w:val="uk-UA"/>
        </w:rPr>
      </w:pPr>
      <w:r w:rsidRPr="005B1525">
        <w:rPr>
          <w:color w:val="000000"/>
          <w:sz w:val="28"/>
          <w:szCs w:val="28"/>
          <w:lang w:val="uk-UA"/>
        </w:rPr>
        <w:t>ймовірнісний характер відносин, оскільки заздалегідь невідомо, коли настане відповідальна подія, якою буде її сила і кого із страхувальників вона зачепить;</w:t>
      </w:r>
    </w:p>
    <w:p w:rsidR="000B60E8" w:rsidRPr="005B1525" w:rsidRDefault="000B60E8" w:rsidP="00997070">
      <w:pPr>
        <w:widowControl/>
        <w:numPr>
          <w:ilvl w:val="0"/>
          <w:numId w:val="5"/>
        </w:numPr>
        <w:shd w:val="clear" w:color="auto" w:fill="FFFFFF"/>
        <w:tabs>
          <w:tab w:val="clear" w:pos="928"/>
          <w:tab w:val="num" w:pos="0"/>
        </w:tabs>
        <w:spacing w:line="360" w:lineRule="auto"/>
        <w:ind w:left="0" w:firstLine="709"/>
        <w:jc w:val="both"/>
        <w:rPr>
          <w:color w:val="000000"/>
          <w:sz w:val="28"/>
          <w:szCs w:val="28"/>
          <w:lang w:val="uk-UA"/>
        </w:rPr>
      </w:pPr>
      <w:r w:rsidRPr="005B1525">
        <w:rPr>
          <w:color w:val="000000"/>
          <w:sz w:val="28"/>
          <w:szCs w:val="28"/>
          <w:lang w:val="uk-UA"/>
        </w:rPr>
        <w:t>поверненість коштів, тому що ці кошти призначені для виплати відшкодування втрат від усіх страхувальників, а не від кожного окремо.</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У процесі страхування відбувається перерозподіл коштів між учасниками створення страхового фонду: відшкодування збитків одному або декільком страхувальникам здійснюється шляхом розподілу втрат на всіх. Кількість страхувальників, які внесли платежі протягом того чи іншого періоду, більша від кількості тих, хто отримує відшкодування.</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Широко використовується метод страхування цінового ризику шляхом проведення протилежних операцій із різними видами біржових контрактів. Цей метод отримав назву у жування.</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Хеджування - купівля або продаж похідних цінних паперів (опціонів або ф'ючерсів) для того ,щоб знизити їй ризик можливих втрат від майбутніх біржових угод.</w:t>
      </w:r>
    </w:p>
    <w:p w:rsidR="000B60E8" w:rsidRPr="005B1525" w:rsidRDefault="000B60E8" w:rsidP="00997070">
      <w:pPr>
        <w:widowControl/>
        <w:shd w:val="clear" w:color="auto" w:fill="FFFFFF"/>
        <w:tabs>
          <w:tab w:val="left" w:leader="hyphen" w:pos="5976"/>
        </w:tabs>
        <w:spacing w:line="360" w:lineRule="auto"/>
        <w:ind w:firstLine="709"/>
        <w:jc w:val="both"/>
        <w:rPr>
          <w:color w:val="000000"/>
          <w:sz w:val="28"/>
          <w:szCs w:val="28"/>
          <w:lang w:val="uk-UA"/>
        </w:rPr>
      </w:pPr>
      <w:r w:rsidRPr="005B1525">
        <w:rPr>
          <w:color w:val="000000"/>
          <w:sz w:val="28"/>
          <w:szCs w:val="28"/>
          <w:lang w:val="uk-UA"/>
        </w:rPr>
        <w:t>Термін "хеджування" використовується у банківській, біржовій і комерційній практиці для визначення різних методів страхування, а також валютних ризиків. Хеджування можна розглядати як систему укладання термінових контрактів і угод, що враховує ймовірні в майбутньому зміни обмінних валютних курсів і ставить за мету уникнення несприятливих наслідків цих змін .В Україні хеджування розглядається як страхування від ризиків несприятливих змін цін на будь-які товарно-матеріальні цінності за контрактами і комерційними операціями, що передбачають поставку (продаж) товарів у майбутньому.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Контракт, що служить для страхування від ризиків зміни курсів (цін), має назву хедж. Суб'єкт господарювання, який здійснює хеджування, називається хеджер. Існують дві операції хеджування: хеджування на підвищення; хеджування на зниження.</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Хеджування на підвищення, або хеджування купівлею, являє собою біржову операцію з купівлі термінових контрактів чи опціонів. Хедж на підвищення застосовується в тих випадках, коли необхідно застрахуватися від можливого підвищення цін (курсів) у майбутньому. Він дає змогу встановити купівельну ціну набагато раніше, ніж був придбаний реальний товар. Припустимо, що ціна товару (курс валюти чи цінних паперів) через три місяці зросте, а необхідний товар надійде через три місяці. Для компенсації втрат від очікуваного підвищення цін слід купити зараз за сьогоднішньою ціною терміновий контракт, пов'язаний із цим товаром, і продати у момент, коли буде купуватися товар. Оскільки ціна на товар і пов'язаний із ним терміновий контракт зміняться пропорційно в одному напрямку, то куплений раніше контракт можна продати дорожче на стільки, на скільки зросте до цього часу ціна на товар. Таким чином, хеджер, здійснюючи хеджування на підвищення, страхує себе від можливого підвищення цін у майбутньому.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Хеджування на зниження — це біржова операція з продажу термінового контракту. Хеджер, який здійснює хеджування н зниження, передбачає здійснити в майбутньому продаж товару , продаючи на біржі терміновий контракт або опціон, страхує себе від можливого зниження цін у майбутньому. Припустимо, що ціна товару (курс валюти, цінного папера) через три місяці знизиться, а товар необхідно буде продати через три місяці. Для компенсації передбачених втрат від зниження цін хеджер продає терміновий контракт сьогодні за високою ціною, а під час продажу свого товару через три місяці, коли ціна на нього впала, купує такий же терміновий контракт за заниженою (майже на стільки ж) ціною. Таким чином, хедж на зниження застосовується в тих випадках, коли товар необхідно продати пізніше. Хеджер намагається знизити ризик який викликаний невизначеністю цін на ринку, за допомогою купівлі чи продажу термінових контрактів. Це дає можливість зафіксувати ціну і зробити прибутки і витрати передбачувані іншими. При цьому ризик, пов'язаний із хеджуванням , не зникає. Його беруть на себе спекулянти, тобто підприємці, які йдуть на певний, заздалегідь розрахований, ризик. Хеджування може здійснюватися як із допомогою валютного опціону, так і через форвардну угоду.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Валютний опціон — це право покупця купити і зобов'язання продавця продати певну кількість однієї валюти в обмін на іншу за фіксованим курсом на заздалегідь узгоджену дату або протягом узгодженого періоду. Таким чином, опціонний контракт обов'язковий для покупця. Суб'єкт господарювання купує валютний опціон, який надає йому право (але не зобов'язання) придбати певну кількість валюти за фіксованим курсом в обумовлений день (європейський стиль).</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Перевагами хеджування за допомогою опціону є повний захист від несприятливої зміни курсу валюти. Недоліком є витрати на оплату опціонної премії.</w:t>
      </w:r>
    </w:p>
    <w:p w:rsidR="005A59BD" w:rsidRPr="005B1525" w:rsidRDefault="005A59BD" w:rsidP="00997070">
      <w:pPr>
        <w:widowControl/>
        <w:shd w:val="clear" w:color="auto" w:fill="FFFFFF"/>
        <w:spacing w:line="360" w:lineRule="auto"/>
        <w:ind w:firstLine="709"/>
        <w:jc w:val="both"/>
        <w:rPr>
          <w:color w:val="000000"/>
          <w:sz w:val="28"/>
          <w:szCs w:val="28"/>
          <w:lang w:val="uk-UA"/>
        </w:rPr>
      </w:pPr>
    </w:p>
    <w:p w:rsidR="000B60E8" w:rsidRPr="005B1525" w:rsidRDefault="00FF461B" w:rsidP="00FF461B">
      <w:pPr>
        <w:widowControl/>
        <w:shd w:val="clear" w:color="auto" w:fill="FFFFFF"/>
        <w:spacing w:line="360" w:lineRule="auto"/>
        <w:ind w:firstLine="709"/>
        <w:jc w:val="center"/>
        <w:rPr>
          <w:b/>
          <w:color w:val="000000"/>
          <w:sz w:val="28"/>
          <w:szCs w:val="32"/>
          <w:lang w:val="uk-UA"/>
        </w:rPr>
      </w:pPr>
      <w:r w:rsidRPr="005B1525">
        <w:rPr>
          <w:b/>
          <w:color w:val="000000"/>
          <w:sz w:val="28"/>
          <w:szCs w:val="32"/>
          <w:lang w:val="uk-UA"/>
        </w:rPr>
        <w:br w:type="page"/>
      </w:r>
      <w:r w:rsidR="000B60E8" w:rsidRPr="005B1525">
        <w:rPr>
          <w:b/>
          <w:color w:val="000000"/>
          <w:sz w:val="28"/>
          <w:szCs w:val="32"/>
          <w:lang w:val="uk-UA"/>
        </w:rPr>
        <w:t>3.2 Концептуальні підходи до</w:t>
      </w:r>
      <w:r w:rsidRPr="005B1525">
        <w:rPr>
          <w:b/>
          <w:color w:val="000000"/>
          <w:sz w:val="28"/>
          <w:szCs w:val="32"/>
          <w:lang w:val="uk-UA"/>
        </w:rPr>
        <w:t xml:space="preserve"> вимірювання фінансових ризиків</w:t>
      </w:r>
    </w:p>
    <w:p w:rsidR="00FF461B" w:rsidRPr="005B1525" w:rsidRDefault="00FF461B" w:rsidP="00997070">
      <w:pPr>
        <w:widowControl/>
        <w:shd w:val="clear" w:color="auto" w:fill="FFFFFF"/>
        <w:spacing w:line="360" w:lineRule="auto"/>
        <w:ind w:firstLine="709"/>
        <w:jc w:val="both"/>
        <w:rPr>
          <w:bCs/>
          <w:color w:val="000000"/>
          <w:sz w:val="28"/>
          <w:szCs w:val="28"/>
          <w:lang w:val="uk-UA"/>
        </w:rPr>
      </w:pPr>
    </w:p>
    <w:p w:rsidR="000B60E8" w:rsidRPr="005B1525" w:rsidRDefault="000B60E8" w:rsidP="00997070">
      <w:pPr>
        <w:widowControl/>
        <w:shd w:val="clear" w:color="auto" w:fill="FFFFFF"/>
        <w:spacing w:line="360" w:lineRule="auto"/>
        <w:ind w:firstLine="709"/>
        <w:jc w:val="both"/>
        <w:rPr>
          <w:color w:val="000000"/>
          <w:sz w:val="28"/>
          <w:szCs w:val="28"/>
        </w:rPr>
      </w:pPr>
      <w:r w:rsidRPr="005B1525">
        <w:rPr>
          <w:bCs/>
          <w:color w:val="000000"/>
          <w:sz w:val="28"/>
          <w:szCs w:val="28"/>
          <w:lang w:val="uk-UA"/>
        </w:rPr>
        <w:t>Невід'ємним атрибутом фінансових відносин у ринковій економіці виступає ризик, який розглядатимемо як категорію, що відбиває невизначеність у фінансових відносинах та особливості її сприйняття зацікавленими суб'єктами цих відносин. Фінансовий ризик характеризується ступенем або мірою відхилення фінансових результатів від сподіваних значень (як правило, в негативний бік) та проявляється у наявних чи потенційних збитках фінансових ресурсів.</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bCs/>
          <w:color w:val="000000"/>
          <w:sz w:val="28"/>
          <w:szCs w:val="28"/>
          <w:lang w:val="uk-UA"/>
        </w:rPr>
        <w:t xml:space="preserve">Якісне та адекватне відбиття фінансових ризиків являє собою актуальне завдання для всіх учасників фінансового ринку </w:t>
      </w:r>
      <w:r w:rsidRPr="005B1525">
        <w:rPr>
          <w:bCs/>
          <w:color w:val="000000"/>
          <w:sz w:val="28"/>
          <w:szCs w:val="28"/>
        </w:rPr>
        <w:t xml:space="preserve">— </w:t>
      </w:r>
      <w:r w:rsidRPr="005B1525">
        <w:rPr>
          <w:bCs/>
          <w:color w:val="000000"/>
          <w:sz w:val="28"/>
          <w:szCs w:val="28"/>
          <w:lang w:val="uk-UA"/>
        </w:rPr>
        <w:t>інвесторів, кредиторів, трейдерів, регуляторів ринку тощо. Для дослідження ризиків мають використовуватися різні методи наукового пізнання, одним з яких є моделювання, що дає можливість вивчати фінансові ризики за допомогою економіко-математичних моделей. Процедури вимірювання відіграють винятково важливу роль в економі-ко-математичному моделюванні фінансових ризиків. Важливість пояснюється глибинними гносеологічними аспектами. Саме впровадження міри фінансових ризиків як загальнонаукової категорії, що виражає діалектичний взаємозв'язок між якісними та кількісними характеристиками, дає можливість застосувати пізнавальний процес, результатом якого є сукупність кількісних співвідношень для фінансових ризиків різних типів, що є відправною точкою економіко-математичного моделювання.</w:t>
      </w:r>
    </w:p>
    <w:p w:rsidR="000B60E8" w:rsidRPr="005B1525" w:rsidRDefault="000B60E8" w:rsidP="00997070">
      <w:pPr>
        <w:widowControl/>
        <w:shd w:val="clear" w:color="auto" w:fill="FFFFFF"/>
        <w:spacing w:line="360" w:lineRule="auto"/>
        <w:ind w:firstLine="709"/>
        <w:jc w:val="both"/>
        <w:rPr>
          <w:color w:val="000000"/>
          <w:sz w:val="28"/>
          <w:szCs w:val="28"/>
        </w:rPr>
      </w:pPr>
      <w:r w:rsidRPr="005B1525">
        <w:rPr>
          <w:bCs/>
          <w:color w:val="000000"/>
          <w:sz w:val="28"/>
          <w:szCs w:val="28"/>
          <w:lang w:val="uk-UA"/>
        </w:rPr>
        <w:t xml:space="preserve">З концептуальної точки зору вимірювання фінансових ризиків ґрунтується на оцінці ймовірнісного розподілу величини доходу збитків або вартості окремого активу чи портфеля активів. При включенні до розгляду часової динаміки оцінювання ймовірнісного розподілу необхідно здійснювати на певну дату чи протягом певного проміжку часу, </w:t>
      </w:r>
      <w:r w:rsidRPr="005B1525">
        <w:rPr>
          <w:bCs/>
          <w:color w:val="000000"/>
          <w:sz w:val="28"/>
          <w:szCs w:val="28"/>
          <w:lang w:val="en-US"/>
        </w:rPr>
        <w:t>b</w:t>
      </w:r>
      <w:r w:rsidRPr="005B1525">
        <w:rPr>
          <w:bCs/>
          <w:color w:val="000000"/>
          <w:sz w:val="28"/>
          <w:szCs w:val="28"/>
          <w:lang w:val="uk-UA"/>
        </w:rPr>
        <w:t xml:space="preserve"> останньому випадку ймовірнісний розподіл перетворюється в параметричну сукупність розподілів, які представляють стохастичний процес. Однак інформація, представлена в імовірнісних розподілах, є вельми загальною для ефективного застосування на практиці. Практичний аспект передбачає наявність числової форми відбиття ризику, що зумовлює сутність процедури вимірювання — представлення ризику одним числом (чи набором чисел)максимальним збереженням якісних аспектів вимірюваного ризику. З математичної точки зору процедура вимірювання фінансових ризиків полягає у побудові відображення р</w:t>
      </w:r>
      <w:r w:rsidRPr="005B1525">
        <w:rPr>
          <w:bCs/>
          <w:color w:val="000000"/>
          <w:sz w:val="28"/>
          <w:szCs w:val="28"/>
        </w:rPr>
        <w:t xml:space="preserve">, </w:t>
      </w:r>
      <w:r w:rsidRPr="005B1525">
        <w:rPr>
          <w:bCs/>
          <w:color w:val="000000"/>
          <w:sz w:val="28"/>
          <w:szCs w:val="28"/>
          <w:lang w:val="uk-UA"/>
        </w:rPr>
        <w:t>яке ставить у відповідність кожному випадковому розподілу число:</w:t>
      </w:r>
    </w:p>
    <w:p w:rsidR="00FF461B" w:rsidRPr="005B1525" w:rsidRDefault="00FF461B" w:rsidP="00997070">
      <w:pPr>
        <w:widowControl/>
        <w:shd w:val="clear" w:color="auto" w:fill="FFFFFF"/>
        <w:spacing w:line="360" w:lineRule="auto"/>
        <w:ind w:firstLine="709"/>
        <w:jc w:val="both"/>
        <w:rPr>
          <w:bCs/>
          <w:color w:val="000000"/>
          <w:sz w:val="28"/>
          <w:szCs w:val="28"/>
        </w:rPr>
      </w:pPr>
    </w:p>
    <w:p w:rsidR="00997070" w:rsidRPr="005B1525" w:rsidRDefault="000B60E8" w:rsidP="00997070">
      <w:pPr>
        <w:widowControl/>
        <w:shd w:val="clear" w:color="auto" w:fill="FFFFFF"/>
        <w:spacing w:line="360" w:lineRule="auto"/>
        <w:ind w:firstLine="709"/>
        <w:jc w:val="both"/>
        <w:rPr>
          <w:bCs/>
          <w:color w:val="000000"/>
          <w:sz w:val="28"/>
          <w:szCs w:val="28"/>
          <w:lang w:val="uk-UA"/>
        </w:rPr>
      </w:pPr>
      <w:r w:rsidRPr="005B1525">
        <w:rPr>
          <w:bCs/>
          <w:color w:val="000000"/>
          <w:sz w:val="28"/>
          <w:szCs w:val="28"/>
          <w:lang w:val="en-US"/>
        </w:rPr>
        <w:t>p</w:t>
      </w:r>
      <w:r w:rsidRPr="005B1525">
        <w:rPr>
          <w:bCs/>
          <w:color w:val="000000"/>
          <w:sz w:val="28"/>
          <w:szCs w:val="28"/>
        </w:rPr>
        <w:t>:</w:t>
      </w:r>
      <w:r w:rsidRPr="005B1525">
        <w:rPr>
          <w:bCs/>
          <w:color w:val="000000"/>
          <w:sz w:val="28"/>
          <w:szCs w:val="28"/>
          <w:lang w:val="en-US"/>
        </w:rPr>
        <w:t>Y</w:t>
      </w:r>
      <w:r w:rsidRPr="005B1525">
        <w:rPr>
          <w:bCs/>
          <w:color w:val="000000"/>
          <w:sz w:val="28"/>
          <w:szCs w:val="28"/>
          <w:lang w:val="uk-UA"/>
        </w:rPr>
        <w:t>→</w:t>
      </w:r>
      <w:r w:rsidRPr="005B1525">
        <w:rPr>
          <w:bCs/>
          <w:color w:val="000000"/>
          <w:sz w:val="28"/>
          <w:szCs w:val="28"/>
          <w:lang w:val="en-US"/>
        </w:rPr>
        <w:t>R</w:t>
      </w:r>
      <w:r w:rsidRPr="005B1525">
        <w:rPr>
          <w:bCs/>
          <w:color w:val="000000"/>
          <w:sz w:val="28"/>
          <w:szCs w:val="28"/>
        </w:rPr>
        <w:t>,</w:t>
      </w:r>
    </w:p>
    <w:p w:rsidR="00FF461B" w:rsidRPr="005B1525" w:rsidRDefault="00FF461B" w:rsidP="00997070">
      <w:pPr>
        <w:widowControl/>
        <w:shd w:val="clear" w:color="auto" w:fill="FFFFFF"/>
        <w:spacing w:line="360" w:lineRule="auto"/>
        <w:ind w:firstLine="709"/>
        <w:jc w:val="both"/>
        <w:rPr>
          <w:bCs/>
          <w:color w:val="000000"/>
          <w:sz w:val="28"/>
          <w:szCs w:val="28"/>
          <w:lang w:val="uk-UA"/>
        </w:rPr>
      </w:pP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bCs/>
          <w:color w:val="000000"/>
          <w:sz w:val="28"/>
          <w:szCs w:val="28"/>
          <w:lang w:val="uk-UA"/>
        </w:rPr>
        <w:t xml:space="preserve">де </w:t>
      </w:r>
      <w:r w:rsidRPr="005B1525">
        <w:rPr>
          <w:bCs/>
          <w:i/>
          <w:iCs/>
          <w:color w:val="000000"/>
          <w:sz w:val="28"/>
          <w:szCs w:val="28"/>
          <w:lang w:val="en-US"/>
        </w:rPr>
        <w:t>Y</w:t>
      </w:r>
      <w:r w:rsidRPr="005B1525">
        <w:rPr>
          <w:bCs/>
          <w:i/>
          <w:iCs/>
          <w:color w:val="000000"/>
          <w:sz w:val="28"/>
          <w:szCs w:val="28"/>
          <w:lang w:val="uk-UA"/>
        </w:rPr>
        <w:t xml:space="preserve"> </w:t>
      </w:r>
      <w:r w:rsidRPr="005B1525">
        <w:rPr>
          <w:bCs/>
          <w:color w:val="000000"/>
          <w:sz w:val="28"/>
          <w:szCs w:val="28"/>
          <w:lang w:val="uk-UA"/>
        </w:rPr>
        <w:t xml:space="preserve">— множина допустимих у конкретній задачі імовірнісних розподілів, що відбивають фінансові ризики, </w:t>
      </w:r>
      <w:r w:rsidRPr="005B1525">
        <w:rPr>
          <w:bCs/>
          <w:color w:val="000000"/>
          <w:sz w:val="28"/>
          <w:szCs w:val="28"/>
          <w:lang w:val="en-US"/>
        </w:rPr>
        <w:t>a</w:t>
      </w:r>
      <w:r w:rsidRPr="005B1525">
        <w:rPr>
          <w:bCs/>
          <w:color w:val="000000"/>
          <w:sz w:val="28"/>
          <w:szCs w:val="28"/>
          <w:lang w:val="uk-UA"/>
        </w:rPr>
        <w:t xml:space="preserve"> </w:t>
      </w:r>
      <w:r w:rsidRPr="005B1525">
        <w:rPr>
          <w:bCs/>
          <w:color w:val="000000"/>
          <w:sz w:val="28"/>
          <w:szCs w:val="28"/>
          <w:lang w:val="en-US"/>
        </w:rPr>
        <w:t>R</w:t>
      </w:r>
      <w:r w:rsidRPr="005B1525">
        <w:rPr>
          <w:bCs/>
          <w:color w:val="000000"/>
          <w:sz w:val="28"/>
          <w:szCs w:val="28"/>
          <w:lang w:val="uk-UA"/>
        </w:rPr>
        <w:t xml:space="preserve"> — множина дійсних чисел.</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bCs/>
          <w:color w:val="000000"/>
          <w:sz w:val="28"/>
          <w:szCs w:val="28"/>
          <w:lang w:val="uk-UA"/>
        </w:rPr>
        <w:t>Відображення р має бути узгодженим з певними властивостями, які є важливими (в рамках того чи іншого підходу) при розгляді фінансових ризиків. Багатогранність категорії "фінансові ризики" зумовила існування та розвиток декількох концептуальних підходів до вимірювання фінансових ризиків, породжених представленими в них аспектами фінансових ризиків.</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bCs/>
          <w:color w:val="000000"/>
          <w:sz w:val="28"/>
          <w:szCs w:val="28"/>
          <w:lang w:val="uk-UA"/>
        </w:rPr>
        <w:t>Аналіз та систематизація висвітлених у науковій літературі та використовуваних на практиці мір фінансових ризиків дали можливість нам здійснити структуризацію процедур вимірювання фінансових ризиків, виділивши чотири основні сучасні концепції у вимірюванні фінансових ризиків:</w:t>
      </w:r>
    </w:p>
    <w:p w:rsidR="000B60E8" w:rsidRPr="005B1525" w:rsidRDefault="000B60E8" w:rsidP="00997070">
      <w:pPr>
        <w:widowControl/>
        <w:shd w:val="clear" w:color="auto" w:fill="FFFFFF"/>
        <w:spacing w:line="360" w:lineRule="auto"/>
        <w:ind w:firstLine="709"/>
        <w:jc w:val="both"/>
        <w:rPr>
          <w:color w:val="000000"/>
          <w:sz w:val="28"/>
          <w:szCs w:val="28"/>
        </w:rPr>
      </w:pPr>
      <w:r w:rsidRPr="005B1525">
        <w:rPr>
          <w:bCs/>
          <w:color w:val="000000"/>
          <w:sz w:val="28"/>
          <w:szCs w:val="28"/>
        </w:rPr>
        <w:t>—</w:t>
      </w:r>
      <w:r w:rsidR="00997070" w:rsidRPr="005B1525">
        <w:rPr>
          <w:bCs/>
          <w:color w:val="000000"/>
          <w:sz w:val="28"/>
          <w:szCs w:val="28"/>
        </w:rPr>
        <w:t xml:space="preserve"> </w:t>
      </w:r>
      <w:r w:rsidRPr="005B1525">
        <w:rPr>
          <w:bCs/>
          <w:color w:val="000000"/>
          <w:sz w:val="28"/>
          <w:szCs w:val="28"/>
          <w:lang w:val="uk-UA"/>
        </w:rPr>
        <w:t>концепцію збитків у несприятливій ситуації;</w:t>
      </w:r>
    </w:p>
    <w:p w:rsidR="000B60E8" w:rsidRPr="005B1525" w:rsidRDefault="000B60E8" w:rsidP="00997070">
      <w:pPr>
        <w:widowControl/>
        <w:shd w:val="clear" w:color="auto" w:fill="FFFFFF"/>
        <w:spacing w:line="360" w:lineRule="auto"/>
        <w:ind w:firstLine="709"/>
        <w:jc w:val="both"/>
        <w:rPr>
          <w:color w:val="000000"/>
          <w:sz w:val="28"/>
          <w:szCs w:val="28"/>
        </w:rPr>
      </w:pPr>
      <w:r w:rsidRPr="005B1525">
        <w:rPr>
          <w:bCs/>
          <w:color w:val="000000"/>
          <w:sz w:val="28"/>
          <w:szCs w:val="28"/>
        </w:rPr>
        <w:t>—</w:t>
      </w:r>
      <w:r w:rsidR="00997070" w:rsidRPr="005B1525">
        <w:rPr>
          <w:bCs/>
          <w:color w:val="000000"/>
          <w:sz w:val="28"/>
          <w:szCs w:val="28"/>
        </w:rPr>
        <w:t xml:space="preserve"> </w:t>
      </w:r>
      <w:r w:rsidRPr="005B1525">
        <w:rPr>
          <w:bCs/>
          <w:color w:val="000000"/>
          <w:sz w:val="28"/>
          <w:szCs w:val="28"/>
          <w:lang w:val="uk-UA"/>
        </w:rPr>
        <w:t>концепцію варіативності;</w:t>
      </w:r>
    </w:p>
    <w:p w:rsidR="000B60E8" w:rsidRPr="005B1525" w:rsidRDefault="000B60E8" w:rsidP="00997070">
      <w:pPr>
        <w:widowControl/>
        <w:shd w:val="clear" w:color="auto" w:fill="FFFFFF"/>
        <w:spacing w:line="360" w:lineRule="auto"/>
        <w:ind w:firstLine="709"/>
        <w:jc w:val="both"/>
        <w:rPr>
          <w:color w:val="000000"/>
          <w:sz w:val="28"/>
          <w:szCs w:val="28"/>
        </w:rPr>
      </w:pPr>
      <w:r w:rsidRPr="005B1525">
        <w:rPr>
          <w:bCs/>
          <w:color w:val="000000"/>
          <w:sz w:val="28"/>
          <w:szCs w:val="28"/>
        </w:rPr>
        <w:t>—</w:t>
      </w:r>
      <w:r w:rsidR="00997070" w:rsidRPr="005B1525">
        <w:rPr>
          <w:bCs/>
          <w:color w:val="000000"/>
          <w:sz w:val="28"/>
          <w:szCs w:val="28"/>
        </w:rPr>
        <w:t xml:space="preserve"> </w:t>
      </w:r>
      <w:r w:rsidRPr="005B1525">
        <w:rPr>
          <w:bCs/>
          <w:color w:val="000000"/>
          <w:sz w:val="28"/>
          <w:szCs w:val="28"/>
          <w:lang w:val="uk-UA"/>
        </w:rPr>
        <w:t>концепцію вимірювання фінансових ризиків в рамках теорії сподіваної корисності;</w:t>
      </w:r>
    </w:p>
    <w:p w:rsidR="000B60E8" w:rsidRPr="005B1525" w:rsidRDefault="000B60E8" w:rsidP="00997070">
      <w:pPr>
        <w:widowControl/>
        <w:shd w:val="clear" w:color="auto" w:fill="FFFFFF"/>
        <w:spacing w:line="360" w:lineRule="auto"/>
        <w:ind w:firstLine="709"/>
        <w:jc w:val="both"/>
        <w:rPr>
          <w:color w:val="000000"/>
          <w:sz w:val="28"/>
          <w:szCs w:val="28"/>
        </w:rPr>
      </w:pPr>
      <w:r w:rsidRPr="005B1525">
        <w:rPr>
          <w:bCs/>
          <w:color w:val="000000"/>
          <w:sz w:val="28"/>
          <w:szCs w:val="28"/>
        </w:rPr>
        <w:t xml:space="preserve">— </w:t>
      </w:r>
      <w:r w:rsidRPr="005B1525">
        <w:rPr>
          <w:bCs/>
          <w:color w:val="000000"/>
          <w:sz w:val="28"/>
          <w:szCs w:val="28"/>
          <w:lang w:val="uk-UA"/>
        </w:rPr>
        <w:t>концепцію чутливості.</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bCs/>
          <w:color w:val="000000"/>
          <w:sz w:val="28"/>
          <w:szCs w:val="28"/>
          <w:lang w:val="uk-UA"/>
        </w:rPr>
        <w:t>Клас мір фінансових ризиків, що відбивають збитки у несприятливій ситуації, є найстарішим. Він має серйозне обґрунтування, підтверджене низкою наукових досліджень у фінансах, економіці та психології, проведених в останні 40 років. Зокрема, результати комплексних наукових досліджень у сфері прийняття рішень людьми в умовах ризику вказують на асиметричне сприйняття збитків та доходів більшістю людей — збитки важать більше, ніж потенційні доходи. Через що ризик асоціюється більшою мірою саме зі збитками, ніж із співвідношенням "збитки—дохід". Подібне підтверджується і низкою опитувань підприємців щодо їх уявлення про категорію ризику.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bCs/>
          <w:color w:val="000000"/>
          <w:sz w:val="28"/>
          <w:szCs w:val="28"/>
          <w:lang w:val="uk-UA"/>
        </w:rPr>
        <w:t>Найпростішою мірою фінансового ризику в рамках згаданої концепції є пара показників (р</w:t>
      </w:r>
      <w:r w:rsidRPr="005B1525">
        <w:rPr>
          <w:bCs/>
          <w:color w:val="000000"/>
          <w:sz w:val="28"/>
          <w:szCs w:val="16"/>
          <w:lang w:val="uk-UA"/>
        </w:rPr>
        <w:t>н</w:t>
      </w:r>
      <w:r w:rsidRPr="005B1525">
        <w:rPr>
          <w:bCs/>
          <w:color w:val="000000"/>
          <w:sz w:val="28"/>
          <w:szCs w:val="28"/>
          <w:lang w:val="uk-UA"/>
        </w:rPr>
        <w:t xml:space="preserve"> , х), де р</w:t>
      </w:r>
      <w:r w:rsidRPr="005B1525">
        <w:rPr>
          <w:bCs/>
          <w:color w:val="000000"/>
          <w:sz w:val="28"/>
          <w:szCs w:val="16"/>
          <w:lang w:val="uk-UA"/>
        </w:rPr>
        <w:t>н</w:t>
      </w:r>
      <w:r w:rsidRPr="005B1525">
        <w:rPr>
          <w:bCs/>
          <w:color w:val="000000"/>
          <w:sz w:val="28"/>
          <w:szCs w:val="28"/>
          <w:lang w:val="uk-UA"/>
        </w:rPr>
        <w:t xml:space="preserve"> - ймовірність настання несприятливої події та</w:t>
      </w:r>
      <w:r w:rsidR="00997070" w:rsidRPr="005B1525">
        <w:rPr>
          <w:bCs/>
          <w:color w:val="000000"/>
          <w:sz w:val="28"/>
          <w:szCs w:val="28"/>
          <w:lang w:val="uk-UA"/>
        </w:rPr>
        <w:t xml:space="preserve"> </w:t>
      </w:r>
      <w:r w:rsidRPr="005B1525">
        <w:rPr>
          <w:i/>
          <w:iCs/>
          <w:color w:val="000000"/>
          <w:sz w:val="28"/>
          <w:szCs w:val="28"/>
          <w:lang w:val="en-US"/>
        </w:rPr>
        <w:t>x</w:t>
      </w:r>
      <w:r w:rsidRPr="005B1525">
        <w:rPr>
          <w:i/>
          <w:iCs/>
          <w:color w:val="000000"/>
          <w:sz w:val="28"/>
          <w:szCs w:val="28"/>
          <w:lang w:val="uk-UA"/>
        </w:rPr>
        <w:t xml:space="preserve"> </w:t>
      </w:r>
      <w:r w:rsidRPr="005B1525">
        <w:rPr>
          <w:color w:val="000000"/>
          <w:sz w:val="28"/>
          <w:szCs w:val="28"/>
          <w:lang w:val="uk-UA"/>
        </w:rPr>
        <w:t xml:space="preserve">— збитки при її настанні. На сьогодні така міра ризику застосовується в оцінці багатьох типів ризиків </w:t>
      </w:r>
      <w:r w:rsidRPr="005B1525">
        <w:rPr>
          <w:color w:val="000000"/>
          <w:sz w:val="28"/>
          <w:szCs w:val="28"/>
        </w:rPr>
        <w:t xml:space="preserve">— </w:t>
      </w:r>
      <w:r w:rsidRPr="005B1525">
        <w:rPr>
          <w:color w:val="000000"/>
          <w:sz w:val="28"/>
          <w:szCs w:val="28"/>
          <w:lang w:val="uk-UA"/>
        </w:rPr>
        <w:t xml:space="preserve">кредитного, ринкового, операційного, страхового. Для кредитного ризику ця міра імплементована в міжнародні регулятивні норми. Поєднання збитків та ймовірності настання несприятливої події найчастіше здійснюється у формі добутку </w:t>
      </w:r>
      <w:r w:rsidRPr="005B1525">
        <w:rPr>
          <w:i/>
          <w:iCs/>
          <w:color w:val="000000"/>
          <w:sz w:val="28"/>
          <w:szCs w:val="28"/>
          <w:lang w:val="en-US"/>
        </w:rPr>
        <w:t>W</w:t>
      </w:r>
      <w:r w:rsidRPr="005B1525">
        <w:rPr>
          <w:i/>
          <w:iCs/>
          <w:color w:val="000000"/>
          <w:sz w:val="28"/>
          <w:szCs w:val="28"/>
          <w:lang w:val="uk-UA"/>
        </w:rPr>
        <w:t xml:space="preserve"> = рн х, </w:t>
      </w:r>
      <w:r w:rsidRPr="005B1525">
        <w:rPr>
          <w:color w:val="000000"/>
          <w:sz w:val="28"/>
          <w:szCs w:val="28"/>
          <w:lang w:val="uk-UA"/>
        </w:rPr>
        <w:t>що дає змогу здійснити оцінку фінансових ризиків у випадках, коли необхідно обирати між варіантом з малою ймовірністю великих збитків та варіантом з високою ймовірністю незначних збитків.</w:t>
      </w:r>
    </w:p>
    <w:p w:rsidR="000B60E8" w:rsidRPr="005B1525" w:rsidRDefault="000B60E8" w:rsidP="00997070">
      <w:pPr>
        <w:widowControl/>
        <w:shd w:val="clear" w:color="auto" w:fill="FFFFFF"/>
        <w:spacing w:line="360" w:lineRule="auto"/>
        <w:ind w:firstLine="709"/>
        <w:jc w:val="both"/>
        <w:rPr>
          <w:color w:val="000000"/>
          <w:sz w:val="28"/>
          <w:szCs w:val="28"/>
        </w:rPr>
      </w:pPr>
      <w:r w:rsidRPr="005B1525">
        <w:rPr>
          <w:color w:val="000000"/>
          <w:sz w:val="28"/>
          <w:szCs w:val="28"/>
          <w:lang w:val="uk-UA"/>
        </w:rPr>
        <w:t xml:space="preserve">Сучасний інструментарій вимірювання фінансових ризиків в рамках зазначеної концепції розвивається шляхом узагальнення поняття "несприятлива подія" за двома напрямками. Перший напрямок використовує як відправну точку цільове значення доходу/збитків, а другий напрямок </w:t>
      </w:r>
      <w:r w:rsidRPr="005B1525">
        <w:rPr>
          <w:color w:val="000000"/>
          <w:sz w:val="28"/>
          <w:szCs w:val="28"/>
        </w:rPr>
        <w:t xml:space="preserve">— </w:t>
      </w:r>
      <w:r w:rsidRPr="005B1525">
        <w:rPr>
          <w:color w:val="000000"/>
          <w:sz w:val="28"/>
          <w:szCs w:val="28"/>
          <w:lang w:val="uk-UA"/>
        </w:rPr>
        <w:t>цільове значення ймовірності.</w:t>
      </w:r>
    </w:p>
    <w:p w:rsidR="000B60E8" w:rsidRPr="005B1525" w:rsidRDefault="000B60E8" w:rsidP="00997070">
      <w:pPr>
        <w:widowControl/>
        <w:shd w:val="clear" w:color="auto" w:fill="FFFFFF"/>
        <w:spacing w:line="360" w:lineRule="auto"/>
        <w:ind w:firstLine="709"/>
        <w:jc w:val="both"/>
        <w:rPr>
          <w:color w:val="000000"/>
          <w:sz w:val="28"/>
          <w:szCs w:val="28"/>
        </w:rPr>
      </w:pPr>
      <w:r w:rsidRPr="005B1525">
        <w:rPr>
          <w:color w:val="000000"/>
          <w:sz w:val="28"/>
          <w:szCs w:val="28"/>
          <w:lang w:val="uk-UA"/>
        </w:rPr>
        <w:t xml:space="preserve">Якщо фінансовий результат </w:t>
      </w:r>
      <w:r w:rsidRPr="005B1525">
        <w:rPr>
          <w:i/>
          <w:iCs/>
          <w:color w:val="000000"/>
          <w:sz w:val="28"/>
          <w:szCs w:val="28"/>
          <w:lang w:val="en-US"/>
        </w:rPr>
        <w:t>Y</w:t>
      </w:r>
      <w:r w:rsidRPr="005B1525">
        <w:rPr>
          <w:i/>
          <w:iCs/>
          <w:color w:val="000000"/>
          <w:sz w:val="28"/>
          <w:szCs w:val="28"/>
        </w:rPr>
        <w:t xml:space="preserve"> </w:t>
      </w:r>
      <w:r w:rsidRPr="005B1525">
        <w:rPr>
          <w:color w:val="000000"/>
          <w:sz w:val="28"/>
          <w:szCs w:val="28"/>
          <w:lang w:val="uk-UA"/>
        </w:rPr>
        <w:t xml:space="preserve">представлено випадковою величиною з функцією розподілу </w:t>
      </w:r>
      <w:r w:rsidRPr="005B1525">
        <w:rPr>
          <w:i/>
          <w:iCs/>
          <w:color w:val="000000"/>
          <w:sz w:val="28"/>
          <w:szCs w:val="28"/>
          <w:lang w:val="en-US"/>
        </w:rPr>
        <w:t>Fr</w:t>
      </w:r>
      <w:r w:rsidRPr="005B1525">
        <w:rPr>
          <w:color w:val="000000"/>
          <w:sz w:val="28"/>
          <w:szCs w:val="28"/>
        </w:rPr>
        <w:t xml:space="preserve">, </w:t>
      </w:r>
      <w:r w:rsidRPr="005B1525">
        <w:rPr>
          <w:color w:val="000000"/>
          <w:sz w:val="28"/>
          <w:szCs w:val="28"/>
          <w:lang w:val="uk-UA"/>
        </w:rPr>
        <w:t>то перший напрямок передбачає визначення певного цільового рівня К0</w:t>
      </w:r>
      <w:r w:rsidRPr="005B1525">
        <w:rPr>
          <w:color w:val="000000"/>
          <w:sz w:val="28"/>
          <w:szCs w:val="28"/>
        </w:rPr>
        <w:t xml:space="preserve">. </w:t>
      </w:r>
      <w:r w:rsidRPr="005B1525">
        <w:rPr>
          <w:color w:val="000000"/>
          <w:sz w:val="28"/>
          <w:szCs w:val="28"/>
          <w:lang w:val="uk-UA"/>
        </w:rPr>
        <w:t xml:space="preserve">Ситуації, які призводять до фінансового результату нижче від визначеного рівня: </w:t>
      </w:r>
      <w:r w:rsidRPr="005B1525">
        <w:rPr>
          <w:i/>
          <w:iCs/>
          <w:color w:val="000000"/>
          <w:sz w:val="28"/>
          <w:szCs w:val="28"/>
          <w:lang w:val="en-US"/>
        </w:rPr>
        <w:t>Y</w:t>
      </w:r>
      <w:r w:rsidRPr="005B1525">
        <w:rPr>
          <w:i/>
          <w:iCs/>
          <w:color w:val="000000"/>
          <w:sz w:val="28"/>
          <w:szCs w:val="28"/>
        </w:rPr>
        <w:t xml:space="preserve"> &lt; </w:t>
      </w:r>
      <w:r w:rsidRPr="005B1525">
        <w:rPr>
          <w:i/>
          <w:iCs/>
          <w:color w:val="000000"/>
          <w:sz w:val="28"/>
          <w:szCs w:val="28"/>
          <w:lang w:val="en-US"/>
        </w:rPr>
        <w:t>Y</w:t>
      </w:r>
      <w:r w:rsidRPr="005B1525">
        <w:rPr>
          <w:i/>
          <w:iCs/>
          <w:color w:val="000000"/>
          <w:sz w:val="28"/>
          <w:szCs w:val="28"/>
          <w:lang w:val="uk-UA"/>
        </w:rPr>
        <w:t>о</w:t>
      </w:r>
      <w:r w:rsidRPr="005B1525">
        <w:rPr>
          <w:color w:val="000000"/>
          <w:sz w:val="28"/>
          <w:szCs w:val="28"/>
        </w:rPr>
        <w:t xml:space="preserve">, </w:t>
      </w:r>
      <w:r w:rsidRPr="005B1525">
        <w:rPr>
          <w:color w:val="000000"/>
          <w:sz w:val="28"/>
          <w:szCs w:val="28"/>
          <w:lang w:val="uk-UA"/>
        </w:rPr>
        <w:t>створюють несприятливу подію.</w:t>
      </w:r>
    </w:p>
    <w:p w:rsidR="00997070"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 xml:space="preserve">Пара показників </w:t>
      </w:r>
      <w:r w:rsidRPr="005B1525">
        <w:rPr>
          <w:i/>
          <w:iCs/>
          <w:color w:val="000000"/>
          <w:sz w:val="28"/>
          <w:szCs w:val="28"/>
        </w:rPr>
        <w:t>(</w:t>
      </w:r>
      <w:r w:rsidRPr="005B1525">
        <w:rPr>
          <w:i/>
          <w:iCs/>
          <w:color w:val="000000"/>
          <w:sz w:val="28"/>
          <w:szCs w:val="28"/>
          <w:lang w:val="en-US"/>
        </w:rPr>
        <w:t>P</w:t>
      </w:r>
      <w:r w:rsidRPr="005B1525">
        <w:rPr>
          <w:i/>
          <w:iCs/>
          <w:color w:val="000000"/>
          <w:sz w:val="28"/>
          <w:szCs w:val="28"/>
        </w:rPr>
        <w:t>(</w:t>
      </w:r>
      <w:r w:rsidRPr="005B1525">
        <w:rPr>
          <w:i/>
          <w:iCs/>
          <w:color w:val="000000"/>
          <w:sz w:val="28"/>
          <w:szCs w:val="28"/>
          <w:lang w:val="en-US"/>
        </w:rPr>
        <w:t>Y</w:t>
      </w:r>
      <w:r w:rsidRPr="005B1525">
        <w:rPr>
          <w:i/>
          <w:iCs/>
          <w:color w:val="000000"/>
          <w:sz w:val="28"/>
          <w:szCs w:val="28"/>
        </w:rPr>
        <w:t xml:space="preserve"> &lt; </w:t>
      </w:r>
      <w:r w:rsidRPr="005B1525">
        <w:rPr>
          <w:i/>
          <w:iCs/>
          <w:color w:val="000000"/>
          <w:sz w:val="28"/>
          <w:szCs w:val="28"/>
          <w:lang w:val="en-US"/>
        </w:rPr>
        <w:t>Y</w:t>
      </w:r>
      <w:r w:rsidRPr="005B1525">
        <w:rPr>
          <w:i/>
          <w:iCs/>
          <w:color w:val="000000"/>
          <w:sz w:val="28"/>
          <w:szCs w:val="28"/>
        </w:rPr>
        <w:t>0),</w:t>
      </w:r>
      <w:r w:rsidRPr="005B1525">
        <w:rPr>
          <w:i/>
          <w:iCs/>
          <w:color w:val="000000"/>
          <w:sz w:val="28"/>
          <w:szCs w:val="28"/>
          <w:lang w:val="en-US"/>
        </w:rPr>
        <w:t>E</w:t>
      </w:r>
      <w:r w:rsidRPr="005B1525">
        <w:rPr>
          <w:i/>
          <w:iCs/>
          <w:color w:val="000000"/>
          <w:sz w:val="28"/>
          <w:szCs w:val="28"/>
        </w:rPr>
        <w:t xml:space="preserve"> </w:t>
      </w:r>
      <w:r w:rsidRPr="005B1525">
        <w:rPr>
          <w:i/>
          <w:iCs/>
          <w:color w:val="000000"/>
          <w:sz w:val="28"/>
          <w:szCs w:val="28"/>
          <w:lang w:val="uk-UA"/>
        </w:rPr>
        <w:t xml:space="preserve">(У </w:t>
      </w:r>
      <w:r w:rsidRPr="005B1525">
        <w:rPr>
          <w:i/>
          <w:iCs/>
          <w:color w:val="000000"/>
          <w:sz w:val="28"/>
          <w:szCs w:val="28"/>
        </w:rPr>
        <w:t xml:space="preserve">/ </w:t>
      </w:r>
      <w:r w:rsidRPr="005B1525">
        <w:rPr>
          <w:i/>
          <w:iCs/>
          <w:color w:val="000000"/>
          <w:sz w:val="28"/>
          <w:szCs w:val="28"/>
          <w:lang w:val="en-US"/>
        </w:rPr>
        <w:t>Y</w:t>
      </w:r>
      <w:r w:rsidRPr="005B1525">
        <w:rPr>
          <w:i/>
          <w:iCs/>
          <w:color w:val="000000"/>
          <w:sz w:val="28"/>
          <w:szCs w:val="28"/>
        </w:rPr>
        <w:t xml:space="preserve"> &lt; </w:t>
      </w:r>
      <w:r w:rsidRPr="005B1525">
        <w:rPr>
          <w:i/>
          <w:color w:val="000000"/>
          <w:sz w:val="28"/>
          <w:szCs w:val="28"/>
          <w:lang w:val="en-US"/>
        </w:rPr>
        <w:t>Y</w:t>
      </w:r>
      <w:r w:rsidRPr="005B1525">
        <w:rPr>
          <w:color w:val="000000"/>
          <w:sz w:val="28"/>
          <w:szCs w:val="28"/>
          <w:lang w:val="uk-UA"/>
        </w:rPr>
        <w:t xml:space="preserve">0)) є основною мірою ризику в концепції збитків у несприятливій ситуації за першим напрямком </w:t>
      </w:r>
      <w:r w:rsidRPr="005B1525">
        <w:rPr>
          <w:color w:val="000000"/>
          <w:sz w:val="28"/>
          <w:szCs w:val="28"/>
        </w:rPr>
        <w:t>(</w:t>
      </w:r>
      <w:r w:rsidRPr="005B1525">
        <w:rPr>
          <w:i/>
          <w:iCs/>
          <w:color w:val="000000"/>
          <w:sz w:val="28"/>
          <w:szCs w:val="28"/>
          <w:lang w:val="en-US"/>
        </w:rPr>
        <w:t>E</w:t>
      </w:r>
      <w:r w:rsidRPr="005B1525">
        <w:rPr>
          <w:i/>
          <w:iCs/>
          <w:color w:val="000000"/>
          <w:sz w:val="28"/>
          <w:szCs w:val="28"/>
        </w:rPr>
        <w:t>(</w:t>
      </w:r>
      <w:r w:rsidRPr="005B1525">
        <w:rPr>
          <w:i/>
          <w:iCs/>
          <w:color w:val="000000"/>
          <w:sz w:val="28"/>
          <w:szCs w:val="28"/>
          <w:lang w:val="en-US"/>
        </w:rPr>
        <w:t>Y</w:t>
      </w:r>
      <w:r w:rsidRPr="005B1525">
        <w:rPr>
          <w:i/>
          <w:iCs/>
          <w:color w:val="000000"/>
          <w:sz w:val="28"/>
          <w:szCs w:val="28"/>
        </w:rPr>
        <w:t xml:space="preserve"> / </w:t>
      </w:r>
      <w:r w:rsidRPr="005B1525">
        <w:rPr>
          <w:i/>
          <w:iCs/>
          <w:color w:val="000000"/>
          <w:sz w:val="28"/>
          <w:szCs w:val="28"/>
          <w:lang w:val="en-US"/>
        </w:rPr>
        <w:t>Y</w:t>
      </w:r>
      <w:r w:rsidRPr="005B1525">
        <w:rPr>
          <w:i/>
          <w:iCs/>
          <w:color w:val="000000"/>
          <w:sz w:val="28"/>
          <w:szCs w:val="28"/>
        </w:rPr>
        <w:t xml:space="preserve"> &lt; </w:t>
      </w:r>
      <w:r w:rsidRPr="005B1525">
        <w:rPr>
          <w:i/>
          <w:iCs/>
          <w:color w:val="000000"/>
          <w:sz w:val="28"/>
          <w:szCs w:val="28"/>
          <w:lang w:val="en-US"/>
        </w:rPr>
        <w:t>Y</w:t>
      </w:r>
      <w:r w:rsidRPr="005B1525">
        <w:rPr>
          <w:i/>
          <w:iCs/>
          <w:color w:val="000000"/>
          <w:sz w:val="28"/>
          <w:szCs w:val="28"/>
        </w:rPr>
        <w:t xml:space="preserve">0) — </w:t>
      </w:r>
      <w:r w:rsidRPr="005B1525">
        <w:rPr>
          <w:color w:val="000000"/>
          <w:sz w:val="28"/>
          <w:szCs w:val="28"/>
          <w:lang w:val="uk-UA"/>
        </w:rPr>
        <w:t>умовне математичне сподівання).</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 xml:space="preserve">В ролі К0 може виступати цільова дохідність, якої прагне інвестор від операції, а може являти собою гранично низький рівень дохідності в конкретних економічних умовах, що обумовлює динамічний характер </w:t>
      </w:r>
      <w:r w:rsidRPr="005B1525">
        <w:rPr>
          <w:i/>
          <w:iCs/>
          <w:color w:val="000000"/>
          <w:sz w:val="28"/>
          <w:szCs w:val="28"/>
          <w:lang w:val="en-US"/>
        </w:rPr>
        <w:t>Y</w:t>
      </w:r>
      <w:r w:rsidRPr="005B1525">
        <w:rPr>
          <w:i/>
          <w:iCs/>
          <w:color w:val="000000"/>
          <w:sz w:val="28"/>
          <w:szCs w:val="28"/>
        </w:rPr>
        <w:t xml:space="preserve">0. </w:t>
      </w:r>
      <w:r w:rsidRPr="005B1525">
        <w:rPr>
          <w:color w:val="000000"/>
          <w:sz w:val="28"/>
          <w:szCs w:val="28"/>
          <w:lang w:val="uk-UA"/>
        </w:rPr>
        <w:t xml:space="preserve">Зокрема, у випадку піднесення на ринку можна домагатися вищого рівня дохідності від інвестицій, а у випадку рецесії </w:t>
      </w:r>
      <w:r w:rsidRPr="005B1525">
        <w:rPr>
          <w:color w:val="000000"/>
          <w:sz w:val="28"/>
          <w:szCs w:val="28"/>
        </w:rPr>
        <w:t xml:space="preserve">— </w:t>
      </w:r>
      <w:r w:rsidRPr="005B1525">
        <w:rPr>
          <w:color w:val="000000"/>
          <w:sz w:val="28"/>
          <w:szCs w:val="28"/>
          <w:lang w:val="uk-UA"/>
        </w:rPr>
        <w:t xml:space="preserve">понижувати планку. В останньому випадку </w:t>
      </w:r>
      <w:r w:rsidRPr="005B1525">
        <w:rPr>
          <w:i/>
          <w:iCs/>
          <w:color w:val="000000"/>
          <w:sz w:val="28"/>
          <w:szCs w:val="28"/>
          <w:lang w:val="en-US"/>
        </w:rPr>
        <w:t>Y</w:t>
      </w:r>
      <w:r w:rsidRPr="005B1525">
        <w:rPr>
          <w:i/>
          <w:iCs/>
          <w:color w:val="000000"/>
          <w:sz w:val="28"/>
          <w:szCs w:val="28"/>
          <w:lang w:val="uk-UA"/>
        </w:rPr>
        <w:t xml:space="preserve">о </w:t>
      </w:r>
      <w:r w:rsidRPr="005B1525">
        <w:rPr>
          <w:color w:val="000000"/>
          <w:sz w:val="28"/>
          <w:szCs w:val="28"/>
          <w:lang w:val="uk-UA"/>
        </w:rPr>
        <w:t>може бути і від'ємним.</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Цей напрямок вимірювання фінансових ризиків охоплює широковживаний у фінансово-економічному аналізі інвестиційних проектів метод бар'єрних значень5. Під бар'єрним значенням обраного показника інвестиційного проекту маємо на увазі таку величину, перевищення якої приводить до позитивного економічного результату в рамках інвестиційного проекту.</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rPr>
        <w:t xml:space="preserve">При </w:t>
      </w:r>
      <w:r w:rsidRPr="005B1525">
        <w:rPr>
          <w:color w:val="000000"/>
          <w:sz w:val="28"/>
          <w:szCs w:val="28"/>
          <w:lang w:val="uk-UA"/>
        </w:rPr>
        <w:t xml:space="preserve">розгляді фінансового </w:t>
      </w:r>
      <w:r w:rsidRPr="005B1525">
        <w:rPr>
          <w:color w:val="000000"/>
          <w:sz w:val="28"/>
          <w:szCs w:val="28"/>
        </w:rPr>
        <w:t xml:space="preserve">результату за </w:t>
      </w:r>
      <w:r w:rsidRPr="005B1525">
        <w:rPr>
          <w:color w:val="000000"/>
          <w:sz w:val="28"/>
          <w:szCs w:val="28"/>
          <w:lang w:val="uk-UA"/>
        </w:rPr>
        <w:t xml:space="preserve">певним ринковим </w:t>
      </w:r>
      <w:r w:rsidRPr="005B1525">
        <w:rPr>
          <w:color w:val="000000"/>
          <w:sz w:val="28"/>
          <w:szCs w:val="28"/>
        </w:rPr>
        <w:t xml:space="preserve">активом </w:t>
      </w:r>
      <w:r w:rsidRPr="005B1525">
        <w:rPr>
          <w:color w:val="000000"/>
          <w:sz w:val="28"/>
          <w:szCs w:val="28"/>
          <w:lang w:val="uk-UA"/>
        </w:rPr>
        <w:t xml:space="preserve">(наприклад, </w:t>
      </w:r>
      <w:r w:rsidRPr="005B1525">
        <w:rPr>
          <w:color w:val="000000"/>
          <w:sz w:val="28"/>
          <w:szCs w:val="28"/>
        </w:rPr>
        <w:t xml:space="preserve">портфелем </w:t>
      </w:r>
      <w:r w:rsidRPr="005B1525">
        <w:rPr>
          <w:color w:val="000000"/>
          <w:sz w:val="28"/>
          <w:szCs w:val="28"/>
          <w:lang w:val="uk-UA"/>
        </w:rPr>
        <w:t xml:space="preserve">цінних паперів інвестиційного фонду), </w:t>
      </w:r>
      <w:r w:rsidRPr="005B1525">
        <w:rPr>
          <w:i/>
          <w:iCs/>
          <w:color w:val="000000"/>
          <w:sz w:val="28"/>
          <w:szCs w:val="28"/>
          <w:lang w:val="en-US"/>
        </w:rPr>
        <w:t>Y</w:t>
      </w:r>
      <w:r w:rsidRPr="005B1525">
        <w:rPr>
          <w:i/>
          <w:iCs/>
          <w:color w:val="000000"/>
          <w:sz w:val="28"/>
          <w:szCs w:val="28"/>
        </w:rPr>
        <w:t xml:space="preserve">0 </w:t>
      </w:r>
      <w:r w:rsidRPr="005B1525">
        <w:rPr>
          <w:color w:val="000000"/>
          <w:sz w:val="28"/>
          <w:szCs w:val="28"/>
          <w:lang w:val="uk-UA"/>
        </w:rPr>
        <w:t xml:space="preserve">може бути прив'язаним до значень дохідності вибраного для порівняння індексу </w:t>
      </w:r>
      <w:r w:rsidRPr="005B1525">
        <w:rPr>
          <w:color w:val="000000"/>
          <w:sz w:val="28"/>
          <w:szCs w:val="28"/>
        </w:rPr>
        <w:t>/</w:t>
      </w:r>
      <w:r w:rsidRPr="005B1525">
        <w:rPr>
          <w:i/>
          <w:color w:val="000000"/>
          <w:sz w:val="28"/>
          <w:szCs w:val="16"/>
          <w:lang w:val="en-US"/>
        </w:rPr>
        <w:t>t</w:t>
      </w:r>
      <w:r w:rsidRPr="005B1525">
        <w:rPr>
          <w:color w:val="000000"/>
          <w:sz w:val="28"/>
          <w:szCs w:val="28"/>
        </w:rPr>
        <w:t xml:space="preserve">. </w:t>
      </w:r>
      <w:r w:rsidRPr="005B1525">
        <w:rPr>
          <w:color w:val="000000"/>
          <w:sz w:val="28"/>
          <w:szCs w:val="28"/>
          <w:lang w:val="uk-UA"/>
        </w:rPr>
        <w:t xml:space="preserve">Зокрема, якщо вважати </w:t>
      </w:r>
      <w:r w:rsidRPr="005B1525">
        <w:rPr>
          <w:i/>
          <w:iCs/>
          <w:color w:val="000000"/>
          <w:sz w:val="28"/>
          <w:szCs w:val="28"/>
          <w:lang w:val="en-US"/>
        </w:rPr>
        <w:t>Y</w:t>
      </w:r>
      <w:r w:rsidRPr="005B1525">
        <w:rPr>
          <w:i/>
          <w:iCs/>
          <w:color w:val="000000"/>
          <w:sz w:val="28"/>
          <w:szCs w:val="28"/>
        </w:rPr>
        <w:t xml:space="preserve"> </w:t>
      </w:r>
      <w:r w:rsidRPr="005B1525">
        <w:rPr>
          <w:color w:val="000000"/>
          <w:sz w:val="28"/>
          <w:szCs w:val="28"/>
          <w:lang w:val="uk-UA"/>
        </w:rPr>
        <w:t xml:space="preserve">за дохідність, то на визначений момент часу </w:t>
      </w:r>
      <w:r w:rsidRPr="005B1525">
        <w:rPr>
          <w:i/>
          <w:iCs/>
          <w:color w:val="000000"/>
          <w:sz w:val="28"/>
          <w:szCs w:val="28"/>
          <w:lang w:val="uk-UA"/>
        </w:rPr>
        <w:t xml:space="preserve">Т </w:t>
      </w:r>
      <w:r w:rsidRPr="005B1525">
        <w:rPr>
          <w:color w:val="000000"/>
          <w:sz w:val="28"/>
          <w:szCs w:val="28"/>
          <w:lang w:val="uk-UA"/>
        </w:rPr>
        <w:t xml:space="preserve">ризик може бути характеризований подією </w:t>
      </w:r>
      <w:r w:rsidRPr="005B1525">
        <w:rPr>
          <w:i/>
          <w:iCs/>
          <w:color w:val="000000"/>
          <w:sz w:val="28"/>
          <w:szCs w:val="28"/>
          <w:lang w:val="en-US"/>
        </w:rPr>
        <w:t>Y</w:t>
      </w:r>
      <w:r w:rsidRPr="005B1525">
        <w:rPr>
          <w:i/>
          <w:iCs/>
          <w:color w:val="000000"/>
          <w:sz w:val="28"/>
          <w:szCs w:val="28"/>
        </w:rPr>
        <w:t xml:space="preserve"> &lt; </w:t>
      </w:r>
      <w:r w:rsidRPr="005B1525">
        <w:rPr>
          <w:i/>
          <w:iCs/>
          <w:color w:val="000000"/>
          <w:sz w:val="28"/>
          <w:szCs w:val="28"/>
          <w:lang w:val="uk-UA"/>
        </w:rPr>
        <w:t xml:space="preserve">Іт. </w:t>
      </w:r>
      <w:r w:rsidRPr="005B1525">
        <w:rPr>
          <w:color w:val="000000"/>
          <w:sz w:val="28"/>
          <w:szCs w:val="28"/>
          <w:lang w:val="uk-UA"/>
        </w:rPr>
        <w:t>Подібні міри широко використовуються в портфельному менеджменті, тому що дають можливість порівнювати результати управління в рамках реальних ринкових умов, відбитих у значеннях індексу. Однак подібний підхід може бути і предметом певних маніпулювань менеджерів портфелів через підбір відповідних індексів.</w:t>
      </w:r>
    </w:p>
    <w:p w:rsidR="000B60E8" w:rsidRPr="005B1525" w:rsidRDefault="000B60E8"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 xml:space="preserve">Другий напрямок у даній концепції — ймовірнісний, характеризує несприятливі події як такі, що вкладаються у встановлений рівень ймовірності а — тобто найгірші </w:t>
      </w:r>
      <w:r w:rsidRPr="005B1525">
        <w:rPr>
          <w:i/>
          <w:iCs/>
          <w:color w:val="000000"/>
          <w:sz w:val="28"/>
          <w:szCs w:val="28"/>
          <w:lang w:val="uk-UA"/>
        </w:rPr>
        <w:t xml:space="preserve">а </w:t>
      </w:r>
      <w:r w:rsidRPr="005B1525">
        <w:rPr>
          <w:color w:val="000000"/>
          <w:sz w:val="28"/>
          <w:szCs w:val="28"/>
          <w:lang w:val="uk-UA"/>
        </w:rPr>
        <w:t>100% потенційних випадків вважаються несприятливими. Подібне втілюється у такому широковживаному класі мір фінансових ризиків, що об'єднуються під назвою "капітал під ризиком"6 (</w:t>
      </w:r>
      <w:r w:rsidRPr="005B1525">
        <w:rPr>
          <w:color w:val="000000"/>
          <w:sz w:val="28"/>
          <w:szCs w:val="28"/>
          <w:lang w:val="en-US"/>
        </w:rPr>
        <w:t>Value</w:t>
      </w:r>
      <w:r w:rsidRPr="005B1525">
        <w:rPr>
          <w:color w:val="000000"/>
          <w:sz w:val="28"/>
          <w:szCs w:val="28"/>
          <w:lang w:val="uk-UA"/>
        </w:rPr>
        <w:t>-</w:t>
      </w:r>
      <w:r w:rsidRPr="005B1525">
        <w:rPr>
          <w:color w:val="000000"/>
          <w:sz w:val="28"/>
          <w:szCs w:val="28"/>
          <w:lang w:val="en-US"/>
        </w:rPr>
        <w:t>at</w:t>
      </w:r>
      <w:r w:rsidRPr="005B1525">
        <w:rPr>
          <w:color w:val="000000"/>
          <w:sz w:val="28"/>
          <w:szCs w:val="28"/>
          <w:lang w:val="uk-UA"/>
        </w:rPr>
        <w:t>-</w:t>
      </w:r>
      <w:r w:rsidRPr="005B1525">
        <w:rPr>
          <w:color w:val="000000"/>
          <w:sz w:val="28"/>
          <w:szCs w:val="28"/>
          <w:lang w:val="en-US"/>
        </w:rPr>
        <w:t>Risk</w:t>
      </w:r>
      <w:r w:rsidRPr="005B1525">
        <w:rPr>
          <w:color w:val="000000"/>
          <w:sz w:val="28"/>
          <w:szCs w:val="28"/>
          <w:lang w:val="uk-UA"/>
        </w:rPr>
        <w:t xml:space="preserve">). Сутність вимірювання ризику при цьому полягає у визначенні квантиля величини, та формуванні "капіталу проти ризику" в розмірі </w:t>
      </w:r>
      <w:r w:rsidRPr="005B1525">
        <w:rPr>
          <w:i/>
          <w:iCs/>
          <w:color w:val="000000"/>
          <w:sz w:val="28"/>
          <w:szCs w:val="28"/>
          <w:lang w:val="uk-UA"/>
        </w:rPr>
        <w:t>–</w:t>
      </w:r>
      <w:r w:rsidRPr="005B1525">
        <w:rPr>
          <w:i/>
          <w:iCs/>
          <w:color w:val="000000"/>
          <w:sz w:val="28"/>
          <w:szCs w:val="28"/>
          <w:lang w:val="en-US"/>
        </w:rPr>
        <w:t>VaR</w:t>
      </w:r>
      <w:r w:rsidRPr="005B1525">
        <w:rPr>
          <w:i/>
          <w:iCs/>
          <w:color w:val="000000"/>
          <w:sz w:val="28"/>
          <w:szCs w:val="28"/>
          <w:lang w:val="uk-UA"/>
        </w:rPr>
        <w:t>а(</w:t>
      </w:r>
      <w:r w:rsidRPr="005B1525">
        <w:rPr>
          <w:i/>
          <w:iCs/>
          <w:color w:val="000000"/>
          <w:sz w:val="28"/>
          <w:szCs w:val="28"/>
          <w:lang w:val="en-US"/>
        </w:rPr>
        <w:t>Y</w:t>
      </w:r>
      <w:r w:rsidRPr="005B1525">
        <w:rPr>
          <w:i/>
          <w:iCs/>
          <w:color w:val="000000"/>
          <w:sz w:val="28"/>
          <w:szCs w:val="28"/>
          <w:lang w:val="uk-UA"/>
        </w:rPr>
        <w:t xml:space="preserve">). </w:t>
      </w:r>
      <w:r w:rsidRPr="005B1525">
        <w:rPr>
          <w:color w:val="000000"/>
          <w:sz w:val="28"/>
          <w:szCs w:val="28"/>
          <w:lang w:val="uk-UA"/>
        </w:rPr>
        <w:t xml:space="preserve">Графічно </w:t>
      </w:r>
      <w:r w:rsidRPr="005B1525">
        <w:rPr>
          <w:i/>
          <w:iCs/>
          <w:color w:val="000000"/>
          <w:sz w:val="28"/>
          <w:szCs w:val="28"/>
          <w:lang w:val="en-US"/>
        </w:rPr>
        <w:t>VaR</w:t>
      </w:r>
      <w:r w:rsidRPr="005B1525">
        <w:rPr>
          <w:i/>
          <w:iCs/>
          <w:color w:val="000000"/>
          <w:sz w:val="28"/>
          <w:szCs w:val="28"/>
        </w:rPr>
        <w:t xml:space="preserve"> </w:t>
      </w:r>
      <w:r w:rsidRPr="005B1525">
        <w:rPr>
          <w:color w:val="000000"/>
          <w:sz w:val="28"/>
          <w:szCs w:val="28"/>
          <w:lang w:val="uk-UA"/>
        </w:rPr>
        <w:t xml:space="preserve">для </w:t>
      </w:r>
      <w:r w:rsidRPr="005B1525">
        <w:rPr>
          <w:i/>
          <w:iCs/>
          <w:color w:val="000000"/>
          <w:sz w:val="28"/>
          <w:szCs w:val="28"/>
          <w:lang w:val="uk-UA"/>
        </w:rPr>
        <w:t xml:space="preserve">а </w:t>
      </w:r>
      <w:r w:rsidRPr="005B1525">
        <w:rPr>
          <w:color w:val="000000"/>
          <w:sz w:val="28"/>
          <w:szCs w:val="28"/>
        </w:rPr>
        <w:t xml:space="preserve">= 95 % </w:t>
      </w:r>
      <w:r w:rsidRPr="005B1525">
        <w:rPr>
          <w:color w:val="000000"/>
          <w:sz w:val="28"/>
          <w:szCs w:val="28"/>
          <w:lang w:val="uk-UA"/>
        </w:rPr>
        <w:t xml:space="preserve">та певного часового інтервалу </w:t>
      </w:r>
      <w:r w:rsidRPr="005B1525">
        <w:rPr>
          <w:i/>
          <w:iCs/>
          <w:color w:val="000000"/>
          <w:sz w:val="28"/>
          <w:szCs w:val="28"/>
          <w:lang w:val="uk-UA"/>
        </w:rPr>
        <w:t xml:space="preserve">Т </w:t>
      </w:r>
      <w:r w:rsidRPr="005B1525">
        <w:rPr>
          <w:color w:val="000000"/>
          <w:sz w:val="28"/>
          <w:szCs w:val="28"/>
          <w:lang w:val="uk-UA"/>
        </w:rPr>
        <w:t>зображено на рисунку.</w:t>
      </w:r>
    </w:p>
    <w:p w:rsidR="00FF461B" w:rsidRPr="005B1525" w:rsidRDefault="00FF461B" w:rsidP="00997070">
      <w:pPr>
        <w:widowControl/>
        <w:shd w:val="clear" w:color="auto" w:fill="FFFFFF"/>
        <w:spacing w:line="360" w:lineRule="auto"/>
        <w:ind w:firstLine="709"/>
        <w:jc w:val="both"/>
        <w:rPr>
          <w:color w:val="000000"/>
          <w:sz w:val="28"/>
          <w:szCs w:val="28"/>
          <w:lang w:val="uk-UA"/>
        </w:rPr>
      </w:pPr>
    </w:p>
    <w:p w:rsidR="000B60E8" w:rsidRPr="005B1525" w:rsidRDefault="00F16F60" w:rsidP="00997070">
      <w:pPr>
        <w:widowControl/>
        <w:shd w:val="clear" w:color="auto" w:fill="FFFFFF"/>
        <w:spacing w:line="360" w:lineRule="auto"/>
        <w:ind w:firstLine="709"/>
        <w:jc w:val="both"/>
        <w:rPr>
          <w:color w:val="000000"/>
          <w:sz w:val="28"/>
          <w:szCs w:val="28"/>
          <w:lang w:val="uk-UA"/>
        </w:rPr>
      </w:pPr>
      <w:r>
        <w:rPr>
          <w:color w:val="000000"/>
          <w:sz w:val="28"/>
          <w:szCs w:val="28"/>
          <w:lang w:val="uk-UA"/>
        </w:rPr>
        <w:pict>
          <v:shape id="_x0000_i1028" type="#_x0000_t75" style="width:333.75pt;height:252pt">
            <v:imagedata r:id="rId10" o:title="" gain="61604f" blacklevel="1966f"/>
          </v:shape>
        </w:pict>
      </w:r>
    </w:p>
    <w:p w:rsidR="00FF461B" w:rsidRPr="005B1525" w:rsidRDefault="00FF461B" w:rsidP="00997070">
      <w:pPr>
        <w:widowControl/>
        <w:tabs>
          <w:tab w:val="left" w:pos="2528"/>
        </w:tabs>
        <w:spacing w:line="360" w:lineRule="auto"/>
        <w:ind w:firstLine="709"/>
        <w:jc w:val="both"/>
        <w:rPr>
          <w:color w:val="000000"/>
          <w:sz w:val="28"/>
          <w:szCs w:val="28"/>
          <w:lang w:val="uk-UA"/>
        </w:rPr>
      </w:pPr>
    </w:p>
    <w:p w:rsidR="00322469" w:rsidRPr="005B1525" w:rsidRDefault="000B60E8" w:rsidP="00FF461B">
      <w:pPr>
        <w:widowControl/>
        <w:tabs>
          <w:tab w:val="left" w:pos="2528"/>
        </w:tabs>
        <w:spacing w:line="360" w:lineRule="auto"/>
        <w:ind w:firstLine="709"/>
        <w:jc w:val="center"/>
        <w:rPr>
          <w:b/>
          <w:color w:val="000000"/>
          <w:sz w:val="28"/>
          <w:szCs w:val="32"/>
        </w:rPr>
      </w:pPr>
      <w:r w:rsidRPr="005B1525">
        <w:rPr>
          <w:color w:val="000000"/>
          <w:sz w:val="28"/>
          <w:szCs w:val="28"/>
          <w:lang w:val="uk-UA"/>
        </w:rPr>
        <w:br w:type="page"/>
      </w:r>
      <w:r w:rsidR="00322469" w:rsidRPr="005B1525">
        <w:rPr>
          <w:b/>
          <w:color w:val="000000"/>
          <w:sz w:val="28"/>
          <w:szCs w:val="32"/>
        </w:rPr>
        <w:t>4. Практична частина</w:t>
      </w:r>
    </w:p>
    <w:p w:rsidR="00FF461B" w:rsidRPr="005B1525" w:rsidRDefault="00FF461B" w:rsidP="00FF461B">
      <w:pPr>
        <w:widowControl/>
        <w:spacing w:line="360" w:lineRule="auto"/>
        <w:ind w:firstLine="709"/>
        <w:jc w:val="center"/>
        <w:rPr>
          <w:b/>
          <w:color w:val="000000"/>
          <w:sz w:val="28"/>
          <w:szCs w:val="28"/>
          <w:lang w:val="uk-UA"/>
        </w:rPr>
      </w:pPr>
    </w:p>
    <w:p w:rsidR="000B60E8" w:rsidRPr="005B1525" w:rsidRDefault="00322469" w:rsidP="00FF461B">
      <w:pPr>
        <w:widowControl/>
        <w:spacing w:line="360" w:lineRule="auto"/>
        <w:ind w:firstLine="709"/>
        <w:jc w:val="center"/>
        <w:rPr>
          <w:b/>
          <w:color w:val="000000"/>
          <w:sz w:val="28"/>
          <w:szCs w:val="28"/>
          <w:lang w:val="uk-UA"/>
        </w:rPr>
      </w:pPr>
      <w:r w:rsidRPr="005B1525">
        <w:rPr>
          <w:b/>
          <w:color w:val="000000"/>
          <w:sz w:val="28"/>
          <w:szCs w:val="28"/>
          <w:lang w:val="uk-UA"/>
        </w:rPr>
        <w:t>4.1</w:t>
      </w:r>
      <w:r w:rsidRPr="005B1525">
        <w:rPr>
          <w:color w:val="000000"/>
          <w:sz w:val="28"/>
          <w:szCs w:val="28"/>
          <w:lang w:val="uk-UA"/>
        </w:rPr>
        <w:t xml:space="preserve"> </w:t>
      </w:r>
      <w:r w:rsidRPr="005B1525">
        <w:rPr>
          <w:b/>
          <w:color w:val="000000"/>
          <w:sz w:val="28"/>
          <w:szCs w:val="28"/>
          <w:lang w:val="uk-UA"/>
        </w:rPr>
        <w:t>Горизонтальний та вертикальний аналіз балансу і звіту про фінансові результати</w:t>
      </w:r>
    </w:p>
    <w:p w:rsidR="00FF461B" w:rsidRPr="005B1525" w:rsidRDefault="00FF461B" w:rsidP="00997070">
      <w:pPr>
        <w:widowControl/>
        <w:spacing w:line="360" w:lineRule="auto"/>
        <w:ind w:firstLine="709"/>
        <w:jc w:val="both"/>
        <w:rPr>
          <w:i/>
          <w:color w:val="000000"/>
          <w:sz w:val="28"/>
          <w:szCs w:val="28"/>
          <w:lang w:val="uk-UA"/>
        </w:rPr>
      </w:pPr>
    </w:p>
    <w:p w:rsidR="00FF461B" w:rsidRPr="005B1525" w:rsidRDefault="00FF461B" w:rsidP="00997070">
      <w:pPr>
        <w:widowControl/>
        <w:spacing w:line="360" w:lineRule="auto"/>
        <w:ind w:firstLine="709"/>
        <w:jc w:val="both"/>
        <w:rPr>
          <w:i/>
          <w:color w:val="000000"/>
          <w:sz w:val="28"/>
          <w:szCs w:val="28"/>
          <w:lang w:val="uk-UA"/>
        </w:rPr>
      </w:pPr>
    </w:p>
    <w:p w:rsidR="00FF461B" w:rsidRPr="005B1525" w:rsidRDefault="00FF461B" w:rsidP="00997070">
      <w:pPr>
        <w:widowControl/>
        <w:spacing w:line="360" w:lineRule="auto"/>
        <w:ind w:firstLine="709"/>
        <w:jc w:val="both"/>
        <w:rPr>
          <w:color w:val="000000"/>
          <w:sz w:val="28"/>
          <w:szCs w:val="28"/>
          <w:lang w:val="uk-UA"/>
        </w:rPr>
        <w:sectPr w:rsidR="00FF461B" w:rsidRPr="005B1525" w:rsidSect="00997070">
          <w:headerReference w:type="even" r:id="rId11"/>
          <w:footerReference w:type="even" r:id="rId12"/>
          <w:footerReference w:type="default" r:id="rId13"/>
          <w:pgSz w:w="11909" w:h="16834"/>
          <w:pgMar w:top="1134" w:right="850" w:bottom="1134" w:left="1701" w:header="709" w:footer="709" w:gutter="0"/>
          <w:pgNumType w:start="1"/>
          <w:cols w:space="60"/>
          <w:titlePg/>
          <w:docGrid w:linePitch="272"/>
        </w:sectPr>
      </w:pPr>
    </w:p>
    <w:p w:rsidR="00322469" w:rsidRPr="005B1525" w:rsidRDefault="005A6CCC" w:rsidP="00997070">
      <w:pPr>
        <w:widowControl/>
        <w:spacing w:line="360" w:lineRule="auto"/>
        <w:ind w:firstLine="709"/>
        <w:jc w:val="both"/>
        <w:rPr>
          <w:color w:val="000000"/>
          <w:sz w:val="28"/>
          <w:szCs w:val="28"/>
          <w:lang w:val="uk-UA"/>
        </w:rPr>
      </w:pPr>
      <w:r w:rsidRPr="005B1525">
        <w:rPr>
          <w:color w:val="000000"/>
          <w:sz w:val="28"/>
          <w:szCs w:val="28"/>
          <w:lang w:val="uk-UA"/>
        </w:rPr>
        <w:t>Таблиця 4</w:t>
      </w:r>
      <w:r w:rsidR="00322469" w:rsidRPr="005B1525">
        <w:rPr>
          <w:color w:val="000000"/>
          <w:sz w:val="28"/>
          <w:szCs w:val="28"/>
          <w:lang w:val="uk-UA"/>
        </w:rPr>
        <w:t>.1 – Порівняльний аналітичний баланс</w:t>
      </w:r>
    </w:p>
    <w:tbl>
      <w:tblPr>
        <w:tblW w:w="140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559"/>
        <w:gridCol w:w="46"/>
        <w:gridCol w:w="1230"/>
        <w:gridCol w:w="1417"/>
        <w:gridCol w:w="1296"/>
        <w:gridCol w:w="1276"/>
        <w:gridCol w:w="1155"/>
        <w:gridCol w:w="1418"/>
        <w:gridCol w:w="1438"/>
      </w:tblGrid>
      <w:tr w:rsidR="00FF461B" w:rsidRPr="005B1525" w:rsidTr="00FF461B">
        <w:tc>
          <w:tcPr>
            <w:tcW w:w="3260" w:type="dxa"/>
            <w:vMerge w:val="restart"/>
          </w:tcPr>
          <w:p w:rsidR="000B60E8" w:rsidRPr="005B1525" w:rsidRDefault="000B60E8" w:rsidP="00FF461B">
            <w:pPr>
              <w:widowControl/>
              <w:tabs>
                <w:tab w:val="left" w:pos="2625"/>
              </w:tabs>
              <w:spacing w:line="360" w:lineRule="auto"/>
              <w:rPr>
                <w:color w:val="000000"/>
              </w:rPr>
            </w:pPr>
            <w:r w:rsidRPr="005B1525">
              <w:rPr>
                <w:color w:val="000000"/>
              </w:rPr>
              <w:t>Статті балансу</w:t>
            </w:r>
          </w:p>
        </w:tc>
        <w:tc>
          <w:tcPr>
            <w:tcW w:w="2835" w:type="dxa"/>
            <w:gridSpan w:val="3"/>
          </w:tcPr>
          <w:p w:rsidR="000B60E8" w:rsidRPr="005B1525" w:rsidRDefault="000B60E8" w:rsidP="00FF461B">
            <w:pPr>
              <w:widowControl/>
              <w:tabs>
                <w:tab w:val="left" w:pos="2625"/>
              </w:tabs>
              <w:spacing w:line="360" w:lineRule="auto"/>
              <w:rPr>
                <w:color w:val="000000"/>
              </w:rPr>
            </w:pPr>
            <w:r w:rsidRPr="005B1525">
              <w:rPr>
                <w:color w:val="000000"/>
              </w:rPr>
              <w:t>Абсолютні значення, тис.грн.</w:t>
            </w:r>
          </w:p>
        </w:tc>
        <w:tc>
          <w:tcPr>
            <w:tcW w:w="2713" w:type="dxa"/>
            <w:gridSpan w:val="2"/>
          </w:tcPr>
          <w:p w:rsidR="000B60E8" w:rsidRPr="005B1525" w:rsidRDefault="000B60E8" w:rsidP="00FF461B">
            <w:pPr>
              <w:widowControl/>
              <w:tabs>
                <w:tab w:val="left" w:pos="2625"/>
              </w:tabs>
              <w:spacing w:line="360" w:lineRule="auto"/>
              <w:rPr>
                <w:color w:val="000000"/>
              </w:rPr>
            </w:pPr>
            <w:r w:rsidRPr="005B1525">
              <w:rPr>
                <w:color w:val="000000"/>
              </w:rPr>
              <w:t>Питома вага, %</w:t>
            </w:r>
          </w:p>
        </w:tc>
        <w:tc>
          <w:tcPr>
            <w:tcW w:w="5287" w:type="dxa"/>
            <w:gridSpan w:val="4"/>
          </w:tcPr>
          <w:p w:rsidR="000B60E8" w:rsidRPr="005B1525" w:rsidRDefault="000B60E8" w:rsidP="00FF461B">
            <w:pPr>
              <w:widowControl/>
              <w:tabs>
                <w:tab w:val="left" w:pos="2625"/>
              </w:tabs>
              <w:spacing w:line="360" w:lineRule="auto"/>
              <w:rPr>
                <w:color w:val="000000"/>
              </w:rPr>
            </w:pPr>
            <w:r w:rsidRPr="005B1525">
              <w:rPr>
                <w:color w:val="000000"/>
              </w:rPr>
              <w:t>Зміни</w:t>
            </w:r>
          </w:p>
        </w:tc>
      </w:tr>
      <w:tr w:rsidR="00FF461B" w:rsidRPr="005B1525" w:rsidTr="00FF461B">
        <w:tc>
          <w:tcPr>
            <w:tcW w:w="3260" w:type="dxa"/>
            <w:vMerge/>
          </w:tcPr>
          <w:p w:rsidR="000B60E8" w:rsidRPr="005B1525" w:rsidRDefault="000B60E8" w:rsidP="00FF461B">
            <w:pPr>
              <w:widowControl/>
              <w:tabs>
                <w:tab w:val="left" w:pos="2625"/>
              </w:tabs>
              <w:spacing w:line="360" w:lineRule="auto"/>
              <w:rPr>
                <w:color w:val="000000"/>
              </w:rPr>
            </w:pPr>
          </w:p>
        </w:tc>
        <w:tc>
          <w:tcPr>
            <w:tcW w:w="1559" w:type="dxa"/>
          </w:tcPr>
          <w:p w:rsidR="000B60E8" w:rsidRPr="005B1525" w:rsidRDefault="000B60E8" w:rsidP="00FF461B">
            <w:pPr>
              <w:widowControl/>
              <w:tabs>
                <w:tab w:val="left" w:pos="2625"/>
              </w:tabs>
              <w:spacing w:line="360" w:lineRule="auto"/>
              <w:rPr>
                <w:color w:val="000000"/>
              </w:rPr>
            </w:pPr>
            <w:r w:rsidRPr="005B1525">
              <w:rPr>
                <w:color w:val="000000"/>
              </w:rPr>
              <w:t>За попередній період</w:t>
            </w:r>
          </w:p>
        </w:tc>
        <w:tc>
          <w:tcPr>
            <w:tcW w:w="1276" w:type="dxa"/>
            <w:gridSpan w:val="2"/>
          </w:tcPr>
          <w:p w:rsidR="000B60E8" w:rsidRPr="005B1525" w:rsidRDefault="000B60E8" w:rsidP="00FF461B">
            <w:pPr>
              <w:widowControl/>
              <w:tabs>
                <w:tab w:val="left" w:pos="2625"/>
              </w:tabs>
              <w:spacing w:line="360" w:lineRule="auto"/>
              <w:rPr>
                <w:color w:val="000000"/>
              </w:rPr>
            </w:pPr>
            <w:r w:rsidRPr="005B1525">
              <w:rPr>
                <w:color w:val="000000"/>
              </w:rPr>
              <w:t>За звітний період</w:t>
            </w:r>
          </w:p>
        </w:tc>
        <w:tc>
          <w:tcPr>
            <w:tcW w:w="1417" w:type="dxa"/>
          </w:tcPr>
          <w:p w:rsidR="000B60E8" w:rsidRPr="005B1525" w:rsidRDefault="000B60E8" w:rsidP="00FF461B">
            <w:pPr>
              <w:widowControl/>
              <w:tabs>
                <w:tab w:val="left" w:pos="2625"/>
              </w:tabs>
              <w:spacing w:line="360" w:lineRule="auto"/>
              <w:rPr>
                <w:color w:val="000000"/>
              </w:rPr>
            </w:pPr>
            <w:r w:rsidRPr="005B1525">
              <w:rPr>
                <w:color w:val="000000"/>
              </w:rPr>
              <w:t>За попередній період</w:t>
            </w:r>
          </w:p>
        </w:tc>
        <w:tc>
          <w:tcPr>
            <w:tcW w:w="1296" w:type="dxa"/>
          </w:tcPr>
          <w:p w:rsidR="000B60E8" w:rsidRPr="005B1525" w:rsidRDefault="000B60E8" w:rsidP="00FF461B">
            <w:pPr>
              <w:widowControl/>
              <w:tabs>
                <w:tab w:val="left" w:pos="2625"/>
              </w:tabs>
              <w:spacing w:line="360" w:lineRule="auto"/>
              <w:rPr>
                <w:color w:val="000000"/>
              </w:rPr>
            </w:pPr>
            <w:r w:rsidRPr="005B1525">
              <w:rPr>
                <w:color w:val="000000"/>
              </w:rPr>
              <w:t>За звітний період</w:t>
            </w:r>
          </w:p>
        </w:tc>
        <w:tc>
          <w:tcPr>
            <w:tcW w:w="1276" w:type="dxa"/>
          </w:tcPr>
          <w:p w:rsidR="000B60E8" w:rsidRPr="005B1525" w:rsidRDefault="000B60E8" w:rsidP="00FF461B">
            <w:pPr>
              <w:widowControl/>
              <w:tabs>
                <w:tab w:val="left" w:pos="2625"/>
              </w:tabs>
              <w:spacing w:line="360" w:lineRule="auto"/>
              <w:rPr>
                <w:color w:val="000000"/>
              </w:rPr>
            </w:pPr>
            <w:r w:rsidRPr="005B1525">
              <w:rPr>
                <w:color w:val="000000"/>
              </w:rPr>
              <w:t>В абсолютних величинах</w:t>
            </w:r>
          </w:p>
        </w:tc>
        <w:tc>
          <w:tcPr>
            <w:tcW w:w="1155" w:type="dxa"/>
          </w:tcPr>
          <w:p w:rsidR="000B60E8" w:rsidRPr="005B1525" w:rsidRDefault="000B60E8" w:rsidP="00FF461B">
            <w:pPr>
              <w:widowControl/>
              <w:tabs>
                <w:tab w:val="left" w:pos="2625"/>
              </w:tabs>
              <w:spacing w:line="360" w:lineRule="auto"/>
              <w:rPr>
                <w:color w:val="000000"/>
              </w:rPr>
            </w:pPr>
            <w:r w:rsidRPr="005B1525">
              <w:rPr>
                <w:color w:val="000000"/>
              </w:rPr>
              <w:t>У питомій вазі</w:t>
            </w:r>
          </w:p>
        </w:tc>
        <w:tc>
          <w:tcPr>
            <w:tcW w:w="1418" w:type="dxa"/>
          </w:tcPr>
          <w:p w:rsidR="000B60E8" w:rsidRPr="005B1525" w:rsidRDefault="000B60E8" w:rsidP="00FF461B">
            <w:pPr>
              <w:widowControl/>
              <w:tabs>
                <w:tab w:val="left" w:pos="2625"/>
              </w:tabs>
              <w:spacing w:line="360" w:lineRule="auto"/>
              <w:rPr>
                <w:color w:val="000000"/>
              </w:rPr>
            </w:pPr>
            <w:r w:rsidRPr="005B1525">
              <w:rPr>
                <w:color w:val="000000"/>
              </w:rPr>
              <w:t>У % до попереднього періоду</w:t>
            </w:r>
          </w:p>
        </w:tc>
        <w:tc>
          <w:tcPr>
            <w:tcW w:w="1438" w:type="dxa"/>
          </w:tcPr>
          <w:p w:rsidR="000B60E8" w:rsidRPr="005B1525" w:rsidRDefault="000B60E8" w:rsidP="00FF461B">
            <w:pPr>
              <w:widowControl/>
              <w:tabs>
                <w:tab w:val="left" w:pos="2625"/>
              </w:tabs>
              <w:spacing w:line="360" w:lineRule="auto"/>
              <w:rPr>
                <w:color w:val="000000"/>
              </w:rPr>
            </w:pPr>
            <w:r w:rsidRPr="005B1525">
              <w:rPr>
                <w:color w:val="000000"/>
              </w:rPr>
              <w:t>У % до зміни підсумку балансу</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1</w:t>
            </w:r>
          </w:p>
        </w:tc>
        <w:tc>
          <w:tcPr>
            <w:tcW w:w="1559" w:type="dxa"/>
          </w:tcPr>
          <w:p w:rsidR="000B60E8" w:rsidRPr="005B1525" w:rsidRDefault="000B60E8" w:rsidP="00FF461B">
            <w:pPr>
              <w:widowControl/>
              <w:tabs>
                <w:tab w:val="left" w:pos="2625"/>
              </w:tabs>
              <w:spacing w:line="360" w:lineRule="auto"/>
              <w:rPr>
                <w:color w:val="000000"/>
              </w:rPr>
            </w:pPr>
            <w:r w:rsidRPr="005B1525">
              <w:rPr>
                <w:color w:val="000000"/>
              </w:rPr>
              <w:t>2</w:t>
            </w:r>
          </w:p>
        </w:tc>
        <w:tc>
          <w:tcPr>
            <w:tcW w:w="1276" w:type="dxa"/>
            <w:gridSpan w:val="2"/>
          </w:tcPr>
          <w:p w:rsidR="000B60E8" w:rsidRPr="005B1525" w:rsidRDefault="000B60E8" w:rsidP="00FF461B">
            <w:pPr>
              <w:widowControl/>
              <w:tabs>
                <w:tab w:val="left" w:pos="2625"/>
              </w:tabs>
              <w:spacing w:line="360" w:lineRule="auto"/>
              <w:rPr>
                <w:color w:val="000000"/>
              </w:rPr>
            </w:pPr>
            <w:r w:rsidRPr="005B1525">
              <w:rPr>
                <w:color w:val="000000"/>
              </w:rPr>
              <w:t>3</w:t>
            </w:r>
          </w:p>
        </w:tc>
        <w:tc>
          <w:tcPr>
            <w:tcW w:w="1417" w:type="dxa"/>
          </w:tcPr>
          <w:p w:rsidR="000B60E8" w:rsidRPr="005B1525" w:rsidRDefault="000B60E8" w:rsidP="00FF461B">
            <w:pPr>
              <w:widowControl/>
              <w:tabs>
                <w:tab w:val="left" w:pos="2625"/>
              </w:tabs>
              <w:spacing w:line="360" w:lineRule="auto"/>
              <w:rPr>
                <w:color w:val="000000"/>
              </w:rPr>
            </w:pPr>
            <w:r w:rsidRPr="005B1525">
              <w:rPr>
                <w:color w:val="000000"/>
              </w:rPr>
              <w:t>4</w:t>
            </w:r>
          </w:p>
        </w:tc>
        <w:tc>
          <w:tcPr>
            <w:tcW w:w="1296" w:type="dxa"/>
          </w:tcPr>
          <w:p w:rsidR="000B60E8" w:rsidRPr="005B1525" w:rsidRDefault="000B60E8" w:rsidP="00FF461B">
            <w:pPr>
              <w:widowControl/>
              <w:tabs>
                <w:tab w:val="left" w:pos="2625"/>
              </w:tabs>
              <w:spacing w:line="360" w:lineRule="auto"/>
              <w:rPr>
                <w:color w:val="000000"/>
              </w:rPr>
            </w:pPr>
            <w:r w:rsidRPr="005B1525">
              <w:rPr>
                <w:color w:val="000000"/>
              </w:rPr>
              <w:t>5</w:t>
            </w:r>
          </w:p>
        </w:tc>
        <w:tc>
          <w:tcPr>
            <w:tcW w:w="1276" w:type="dxa"/>
          </w:tcPr>
          <w:p w:rsidR="000B60E8" w:rsidRPr="005B1525" w:rsidRDefault="000B60E8" w:rsidP="00FF461B">
            <w:pPr>
              <w:widowControl/>
              <w:tabs>
                <w:tab w:val="left" w:pos="2625"/>
              </w:tabs>
              <w:spacing w:line="360" w:lineRule="auto"/>
              <w:rPr>
                <w:color w:val="000000"/>
              </w:rPr>
            </w:pPr>
            <w:r w:rsidRPr="005B1525">
              <w:rPr>
                <w:color w:val="000000"/>
              </w:rPr>
              <w:t>6</w:t>
            </w:r>
          </w:p>
        </w:tc>
        <w:tc>
          <w:tcPr>
            <w:tcW w:w="1155" w:type="dxa"/>
          </w:tcPr>
          <w:p w:rsidR="000B60E8" w:rsidRPr="005B1525" w:rsidRDefault="000B60E8" w:rsidP="00FF461B">
            <w:pPr>
              <w:widowControl/>
              <w:tabs>
                <w:tab w:val="left" w:pos="2625"/>
              </w:tabs>
              <w:spacing w:line="360" w:lineRule="auto"/>
              <w:rPr>
                <w:color w:val="000000"/>
              </w:rPr>
            </w:pPr>
            <w:r w:rsidRPr="005B1525">
              <w:rPr>
                <w:color w:val="000000"/>
              </w:rPr>
              <w:t>7</w:t>
            </w:r>
          </w:p>
        </w:tc>
        <w:tc>
          <w:tcPr>
            <w:tcW w:w="1418" w:type="dxa"/>
          </w:tcPr>
          <w:p w:rsidR="000B60E8" w:rsidRPr="005B1525" w:rsidRDefault="000B60E8" w:rsidP="00FF461B">
            <w:pPr>
              <w:widowControl/>
              <w:tabs>
                <w:tab w:val="left" w:pos="2625"/>
              </w:tabs>
              <w:spacing w:line="360" w:lineRule="auto"/>
              <w:rPr>
                <w:color w:val="000000"/>
              </w:rPr>
            </w:pPr>
            <w:r w:rsidRPr="005B1525">
              <w:rPr>
                <w:color w:val="000000"/>
              </w:rPr>
              <w:t>8</w:t>
            </w:r>
          </w:p>
        </w:tc>
        <w:tc>
          <w:tcPr>
            <w:tcW w:w="1438" w:type="dxa"/>
          </w:tcPr>
          <w:p w:rsidR="000B60E8" w:rsidRPr="005B1525" w:rsidRDefault="000B60E8" w:rsidP="00FF461B">
            <w:pPr>
              <w:widowControl/>
              <w:tabs>
                <w:tab w:val="left" w:pos="2625"/>
              </w:tabs>
              <w:spacing w:line="360" w:lineRule="auto"/>
              <w:rPr>
                <w:color w:val="000000"/>
              </w:rPr>
            </w:pPr>
            <w:r w:rsidRPr="005B1525">
              <w:rPr>
                <w:color w:val="000000"/>
              </w:rPr>
              <w:t>9</w:t>
            </w:r>
          </w:p>
        </w:tc>
      </w:tr>
      <w:tr w:rsidR="00FF461B" w:rsidRPr="005B1525" w:rsidTr="00FF461B">
        <w:tc>
          <w:tcPr>
            <w:tcW w:w="14095" w:type="dxa"/>
            <w:gridSpan w:val="10"/>
          </w:tcPr>
          <w:p w:rsidR="000B60E8" w:rsidRPr="005B1525" w:rsidRDefault="000B60E8" w:rsidP="00FF461B">
            <w:pPr>
              <w:widowControl/>
              <w:tabs>
                <w:tab w:val="left" w:pos="2625"/>
              </w:tabs>
              <w:spacing w:line="360" w:lineRule="auto"/>
              <w:rPr>
                <w:color w:val="000000"/>
              </w:rPr>
            </w:pPr>
            <w:r w:rsidRPr="005B1525">
              <w:rPr>
                <w:color w:val="000000"/>
              </w:rPr>
              <w:t>АКТИВ</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1. Необоротні активи</w:t>
            </w:r>
          </w:p>
        </w:tc>
        <w:tc>
          <w:tcPr>
            <w:tcW w:w="1559" w:type="dxa"/>
          </w:tcPr>
          <w:p w:rsidR="000B60E8" w:rsidRPr="005B1525" w:rsidRDefault="000B60E8" w:rsidP="00FF461B">
            <w:pPr>
              <w:widowControl/>
              <w:tabs>
                <w:tab w:val="left" w:pos="2625"/>
              </w:tabs>
              <w:spacing w:line="360" w:lineRule="auto"/>
              <w:rPr>
                <w:color w:val="000000"/>
              </w:rPr>
            </w:pPr>
          </w:p>
        </w:tc>
        <w:tc>
          <w:tcPr>
            <w:tcW w:w="1276" w:type="dxa"/>
            <w:gridSpan w:val="2"/>
          </w:tcPr>
          <w:p w:rsidR="000B60E8" w:rsidRPr="005B1525" w:rsidRDefault="000B60E8" w:rsidP="00FF461B">
            <w:pPr>
              <w:widowControl/>
              <w:tabs>
                <w:tab w:val="left" w:pos="2625"/>
              </w:tabs>
              <w:spacing w:line="360" w:lineRule="auto"/>
              <w:rPr>
                <w:color w:val="000000"/>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Нематеріа-льні активи:</w:t>
            </w:r>
          </w:p>
        </w:tc>
        <w:tc>
          <w:tcPr>
            <w:tcW w:w="1559" w:type="dxa"/>
          </w:tcPr>
          <w:p w:rsidR="000B60E8" w:rsidRPr="005B1525" w:rsidRDefault="000B60E8" w:rsidP="00FF461B">
            <w:pPr>
              <w:widowControl/>
              <w:tabs>
                <w:tab w:val="left" w:pos="2625"/>
              </w:tabs>
              <w:spacing w:line="360" w:lineRule="auto"/>
              <w:rPr>
                <w:color w:val="000000"/>
              </w:rPr>
            </w:pPr>
          </w:p>
        </w:tc>
        <w:tc>
          <w:tcPr>
            <w:tcW w:w="1276" w:type="dxa"/>
            <w:gridSpan w:val="2"/>
          </w:tcPr>
          <w:p w:rsidR="000B60E8" w:rsidRPr="005B1525" w:rsidRDefault="000B60E8" w:rsidP="00FF461B">
            <w:pPr>
              <w:widowControl/>
              <w:tabs>
                <w:tab w:val="left" w:pos="2625"/>
              </w:tabs>
              <w:spacing w:line="360" w:lineRule="auto"/>
              <w:rPr>
                <w:color w:val="000000"/>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-залишкова вартість</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49</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73</w:t>
            </w:r>
          </w:p>
        </w:tc>
        <w:tc>
          <w:tcPr>
            <w:tcW w:w="1417" w:type="dxa"/>
          </w:tcPr>
          <w:p w:rsidR="000B60E8" w:rsidRPr="005B1525" w:rsidRDefault="00034BCA" w:rsidP="00FF461B">
            <w:pPr>
              <w:widowControl/>
              <w:tabs>
                <w:tab w:val="left" w:pos="2625"/>
              </w:tabs>
              <w:spacing w:line="360" w:lineRule="auto"/>
              <w:rPr>
                <w:color w:val="000000"/>
              </w:rPr>
            </w:pPr>
            <w:r w:rsidRPr="005B1525">
              <w:rPr>
                <w:color w:val="000000"/>
              </w:rPr>
              <w:t>0,899</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1,227</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24</w:t>
            </w:r>
          </w:p>
        </w:tc>
        <w:tc>
          <w:tcPr>
            <w:tcW w:w="1155" w:type="dxa"/>
          </w:tcPr>
          <w:p w:rsidR="000B60E8" w:rsidRPr="005B1525" w:rsidRDefault="00B85744" w:rsidP="00FF461B">
            <w:pPr>
              <w:widowControl/>
              <w:tabs>
                <w:tab w:val="left" w:pos="2625"/>
              </w:tabs>
              <w:spacing w:line="360" w:lineRule="auto"/>
              <w:rPr>
                <w:color w:val="000000"/>
              </w:rPr>
            </w:pPr>
            <w:r w:rsidRPr="005B1525">
              <w:rPr>
                <w:color w:val="000000"/>
              </w:rPr>
              <w:t>0,328</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48,980</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10,959</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-первісна вартість</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66</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87</w:t>
            </w:r>
          </w:p>
        </w:tc>
        <w:tc>
          <w:tcPr>
            <w:tcW w:w="1417" w:type="dxa"/>
          </w:tcPr>
          <w:p w:rsidR="000B60E8" w:rsidRPr="005B1525" w:rsidRDefault="00034BCA" w:rsidP="00FF461B">
            <w:pPr>
              <w:widowControl/>
              <w:spacing w:line="360" w:lineRule="auto"/>
              <w:rPr>
                <w:color w:val="000000"/>
                <w:szCs w:val="28"/>
              </w:rPr>
            </w:pPr>
            <w:r w:rsidRPr="005B1525">
              <w:rPr>
                <w:color w:val="000000"/>
                <w:szCs w:val="28"/>
              </w:rPr>
              <w:t>1,211</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1,463</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21</w:t>
            </w:r>
          </w:p>
        </w:tc>
        <w:tc>
          <w:tcPr>
            <w:tcW w:w="1155" w:type="dxa"/>
          </w:tcPr>
          <w:p w:rsidR="000B60E8" w:rsidRPr="005B1525" w:rsidRDefault="00B85744" w:rsidP="00FF461B">
            <w:pPr>
              <w:widowControl/>
              <w:tabs>
                <w:tab w:val="left" w:pos="2625"/>
              </w:tabs>
              <w:spacing w:line="360" w:lineRule="auto"/>
              <w:rPr>
                <w:color w:val="000000"/>
              </w:rPr>
            </w:pPr>
            <w:r w:rsidRPr="005B1525">
              <w:rPr>
                <w:color w:val="000000"/>
              </w:rPr>
              <w:t>0,252</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31,818</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9,589</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-накопичена амортизація</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17</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14</w:t>
            </w:r>
          </w:p>
        </w:tc>
        <w:tc>
          <w:tcPr>
            <w:tcW w:w="1417" w:type="dxa"/>
          </w:tcPr>
          <w:p w:rsidR="000B60E8" w:rsidRPr="005B1525" w:rsidRDefault="00034BCA" w:rsidP="00FF461B">
            <w:pPr>
              <w:widowControl/>
              <w:tabs>
                <w:tab w:val="left" w:pos="2625"/>
              </w:tabs>
              <w:spacing w:line="360" w:lineRule="auto"/>
              <w:rPr>
                <w:color w:val="000000"/>
              </w:rPr>
            </w:pPr>
            <w:r w:rsidRPr="005B1525">
              <w:rPr>
                <w:color w:val="000000"/>
              </w:rPr>
              <w:t>0,312</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0,235</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-3</w:t>
            </w:r>
          </w:p>
        </w:tc>
        <w:tc>
          <w:tcPr>
            <w:tcW w:w="1155" w:type="dxa"/>
          </w:tcPr>
          <w:p w:rsidR="000B60E8" w:rsidRPr="005B1525" w:rsidRDefault="00B85744" w:rsidP="00FF461B">
            <w:pPr>
              <w:widowControl/>
              <w:tabs>
                <w:tab w:val="left" w:pos="2625"/>
              </w:tabs>
              <w:spacing w:line="360" w:lineRule="auto"/>
              <w:rPr>
                <w:color w:val="000000"/>
              </w:rPr>
            </w:pPr>
            <w:r w:rsidRPr="005B1525">
              <w:rPr>
                <w:color w:val="000000"/>
              </w:rPr>
              <w:t>-0,076</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-17,647</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-1,370</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Основні засоби:</w:t>
            </w:r>
          </w:p>
        </w:tc>
        <w:tc>
          <w:tcPr>
            <w:tcW w:w="1559" w:type="dxa"/>
          </w:tcPr>
          <w:p w:rsidR="000B60E8" w:rsidRPr="005B1525" w:rsidRDefault="000B60E8" w:rsidP="00FF461B">
            <w:pPr>
              <w:widowControl/>
              <w:spacing w:line="360" w:lineRule="auto"/>
              <w:rPr>
                <w:color w:val="000000"/>
                <w:szCs w:val="28"/>
              </w:rPr>
            </w:pPr>
          </w:p>
        </w:tc>
        <w:tc>
          <w:tcPr>
            <w:tcW w:w="1276" w:type="dxa"/>
            <w:gridSpan w:val="2"/>
          </w:tcPr>
          <w:p w:rsidR="000B60E8" w:rsidRPr="005B1525" w:rsidRDefault="000B60E8" w:rsidP="00FF461B">
            <w:pPr>
              <w:widowControl/>
              <w:spacing w:line="360" w:lineRule="auto"/>
              <w:rPr>
                <w:color w:val="000000"/>
                <w:szCs w:val="28"/>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-залишкова вартість</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2270</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2026</w:t>
            </w:r>
          </w:p>
        </w:tc>
        <w:tc>
          <w:tcPr>
            <w:tcW w:w="1417" w:type="dxa"/>
          </w:tcPr>
          <w:p w:rsidR="000B60E8" w:rsidRPr="005B1525" w:rsidRDefault="00034BCA" w:rsidP="00FF461B">
            <w:pPr>
              <w:widowControl/>
              <w:tabs>
                <w:tab w:val="left" w:pos="2625"/>
              </w:tabs>
              <w:spacing w:line="360" w:lineRule="auto"/>
              <w:rPr>
                <w:color w:val="000000"/>
              </w:rPr>
            </w:pPr>
            <w:r w:rsidRPr="005B1525">
              <w:rPr>
                <w:color w:val="000000"/>
              </w:rPr>
              <w:t>41,644</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34,062</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-244</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-7,582</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-10,749</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-111,416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-первісна вартість</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2742</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2472</w:t>
            </w:r>
          </w:p>
        </w:tc>
        <w:tc>
          <w:tcPr>
            <w:tcW w:w="1417" w:type="dxa"/>
          </w:tcPr>
          <w:p w:rsidR="000B60E8" w:rsidRPr="005B1525" w:rsidRDefault="00034BCA" w:rsidP="00FF461B">
            <w:pPr>
              <w:widowControl/>
              <w:tabs>
                <w:tab w:val="left" w:pos="2625"/>
              </w:tabs>
              <w:spacing w:line="360" w:lineRule="auto"/>
              <w:rPr>
                <w:color w:val="000000"/>
              </w:rPr>
            </w:pPr>
            <w:r w:rsidRPr="005B1525">
              <w:rPr>
                <w:color w:val="000000"/>
              </w:rPr>
              <w:t>50,303</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41,560</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-270</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-8,743</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-9,847</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-123,288</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-знос</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472</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446</w:t>
            </w:r>
          </w:p>
        </w:tc>
        <w:tc>
          <w:tcPr>
            <w:tcW w:w="1417" w:type="dxa"/>
          </w:tcPr>
          <w:p w:rsidR="000B60E8" w:rsidRPr="005B1525" w:rsidRDefault="00034BCA" w:rsidP="00FF461B">
            <w:pPr>
              <w:widowControl/>
              <w:tabs>
                <w:tab w:val="left" w:pos="2625"/>
              </w:tabs>
              <w:spacing w:line="360" w:lineRule="auto"/>
              <w:rPr>
                <w:color w:val="000000"/>
              </w:rPr>
            </w:pPr>
            <w:r w:rsidRPr="005B1525">
              <w:rPr>
                <w:color w:val="000000"/>
              </w:rPr>
              <w:t>8,659</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7,498</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-26</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-1,161</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-5,508</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-11,872</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Довгостроко-ві фінансові інвеситції:</w:t>
            </w:r>
          </w:p>
        </w:tc>
        <w:tc>
          <w:tcPr>
            <w:tcW w:w="1559" w:type="dxa"/>
          </w:tcPr>
          <w:p w:rsidR="000B60E8" w:rsidRPr="005B1525" w:rsidRDefault="000B60E8" w:rsidP="00FF461B">
            <w:pPr>
              <w:widowControl/>
              <w:spacing w:line="360" w:lineRule="auto"/>
              <w:rPr>
                <w:color w:val="000000"/>
                <w:szCs w:val="28"/>
              </w:rPr>
            </w:pPr>
          </w:p>
        </w:tc>
        <w:tc>
          <w:tcPr>
            <w:tcW w:w="1276" w:type="dxa"/>
            <w:gridSpan w:val="2"/>
          </w:tcPr>
          <w:p w:rsidR="000B60E8" w:rsidRPr="005B1525" w:rsidRDefault="000B60E8" w:rsidP="00FF461B">
            <w:pPr>
              <w:widowControl/>
              <w:spacing w:line="360" w:lineRule="auto"/>
              <w:rPr>
                <w:color w:val="000000"/>
                <w:szCs w:val="28"/>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-які обліковуються за методом участі в капіталі інших підприємств</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140</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160</w:t>
            </w:r>
          </w:p>
        </w:tc>
        <w:tc>
          <w:tcPr>
            <w:tcW w:w="1417" w:type="dxa"/>
          </w:tcPr>
          <w:p w:rsidR="000B60E8" w:rsidRPr="005B1525" w:rsidRDefault="00034BCA" w:rsidP="00FF461B">
            <w:pPr>
              <w:widowControl/>
              <w:tabs>
                <w:tab w:val="left" w:pos="2625"/>
              </w:tabs>
              <w:spacing w:line="360" w:lineRule="auto"/>
              <w:rPr>
                <w:color w:val="000000"/>
              </w:rPr>
            </w:pPr>
            <w:r w:rsidRPr="005B1525">
              <w:rPr>
                <w:color w:val="000000"/>
              </w:rPr>
              <w:t>2,568</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2,690</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20</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0,122</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14,286</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9,132</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-інші фінансові інвестиції</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75</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62</w:t>
            </w:r>
          </w:p>
        </w:tc>
        <w:tc>
          <w:tcPr>
            <w:tcW w:w="1417" w:type="dxa"/>
          </w:tcPr>
          <w:p w:rsidR="000B60E8" w:rsidRPr="005B1525" w:rsidRDefault="00034BCA" w:rsidP="00FF461B">
            <w:pPr>
              <w:widowControl/>
              <w:spacing w:line="360" w:lineRule="auto"/>
              <w:rPr>
                <w:color w:val="000000"/>
              </w:rPr>
            </w:pPr>
            <w:r w:rsidRPr="005B1525">
              <w:rPr>
                <w:color w:val="000000"/>
              </w:rPr>
              <w:t>1,376</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1,042</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-13</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-0,334</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-17,333</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-5,936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Довгострокова дебіторсь</w:t>
            </w:r>
            <w:r w:rsidR="00FF461B" w:rsidRPr="005B1525">
              <w:rPr>
                <w:color w:val="000000"/>
              </w:rPr>
              <w:t>ка заборгова</w:t>
            </w:r>
            <w:r w:rsidRPr="005B1525">
              <w:rPr>
                <w:color w:val="000000"/>
              </w:rPr>
              <w:t>ність</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264</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275</w:t>
            </w:r>
          </w:p>
        </w:tc>
        <w:tc>
          <w:tcPr>
            <w:tcW w:w="1417" w:type="dxa"/>
          </w:tcPr>
          <w:p w:rsidR="000B60E8" w:rsidRPr="005B1525" w:rsidRDefault="00034BCA" w:rsidP="00FF461B">
            <w:pPr>
              <w:widowControl/>
              <w:spacing w:line="360" w:lineRule="auto"/>
              <w:rPr>
                <w:color w:val="000000"/>
              </w:rPr>
            </w:pPr>
            <w:r w:rsidRPr="005B1525">
              <w:rPr>
                <w:color w:val="000000"/>
              </w:rPr>
              <w:t>4,843</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4,623</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11</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-0,220</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4,167</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5,023</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Відстрочені податкові платежі</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24</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27</w:t>
            </w:r>
          </w:p>
        </w:tc>
        <w:tc>
          <w:tcPr>
            <w:tcW w:w="1417" w:type="dxa"/>
          </w:tcPr>
          <w:p w:rsidR="000B60E8" w:rsidRPr="005B1525" w:rsidRDefault="00034BCA" w:rsidP="00FF461B">
            <w:pPr>
              <w:widowControl/>
              <w:spacing w:line="360" w:lineRule="auto"/>
              <w:rPr>
                <w:color w:val="000000"/>
              </w:rPr>
            </w:pPr>
            <w:r w:rsidRPr="005B1525">
              <w:rPr>
                <w:color w:val="000000"/>
              </w:rPr>
              <w:t>0,440</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0,454</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3</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0,014</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12,500</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1,370</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Інші необоротні активи</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63</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36</w:t>
            </w:r>
          </w:p>
        </w:tc>
        <w:tc>
          <w:tcPr>
            <w:tcW w:w="1417" w:type="dxa"/>
          </w:tcPr>
          <w:p w:rsidR="000B60E8" w:rsidRPr="005B1525" w:rsidRDefault="00034BCA" w:rsidP="00FF461B">
            <w:pPr>
              <w:widowControl/>
              <w:spacing w:line="360" w:lineRule="auto"/>
              <w:rPr>
                <w:color w:val="000000"/>
              </w:rPr>
            </w:pPr>
            <w:r w:rsidRPr="005B1525">
              <w:rPr>
                <w:color w:val="000000"/>
              </w:rPr>
              <w:t>1,156</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0,605</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-27</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-0,551</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-42,857</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-12,329</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2. Оборотні активи</w:t>
            </w:r>
          </w:p>
        </w:tc>
        <w:tc>
          <w:tcPr>
            <w:tcW w:w="1559" w:type="dxa"/>
          </w:tcPr>
          <w:p w:rsidR="000B60E8" w:rsidRPr="005B1525" w:rsidRDefault="000B60E8" w:rsidP="00FF461B">
            <w:pPr>
              <w:widowControl/>
              <w:spacing w:line="360" w:lineRule="auto"/>
              <w:rPr>
                <w:color w:val="000000"/>
                <w:szCs w:val="28"/>
              </w:rPr>
            </w:pPr>
          </w:p>
        </w:tc>
        <w:tc>
          <w:tcPr>
            <w:tcW w:w="1276" w:type="dxa"/>
            <w:gridSpan w:val="2"/>
          </w:tcPr>
          <w:p w:rsidR="000B60E8" w:rsidRPr="005B1525" w:rsidRDefault="000B60E8" w:rsidP="00FF461B">
            <w:pPr>
              <w:widowControl/>
              <w:spacing w:line="360" w:lineRule="auto"/>
              <w:rPr>
                <w:color w:val="000000"/>
                <w:szCs w:val="28"/>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Запаси:</w:t>
            </w:r>
          </w:p>
        </w:tc>
        <w:tc>
          <w:tcPr>
            <w:tcW w:w="1559" w:type="dxa"/>
          </w:tcPr>
          <w:p w:rsidR="000B60E8" w:rsidRPr="005B1525" w:rsidRDefault="000B60E8" w:rsidP="00FF461B">
            <w:pPr>
              <w:widowControl/>
              <w:spacing w:line="360" w:lineRule="auto"/>
              <w:rPr>
                <w:color w:val="000000"/>
                <w:szCs w:val="28"/>
              </w:rPr>
            </w:pPr>
          </w:p>
        </w:tc>
        <w:tc>
          <w:tcPr>
            <w:tcW w:w="1276" w:type="dxa"/>
            <w:gridSpan w:val="2"/>
          </w:tcPr>
          <w:p w:rsidR="000B60E8" w:rsidRPr="005B1525" w:rsidRDefault="000B60E8" w:rsidP="00FF461B">
            <w:pPr>
              <w:widowControl/>
              <w:spacing w:line="360" w:lineRule="auto"/>
              <w:rPr>
                <w:color w:val="000000"/>
                <w:szCs w:val="28"/>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-виробничі запаси</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574</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726</w:t>
            </w:r>
          </w:p>
        </w:tc>
        <w:tc>
          <w:tcPr>
            <w:tcW w:w="1417" w:type="dxa"/>
          </w:tcPr>
          <w:p w:rsidR="000B60E8" w:rsidRPr="005B1525" w:rsidRDefault="00034BCA" w:rsidP="00FF461B">
            <w:pPr>
              <w:widowControl/>
              <w:spacing w:line="360" w:lineRule="auto"/>
              <w:rPr>
                <w:color w:val="000000"/>
              </w:rPr>
            </w:pPr>
            <w:r w:rsidRPr="005B1525">
              <w:rPr>
                <w:color w:val="000000"/>
              </w:rPr>
              <w:t>10,530</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12,206</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152</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1,676</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26,481</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69,406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-незавершене виробництво</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260</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345</w:t>
            </w:r>
          </w:p>
        </w:tc>
        <w:tc>
          <w:tcPr>
            <w:tcW w:w="1417" w:type="dxa"/>
          </w:tcPr>
          <w:p w:rsidR="000B60E8" w:rsidRPr="005B1525" w:rsidRDefault="00034BCA" w:rsidP="00FF461B">
            <w:pPr>
              <w:widowControl/>
              <w:spacing w:line="360" w:lineRule="auto"/>
              <w:rPr>
                <w:color w:val="000000"/>
              </w:rPr>
            </w:pPr>
            <w:r w:rsidRPr="005B1525">
              <w:rPr>
                <w:color w:val="000000"/>
              </w:rPr>
              <w:t>4,770</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5,800</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85</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1,031</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32,692</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38,813</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-готова продукція</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125</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177</w:t>
            </w:r>
          </w:p>
        </w:tc>
        <w:tc>
          <w:tcPr>
            <w:tcW w:w="1417" w:type="dxa"/>
          </w:tcPr>
          <w:p w:rsidR="000B60E8" w:rsidRPr="005B1525" w:rsidRDefault="00034BCA" w:rsidP="00FF461B">
            <w:pPr>
              <w:widowControl/>
              <w:spacing w:line="360" w:lineRule="auto"/>
              <w:rPr>
                <w:color w:val="000000"/>
              </w:rPr>
            </w:pPr>
            <w:r w:rsidRPr="005B1525">
              <w:rPr>
                <w:color w:val="000000"/>
              </w:rPr>
              <w:t>2,293</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2,976</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52</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0,683</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41,600</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23,744</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-товари</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94</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107</w:t>
            </w:r>
          </w:p>
        </w:tc>
        <w:tc>
          <w:tcPr>
            <w:tcW w:w="1417" w:type="dxa"/>
          </w:tcPr>
          <w:p w:rsidR="000B60E8" w:rsidRPr="005B1525" w:rsidRDefault="00034BCA" w:rsidP="00FF461B">
            <w:pPr>
              <w:widowControl/>
              <w:spacing w:line="360" w:lineRule="auto"/>
              <w:rPr>
                <w:color w:val="000000"/>
              </w:rPr>
            </w:pPr>
            <w:r w:rsidRPr="005B1525">
              <w:rPr>
                <w:color w:val="000000"/>
              </w:rPr>
              <w:t>1,724</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1,799</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13</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0,074</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13,830</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5,936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Векселі одержані</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340</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725</w:t>
            </w:r>
          </w:p>
        </w:tc>
        <w:tc>
          <w:tcPr>
            <w:tcW w:w="1417" w:type="dxa"/>
          </w:tcPr>
          <w:p w:rsidR="000B60E8" w:rsidRPr="005B1525" w:rsidRDefault="00034BCA" w:rsidP="00FF461B">
            <w:pPr>
              <w:widowControl/>
              <w:spacing w:line="360" w:lineRule="auto"/>
              <w:rPr>
                <w:color w:val="000000"/>
              </w:rPr>
            </w:pPr>
            <w:r w:rsidRPr="005B1525">
              <w:rPr>
                <w:color w:val="000000"/>
              </w:rPr>
              <w:t>6,237</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12,189</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385</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5,952</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113,235</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175,799</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Дебіторська заборгованість за товари, роботи, послуги:</w:t>
            </w:r>
          </w:p>
        </w:tc>
        <w:tc>
          <w:tcPr>
            <w:tcW w:w="1559" w:type="dxa"/>
          </w:tcPr>
          <w:p w:rsidR="000B60E8" w:rsidRPr="005B1525" w:rsidRDefault="000B60E8" w:rsidP="00FF461B">
            <w:pPr>
              <w:widowControl/>
              <w:spacing w:line="360" w:lineRule="auto"/>
              <w:rPr>
                <w:color w:val="000000"/>
                <w:szCs w:val="28"/>
              </w:rPr>
            </w:pPr>
          </w:p>
        </w:tc>
        <w:tc>
          <w:tcPr>
            <w:tcW w:w="1276" w:type="dxa"/>
            <w:gridSpan w:val="2"/>
          </w:tcPr>
          <w:p w:rsidR="000B60E8" w:rsidRPr="005B1525" w:rsidRDefault="000B60E8" w:rsidP="00FF461B">
            <w:pPr>
              <w:widowControl/>
              <w:spacing w:line="360" w:lineRule="auto"/>
              <w:rPr>
                <w:color w:val="000000"/>
                <w:szCs w:val="28"/>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-чиста реалізаційна вартість</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59</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75</w:t>
            </w:r>
          </w:p>
        </w:tc>
        <w:tc>
          <w:tcPr>
            <w:tcW w:w="1417" w:type="dxa"/>
          </w:tcPr>
          <w:p w:rsidR="000B60E8" w:rsidRPr="005B1525" w:rsidRDefault="00034BCA" w:rsidP="00FF461B">
            <w:pPr>
              <w:widowControl/>
              <w:spacing w:line="360" w:lineRule="auto"/>
              <w:rPr>
                <w:color w:val="000000"/>
              </w:rPr>
            </w:pPr>
            <w:r w:rsidRPr="005B1525">
              <w:rPr>
                <w:color w:val="000000"/>
              </w:rPr>
              <w:t>1,082</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1,261</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16</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0,179</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27,119</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7,306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-первісна вартість</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74</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96</w:t>
            </w:r>
          </w:p>
        </w:tc>
        <w:tc>
          <w:tcPr>
            <w:tcW w:w="1417" w:type="dxa"/>
          </w:tcPr>
          <w:p w:rsidR="000B60E8" w:rsidRPr="005B1525" w:rsidRDefault="00034BCA" w:rsidP="00FF461B">
            <w:pPr>
              <w:widowControl/>
              <w:spacing w:line="360" w:lineRule="auto"/>
              <w:rPr>
                <w:color w:val="000000"/>
              </w:rPr>
            </w:pPr>
            <w:r w:rsidRPr="005B1525">
              <w:rPr>
                <w:color w:val="000000"/>
              </w:rPr>
              <w:t>1,358</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1,614</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22</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0,256</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29,730</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10,046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-резерв сумнівних боргів</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15</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21</w:t>
            </w:r>
          </w:p>
        </w:tc>
        <w:tc>
          <w:tcPr>
            <w:tcW w:w="1417" w:type="dxa"/>
          </w:tcPr>
          <w:p w:rsidR="000B60E8" w:rsidRPr="005B1525" w:rsidRDefault="00034BCA" w:rsidP="00FF461B">
            <w:pPr>
              <w:widowControl/>
              <w:spacing w:line="360" w:lineRule="auto"/>
              <w:rPr>
                <w:color w:val="000000"/>
              </w:rPr>
            </w:pPr>
            <w:r w:rsidRPr="005B1525">
              <w:rPr>
                <w:color w:val="000000"/>
              </w:rPr>
              <w:t>0,275</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0,353</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6</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0,078</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40</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2,740</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Дебіторська заборгованість за розрахунками</w:t>
            </w:r>
          </w:p>
        </w:tc>
        <w:tc>
          <w:tcPr>
            <w:tcW w:w="1559" w:type="dxa"/>
          </w:tcPr>
          <w:p w:rsidR="000B60E8" w:rsidRPr="005B1525" w:rsidRDefault="000B60E8" w:rsidP="00FF461B">
            <w:pPr>
              <w:widowControl/>
              <w:spacing w:line="360" w:lineRule="auto"/>
              <w:rPr>
                <w:color w:val="000000"/>
                <w:szCs w:val="28"/>
              </w:rPr>
            </w:pPr>
          </w:p>
        </w:tc>
        <w:tc>
          <w:tcPr>
            <w:tcW w:w="1276" w:type="dxa"/>
            <w:gridSpan w:val="2"/>
          </w:tcPr>
          <w:p w:rsidR="000B60E8" w:rsidRPr="005B1525" w:rsidRDefault="000B60E8" w:rsidP="00FF461B">
            <w:pPr>
              <w:widowControl/>
              <w:spacing w:line="360" w:lineRule="auto"/>
              <w:rPr>
                <w:color w:val="000000"/>
                <w:szCs w:val="28"/>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-з бюджетом</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24</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37</w:t>
            </w:r>
          </w:p>
        </w:tc>
        <w:tc>
          <w:tcPr>
            <w:tcW w:w="1417" w:type="dxa"/>
          </w:tcPr>
          <w:p w:rsidR="000B60E8" w:rsidRPr="005B1525" w:rsidRDefault="00034BCA" w:rsidP="00FF461B">
            <w:pPr>
              <w:widowControl/>
              <w:spacing w:line="360" w:lineRule="auto"/>
              <w:rPr>
                <w:color w:val="000000"/>
              </w:rPr>
            </w:pPr>
            <w:r w:rsidRPr="005B1525">
              <w:rPr>
                <w:color w:val="000000"/>
              </w:rPr>
              <w:t>0,440</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0,622</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13</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0,182</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54,167</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5,936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-за виданими авансами</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47</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56</w:t>
            </w:r>
          </w:p>
        </w:tc>
        <w:tc>
          <w:tcPr>
            <w:tcW w:w="1417" w:type="dxa"/>
          </w:tcPr>
          <w:p w:rsidR="000B60E8" w:rsidRPr="005B1525" w:rsidRDefault="00034BCA" w:rsidP="00FF461B">
            <w:pPr>
              <w:widowControl/>
              <w:spacing w:line="360" w:lineRule="auto"/>
              <w:rPr>
                <w:color w:val="000000"/>
              </w:rPr>
            </w:pPr>
            <w:r w:rsidRPr="005B1525">
              <w:rPr>
                <w:color w:val="000000"/>
              </w:rPr>
              <w:t>0,862</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0,941</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9</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0,079</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19,149</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4,110</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-за внутрішніми розрахунками</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62</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62</w:t>
            </w:r>
          </w:p>
        </w:tc>
        <w:tc>
          <w:tcPr>
            <w:tcW w:w="1417" w:type="dxa"/>
          </w:tcPr>
          <w:p w:rsidR="000B60E8" w:rsidRPr="005B1525" w:rsidRDefault="00034BCA" w:rsidP="00FF461B">
            <w:pPr>
              <w:widowControl/>
              <w:spacing w:line="360" w:lineRule="auto"/>
              <w:rPr>
                <w:color w:val="000000"/>
              </w:rPr>
            </w:pPr>
            <w:r w:rsidRPr="005B1525">
              <w:rPr>
                <w:color w:val="000000"/>
              </w:rPr>
              <w:t>1,137</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1,042</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0</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-0,095</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0</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0</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Інша поточна дебіторська заборгованість</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76</w:t>
            </w:r>
          </w:p>
        </w:tc>
        <w:tc>
          <w:tcPr>
            <w:tcW w:w="1276" w:type="dxa"/>
            <w:gridSpan w:val="2"/>
          </w:tcPr>
          <w:p w:rsidR="000B60E8" w:rsidRPr="005B1525" w:rsidRDefault="00FD6B0B" w:rsidP="00FF461B">
            <w:pPr>
              <w:widowControl/>
              <w:spacing w:line="360" w:lineRule="auto"/>
              <w:rPr>
                <w:color w:val="000000"/>
                <w:szCs w:val="28"/>
              </w:rPr>
            </w:pPr>
            <w:r w:rsidRPr="005B1525">
              <w:rPr>
                <w:color w:val="000000"/>
                <w:szCs w:val="28"/>
              </w:rPr>
              <w:t>47</w:t>
            </w:r>
          </w:p>
        </w:tc>
        <w:tc>
          <w:tcPr>
            <w:tcW w:w="1417" w:type="dxa"/>
          </w:tcPr>
          <w:p w:rsidR="000B60E8" w:rsidRPr="005B1525" w:rsidRDefault="00034BCA" w:rsidP="00FF461B">
            <w:pPr>
              <w:widowControl/>
              <w:spacing w:line="360" w:lineRule="auto"/>
              <w:rPr>
                <w:color w:val="000000"/>
              </w:rPr>
            </w:pPr>
            <w:r w:rsidRPr="005B1525">
              <w:rPr>
                <w:color w:val="000000"/>
              </w:rPr>
              <w:t>1,394</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0,790</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-29</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-0,604</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-38,158</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-13,242</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Поточні фінансові інвестиції</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160</w:t>
            </w:r>
          </w:p>
        </w:tc>
        <w:tc>
          <w:tcPr>
            <w:tcW w:w="1276" w:type="dxa"/>
            <w:gridSpan w:val="2"/>
          </w:tcPr>
          <w:p w:rsidR="000B60E8" w:rsidRPr="005B1525" w:rsidRDefault="00034BCA" w:rsidP="00FF461B">
            <w:pPr>
              <w:widowControl/>
              <w:spacing w:line="360" w:lineRule="auto"/>
              <w:rPr>
                <w:color w:val="000000"/>
                <w:szCs w:val="28"/>
              </w:rPr>
            </w:pPr>
            <w:r w:rsidRPr="005B1525">
              <w:rPr>
                <w:color w:val="000000"/>
                <w:szCs w:val="28"/>
              </w:rPr>
              <w:t>140</w:t>
            </w:r>
          </w:p>
        </w:tc>
        <w:tc>
          <w:tcPr>
            <w:tcW w:w="1417" w:type="dxa"/>
          </w:tcPr>
          <w:p w:rsidR="000B60E8" w:rsidRPr="005B1525" w:rsidRDefault="00034BCA" w:rsidP="00FF461B">
            <w:pPr>
              <w:widowControl/>
              <w:spacing w:line="360" w:lineRule="auto"/>
              <w:rPr>
                <w:color w:val="000000"/>
              </w:rPr>
            </w:pPr>
            <w:r w:rsidRPr="005B1525">
              <w:rPr>
                <w:color w:val="000000"/>
              </w:rPr>
              <w:t>2,935</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2,354</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-20</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-0,582</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-12,500</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-9,132</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Грошові кошти та їх еквіваленти:</w:t>
            </w:r>
          </w:p>
        </w:tc>
        <w:tc>
          <w:tcPr>
            <w:tcW w:w="1559" w:type="dxa"/>
          </w:tcPr>
          <w:p w:rsidR="000B60E8" w:rsidRPr="005B1525" w:rsidRDefault="000B60E8" w:rsidP="00FF461B">
            <w:pPr>
              <w:widowControl/>
              <w:spacing w:line="360" w:lineRule="auto"/>
              <w:rPr>
                <w:color w:val="000000"/>
                <w:szCs w:val="28"/>
              </w:rPr>
            </w:pPr>
          </w:p>
        </w:tc>
        <w:tc>
          <w:tcPr>
            <w:tcW w:w="1276" w:type="dxa"/>
            <w:gridSpan w:val="2"/>
          </w:tcPr>
          <w:p w:rsidR="000B60E8" w:rsidRPr="005B1525" w:rsidRDefault="000B60E8" w:rsidP="00FF461B">
            <w:pPr>
              <w:widowControl/>
              <w:spacing w:line="360" w:lineRule="auto"/>
              <w:rPr>
                <w:color w:val="000000"/>
                <w:szCs w:val="28"/>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-в національній валюті</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175</w:t>
            </w:r>
          </w:p>
        </w:tc>
        <w:tc>
          <w:tcPr>
            <w:tcW w:w="1276" w:type="dxa"/>
            <w:gridSpan w:val="2"/>
          </w:tcPr>
          <w:p w:rsidR="000B60E8" w:rsidRPr="005B1525" w:rsidRDefault="00034BCA" w:rsidP="00FF461B">
            <w:pPr>
              <w:widowControl/>
              <w:spacing w:line="360" w:lineRule="auto"/>
              <w:rPr>
                <w:color w:val="000000"/>
                <w:szCs w:val="28"/>
              </w:rPr>
            </w:pPr>
            <w:r w:rsidRPr="005B1525">
              <w:rPr>
                <w:color w:val="000000"/>
                <w:szCs w:val="28"/>
              </w:rPr>
              <w:t>142</w:t>
            </w:r>
          </w:p>
        </w:tc>
        <w:tc>
          <w:tcPr>
            <w:tcW w:w="1417" w:type="dxa"/>
          </w:tcPr>
          <w:p w:rsidR="000B60E8" w:rsidRPr="005B1525" w:rsidRDefault="00034BCA" w:rsidP="00FF461B">
            <w:pPr>
              <w:widowControl/>
              <w:spacing w:line="360" w:lineRule="auto"/>
              <w:rPr>
                <w:color w:val="000000"/>
              </w:rPr>
            </w:pPr>
            <w:r w:rsidRPr="005B1525">
              <w:rPr>
                <w:color w:val="000000"/>
              </w:rPr>
              <w:t>3,210</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2,387</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-33</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-0,823</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-18,857</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-15,068</w:t>
            </w:r>
          </w:p>
        </w:tc>
      </w:tr>
      <w:tr w:rsidR="00FF461B" w:rsidRPr="005B1525" w:rsidTr="00FF461B">
        <w:trPr>
          <w:trHeight w:val="405"/>
        </w:trPr>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-в іноземній валюті</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63</w:t>
            </w:r>
          </w:p>
        </w:tc>
        <w:tc>
          <w:tcPr>
            <w:tcW w:w="1276" w:type="dxa"/>
            <w:gridSpan w:val="2"/>
          </w:tcPr>
          <w:p w:rsidR="000B60E8" w:rsidRPr="005B1525" w:rsidRDefault="00034BCA" w:rsidP="00FF461B">
            <w:pPr>
              <w:widowControl/>
              <w:spacing w:line="360" w:lineRule="auto"/>
              <w:rPr>
                <w:color w:val="000000"/>
                <w:szCs w:val="28"/>
              </w:rPr>
            </w:pPr>
            <w:r w:rsidRPr="005B1525">
              <w:rPr>
                <w:color w:val="000000"/>
                <w:szCs w:val="28"/>
              </w:rPr>
              <w:t>22</w:t>
            </w:r>
          </w:p>
        </w:tc>
        <w:tc>
          <w:tcPr>
            <w:tcW w:w="1417" w:type="dxa"/>
          </w:tcPr>
          <w:p w:rsidR="000B60E8" w:rsidRPr="005B1525" w:rsidRDefault="00034BCA" w:rsidP="00FF461B">
            <w:pPr>
              <w:widowControl/>
              <w:spacing w:line="360" w:lineRule="auto"/>
              <w:rPr>
                <w:color w:val="000000"/>
              </w:rPr>
            </w:pPr>
            <w:r w:rsidRPr="005B1525">
              <w:rPr>
                <w:color w:val="000000"/>
              </w:rPr>
              <w:t>1,156</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0,370</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-41</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-0,786</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-65,079</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-18,721</w:t>
            </w:r>
          </w:p>
        </w:tc>
      </w:tr>
      <w:tr w:rsidR="00FF461B" w:rsidRPr="005B1525" w:rsidTr="00FF461B">
        <w:trPr>
          <w:trHeight w:val="405"/>
        </w:trPr>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Інші оборотні активи</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43</w:t>
            </w:r>
          </w:p>
        </w:tc>
        <w:tc>
          <w:tcPr>
            <w:tcW w:w="1276" w:type="dxa"/>
            <w:gridSpan w:val="2"/>
          </w:tcPr>
          <w:p w:rsidR="000B60E8" w:rsidRPr="005B1525" w:rsidRDefault="00034BCA" w:rsidP="00FF461B">
            <w:pPr>
              <w:widowControl/>
              <w:spacing w:line="360" w:lineRule="auto"/>
              <w:rPr>
                <w:color w:val="000000"/>
                <w:szCs w:val="28"/>
              </w:rPr>
            </w:pPr>
            <w:r w:rsidRPr="005B1525">
              <w:rPr>
                <w:color w:val="000000"/>
                <w:szCs w:val="28"/>
              </w:rPr>
              <w:t>64</w:t>
            </w:r>
          </w:p>
        </w:tc>
        <w:tc>
          <w:tcPr>
            <w:tcW w:w="1417" w:type="dxa"/>
          </w:tcPr>
          <w:p w:rsidR="000B60E8" w:rsidRPr="005B1525" w:rsidRDefault="00034BCA" w:rsidP="00FF461B">
            <w:pPr>
              <w:widowControl/>
              <w:spacing w:line="360" w:lineRule="auto"/>
              <w:rPr>
                <w:color w:val="000000"/>
              </w:rPr>
            </w:pPr>
            <w:r w:rsidRPr="005B1525">
              <w:rPr>
                <w:color w:val="000000"/>
              </w:rPr>
              <w:t>0,789</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1,076</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21</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0,287</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48,837</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9,589</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3. Витрати майбутніх періодів</w:t>
            </w:r>
          </w:p>
        </w:tc>
        <w:tc>
          <w:tcPr>
            <w:tcW w:w="1559" w:type="dxa"/>
          </w:tcPr>
          <w:p w:rsidR="000B60E8" w:rsidRPr="005B1525" w:rsidRDefault="00FD6B0B" w:rsidP="00FF461B">
            <w:pPr>
              <w:widowControl/>
              <w:spacing w:line="360" w:lineRule="auto"/>
              <w:rPr>
                <w:color w:val="000000"/>
                <w:szCs w:val="28"/>
              </w:rPr>
            </w:pPr>
            <w:r w:rsidRPr="005B1525">
              <w:rPr>
                <w:color w:val="000000"/>
                <w:szCs w:val="28"/>
              </w:rPr>
              <w:t>375</w:t>
            </w:r>
          </w:p>
        </w:tc>
        <w:tc>
          <w:tcPr>
            <w:tcW w:w="1276" w:type="dxa"/>
            <w:gridSpan w:val="2"/>
          </w:tcPr>
          <w:p w:rsidR="000B60E8" w:rsidRPr="005B1525" w:rsidRDefault="00034BCA" w:rsidP="00FF461B">
            <w:pPr>
              <w:widowControl/>
              <w:spacing w:line="360" w:lineRule="auto"/>
              <w:rPr>
                <w:color w:val="000000"/>
                <w:szCs w:val="28"/>
              </w:rPr>
            </w:pPr>
            <w:r w:rsidRPr="005B1525">
              <w:rPr>
                <w:color w:val="000000"/>
                <w:szCs w:val="28"/>
              </w:rPr>
              <w:t>447</w:t>
            </w:r>
          </w:p>
        </w:tc>
        <w:tc>
          <w:tcPr>
            <w:tcW w:w="1417" w:type="dxa"/>
          </w:tcPr>
          <w:p w:rsidR="000B60E8" w:rsidRPr="005B1525" w:rsidRDefault="00034BCA" w:rsidP="00FF461B">
            <w:pPr>
              <w:widowControl/>
              <w:spacing w:line="360" w:lineRule="auto"/>
              <w:rPr>
                <w:color w:val="000000"/>
              </w:rPr>
            </w:pPr>
            <w:r w:rsidRPr="005B1525">
              <w:rPr>
                <w:color w:val="000000"/>
              </w:rPr>
              <w:t>6,879</w:t>
            </w:r>
          </w:p>
        </w:tc>
        <w:tc>
          <w:tcPr>
            <w:tcW w:w="1296" w:type="dxa"/>
          </w:tcPr>
          <w:p w:rsidR="000B60E8" w:rsidRPr="005B1525" w:rsidRDefault="00B85744" w:rsidP="00FF461B">
            <w:pPr>
              <w:widowControl/>
              <w:tabs>
                <w:tab w:val="left" w:pos="2625"/>
              </w:tabs>
              <w:spacing w:line="360" w:lineRule="auto"/>
              <w:rPr>
                <w:color w:val="000000"/>
              </w:rPr>
            </w:pPr>
            <w:r w:rsidRPr="005B1525">
              <w:rPr>
                <w:color w:val="000000"/>
              </w:rPr>
              <w:t>7,515</w:t>
            </w:r>
          </w:p>
        </w:tc>
        <w:tc>
          <w:tcPr>
            <w:tcW w:w="1276" w:type="dxa"/>
          </w:tcPr>
          <w:p w:rsidR="000B60E8" w:rsidRPr="005B1525" w:rsidRDefault="00B85744" w:rsidP="00FF461B">
            <w:pPr>
              <w:widowControl/>
              <w:tabs>
                <w:tab w:val="left" w:pos="2625"/>
              </w:tabs>
              <w:spacing w:line="360" w:lineRule="auto"/>
              <w:rPr>
                <w:color w:val="000000"/>
              </w:rPr>
            </w:pPr>
            <w:r w:rsidRPr="005B1525">
              <w:rPr>
                <w:color w:val="000000"/>
              </w:rPr>
              <w:t>72</w:t>
            </w:r>
          </w:p>
        </w:tc>
        <w:tc>
          <w:tcPr>
            <w:tcW w:w="1155" w:type="dxa"/>
          </w:tcPr>
          <w:p w:rsidR="000B60E8" w:rsidRPr="005B1525" w:rsidRDefault="007E2DA9" w:rsidP="00FF461B">
            <w:pPr>
              <w:widowControl/>
              <w:tabs>
                <w:tab w:val="left" w:pos="2625"/>
              </w:tabs>
              <w:spacing w:line="360" w:lineRule="auto"/>
              <w:rPr>
                <w:color w:val="000000"/>
              </w:rPr>
            </w:pPr>
            <w:r w:rsidRPr="005B1525">
              <w:rPr>
                <w:color w:val="000000"/>
              </w:rPr>
              <w:t>0,636</w:t>
            </w:r>
          </w:p>
        </w:tc>
        <w:tc>
          <w:tcPr>
            <w:tcW w:w="1418" w:type="dxa"/>
          </w:tcPr>
          <w:p w:rsidR="000B60E8" w:rsidRPr="005B1525" w:rsidRDefault="007E2DA9" w:rsidP="00FF461B">
            <w:pPr>
              <w:widowControl/>
              <w:tabs>
                <w:tab w:val="left" w:pos="2625"/>
              </w:tabs>
              <w:spacing w:line="360" w:lineRule="auto"/>
              <w:rPr>
                <w:color w:val="000000"/>
              </w:rPr>
            </w:pPr>
            <w:r w:rsidRPr="005B1525">
              <w:rPr>
                <w:color w:val="000000"/>
              </w:rPr>
              <w:t>19,200</w:t>
            </w:r>
          </w:p>
        </w:tc>
        <w:tc>
          <w:tcPr>
            <w:tcW w:w="1438" w:type="dxa"/>
          </w:tcPr>
          <w:p w:rsidR="000B60E8" w:rsidRPr="005B1525" w:rsidRDefault="00121768" w:rsidP="00FF461B">
            <w:pPr>
              <w:widowControl/>
              <w:tabs>
                <w:tab w:val="left" w:pos="2625"/>
              </w:tabs>
              <w:spacing w:line="360" w:lineRule="auto"/>
              <w:rPr>
                <w:color w:val="000000"/>
              </w:rPr>
            </w:pPr>
            <w:r w:rsidRPr="005B1525">
              <w:rPr>
                <w:color w:val="000000"/>
              </w:rPr>
              <w:t>32,877</w:t>
            </w:r>
          </w:p>
        </w:tc>
      </w:tr>
      <w:tr w:rsidR="00FF461B" w:rsidRPr="005B1525" w:rsidTr="00FF461B">
        <w:tc>
          <w:tcPr>
            <w:tcW w:w="3260" w:type="dxa"/>
          </w:tcPr>
          <w:p w:rsidR="000B60E8" w:rsidRPr="005B1525" w:rsidRDefault="000B60E8" w:rsidP="00FF461B">
            <w:pPr>
              <w:widowControl/>
              <w:tabs>
                <w:tab w:val="left" w:pos="2625"/>
              </w:tabs>
              <w:spacing w:line="360" w:lineRule="auto"/>
              <w:rPr>
                <w:b/>
                <w:color w:val="000000"/>
              </w:rPr>
            </w:pPr>
            <w:r w:rsidRPr="005B1525">
              <w:rPr>
                <w:b/>
                <w:color w:val="000000"/>
              </w:rPr>
              <w:t>Баланс</w:t>
            </w:r>
          </w:p>
        </w:tc>
        <w:tc>
          <w:tcPr>
            <w:tcW w:w="1559" w:type="dxa"/>
          </w:tcPr>
          <w:p w:rsidR="000B60E8" w:rsidRPr="005B1525" w:rsidRDefault="00FD6B0B" w:rsidP="00FF461B">
            <w:pPr>
              <w:widowControl/>
              <w:spacing w:line="360" w:lineRule="auto"/>
              <w:rPr>
                <w:b/>
                <w:color w:val="000000"/>
                <w:szCs w:val="28"/>
              </w:rPr>
            </w:pPr>
            <w:r w:rsidRPr="005B1525">
              <w:rPr>
                <w:b/>
                <w:color w:val="000000"/>
                <w:szCs w:val="28"/>
              </w:rPr>
              <w:t>5451</w:t>
            </w:r>
          </w:p>
        </w:tc>
        <w:tc>
          <w:tcPr>
            <w:tcW w:w="1276" w:type="dxa"/>
            <w:gridSpan w:val="2"/>
          </w:tcPr>
          <w:p w:rsidR="000B60E8" w:rsidRPr="005B1525" w:rsidRDefault="00034BCA" w:rsidP="00FF461B">
            <w:pPr>
              <w:widowControl/>
              <w:spacing w:line="360" w:lineRule="auto"/>
              <w:rPr>
                <w:b/>
                <w:color w:val="000000"/>
                <w:szCs w:val="28"/>
              </w:rPr>
            </w:pPr>
            <w:r w:rsidRPr="005B1525">
              <w:rPr>
                <w:b/>
                <w:color w:val="000000"/>
                <w:szCs w:val="28"/>
              </w:rPr>
              <w:t>5948</w:t>
            </w:r>
          </w:p>
        </w:tc>
        <w:tc>
          <w:tcPr>
            <w:tcW w:w="1417" w:type="dxa"/>
          </w:tcPr>
          <w:p w:rsidR="000B60E8" w:rsidRPr="005B1525" w:rsidRDefault="00034BCA" w:rsidP="00FF461B">
            <w:pPr>
              <w:widowControl/>
              <w:spacing w:line="360" w:lineRule="auto"/>
              <w:rPr>
                <w:b/>
                <w:color w:val="000000"/>
              </w:rPr>
            </w:pPr>
            <w:r w:rsidRPr="005B1525">
              <w:rPr>
                <w:b/>
                <w:color w:val="000000"/>
              </w:rPr>
              <w:t>160,484</w:t>
            </w:r>
          </w:p>
        </w:tc>
        <w:tc>
          <w:tcPr>
            <w:tcW w:w="1296" w:type="dxa"/>
          </w:tcPr>
          <w:p w:rsidR="000B60E8" w:rsidRPr="005B1525" w:rsidRDefault="00B85744" w:rsidP="00FF461B">
            <w:pPr>
              <w:widowControl/>
              <w:tabs>
                <w:tab w:val="left" w:pos="2625"/>
              </w:tabs>
              <w:spacing w:line="360" w:lineRule="auto"/>
              <w:rPr>
                <w:b/>
                <w:color w:val="000000"/>
              </w:rPr>
            </w:pPr>
            <w:r w:rsidRPr="005B1525">
              <w:rPr>
                <w:b/>
                <w:color w:val="000000"/>
              </w:rPr>
              <w:t>150,757</w:t>
            </w:r>
          </w:p>
        </w:tc>
        <w:tc>
          <w:tcPr>
            <w:tcW w:w="1276" w:type="dxa"/>
          </w:tcPr>
          <w:p w:rsidR="000B60E8" w:rsidRPr="005B1525" w:rsidRDefault="00B85744" w:rsidP="00FF461B">
            <w:pPr>
              <w:widowControl/>
              <w:tabs>
                <w:tab w:val="left" w:pos="2625"/>
              </w:tabs>
              <w:spacing w:line="360" w:lineRule="auto"/>
              <w:rPr>
                <w:b/>
                <w:color w:val="000000"/>
              </w:rPr>
            </w:pPr>
            <w:r w:rsidRPr="005B1525">
              <w:rPr>
                <w:b/>
                <w:color w:val="000000"/>
              </w:rPr>
              <w:t>219</w:t>
            </w:r>
          </w:p>
        </w:tc>
        <w:tc>
          <w:tcPr>
            <w:tcW w:w="1155" w:type="dxa"/>
          </w:tcPr>
          <w:p w:rsidR="000B60E8" w:rsidRPr="005B1525" w:rsidRDefault="007E2DA9" w:rsidP="00FF461B">
            <w:pPr>
              <w:widowControl/>
              <w:tabs>
                <w:tab w:val="left" w:pos="2625"/>
              </w:tabs>
              <w:spacing w:line="360" w:lineRule="auto"/>
              <w:rPr>
                <w:b/>
                <w:color w:val="000000"/>
              </w:rPr>
            </w:pPr>
            <w:r w:rsidRPr="005B1525">
              <w:rPr>
                <w:b/>
                <w:color w:val="000000"/>
              </w:rPr>
              <w:t>-9,728</w:t>
            </w:r>
          </w:p>
        </w:tc>
        <w:tc>
          <w:tcPr>
            <w:tcW w:w="1418" w:type="dxa"/>
          </w:tcPr>
          <w:p w:rsidR="000B60E8" w:rsidRPr="005B1525" w:rsidRDefault="007E2DA9" w:rsidP="00FF461B">
            <w:pPr>
              <w:widowControl/>
              <w:tabs>
                <w:tab w:val="left" w:pos="2625"/>
              </w:tabs>
              <w:spacing w:line="360" w:lineRule="auto"/>
              <w:rPr>
                <w:b/>
                <w:color w:val="000000"/>
              </w:rPr>
            </w:pPr>
            <w:r w:rsidRPr="005B1525">
              <w:rPr>
                <w:b/>
                <w:color w:val="000000"/>
              </w:rPr>
              <w:t>339,253</w:t>
            </w:r>
          </w:p>
        </w:tc>
        <w:tc>
          <w:tcPr>
            <w:tcW w:w="1438" w:type="dxa"/>
          </w:tcPr>
          <w:p w:rsidR="000B60E8" w:rsidRPr="005B1525" w:rsidRDefault="00121768" w:rsidP="00FF461B">
            <w:pPr>
              <w:widowControl/>
              <w:tabs>
                <w:tab w:val="left" w:pos="2625"/>
              </w:tabs>
              <w:spacing w:line="360" w:lineRule="auto"/>
              <w:rPr>
                <w:b/>
                <w:color w:val="000000"/>
              </w:rPr>
            </w:pPr>
            <w:r w:rsidRPr="005B1525">
              <w:rPr>
                <w:b/>
                <w:color w:val="000000"/>
              </w:rPr>
              <w:t>100</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1. Власний капітал</w:t>
            </w:r>
          </w:p>
        </w:tc>
        <w:tc>
          <w:tcPr>
            <w:tcW w:w="1605" w:type="dxa"/>
            <w:gridSpan w:val="2"/>
          </w:tcPr>
          <w:p w:rsidR="000B60E8" w:rsidRPr="005B1525" w:rsidRDefault="000B60E8" w:rsidP="00FF461B">
            <w:pPr>
              <w:widowControl/>
              <w:spacing w:line="360" w:lineRule="auto"/>
              <w:rPr>
                <w:color w:val="000000"/>
                <w:szCs w:val="28"/>
              </w:rPr>
            </w:pPr>
          </w:p>
        </w:tc>
        <w:tc>
          <w:tcPr>
            <w:tcW w:w="1230" w:type="dxa"/>
          </w:tcPr>
          <w:p w:rsidR="000B60E8" w:rsidRPr="005B1525" w:rsidRDefault="000B60E8" w:rsidP="00FF461B">
            <w:pPr>
              <w:widowControl/>
              <w:spacing w:line="360" w:lineRule="auto"/>
              <w:rPr>
                <w:color w:val="000000"/>
                <w:szCs w:val="28"/>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Статутний капітал</w:t>
            </w:r>
          </w:p>
        </w:tc>
        <w:tc>
          <w:tcPr>
            <w:tcW w:w="1605" w:type="dxa"/>
            <w:gridSpan w:val="2"/>
          </w:tcPr>
          <w:p w:rsidR="000B60E8" w:rsidRPr="005B1525" w:rsidRDefault="00FD6B0B" w:rsidP="00FF461B">
            <w:pPr>
              <w:widowControl/>
              <w:spacing w:line="360" w:lineRule="auto"/>
              <w:rPr>
                <w:color w:val="000000"/>
                <w:szCs w:val="28"/>
              </w:rPr>
            </w:pPr>
            <w:r w:rsidRPr="005B1525">
              <w:rPr>
                <w:color w:val="000000"/>
                <w:szCs w:val="28"/>
              </w:rPr>
              <w:t>1417,26</w:t>
            </w:r>
          </w:p>
        </w:tc>
        <w:tc>
          <w:tcPr>
            <w:tcW w:w="1230" w:type="dxa"/>
          </w:tcPr>
          <w:p w:rsidR="000B60E8" w:rsidRPr="005B1525" w:rsidRDefault="00034BCA" w:rsidP="00FF461B">
            <w:pPr>
              <w:widowControl/>
              <w:spacing w:line="360" w:lineRule="auto"/>
              <w:rPr>
                <w:color w:val="000000"/>
                <w:szCs w:val="28"/>
              </w:rPr>
            </w:pPr>
            <w:r w:rsidRPr="005B1525">
              <w:rPr>
                <w:color w:val="000000"/>
                <w:szCs w:val="28"/>
              </w:rPr>
              <w:t>1546,48</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26</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26</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129,22</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0</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9,118</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26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Додатковий вкладений капітал</w:t>
            </w:r>
          </w:p>
        </w:tc>
        <w:tc>
          <w:tcPr>
            <w:tcW w:w="1605" w:type="dxa"/>
            <w:gridSpan w:val="2"/>
          </w:tcPr>
          <w:p w:rsidR="000B60E8" w:rsidRPr="005B1525" w:rsidRDefault="00FD6B0B" w:rsidP="00FF461B">
            <w:pPr>
              <w:widowControl/>
              <w:spacing w:line="360" w:lineRule="auto"/>
              <w:rPr>
                <w:color w:val="000000"/>
                <w:szCs w:val="28"/>
              </w:rPr>
            </w:pPr>
            <w:r w:rsidRPr="005B1525">
              <w:rPr>
                <w:color w:val="000000"/>
                <w:szCs w:val="28"/>
              </w:rPr>
              <w:t>327,06</w:t>
            </w:r>
          </w:p>
        </w:tc>
        <w:tc>
          <w:tcPr>
            <w:tcW w:w="1230" w:type="dxa"/>
          </w:tcPr>
          <w:p w:rsidR="000B60E8" w:rsidRPr="005B1525" w:rsidRDefault="00034BCA" w:rsidP="00FF461B">
            <w:pPr>
              <w:widowControl/>
              <w:spacing w:line="360" w:lineRule="auto"/>
              <w:rPr>
                <w:color w:val="000000"/>
                <w:szCs w:val="28"/>
              </w:rPr>
            </w:pPr>
            <w:r w:rsidRPr="005B1525">
              <w:rPr>
                <w:color w:val="000000"/>
                <w:szCs w:val="28"/>
              </w:rPr>
              <w:t>237,92</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6</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4</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-89,14</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-2</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-27,255</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-17,936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Резервний капітал</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109,02</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178,44</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2</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3</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69,42</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1</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63,676</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13,968</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Нерозподілений прибуток</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381,57</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237,92</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7</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4</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-143,65</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-3</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-37,647</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-28,903</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2. Забезпечення наступних витрат і платежів</w:t>
            </w:r>
          </w:p>
        </w:tc>
        <w:tc>
          <w:tcPr>
            <w:tcW w:w="1605" w:type="dxa"/>
            <w:gridSpan w:val="2"/>
          </w:tcPr>
          <w:p w:rsidR="000B60E8" w:rsidRPr="005B1525" w:rsidRDefault="000B60E8" w:rsidP="00FF461B">
            <w:pPr>
              <w:widowControl/>
              <w:tabs>
                <w:tab w:val="left" w:pos="2625"/>
              </w:tabs>
              <w:spacing w:line="360" w:lineRule="auto"/>
              <w:rPr>
                <w:color w:val="000000"/>
              </w:rPr>
            </w:pPr>
          </w:p>
        </w:tc>
        <w:tc>
          <w:tcPr>
            <w:tcW w:w="1230" w:type="dxa"/>
          </w:tcPr>
          <w:p w:rsidR="000B60E8" w:rsidRPr="005B1525" w:rsidRDefault="000B60E8" w:rsidP="00FF461B">
            <w:pPr>
              <w:widowControl/>
              <w:tabs>
                <w:tab w:val="left" w:pos="2625"/>
              </w:tabs>
              <w:spacing w:line="360" w:lineRule="auto"/>
              <w:rPr>
                <w:color w:val="000000"/>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Забезпечення виплат персоналу</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218,04</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416,36</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4</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7</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198,32</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3</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90,956</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39,903</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3. Довгострокові забов’язання</w:t>
            </w:r>
          </w:p>
        </w:tc>
        <w:tc>
          <w:tcPr>
            <w:tcW w:w="1605" w:type="dxa"/>
            <w:gridSpan w:val="2"/>
          </w:tcPr>
          <w:p w:rsidR="000B60E8" w:rsidRPr="005B1525" w:rsidRDefault="000B60E8" w:rsidP="00FF461B">
            <w:pPr>
              <w:widowControl/>
              <w:tabs>
                <w:tab w:val="left" w:pos="2625"/>
              </w:tabs>
              <w:spacing w:line="360" w:lineRule="auto"/>
              <w:rPr>
                <w:color w:val="000000"/>
              </w:rPr>
            </w:pPr>
          </w:p>
        </w:tc>
        <w:tc>
          <w:tcPr>
            <w:tcW w:w="1230" w:type="dxa"/>
          </w:tcPr>
          <w:p w:rsidR="000B60E8" w:rsidRPr="005B1525" w:rsidRDefault="000B60E8" w:rsidP="00FF461B">
            <w:pPr>
              <w:widowControl/>
              <w:tabs>
                <w:tab w:val="left" w:pos="2625"/>
              </w:tabs>
              <w:spacing w:line="360" w:lineRule="auto"/>
              <w:rPr>
                <w:color w:val="000000"/>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Довгостроко-ві кредити банків</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1226,475</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1546,48</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22,5</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26</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320,005</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3,5</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26,091</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64,387</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Довгострокові фінансові забов’язання</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327,06</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178,44</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6</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3</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-148,62</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-3</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-45,441</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-29,903</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Інші довгострокові забов’язання</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381,57</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356,88</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7</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6</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-24,69</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-1</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-6,471</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-4,968</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4. Поточні забов’язання</w:t>
            </w:r>
          </w:p>
        </w:tc>
        <w:tc>
          <w:tcPr>
            <w:tcW w:w="1605" w:type="dxa"/>
            <w:gridSpan w:val="2"/>
          </w:tcPr>
          <w:p w:rsidR="000B60E8" w:rsidRPr="005B1525" w:rsidRDefault="000B60E8" w:rsidP="00FF461B">
            <w:pPr>
              <w:widowControl/>
              <w:tabs>
                <w:tab w:val="left" w:pos="2625"/>
              </w:tabs>
              <w:spacing w:line="360" w:lineRule="auto"/>
              <w:rPr>
                <w:color w:val="000000"/>
              </w:rPr>
            </w:pPr>
          </w:p>
        </w:tc>
        <w:tc>
          <w:tcPr>
            <w:tcW w:w="1230" w:type="dxa"/>
          </w:tcPr>
          <w:p w:rsidR="000B60E8" w:rsidRPr="005B1525" w:rsidRDefault="000B60E8" w:rsidP="00FF461B">
            <w:pPr>
              <w:widowControl/>
              <w:tabs>
                <w:tab w:val="left" w:pos="2625"/>
              </w:tabs>
              <w:spacing w:line="360" w:lineRule="auto"/>
              <w:rPr>
                <w:color w:val="000000"/>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Короткострокові кредити банків</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218,04</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416,36</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4</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7</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198,32</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3</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90,956</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39,903</w:t>
            </w:r>
          </w:p>
        </w:tc>
      </w:tr>
      <w:tr w:rsidR="00FF461B" w:rsidRPr="005B1525" w:rsidTr="00FF461B">
        <w:trPr>
          <w:trHeight w:val="344"/>
        </w:trPr>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Векселі видані</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272,55</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178,44</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5</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3</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-94,11</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-2</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-34,529</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-18,936</w:t>
            </w:r>
          </w:p>
        </w:tc>
      </w:tr>
      <w:tr w:rsidR="00FF461B" w:rsidRPr="005B1525" w:rsidTr="00FF461B">
        <w:trPr>
          <w:trHeight w:val="830"/>
        </w:trPr>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Кредиторська заборгова-ність за товари, роботи, послуги</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245,295</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237,92</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4,5</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4</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-7,375</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-0,5</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-3,007</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-1,484</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Прострочені забов’язання за розрахун-ками:</w:t>
            </w:r>
          </w:p>
        </w:tc>
        <w:tc>
          <w:tcPr>
            <w:tcW w:w="1605" w:type="dxa"/>
            <w:gridSpan w:val="2"/>
          </w:tcPr>
          <w:p w:rsidR="000B60E8" w:rsidRPr="005B1525" w:rsidRDefault="000B60E8" w:rsidP="00FF461B">
            <w:pPr>
              <w:widowControl/>
              <w:tabs>
                <w:tab w:val="left" w:pos="2625"/>
              </w:tabs>
              <w:spacing w:line="360" w:lineRule="auto"/>
              <w:rPr>
                <w:color w:val="000000"/>
              </w:rPr>
            </w:pPr>
          </w:p>
        </w:tc>
        <w:tc>
          <w:tcPr>
            <w:tcW w:w="1230" w:type="dxa"/>
          </w:tcPr>
          <w:p w:rsidR="000B60E8" w:rsidRPr="005B1525" w:rsidRDefault="000B60E8" w:rsidP="00FF461B">
            <w:pPr>
              <w:widowControl/>
              <w:tabs>
                <w:tab w:val="left" w:pos="2625"/>
              </w:tabs>
              <w:spacing w:line="360" w:lineRule="auto"/>
              <w:rPr>
                <w:color w:val="000000"/>
              </w:rPr>
            </w:pPr>
          </w:p>
        </w:tc>
        <w:tc>
          <w:tcPr>
            <w:tcW w:w="1417" w:type="dxa"/>
          </w:tcPr>
          <w:p w:rsidR="000B60E8" w:rsidRPr="005B1525" w:rsidRDefault="000B60E8" w:rsidP="00FF461B">
            <w:pPr>
              <w:widowControl/>
              <w:tabs>
                <w:tab w:val="left" w:pos="2625"/>
              </w:tabs>
              <w:spacing w:line="360" w:lineRule="auto"/>
              <w:rPr>
                <w:color w:val="000000"/>
              </w:rPr>
            </w:pPr>
          </w:p>
        </w:tc>
        <w:tc>
          <w:tcPr>
            <w:tcW w:w="1296" w:type="dxa"/>
          </w:tcPr>
          <w:p w:rsidR="000B60E8" w:rsidRPr="005B1525" w:rsidRDefault="000B60E8" w:rsidP="00FF461B">
            <w:pPr>
              <w:widowControl/>
              <w:tabs>
                <w:tab w:val="left" w:pos="2625"/>
              </w:tabs>
              <w:spacing w:line="360" w:lineRule="auto"/>
              <w:rPr>
                <w:color w:val="000000"/>
              </w:rPr>
            </w:pPr>
          </w:p>
        </w:tc>
        <w:tc>
          <w:tcPr>
            <w:tcW w:w="1276" w:type="dxa"/>
          </w:tcPr>
          <w:p w:rsidR="000B60E8" w:rsidRPr="005B1525" w:rsidRDefault="000B60E8" w:rsidP="00FF461B">
            <w:pPr>
              <w:widowControl/>
              <w:tabs>
                <w:tab w:val="left" w:pos="2625"/>
              </w:tabs>
              <w:spacing w:line="360" w:lineRule="auto"/>
              <w:rPr>
                <w:color w:val="000000"/>
              </w:rPr>
            </w:pPr>
          </w:p>
        </w:tc>
        <w:tc>
          <w:tcPr>
            <w:tcW w:w="1155" w:type="dxa"/>
          </w:tcPr>
          <w:p w:rsidR="000B60E8" w:rsidRPr="005B1525" w:rsidRDefault="000B60E8" w:rsidP="00FF461B">
            <w:pPr>
              <w:widowControl/>
              <w:tabs>
                <w:tab w:val="left" w:pos="2625"/>
              </w:tabs>
              <w:spacing w:line="360" w:lineRule="auto"/>
              <w:rPr>
                <w:color w:val="000000"/>
              </w:rPr>
            </w:pPr>
          </w:p>
        </w:tc>
        <w:tc>
          <w:tcPr>
            <w:tcW w:w="1418" w:type="dxa"/>
          </w:tcPr>
          <w:p w:rsidR="000B60E8" w:rsidRPr="005B1525" w:rsidRDefault="000B60E8" w:rsidP="00FF461B">
            <w:pPr>
              <w:widowControl/>
              <w:tabs>
                <w:tab w:val="left" w:pos="2625"/>
              </w:tabs>
              <w:spacing w:line="360" w:lineRule="auto"/>
              <w:rPr>
                <w:color w:val="000000"/>
              </w:rPr>
            </w:pPr>
          </w:p>
        </w:tc>
        <w:tc>
          <w:tcPr>
            <w:tcW w:w="1438" w:type="dxa"/>
          </w:tcPr>
          <w:p w:rsidR="000B60E8" w:rsidRPr="005B1525" w:rsidRDefault="000B60E8" w:rsidP="00FF461B">
            <w:pPr>
              <w:widowControl/>
              <w:tabs>
                <w:tab w:val="left" w:pos="2625"/>
              </w:tabs>
              <w:spacing w:line="360" w:lineRule="auto"/>
              <w:rPr>
                <w:color w:val="000000"/>
              </w:rPr>
            </w:pP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-з позабюд-жетних платежіів</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218,04</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356,88</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4</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6</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138,84</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2</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63,676</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27,936</w:t>
            </w:r>
          </w:p>
        </w:tc>
      </w:tr>
      <w:tr w:rsidR="00FF461B" w:rsidRPr="005B1525" w:rsidTr="00FF461B">
        <w:tc>
          <w:tcPr>
            <w:tcW w:w="3260" w:type="dxa"/>
          </w:tcPr>
          <w:p w:rsidR="000B60E8" w:rsidRPr="005B1525" w:rsidRDefault="000B60E8" w:rsidP="00FF461B">
            <w:pPr>
              <w:widowControl/>
              <w:tabs>
                <w:tab w:val="left" w:pos="2625"/>
              </w:tabs>
              <w:spacing w:line="360" w:lineRule="auto"/>
              <w:rPr>
                <w:color w:val="000000"/>
              </w:rPr>
            </w:pPr>
            <w:r w:rsidRPr="005B1525">
              <w:rPr>
                <w:color w:val="000000"/>
              </w:rPr>
              <w:t>-із внутрішніх розрахунків</w:t>
            </w:r>
          </w:p>
        </w:tc>
        <w:tc>
          <w:tcPr>
            <w:tcW w:w="1605" w:type="dxa"/>
            <w:gridSpan w:val="2"/>
          </w:tcPr>
          <w:p w:rsidR="000B60E8" w:rsidRPr="005B1525" w:rsidRDefault="00FD6B0B" w:rsidP="00FF461B">
            <w:pPr>
              <w:widowControl/>
              <w:tabs>
                <w:tab w:val="left" w:pos="2625"/>
              </w:tabs>
              <w:spacing w:line="360" w:lineRule="auto"/>
              <w:rPr>
                <w:color w:val="000000"/>
              </w:rPr>
            </w:pPr>
            <w:r w:rsidRPr="005B1525">
              <w:rPr>
                <w:color w:val="000000"/>
              </w:rPr>
              <w:t>109,02</w:t>
            </w:r>
          </w:p>
        </w:tc>
        <w:tc>
          <w:tcPr>
            <w:tcW w:w="1230" w:type="dxa"/>
          </w:tcPr>
          <w:p w:rsidR="000B60E8" w:rsidRPr="005B1525" w:rsidRDefault="00034BCA" w:rsidP="00FF461B">
            <w:pPr>
              <w:widowControl/>
              <w:tabs>
                <w:tab w:val="left" w:pos="2625"/>
              </w:tabs>
              <w:spacing w:line="360" w:lineRule="auto"/>
              <w:rPr>
                <w:color w:val="000000"/>
              </w:rPr>
            </w:pPr>
            <w:r w:rsidRPr="005B1525">
              <w:rPr>
                <w:color w:val="000000"/>
              </w:rPr>
              <w:t>59,48</w:t>
            </w:r>
          </w:p>
        </w:tc>
        <w:tc>
          <w:tcPr>
            <w:tcW w:w="1417" w:type="dxa"/>
          </w:tcPr>
          <w:p w:rsidR="000B60E8" w:rsidRPr="005B1525" w:rsidRDefault="005D1D6A" w:rsidP="00FF461B">
            <w:pPr>
              <w:widowControl/>
              <w:tabs>
                <w:tab w:val="left" w:pos="2625"/>
              </w:tabs>
              <w:spacing w:line="360" w:lineRule="auto"/>
              <w:rPr>
                <w:color w:val="000000"/>
              </w:rPr>
            </w:pPr>
            <w:r w:rsidRPr="005B1525">
              <w:rPr>
                <w:color w:val="000000"/>
              </w:rPr>
              <w:t>2</w:t>
            </w:r>
          </w:p>
        </w:tc>
        <w:tc>
          <w:tcPr>
            <w:tcW w:w="1296" w:type="dxa"/>
          </w:tcPr>
          <w:p w:rsidR="000B60E8" w:rsidRPr="005B1525" w:rsidRDefault="005D1D6A" w:rsidP="00FF461B">
            <w:pPr>
              <w:widowControl/>
              <w:tabs>
                <w:tab w:val="left" w:pos="2625"/>
              </w:tabs>
              <w:spacing w:line="360" w:lineRule="auto"/>
              <w:rPr>
                <w:color w:val="000000"/>
              </w:rPr>
            </w:pPr>
            <w:r w:rsidRPr="005B1525">
              <w:rPr>
                <w:color w:val="000000"/>
              </w:rPr>
              <w:t>1</w:t>
            </w:r>
          </w:p>
        </w:tc>
        <w:tc>
          <w:tcPr>
            <w:tcW w:w="1276" w:type="dxa"/>
          </w:tcPr>
          <w:p w:rsidR="000B60E8" w:rsidRPr="005B1525" w:rsidRDefault="005D1D6A" w:rsidP="00FF461B">
            <w:pPr>
              <w:widowControl/>
              <w:tabs>
                <w:tab w:val="left" w:pos="2625"/>
              </w:tabs>
              <w:spacing w:line="360" w:lineRule="auto"/>
              <w:rPr>
                <w:color w:val="000000"/>
              </w:rPr>
            </w:pPr>
            <w:r w:rsidRPr="005B1525">
              <w:rPr>
                <w:color w:val="000000"/>
              </w:rPr>
              <w:t>-49,54</w:t>
            </w:r>
          </w:p>
        </w:tc>
        <w:tc>
          <w:tcPr>
            <w:tcW w:w="1155" w:type="dxa"/>
          </w:tcPr>
          <w:p w:rsidR="000B60E8" w:rsidRPr="005B1525" w:rsidRDefault="005D1D6A" w:rsidP="00FF461B">
            <w:pPr>
              <w:widowControl/>
              <w:tabs>
                <w:tab w:val="left" w:pos="2625"/>
              </w:tabs>
              <w:spacing w:line="360" w:lineRule="auto"/>
              <w:rPr>
                <w:color w:val="000000"/>
              </w:rPr>
            </w:pPr>
            <w:r w:rsidRPr="005B1525">
              <w:rPr>
                <w:color w:val="000000"/>
              </w:rPr>
              <w:t>-1</w:t>
            </w:r>
          </w:p>
        </w:tc>
        <w:tc>
          <w:tcPr>
            <w:tcW w:w="1418" w:type="dxa"/>
          </w:tcPr>
          <w:p w:rsidR="000B60E8" w:rsidRPr="005B1525" w:rsidRDefault="005D1D6A" w:rsidP="00FF461B">
            <w:pPr>
              <w:widowControl/>
              <w:tabs>
                <w:tab w:val="left" w:pos="2625"/>
              </w:tabs>
              <w:spacing w:line="360" w:lineRule="auto"/>
              <w:rPr>
                <w:color w:val="000000"/>
              </w:rPr>
            </w:pPr>
            <w:r w:rsidRPr="005B1525">
              <w:rPr>
                <w:color w:val="000000"/>
              </w:rPr>
              <w:t>-45,441</w:t>
            </w:r>
          </w:p>
        </w:tc>
        <w:tc>
          <w:tcPr>
            <w:tcW w:w="1438" w:type="dxa"/>
          </w:tcPr>
          <w:p w:rsidR="000B60E8" w:rsidRPr="005B1525" w:rsidRDefault="006314FC" w:rsidP="00FF461B">
            <w:pPr>
              <w:widowControl/>
              <w:tabs>
                <w:tab w:val="left" w:pos="2625"/>
              </w:tabs>
              <w:spacing w:line="360" w:lineRule="auto"/>
              <w:rPr>
                <w:color w:val="000000"/>
              </w:rPr>
            </w:pPr>
            <w:r w:rsidRPr="005B1525">
              <w:rPr>
                <w:color w:val="000000"/>
              </w:rPr>
              <w:t>-9,968</w:t>
            </w:r>
          </w:p>
        </w:tc>
      </w:tr>
      <w:tr w:rsidR="00FF461B" w:rsidRPr="005B1525" w:rsidTr="00FF461B">
        <w:tc>
          <w:tcPr>
            <w:tcW w:w="3260" w:type="dxa"/>
          </w:tcPr>
          <w:p w:rsidR="000B60E8" w:rsidRPr="005B1525" w:rsidRDefault="000B60E8" w:rsidP="00FF461B">
            <w:pPr>
              <w:widowControl/>
              <w:tabs>
                <w:tab w:val="left" w:pos="2625"/>
              </w:tabs>
              <w:spacing w:line="360" w:lineRule="auto"/>
              <w:rPr>
                <w:b/>
                <w:color w:val="000000"/>
              </w:rPr>
            </w:pPr>
            <w:r w:rsidRPr="005B1525">
              <w:rPr>
                <w:b/>
                <w:color w:val="000000"/>
              </w:rPr>
              <w:t>Баланс</w:t>
            </w:r>
          </w:p>
        </w:tc>
        <w:tc>
          <w:tcPr>
            <w:tcW w:w="1605" w:type="dxa"/>
            <w:gridSpan w:val="2"/>
          </w:tcPr>
          <w:p w:rsidR="000B60E8" w:rsidRPr="005B1525" w:rsidRDefault="00FD6B0B" w:rsidP="00FF461B">
            <w:pPr>
              <w:widowControl/>
              <w:tabs>
                <w:tab w:val="left" w:pos="2625"/>
              </w:tabs>
              <w:spacing w:line="360" w:lineRule="auto"/>
              <w:rPr>
                <w:b/>
                <w:color w:val="000000"/>
              </w:rPr>
            </w:pPr>
            <w:r w:rsidRPr="005B1525">
              <w:rPr>
                <w:b/>
                <w:color w:val="000000"/>
              </w:rPr>
              <w:t>5451</w:t>
            </w:r>
          </w:p>
        </w:tc>
        <w:tc>
          <w:tcPr>
            <w:tcW w:w="1230" w:type="dxa"/>
          </w:tcPr>
          <w:p w:rsidR="000B60E8" w:rsidRPr="005B1525" w:rsidRDefault="00034BCA" w:rsidP="00FF461B">
            <w:pPr>
              <w:widowControl/>
              <w:tabs>
                <w:tab w:val="left" w:pos="2625"/>
              </w:tabs>
              <w:spacing w:line="360" w:lineRule="auto"/>
              <w:rPr>
                <w:b/>
                <w:color w:val="000000"/>
              </w:rPr>
            </w:pPr>
            <w:r w:rsidRPr="005B1525">
              <w:rPr>
                <w:b/>
                <w:color w:val="000000"/>
              </w:rPr>
              <w:t>5948</w:t>
            </w:r>
          </w:p>
        </w:tc>
        <w:tc>
          <w:tcPr>
            <w:tcW w:w="1417" w:type="dxa"/>
          </w:tcPr>
          <w:p w:rsidR="000B60E8" w:rsidRPr="005B1525" w:rsidRDefault="005D1D6A" w:rsidP="00FF461B">
            <w:pPr>
              <w:widowControl/>
              <w:tabs>
                <w:tab w:val="left" w:pos="2625"/>
              </w:tabs>
              <w:spacing w:line="360" w:lineRule="auto"/>
              <w:rPr>
                <w:b/>
                <w:color w:val="000000"/>
              </w:rPr>
            </w:pPr>
            <w:r w:rsidRPr="005B1525">
              <w:rPr>
                <w:b/>
                <w:color w:val="000000"/>
              </w:rPr>
              <w:t>100</w:t>
            </w:r>
          </w:p>
        </w:tc>
        <w:tc>
          <w:tcPr>
            <w:tcW w:w="1296" w:type="dxa"/>
          </w:tcPr>
          <w:p w:rsidR="000B60E8" w:rsidRPr="005B1525" w:rsidRDefault="005D1D6A" w:rsidP="00FF461B">
            <w:pPr>
              <w:widowControl/>
              <w:tabs>
                <w:tab w:val="left" w:pos="2625"/>
              </w:tabs>
              <w:spacing w:line="360" w:lineRule="auto"/>
              <w:rPr>
                <w:b/>
                <w:color w:val="000000"/>
              </w:rPr>
            </w:pPr>
            <w:r w:rsidRPr="005B1525">
              <w:rPr>
                <w:b/>
                <w:color w:val="000000"/>
              </w:rPr>
              <w:t>100</w:t>
            </w:r>
          </w:p>
        </w:tc>
        <w:tc>
          <w:tcPr>
            <w:tcW w:w="1276" w:type="dxa"/>
          </w:tcPr>
          <w:p w:rsidR="000B60E8" w:rsidRPr="005B1525" w:rsidRDefault="005D1D6A" w:rsidP="00FF461B">
            <w:pPr>
              <w:widowControl/>
              <w:tabs>
                <w:tab w:val="left" w:pos="2625"/>
              </w:tabs>
              <w:spacing w:line="360" w:lineRule="auto"/>
              <w:rPr>
                <w:b/>
                <w:color w:val="000000"/>
              </w:rPr>
            </w:pPr>
            <w:r w:rsidRPr="005B1525">
              <w:rPr>
                <w:b/>
                <w:color w:val="000000"/>
              </w:rPr>
              <w:t>497</w:t>
            </w:r>
          </w:p>
        </w:tc>
        <w:tc>
          <w:tcPr>
            <w:tcW w:w="1155" w:type="dxa"/>
          </w:tcPr>
          <w:p w:rsidR="000B60E8" w:rsidRPr="005B1525" w:rsidRDefault="005D1D6A" w:rsidP="00FF461B">
            <w:pPr>
              <w:widowControl/>
              <w:tabs>
                <w:tab w:val="left" w:pos="2625"/>
              </w:tabs>
              <w:spacing w:line="360" w:lineRule="auto"/>
              <w:rPr>
                <w:b/>
                <w:color w:val="000000"/>
              </w:rPr>
            </w:pPr>
            <w:r w:rsidRPr="005B1525">
              <w:rPr>
                <w:b/>
                <w:color w:val="000000"/>
              </w:rPr>
              <w:t>0</w:t>
            </w:r>
          </w:p>
        </w:tc>
        <w:tc>
          <w:tcPr>
            <w:tcW w:w="1418" w:type="dxa"/>
          </w:tcPr>
          <w:p w:rsidR="000B60E8" w:rsidRPr="005B1525" w:rsidRDefault="005D1D6A" w:rsidP="00FF461B">
            <w:pPr>
              <w:widowControl/>
              <w:tabs>
                <w:tab w:val="left" w:pos="2625"/>
              </w:tabs>
              <w:spacing w:line="360" w:lineRule="auto"/>
              <w:rPr>
                <w:b/>
                <w:color w:val="000000"/>
              </w:rPr>
            </w:pPr>
            <w:r w:rsidRPr="005B1525">
              <w:rPr>
                <w:b/>
                <w:color w:val="000000"/>
              </w:rPr>
              <w:t>144,682</w:t>
            </w:r>
          </w:p>
        </w:tc>
        <w:tc>
          <w:tcPr>
            <w:tcW w:w="1438" w:type="dxa"/>
          </w:tcPr>
          <w:p w:rsidR="000B60E8" w:rsidRPr="005B1525" w:rsidRDefault="006314FC" w:rsidP="00FF461B">
            <w:pPr>
              <w:widowControl/>
              <w:tabs>
                <w:tab w:val="left" w:pos="2625"/>
              </w:tabs>
              <w:spacing w:line="360" w:lineRule="auto"/>
              <w:rPr>
                <w:b/>
                <w:color w:val="000000"/>
              </w:rPr>
            </w:pPr>
            <w:r w:rsidRPr="005B1525">
              <w:rPr>
                <w:b/>
                <w:color w:val="000000"/>
              </w:rPr>
              <w:t>100</w:t>
            </w:r>
          </w:p>
        </w:tc>
      </w:tr>
    </w:tbl>
    <w:p w:rsidR="00D8719F" w:rsidRPr="005B1525" w:rsidRDefault="00D8719F" w:rsidP="00997070">
      <w:pPr>
        <w:widowControl/>
        <w:spacing w:line="360" w:lineRule="auto"/>
        <w:ind w:firstLine="709"/>
        <w:jc w:val="both"/>
        <w:rPr>
          <w:i/>
          <w:color w:val="000000"/>
          <w:sz w:val="28"/>
          <w:szCs w:val="28"/>
          <w:lang w:val="uk-UA"/>
        </w:rPr>
      </w:pPr>
    </w:p>
    <w:p w:rsidR="00D8719F" w:rsidRPr="005B1525" w:rsidRDefault="00FF461B" w:rsidP="00997070">
      <w:pPr>
        <w:widowControl/>
        <w:spacing w:line="360" w:lineRule="auto"/>
        <w:ind w:firstLine="709"/>
        <w:jc w:val="both"/>
        <w:rPr>
          <w:color w:val="000000"/>
          <w:sz w:val="28"/>
          <w:szCs w:val="28"/>
          <w:lang w:val="uk-UA"/>
        </w:rPr>
      </w:pPr>
      <w:r w:rsidRPr="005B1525">
        <w:rPr>
          <w:color w:val="000000"/>
          <w:sz w:val="28"/>
          <w:szCs w:val="28"/>
          <w:lang w:val="uk-UA"/>
        </w:rPr>
        <w:br w:type="page"/>
      </w:r>
      <w:r w:rsidR="00D8719F" w:rsidRPr="005B1525">
        <w:rPr>
          <w:color w:val="000000"/>
          <w:sz w:val="28"/>
          <w:szCs w:val="28"/>
          <w:lang w:val="uk-UA"/>
        </w:rPr>
        <w:t xml:space="preserve">Таблиця 4.2 – Порівняльний аналітичний звіт про фінансові результати </w:t>
      </w:r>
    </w:p>
    <w:tbl>
      <w:tblPr>
        <w:tblW w:w="140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1597"/>
        <w:gridCol w:w="1225"/>
        <w:gridCol w:w="1468"/>
        <w:gridCol w:w="1560"/>
        <w:gridCol w:w="1521"/>
        <w:gridCol w:w="1380"/>
        <w:gridCol w:w="1472"/>
      </w:tblGrid>
      <w:tr w:rsidR="00D8719F" w:rsidRPr="005B1525" w:rsidTr="000E0976">
        <w:trPr>
          <w:trHeight w:val="390"/>
        </w:trPr>
        <w:tc>
          <w:tcPr>
            <w:tcW w:w="3827" w:type="dxa"/>
            <w:vMerge w:val="restart"/>
          </w:tcPr>
          <w:p w:rsidR="00D8719F" w:rsidRPr="005B1525" w:rsidRDefault="00D8719F" w:rsidP="00FF461B">
            <w:pPr>
              <w:widowControl/>
              <w:spacing w:line="360" w:lineRule="auto"/>
              <w:rPr>
                <w:color w:val="000000"/>
                <w:szCs w:val="22"/>
                <w:lang w:val="uk-UA"/>
              </w:rPr>
            </w:pPr>
            <w:r w:rsidRPr="005B1525">
              <w:rPr>
                <w:color w:val="000000"/>
                <w:szCs w:val="22"/>
                <w:lang w:val="uk-UA"/>
              </w:rPr>
              <w:t>Статті Звіту</w:t>
            </w:r>
          </w:p>
        </w:tc>
        <w:tc>
          <w:tcPr>
            <w:tcW w:w="2822" w:type="dxa"/>
            <w:gridSpan w:val="2"/>
          </w:tcPr>
          <w:p w:rsidR="00D8719F" w:rsidRPr="005B1525" w:rsidRDefault="00D8719F" w:rsidP="00FF461B">
            <w:pPr>
              <w:widowControl/>
              <w:spacing w:line="360" w:lineRule="auto"/>
              <w:rPr>
                <w:color w:val="000000"/>
                <w:szCs w:val="22"/>
                <w:lang w:val="uk-UA"/>
              </w:rPr>
            </w:pPr>
            <w:r w:rsidRPr="005B1525">
              <w:rPr>
                <w:color w:val="000000"/>
                <w:szCs w:val="22"/>
                <w:lang w:val="uk-UA"/>
              </w:rPr>
              <w:t>Абсолютні значення,</w:t>
            </w:r>
            <w:r w:rsidR="00FF461B" w:rsidRPr="005B1525">
              <w:rPr>
                <w:color w:val="000000"/>
                <w:szCs w:val="22"/>
                <w:lang w:val="uk-UA"/>
              </w:rPr>
              <w:t xml:space="preserve"> </w:t>
            </w:r>
            <w:r w:rsidRPr="005B1525">
              <w:rPr>
                <w:color w:val="000000"/>
                <w:szCs w:val="22"/>
                <w:lang w:val="uk-UA"/>
              </w:rPr>
              <w:t>тис. грн.</w:t>
            </w:r>
          </w:p>
        </w:tc>
        <w:tc>
          <w:tcPr>
            <w:tcW w:w="3028" w:type="dxa"/>
            <w:gridSpan w:val="2"/>
          </w:tcPr>
          <w:p w:rsidR="00D8719F" w:rsidRPr="005B1525" w:rsidRDefault="00D8719F" w:rsidP="00FF461B">
            <w:pPr>
              <w:widowControl/>
              <w:spacing w:line="360" w:lineRule="auto"/>
              <w:rPr>
                <w:color w:val="000000"/>
                <w:szCs w:val="22"/>
                <w:lang w:val="uk-UA"/>
              </w:rPr>
            </w:pPr>
            <w:r w:rsidRPr="005B1525">
              <w:rPr>
                <w:color w:val="000000"/>
                <w:szCs w:val="22"/>
                <w:lang w:val="uk-UA"/>
              </w:rPr>
              <w:t>Питома вага статей в доході від реалізації, %</w:t>
            </w:r>
          </w:p>
        </w:tc>
        <w:tc>
          <w:tcPr>
            <w:tcW w:w="4373" w:type="dxa"/>
            <w:gridSpan w:val="3"/>
          </w:tcPr>
          <w:p w:rsidR="00D8719F" w:rsidRPr="005B1525" w:rsidRDefault="00D8719F" w:rsidP="00FF461B">
            <w:pPr>
              <w:widowControl/>
              <w:spacing w:line="360" w:lineRule="auto"/>
              <w:rPr>
                <w:color w:val="000000"/>
                <w:szCs w:val="22"/>
                <w:lang w:val="uk-UA"/>
              </w:rPr>
            </w:pPr>
            <w:r w:rsidRPr="005B1525">
              <w:rPr>
                <w:color w:val="000000"/>
                <w:szCs w:val="22"/>
                <w:lang w:val="uk-UA"/>
              </w:rPr>
              <w:t>Зміни</w:t>
            </w:r>
          </w:p>
        </w:tc>
      </w:tr>
      <w:tr w:rsidR="00D8719F" w:rsidRPr="005B1525" w:rsidTr="000E0976">
        <w:trPr>
          <w:trHeight w:val="345"/>
        </w:trPr>
        <w:tc>
          <w:tcPr>
            <w:tcW w:w="3827" w:type="dxa"/>
            <w:vMerge/>
          </w:tcPr>
          <w:p w:rsidR="00D8719F" w:rsidRPr="005B1525" w:rsidRDefault="00D8719F" w:rsidP="00FF461B">
            <w:pPr>
              <w:widowControl/>
              <w:spacing w:line="360" w:lineRule="auto"/>
              <w:rPr>
                <w:color w:val="000000"/>
                <w:szCs w:val="22"/>
                <w:lang w:val="uk-UA"/>
              </w:rPr>
            </w:pPr>
          </w:p>
        </w:tc>
        <w:tc>
          <w:tcPr>
            <w:tcW w:w="1597" w:type="dxa"/>
          </w:tcPr>
          <w:p w:rsidR="00D8719F" w:rsidRPr="005B1525" w:rsidRDefault="00D8719F" w:rsidP="00FF461B">
            <w:pPr>
              <w:widowControl/>
              <w:spacing w:line="360" w:lineRule="auto"/>
              <w:rPr>
                <w:color w:val="000000"/>
                <w:szCs w:val="22"/>
                <w:lang w:val="uk-UA"/>
              </w:rPr>
            </w:pPr>
            <w:r w:rsidRPr="005B1525">
              <w:rPr>
                <w:color w:val="000000"/>
                <w:szCs w:val="22"/>
                <w:lang w:val="uk-UA"/>
              </w:rPr>
              <w:t>За попередній період</w:t>
            </w:r>
          </w:p>
        </w:tc>
        <w:tc>
          <w:tcPr>
            <w:tcW w:w="1225" w:type="dxa"/>
          </w:tcPr>
          <w:p w:rsidR="00D8719F" w:rsidRPr="005B1525" w:rsidRDefault="00D8719F" w:rsidP="00FF461B">
            <w:pPr>
              <w:widowControl/>
              <w:spacing w:line="360" w:lineRule="auto"/>
              <w:rPr>
                <w:color w:val="000000"/>
                <w:szCs w:val="22"/>
                <w:lang w:val="uk-UA"/>
              </w:rPr>
            </w:pPr>
            <w:r w:rsidRPr="005B1525">
              <w:rPr>
                <w:color w:val="000000"/>
                <w:szCs w:val="22"/>
                <w:lang w:val="uk-UA"/>
              </w:rPr>
              <w:t>За звітний період</w:t>
            </w:r>
          </w:p>
        </w:tc>
        <w:tc>
          <w:tcPr>
            <w:tcW w:w="1468" w:type="dxa"/>
          </w:tcPr>
          <w:p w:rsidR="00D8719F" w:rsidRPr="005B1525" w:rsidRDefault="00D8719F" w:rsidP="00FF461B">
            <w:pPr>
              <w:widowControl/>
              <w:spacing w:line="360" w:lineRule="auto"/>
              <w:rPr>
                <w:color w:val="000000"/>
                <w:szCs w:val="22"/>
                <w:lang w:val="uk-UA"/>
              </w:rPr>
            </w:pPr>
            <w:r w:rsidRPr="005B1525">
              <w:rPr>
                <w:color w:val="000000"/>
                <w:szCs w:val="22"/>
                <w:lang w:val="uk-UA"/>
              </w:rPr>
              <w:t>За попередній період</w:t>
            </w:r>
          </w:p>
        </w:tc>
        <w:tc>
          <w:tcPr>
            <w:tcW w:w="1560" w:type="dxa"/>
          </w:tcPr>
          <w:p w:rsidR="00D8719F" w:rsidRPr="005B1525" w:rsidRDefault="00D8719F" w:rsidP="00FF461B">
            <w:pPr>
              <w:widowControl/>
              <w:spacing w:line="360" w:lineRule="auto"/>
              <w:rPr>
                <w:color w:val="000000"/>
                <w:szCs w:val="22"/>
                <w:lang w:val="uk-UA"/>
              </w:rPr>
            </w:pPr>
            <w:r w:rsidRPr="005B1525">
              <w:rPr>
                <w:color w:val="000000"/>
                <w:szCs w:val="22"/>
                <w:lang w:val="uk-UA"/>
              </w:rPr>
              <w:t>За звітний період</w:t>
            </w:r>
          </w:p>
        </w:tc>
        <w:tc>
          <w:tcPr>
            <w:tcW w:w="1521" w:type="dxa"/>
          </w:tcPr>
          <w:p w:rsidR="00D8719F" w:rsidRPr="005B1525" w:rsidRDefault="00D8719F" w:rsidP="00FF461B">
            <w:pPr>
              <w:widowControl/>
              <w:spacing w:line="360" w:lineRule="auto"/>
              <w:rPr>
                <w:color w:val="000000"/>
                <w:szCs w:val="22"/>
                <w:lang w:val="uk-UA"/>
              </w:rPr>
            </w:pPr>
            <w:r w:rsidRPr="005B1525">
              <w:rPr>
                <w:color w:val="000000"/>
                <w:szCs w:val="22"/>
                <w:lang w:val="uk-UA"/>
              </w:rPr>
              <w:t>в абсолют. величинах</w:t>
            </w:r>
          </w:p>
          <w:p w:rsidR="00D8719F" w:rsidRPr="005B1525" w:rsidRDefault="00D8719F" w:rsidP="00FF461B">
            <w:pPr>
              <w:widowControl/>
              <w:spacing w:line="360" w:lineRule="auto"/>
              <w:rPr>
                <w:color w:val="000000"/>
                <w:szCs w:val="22"/>
                <w:lang w:val="uk-UA"/>
              </w:rPr>
            </w:pPr>
            <w:r w:rsidRPr="005B1525">
              <w:rPr>
                <w:color w:val="000000"/>
                <w:szCs w:val="22"/>
                <w:lang w:val="uk-UA"/>
              </w:rPr>
              <w:t>(3-2)</w:t>
            </w:r>
          </w:p>
        </w:tc>
        <w:tc>
          <w:tcPr>
            <w:tcW w:w="1380" w:type="dxa"/>
          </w:tcPr>
          <w:p w:rsidR="00D8719F" w:rsidRPr="005B1525" w:rsidRDefault="00D8719F" w:rsidP="00FF461B">
            <w:pPr>
              <w:widowControl/>
              <w:spacing w:line="360" w:lineRule="auto"/>
              <w:rPr>
                <w:color w:val="000000"/>
                <w:szCs w:val="22"/>
                <w:lang w:val="uk-UA"/>
              </w:rPr>
            </w:pPr>
            <w:r w:rsidRPr="005B1525">
              <w:rPr>
                <w:color w:val="000000"/>
                <w:szCs w:val="22"/>
                <w:lang w:val="uk-UA"/>
              </w:rPr>
              <w:t>у структур</w:t>
            </w:r>
          </w:p>
          <w:p w:rsidR="00D8719F" w:rsidRPr="005B1525" w:rsidRDefault="00D8719F" w:rsidP="00FF461B">
            <w:pPr>
              <w:widowControl/>
              <w:spacing w:line="360" w:lineRule="auto"/>
              <w:rPr>
                <w:color w:val="000000"/>
                <w:szCs w:val="22"/>
                <w:lang w:val="uk-UA"/>
              </w:rPr>
            </w:pPr>
            <w:r w:rsidRPr="005B1525">
              <w:rPr>
                <w:color w:val="000000"/>
                <w:szCs w:val="22"/>
                <w:lang w:val="uk-UA"/>
              </w:rPr>
              <w:t>(5-4)</w:t>
            </w:r>
          </w:p>
        </w:tc>
        <w:tc>
          <w:tcPr>
            <w:tcW w:w="1472" w:type="dxa"/>
          </w:tcPr>
          <w:p w:rsidR="00D8719F" w:rsidRPr="005B1525" w:rsidRDefault="00D8719F" w:rsidP="00FF461B">
            <w:pPr>
              <w:widowControl/>
              <w:spacing w:line="360" w:lineRule="auto"/>
              <w:rPr>
                <w:color w:val="000000"/>
                <w:szCs w:val="22"/>
                <w:lang w:val="uk-UA"/>
              </w:rPr>
            </w:pPr>
            <w:r w:rsidRPr="005B1525">
              <w:rPr>
                <w:color w:val="000000"/>
                <w:szCs w:val="22"/>
                <w:lang w:val="uk-UA"/>
              </w:rPr>
              <w:t>Темпи росту, %</w:t>
            </w:r>
          </w:p>
          <w:p w:rsidR="00D8719F" w:rsidRPr="005B1525" w:rsidRDefault="00D8719F" w:rsidP="00FF461B">
            <w:pPr>
              <w:widowControl/>
              <w:spacing w:line="360" w:lineRule="auto"/>
              <w:rPr>
                <w:color w:val="000000"/>
                <w:szCs w:val="22"/>
                <w:lang w:val="uk-UA"/>
              </w:rPr>
            </w:pPr>
            <w:r w:rsidRPr="005B1525">
              <w:rPr>
                <w:color w:val="000000"/>
                <w:szCs w:val="22"/>
                <w:lang w:val="uk-UA"/>
              </w:rPr>
              <w:t>(3/2*100)</w:t>
            </w:r>
          </w:p>
        </w:tc>
      </w:tr>
      <w:tr w:rsidR="00D8719F" w:rsidRPr="005B1525" w:rsidTr="000E0976">
        <w:trPr>
          <w:trHeight w:val="240"/>
        </w:trPr>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1</w:t>
            </w:r>
          </w:p>
        </w:tc>
        <w:tc>
          <w:tcPr>
            <w:tcW w:w="1597" w:type="dxa"/>
          </w:tcPr>
          <w:p w:rsidR="00D8719F" w:rsidRPr="005B1525" w:rsidRDefault="00D8719F" w:rsidP="00FF461B">
            <w:pPr>
              <w:widowControl/>
              <w:spacing w:line="360" w:lineRule="auto"/>
              <w:rPr>
                <w:color w:val="000000"/>
                <w:szCs w:val="22"/>
                <w:lang w:val="uk-UA"/>
              </w:rPr>
            </w:pPr>
            <w:r w:rsidRPr="005B1525">
              <w:rPr>
                <w:color w:val="000000"/>
                <w:szCs w:val="22"/>
                <w:lang w:val="uk-UA"/>
              </w:rPr>
              <w:t>2</w:t>
            </w:r>
          </w:p>
        </w:tc>
        <w:tc>
          <w:tcPr>
            <w:tcW w:w="1225" w:type="dxa"/>
          </w:tcPr>
          <w:p w:rsidR="00D8719F" w:rsidRPr="005B1525" w:rsidRDefault="00D8719F" w:rsidP="00FF461B">
            <w:pPr>
              <w:widowControl/>
              <w:spacing w:line="360" w:lineRule="auto"/>
              <w:rPr>
                <w:color w:val="000000"/>
                <w:szCs w:val="22"/>
                <w:lang w:val="uk-UA"/>
              </w:rPr>
            </w:pPr>
            <w:r w:rsidRPr="005B1525">
              <w:rPr>
                <w:color w:val="000000"/>
                <w:szCs w:val="22"/>
                <w:lang w:val="uk-UA"/>
              </w:rPr>
              <w:t>3</w:t>
            </w:r>
          </w:p>
        </w:tc>
        <w:tc>
          <w:tcPr>
            <w:tcW w:w="1468" w:type="dxa"/>
          </w:tcPr>
          <w:p w:rsidR="00D8719F" w:rsidRPr="005B1525" w:rsidRDefault="00D8719F" w:rsidP="00FF461B">
            <w:pPr>
              <w:widowControl/>
              <w:spacing w:line="360" w:lineRule="auto"/>
              <w:rPr>
                <w:color w:val="000000"/>
                <w:szCs w:val="22"/>
                <w:lang w:val="uk-UA"/>
              </w:rPr>
            </w:pPr>
            <w:r w:rsidRPr="005B1525">
              <w:rPr>
                <w:color w:val="000000"/>
                <w:szCs w:val="22"/>
                <w:lang w:val="uk-UA"/>
              </w:rPr>
              <w:t>4</w:t>
            </w:r>
          </w:p>
        </w:tc>
        <w:tc>
          <w:tcPr>
            <w:tcW w:w="1560" w:type="dxa"/>
          </w:tcPr>
          <w:p w:rsidR="00D8719F" w:rsidRPr="005B1525" w:rsidRDefault="00D8719F" w:rsidP="00FF461B">
            <w:pPr>
              <w:widowControl/>
              <w:spacing w:line="360" w:lineRule="auto"/>
              <w:rPr>
                <w:color w:val="000000"/>
                <w:szCs w:val="22"/>
                <w:lang w:val="uk-UA"/>
              </w:rPr>
            </w:pPr>
            <w:r w:rsidRPr="005B1525">
              <w:rPr>
                <w:color w:val="000000"/>
                <w:szCs w:val="22"/>
                <w:lang w:val="uk-UA"/>
              </w:rPr>
              <w:t>5</w:t>
            </w:r>
          </w:p>
        </w:tc>
        <w:tc>
          <w:tcPr>
            <w:tcW w:w="1521" w:type="dxa"/>
          </w:tcPr>
          <w:p w:rsidR="00D8719F" w:rsidRPr="005B1525" w:rsidRDefault="00D8719F" w:rsidP="00FF461B">
            <w:pPr>
              <w:widowControl/>
              <w:spacing w:line="360" w:lineRule="auto"/>
              <w:rPr>
                <w:color w:val="000000"/>
                <w:szCs w:val="22"/>
                <w:lang w:val="uk-UA"/>
              </w:rPr>
            </w:pPr>
            <w:r w:rsidRPr="005B1525">
              <w:rPr>
                <w:color w:val="000000"/>
                <w:szCs w:val="22"/>
                <w:lang w:val="uk-UA"/>
              </w:rPr>
              <w:t>6</w:t>
            </w:r>
          </w:p>
        </w:tc>
        <w:tc>
          <w:tcPr>
            <w:tcW w:w="1380" w:type="dxa"/>
          </w:tcPr>
          <w:p w:rsidR="00D8719F" w:rsidRPr="005B1525" w:rsidRDefault="00D8719F" w:rsidP="00FF461B">
            <w:pPr>
              <w:widowControl/>
              <w:spacing w:line="360" w:lineRule="auto"/>
              <w:rPr>
                <w:color w:val="000000"/>
                <w:szCs w:val="22"/>
                <w:lang w:val="uk-UA"/>
              </w:rPr>
            </w:pPr>
            <w:r w:rsidRPr="005B1525">
              <w:rPr>
                <w:color w:val="000000"/>
                <w:szCs w:val="22"/>
                <w:lang w:val="uk-UA"/>
              </w:rPr>
              <w:t>7</w:t>
            </w:r>
          </w:p>
        </w:tc>
        <w:tc>
          <w:tcPr>
            <w:tcW w:w="1472" w:type="dxa"/>
          </w:tcPr>
          <w:p w:rsidR="00D8719F" w:rsidRPr="005B1525" w:rsidRDefault="00D8719F" w:rsidP="00FF461B">
            <w:pPr>
              <w:widowControl/>
              <w:spacing w:line="360" w:lineRule="auto"/>
              <w:rPr>
                <w:color w:val="000000"/>
                <w:szCs w:val="22"/>
                <w:lang w:val="uk-UA"/>
              </w:rPr>
            </w:pPr>
            <w:r w:rsidRPr="005B1525">
              <w:rPr>
                <w:color w:val="000000"/>
                <w:szCs w:val="22"/>
                <w:lang w:val="uk-UA"/>
              </w:rPr>
              <w:t>8</w:t>
            </w:r>
          </w:p>
        </w:tc>
      </w:tr>
      <w:tr w:rsidR="00D8719F" w:rsidRPr="005B1525" w:rsidTr="000E0976">
        <w:trPr>
          <w:trHeight w:val="654"/>
        </w:trPr>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Доход (виручка) від реалізації продукції (товарів, робіт, послуг)</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1467</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1346</w:t>
            </w:r>
          </w:p>
        </w:tc>
        <w:tc>
          <w:tcPr>
            <w:tcW w:w="1468" w:type="dxa"/>
          </w:tcPr>
          <w:p w:rsidR="00D8719F" w:rsidRPr="005B1525" w:rsidRDefault="00EF0A9E" w:rsidP="00FF461B">
            <w:pPr>
              <w:widowControl/>
              <w:spacing w:line="360" w:lineRule="auto"/>
              <w:rPr>
                <w:color w:val="000000"/>
                <w:szCs w:val="22"/>
                <w:lang w:val="uk-UA"/>
              </w:rPr>
            </w:pPr>
            <w:r w:rsidRPr="005B1525">
              <w:rPr>
                <w:color w:val="000000"/>
                <w:szCs w:val="22"/>
                <w:lang w:val="uk-UA"/>
              </w:rPr>
              <w:t>100</w:t>
            </w:r>
          </w:p>
        </w:tc>
        <w:tc>
          <w:tcPr>
            <w:tcW w:w="1560" w:type="dxa"/>
          </w:tcPr>
          <w:p w:rsidR="00D8719F" w:rsidRPr="005B1525" w:rsidRDefault="00EF0A9E" w:rsidP="00FF461B">
            <w:pPr>
              <w:widowControl/>
              <w:spacing w:line="360" w:lineRule="auto"/>
              <w:rPr>
                <w:color w:val="000000"/>
                <w:szCs w:val="22"/>
                <w:lang w:val="uk-UA"/>
              </w:rPr>
            </w:pPr>
            <w:r w:rsidRPr="005B1525">
              <w:rPr>
                <w:color w:val="000000"/>
                <w:szCs w:val="22"/>
                <w:lang w:val="uk-UA"/>
              </w:rPr>
              <w:t>100</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- 121</w:t>
            </w:r>
          </w:p>
        </w:tc>
        <w:tc>
          <w:tcPr>
            <w:tcW w:w="1380" w:type="dxa"/>
          </w:tcPr>
          <w:p w:rsidR="00D8719F" w:rsidRPr="005B1525" w:rsidRDefault="008A1E30" w:rsidP="00FF461B">
            <w:pPr>
              <w:widowControl/>
              <w:spacing w:line="360" w:lineRule="auto"/>
              <w:rPr>
                <w:color w:val="000000"/>
                <w:szCs w:val="22"/>
                <w:lang w:val="uk-UA"/>
              </w:rPr>
            </w:pPr>
            <w:r w:rsidRPr="005B1525">
              <w:rPr>
                <w:color w:val="000000"/>
                <w:szCs w:val="22"/>
                <w:lang w:val="uk-UA"/>
              </w:rPr>
              <w:t>0</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91,75</w:t>
            </w:r>
          </w:p>
        </w:tc>
      </w:tr>
      <w:tr w:rsidR="00D8719F" w:rsidRPr="005B1525" w:rsidTr="000E0976">
        <w:tc>
          <w:tcPr>
            <w:tcW w:w="3827" w:type="dxa"/>
          </w:tcPr>
          <w:p w:rsidR="00D8719F" w:rsidRPr="005B1525" w:rsidRDefault="00D8719F" w:rsidP="00FF461B">
            <w:pPr>
              <w:widowControl/>
              <w:spacing w:line="360" w:lineRule="auto"/>
              <w:rPr>
                <w:color w:val="000000"/>
                <w:lang w:val="uk-UA"/>
              </w:rPr>
            </w:pPr>
            <w:r w:rsidRPr="005B1525">
              <w:rPr>
                <w:color w:val="000000"/>
              </w:rPr>
              <w:t>Податок на додану вартість</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293,4</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269,2</w:t>
            </w:r>
          </w:p>
        </w:tc>
        <w:tc>
          <w:tcPr>
            <w:tcW w:w="1468" w:type="dxa"/>
          </w:tcPr>
          <w:p w:rsidR="00D8719F" w:rsidRPr="005B1525" w:rsidRDefault="00EF0A9E" w:rsidP="00FF461B">
            <w:pPr>
              <w:widowControl/>
              <w:spacing w:line="360" w:lineRule="auto"/>
              <w:rPr>
                <w:color w:val="000000"/>
                <w:szCs w:val="22"/>
                <w:lang w:val="uk-UA"/>
              </w:rPr>
            </w:pPr>
            <w:r w:rsidRPr="005B1525">
              <w:rPr>
                <w:color w:val="000000"/>
                <w:szCs w:val="22"/>
                <w:lang w:val="uk-UA"/>
              </w:rPr>
              <w:t>20</w:t>
            </w:r>
          </w:p>
        </w:tc>
        <w:tc>
          <w:tcPr>
            <w:tcW w:w="1560" w:type="dxa"/>
          </w:tcPr>
          <w:p w:rsidR="00D8719F" w:rsidRPr="005B1525" w:rsidRDefault="00EF0A9E" w:rsidP="00FF461B">
            <w:pPr>
              <w:widowControl/>
              <w:spacing w:line="360" w:lineRule="auto"/>
              <w:rPr>
                <w:color w:val="000000"/>
                <w:szCs w:val="22"/>
                <w:lang w:val="uk-UA"/>
              </w:rPr>
            </w:pPr>
            <w:r w:rsidRPr="005B1525">
              <w:rPr>
                <w:color w:val="000000"/>
                <w:szCs w:val="22"/>
                <w:lang w:val="uk-UA"/>
              </w:rPr>
              <w:t>20</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- 24,2</w:t>
            </w:r>
          </w:p>
        </w:tc>
        <w:tc>
          <w:tcPr>
            <w:tcW w:w="1380" w:type="dxa"/>
          </w:tcPr>
          <w:p w:rsidR="00D8719F" w:rsidRPr="005B1525" w:rsidRDefault="008A1E30" w:rsidP="00FF461B">
            <w:pPr>
              <w:widowControl/>
              <w:spacing w:line="360" w:lineRule="auto"/>
              <w:rPr>
                <w:color w:val="000000"/>
                <w:szCs w:val="22"/>
                <w:lang w:val="uk-UA"/>
              </w:rPr>
            </w:pPr>
            <w:r w:rsidRPr="005B1525">
              <w:rPr>
                <w:color w:val="000000"/>
                <w:szCs w:val="22"/>
                <w:lang w:val="uk-UA"/>
              </w:rPr>
              <w:t>0</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91,75</w:t>
            </w:r>
          </w:p>
        </w:tc>
      </w:tr>
      <w:tr w:rsidR="00D8719F" w:rsidRPr="005B1525" w:rsidTr="000E0976">
        <w:tc>
          <w:tcPr>
            <w:tcW w:w="3827" w:type="dxa"/>
          </w:tcPr>
          <w:p w:rsidR="00D8719F" w:rsidRPr="005B1525" w:rsidRDefault="00D8719F" w:rsidP="00FF461B">
            <w:pPr>
              <w:widowControl/>
              <w:spacing w:line="360" w:lineRule="auto"/>
              <w:rPr>
                <w:color w:val="000000"/>
                <w:lang w:val="uk-UA"/>
              </w:rPr>
            </w:pPr>
            <w:r w:rsidRPr="005B1525">
              <w:rPr>
                <w:color w:val="000000"/>
              </w:rPr>
              <w:t>Чистий доход (виручка) від реалізації продукції (товарів, робіт, послуг)</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1129,6</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1039,8</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77</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77,3</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- 89,8</w:t>
            </w:r>
          </w:p>
        </w:tc>
        <w:tc>
          <w:tcPr>
            <w:tcW w:w="1380" w:type="dxa"/>
          </w:tcPr>
          <w:p w:rsidR="00D8719F" w:rsidRPr="005B1525" w:rsidRDefault="008A1E30" w:rsidP="00FF461B">
            <w:pPr>
              <w:widowControl/>
              <w:spacing w:line="360" w:lineRule="auto"/>
              <w:rPr>
                <w:color w:val="000000"/>
                <w:szCs w:val="22"/>
                <w:lang w:val="uk-UA"/>
              </w:rPr>
            </w:pPr>
            <w:r w:rsidRPr="005B1525">
              <w:rPr>
                <w:color w:val="000000"/>
                <w:szCs w:val="22"/>
                <w:lang w:val="uk-UA"/>
              </w:rPr>
              <w:t>0,3</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84,09</w:t>
            </w:r>
          </w:p>
        </w:tc>
      </w:tr>
      <w:tr w:rsidR="00D8719F" w:rsidRPr="005B1525" w:rsidTr="000E0976">
        <w:tc>
          <w:tcPr>
            <w:tcW w:w="3827" w:type="dxa"/>
          </w:tcPr>
          <w:p w:rsidR="00D8719F" w:rsidRPr="005B1525" w:rsidRDefault="00D8719F" w:rsidP="00FF461B">
            <w:pPr>
              <w:widowControl/>
              <w:spacing w:line="360" w:lineRule="auto"/>
              <w:rPr>
                <w:color w:val="000000"/>
                <w:lang w:val="uk-UA"/>
              </w:rPr>
            </w:pPr>
            <w:r w:rsidRPr="005B1525">
              <w:rPr>
                <w:color w:val="000000"/>
              </w:rPr>
              <w:t>Собівартість реалізованої продукції (товарів, робіт, послуг)</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262</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372</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17,8</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27,6</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110</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10,2</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92,05</w:t>
            </w:r>
          </w:p>
        </w:tc>
      </w:tr>
      <w:tr w:rsidR="00D8719F" w:rsidRPr="005B1525" w:rsidTr="000E0976">
        <w:trPr>
          <w:trHeight w:val="345"/>
        </w:trPr>
        <w:tc>
          <w:tcPr>
            <w:tcW w:w="3827" w:type="dxa"/>
          </w:tcPr>
          <w:p w:rsidR="00D8719F" w:rsidRPr="005B1525" w:rsidRDefault="00D8719F" w:rsidP="00FF461B">
            <w:pPr>
              <w:pStyle w:val="af"/>
              <w:widowControl/>
              <w:spacing w:line="360" w:lineRule="auto"/>
              <w:rPr>
                <w:color w:val="000000"/>
                <w:sz w:val="20"/>
              </w:rPr>
            </w:pPr>
            <w:r w:rsidRPr="005B1525">
              <w:rPr>
                <w:color w:val="000000"/>
                <w:sz w:val="20"/>
              </w:rPr>
              <w:t>Валовий:</w:t>
            </w:r>
          </w:p>
        </w:tc>
        <w:tc>
          <w:tcPr>
            <w:tcW w:w="1597" w:type="dxa"/>
          </w:tcPr>
          <w:p w:rsidR="00D8719F" w:rsidRPr="005B1525" w:rsidRDefault="00D8719F" w:rsidP="00FF461B">
            <w:pPr>
              <w:widowControl/>
              <w:spacing w:line="360" w:lineRule="auto"/>
              <w:rPr>
                <w:color w:val="000000"/>
                <w:szCs w:val="22"/>
                <w:lang w:val="uk-UA"/>
              </w:rPr>
            </w:pPr>
          </w:p>
        </w:tc>
        <w:tc>
          <w:tcPr>
            <w:tcW w:w="1225" w:type="dxa"/>
          </w:tcPr>
          <w:p w:rsidR="00D8719F" w:rsidRPr="005B1525" w:rsidRDefault="00D8719F" w:rsidP="00FF461B">
            <w:pPr>
              <w:widowControl/>
              <w:spacing w:line="360" w:lineRule="auto"/>
              <w:rPr>
                <w:color w:val="000000"/>
                <w:szCs w:val="22"/>
                <w:lang w:val="uk-UA"/>
              </w:rPr>
            </w:pPr>
          </w:p>
        </w:tc>
        <w:tc>
          <w:tcPr>
            <w:tcW w:w="1468" w:type="dxa"/>
          </w:tcPr>
          <w:p w:rsidR="00D8719F" w:rsidRPr="005B1525" w:rsidRDefault="00D8719F" w:rsidP="00FF461B">
            <w:pPr>
              <w:widowControl/>
              <w:spacing w:line="360" w:lineRule="auto"/>
              <w:rPr>
                <w:color w:val="000000"/>
                <w:szCs w:val="22"/>
                <w:lang w:val="uk-UA"/>
              </w:rPr>
            </w:pPr>
          </w:p>
        </w:tc>
        <w:tc>
          <w:tcPr>
            <w:tcW w:w="1560" w:type="dxa"/>
          </w:tcPr>
          <w:p w:rsidR="00D8719F" w:rsidRPr="005B1525" w:rsidRDefault="00D8719F" w:rsidP="00FF461B">
            <w:pPr>
              <w:widowControl/>
              <w:spacing w:line="360" w:lineRule="auto"/>
              <w:rPr>
                <w:color w:val="000000"/>
                <w:szCs w:val="22"/>
                <w:lang w:val="uk-UA"/>
              </w:rPr>
            </w:pPr>
          </w:p>
        </w:tc>
        <w:tc>
          <w:tcPr>
            <w:tcW w:w="1521" w:type="dxa"/>
          </w:tcPr>
          <w:p w:rsidR="00D8719F" w:rsidRPr="005B1525" w:rsidRDefault="00D8719F" w:rsidP="00FF461B">
            <w:pPr>
              <w:widowControl/>
              <w:spacing w:line="360" w:lineRule="auto"/>
              <w:rPr>
                <w:color w:val="000000"/>
                <w:szCs w:val="22"/>
                <w:lang w:val="uk-UA"/>
              </w:rPr>
            </w:pPr>
          </w:p>
        </w:tc>
        <w:tc>
          <w:tcPr>
            <w:tcW w:w="1380" w:type="dxa"/>
          </w:tcPr>
          <w:p w:rsidR="00D8719F" w:rsidRPr="005B1525" w:rsidRDefault="00D8719F" w:rsidP="00FF461B">
            <w:pPr>
              <w:widowControl/>
              <w:spacing w:line="360" w:lineRule="auto"/>
              <w:rPr>
                <w:color w:val="000000"/>
                <w:szCs w:val="22"/>
                <w:lang w:val="uk-UA"/>
              </w:rPr>
            </w:pPr>
          </w:p>
        </w:tc>
        <w:tc>
          <w:tcPr>
            <w:tcW w:w="1472" w:type="dxa"/>
          </w:tcPr>
          <w:p w:rsidR="00D8719F" w:rsidRPr="005B1525" w:rsidRDefault="00D8719F" w:rsidP="00FF461B">
            <w:pPr>
              <w:widowControl/>
              <w:spacing w:line="360" w:lineRule="auto"/>
              <w:rPr>
                <w:color w:val="000000"/>
                <w:szCs w:val="22"/>
                <w:lang w:val="uk-UA"/>
              </w:rPr>
            </w:pPr>
          </w:p>
        </w:tc>
      </w:tr>
      <w:tr w:rsidR="00D8719F" w:rsidRPr="005B1525" w:rsidTr="000E0976">
        <w:trPr>
          <w:trHeight w:val="195"/>
        </w:trPr>
        <w:tc>
          <w:tcPr>
            <w:tcW w:w="3827" w:type="dxa"/>
          </w:tcPr>
          <w:p w:rsidR="00D8719F" w:rsidRPr="005B1525" w:rsidRDefault="00D8719F" w:rsidP="00FF461B">
            <w:pPr>
              <w:widowControl/>
              <w:spacing w:line="360" w:lineRule="auto"/>
              <w:rPr>
                <w:color w:val="000000"/>
              </w:rPr>
            </w:pPr>
            <w:r w:rsidRPr="005B1525">
              <w:rPr>
                <w:color w:val="000000"/>
                <w:lang w:val="uk-UA"/>
              </w:rPr>
              <w:t>п</w:t>
            </w:r>
            <w:r w:rsidRPr="005B1525">
              <w:rPr>
                <w:color w:val="000000"/>
              </w:rPr>
              <w:t>рибуток</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867,6</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667,8</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59</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49,6</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- 199,8</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- 10,6</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141,98</w:t>
            </w:r>
          </w:p>
        </w:tc>
      </w:tr>
      <w:tr w:rsidR="00D8719F" w:rsidRPr="005B1525" w:rsidTr="000E0976">
        <w:trPr>
          <w:trHeight w:val="240"/>
        </w:trPr>
        <w:tc>
          <w:tcPr>
            <w:tcW w:w="3827" w:type="dxa"/>
          </w:tcPr>
          <w:p w:rsidR="00D8719F" w:rsidRPr="005B1525" w:rsidRDefault="00D8719F" w:rsidP="00FF461B">
            <w:pPr>
              <w:widowControl/>
              <w:spacing w:line="360" w:lineRule="auto"/>
              <w:rPr>
                <w:color w:val="000000"/>
                <w:lang w:val="uk-UA"/>
              </w:rPr>
            </w:pPr>
            <w:r w:rsidRPr="005B1525">
              <w:rPr>
                <w:color w:val="000000"/>
                <w:lang w:val="uk-UA"/>
              </w:rPr>
              <w:t>Інші операційні доходи</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77</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66</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5,2</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4,9</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- 11</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- 0,3</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76,97</w:t>
            </w:r>
          </w:p>
        </w:tc>
      </w:tr>
      <w:tr w:rsidR="00D8719F" w:rsidRPr="005B1525" w:rsidTr="000E0976">
        <w:trPr>
          <w:trHeight w:val="264"/>
        </w:trPr>
        <w:tc>
          <w:tcPr>
            <w:tcW w:w="3827" w:type="dxa"/>
          </w:tcPr>
          <w:p w:rsidR="00D8719F" w:rsidRPr="005B1525" w:rsidRDefault="00D8719F" w:rsidP="00FF461B">
            <w:pPr>
              <w:widowControl/>
              <w:spacing w:line="360" w:lineRule="auto"/>
              <w:rPr>
                <w:color w:val="000000"/>
                <w:lang w:val="uk-UA"/>
              </w:rPr>
            </w:pPr>
            <w:r w:rsidRPr="005B1525">
              <w:rPr>
                <w:color w:val="000000"/>
              </w:rPr>
              <w:t>Адміністративні витрати</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84</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97</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5,7</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7,2</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13</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1,5</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85,71</w:t>
            </w:r>
          </w:p>
        </w:tc>
      </w:tr>
      <w:tr w:rsidR="00D8719F" w:rsidRPr="005B1525" w:rsidTr="000E0976">
        <w:tc>
          <w:tcPr>
            <w:tcW w:w="3827" w:type="dxa"/>
          </w:tcPr>
          <w:p w:rsidR="00D8719F" w:rsidRPr="005B1525" w:rsidRDefault="00D8719F" w:rsidP="00FF461B">
            <w:pPr>
              <w:widowControl/>
              <w:spacing w:line="360" w:lineRule="auto"/>
              <w:rPr>
                <w:color w:val="000000"/>
                <w:lang w:val="uk-UA"/>
              </w:rPr>
            </w:pPr>
            <w:r w:rsidRPr="005B1525">
              <w:rPr>
                <w:color w:val="000000"/>
              </w:rPr>
              <w:t>Витрати на збут</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26</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32</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1,8</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2,4</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6</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0,6</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115,48</w:t>
            </w:r>
          </w:p>
        </w:tc>
      </w:tr>
      <w:tr w:rsidR="00D8719F" w:rsidRPr="005B1525" w:rsidTr="000E0976">
        <w:tc>
          <w:tcPr>
            <w:tcW w:w="3827" w:type="dxa"/>
          </w:tcPr>
          <w:p w:rsidR="00D8719F" w:rsidRPr="005B1525" w:rsidRDefault="00D8719F" w:rsidP="00FF461B">
            <w:pPr>
              <w:widowControl/>
              <w:spacing w:line="360" w:lineRule="auto"/>
              <w:rPr>
                <w:color w:val="000000"/>
                <w:lang w:val="uk-UA"/>
              </w:rPr>
            </w:pPr>
            <w:r w:rsidRPr="005B1525">
              <w:rPr>
                <w:color w:val="000000"/>
              </w:rPr>
              <w:t>Інші операційні витрати</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44</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37</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3</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2,7</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- 7</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- 0,3</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123,08</w:t>
            </w:r>
          </w:p>
        </w:tc>
      </w:tr>
      <w:tr w:rsidR="00D8719F" w:rsidRPr="005B1525" w:rsidTr="000E0976">
        <w:trPr>
          <w:trHeight w:val="303"/>
        </w:trPr>
        <w:tc>
          <w:tcPr>
            <w:tcW w:w="14050" w:type="dxa"/>
            <w:gridSpan w:val="8"/>
          </w:tcPr>
          <w:p w:rsidR="00D8719F" w:rsidRPr="005B1525" w:rsidRDefault="00D8719F" w:rsidP="00FF461B">
            <w:pPr>
              <w:widowControl/>
              <w:spacing w:line="360" w:lineRule="auto"/>
              <w:rPr>
                <w:b/>
                <w:color w:val="000000"/>
                <w:szCs w:val="22"/>
                <w:lang w:val="uk-UA"/>
              </w:rPr>
            </w:pPr>
            <w:r w:rsidRPr="005B1525">
              <w:rPr>
                <w:b/>
                <w:color w:val="000000"/>
                <w:szCs w:val="22"/>
                <w:lang w:val="uk-UA"/>
              </w:rPr>
              <w:t>Фінансові результати від операційної діяльності:</w:t>
            </w:r>
          </w:p>
        </w:tc>
      </w:tr>
      <w:tr w:rsidR="00D8719F" w:rsidRPr="005B1525" w:rsidTr="000E0976">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прибуток</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636,6</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435,8</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43,4</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32,4</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- 200,8</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- 11</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84,09</w:t>
            </w:r>
          </w:p>
        </w:tc>
      </w:tr>
      <w:tr w:rsidR="00D8719F" w:rsidRPr="005B1525" w:rsidTr="000E0976">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Інші фінансові доходи</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11</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8</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0,7</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0,6</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- 3</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- 0,1</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68,46</w:t>
            </w:r>
          </w:p>
        </w:tc>
      </w:tr>
      <w:tr w:rsidR="00D8719F" w:rsidRPr="005B1525" w:rsidTr="000E0976">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Інші доходи</w:t>
            </w:r>
          </w:p>
        </w:tc>
        <w:tc>
          <w:tcPr>
            <w:tcW w:w="1597" w:type="dxa"/>
          </w:tcPr>
          <w:p w:rsidR="00D8719F" w:rsidRPr="005B1525" w:rsidRDefault="00D8719F" w:rsidP="00FF461B">
            <w:pPr>
              <w:widowControl/>
              <w:spacing w:line="360" w:lineRule="auto"/>
              <w:rPr>
                <w:color w:val="000000"/>
                <w:szCs w:val="22"/>
                <w:lang w:val="uk-UA"/>
              </w:rPr>
            </w:pPr>
          </w:p>
        </w:tc>
        <w:tc>
          <w:tcPr>
            <w:tcW w:w="1225" w:type="dxa"/>
          </w:tcPr>
          <w:p w:rsidR="00D8719F" w:rsidRPr="005B1525" w:rsidRDefault="00D8719F" w:rsidP="00FF461B">
            <w:pPr>
              <w:widowControl/>
              <w:spacing w:line="360" w:lineRule="auto"/>
              <w:rPr>
                <w:color w:val="000000"/>
                <w:szCs w:val="22"/>
                <w:lang w:val="uk-UA"/>
              </w:rPr>
            </w:pPr>
          </w:p>
        </w:tc>
        <w:tc>
          <w:tcPr>
            <w:tcW w:w="1468" w:type="dxa"/>
          </w:tcPr>
          <w:p w:rsidR="00D8719F" w:rsidRPr="005B1525" w:rsidRDefault="00D8719F" w:rsidP="00FF461B">
            <w:pPr>
              <w:widowControl/>
              <w:spacing w:line="360" w:lineRule="auto"/>
              <w:rPr>
                <w:color w:val="000000"/>
                <w:szCs w:val="22"/>
                <w:lang w:val="uk-UA"/>
              </w:rPr>
            </w:pPr>
          </w:p>
        </w:tc>
        <w:tc>
          <w:tcPr>
            <w:tcW w:w="1560" w:type="dxa"/>
          </w:tcPr>
          <w:p w:rsidR="00D8719F" w:rsidRPr="005B1525" w:rsidRDefault="00D8719F" w:rsidP="00FF461B">
            <w:pPr>
              <w:widowControl/>
              <w:spacing w:line="360" w:lineRule="auto"/>
              <w:rPr>
                <w:color w:val="000000"/>
                <w:szCs w:val="22"/>
                <w:lang w:val="uk-UA"/>
              </w:rPr>
            </w:pPr>
          </w:p>
        </w:tc>
        <w:tc>
          <w:tcPr>
            <w:tcW w:w="1521" w:type="dxa"/>
          </w:tcPr>
          <w:p w:rsidR="00D8719F" w:rsidRPr="005B1525" w:rsidRDefault="00D8719F" w:rsidP="00FF461B">
            <w:pPr>
              <w:widowControl/>
              <w:spacing w:line="360" w:lineRule="auto"/>
              <w:rPr>
                <w:color w:val="000000"/>
                <w:szCs w:val="22"/>
                <w:lang w:val="uk-UA"/>
              </w:rPr>
            </w:pPr>
          </w:p>
        </w:tc>
        <w:tc>
          <w:tcPr>
            <w:tcW w:w="1380" w:type="dxa"/>
          </w:tcPr>
          <w:p w:rsidR="00D8719F" w:rsidRPr="005B1525" w:rsidRDefault="00D8719F" w:rsidP="00FF461B">
            <w:pPr>
              <w:widowControl/>
              <w:spacing w:line="360" w:lineRule="auto"/>
              <w:rPr>
                <w:color w:val="000000"/>
                <w:szCs w:val="22"/>
                <w:lang w:val="uk-UA"/>
              </w:rPr>
            </w:pP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168,09</w:t>
            </w:r>
          </w:p>
        </w:tc>
      </w:tr>
      <w:tr w:rsidR="00D8719F" w:rsidRPr="005B1525" w:rsidTr="000E0976">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Інші витрати</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54</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46</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3,7</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3,4</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- 8</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- 0,3</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72,73</w:t>
            </w:r>
          </w:p>
        </w:tc>
      </w:tr>
      <w:tr w:rsidR="00D8719F" w:rsidRPr="005B1525" w:rsidTr="000E0976">
        <w:tc>
          <w:tcPr>
            <w:tcW w:w="14050" w:type="dxa"/>
            <w:gridSpan w:val="8"/>
          </w:tcPr>
          <w:p w:rsidR="00D8719F" w:rsidRPr="005B1525" w:rsidRDefault="00D8719F" w:rsidP="00FF461B">
            <w:pPr>
              <w:widowControl/>
              <w:spacing w:line="360" w:lineRule="auto"/>
              <w:rPr>
                <w:b/>
                <w:color w:val="000000"/>
                <w:szCs w:val="22"/>
                <w:lang w:val="uk-UA"/>
              </w:rPr>
            </w:pPr>
            <w:r w:rsidRPr="005B1525">
              <w:rPr>
                <w:b/>
                <w:color w:val="000000"/>
                <w:szCs w:val="22"/>
                <w:lang w:val="uk-UA"/>
              </w:rPr>
              <w:t>Фінансові результати від звичайної діяльності до оподаткування:</w:t>
            </w:r>
          </w:p>
        </w:tc>
      </w:tr>
      <w:tr w:rsidR="00D8719F" w:rsidRPr="005B1525" w:rsidTr="000E0976">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 xml:space="preserve">прибуток </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640,6</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476,8</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43,7</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35,4</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- 163,8</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- 8,3</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85,19</w:t>
            </w:r>
          </w:p>
        </w:tc>
      </w:tr>
      <w:tr w:rsidR="00D8719F" w:rsidRPr="005B1525" w:rsidTr="000E0976">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Податок на прибуток від звичайної діяльності</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160,15</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119,2</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10,9</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8,9</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- 40,95</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- 2</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74,43</w:t>
            </w:r>
          </w:p>
        </w:tc>
      </w:tr>
      <w:tr w:rsidR="00D8719F" w:rsidRPr="005B1525" w:rsidTr="000E0976">
        <w:tc>
          <w:tcPr>
            <w:tcW w:w="14050" w:type="dxa"/>
            <w:gridSpan w:val="8"/>
          </w:tcPr>
          <w:p w:rsidR="00D8719F" w:rsidRPr="005B1525" w:rsidRDefault="00D8719F" w:rsidP="00FF461B">
            <w:pPr>
              <w:widowControl/>
              <w:spacing w:line="360" w:lineRule="auto"/>
              <w:rPr>
                <w:b/>
                <w:color w:val="000000"/>
                <w:szCs w:val="22"/>
                <w:lang w:val="uk-UA"/>
              </w:rPr>
            </w:pPr>
            <w:r w:rsidRPr="005B1525">
              <w:rPr>
                <w:b/>
                <w:color w:val="000000"/>
                <w:szCs w:val="22"/>
                <w:lang w:val="uk-UA"/>
              </w:rPr>
              <w:t>Фінансові результати від звичайної діяльності:</w:t>
            </w:r>
          </w:p>
        </w:tc>
      </w:tr>
      <w:tr w:rsidR="00D8719F" w:rsidRPr="005B1525" w:rsidTr="000E0976">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 xml:space="preserve">прибуток </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480,45</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357,6</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32,8</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26,6</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- 122,85</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- 6,2</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74,43</w:t>
            </w:r>
          </w:p>
        </w:tc>
      </w:tr>
      <w:tr w:rsidR="00D8719F" w:rsidRPr="005B1525" w:rsidTr="000E0976">
        <w:tc>
          <w:tcPr>
            <w:tcW w:w="14050" w:type="dxa"/>
            <w:gridSpan w:val="8"/>
          </w:tcPr>
          <w:p w:rsidR="00D8719F" w:rsidRPr="005B1525" w:rsidRDefault="00D8719F" w:rsidP="00FF461B">
            <w:pPr>
              <w:widowControl/>
              <w:spacing w:line="360" w:lineRule="auto"/>
              <w:rPr>
                <w:color w:val="000000"/>
                <w:szCs w:val="22"/>
                <w:lang w:val="uk-UA"/>
              </w:rPr>
            </w:pPr>
            <w:r w:rsidRPr="005B1525">
              <w:rPr>
                <w:b/>
                <w:color w:val="000000"/>
                <w:szCs w:val="22"/>
                <w:lang w:val="uk-UA"/>
              </w:rPr>
              <w:t>Чистий:</w:t>
            </w:r>
          </w:p>
        </w:tc>
      </w:tr>
      <w:tr w:rsidR="00D8719F" w:rsidRPr="005B1525" w:rsidTr="000E0976">
        <w:tc>
          <w:tcPr>
            <w:tcW w:w="3827" w:type="dxa"/>
          </w:tcPr>
          <w:p w:rsidR="00D8719F" w:rsidRPr="005B1525" w:rsidRDefault="00D8719F" w:rsidP="00FF461B">
            <w:pPr>
              <w:widowControl/>
              <w:spacing w:line="360" w:lineRule="auto"/>
              <w:rPr>
                <w:color w:val="000000"/>
                <w:szCs w:val="22"/>
                <w:lang w:val="uk-UA"/>
              </w:rPr>
            </w:pPr>
            <w:r w:rsidRPr="005B1525">
              <w:rPr>
                <w:color w:val="000000"/>
                <w:szCs w:val="22"/>
                <w:lang w:val="uk-UA"/>
              </w:rPr>
              <w:t xml:space="preserve">прибуток </w:t>
            </w:r>
          </w:p>
        </w:tc>
        <w:tc>
          <w:tcPr>
            <w:tcW w:w="1597" w:type="dxa"/>
          </w:tcPr>
          <w:p w:rsidR="00D8719F" w:rsidRPr="005B1525" w:rsidRDefault="00EF0A9E" w:rsidP="00FF461B">
            <w:pPr>
              <w:widowControl/>
              <w:spacing w:line="360" w:lineRule="auto"/>
              <w:rPr>
                <w:color w:val="000000"/>
                <w:szCs w:val="22"/>
                <w:lang w:val="uk-UA"/>
              </w:rPr>
            </w:pPr>
            <w:r w:rsidRPr="005B1525">
              <w:rPr>
                <w:color w:val="000000"/>
                <w:szCs w:val="22"/>
                <w:lang w:val="uk-UA"/>
              </w:rPr>
              <w:t>480,45</w:t>
            </w:r>
          </w:p>
        </w:tc>
        <w:tc>
          <w:tcPr>
            <w:tcW w:w="1225" w:type="dxa"/>
          </w:tcPr>
          <w:p w:rsidR="00D8719F" w:rsidRPr="005B1525" w:rsidRDefault="00EF0A9E" w:rsidP="00FF461B">
            <w:pPr>
              <w:widowControl/>
              <w:spacing w:line="360" w:lineRule="auto"/>
              <w:rPr>
                <w:color w:val="000000"/>
                <w:szCs w:val="22"/>
                <w:lang w:val="uk-UA"/>
              </w:rPr>
            </w:pPr>
            <w:r w:rsidRPr="005B1525">
              <w:rPr>
                <w:color w:val="000000"/>
                <w:szCs w:val="22"/>
                <w:lang w:val="uk-UA"/>
              </w:rPr>
              <w:t>357,6</w:t>
            </w:r>
          </w:p>
        </w:tc>
        <w:tc>
          <w:tcPr>
            <w:tcW w:w="1468" w:type="dxa"/>
          </w:tcPr>
          <w:p w:rsidR="00D8719F" w:rsidRPr="005B1525" w:rsidRDefault="008A1E30" w:rsidP="00FF461B">
            <w:pPr>
              <w:widowControl/>
              <w:spacing w:line="360" w:lineRule="auto"/>
              <w:rPr>
                <w:color w:val="000000"/>
                <w:szCs w:val="22"/>
                <w:lang w:val="uk-UA"/>
              </w:rPr>
            </w:pPr>
            <w:r w:rsidRPr="005B1525">
              <w:rPr>
                <w:color w:val="000000"/>
                <w:szCs w:val="22"/>
                <w:lang w:val="uk-UA"/>
              </w:rPr>
              <w:t>32,8</w:t>
            </w:r>
          </w:p>
        </w:tc>
        <w:tc>
          <w:tcPr>
            <w:tcW w:w="1560" w:type="dxa"/>
          </w:tcPr>
          <w:p w:rsidR="00D8719F" w:rsidRPr="005B1525" w:rsidRDefault="008A1E30" w:rsidP="00FF461B">
            <w:pPr>
              <w:widowControl/>
              <w:spacing w:line="360" w:lineRule="auto"/>
              <w:rPr>
                <w:color w:val="000000"/>
                <w:szCs w:val="22"/>
                <w:lang w:val="uk-UA"/>
              </w:rPr>
            </w:pPr>
            <w:r w:rsidRPr="005B1525">
              <w:rPr>
                <w:color w:val="000000"/>
                <w:szCs w:val="22"/>
                <w:lang w:val="uk-UA"/>
              </w:rPr>
              <w:t>26,6</w:t>
            </w:r>
          </w:p>
        </w:tc>
        <w:tc>
          <w:tcPr>
            <w:tcW w:w="1521" w:type="dxa"/>
          </w:tcPr>
          <w:p w:rsidR="00D8719F" w:rsidRPr="005B1525" w:rsidRDefault="008A1E30" w:rsidP="00FF461B">
            <w:pPr>
              <w:widowControl/>
              <w:spacing w:line="360" w:lineRule="auto"/>
              <w:rPr>
                <w:color w:val="000000"/>
                <w:szCs w:val="22"/>
                <w:lang w:val="uk-UA"/>
              </w:rPr>
            </w:pPr>
            <w:r w:rsidRPr="005B1525">
              <w:rPr>
                <w:color w:val="000000"/>
                <w:szCs w:val="22"/>
                <w:lang w:val="uk-UA"/>
              </w:rPr>
              <w:t>- 122,85</w:t>
            </w:r>
          </w:p>
        </w:tc>
        <w:tc>
          <w:tcPr>
            <w:tcW w:w="1380" w:type="dxa"/>
          </w:tcPr>
          <w:p w:rsidR="00D8719F" w:rsidRPr="005B1525" w:rsidRDefault="007D0161" w:rsidP="00FF461B">
            <w:pPr>
              <w:widowControl/>
              <w:spacing w:line="360" w:lineRule="auto"/>
              <w:rPr>
                <w:color w:val="000000"/>
                <w:szCs w:val="22"/>
                <w:lang w:val="uk-UA"/>
              </w:rPr>
            </w:pPr>
            <w:r w:rsidRPr="005B1525">
              <w:rPr>
                <w:color w:val="000000"/>
                <w:szCs w:val="22"/>
                <w:lang w:val="uk-UA"/>
              </w:rPr>
              <w:t>- 6,2</w:t>
            </w:r>
          </w:p>
        </w:tc>
        <w:tc>
          <w:tcPr>
            <w:tcW w:w="1472" w:type="dxa"/>
          </w:tcPr>
          <w:p w:rsidR="00D8719F" w:rsidRPr="005B1525" w:rsidRDefault="00EF0A9E" w:rsidP="00FF461B">
            <w:pPr>
              <w:widowControl/>
              <w:spacing w:line="360" w:lineRule="auto"/>
              <w:rPr>
                <w:color w:val="000000"/>
                <w:szCs w:val="22"/>
                <w:lang w:val="uk-UA"/>
              </w:rPr>
            </w:pPr>
            <w:r w:rsidRPr="005B1525">
              <w:rPr>
                <w:color w:val="000000"/>
                <w:szCs w:val="22"/>
                <w:lang w:val="uk-UA"/>
              </w:rPr>
              <w:t>74,43</w:t>
            </w:r>
          </w:p>
        </w:tc>
      </w:tr>
    </w:tbl>
    <w:p w:rsidR="00D8719F" w:rsidRPr="005B1525" w:rsidRDefault="00D8719F" w:rsidP="00997070">
      <w:pPr>
        <w:widowControl/>
        <w:tabs>
          <w:tab w:val="left" w:pos="2625"/>
        </w:tabs>
        <w:spacing w:line="360" w:lineRule="auto"/>
        <w:ind w:firstLine="709"/>
        <w:jc w:val="both"/>
        <w:rPr>
          <w:color w:val="000000"/>
          <w:sz w:val="28"/>
        </w:rPr>
      </w:pPr>
    </w:p>
    <w:p w:rsidR="000E0976" w:rsidRPr="005B1525" w:rsidRDefault="000E0976" w:rsidP="00997070">
      <w:pPr>
        <w:widowControl/>
        <w:tabs>
          <w:tab w:val="left" w:pos="2625"/>
        </w:tabs>
        <w:spacing w:line="360" w:lineRule="auto"/>
        <w:ind w:firstLine="709"/>
        <w:jc w:val="both"/>
        <w:rPr>
          <w:color w:val="000000"/>
          <w:sz w:val="28"/>
        </w:rPr>
      </w:pPr>
    </w:p>
    <w:p w:rsidR="00FF461B" w:rsidRPr="005B1525" w:rsidRDefault="00FF461B" w:rsidP="00997070">
      <w:pPr>
        <w:widowControl/>
        <w:spacing w:line="360" w:lineRule="auto"/>
        <w:ind w:firstLine="709"/>
        <w:jc w:val="both"/>
        <w:rPr>
          <w:b/>
          <w:color w:val="000000"/>
          <w:sz w:val="28"/>
          <w:szCs w:val="28"/>
          <w:lang w:val="uk-UA"/>
        </w:rPr>
        <w:sectPr w:rsidR="00FF461B" w:rsidRPr="005B1525" w:rsidSect="00FF461B">
          <w:pgSz w:w="16834" w:h="11909" w:orient="landscape"/>
          <w:pgMar w:top="850" w:right="1134" w:bottom="1701" w:left="1134" w:header="709" w:footer="709" w:gutter="0"/>
          <w:pgNumType w:start="1"/>
          <w:cols w:space="60"/>
          <w:titlePg/>
          <w:docGrid w:linePitch="272"/>
        </w:sectPr>
      </w:pPr>
    </w:p>
    <w:p w:rsidR="00D8719F" w:rsidRPr="005B1525" w:rsidRDefault="00D8719F" w:rsidP="00FF461B">
      <w:pPr>
        <w:widowControl/>
        <w:spacing w:line="360" w:lineRule="auto"/>
        <w:ind w:firstLine="709"/>
        <w:jc w:val="center"/>
        <w:rPr>
          <w:b/>
          <w:color w:val="000000"/>
          <w:sz w:val="28"/>
          <w:szCs w:val="28"/>
          <w:lang w:val="uk-UA"/>
        </w:rPr>
      </w:pPr>
      <w:r w:rsidRPr="005B1525">
        <w:rPr>
          <w:b/>
          <w:color w:val="000000"/>
          <w:sz w:val="28"/>
          <w:szCs w:val="28"/>
          <w:lang w:val="uk-UA"/>
        </w:rPr>
        <w:t>4.2 Факторний аналіз результату операційної діяльності підприємства</w:t>
      </w:r>
    </w:p>
    <w:p w:rsidR="00FF461B" w:rsidRPr="005B1525" w:rsidRDefault="00FF461B" w:rsidP="00997070">
      <w:pPr>
        <w:widowControl/>
        <w:spacing w:line="360" w:lineRule="auto"/>
        <w:ind w:firstLine="709"/>
        <w:jc w:val="both"/>
        <w:rPr>
          <w:i/>
          <w:color w:val="000000"/>
          <w:sz w:val="28"/>
          <w:szCs w:val="28"/>
        </w:rPr>
      </w:pPr>
    </w:p>
    <w:p w:rsidR="00D8719F" w:rsidRPr="005B1525" w:rsidRDefault="00D8719F" w:rsidP="00997070">
      <w:pPr>
        <w:widowControl/>
        <w:spacing w:line="360" w:lineRule="auto"/>
        <w:ind w:firstLine="709"/>
        <w:jc w:val="both"/>
        <w:rPr>
          <w:color w:val="000000"/>
          <w:sz w:val="28"/>
          <w:szCs w:val="28"/>
        </w:rPr>
      </w:pPr>
      <w:r w:rsidRPr="005B1525">
        <w:rPr>
          <w:color w:val="000000"/>
          <w:sz w:val="28"/>
          <w:szCs w:val="28"/>
        </w:rPr>
        <w:t>Табл</w:t>
      </w:r>
      <w:r w:rsidRPr="005B1525">
        <w:rPr>
          <w:color w:val="000000"/>
          <w:sz w:val="28"/>
          <w:szCs w:val="28"/>
          <w:lang w:val="uk-UA"/>
        </w:rPr>
        <w:t xml:space="preserve">иця </w:t>
      </w:r>
      <w:r w:rsidRPr="005B1525">
        <w:rPr>
          <w:color w:val="000000"/>
          <w:sz w:val="28"/>
          <w:szCs w:val="28"/>
        </w:rPr>
        <w:t>4.3</w:t>
      </w:r>
      <w:r w:rsidRPr="005B1525">
        <w:rPr>
          <w:color w:val="000000"/>
          <w:sz w:val="28"/>
          <w:szCs w:val="28"/>
          <w:lang w:val="uk-UA"/>
        </w:rPr>
        <w:t xml:space="preserve"> –</w:t>
      </w:r>
      <w:r w:rsidRPr="005B1525">
        <w:rPr>
          <w:color w:val="000000"/>
          <w:sz w:val="28"/>
          <w:szCs w:val="28"/>
        </w:rPr>
        <w:t xml:space="preserve"> </w:t>
      </w:r>
      <w:r w:rsidRPr="005B1525">
        <w:rPr>
          <w:color w:val="000000"/>
          <w:sz w:val="28"/>
          <w:szCs w:val="28"/>
          <w:lang w:val="uk-UA"/>
        </w:rPr>
        <w:t>Вихідні д</w:t>
      </w:r>
      <w:r w:rsidRPr="005B1525">
        <w:rPr>
          <w:color w:val="000000"/>
          <w:sz w:val="28"/>
          <w:szCs w:val="28"/>
        </w:rPr>
        <w:t>ані для факторного аналізу результату операційної діяльності</w:t>
      </w:r>
    </w:p>
    <w:tbl>
      <w:tblPr>
        <w:tblW w:w="91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38"/>
        <w:gridCol w:w="1213"/>
        <w:gridCol w:w="1687"/>
        <w:gridCol w:w="1697"/>
      </w:tblGrid>
      <w:tr w:rsidR="00D8719F" w:rsidRPr="005B1525" w:rsidTr="00183C58">
        <w:trPr>
          <w:trHeight w:val="703"/>
        </w:trPr>
        <w:tc>
          <w:tcPr>
            <w:tcW w:w="3261" w:type="dxa"/>
          </w:tcPr>
          <w:p w:rsidR="00D8719F" w:rsidRPr="005B1525" w:rsidRDefault="00D8719F" w:rsidP="00183C58">
            <w:pPr>
              <w:widowControl/>
              <w:spacing w:line="360" w:lineRule="auto"/>
              <w:rPr>
                <w:bCs/>
                <w:color w:val="000000"/>
              </w:rPr>
            </w:pPr>
            <w:r w:rsidRPr="005B1525">
              <w:rPr>
                <w:bCs/>
                <w:color w:val="000000"/>
              </w:rPr>
              <w:t>Стаття</w:t>
            </w:r>
          </w:p>
        </w:tc>
        <w:tc>
          <w:tcPr>
            <w:tcW w:w="1338" w:type="dxa"/>
          </w:tcPr>
          <w:p w:rsidR="00D8719F" w:rsidRPr="005B1525" w:rsidRDefault="00D8719F" w:rsidP="00183C58">
            <w:pPr>
              <w:widowControl/>
              <w:spacing w:line="360" w:lineRule="auto"/>
              <w:rPr>
                <w:bCs/>
                <w:color w:val="000000"/>
              </w:rPr>
            </w:pPr>
            <w:r w:rsidRPr="005B1525">
              <w:rPr>
                <w:bCs/>
                <w:color w:val="000000"/>
              </w:rPr>
              <w:t>Код</w:t>
            </w:r>
            <w:r w:rsidR="00183C58" w:rsidRPr="005B1525">
              <w:rPr>
                <w:bCs/>
                <w:color w:val="000000"/>
              </w:rPr>
              <w:t xml:space="preserve"> </w:t>
            </w:r>
            <w:r w:rsidRPr="005B1525">
              <w:rPr>
                <w:bCs/>
                <w:color w:val="000000"/>
              </w:rPr>
              <w:t>рядка</w:t>
            </w:r>
          </w:p>
        </w:tc>
        <w:tc>
          <w:tcPr>
            <w:tcW w:w="1213" w:type="dxa"/>
          </w:tcPr>
          <w:p w:rsidR="00D8719F" w:rsidRPr="005B1525" w:rsidRDefault="00D8719F" w:rsidP="00183C58">
            <w:pPr>
              <w:widowControl/>
              <w:spacing w:line="360" w:lineRule="auto"/>
              <w:rPr>
                <w:bCs/>
                <w:color w:val="000000"/>
              </w:rPr>
            </w:pPr>
            <w:r w:rsidRPr="005B1525">
              <w:rPr>
                <w:bCs/>
                <w:color w:val="000000"/>
              </w:rPr>
              <w:t>За звітний</w:t>
            </w:r>
          </w:p>
          <w:p w:rsidR="00D8719F" w:rsidRPr="005B1525" w:rsidRDefault="00D8719F" w:rsidP="00183C58">
            <w:pPr>
              <w:widowControl/>
              <w:spacing w:line="360" w:lineRule="auto"/>
              <w:rPr>
                <w:bCs/>
                <w:color w:val="000000"/>
              </w:rPr>
            </w:pPr>
            <w:r w:rsidRPr="005B1525">
              <w:rPr>
                <w:bCs/>
                <w:color w:val="000000"/>
              </w:rPr>
              <w:t>період</w:t>
            </w:r>
          </w:p>
        </w:tc>
        <w:tc>
          <w:tcPr>
            <w:tcW w:w="1687" w:type="dxa"/>
          </w:tcPr>
          <w:p w:rsidR="00D8719F" w:rsidRPr="005B1525" w:rsidRDefault="00D8719F" w:rsidP="00183C58">
            <w:pPr>
              <w:widowControl/>
              <w:spacing w:line="360" w:lineRule="auto"/>
              <w:rPr>
                <w:bCs/>
                <w:color w:val="000000"/>
              </w:rPr>
            </w:pPr>
            <w:r w:rsidRPr="005B1525">
              <w:rPr>
                <w:bCs/>
                <w:color w:val="000000"/>
              </w:rPr>
              <w:t>За попередній</w:t>
            </w:r>
          </w:p>
          <w:p w:rsidR="00D8719F" w:rsidRPr="005B1525" w:rsidRDefault="00D8719F" w:rsidP="00183C58">
            <w:pPr>
              <w:widowControl/>
              <w:spacing w:line="360" w:lineRule="auto"/>
              <w:rPr>
                <w:bCs/>
                <w:color w:val="000000"/>
              </w:rPr>
            </w:pPr>
            <w:r w:rsidRPr="005B1525">
              <w:rPr>
                <w:bCs/>
                <w:color w:val="000000"/>
              </w:rPr>
              <w:t>період</w:t>
            </w:r>
          </w:p>
        </w:tc>
        <w:tc>
          <w:tcPr>
            <w:tcW w:w="1697" w:type="dxa"/>
          </w:tcPr>
          <w:p w:rsidR="00D8719F" w:rsidRPr="005B1525" w:rsidRDefault="00D8719F" w:rsidP="00183C58">
            <w:pPr>
              <w:widowControl/>
              <w:spacing w:line="360" w:lineRule="auto"/>
              <w:rPr>
                <w:bCs/>
                <w:color w:val="000000"/>
              </w:rPr>
            </w:pPr>
            <w:r w:rsidRPr="005B1525">
              <w:rPr>
                <w:bCs/>
                <w:color w:val="000000"/>
              </w:rPr>
              <w:t>Абсолютна зміна</w:t>
            </w:r>
          </w:p>
        </w:tc>
      </w:tr>
      <w:tr w:rsidR="00D8719F" w:rsidRPr="005B1525" w:rsidTr="00183C58">
        <w:trPr>
          <w:trHeight w:val="367"/>
        </w:trPr>
        <w:tc>
          <w:tcPr>
            <w:tcW w:w="3261" w:type="dxa"/>
          </w:tcPr>
          <w:p w:rsidR="00D8719F" w:rsidRPr="005B1525" w:rsidRDefault="00D8719F" w:rsidP="00183C58">
            <w:pPr>
              <w:widowControl/>
              <w:spacing w:line="360" w:lineRule="auto"/>
              <w:rPr>
                <w:color w:val="000000"/>
              </w:rPr>
            </w:pPr>
            <w:r w:rsidRPr="005B1525">
              <w:rPr>
                <w:color w:val="000000"/>
              </w:rPr>
              <w:t xml:space="preserve">Доход (виручка) від реалізації продукції (товарів, робіт, послуг) </w:t>
            </w:r>
          </w:p>
        </w:tc>
        <w:tc>
          <w:tcPr>
            <w:tcW w:w="1338" w:type="dxa"/>
          </w:tcPr>
          <w:p w:rsidR="00D8719F" w:rsidRPr="005B1525" w:rsidRDefault="00D8719F" w:rsidP="00183C58">
            <w:pPr>
              <w:widowControl/>
              <w:spacing w:line="360" w:lineRule="auto"/>
              <w:rPr>
                <w:color w:val="000000"/>
              </w:rPr>
            </w:pPr>
            <w:r w:rsidRPr="005B1525">
              <w:rPr>
                <w:color w:val="000000"/>
              </w:rPr>
              <w:t>10</w:t>
            </w:r>
          </w:p>
        </w:tc>
        <w:tc>
          <w:tcPr>
            <w:tcW w:w="1213" w:type="dxa"/>
          </w:tcPr>
          <w:p w:rsidR="00D8719F" w:rsidRPr="005B1525" w:rsidRDefault="00D8719F" w:rsidP="00183C58">
            <w:pPr>
              <w:widowControl/>
              <w:spacing w:line="360" w:lineRule="auto"/>
              <w:rPr>
                <w:color w:val="000000"/>
                <w:lang w:val="uk-UA"/>
              </w:rPr>
            </w:pPr>
            <w:r w:rsidRPr="005B1525">
              <w:rPr>
                <w:color w:val="000000"/>
                <w:lang w:val="uk-UA"/>
              </w:rPr>
              <w:t>1346</w:t>
            </w:r>
          </w:p>
        </w:tc>
        <w:tc>
          <w:tcPr>
            <w:tcW w:w="1687" w:type="dxa"/>
          </w:tcPr>
          <w:p w:rsidR="00D8719F" w:rsidRPr="005B1525" w:rsidRDefault="00D8719F" w:rsidP="00183C58">
            <w:pPr>
              <w:widowControl/>
              <w:spacing w:line="360" w:lineRule="auto"/>
              <w:rPr>
                <w:color w:val="000000"/>
                <w:lang w:val="uk-UA"/>
              </w:rPr>
            </w:pPr>
            <w:r w:rsidRPr="005B1525">
              <w:rPr>
                <w:color w:val="000000"/>
                <w:lang w:val="uk-UA"/>
              </w:rPr>
              <w:t>1467</w:t>
            </w:r>
          </w:p>
        </w:tc>
        <w:tc>
          <w:tcPr>
            <w:tcW w:w="1697" w:type="dxa"/>
            <w:noWrap/>
          </w:tcPr>
          <w:p w:rsidR="00D8719F" w:rsidRPr="005B1525" w:rsidRDefault="00D8719F" w:rsidP="00183C58">
            <w:pPr>
              <w:widowControl/>
              <w:spacing w:line="360" w:lineRule="auto"/>
              <w:rPr>
                <w:color w:val="000000"/>
                <w:lang w:val="uk-UA"/>
              </w:rPr>
            </w:pPr>
            <w:r w:rsidRPr="005B1525">
              <w:rPr>
                <w:color w:val="000000"/>
                <w:lang w:val="uk-UA"/>
              </w:rPr>
              <w:t>- 121</w:t>
            </w:r>
          </w:p>
        </w:tc>
      </w:tr>
      <w:tr w:rsidR="00D8719F" w:rsidRPr="005B1525" w:rsidTr="00183C58">
        <w:trPr>
          <w:trHeight w:val="216"/>
        </w:trPr>
        <w:tc>
          <w:tcPr>
            <w:tcW w:w="3261" w:type="dxa"/>
          </w:tcPr>
          <w:p w:rsidR="00D8719F" w:rsidRPr="005B1525" w:rsidRDefault="00D8719F" w:rsidP="00183C58">
            <w:pPr>
              <w:widowControl/>
              <w:spacing w:line="360" w:lineRule="auto"/>
              <w:rPr>
                <w:color w:val="000000"/>
              </w:rPr>
            </w:pPr>
            <w:r w:rsidRPr="005B1525">
              <w:rPr>
                <w:color w:val="000000"/>
              </w:rPr>
              <w:t xml:space="preserve">Податок на додану вартість </w:t>
            </w:r>
          </w:p>
        </w:tc>
        <w:tc>
          <w:tcPr>
            <w:tcW w:w="1338" w:type="dxa"/>
          </w:tcPr>
          <w:p w:rsidR="00D8719F" w:rsidRPr="005B1525" w:rsidRDefault="00D8719F" w:rsidP="00183C58">
            <w:pPr>
              <w:widowControl/>
              <w:spacing w:line="360" w:lineRule="auto"/>
              <w:rPr>
                <w:color w:val="000000"/>
              </w:rPr>
            </w:pPr>
            <w:r w:rsidRPr="005B1525">
              <w:rPr>
                <w:color w:val="000000"/>
              </w:rPr>
              <w:t>15</w:t>
            </w:r>
          </w:p>
        </w:tc>
        <w:tc>
          <w:tcPr>
            <w:tcW w:w="1213" w:type="dxa"/>
          </w:tcPr>
          <w:p w:rsidR="00D8719F" w:rsidRPr="005B1525" w:rsidRDefault="00D8719F" w:rsidP="00183C58">
            <w:pPr>
              <w:widowControl/>
              <w:spacing w:line="360" w:lineRule="auto"/>
              <w:rPr>
                <w:color w:val="000000"/>
                <w:lang w:val="uk-UA"/>
              </w:rPr>
            </w:pPr>
            <w:r w:rsidRPr="005B1525">
              <w:rPr>
                <w:color w:val="000000"/>
                <w:lang w:val="uk-UA"/>
              </w:rPr>
              <w:t>269,2</w:t>
            </w:r>
          </w:p>
        </w:tc>
        <w:tc>
          <w:tcPr>
            <w:tcW w:w="1687" w:type="dxa"/>
          </w:tcPr>
          <w:p w:rsidR="00D8719F" w:rsidRPr="005B1525" w:rsidRDefault="00D8719F" w:rsidP="00183C58">
            <w:pPr>
              <w:widowControl/>
              <w:spacing w:line="360" w:lineRule="auto"/>
              <w:rPr>
                <w:color w:val="000000"/>
                <w:lang w:val="uk-UA"/>
              </w:rPr>
            </w:pPr>
            <w:r w:rsidRPr="005B1525">
              <w:rPr>
                <w:color w:val="000000"/>
                <w:lang w:val="uk-UA"/>
              </w:rPr>
              <w:t>293,4</w:t>
            </w:r>
          </w:p>
        </w:tc>
        <w:tc>
          <w:tcPr>
            <w:tcW w:w="1697" w:type="dxa"/>
            <w:noWrap/>
          </w:tcPr>
          <w:p w:rsidR="00D8719F" w:rsidRPr="005B1525" w:rsidRDefault="00D8719F" w:rsidP="00183C58">
            <w:pPr>
              <w:widowControl/>
              <w:spacing w:line="360" w:lineRule="auto"/>
              <w:rPr>
                <w:color w:val="000000"/>
                <w:lang w:val="uk-UA"/>
              </w:rPr>
            </w:pPr>
            <w:r w:rsidRPr="005B1525">
              <w:rPr>
                <w:color w:val="000000"/>
                <w:lang w:val="uk-UA"/>
              </w:rPr>
              <w:t>- 24,2</w:t>
            </w:r>
          </w:p>
        </w:tc>
      </w:tr>
      <w:tr w:rsidR="00D8719F" w:rsidRPr="005B1525" w:rsidTr="00183C58">
        <w:trPr>
          <w:trHeight w:val="216"/>
        </w:trPr>
        <w:tc>
          <w:tcPr>
            <w:tcW w:w="3261" w:type="dxa"/>
          </w:tcPr>
          <w:p w:rsidR="00D8719F" w:rsidRPr="005B1525" w:rsidRDefault="00D8719F" w:rsidP="00183C58">
            <w:pPr>
              <w:widowControl/>
              <w:spacing w:line="360" w:lineRule="auto"/>
              <w:rPr>
                <w:color w:val="000000"/>
              </w:rPr>
            </w:pPr>
            <w:r w:rsidRPr="005B1525">
              <w:rPr>
                <w:color w:val="000000"/>
              </w:rPr>
              <w:t xml:space="preserve">Собівартість реалізованої продукції (товарів, робіт, послуг) </w:t>
            </w:r>
          </w:p>
        </w:tc>
        <w:tc>
          <w:tcPr>
            <w:tcW w:w="1338" w:type="dxa"/>
          </w:tcPr>
          <w:p w:rsidR="00D8719F" w:rsidRPr="005B1525" w:rsidRDefault="00D8719F" w:rsidP="00183C58">
            <w:pPr>
              <w:widowControl/>
              <w:spacing w:line="360" w:lineRule="auto"/>
              <w:rPr>
                <w:color w:val="000000"/>
              </w:rPr>
            </w:pPr>
            <w:r w:rsidRPr="005B1525">
              <w:rPr>
                <w:color w:val="000000"/>
              </w:rPr>
              <w:t>40</w:t>
            </w:r>
          </w:p>
        </w:tc>
        <w:tc>
          <w:tcPr>
            <w:tcW w:w="1213" w:type="dxa"/>
          </w:tcPr>
          <w:p w:rsidR="00D8719F" w:rsidRPr="005B1525" w:rsidRDefault="00D8719F" w:rsidP="00183C58">
            <w:pPr>
              <w:widowControl/>
              <w:spacing w:line="360" w:lineRule="auto"/>
              <w:rPr>
                <w:color w:val="000000"/>
                <w:lang w:val="uk-UA"/>
              </w:rPr>
            </w:pPr>
            <w:r w:rsidRPr="005B1525">
              <w:rPr>
                <w:color w:val="000000"/>
                <w:lang w:val="uk-UA"/>
              </w:rPr>
              <w:t>372</w:t>
            </w:r>
          </w:p>
        </w:tc>
        <w:tc>
          <w:tcPr>
            <w:tcW w:w="1687" w:type="dxa"/>
          </w:tcPr>
          <w:p w:rsidR="00D8719F" w:rsidRPr="005B1525" w:rsidRDefault="00D8719F" w:rsidP="00183C58">
            <w:pPr>
              <w:widowControl/>
              <w:spacing w:line="360" w:lineRule="auto"/>
              <w:rPr>
                <w:color w:val="000000"/>
                <w:lang w:val="uk-UA"/>
              </w:rPr>
            </w:pPr>
            <w:r w:rsidRPr="005B1525">
              <w:rPr>
                <w:color w:val="000000"/>
                <w:lang w:val="uk-UA"/>
              </w:rPr>
              <w:t>262</w:t>
            </w:r>
          </w:p>
        </w:tc>
        <w:tc>
          <w:tcPr>
            <w:tcW w:w="1697" w:type="dxa"/>
            <w:noWrap/>
          </w:tcPr>
          <w:p w:rsidR="00D8719F" w:rsidRPr="005B1525" w:rsidRDefault="00D8719F" w:rsidP="00183C58">
            <w:pPr>
              <w:pStyle w:val="af0"/>
              <w:ind w:left="0" w:firstLine="0"/>
              <w:contextualSpacing w:val="0"/>
              <w:jc w:val="left"/>
              <w:rPr>
                <w:color w:val="000000"/>
                <w:sz w:val="20"/>
                <w:szCs w:val="24"/>
                <w:lang w:val="ru-RU"/>
              </w:rPr>
            </w:pPr>
            <w:r w:rsidRPr="005B1525">
              <w:rPr>
                <w:color w:val="000000"/>
                <w:sz w:val="20"/>
                <w:szCs w:val="24"/>
                <w:lang w:val="ru-RU"/>
              </w:rPr>
              <w:t>110</w:t>
            </w:r>
          </w:p>
        </w:tc>
      </w:tr>
      <w:tr w:rsidR="00D8719F" w:rsidRPr="005B1525" w:rsidTr="00183C58">
        <w:trPr>
          <w:trHeight w:val="367"/>
        </w:trPr>
        <w:tc>
          <w:tcPr>
            <w:tcW w:w="3261" w:type="dxa"/>
          </w:tcPr>
          <w:p w:rsidR="00D8719F" w:rsidRPr="005B1525" w:rsidRDefault="00D8719F" w:rsidP="00183C58">
            <w:pPr>
              <w:widowControl/>
              <w:spacing w:line="360" w:lineRule="auto"/>
              <w:rPr>
                <w:color w:val="000000"/>
              </w:rPr>
            </w:pPr>
            <w:r w:rsidRPr="005B1525">
              <w:rPr>
                <w:color w:val="000000"/>
              </w:rPr>
              <w:t xml:space="preserve">Інші операційні доходи </w:t>
            </w:r>
          </w:p>
        </w:tc>
        <w:tc>
          <w:tcPr>
            <w:tcW w:w="1338" w:type="dxa"/>
          </w:tcPr>
          <w:p w:rsidR="00D8719F" w:rsidRPr="005B1525" w:rsidRDefault="00D8719F" w:rsidP="00183C58">
            <w:pPr>
              <w:widowControl/>
              <w:spacing w:line="360" w:lineRule="auto"/>
              <w:rPr>
                <w:color w:val="000000"/>
              </w:rPr>
            </w:pPr>
            <w:r w:rsidRPr="005B1525">
              <w:rPr>
                <w:color w:val="000000"/>
              </w:rPr>
              <w:t>60</w:t>
            </w:r>
          </w:p>
        </w:tc>
        <w:tc>
          <w:tcPr>
            <w:tcW w:w="1213" w:type="dxa"/>
          </w:tcPr>
          <w:p w:rsidR="00D8719F" w:rsidRPr="005B1525" w:rsidRDefault="00D8719F" w:rsidP="00183C58">
            <w:pPr>
              <w:widowControl/>
              <w:spacing w:line="360" w:lineRule="auto"/>
              <w:rPr>
                <w:color w:val="000000"/>
                <w:lang w:val="uk-UA"/>
              </w:rPr>
            </w:pPr>
            <w:r w:rsidRPr="005B1525">
              <w:rPr>
                <w:color w:val="000000"/>
                <w:lang w:val="uk-UA"/>
              </w:rPr>
              <w:t>66</w:t>
            </w:r>
          </w:p>
        </w:tc>
        <w:tc>
          <w:tcPr>
            <w:tcW w:w="1687" w:type="dxa"/>
          </w:tcPr>
          <w:p w:rsidR="00D8719F" w:rsidRPr="005B1525" w:rsidRDefault="00D8719F" w:rsidP="00183C58">
            <w:pPr>
              <w:widowControl/>
              <w:spacing w:line="360" w:lineRule="auto"/>
              <w:rPr>
                <w:color w:val="000000"/>
                <w:lang w:val="uk-UA"/>
              </w:rPr>
            </w:pPr>
            <w:r w:rsidRPr="005B1525">
              <w:rPr>
                <w:color w:val="000000"/>
                <w:lang w:val="uk-UA"/>
              </w:rPr>
              <w:t>77</w:t>
            </w:r>
          </w:p>
        </w:tc>
        <w:tc>
          <w:tcPr>
            <w:tcW w:w="1697" w:type="dxa"/>
            <w:noWrap/>
          </w:tcPr>
          <w:p w:rsidR="00D8719F" w:rsidRPr="005B1525" w:rsidRDefault="00D8719F" w:rsidP="00183C58">
            <w:pPr>
              <w:widowControl/>
              <w:spacing w:line="360" w:lineRule="auto"/>
              <w:rPr>
                <w:color w:val="000000"/>
                <w:lang w:val="uk-UA"/>
              </w:rPr>
            </w:pPr>
            <w:r w:rsidRPr="005B1525">
              <w:rPr>
                <w:color w:val="000000"/>
                <w:lang w:val="uk-UA"/>
              </w:rPr>
              <w:t>- 11</w:t>
            </w:r>
          </w:p>
        </w:tc>
      </w:tr>
      <w:tr w:rsidR="00D8719F" w:rsidRPr="005B1525" w:rsidTr="00183C58">
        <w:trPr>
          <w:trHeight w:val="216"/>
        </w:trPr>
        <w:tc>
          <w:tcPr>
            <w:tcW w:w="3261" w:type="dxa"/>
          </w:tcPr>
          <w:p w:rsidR="00D8719F" w:rsidRPr="005B1525" w:rsidRDefault="00D8719F" w:rsidP="00183C58">
            <w:pPr>
              <w:widowControl/>
              <w:spacing w:line="360" w:lineRule="auto"/>
              <w:rPr>
                <w:color w:val="000000"/>
              </w:rPr>
            </w:pPr>
            <w:r w:rsidRPr="005B1525">
              <w:rPr>
                <w:color w:val="000000"/>
              </w:rPr>
              <w:t xml:space="preserve">Адміністративні витрати </w:t>
            </w:r>
          </w:p>
        </w:tc>
        <w:tc>
          <w:tcPr>
            <w:tcW w:w="1338" w:type="dxa"/>
          </w:tcPr>
          <w:p w:rsidR="00D8719F" w:rsidRPr="005B1525" w:rsidRDefault="00D8719F" w:rsidP="00183C58">
            <w:pPr>
              <w:widowControl/>
              <w:spacing w:line="360" w:lineRule="auto"/>
              <w:rPr>
                <w:color w:val="000000"/>
              </w:rPr>
            </w:pPr>
            <w:r w:rsidRPr="005B1525">
              <w:rPr>
                <w:color w:val="000000"/>
              </w:rPr>
              <w:t>70</w:t>
            </w:r>
          </w:p>
        </w:tc>
        <w:tc>
          <w:tcPr>
            <w:tcW w:w="1213" w:type="dxa"/>
          </w:tcPr>
          <w:p w:rsidR="00D8719F" w:rsidRPr="005B1525" w:rsidRDefault="00D8719F" w:rsidP="00183C58">
            <w:pPr>
              <w:widowControl/>
              <w:spacing w:line="360" w:lineRule="auto"/>
              <w:rPr>
                <w:color w:val="000000"/>
                <w:lang w:val="uk-UA"/>
              </w:rPr>
            </w:pPr>
            <w:r w:rsidRPr="005B1525">
              <w:rPr>
                <w:color w:val="000000"/>
                <w:lang w:val="uk-UA"/>
              </w:rPr>
              <w:t>97</w:t>
            </w:r>
          </w:p>
        </w:tc>
        <w:tc>
          <w:tcPr>
            <w:tcW w:w="1687" w:type="dxa"/>
          </w:tcPr>
          <w:p w:rsidR="00D8719F" w:rsidRPr="005B1525" w:rsidRDefault="00D8719F" w:rsidP="00183C58">
            <w:pPr>
              <w:widowControl/>
              <w:spacing w:line="360" w:lineRule="auto"/>
              <w:rPr>
                <w:color w:val="000000"/>
                <w:lang w:val="uk-UA"/>
              </w:rPr>
            </w:pPr>
            <w:r w:rsidRPr="005B1525">
              <w:rPr>
                <w:color w:val="000000"/>
                <w:lang w:val="uk-UA"/>
              </w:rPr>
              <w:t>84</w:t>
            </w:r>
          </w:p>
        </w:tc>
        <w:tc>
          <w:tcPr>
            <w:tcW w:w="1697" w:type="dxa"/>
            <w:noWrap/>
          </w:tcPr>
          <w:p w:rsidR="00D8719F" w:rsidRPr="005B1525" w:rsidRDefault="00D8719F" w:rsidP="00183C58">
            <w:pPr>
              <w:widowControl/>
              <w:spacing w:line="360" w:lineRule="auto"/>
              <w:rPr>
                <w:color w:val="000000"/>
                <w:lang w:val="uk-UA"/>
              </w:rPr>
            </w:pPr>
            <w:r w:rsidRPr="005B1525">
              <w:rPr>
                <w:color w:val="000000"/>
                <w:lang w:val="uk-UA"/>
              </w:rPr>
              <w:t>13</w:t>
            </w:r>
          </w:p>
        </w:tc>
      </w:tr>
      <w:tr w:rsidR="00D8719F" w:rsidRPr="005B1525" w:rsidTr="00183C58">
        <w:trPr>
          <w:trHeight w:val="216"/>
        </w:trPr>
        <w:tc>
          <w:tcPr>
            <w:tcW w:w="3261" w:type="dxa"/>
          </w:tcPr>
          <w:p w:rsidR="00D8719F" w:rsidRPr="005B1525" w:rsidRDefault="00D8719F" w:rsidP="00183C58">
            <w:pPr>
              <w:widowControl/>
              <w:spacing w:line="360" w:lineRule="auto"/>
              <w:rPr>
                <w:color w:val="000000"/>
              </w:rPr>
            </w:pPr>
            <w:r w:rsidRPr="005B1525">
              <w:rPr>
                <w:color w:val="000000"/>
              </w:rPr>
              <w:t xml:space="preserve">Витрати на збут </w:t>
            </w:r>
          </w:p>
        </w:tc>
        <w:tc>
          <w:tcPr>
            <w:tcW w:w="1338" w:type="dxa"/>
          </w:tcPr>
          <w:p w:rsidR="00D8719F" w:rsidRPr="005B1525" w:rsidRDefault="00D8719F" w:rsidP="00183C58">
            <w:pPr>
              <w:widowControl/>
              <w:spacing w:line="360" w:lineRule="auto"/>
              <w:rPr>
                <w:color w:val="000000"/>
              </w:rPr>
            </w:pPr>
            <w:r w:rsidRPr="005B1525">
              <w:rPr>
                <w:color w:val="000000"/>
              </w:rPr>
              <w:t>80</w:t>
            </w:r>
          </w:p>
        </w:tc>
        <w:tc>
          <w:tcPr>
            <w:tcW w:w="1213" w:type="dxa"/>
          </w:tcPr>
          <w:p w:rsidR="00D8719F" w:rsidRPr="005B1525" w:rsidRDefault="00D8719F" w:rsidP="00183C58">
            <w:pPr>
              <w:widowControl/>
              <w:spacing w:line="360" w:lineRule="auto"/>
              <w:rPr>
                <w:color w:val="000000"/>
                <w:lang w:val="uk-UA"/>
              </w:rPr>
            </w:pPr>
            <w:r w:rsidRPr="005B1525">
              <w:rPr>
                <w:color w:val="000000"/>
                <w:lang w:val="uk-UA"/>
              </w:rPr>
              <w:t>32</w:t>
            </w:r>
          </w:p>
        </w:tc>
        <w:tc>
          <w:tcPr>
            <w:tcW w:w="1687" w:type="dxa"/>
          </w:tcPr>
          <w:p w:rsidR="00D8719F" w:rsidRPr="005B1525" w:rsidRDefault="00D8719F" w:rsidP="00183C58">
            <w:pPr>
              <w:widowControl/>
              <w:spacing w:line="360" w:lineRule="auto"/>
              <w:rPr>
                <w:color w:val="000000"/>
                <w:lang w:val="uk-UA"/>
              </w:rPr>
            </w:pPr>
            <w:r w:rsidRPr="005B1525">
              <w:rPr>
                <w:color w:val="000000"/>
                <w:lang w:val="uk-UA"/>
              </w:rPr>
              <w:t>26</w:t>
            </w:r>
          </w:p>
        </w:tc>
        <w:tc>
          <w:tcPr>
            <w:tcW w:w="1697" w:type="dxa"/>
            <w:noWrap/>
          </w:tcPr>
          <w:p w:rsidR="00D8719F" w:rsidRPr="005B1525" w:rsidRDefault="00D8719F" w:rsidP="00183C58">
            <w:pPr>
              <w:widowControl/>
              <w:spacing w:line="360" w:lineRule="auto"/>
              <w:rPr>
                <w:color w:val="000000"/>
                <w:lang w:val="uk-UA"/>
              </w:rPr>
            </w:pPr>
            <w:r w:rsidRPr="005B1525">
              <w:rPr>
                <w:color w:val="000000"/>
                <w:lang w:val="uk-UA"/>
              </w:rPr>
              <w:t>6</w:t>
            </w:r>
          </w:p>
        </w:tc>
      </w:tr>
      <w:tr w:rsidR="00D8719F" w:rsidRPr="005B1525" w:rsidTr="00183C58">
        <w:trPr>
          <w:trHeight w:val="216"/>
        </w:trPr>
        <w:tc>
          <w:tcPr>
            <w:tcW w:w="3261" w:type="dxa"/>
          </w:tcPr>
          <w:p w:rsidR="00D8719F" w:rsidRPr="005B1525" w:rsidRDefault="00D8719F" w:rsidP="00183C58">
            <w:pPr>
              <w:widowControl/>
              <w:spacing w:line="360" w:lineRule="auto"/>
              <w:rPr>
                <w:color w:val="000000"/>
              </w:rPr>
            </w:pPr>
            <w:r w:rsidRPr="005B1525">
              <w:rPr>
                <w:color w:val="000000"/>
              </w:rPr>
              <w:t xml:space="preserve">Інші операційні витрати </w:t>
            </w:r>
          </w:p>
        </w:tc>
        <w:tc>
          <w:tcPr>
            <w:tcW w:w="1338" w:type="dxa"/>
          </w:tcPr>
          <w:p w:rsidR="00D8719F" w:rsidRPr="005B1525" w:rsidRDefault="00D8719F" w:rsidP="00183C58">
            <w:pPr>
              <w:widowControl/>
              <w:spacing w:line="360" w:lineRule="auto"/>
              <w:rPr>
                <w:color w:val="000000"/>
              </w:rPr>
            </w:pPr>
            <w:r w:rsidRPr="005B1525">
              <w:rPr>
                <w:color w:val="000000"/>
              </w:rPr>
              <w:t>90</w:t>
            </w:r>
          </w:p>
        </w:tc>
        <w:tc>
          <w:tcPr>
            <w:tcW w:w="1213" w:type="dxa"/>
          </w:tcPr>
          <w:p w:rsidR="00D8719F" w:rsidRPr="005B1525" w:rsidRDefault="00D8719F" w:rsidP="00183C58">
            <w:pPr>
              <w:widowControl/>
              <w:spacing w:line="360" w:lineRule="auto"/>
              <w:rPr>
                <w:color w:val="000000"/>
                <w:lang w:val="uk-UA"/>
              </w:rPr>
            </w:pPr>
            <w:r w:rsidRPr="005B1525">
              <w:rPr>
                <w:color w:val="000000"/>
                <w:lang w:val="uk-UA"/>
              </w:rPr>
              <w:t>37</w:t>
            </w:r>
          </w:p>
        </w:tc>
        <w:tc>
          <w:tcPr>
            <w:tcW w:w="1687" w:type="dxa"/>
          </w:tcPr>
          <w:p w:rsidR="00D8719F" w:rsidRPr="005B1525" w:rsidRDefault="00D8719F" w:rsidP="00183C58">
            <w:pPr>
              <w:widowControl/>
              <w:spacing w:line="360" w:lineRule="auto"/>
              <w:rPr>
                <w:color w:val="000000"/>
                <w:lang w:val="uk-UA"/>
              </w:rPr>
            </w:pPr>
            <w:r w:rsidRPr="005B1525">
              <w:rPr>
                <w:color w:val="000000"/>
                <w:lang w:val="uk-UA"/>
              </w:rPr>
              <w:t>44</w:t>
            </w:r>
          </w:p>
        </w:tc>
        <w:tc>
          <w:tcPr>
            <w:tcW w:w="1697" w:type="dxa"/>
            <w:noWrap/>
          </w:tcPr>
          <w:p w:rsidR="00D8719F" w:rsidRPr="005B1525" w:rsidRDefault="00D8719F" w:rsidP="00183C58">
            <w:pPr>
              <w:widowControl/>
              <w:spacing w:line="360" w:lineRule="auto"/>
              <w:rPr>
                <w:color w:val="000000"/>
                <w:lang w:val="uk-UA"/>
              </w:rPr>
            </w:pPr>
            <w:r w:rsidRPr="005B1525">
              <w:rPr>
                <w:color w:val="000000"/>
                <w:lang w:val="uk-UA"/>
              </w:rPr>
              <w:t>- 7</w:t>
            </w:r>
          </w:p>
        </w:tc>
      </w:tr>
      <w:tr w:rsidR="00D8719F" w:rsidRPr="005B1525" w:rsidTr="00183C58">
        <w:trPr>
          <w:trHeight w:val="216"/>
        </w:trPr>
        <w:tc>
          <w:tcPr>
            <w:tcW w:w="3261" w:type="dxa"/>
          </w:tcPr>
          <w:p w:rsidR="00D8719F" w:rsidRPr="005B1525" w:rsidRDefault="00D8719F" w:rsidP="00183C58">
            <w:pPr>
              <w:widowControl/>
              <w:spacing w:line="360" w:lineRule="auto"/>
              <w:rPr>
                <w:color w:val="000000"/>
              </w:rPr>
            </w:pPr>
            <w:r w:rsidRPr="005B1525">
              <w:rPr>
                <w:color w:val="000000"/>
              </w:rPr>
              <w:t>Фінансові результати від операційної діяльності:</w:t>
            </w:r>
            <w:r w:rsidR="00997070" w:rsidRPr="005B1525">
              <w:rPr>
                <w:color w:val="000000"/>
              </w:rPr>
              <w:t xml:space="preserve"> </w:t>
            </w:r>
          </w:p>
        </w:tc>
        <w:tc>
          <w:tcPr>
            <w:tcW w:w="1338" w:type="dxa"/>
          </w:tcPr>
          <w:p w:rsidR="00D8719F" w:rsidRPr="005B1525" w:rsidRDefault="00D8719F" w:rsidP="00183C58">
            <w:pPr>
              <w:widowControl/>
              <w:spacing w:line="360" w:lineRule="auto"/>
              <w:rPr>
                <w:color w:val="000000"/>
              </w:rPr>
            </w:pPr>
            <w:r w:rsidRPr="005B1525">
              <w:rPr>
                <w:color w:val="000000"/>
              </w:rPr>
              <w:t xml:space="preserve"> </w:t>
            </w:r>
          </w:p>
        </w:tc>
        <w:tc>
          <w:tcPr>
            <w:tcW w:w="1213" w:type="dxa"/>
          </w:tcPr>
          <w:p w:rsidR="00D8719F" w:rsidRPr="005B1525" w:rsidRDefault="00D8719F" w:rsidP="00183C58">
            <w:pPr>
              <w:widowControl/>
              <w:spacing w:line="360" w:lineRule="auto"/>
              <w:rPr>
                <w:color w:val="000000"/>
              </w:rPr>
            </w:pPr>
          </w:p>
        </w:tc>
        <w:tc>
          <w:tcPr>
            <w:tcW w:w="1687" w:type="dxa"/>
          </w:tcPr>
          <w:p w:rsidR="00D8719F" w:rsidRPr="005B1525" w:rsidRDefault="00D8719F" w:rsidP="00183C58">
            <w:pPr>
              <w:widowControl/>
              <w:spacing w:line="360" w:lineRule="auto"/>
              <w:rPr>
                <w:color w:val="000000"/>
              </w:rPr>
            </w:pPr>
          </w:p>
        </w:tc>
        <w:tc>
          <w:tcPr>
            <w:tcW w:w="1697" w:type="dxa"/>
            <w:noWrap/>
          </w:tcPr>
          <w:p w:rsidR="00D8719F" w:rsidRPr="005B1525" w:rsidRDefault="00D8719F" w:rsidP="00183C58">
            <w:pPr>
              <w:widowControl/>
              <w:spacing w:line="360" w:lineRule="auto"/>
              <w:rPr>
                <w:color w:val="000000"/>
              </w:rPr>
            </w:pPr>
          </w:p>
        </w:tc>
      </w:tr>
      <w:tr w:rsidR="00D8719F" w:rsidRPr="005B1525" w:rsidTr="00183C58">
        <w:trPr>
          <w:trHeight w:val="367"/>
        </w:trPr>
        <w:tc>
          <w:tcPr>
            <w:tcW w:w="3261" w:type="dxa"/>
          </w:tcPr>
          <w:p w:rsidR="00D8719F" w:rsidRPr="005B1525" w:rsidRDefault="00997070" w:rsidP="00183C58">
            <w:pPr>
              <w:widowControl/>
              <w:spacing w:line="360" w:lineRule="auto"/>
              <w:rPr>
                <w:color w:val="000000"/>
              </w:rPr>
            </w:pPr>
            <w:r w:rsidRPr="005B1525">
              <w:rPr>
                <w:color w:val="000000"/>
              </w:rPr>
              <w:t xml:space="preserve"> </w:t>
            </w:r>
            <w:r w:rsidR="00D8719F" w:rsidRPr="005B1525">
              <w:rPr>
                <w:color w:val="000000"/>
              </w:rPr>
              <w:t xml:space="preserve">прибуток </w:t>
            </w:r>
          </w:p>
        </w:tc>
        <w:tc>
          <w:tcPr>
            <w:tcW w:w="1338" w:type="dxa"/>
          </w:tcPr>
          <w:p w:rsidR="00D8719F" w:rsidRPr="005B1525" w:rsidRDefault="00D8719F" w:rsidP="00183C58">
            <w:pPr>
              <w:widowControl/>
              <w:spacing w:line="360" w:lineRule="auto"/>
              <w:rPr>
                <w:color w:val="000000"/>
              </w:rPr>
            </w:pPr>
            <w:r w:rsidRPr="005B1525">
              <w:rPr>
                <w:color w:val="000000"/>
              </w:rPr>
              <w:t>100</w:t>
            </w:r>
          </w:p>
        </w:tc>
        <w:tc>
          <w:tcPr>
            <w:tcW w:w="1213" w:type="dxa"/>
          </w:tcPr>
          <w:p w:rsidR="00D8719F" w:rsidRPr="005B1525" w:rsidRDefault="00D8719F" w:rsidP="00183C58">
            <w:pPr>
              <w:widowControl/>
              <w:spacing w:line="360" w:lineRule="auto"/>
              <w:rPr>
                <w:color w:val="000000"/>
                <w:lang w:val="uk-UA"/>
              </w:rPr>
            </w:pPr>
            <w:r w:rsidRPr="005B1525">
              <w:rPr>
                <w:color w:val="000000"/>
                <w:lang w:val="uk-UA"/>
              </w:rPr>
              <w:t>435,8</w:t>
            </w:r>
          </w:p>
        </w:tc>
        <w:tc>
          <w:tcPr>
            <w:tcW w:w="1687" w:type="dxa"/>
          </w:tcPr>
          <w:p w:rsidR="00D8719F" w:rsidRPr="005B1525" w:rsidRDefault="00D8719F" w:rsidP="00183C58">
            <w:pPr>
              <w:widowControl/>
              <w:spacing w:line="360" w:lineRule="auto"/>
              <w:rPr>
                <w:color w:val="000000"/>
                <w:lang w:val="uk-UA"/>
              </w:rPr>
            </w:pPr>
            <w:r w:rsidRPr="005B1525">
              <w:rPr>
                <w:color w:val="000000"/>
                <w:lang w:val="uk-UA"/>
              </w:rPr>
              <w:t>636,6</w:t>
            </w:r>
          </w:p>
        </w:tc>
        <w:tc>
          <w:tcPr>
            <w:tcW w:w="1697" w:type="dxa"/>
            <w:noWrap/>
          </w:tcPr>
          <w:p w:rsidR="00D8719F" w:rsidRPr="005B1525" w:rsidRDefault="00D8719F" w:rsidP="00183C58">
            <w:pPr>
              <w:widowControl/>
              <w:spacing w:line="360" w:lineRule="auto"/>
              <w:rPr>
                <w:color w:val="000000"/>
                <w:lang w:val="uk-UA"/>
              </w:rPr>
            </w:pPr>
            <w:r w:rsidRPr="005B1525">
              <w:rPr>
                <w:color w:val="000000"/>
                <w:lang w:val="uk-UA"/>
              </w:rPr>
              <w:t>- 200,8</w:t>
            </w:r>
          </w:p>
        </w:tc>
      </w:tr>
      <w:tr w:rsidR="00D8719F" w:rsidRPr="005B1525" w:rsidTr="00183C58">
        <w:trPr>
          <w:trHeight w:val="216"/>
        </w:trPr>
        <w:tc>
          <w:tcPr>
            <w:tcW w:w="3261" w:type="dxa"/>
          </w:tcPr>
          <w:p w:rsidR="00D8719F" w:rsidRPr="005B1525" w:rsidRDefault="00997070" w:rsidP="00183C58">
            <w:pPr>
              <w:widowControl/>
              <w:spacing w:line="360" w:lineRule="auto"/>
              <w:rPr>
                <w:color w:val="000000"/>
              </w:rPr>
            </w:pPr>
            <w:r w:rsidRPr="005B1525">
              <w:rPr>
                <w:color w:val="000000"/>
              </w:rPr>
              <w:t xml:space="preserve"> </w:t>
            </w:r>
            <w:r w:rsidR="00D8719F" w:rsidRPr="005B1525">
              <w:rPr>
                <w:color w:val="000000"/>
              </w:rPr>
              <w:t>збиток</w:t>
            </w:r>
            <w:r w:rsidRPr="005B1525">
              <w:rPr>
                <w:color w:val="000000"/>
              </w:rPr>
              <w:t xml:space="preserve"> </w:t>
            </w:r>
          </w:p>
        </w:tc>
        <w:tc>
          <w:tcPr>
            <w:tcW w:w="1338" w:type="dxa"/>
          </w:tcPr>
          <w:p w:rsidR="00D8719F" w:rsidRPr="005B1525" w:rsidRDefault="00D8719F" w:rsidP="00183C58">
            <w:pPr>
              <w:widowControl/>
              <w:spacing w:line="360" w:lineRule="auto"/>
              <w:rPr>
                <w:color w:val="000000"/>
              </w:rPr>
            </w:pPr>
            <w:r w:rsidRPr="005B1525">
              <w:rPr>
                <w:color w:val="000000"/>
              </w:rPr>
              <w:t>105</w:t>
            </w:r>
          </w:p>
        </w:tc>
        <w:tc>
          <w:tcPr>
            <w:tcW w:w="1213" w:type="dxa"/>
          </w:tcPr>
          <w:p w:rsidR="00D8719F" w:rsidRPr="005B1525" w:rsidRDefault="00D8719F" w:rsidP="00183C58">
            <w:pPr>
              <w:widowControl/>
              <w:spacing w:line="360" w:lineRule="auto"/>
              <w:rPr>
                <w:color w:val="000000"/>
                <w:lang w:val="uk-UA"/>
              </w:rPr>
            </w:pPr>
            <w:r w:rsidRPr="005B1525">
              <w:rPr>
                <w:color w:val="000000"/>
                <w:lang w:val="uk-UA"/>
              </w:rPr>
              <w:t>-</w:t>
            </w:r>
          </w:p>
        </w:tc>
        <w:tc>
          <w:tcPr>
            <w:tcW w:w="1687" w:type="dxa"/>
          </w:tcPr>
          <w:p w:rsidR="00D8719F" w:rsidRPr="005B1525" w:rsidRDefault="00D8719F" w:rsidP="00183C58">
            <w:pPr>
              <w:widowControl/>
              <w:spacing w:line="360" w:lineRule="auto"/>
              <w:rPr>
                <w:color w:val="000000"/>
                <w:lang w:val="uk-UA"/>
              </w:rPr>
            </w:pPr>
            <w:r w:rsidRPr="005B1525">
              <w:rPr>
                <w:color w:val="000000"/>
                <w:lang w:val="uk-UA"/>
              </w:rPr>
              <w:t>-</w:t>
            </w:r>
          </w:p>
        </w:tc>
        <w:tc>
          <w:tcPr>
            <w:tcW w:w="1697" w:type="dxa"/>
            <w:noWrap/>
          </w:tcPr>
          <w:p w:rsidR="00D8719F" w:rsidRPr="005B1525" w:rsidRDefault="00D8719F" w:rsidP="00183C58">
            <w:pPr>
              <w:widowControl/>
              <w:spacing w:line="360" w:lineRule="auto"/>
              <w:rPr>
                <w:color w:val="000000"/>
                <w:lang w:val="uk-UA"/>
              </w:rPr>
            </w:pPr>
            <w:r w:rsidRPr="005B1525">
              <w:rPr>
                <w:color w:val="000000"/>
                <w:lang w:val="uk-UA"/>
              </w:rPr>
              <w:t>-</w:t>
            </w:r>
          </w:p>
        </w:tc>
      </w:tr>
    </w:tbl>
    <w:p w:rsidR="00D8719F" w:rsidRPr="005B1525" w:rsidRDefault="00D8719F" w:rsidP="00997070">
      <w:pPr>
        <w:widowControl/>
        <w:tabs>
          <w:tab w:val="left" w:pos="2625"/>
        </w:tabs>
        <w:spacing w:line="360" w:lineRule="auto"/>
        <w:ind w:firstLine="709"/>
        <w:jc w:val="both"/>
        <w:rPr>
          <w:b/>
          <w:color w:val="000000"/>
          <w:sz w:val="28"/>
          <w:szCs w:val="28"/>
        </w:rPr>
      </w:pPr>
    </w:p>
    <w:p w:rsidR="00D8719F" w:rsidRPr="005B1525" w:rsidRDefault="00D8719F" w:rsidP="00997070">
      <w:pPr>
        <w:widowControl/>
        <w:spacing w:line="360" w:lineRule="auto"/>
        <w:ind w:firstLine="709"/>
        <w:jc w:val="both"/>
        <w:rPr>
          <w:color w:val="000000"/>
          <w:sz w:val="28"/>
          <w:szCs w:val="28"/>
          <w:lang w:val="uk-UA"/>
        </w:rPr>
      </w:pPr>
      <w:r w:rsidRPr="005B1525">
        <w:rPr>
          <w:color w:val="000000"/>
          <w:sz w:val="28"/>
          <w:szCs w:val="28"/>
        </w:rPr>
        <w:t xml:space="preserve">Взявши за основу </w:t>
      </w:r>
      <w:r w:rsidRPr="005B1525">
        <w:rPr>
          <w:color w:val="000000"/>
          <w:sz w:val="28"/>
          <w:szCs w:val="28"/>
          <w:lang w:val="uk-UA"/>
        </w:rPr>
        <w:t>З</w:t>
      </w:r>
      <w:r w:rsidRPr="005B1525">
        <w:rPr>
          <w:color w:val="000000"/>
          <w:sz w:val="28"/>
          <w:szCs w:val="28"/>
        </w:rPr>
        <w:t>віт про фінансові результати операційної діяльності, не будемо враховувати дані</w:t>
      </w:r>
      <w:r w:rsidRPr="005B1525">
        <w:rPr>
          <w:color w:val="000000"/>
          <w:sz w:val="28"/>
          <w:szCs w:val="28"/>
          <w:lang w:val="uk-UA"/>
        </w:rPr>
        <w:t>,</w:t>
      </w:r>
      <w:r w:rsidRPr="005B1525">
        <w:rPr>
          <w:color w:val="000000"/>
          <w:sz w:val="28"/>
          <w:szCs w:val="28"/>
        </w:rPr>
        <w:t xml:space="preserve"> які мали нульове значення, і дані, що використовувалися для проміжних підсумків. Враховуючи ці вимоги</w:t>
      </w:r>
      <w:r w:rsidRPr="005B1525">
        <w:rPr>
          <w:color w:val="000000"/>
          <w:sz w:val="28"/>
          <w:szCs w:val="28"/>
          <w:lang w:val="uk-UA"/>
        </w:rPr>
        <w:t>,</w:t>
      </w:r>
      <w:r w:rsidR="00A16D03" w:rsidRPr="005B1525">
        <w:rPr>
          <w:color w:val="000000"/>
          <w:sz w:val="28"/>
          <w:szCs w:val="28"/>
        </w:rPr>
        <w:t xml:space="preserve"> отримана таблиця 4</w:t>
      </w:r>
      <w:r w:rsidRPr="005B1525">
        <w:rPr>
          <w:color w:val="000000"/>
          <w:sz w:val="28"/>
          <w:szCs w:val="28"/>
          <w:lang w:val="uk-UA"/>
        </w:rPr>
        <w:t>.</w:t>
      </w:r>
      <w:r w:rsidRPr="005B1525">
        <w:rPr>
          <w:color w:val="000000"/>
          <w:sz w:val="28"/>
          <w:szCs w:val="28"/>
        </w:rPr>
        <w:t>3. Розрахунок фінансового результату будемо проводити в наступному вигляді</w:t>
      </w:r>
      <w:r w:rsidRPr="005B1525">
        <w:rPr>
          <w:color w:val="000000"/>
          <w:sz w:val="28"/>
          <w:szCs w:val="28"/>
          <w:lang w:val="uk-UA"/>
        </w:rPr>
        <w:t>:</w:t>
      </w:r>
    </w:p>
    <w:p w:rsidR="00D8719F" w:rsidRPr="005B1525" w:rsidRDefault="00D8719F" w:rsidP="00997070">
      <w:pPr>
        <w:widowControl/>
        <w:spacing w:line="360" w:lineRule="auto"/>
        <w:ind w:firstLine="709"/>
        <w:jc w:val="both"/>
        <w:rPr>
          <w:color w:val="000000"/>
          <w:sz w:val="28"/>
          <w:szCs w:val="28"/>
          <w:lang w:val="uk-UA"/>
        </w:rPr>
      </w:pPr>
      <w:r w:rsidRPr="005B1525">
        <w:rPr>
          <w:color w:val="000000"/>
          <w:sz w:val="28"/>
          <w:szCs w:val="28"/>
          <w:lang w:val="uk-UA"/>
        </w:rPr>
        <w:t>Фінансовий результат від операційної діяльності = Доход (виручка) від реалізації продукції (товарів, робіт, послуг) - Податок на додану вартість- Інші вирахування з доходу - Собівартість реалізованої продукції (товарів, робіт, послуг) + Інші операційні доходи - Адміністративні витрати - Інші операційні витрати.</w:t>
      </w:r>
    </w:p>
    <w:p w:rsidR="00D8719F" w:rsidRPr="005B1525" w:rsidRDefault="00D8719F" w:rsidP="00997070">
      <w:pPr>
        <w:widowControl/>
        <w:spacing w:line="360" w:lineRule="auto"/>
        <w:ind w:firstLine="709"/>
        <w:jc w:val="both"/>
        <w:rPr>
          <w:color w:val="000000"/>
          <w:sz w:val="28"/>
          <w:szCs w:val="28"/>
          <w:lang w:val="uk-UA"/>
        </w:rPr>
      </w:pPr>
      <w:r w:rsidRPr="005B1525">
        <w:rPr>
          <w:color w:val="000000"/>
          <w:sz w:val="28"/>
          <w:szCs w:val="28"/>
        </w:rPr>
        <w:t>Розрахуємо фінансовий результат за попередній період</w:t>
      </w:r>
      <w:r w:rsidRPr="005B1525">
        <w:rPr>
          <w:color w:val="000000"/>
          <w:sz w:val="28"/>
          <w:szCs w:val="28"/>
          <w:lang w:val="uk-UA"/>
        </w:rPr>
        <w:t>:</w:t>
      </w:r>
    </w:p>
    <w:p w:rsidR="00D8719F" w:rsidRPr="005B1525" w:rsidRDefault="00D8719F" w:rsidP="00997070">
      <w:pPr>
        <w:widowControl/>
        <w:spacing w:line="360" w:lineRule="auto"/>
        <w:ind w:firstLine="709"/>
        <w:jc w:val="both"/>
        <w:rPr>
          <w:color w:val="000000"/>
          <w:sz w:val="28"/>
          <w:szCs w:val="28"/>
          <w:lang w:val="uk-UA"/>
        </w:rPr>
      </w:pPr>
      <w:r w:rsidRPr="005B1525">
        <w:rPr>
          <w:color w:val="000000"/>
          <w:sz w:val="28"/>
          <w:szCs w:val="28"/>
        </w:rPr>
        <w:t>Фінансовий результат від оп</w:t>
      </w:r>
      <w:r w:rsidR="00A16D03" w:rsidRPr="005B1525">
        <w:rPr>
          <w:color w:val="000000"/>
          <w:sz w:val="28"/>
          <w:szCs w:val="28"/>
        </w:rPr>
        <w:t>ераційної діяльності</w:t>
      </w:r>
      <w:r w:rsidR="00997070" w:rsidRPr="005B1525">
        <w:rPr>
          <w:color w:val="000000"/>
          <w:sz w:val="28"/>
          <w:szCs w:val="28"/>
        </w:rPr>
        <w:t xml:space="preserve"> </w:t>
      </w:r>
      <w:r w:rsidRPr="005B1525">
        <w:rPr>
          <w:color w:val="000000"/>
          <w:sz w:val="28"/>
          <w:szCs w:val="28"/>
        </w:rPr>
        <w:t>=</w:t>
      </w:r>
      <w:r w:rsidR="00A16D03" w:rsidRPr="005B1525">
        <w:rPr>
          <w:color w:val="000000"/>
          <w:sz w:val="28"/>
          <w:szCs w:val="28"/>
          <w:lang w:val="uk-UA"/>
        </w:rPr>
        <w:t xml:space="preserve"> 1467 – 293,4 – 262 + 77 – 84 – 44 – 26 = 834,6</w:t>
      </w:r>
    </w:p>
    <w:p w:rsidR="00D8719F" w:rsidRPr="005B1525" w:rsidRDefault="00D8719F" w:rsidP="00997070">
      <w:pPr>
        <w:widowControl/>
        <w:spacing w:line="360" w:lineRule="auto"/>
        <w:ind w:firstLine="709"/>
        <w:jc w:val="both"/>
        <w:rPr>
          <w:color w:val="000000"/>
          <w:sz w:val="28"/>
          <w:szCs w:val="28"/>
        </w:rPr>
      </w:pPr>
      <w:r w:rsidRPr="005B1525">
        <w:rPr>
          <w:color w:val="000000"/>
          <w:sz w:val="28"/>
          <w:szCs w:val="28"/>
        </w:rPr>
        <w:t>Оскільки модель мультиплікативна (складові додаються чи віднімаються), то величина зміни кожного фактора буде дорівнювати величині впливу цього фактору на модель в цілому. Іншими словами</w:t>
      </w:r>
      <w:r w:rsidRPr="005B1525">
        <w:rPr>
          <w:color w:val="000000"/>
          <w:sz w:val="28"/>
          <w:szCs w:val="28"/>
          <w:lang w:val="uk-UA"/>
        </w:rPr>
        <w:t>,</w:t>
      </w:r>
      <w:r w:rsidRPr="005B1525">
        <w:rPr>
          <w:color w:val="000000"/>
          <w:sz w:val="28"/>
          <w:szCs w:val="28"/>
        </w:rPr>
        <w:t xml:space="preserve"> якщо дохід з</w:t>
      </w:r>
      <w:r w:rsidR="00A16D03" w:rsidRPr="005B1525">
        <w:rPr>
          <w:color w:val="000000"/>
          <w:sz w:val="28"/>
          <w:szCs w:val="28"/>
          <w:lang w:val="uk-UA"/>
        </w:rPr>
        <w:t>мен</w:t>
      </w:r>
      <w:r w:rsidRPr="005B1525">
        <w:rPr>
          <w:color w:val="000000"/>
          <w:sz w:val="28"/>
          <w:szCs w:val="28"/>
          <w:lang w:val="uk-UA"/>
        </w:rPr>
        <w:t>шився</w:t>
      </w:r>
      <w:r w:rsidRPr="005B1525">
        <w:rPr>
          <w:color w:val="000000"/>
          <w:sz w:val="28"/>
          <w:szCs w:val="28"/>
        </w:rPr>
        <w:t xml:space="preserve"> на </w:t>
      </w:r>
      <w:r w:rsidR="00A16D03" w:rsidRPr="005B1525">
        <w:rPr>
          <w:color w:val="000000"/>
          <w:sz w:val="28"/>
          <w:szCs w:val="28"/>
          <w:lang w:val="uk-UA"/>
        </w:rPr>
        <w:t>121</w:t>
      </w:r>
      <w:r w:rsidRPr="005B1525">
        <w:rPr>
          <w:color w:val="000000"/>
          <w:sz w:val="28"/>
          <w:szCs w:val="28"/>
        </w:rPr>
        <w:t xml:space="preserve"> </w:t>
      </w:r>
      <w:r w:rsidRPr="005B1525">
        <w:rPr>
          <w:color w:val="000000"/>
          <w:sz w:val="28"/>
          <w:szCs w:val="28"/>
          <w:lang w:val="uk-UA"/>
        </w:rPr>
        <w:t>тис.</w:t>
      </w:r>
      <w:r w:rsidRPr="005B1525">
        <w:rPr>
          <w:color w:val="000000"/>
          <w:sz w:val="28"/>
          <w:szCs w:val="28"/>
        </w:rPr>
        <w:t xml:space="preserve"> грн.</w:t>
      </w:r>
      <w:r w:rsidRPr="005B1525">
        <w:rPr>
          <w:color w:val="000000"/>
          <w:sz w:val="28"/>
          <w:szCs w:val="28"/>
          <w:lang w:val="uk-UA"/>
        </w:rPr>
        <w:t>,</w:t>
      </w:r>
      <w:r w:rsidRPr="005B1525">
        <w:rPr>
          <w:color w:val="000000"/>
          <w:sz w:val="28"/>
          <w:szCs w:val="28"/>
        </w:rPr>
        <w:t xml:space="preserve"> то і фінансовий результат від операційної діяльності під дією цього фактора з</w:t>
      </w:r>
      <w:r w:rsidR="00A16D03" w:rsidRPr="005B1525">
        <w:rPr>
          <w:color w:val="000000"/>
          <w:sz w:val="28"/>
          <w:szCs w:val="28"/>
          <w:lang w:val="uk-UA"/>
        </w:rPr>
        <w:t>мен</w:t>
      </w:r>
      <w:r w:rsidRPr="005B1525">
        <w:rPr>
          <w:color w:val="000000"/>
          <w:sz w:val="28"/>
          <w:szCs w:val="28"/>
          <w:lang w:val="uk-UA"/>
        </w:rPr>
        <w:t>шився</w:t>
      </w:r>
      <w:r w:rsidRPr="005B1525">
        <w:rPr>
          <w:color w:val="000000"/>
          <w:sz w:val="28"/>
          <w:szCs w:val="28"/>
        </w:rPr>
        <w:t xml:space="preserve"> на </w:t>
      </w:r>
      <w:r w:rsidR="00A16D03" w:rsidRPr="005B1525">
        <w:rPr>
          <w:color w:val="000000"/>
          <w:sz w:val="28"/>
          <w:szCs w:val="28"/>
          <w:lang w:val="uk-UA"/>
        </w:rPr>
        <w:t>121</w:t>
      </w:r>
      <w:r w:rsidRPr="005B1525">
        <w:rPr>
          <w:color w:val="000000"/>
          <w:sz w:val="28"/>
          <w:szCs w:val="28"/>
        </w:rPr>
        <w:t xml:space="preserve"> </w:t>
      </w:r>
      <w:r w:rsidRPr="005B1525">
        <w:rPr>
          <w:color w:val="000000"/>
          <w:sz w:val="28"/>
          <w:szCs w:val="28"/>
          <w:lang w:val="uk-UA"/>
        </w:rPr>
        <w:t>грн</w:t>
      </w:r>
      <w:r w:rsidR="00A16D03" w:rsidRPr="005B1525">
        <w:rPr>
          <w:color w:val="000000"/>
          <w:sz w:val="28"/>
          <w:szCs w:val="28"/>
        </w:rPr>
        <w:t>. грн. В таблиці 4</w:t>
      </w:r>
      <w:r w:rsidRPr="005B1525">
        <w:rPr>
          <w:color w:val="000000"/>
          <w:sz w:val="28"/>
          <w:szCs w:val="28"/>
        </w:rPr>
        <w:t>.3 розраховані зміни кожного з факторів. Саме на таку величину вони впливають і на операційний прибуток.</w:t>
      </w:r>
      <w:r w:rsidR="00997070" w:rsidRPr="005B1525">
        <w:rPr>
          <w:color w:val="000000"/>
          <w:sz w:val="28"/>
          <w:szCs w:val="28"/>
        </w:rPr>
        <w:t xml:space="preserve"> </w:t>
      </w:r>
      <w:r w:rsidRPr="005B1525">
        <w:rPr>
          <w:color w:val="000000"/>
          <w:sz w:val="28"/>
          <w:szCs w:val="28"/>
        </w:rPr>
        <w:t>Розрахуємо сумарний впл</w:t>
      </w:r>
      <w:r w:rsidR="00A16D03" w:rsidRPr="005B1525">
        <w:rPr>
          <w:color w:val="000000"/>
          <w:sz w:val="28"/>
          <w:szCs w:val="28"/>
        </w:rPr>
        <w:t>ив, враховуючи знаки в формулі 4</w:t>
      </w:r>
      <w:r w:rsidRPr="005B1525">
        <w:rPr>
          <w:color w:val="000000"/>
          <w:sz w:val="28"/>
          <w:szCs w:val="28"/>
        </w:rPr>
        <w:t>.1:</w:t>
      </w:r>
    </w:p>
    <w:p w:rsidR="00D8719F" w:rsidRPr="005B1525" w:rsidRDefault="00D8719F" w:rsidP="00997070">
      <w:pPr>
        <w:widowControl/>
        <w:spacing w:line="360" w:lineRule="auto"/>
        <w:ind w:firstLine="709"/>
        <w:jc w:val="both"/>
        <w:rPr>
          <w:color w:val="000000"/>
          <w:sz w:val="28"/>
          <w:szCs w:val="28"/>
          <w:lang w:val="uk-UA"/>
        </w:rPr>
      </w:pPr>
      <w:r w:rsidRPr="005B1525">
        <w:rPr>
          <w:color w:val="000000"/>
          <w:sz w:val="28"/>
          <w:szCs w:val="28"/>
        </w:rPr>
        <w:t>Зміна фінансового результату від операційної діяльності =</w:t>
      </w:r>
      <w:r w:rsidR="00A16D03" w:rsidRPr="005B1525">
        <w:rPr>
          <w:color w:val="000000"/>
          <w:sz w:val="28"/>
          <w:szCs w:val="28"/>
          <w:lang w:val="uk-UA"/>
        </w:rPr>
        <w:t xml:space="preserve"> - 121 – 24,2 – 110 + (- 11) – 13 – 6 + 7 = - 278,2</w:t>
      </w:r>
    </w:p>
    <w:p w:rsidR="00D8719F" w:rsidRPr="005B1525" w:rsidRDefault="00D8719F" w:rsidP="00997070">
      <w:pPr>
        <w:widowControl/>
        <w:spacing w:line="360" w:lineRule="auto"/>
        <w:ind w:firstLine="709"/>
        <w:jc w:val="both"/>
        <w:rPr>
          <w:color w:val="000000"/>
          <w:sz w:val="28"/>
          <w:szCs w:val="28"/>
          <w:lang w:val="uk-UA"/>
        </w:rPr>
      </w:pPr>
      <w:r w:rsidRPr="005B1525">
        <w:rPr>
          <w:color w:val="000000"/>
          <w:sz w:val="28"/>
          <w:szCs w:val="28"/>
        </w:rPr>
        <w:t>Таким чином, під дією факторів фінансовий результат з</w:t>
      </w:r>
      <w:r w:rsidRPr="005B1525">
        <w:rPr>
          <w:color w:val="000000"/>
          <w:sz w:val="28"/>
          <w:szCs w:val="28"/>
          <w:lang w:val="uk-UA"/>
        </w:rPr>
        <w:t>меншився</w:t>
      </w:r>
      <w:r w:rsidRPr="005B1525">
        <w:rPr>
          <w:color w:val="000000"/>
          <w:sz w:val="28"/>
          <w:szCs w:val="28"/>
        </w:rPr>
        <w:t xml:space="preserve"> на </w:t>
      </w:r>
      <w:r w:rsidR="00A16D03" w:rsidRPr="005B1525">
        <w:rPr>
          <w:color w:val="000000"/>
          <w:sz w:val="28"/>
          <w:szCs w:val="28"/>
          <w:lang w:val="uk-UA"/>
        </w:rPr>
        <w:t>278,2</w:t>
      </w:r>
      <w:r w:rsidRPr="005B1525">
        <w:rPr>
          <w:color w:val="000000"/>
          <w:sz w:val="28"/>
          <w:szCs w:val="28"/>
        </w:rPr>
        <w:t xml:space="preserve"> тис. грн. і повинен скласти</w:t>
      </w:r>
      <w:r w:rsidRPr="005B1525">
        <w:rPr>
          <w:color w:val="000000"/>
          <w:sz w:val="28"/>
          <w:szCs w:val="28"/>
          <w:lang w:val="uk-UA"/>
        </w:rPr>
        <w:t>:</w:t>
      </w:r>
    </w:p>
    <w:p w:rsidR="00D8719F" w:rsidRPr="005B1525" w:rsidRDefault="00A16D03" w:rsidP="00997070">
      <w:pPr>
        <w:widowControl/>
        <w:spacing w:line="360" w:lineRule="auto"/>
        <w:ind w:firstLine="709"/>
        <w:jc w:val="both"/>
        <w:rPr>
          <w:color w:val="000000"/>
          <w:sz w:val="28"/>
          <w:szCs w:val="28"/>
          <w:lang w:val="uk-UA"/>
        </w:rPr>
      </w:pPr>
      <w:r w:rsidRPr="005B1525">
        <w:rPr>
          <w:color w:val="000000"/>
          <w:sz w:val="28"/>
          <w:szCs w:val="28"/>
          <w:lang w:val="uk-UA"/>
        </w:rPr>
        <w:t>834,6 – 278,2 = 556,4</w:t>
      </w:r>
      <w:r w:rsidR="00D8719F" w:rsidRPr="005B1525">
        <w:rPr>
          <w:color w:val="000000"/>
          <w:sz w:val="28"/>
          <w:szCs w:val="28"/>
        </w:rPr>
        <w:t>.</w:t>
      </w:r>
    </w:p>
    <w:p w:rsidR="00997070" w:rsidRPr="005B1525" w:rsidRDefault="00D8719F" w:rsidP="00997070">
      <w:pPr>
        <w:widowControl/>
        <w:spacing w:line="360" w:lineRule="auto"/>
        <w:ind w:firstLine="709"/>
        <w:jc w:val="both"/>
        <w:rPr>
          <w:color w:val="000000"/>
          <w:sz w:val="28"/>
          <w:szCs w:val="28"/>
        </w:rPr>
      </w:pPr>
      <w:r w:rsidRPr="005B1525">
        <w:rPr>
          <w:color w:val="000000"/>
          <w:sz w:val="28"/>
          <w:szCs w:val="28"/>
        </w:rPr>
        <w:t xml:space="preserve">Таким чином підприємство отримало </w:t>
      </w:r>
      <w:r w:rsidRPr="005B1525">
        <w:rPr>
          <w:color w:val="000000"/>
          <w:sz w:val="28"/>
          <w:szCs w:val="28"/>
          <w:lang w:val="uk-UA"/>
        </w:rPr>
        <w:t>прибуток</w:t>
      </w:r>
      <w:r w:rsidRPr="005B1525">
        <w:rPr>
          <w:color w:val="000000"/>
          <w:sz w:val="28"/>
          <w:szCs w:val="28"/>
        </w:rPr>
        <w:t xml:space="preserve"> в розмірі </w:t>
      </w:r>
      <w:r w:rsidR="00A16D03" w:rsidRPr="005B1525">
        <w:rPr>
          <w:color w:val="000000"/>
          <w:sz w:val="28"/>
          <w:szCs w:val="28"/>
          <w:lang w:val="uk-UA"/>
        </w:rPr>
        <w:t>556,4</w:t>
      </w:r>
      <w:r w:rsidRPr="005B1525">
        <w:rPr>
          <w:color w:val="000000"/>
          <w:sz w:val="28"/>
          <w:szCs w:val="28"/>
        </w:rPr>
        <w:t xml:space="preserve"> тис. грн.</w:t>
      </w:r>
    </w:p>
    <w:p w:rsidR="00183C58" w:rsidRPr="005B1525" w:rsidRDefault="00183C58" w:rsidP="00997070">
      <w:pPr>
        <w:widowControl/>
        <w:spacing w:line="360" w:lineRule="auto"/>
        <w:ind w:firstLine="709"/>
        <w:jc w:val="both"/>
        <w:rPr>
          <w:b/>
          <w:color w:val="000000"/>
          <w:sz w:val="28"/>
          <w:szCs w:val="28"/>
          <w:lang w:val="uk-UA"/>
        </w:rPr>
      </w:pPr>
    </w:p>
    <w:p w:rsidR="000B60E8" w:rsidRPr="005B1525" w:rsidRDefault="00A16D03" w:rsidP="00183C58">
      <w:pPr>
        <w:widowControl/>
        <w:spacing w:line="360" w:lineRule="auto"/>
        <w:ind w:firstLine="709"/>
        <w:jc w:val="center"/>
        <w:rPr>
          <w:b/>
          <w:color w:val="000000"/>
          <w:sz w:val="28"/>
          <w:szCs w:val="28"/>
          <w:lang w:val="uk-UA"/>
        </w:rPr>
      </w:pPr>
      <w:r w:rsidRPr="005B1525">
        <w:rPr>
          <w:b/>
          <w:color w:val="000000"/>
          <w:sz w:val="28"/>
          <w:szCs w:val="28"/>
          <w:lang w:val="uk-UA"/>
        </w:rPr>
        <w:t>4.3 Коефіцієнтний аналіз фінансово–господарської діяльності підприємства</w:t>
      </w:r>
    </w:p>
    <w:p w:rsidR="00183C58" w:rsidRPr="005B1525" w:rsidRDefault="00183C58" w:rsidP="00997070">
      <w:pPr>
        <w:widowControl/>
        <w:spacing w:line="360" w:lineRule="auto"/>
        <w:ind w:firstLine="709"/>
        <w:jc w:val="both"/>
        <w:rPr>
          <w:b/>
          <w:color w:val="000000"/>
          <w:sz w:val="28"/>
          <w:szCs w:val="28"/>
          <w:lang w:val="uk-UA"/>
        </w:rPr>
      </w:pPr>
    </w:p>
    <w:p w:rsidR="000B60E8" w:rsidRPr="005B1525" w:rsidRDefault="000B60E8" w:rsidP="00997070">
      <w:pPr>
        <w:widowControl/>
        <w:numPr>
          <w:ilvl w:val="0"/>
          <w:numId w:val="8"/>
        </w:numPr>
        <w:spacing w:line="360" w:lineRule="auto"/>
        <w:ind w:left="0" w:firstLine="709"/>
        <w:jc w:val="both"/>
        <w:rPr>
          <w:b/>
          <w:color w:val="000000"/>
          <w:sz w:val="28"/>
          <w:szCs w:val="28"/>
          <w:lang w:bidi="he-IL"/>
        </w:rPr>
      </w:pPr>
      <w:r w:rsidRPr="005B1525">
        <w:rPr>
          <w:b/>
          <w:color w:val="000000"/>
          <w:sz w:val="28"/>
          <w:szCs w:val="28"/>
          <w:lang w:bidi="he-IL"/>
        </w:rPr>
        <w:t>Показники майнового стану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1.1 Коефіцієнт зносу основних засобів (</w:t>
      </w:r>
      <w:r w:rsidR="00F16F60">
        <w:rPr>
          <w:color w:val="000000"/>
          <w:sz w:val="28"/>
          <w:szCs w:val="28"/>
          <w:lang w:bidi="he-IL"/>
        </w:rPr>
        <w:pict>
          <v:shape id="_x0000_i1029" type="#_x0000_t75" style="width:21.75pt;height:18pt">
            <v:imagedata r:id="rId14"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Цей показник показує</w:t>
      </w:r>
      <w:r w:rsidR="00997070" w:rsidRPr="005B1525">
        <w:rPr>
          <w:color w:val="000000"/>
          <w:sz w:val="28"/>
          <w:szCs w:val="24"/>
          <w:lang w:bidi="he-IL"/>
        </w:rPr>
        <w:t xml:space="preserve"> </w:t>
      </w:r>
      <w:r w:rsidRPr="005B1525">
        <w:rPr>
          <w:color w:val="000000"/>
          <w:sz w:val="28"/>
          <w:szCs w:val="24"/>
          <w:lang w:bidi="he-IL"/>
        </w:rPr>
        <w:t>рівень фізичного і морального зносу основних фондів.</w:t>
      </w:r>
    </w:p>
    <w:p w:rsidR="00183C58" w:rsidRPr="005B1525" w:rsidRDefault="00183C58" w:rsidP="00997070">
      <w:pPr>
        <w:widowControl/>
        <w:spacing w:line="360" w:lineRule="auto"/>
        <w:ind w:firstLine="709"/>
        <w:jc w:val="both"/>
        <w:rPr>
          <w:color w:val="000000"/>
          <w:sz w:val="28"/>
          <w:szCs w:val="24"/>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335"/>
        <w:gridCol w:w="2059"/>
        <w:gridCol w:w="2623"/>
      </w:tblGrid>
      <w:tr w:rsidR="000B60E8" w:rsidRPr="005B1525" w:rsidTr="00183C58">
        <w:trPr>
          <w:cantSplit/>
          <w:trHeight w:val="300"/>
        </w:trPr>
        <w:tc>
          <w:tcPr>
            <w:tcW w:w="2093" w:type="dxa"/>
            <w:vMerge w:val="restart"/>
          </w:tcPr>
          <w:p w:rsidR="000B60E8" w:rsidRPr="005B1525" w:rsidRDefault="000B60E8" w:rsidP="00183C58">
            <w:pPr>
              <w:widowControl/>
              <w:spacing w:line="360" w:lineRule="auto"/>
              <w:rPr>
                <w:color w:val="000000"/>
                <w:szCs w:val="24"/>
                <w:lang w:bidi="he-IL"/>
              </w:rPr>
            </w:pPr>
            <w:r w:rsidRPr="005B1525">
              <w:rPr>
                <w:color w:val="000000"/>
                <w:szCs w:val="24"/>
                <w:lang w:bidi="he-IL"/>
              </w:rPr>
              <w:t>Формула</w:t>
            </w:r>
          </w:p>
        </w:tc>
        <w:tc>
          <w:tcPr>
            <w:tcW w:w="2335" w:type="dxa"/>
            <w:vMerge w:val="restart"/>
          </w:tcPr>
          <w:p w:rsidR="000B60E8" w:rsidRPr="005B1525" w:rsidRDefault="000B60E8" w:rsidP="00183C58">
            <w:pPr>
              <w:widowControl/>
              <w:spacing w:line="360" w:lineRule="auto"/>
              <w:rPr>
                <w:color w:val="000000"/>
                <w:szCs w:val="24"/>
                <w:lang w:bidi="he-IL"/>
              </w:rPr>
            </w:pPr>
            <w:r w:rsidRPr="005B1525">
              <w:rPr>
                <w:color w:val="000000"/>
                <w:szCs w:val="24"/>
                <w:lang w:bidi="he-IL"/>
              </w:rPr>
              <w:t>Джерела інформації</w:t>
            </w:r>
          </w:p>
        </w:tc>
        <w:tc>
          <w:tcPr>
            <w:tcW w:w="4682" w:type="dxa"/>
            <w:gridSpan w:val="2"/>
          </w:tcPr>
          <w:p w:rsidR="000B60E8" w:rsidRPr="005B1525" w:rsidRDefault="000B60E8" w:rsidP="00183C58">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183C58">
        <w:trPr>
          <w:cantSplit/>
          <w:trHeight w:val="180"/>
        </w:trPr>
        <w:tc>
          <w:tcPr>
            <w:tcW w:w="2093" w:type="dxa"/>
            <w:vMerge/>
          </w:tcPr>
          <w:p w:rsidR="000B60E8" w:rsidRPr="005B1525" w:rsidRDefault="000B60E8" w:rsidP="00183C58">
            <w:pPr>
              <w:widowControl/>
              <w:spacing w:line="360" w:lineRule="auto"/>
              <w:rPr>
                <w:color w:val="000000"/>
                <w:szCs w:val="24"/>
                <w:lang w:bidi="he-IL"/>
              </w:rPr>
            </w:pPr>
          </w:p>
        </w:tc>
        <w:tc>
          <w:tcPr>
            <w:tcW w:w="2335" w:type="dxa"/>
            <w:vMerge/>
          </w:tcPr>
          <w:p w:rsidR="000B60E8" w:rsidRPr="005B1525" w:rsidRDefault="000B60E8" w:rsidP="00183C58">
            <w:pPr>
              <w:widowControl/>
              <w:spacing w:line="360" w:lineRule="auto"/>
              <w:rPr>
                <w:color w:val="000000"/>
                <w:szCs w:val="24"/>
                <w:lang w:bidi="he-IL"/>
              </w:rPr>
            </w:pPr>
          </w:p>
        </w:tc>
        <w:tc>
          <w:tcPr>
            <w:tcW w:w="2059" w:type="dxa"/>
          </w:tcPr>
          <w:p w:rsidR="000B60E8" w:rsidRPr="005B1525" w:rsidRDefault="000B60E8" w:rsidP="00183C58">
            <w:pPr>
              <w:widowControl/>
              <w:spacing w:line="360" w:lineRule="auto"/>
              <w:rPr>
                <w:color w:val="000000"/>
                <w:szCs w:val="24"/>
                <w:lang w:bidi="he-IL"/>
              </w:rPr>
            </w:pPr>
            <w:r w:rsidRPr="005B1525">
              <w:rPr>
                <w:color w:val="000000"/>
                <w:szCs w:val="24"/>
                <w:lang w:bidi="he-IL"/>
              </w:rPr>
              <w:t>На початок звітного періоду</w:t>
            </w:r>
          </w:p>
        </w:tc>
        <w:tc>
          <w:tcPr>
            <w:tcW w:w="2623" w:type="dxa"/>
          </w:tcPr>
          <w:p w:rsidR="000B60E8" w:rsidRPr="005B1525" w:rsidRDefault="000B60E8" w:rsidP="00183C58">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183C58">
        <w:tc>
          <w:tcPr>
            <w:tcW w:w="2093" w:type="dxa"/>
          </w:tcPr>
          <w:p w:rsidR="000B60E8" w:rsidRPr="005B1525" w:rsidRDefault="00F16F60" w:rsidP="00183C58">
            <w:pPr>
              <w:widowControl/>
              <w:spacing w:line="360" w:lineRule="auto"/>
              <w:rPr>
                <w:color w:val="000000"/>
                <w:szCs w:val="24"/>
                <w:lang w:bidi="he-IL"/>
              </w:rPr>
            </w:pPr>
            <w:r>
              <w:rPr>
                <w:color w:val="000000"/>
                <w:szCs w:val="24"/>
                <w:lang w:bidi="he-IL"/>
              </w:rPr>
              <w:pict>
                <v:shape id="_x0000_i1030" type="#_x0000_t75" style="width:87pt;height:105.75pt">
                  <v:imagedata r:id="rId15" o:title=""/>
                </v:shape>
              </w:pict>
            </w:r>
          </w:p>
        </w:tc>
        <w:tc>
          <w:tcPr>
            <w:tcW w:w="2335" w:type="dxa"/>
          </w:tcPr>
          <w:p w:rsidR="000B60E8" w:rsidRPr="005B1525" w:rsidRDefault="00F16F60" w:rsidP="00183C58">
            <w:pPr>
              <w:widowControl/>
              <w:spacing w:line="360" w:lineRule="auto"/>
              <w:rPr>
                <w:color w:val="000000"/>
                <w:szCs w:val="24"/>
                <w:lang w:bidi="he-IL"/>
              </w:rPr>
            </w:pPr>
            <w:r>
              <w:rPr>
                <w:color w:val="000000"/>
                <w:szCs w:val="24"/>
                <w:lang w:bidi="he-IL"/>
              </w:rPr>
              <w:pict>
                <v:shape id="_x0000_i1031" type="#_x0000_t75" style="width:66pt;height:33pt">
                  <v:imagedata r:id="rId16" o:title=""/>
                </v:shape>
              </w:pict>
            </w:r>
          </w:p>
        </w:tc>
        <w:tc>
          <w:tcPr>
            <w:tcW w:w="2059" w:type="dxa"/>
          </w:tcPr>
          <w:p w:rsidR="000B60E8" w:rsidRPr="005B1525" w:rsidRDefault="006314FC" w:rsidP="00183C58">
            <w:pPr>
              <w:widowControl/>
              <w:spacing w:line="360" w:lineRule="auto"/>
              <w:rPr>
                <w:color w:val="000000"/>
                <w:szCs w:val="24"/>
                <w:lang w:bidi="he-IL"/>
              </w:rPr>
            </w:pPr>
            <w:r w:rsidRPr="005B1525">
              <w:rPr>
                <w:color w:val="000000"/>
                <w:szCs w:val="24"/>
                <w:lang w:bidi="he-IL"/>
              </w:rPr>
              <w:t>472/2742=0,1721</w:t>
            </w:r>
          </w:p>
        </w:tc>
        <w:tc>
          <w:tcPr>
            <w:tcW w:w="2623" w:type="dxa"/>
          </w:tcPr>
          <w:p w:rsidR="000B60E8" w:rsidRPr="005B1525" w:rsidRDefault="006314FC" w:rsidP="00183C58">
            <w:pPr>
              <w:widowControl/>
              <w:spacing w:line="360" w:lineRule="auto"/>
              <w:rPr>
                <w:color w:val="000000"/>
                <w:szCs w:val="24"/>
                <w:lang w:bidi="he-IL"/>
              </w:rPr>
            </w:pPr>
            <w:r w:rsidRPr="005B1525">
              <w:rPr>
                <w:color w:val="000000"/>
                <w:szCs w:val="24"/>
                <w:lang w:bidi="he-IL"/>
              </w:rPr>
              <w:t>446/2472=0,1804</w:t>
            </w:r>
          </w:p>
        </w:tc>
      </w:tr>
    </w:tbl>
    <w:p w:rsidR="000B60E8" w:rsidRPr="005B1525" w:rsidRDefault="00183C58" w:rsidP="00997070">
      <w:pPr>
        <w:widowControl/>
        <w:spacing w:line="360" w:lineRule="auto"/>
        <w:ind w:firstLine="709"/>
        <w:jc w:val="both"/>
        <w:rPr>
          <w:color w:val="000000"/>
          <w:sz w:val="28"/>
          <w:szCs w:val="24"/>
          <w:lang w:bidi="he-IL"/>
        </w:rPr>
      </w:pPr>
      <w:r w:rsidRPr="005B1525">
        <w:rPr>
          <w:color w:val="000000"/>
          <w:sz w:val="28"/>
          <w:szCs w:val="24"/>
          <w:lang w:bidi="he-IL"/>
        </w:rPr>
        <w:br w:type="page"/>
      </w:r>
      <w:r w:rsidR="000B60E8" w:rsidRPr="005B1525">
        <w:rPr>
          <w:color w:val="000000"/>
          <w:sz w:val="28"/>
          <w:szCs w:val="24"/>
          <w:lang w:bidi="he-IL"/>
        </w:rPr>
        <w:t>Коефіцієнт зносу основних засобів на початок звітного періоду більший ніж на кінець звітного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1.2 Коефіцієнт оновлення основних засобів (</w:t>
      </w:r>
      <w:r w:rsidR="00F16F60">
        <w:rPr>
          <w:color w:val="000000"/>
          <w:sz w:val="28"/>
          <w:szCs w:val="28"/>
          <w:lang w:bidi="he-IL"/>
        </w:rPr>
        <w:pict>
          <v:shape id="_x0000_i1032" type="#_x0000_t75" style="width:21.75pt;height:18.75pt">
            <v:imagedata r:id="rId17"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рівень фізичного і морального оновлення основних фондів.</w:t>
      </w:r>
    </w:p>
    <w:p w:rsidR="00183C58" w:rsidRPr="005B1525" w:rsidRDefault="00183C58" w:rsidP="00997070">
      <w:pPr>
        <w:widowControl/>
        <w:spacing w:line="360" w:lineRule="auto"/>
        <w:ind w:firstLine="709"/>
        <w:jc w:val="both"/>
        <w:rPr>
          <w:color w:val="000000"/>
          <w:sz w:val="28"/>
          <w:szCs w:val="24"/>
          <w:lang w:bidi="he-IL"/>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409"/>
        <w:gridCol w:w="2058"/>
        <w:gridCol w:w="2228"/>
      </w:tblGrid>
      <w:tr w:rsidR="000B60E8" w:rsidRPr="005B1525" w:rsidTr="00183C58">
        <w:trPr>
          <w:trHeight w:val="300"/>
        </w:trPr>
        <w:tc>
          <w:tcPr>
            <w:tcW w:w="2235" w:type="dxa"/>
            <w:vMerge w:val="restart"/>
            <w:vAlign w:val="center"/>
          </w:tcPr>
          <w:p w:rsidR="000B60E8" w:rsidRPr="005B1525" w:rsidRDefault="000B60E8" w:rsidP="00183C58">
            <w:pPr>
              <w:widowControl/>
              <w:spacing w:line="360" w:lineRule="auto"/>
              <w:rPr>
                <w:color w:val="000000"/>
                <w:szCs w:val="24"/>
                <w:lang w:bidi="he-IL"/>
              </w:rPr>
            </w:pPr>
            <w:r w:rsidRPr="005B1525">
              <w:rPr>
                <w:color w:val="000000"/>
                <w:szCs w:val="24"/>
                <w:lang w:bidi="he-IL"/>
              </w:rPr>
              <w:t>Формула</w:t>
            </w:r>
          </w:p>
        </w:tc>
        <w:tc>
          <w:tcPr>
            <w:tcW w:w="2409" w:type="dxa"/>
            <w:vMerge w:val="restart"/>
            <w:vAlign w:val="center"/>
          </w:tcPr>
          <w:p w:rsidR="000B60E8" w:rsidRPr="005B1525" w:rsidRDefault="000B60E8" w:rsidP="00183C58">
            <w:pPr>
              <w:widowControl/>
              <w:spacing w:line="360" w:lineRule="auto"/>
              <w:rPr>
                <w:color w:val="000000"/>
                <w:szCs w:val="24"/>
                <w:lang w:bidi="he-IL"/>
              </w:rPr>
            </w:pPr>
            <w:r w:rsidRPr="005B1525">
              <w:rPr>
                <w:color w:val="000000"/>
                <w:szCs w:val="24"/>
                <w:lang w:bidi="he-IL"/>
              </w:rPr>
              <w:t>Джерела інформації</w:t>
            </w:r>
          </w:p>
        </w:tc>
        <w:tc>
          <w:tcPr>
            <w:tcW w:w="4286" w:type="dxa"/>
            <w:gridSpan w:val="2"/>
            <w:vAlign w:val="center"/>
          </w:tcPr>
          <w:p w:rsidR="000B60E8" w:rsidRPr="005B1525" w:rsidRDefault="000B60E8" w:rsidP="00183C58">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183C58">
        <w:trPr>
          <w:trHeight w:val="180"/>
        </w:trPr>
        <w:tc>
          <w:tcPr>
            <w:tcW w:w="2235" w:type="dxa"/>
            <w:vMerge/>
            <w:vAlign w:val="center"/>
          </w:tcPr>
          <w:p w:rsidR="000B60E8" w:rsidRPr="005B1525" w:rsidRDefault="000B60E8" w:rsidP="00183C58">
            <w:pPr>
              <w:widowControl/>
              <w:spacing w:line="360" w:lineRule="auto"/>
              <w:rPr>
                <w:color w:val="000000"/>
                <w:szCs w:val="24"/>
                <w:lang w:bidi="he-IL"/>
              </w:rPr>
            </w:pPr>
          </w:p>
        </w:tc>
        <w:tc>
          <w:tcPr>
            <w:tcW w:w="2409" w:type="dxa"/>
            <w:vMerge/>
            <w:vAlign w:val="center"/>
          </w:tcPr>
          <w:p w:rsidR="000B60E8" w:rsidRPr="005B1525" w:rsidRDefault="000B60E8" w:rsidP="00183C58">
            <w:pPr>
              <w:widowControl/>
              <w:spacing w:line="360" w:lineRule="auto"/>
              <w:rPr>
                <w:color w:val="000000"/>
                <w:szCs w:val="24"/>
                <w:lang w:bidi="he-IL"/>
              </w:rPr>
            </w:pPr>
          </w:p>
        </w:tc>
        <w:tc>
          <w:tcPr>
            <w:tcW w:w="2058" w:type="dxa"/>
            <w:vAlign w:val="center"/>
          </w:tcPr>
          <w:p w:rsidR="000B60E8" w:rsidRPr="005B1525" w:rsidRDefault="000B60E8" w:rsidP="00183C58">
            <w:pPr>
              <w:widowControl/>
              <w:spacing w:line="360" w:lineRule="auto"/>
              <w:rPr>
                <w:color w:val="000000"/>
                <w:szCs w:val="24"/>
                <w:lang w:bidi="he-IL"/>
              </w:rPr>
            </w:pPr>
            <w:r w:rsidRPr="005B1525">
              <w:rPr>
                <w:color w:val="000000"/>
                <w:szCs w:val="24"/>
                <w:lang w:bidi="he-IL"/>
              </w:rPr>
              <w:t>На початок звітного періоду</w:t>
            </w:r>
          </w:p>
        </w:tc>
        <w:tc>
          <w:tcPr>
            <w:tcW w:w="2228" w:type="dxa"/>
            <w:vAlign w:val="center"/>
          </w:tcPr>
          <w:p w:rsidR="000B60E8" w:rsidRPr="005B1525" w:rsidRDefault="000B60E8" w:rsidP="00183C58">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183C58">
        <w:tc>
          <w:tcPr>
            <w:tcW w:w="2235" w:type="dxa"/>
            <w:vAlign w:val="center"/>
          </w:tcPr>
          <w:p w:rsidR="000B60E8" w:rsidRPr="005B1525" w:rsidRDefault="00F16F60" w:rsidP="00183C58">
            <w:pPr>
              <w:widowControl/>
              <w:spacing w:line="360" w:lineRule="auto"/>
              <w:rPr>
                <w:color w:val="000000"/>
                <w:szCs w:val="24"/>
                <w:lang w:bidi="he-IL"/>
              </w:rPr>
            </w:pPr>
            <w:r>
              <w:rPr>
                <w:color w:val="000000"/>
                <w:szCs w:val="24"/>
                <w:lang w:bidi="he-IL"/>
              </w:rPr>
              <w:pict>
                <v:shape id="_x0000_i1033" type="#_x0000_t75" style="width:90.75pt;height:94.5pt">
                  <v:imagedata r:id="rId18" o:title=""/>
                </v:shape>
              </w:pict>
            </w:r>
          </w:p>
        </w:tc>
        <w:tc>
          <w:tcPr>
            <w:tcW w:w="2409" w:type="dxa"/>
            <w:vAlign w:val="center"/>
          </w:tcPr>
          <w:p w:rsidR="000B60E8" w:rsidRPr="005B1525" w:rsidRDefault="00F16F60" w:rsidP="00183C58">
            <w:pPr>
              <w:widowControl/>
              <w:spacing w:line="360" w:lineRule="auto"/>
              <w:rPr>
                <w:color w:val="000000"/>
                <w:szCs w:val="24"/>
                <w:lang w:bidi="he-IL"/>
              </w:rPr>
            </w:pPr>
            <w:r>
              <w:rPr>
                <w:color w:val="000000"/>
                <w:szCs w:val="24"/>
                <w:lang w:bidi="he-IL"/>
              </w:rPr>
              <w:pict>
                <v:shape id="_x0000_i1034" type="#_x0000_t75" style="width:99.75pt;height:54.75pt">
                  <v:imagedata r:id="rId19" o:title=""/>
                </v:shape>
              </w:pict>
            </w:r>
          </w:p>
        </w:tc>
        <w:tc>
          <w:tcPr>
            <w:tcW w:w="2058" w:type="dxa"/>
            <w:vAlign w:val="center"/>
          </w:tcPr>
          <w:p w:rsidR="000B60E8" w:rsidRPr="005B1525" w:rsidRDefault="006314FC" w:rsidP="00183C58">
            <w:pPr>
              <w:widowControl/>
              <w:spacing w:line="360" w:lineRule="auto"/>
              <w:rPr>
                <w:color w:val="000000"/>
                <w:szCs w:val="24"/>
                <w:lang w:bidi="he-IL"/>
              </w:rPr>
            </w:pPr>
            <w:r w:rsidRPr="005B1525">
              <w:rPr>
                <w:color w:val="000000"/>
                <w:szCs w:val="24"/>
                <w:lang w:bidi="he-IL"/>
              </w:rPr>
              <w:t>2472/2742=0,9015</w:t>
            </w:r>
          </w:p>
        </w:tc>
        <w:tc>
          <w:tcPr>
            <w:tcW w:w="2228" w:type="dxa"/>
            <w:vAlign w:val="center"/>
          </w:tcPr>
          <w:p w:rsidR="000B60E8" w:rsidRPr="005B1525" w:rsidRDefault="006314FC" w:rsidP="00183C58">
            <w:pPr>
              <w:widowControl/>
              <w:spacing w:line="360" w:lineRule="auto"/>
              <w:rPr>
                <w:color w:val="000000"/>
                <w:szCs w:val="24"/>
                <w:lang w:bidi="he-IL"/>
              </w:rPr>
            </w:pPr>
            <w:r w:rsidRPr="005B1525">
              <w:rPr>
                <w:color w:val="000000"/>
                <w:szCs w:val="24"/>
                <w:lang w:bidi="he-IL"/>
              </w:rPr>
              <w:t>2472/247</w:t>
            </w:r>
            <w:r w:rsidR="000B60E8" w:rsidRPr="005B1525">
              <w:rPr>
                <w:color w:val="000000"/>
                <w:szCs w:val="24"/>
                <w:lang w:bidi="he-IL"/>
              </w:rPr>
              <w:t>2=1</w:t>
            </w:r>
          </w:p>
        </w:tc>
      </w:tr>
    </w:tbl>
    <w:p w:rsidR="00183C58" w:rsidRPr="005B1525" w:rsidRDefault="00183C58"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Збільшення за умов виключення інфляційного фактора.</w:t>
      </w:r>
    </w:p>
    <w:p w:rsidR="000B60E8" w:rsidRPr="005B1525" w:rsidRDefault="000B60E8" w:rsidP="00997070">
      <w:pPr>
        <w:widowControl/>
        <w:numPr>
          <w:ilvl w:val="1"/>
          <w:numId w:val="12"/>
        </w:numPr>
        <w:spacing w:line="360" w:lineRule="auto"/>
        <w:ind w:left="0" w:firstLine="709"/>
        <w:jc w:val="both"/>
        <w:rPr>
          <w:color w:val="000000"/>
          <w:sz w:val="28"/>
          <w:szCs w:val="28"/>
          <w:lang w:bidi="he-IL"/>
        </w:rPr>
      </w:pPr>
      <w:r w:rsidRPr="005B1525">
        <w:rPr>
          <w:color w:val="000000"/>
          <w:sz w:val="28"/>
          <w:szCs w:val="28"/>
          <w:lang w:bidi="he-IL"/>
        </w:rPr>
        <w:t>Частка оборотних виробничих активів (</w:t>
      </w:r>
      <w:r w:rsidR="00F16F60">
        <w:rPr>
          <w:color w:val="000000"/>
          <w:sz w:val="28"/>
          <w:szCs w:val="28"/>
          <w:lang w:bidi="he-IL"/>
        </w:rPr>
        <w:pict>
          <v:shape id="_x0000_i1035" type="#_x0000_t75" style="width:27pt;height:18pt">
            <v:imagedata r:id="rId20"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Економічний зміст даного показника показує частку мобільних виробничих фондів у валюті балансу.</w:t>
      </w:r>
    </w:p>
    <w:p w:rsidR="00183C58" w:rsidRPr="005B1525" w:rsidRDefault="00183C58" w:rsidP="00997070">
      <w:pPr>
        <w:widowControl/>
        <w:spacing w:line="360" w:lineRule="auto"/>
        <w:ind w:firstLine="709"/>
        <w:jc w:val="both"/>
        <w:rPr>
          <w:color w:val="000000"/>
          <w:sz w:val="28"/>
          <w:szCs w:val="24"/>
          <w:lang w:val="uk-UA" w:bidi="he-I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3116"/>
        <w:gridCol w:w="2084"/>
        <w:gridCol w:w="2126"/>
      </w:tblGrid>
      <w:tr w:rsidR="000B60E8" w:rsidRPr="005B1525" w:rsidTr="00767D4E">
        <w:trPr>
          <w:cantSplit/>
          <w:trHeight w:val="300"/>
        </w:trPr>
        <w:tc>
          <w:tcPr>
            <w:tcW w:w="1571" w:type="dxa"/>
            <w:vMerge w:val="restart"/>
          </w:tcPr>
          <w:p w:rsidR="000B60E8" w:rsidRPr="005B1525" w:rsidRDefault="000B60E8" w:rsidP="00767D4E">
            <w:pPr>
              <w:widowControl/>
              <w:spacing w:line="360" w:lineRule="auto"/>
              <w:rPr>
                <w:color w:val="000000"/>
                <w:szCs w:val="24"/>
                <w:lang w:bidi="he-IL"/>
              </w:rPr>
            </w:pPr>
          </w:p>
        </w:tc>
        <w:tc>
          <w:tcPr>
            <w:tcW w:w="3116"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4210"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644"/>
        </w:trPr>
        <w:tc>
          <w:tcPr>
            <w:tcW w:w="1571" w:type="dxa"/>
            <w:vMerge/>
          </w:tcPr>
          <w:p w:rsidR="000B60E8" w:rsidRPr="005B1525" w:rsidRDefault="000B60E8" w:rsidP="00767D4E">
            <w:pPr>
              <w:widowControl/>
              <w:spacing w:line="360" w:lineRule="auto"/>
              <w:rPr>
                <w:color w:val="000000"/>
                <w:szCs w:val="24"/>
                <w:lang w:bidi="he-IL"/>
              </w:rPr>
            </w:pPr>
          </w:p>
        </w:tc>
        <w:tc>
          <w:tcPr>
            <w:tcW w:w="3116" w:type="dxa"/>
            <w:vMerge/>
          </w:tcPr>
          <w:p w:rsidR="000B60E8" w:rsidRPr="005B1525" w:rsidRDefault="000B60E8" w:rsidP="00767D4E">
            <w:pPr>
              <w:widowControl/>
              <w:spacing w:line="360" w:lineRule="auto"/>
              <w:rPr>
                <w:color w:val="000000"/>
                <w:szCs w:val="24"/>
                <w:lang w:bidi="he-IL"/>
              </w:rPr>
            </w:pPr>
          </w:p>
        </w:tc>
        <w:tc>
          <w:tcPr>
            <w:tcW w:w="2084"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126"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1571"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36" type="#_x0000_t75" style="width:48.75pt;height:58.5pt">
                  <v:imagedata r:id="rId21" o:title=""/>
                </v:shape>
              </w:pict>
            </w:r>
          </w:p>
        </w:tc>
        <w:tc>
          <w:tcPr>
            <w:tcW w:w="3116"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37" type="#_x0000_t75" style="width:132pt;height:30pt">
                  <v:imagedata r:id="rId22" o:title=""/>
                </v:shape>
              </w:pict>
            </w:r>
          </w:p>
        </w:tc>
        <w:tc>
          <w:tcPr>
            <w:tcW w:w="2084" w:type="dxa"/>
          </w:tcPr>
          <w:p w:rsidR="000B60E8" w:rsidRPr="005B1525" w:rsidRDefault="006314FC" w:rsidP="00767D4E">
            <w:pPr>
              <w:widowControl/>
              <w:spacing w:line="360" w:lineRule="auto"/>
              <w:rPr>
                <w:color w:val="000000"/>
                <w:szCs w:val="24"/>
                <w:lang w:bidi="he-IL"/>
              </w:rPr>
            </w:pPr>
            <w:r w:rsidRPr="005B1525">
              <w:rPr>
                <w:color w:val="000000"/>
                <w:szCs w:val="24"/>
                <w:lang w:bidi="he-IL"/>
              </w:rPr>
              <w:t>574+260+385/5451</w:t>
            </w:r>
            <w:r w:rsidR="000B60E8" w:rsidRPr="005B1525">
              <w:rPr>
                <w:color w:val="000000"/>
                <w:szCs w:val="24"/>
                <w:lang w:bidi="he-IL"/>
              </w:rPr>
              <w:t>=</w:t>
            </w:r>
          </w:p>
          <w:p w:rsidR="000B60E8" w:rsidRPr="005B1525" w:rsidRDefault="006314FC" w:rsidP="00767D4E">
            <w:pPr>
              <w:widowControl/>
              <w:spacing w:line="360" w:lineRule="auto"/>
              <w:rPr>
                <w:color w:val="000000"/>
                <w:szCs w:val="24"/>
                <w:lang w:bidi="he-IL"/>
              </w:rPr>
            </w:pPr>
            <w:r w:rsidRPr="005B1525">
              <w:rPr>
                <w:color w:val="000000"/>
                <w:szCs w:val="24"/>
                <w:lang w:bidi="he-IL"/>
              </w:rPr>
              <w:t>0,2218</w:t>
            </w:r>
          </w:p>
        </w:tc>
        <w:tc>
          <w:tcPr>
            <w:tcW w:w="2126" w:type="dxa"/>
          </w:tcPr>
          <w:p w:rsidR="000B60E8" w:rsidRPr="005B1525" w:rsidRDefault="006314FC" w:rsidP="00767D4E">
            <w:pPr>
              <w:widowControl/>
              <w:spacing w:line="360" w:lineRule="auto"/>
              <w:rPr>
                <w:color w:val="000000"/>
                <w:szCs w:val="24"/>
                <w:lang w:bidi="he-IL"/>
              </w:rPr>
            </w:pPr>
            <w:r w:rsidRPr="005B1525">
              <w:rPr>
                <w:color w:val="000000"/>
                <w:szCs w:val="24"/>
                <w:lang w:bidi="he-IL"/>
              </w:rPr>
              <w:t>726+345+447/5948</w:t>
            </w:r>
            <w:r w:rsidR="000B60E8" w:rsidRPr="005B1525">
              <w:rPr>
                <w:color w:val="000000"/>
                <w:szCs w:val="24"/>
                <w:lang w:bidi="he-IL"/>
              </w:rPr>
              <w:t>=</w:t>
            </w:r>
          </w:p>
          <w:p w:rsidR="000B60E8" w:rsidRPr="005B1525" w:rsidRDefault="006314FC" w:rsidP="00767D4E">
            <w:pPr>
              <w:widowControl/>
              <w:spacing w:line="360" w:lineRule="auto"/>
              <w:rPr>
                <w:color w:val="000000"/>
                <w:szCs w:val="24"/>
                <w:lang w:bidi="he-IL"/>
              </w:rPr>
            </w:pPr>
            <w:r w:rsidRPr="005B1525">
              <w:rPr>
                <w:color w:val="000000"/>
                <w:szCs w:val="24"/>
                <w:lang w:bidi="he-IL"/>
              </w:rPr>
              <w:t>0,2552</w:t>
            </w:r>
          </w:p>
        </w:tc>
      </w:tr>
    </w:tbl>
    <w:p w:rsidR="00183C58" w:rsidRPr="005B1525" w:rsidRDefault="00183C58" w:rsidP="00997070">
      <w:pPr>
        <w:widowControl/>
        <w:spacing w:line="360" w:lineRule="auto"/>
        <w:ind w:firstLine="709"/>
        <w:jc w:val="both"/>
        <w:rPr>
          <w:color w:val="000000"/>
          <w:sz w:val="28"/>
          <w:szCs w:val="24"/>
          <w:lang w:bidi="he-IL"/>
        </w:rPr>
      </w:pPr>
    </w:p>
    <w:p w:rsidR="00997070"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Частка оборотних виробничих активів на початок періоду була меншою ніж на кінець звітного періоду.</w:t>
      </w:r>
    </w:p>
    <w:p w:rsidR="000B60E8" w:rsidRPr="005B1525" w:rsidRDefault="000B60E8" w:rsidP="00997070">
      <w:pPr>
        <w:widowControl/>
        <w:numPr>
          <w:ilvl w:val="1"/>
          <w:numId w:val="12"/>
        </w:numPr>
        <w:spacing w:line="360" w:lineRule="auto"/>
        <w:ind w:left="0" w:firstLine="709"/>
        <w:jc w:val="both"/>
        <w:rPr>
          <w:color w:val="000000"/>
          <w:sz w:val="28"/>
          <w:szCs w:val="28"/>
          <w:lang w:bidi="he-IL"/>
        </w:rPr>
      </w:pPr>
      <w:r w:rsidRPr="005B1525">
        <w:rPr>
          <w:color w:val="000000"/>
          <w:sz w:val="28"/>
          <w:szCs w:val="28"/>
          <w:lang w:bidi="he-IL"/>
        </w:rPr>
        <w:t>Коефіцієнт мобільності активів (</w:t>
      </w:r>
      <w:r w:rsidR="00F16F60">
        <w:rPr>
          <w:color w:val="000000"/>
          <w:sz w:val="28"/>
          <w:szCs w:val="28"/>
          <w:lang w:bidi="he-IL"/>
        </w:rPr>
        <w:pict>
          <v:shape id="_x0000_i1038" type="#_x0000_t75" style="width:9pt;height:17.25pt">
            <v:imagedata r:id="rId23" o:title=""/>
          </v:shape>
        </w:pict>
      </w:r>
      <w:r w:rsidR="00F16F60">
        <w:rPr>
          <w:color w:val="000000"/>
          <w:sz w:val="28"/>
          <w:szCs w:val="28"/>
          <w:lang w:bidi="he-IL"/>
        </w:rPr>
        <w:pict>
          <v:shape id="_x0000_i1039" type="#_x0000_t75" style="width:27pt;height:18pt">
            <v:imagedata r:id="rId24" o:title=""/>
          </v:shape>
        </w:pict>
      </w:r>
      <w:r w:rsidRPr="005B1525">
        <w:rPr>
          <w:color w:val="000000"/>
          <w:sz w:val="28"/>
          <w:szCs w:val="28"/>
          <w:lang w:bidi="he-IL"/>
        </w:rPr>
        <w:t>)</w:t>
      </w:r>
    </w:p>
    <w:p w:rsidR="00767D4E"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Даний показник показує скільки обігових коштів припадає на одиницю</w:t>
      </w:r>
      <w:r w:rsidR="00997070" w:rsidRPr="005B1525">
        <w:rPr>
          <w:color w:val="000000"/>
          <w:sz w:val="28"/>
          <w:szCs w:val="24"/>
          <w:lang w:bidi="he-IL"/>
        </w:rPr>
        <w:t xml:space="preserve"> </w:t>
      </w:r>
      <w:r w:rsidRPr="005B1525">
        <w:rPr>
          <w:color w:val="000000"/>
          <w:sz w:val="28"/>
          <w:szCs w:val="24"/>
          <w:lang w:bidi="he-IL"/>
        </w:rPr>
        <w:t>необігових, а також потенційну можливість перетворення активів у ліквідні кошти.</w:t>
      </w:r>
    </w:p>
    <w:p w:rsidR="000B60E8" w:rsidRPr="005B1525" w:rsidRDefault="00767D4E" w:rsidP="00997070">
      <w:pPr>
        <w:widowControl/>
        <w:spacing w:line="360" w:lineRule="auto"/>
        <w:ind w:firstLine="709"/>
        <w:jc w:val="both"/>
        <w:rPr>
          <w:color w:val="000000"/>
          <w:sz w:val="28"/>
          <w:szCs w:val="24"/>
          <w:lang w:bidi="he-IL"/>
        </w:rPr>
      </w:pPr>
      <w:r w:rsidRPr="005B1525">
        <w:rPr>
          <w:color w:val="000000"/>
          <w:sz w:val="28"/>
          <w:szCs w:val="24"/>
          <w:lang w:bidi="he-IL"/>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700"/>
        <w:gridCol w:w="2201"/>
        <w:gridCol w:w="2623"/>
      </w:tblGrid>
      <w:tr w:rsidR="000B60E8" w:rsidRPr="005B1525" w:rsidTr="00767D4E">
        <w:trPr>
          <w:cantSplit/>
          <w:trHeight w:val="300"/>
        </w:trPr>
        <w:tc>
          <w:tcPr>
            <w:tcW w:w="1728"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700"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4824"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1728" w:type="dxa"/>
            <w:vMerge/>
          </w:tcPr>
          <w:p w:rsidR="000B60E8" w:rsidRPr="005B1525" w:rsidRDefault="000B60E8" w:rsidP="00767D4E">
            <w:pPr>
              <w:widowControl/>
              <w:spacing w:line="360" w:lineRule="auto"/>
              <w:rPr>
                <w:color w:val="000000"/>
                <w:szCs w:val="24"/>
                <w:lang w:bidi="he-IL"/>
              </w:rPr>
            </w:pPr>
          </w:p>
        </w:tc>
        <w:tc>
          <w:tcPr>
            <w:tcW w:w="2700" w:type="dxa"/>
            <w:vMerge/>
          </w:tcPr>
          <w:p w:rsidR="000B60E8" w:rsidRPr="005B1525" w:rsidRDefault="000B60E8" w:rsidP="00767D4E">
            <w:pPr>
              <w:widowControl/>
              <w:spacing w:line="360" w:lineRule="auto"/>
              <w:rPr>
                <w:color w:val="000000"/>
                <w:szCs w:val="24"/>
                <w:lang w:bidi="he-IL"/>
              </w:rPr>
            </w:pPr>
          </w:p>
        </w:tc>
        <w:tc>
          <w:tcPr>
            <w:tcW w:w="2201"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623"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1728"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40" type="#_x0000_t75" style="width:50.25pt;height:56.25pt">
                  <v:imagedata r:id="rId25" o:title=""/>
                </v:shape>
              </w:pict>
            </w:r>
          </w:p>
        </w:tc>
        <w:tc>
          <w:tcPr>
            <w:tcW w:w="2700"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41" type="#_x0000_t75" style="width:89.25pt;height:27.75pt">
                  <v:imagedata r:id="rId26" o:title=""/>
                </v:shape>
              </w:pict>
            </w:r>
          </w:p>
        </w:tc>
        <w:tc>
          <w:tcPr>
            <w:tcW w:w="2201" w:type="dxa"/>
          </w:tcPr>
          <w:p w:rsidR="000B60E8" w:rsidRPr="005B1525" w:rsidRDefault="0046055C" w:rsidP="00767D4E">
            <w:pPr>
              <w:widowControl/>
              <w:spacing w:line="360" w:lineRule="auto"/>
              <w:rPr>
                <w:color w:val="000000"/>
                <w:szCs w:val="24"/>
                <w:lang w:bidi="he-IL"/>
              </w:rPr>
            </w:pPr>
            <w:r w:rsidRPr="005B1525">
              <w:rPr>
                <w:color w:val="000000"/>
                <w:szCs w:val="24"/>
                <w:lang w:bidi="he-IL"/>
              </w:rPr>
              <w:t>2</w:t>
            </w:r>
            <w:r w:rsidR="000B60E8" w:rsidRPr="005B1525">
              <w:rPr>
                <w:color w:val="000000"/>
                <w:szCs w:val="24"/>
                <w:lang w:bidi="he-IL"/>
              </w:rPr>
              <w:t>1</w:t>
            </w:r>
            <w:r w:rsidRPr="005B1525">
              <w:rPr>
                <w:color w:val="000000"/>
                <w:szCs w:val="24"/>
                <w:lang w:bidi="he-IL"/>
              </w:rPr>
              <w:t>91+375/5451=</w:t>
            </w:r>
          </w:p>
          <w:p w:rsidR="000B60E8" w:rsidRPr="005B1525" w:rsidRDefault="0046055C" w:rsidP="00767D4E">
            <w:pPr>
              <w:widowControl/>
              <w:spacing w:line="360" w:lineRule="auto"/>
              <w:rPr>
                <w:color w:val="000000"/>
                <w:szCs w:val="24"/>
                <w:lang w:bidi="he-IL"/>
              </w:rPr>
            </w:pPr>
            <w:r w:rsidRPr="005B1525">
              <w:rPr>
                <w:color w:val="000000"/>
                <w:szCs w:val="24"/>
                <w:lang w:bidi="he-IL"/>
              </w:rPr>
              <w:t>0,8894</w:t>
            </w:r>
          </w:p>
        </w:tc>
        <w:tc>
          <w:tcPr>
            <w:tcW w:w="2623" w:type="dxa"/>
          </w:tcPr>
          <w:p w:rsidR="000B60E8" w:rsidRPr="005B1525" w:rsidRDefault="0046055C" w:rsidP="00767D4E">
            <w:pPr>
              <w:widowControl/>
              <w:spacing w:line="360" w:lineRule="auto"/>
              <w:rPr>
                <w:color w:val="000000"/>
                <w:szCs w:val="24"/>
                <w:lang w:bidi="he-IL"/>
              </w:rPr>
            </w:pPr>
            <w:r w:rsidRPr="005B1525">
              <w:rPr>
                <w:color w:val="000000"/>
                <w:szCs w:val="24"/>
                <w:lang w:bidi="he-IL"/>
              </w:rPr>
              <w:t>2842+447/5948</w:t>
            </w:r>
            <w:r w:rsidR="000B60E8" w:rsidRPr="005B1525">
              <w:rPr>
                <w:color w:val="000000"/>
                <w:szCs w:val="24"/>
                <w:lang w:bidi="he-IL"/>
              </w:rPr>
              <w:t>=</w:t>
            </w:r>
          </w:p>
          <w:p w:rsidR="000B60E8" w:rsidRPr="005B1525" w:rsidRDefault="0046055C" w:rsidP="00767D4E">
            <w:pPr>
              <w:widowControl/>
              <w:spacing w:line="360" w:lineRule="auto"/>
              <w:rPr>
                <w:color w:val="000000"/>
                <w:szCs w:val="24"/>
                <w:lang w:bidi="he-IL"/>
              </w:rPr>
            </w:pPr>
            <w:r w:rsidRPr="005B1525">
              <w:rPr>
                <w:color w:val="000000"/>
                <w:szCs w:val="24"/>
                <w:lang w:bidi="he-IL"/>
              </w:rPr>
              <w:t>1,2369</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Коефіцієнт мобільності активів на початок звітного періоду був меншим ніж на кінець. Коефіцієнт мобільності активів зріс,</w:t>
      </w:r>
      <w:r w:rsidR="00997070" w:rsidRPr="005B1525">
        <w:rPr>
          <w:color w:val="000000"/>
          <w:sz w:val="28"/>
          <w:szCs w:val="24"/>
          <w:lang w:bidi="he-IL"/>
        </w:rPr>
        <w:t xml:space="preserve"> </w:t>
      </w:r>
      <w:r w:rsidRPr="005B1525">
        <w:rPr>
          <w:color w:val="000000"/>
          <w:sz w:val="28"/>
          <w:szCs w:val="24"/>
          <w:lang w:bidi="he-IL"/>
        </w:rPr>
        <w:t>досягнувши рекомендованого рівня.</w:t>
      </w:r>
    </w:p>
    <w:p w:rsidR="000B60E8" w:rsidRPr="005B1525" w:rsidRDefault="000B60E8" w:rsidP="00997070">
      <w:pPr>
        <w:widowControl/>
        <w:numPr>
          <w:ilvl w:val="0"/>
          <w:numId w:val="8"/>
        </w:numPr>
        <w:spacing w:line="360" w:lineRule="auto"/>
        <w:ind w:left="0" w:firstLine="709"/>
        <w:jc w:val="both"/>
        <w:rPr>
          <w:b/>
          <w:color w:val="000000"/>
          <w:sz w:val="28"/>
          <w:szCs w:val="28"/>
          <w:lang w:bidi="he-IL"/>
        </w:rPr>
      </w:pPr>
      <w:r w:rsidRPr="005B1525">
        <w:rPr>
          <w:b/>
          <w:color w:val="000000"/>
          <w:sz w:val="28"/>
          <w:szCs w:val="28"/>
          <w:lang w:bidi="he-IL"/>
        </w:rPr>
        <w:t>Показники ділової активності</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2.1 Коефіцієнт оборотності обігових коштів (обороти) (</w:t>
      </w:r>
      <w:r w:rsidR="00F16F60">
        <w:rPr>
          <w:color w:val="000000"/>
          <w:sz w:val="28"/>
          <w:szCs w:val="28"/>
          <w:lang w:bidi="he-IL"/>
        </w:rPr>
        <w:pict>
          <v:shape id="_x0000_i1042" type="#_x0000_t75" style="width:21.75pt;height:18pt">
            <v:imagedata r:id="rId27"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кількість оборотів обігових коштів за період; скільки виручки припадає на одиницю обігових коштів.</w:t>
      </w:r>
    </w:p>
    <w:p w:rsidR="00767D4E" w:rsidRPr="005B1525" w:rsidRDefault="00767D4E" w:rsidP="00997070">
      <w:pPr>
        <w:widowControl/>
        <w:spacing w:line="360" w:lineRule="auto"/>
        <w:ind w:firstLine="709"/>
        <w:jc w:val="both"/>
        <w:rPr>
          <w:color w:val="000000"/>
          <w:sz w:val="28"/>
          <w:szCs w:val="24"/>
          <w:lang w:bidi="he-I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700"/>
        <w:gridCol w:w="2201"/>
        <w:gridCol w:w="2623"/>
      </w:tblGrid>
      <w:tr w:rsidR="000B60E8" w:rsidRPr="005B1525" w:rsidTr="00767D4E">
        <w:trPr>
          <w:cantSplit/>
          <w:trHeight w:val="300"/>
        </w:trPr>
        <w:tc>
          <w:tcPr>
            <w:tcW w:w="1728"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700"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4824"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1728" w:type="dxa"/>
            <w:vMerge/>
          </w:tcPr>
          <w:p w:rsidR="000B60E8" w:rsidRPr="005B1525" w:rsidRDefault="000B60E8" w:rsidP="00767D4E">
            <w:pPr>
              <w:widowControl/>
              <w:spacing w:line="360" w:lineRule="auto"/>
              <w:rPr>
                <w:color w:val="000000"/>
                <w:szCs w:val="24"/>
                <w:lang w:bidi="he-IL"/>
              </w:rPr>
            </w:pPr>
          </w:p>
        </w:tc>
        <w:tc>
          <w:tcPr>
            <w:tcW w:w="2700" w:type="dxa"/>
            <w:vMerge/>
          </w:tcPr>
          <w:p w:rsidR="000B60E8" w:rsidRPr="005B1525" w:rsidRDefault="000B60E8" w:rsidP="00767D4E">
            <w:pPr>
              <w:widowControl/>
              <w:spacing w:line="360" w:lineRule="auto"/>
              <w:rPr>
                <w:color w:val="000000"/>
                <w:szCs w:val="24"/>
                <w:lang w:bidi="he-IL"/>
              </w:rPr>
            </w:pPr>
          </w:p>
        </w:tc>
        <w:tc>
          <w:tcPr>
            <w:tcW w:w="2201"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623"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1728"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43" type="#_x0000_t75" style="width:51.75pt;height:110.25pt">
                  <v:imagedata r:id="rId28" o:title=""/>
                </v:shape>
              </w:pict>
            </w:r>
          </w:p>
        </w:tc>
        <w:tc>
          <w:tcPr>
            <w:tcW w:w="2700"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44" type="#_x0000_t75" style="width:89.25pt;height:43.5pt">
                  <v:imagedata r:id="rId29" o:title=""/>
                </v:shape>
              </w:pict>
            </w:r>
          </w:p>
        </w:tc>
        <w:tc>
          <w:tcPr>
            <w:tcW w:w="2201" w:type="dxa"/>
          </w:tcPr>
          <w:p w:rsidR="000B60E8" w:rsidRPr="005B1525" w:rsidRDefault="0046055C" w:rsidP="00767D4E">
            <w:pPr>
              <w:widowControl/>
              <w:spacing w:line="360" w:lineRule="auto"/>
              <w:rPr>
                <w:color w:val="000000"/>
                <w:szCs w:val="24"/>
              </w:rPr>
            </w:pPr>
            <w:r w:rsidRPr="005B1525">
              <w:rPr>
                <w:color w:val="000000"/>
                <w:szCs w:val="24"/>
              </w:rPr>
              <w:t>1039,8/2191+37</w:t>
            </w:r>
            <w:r w:rsidR="000B60E8" w:rsidRPr="005B1525">
              <w:rPr>
                <w:color w:val="000000"/>
                <w:szCs w:val="24"/>
              </w:rPr>
              <w:t>5=</w:t>
            </w:r>
          </w:p>
          <w:p w:rsidR="000B60E8" w:rsidRPr="005B1525" w:rsidRDefault="000B60E8" w:rsidP="00767D4E">
            <w:pPr>
              <w:widowControl/>
              <w:spacing w:line="360" w:lineRule="auto"/>
              <w:rPr>
                <w:color w:val="000000"/>
                <w:szCs w:val="24"/>
                <w:lang w:bidi="he-IL"/>
              </w:rPr>
            </w:pPr>
            <w:r w:rsidRPr="005B1525">
              <w:rPr>
                <w:color w:val="000000"/>
                <w:szCs w:val="24"/>
              </w:rPr>
              <w:t>0,</w:t>
            </w:r>
            <w:r w:rsidR="0046055C" w:rsidRPr="005B1525">
              <w:rPr>
                <w:color w:val="000000"/>
                <w:szCs w:val="24"/>
              </w:rPr>
              <w:t>4052</w:t>
            </w:r>
          </w:p>
        </w:tc>
        <w:tc>
          <w:tcPr>
            <w:tcW w:w="2623" w:type="dxa"/>
          </w:tcPr>
          <w:p w:rsidR="000B60E8" w:rsidRPr="005B1525" w:rsidRDefault="0046055C" w:rsidP="00767D4E">
            <w:pPr>
              <w:widowControl/>
              <w:spacing w:line="360" w:lineRule="auto"/>
              <w:rPr>
                <w:color w:val="000000"/>
                <w:szCs w:val="24"/>
              </w:rPr>
            </w:pPr>
            <w:r w:rsidRPr="005B1525">
              <w:rPr>
                <w:color w:val="000000"/>
                <w:szCs w:val="24"/>
              </w:rPr>
              <w:t>1129,6/2842+44</w:t>
            </w:r>
            <w:r w:rsidR="000B60E8" w:rsidRPr="005B1525">
              <w:rPr>
                <w:color w:val="000000"/>
                <w:szCs w:val="24"/>
              </w:rPr>
              <w:t>7=</w:t>
            </w:r>
          </w:p>
          <w:p w:rsidR="000B60E8" w:rsidRPr="005B1525" w:rsidRDefault="000B60E8" w:rsidP="00767D4E">
            <w:pPr>
              <w:widowControl/>
              <w:spacing w:line="360" w:lineRule="auto"/>
              <w:rPr>
                <w:color w:val="000000"/>
                <w:szCs w:val="24"/>
                <w:lang w:bidi="he-IL"/>
              </w:rPr>
            </w:pPr>
            <w:r w:rsidRPr="005B1525">
              <w:rPr>
                <w:color w:val="000000"/>
                <w:szCs w:val="24"/>
              </w:rPr>
              <w:t>0,3</w:t>
            </w:r>
            <w:r w:rsidR="0046055C" w:rsidRPr="005B1525">
              <w:rPr>
                <w:color w:val="000000"/>
                <w:szCs w:val="24"/>
              </w:rPr>
              <w:t>434</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Коефіцієнт оборотності обігових коштів на початок звітного періоду має більше значення ніж на кінець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2.2</w:t>
      </w:r>
      <w:r w:rsidR="00997070" w:rsidRPr="005B1525">
        <w:rPr>
          <w:color w:val="000000"/>
          <w:sz w:val="28"/>
          <w:szCs w:val="28"/>
          <w:lang w:bidi="he-IL"/>
        </w:rPr>
        <w:t xml:space="preserve"> </w:t>
      </w:r>
      <w:r w:rsidRPr="005B1525">
        <w:rPr>
          <w:color w:val="000000"/>
          <w:sz w:val="28"/>
          <w:szCs w:val="28"/>
          <w:lang w:bidi="he-IL"/>
        </w:rPr>
        <w:t>Коефіцієнт оборотності запасів (обороти) (</w:t>
      </w:r>
      <w:r w:rsidR="00F16F60">
        <w:rPr>
          <w:color w:val="000000"/>
          <w:sz w:val="28"/>
          <w:szCs w:val="28"/>
          <w:lang w:bidi="he-IL"/>
        </w:rPr>
        <w:pict>
          <v:shape id="_x0000_i1045" type="#_x0000_t75" style="width:24pt;height:18pt">
            <v:imagedata r:id="rId30"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кількість оборотних коштів, інвестованих у запаси.</w:t>
      </w:r>
    </w:p>
    <w:p w:rsidR="00767D4E" w:rsidRPr="005B1525" w:rsidRDefault="00767D4E" w:rsidP="00997070">
      <w:pPr>
        <w:widowControl/>
        <w:spacing w:line="360" w:lineRule="auto"/>
        <w:ind w:firstLine="709"/>
        <w:jc w:val="both"/>
        <w:rPr>
          <w:color w:val="000000"/>
          <w:sz w:val="28"/>
          <w:szCs w:val="24"/>
          <w:lang w:bidi="he-IL"/>
        </w:rPr>
      </w:pPr>
    </w:p>
    <w:p w:rsidR="00767D4E" w:rsidRPr="005B1525" w:rsidRDefault="00767D4E" w:rsidP="00997070">
      <w:pPr>
        <w:widowControl/>
        <w:spacing w:line="360" w:lineRule="auto"/>
        <w:ind w:firstLine="709"/>
        <w:jc w:val="both"/>
        <w:rPr>
          <w:color w:val="000000"/>
          <w:sz w:val="28"/>
          <w:szCs w:val="24"/>
          <w:lang w:bidi="he-IL"/>
        </w:rPr>
      </w:pPr>
      <w:r w:rsidRPr="005B1525">
        <w:rPr>
          <w:color w:val="000000"/>
          <w:sz w:val="28"/>
          <w:szCs w:val="24"/>
          <w:lang w:bidi="he-IL"/>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515"/>
        <w:gridCol w:w="2500"/>
        <w:gridCol w:w="1984"/>
      </w:tblGrid>
      <w:tr w:rsidR="000B60E8" w:rsidRPr="005B1525" w:rsidTr="00767D4E">
        <w:trPr>
          <w:cantSplit/>
          <w:trHeight w:val="300"/>
        </w:trPr>
        <w:tc>
          <w:tcPr>
            <w:tcW w:w="2126"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515"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4484"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2126" w:type="dxa"/>
            <w:vMerge/>
          </w:tcPr>
          <w:p w:rsidR="000B60E8" w:rsidRPr="005B1525" w:rsidRDefault="000B60E8" w:rsidP="00767D4E">
            <w:pPr>
              <w:widowControl/>
              <w:spacing w:line="360" w:lineRule="auto"/>
              <w:rPr>
                <w:color w:val="000000"/>
                <w:szCs w:val="24"/>
                <w:lang w:bidi="he-IL"/>
              </w:rPr>
            </w:pPr>
          </w:p>
        </w:tc>
        <w:tc>
          <w:tcPr>
            <w:tcW w:w="2515" w:type="dxa"/>
            <w:vMerge/>
          </w:tcPr>
          <w:p w:rsidR="000B60E8" w:rsidRPr="005B1525" w:rsidRDefault="000B60E8" w:rsidP="00767D4E">
            <w:pPr>
              <w:widowControl/>
              <w:spacing w:line="360" w:lineRule="auto"/>
              <w:rPr>
                <w:color w:val="000000"/>
                <w:szCs w:val="24"/>
                <w:lang w:bidi="he-IL"/>
              </w:rPr>
            </w:pPr>
          </w:p>
        </w:tc>
        <w:tc>
          <w:tcPr>
            <w:tcW w:w="2500"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1984"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2126"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46" type="#_x0000_t75" style="width:63.75pt;height:56.25pt">
                  <v:imagedata r:id="rId31" o:title=""/>
                </v:shape>
              </w:pict>
            </w:r>
          </w:p>
        </w:tc>
        <w:tc>
          <w:tcPr>
            <w:tcW w:w="2515"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47" type="#_x0000_t75" style="width:60pt;height:56.25pt">
                  <v:imagedata r:id="rId32" o:title=""/>
                </v:shape>
              </w:pict>
            </w:r>
          </w:p>
        </w:tc>
        <w:tc>
          <w:tcPr>
            <w:tcW w:w="2500" w:type="dxa"/>
          </w:tcPr>
          <w:p w:rsidR="000B60E8" w:rsidRPr="005B1525" w:rsidRDefault="0046055C" w:rsidP="00767D4E">
            <w:pPr>
              <w:widowControl/>
              <w:spacing w:line="360" w:lineRule="auto"/>
              <w:rPr>
                <w:color w:val="000000"/>
                <w:szCs w:val="24"/>
                <w:lang w:bidi="he-IL"/>
              </w:rPr>
            </w:pPr>
            <w:r w:rsidRPr="005B1525">
              <w:rPr>
                <w:color w:val="000000"/>
                <w:szCs w:val="24"/>
              </w:rPr>
              <w:t>3</w:t>
            </w:r>
            <w:r w:rsidR="003761FC" w:rsidRPr="005B1525">
              <w:rPr>
                <w:color w:val="000000"/>
                <w:szCs w:val="24"/>
              </w:rPr>
              <w:t>72/1053</w:t>
            </w:r>
            <w:r w:rsidR="000B60E8" w:rsidRPr="005B1525">
              <w:rPr>
                <w:color w:val="000000"/>
                <w:szCs w:val="24"/>
              </w:rPr>
              <w:t>=0,</w:t>
            </w:r>
            <w:r w:rsidR="003761FC" w:rsidRPr="005B1525">
              <w:rPr>
                <w:color w:val="000000"/>
                <w:szCs w:val="24"/>
              </w:rPr>
              <w:t>3533</w:t>
            </w:r>
          </w:p>
        </w:tc>
        <w:tc>
          <w:tcPr>
            <w:tcW w:w="1984" w:type="dxa"/>
          </w:tcPr>
          <w:p w:rsidR="000B60E8" w:rsidRPr="005B1525" w:rsidRDefault="003761FC" w:rsidP="00767D4E">
            <w:pPr>
              <w:widowControl/>
              <w:spacing w:line="360" w:lineRule="auto"/>
              <w:rPr>
                <w:color w:val="000000"/>
                <w:szCs w:val="24"/>
                <w:lang w:bidi="he-IL"/>
              </w:rPr>
            </w:pPr>
            <w:r w:rsidRPr="005B1525">
              <w:rPr>
                <w:color w:val="000000"/>
                <w:szCs w:val="24"/>
                <w:lang w:bidi="he-IL"/>
              </w:rPr>
              <w:t>262/1355</w:t>
            </w:r>
            <w:r w:rsidR="000B60E8" w:rsidRPr="005B1525">
              <w:rPr>
                <w:color w:val="000000"/>
                <w:szCs w:val="24"/>
                <w:lang w:bidi="he-IL"/>
              </w:rPr>
              <w:t>=</w:t>
            </w:r>
          </w:p>
          <w:p w:rsidR="000B60E8" w:rsidRPr="005B1525" w:rsidRDefault="003761FC" w:rsidP="00767D4E">
            <w:pPr>
              <w:widowControl/>
              <w:spacing w:line="360" w:lineRule="auto"/>
              <w:rPr>
                <w:color w:val="000000"/>
                <w:szCs w:val="24"/>
                <w:lang w:bidi="he-IL"/>
              </w:rPr>
            </w:pPr>
            <w:r w:rsidRPr="005B1525">
              <w:rPr>
                <w:color w:val="000000"/>
                <w:szCs w:val="24"/>
                <w:lang w:bidi="he-IL"/>
              </w:rPr>
              <w:t>0,1934</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Коефіцієнт оборотності запасів на початок звітного періоду менший ніж на кінець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2.3</w:t>
      </w:r>
      <w:r w:rsidR="00997070" w:rsidRPr="005B1525">
        <w:rPr>
          <w:color w:val="000000"/>
          <w:sz w:val="28"/>
          <w:szCs w:val="28"/>
          <w:lang w:bidi="he-IL"/>
        </w:rPr>
        <w:t xml:space="preserve"> </w:t>
      </w:r>
      <w:r w:rsidRPr="005B1525">
        <w:rPr>
          <w:color w:val="000000"/>
          <w:sz w:val="28"/>
          <w:szCs w:val="28"/>
          <w:lang w:bidi="he-IL"/>
        </w:rPr>
        <w:t>Період одного обороту запасів (</w:t>
      </w:r>
      <w:r w:rsidR="00F16F60">
        <w:rPr>
          <w:color w:val="000000"/>
          <w:sz w:val="28"/>
          <w:szCs w:val="28"/>
          <w:lang w:bidi="he-IL"/>
        </w:rPr>
        <w:pict>
          <v:shape id="_x0000_i1048" type="#_x0000_t75" style="width:18pt;height:18pt">
            <v:imagedata r:id="rId33"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Характеризує період, протягом якого запаси трансформуються в кошти.</w:t>
      </w:r>
    </w:p>
    <w:p w:rsidR="00767D4E" w:rsidRPr="005B1525" w:rsidRDefault="00767D4E" w:rsidP="00997070">
      <w:pPr>
        <w:widowControl/>
        <w:spacing w:line="360" w:lineRule="auto"/>
        <w:ind w:firstLine="709"/>
        <w:jc w:val="both"/>
        <w:rPr>
          <w:color w:val="000000"/>
          <w:sz w:val="28"/>
          <w:szCs w:val="24"/>
          <w:lang w:bidi="he-I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038"/>
        <w:gridCol w:w="2857"/>
        <w:gridCol w:w="2443"/>
      </w:tblGrid>
      <w:tr w:rsidR="000B60E8" w:rsidRPr="005B1525" w:rsidTr="00767D4E">
        <w:trPr>
          <w:cantSplit/>
          <w:trHeight w:val="300"/>
        </w:trPr>
        <w:tc>
          <w:tcPr>
            <w:tcW w:w="1384"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038"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5300"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1384" w:type="dxa"/>
            <w:vMerge/>
          </w:tcPr>
          <w:p w:rsidR="000B60E8" w:rsidRPr="005B1525" w:rsidRDefault="000B60E8" w:rsidP="00767D4E">
            <w:pPr>
              <w:widowControl/>
              <w:spacing w:line="360" w:lineRule="auto"/>
              <w:rPr>
                <w:color w:val="000000"/>
                <w:szCs w:val="24"/>
                <w:lang w:bidi="he-IL"/>
              </w:rPr>
            </w:pPr>
          </w:p>
        </w:tc>
        <w:tc>
          <w:tcPr>
            <w:tcW w:w="2038" w:type="dxa"/>
            <w:vMerge/>
          </w:tcPr>
          <w:p w:rsidR="000B60E8" w:rsidRPr="005B1525" w:rsidRDefault="000B60E8" w:rsidP="00767D4E">
            <w:pPr>
              <w:widowControl/>
              <w:spacing w:line="360" w:lineRule="auto"/>
              <w:rPr>
                <w:color w:val="000000"/>
                <w:szCs w:val="24"/>
                <w:lang w:bidi="he-IL"/>
              </w:rPr>
            </w:pPr>
          </w:p>
        </w:tc>
        <w:tc>
          <w:tcPr>
            <w:tcW w:w="2857"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443"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1384"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49" type="#_x0000_t75" style="width:27pt;height:33.75pt">
                  <v:imagedata r:id="rId34" o:title=""/>
                </v:shape>
              </w:pict>
            </w:r>
          </w:p>
        </w:tc>
        <w:tc>
          <w:tcPr>
            <w:tcW w:w="2038"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50" type="#_x0000_t75" style="width:26.25pt;height:33.75pt">
                  <v:imagedata r:id="rId35" o:title=""/>
                </v:shape>
              </w:pict>
            </w:r>
          </w:p>
        </w:tc>
        <w:tc>
          <w:tcPr>
            <w:tcW w:w="2857"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360/</w:t>
            </w:r>
            <w:r w:rsidR="003761FC" w:rsidRPr="005B1525">
              <w:rPr>
                <w:color w:val="000000"/>
                <w:szCs w:val="24"/>
              </w:rPr>
              <w:t>0,3533</w:t>
            </w:r>
            <w:r w:rsidRPr="005B1525">
              <w:rPr>
                <w:color w:val="000000"/>
                <w:szCs w:val="24"/>
              </w:rPr>
              <w:t>=1</w:t>
            </w:r>
            <w:r w:rsidR="003761FC" w:rsidRPr="005B1525">
              <w:rPr>
                <w:color w:val="000000"/>
                <w:szCs w:val="24"/>
              </w:rPr>
              <w:t>018,964</w:t>
            </w:r>
          </w:p>
        </w:tc>
        <w:tc>
          <w:tcPr>
            <w:tcW w:w="2443" w:type="dxa"/>
          </w:tcPr>
          <w:p w:rsidR="000B60E8" w:rsidRPr="005B1525" w:rsidRDefault="003761FC" w:rsidP="00767D4E">
            <w:pPr>
              <w:widowControl/>
              <w:spacing w:line="360" w:lineRule="auto"/>
              <w:rPr>
                <w:color w:val="000000"/>
                <w:szCs w:val="24"/>
                <w:lang w:bidi="he-IL"/>
              </w:rPr>
            </w:pPr>
            <w:r w:rsidRPr="005B1525">
              <w:rPr>
                <w:color w:val="000000"/>
                <w:szCs w:val="24"/>
                <w:lang w:bidi="he-IL"/>
              </w:rPr>
              <w:t>360/0,1934=1861,427</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Період</w:t>
      </w:r>
      <w:r w:rsidR="003761FC" w:rsidRPr="005B1525">
        <w:rPr>
          <w:color w:val="000000"/>
          <w:sz w:val="28"/>
          <w:szCs w:val="24"/>
          <w:lang w:bidi="he-IL"/>
        </w:rPr>
        <w:t xml:space="preserve"> одного обороту запасів на кінець періоду більший ніж на </w:t>
      </w:r>
      <w:r w:rsidR="003761FC" w:rsidRPr="005B1525">
        <w:rPr>
          <w:color w:val="000000"/>
          <w:sz w:val="28"/>
          <w:szCs w:val="24"/>
          <w:lang w:val="uk-UA" w:bidi="he-IL"/>
        </w:rPr>
        <w:t>початок</w:t>
      </w:r>
      <w:r w:rsidRPr="005B1525">
        <w:rPr>
          <w:color w:val="000000"/>
          <w:sz w:val="28"/>
          <w:szCs w:val="24"/>
          <w:lang w:bidi="he-IL"/>
        </w:rPr>
        <w:t xml:space="preserve">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2.4</w:t>
      </w:r>
      <w:r w:rsidR="00997070" w:rsidRPr="005B1525">
        <w:rPr>
          <w:color w:val="000000"/>
          <w:sz w:val="28"/>
          <w:szCs w:val="28"/>
          <w:lang w:bidi="he-IL"/>
        </w:rPr>
        <w:t xml:space="preserve"> </w:t>
      </w:r>
      <w:r w:rsidRPr="005B1525">
        <w:rPr>
          <w:color w:val="000000"/>
          <w:sz w:val="28"/>
          <w:szCs w:val="28"/>
          <w:lang w:bidi="he-IL"/>
        </w:rPr>
        <w:t xml:space="preserve">Коефіцієнт оборотності дебіторської заборгованості (обороти) </w:t>
      </w:r>
      <w:r w:rsidR="00F16F60">
        <w:rPr>
          <w:color w:val="000000"/>
          <w:sz w:val="28"/>
          <w:szCs w:val="28"/>
          <w:lang w:bidi="he-IL"/>
        </w:rPr>
        <w:pict>
          <v:shape id="_x0000_i1051" type="#_x0000_t75" style="width:33.75pt;height:18.75pt">
            <v:imagedata r:id="rId36" o:title=""/>
          </v:shape>
        </w:pic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у скільки разів виручка перевищує середню дебіторську заборгованість.</w:t>
      </w:r>
    </w:p>
    <w:p w:rsidR="00767D4E" w:rsidRPr="005B1525" w:rsidRDefault="00767D4E" w:rsidP="00997070">
      <w:pPr>
        <w:widowControl/>
        <w:spacing w:line="360" w:lineRule="auto"/>
        <w:ind w:firstLine="709"/>
        <w:jc w:val="both"/>
        <w:rPr>
          <w:color w:val="000000"/>
          <w:sz w:val="28"/>
          <w:szCs w:val="24"/>
          <w:lang w:bidi="he-IL"/>
        </w:rPr>
      </w:pPr>
    </w:p>
    <w:p w:rsidR="00767D4E" w:rsidRPr="005B1525" w:rsidRDefault="00767D4E" w:rsidP="00997070">
      <w:pPr>
        <w:widowControl/>
        <w:spacing w:line="360" w:lineRule="auto"/>
        <w:ind w:firstLine="709"/>
        <w:jc w:val="both"/>
        <w:rPr>
          <w:color w:val="000000"/>
          <w:sz w:val="28"/>
          <w:szCs w:val="24"/>
          <w:lang w:bidi="he-IL"/>
        </w:rPr>
      </w:pPr>
      <w:r w:rsidRPr="005B1525">
        <w:rPr>
          <w:color w:val="000000"/>
          <w:sz w:val="28"/>
          <w:szCs w:val="24"/>
          <w:lang w:bidi="he-IL"/>
        </w:rP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620"/>
        <w:gridCol w:w="2856"/>
        <w:gridCol w:w="2611"/>
      </w:tblGrid>
      <w:tr w:rsidR="000B60E8" w:rsidRPr="005B1525" w:rsidTr="00767D4E">
        <w:trPr>
          <w:cantSplit/>
          <w:trHeight w:val="300"/>
        </w:trPr>
        <w:tc>
          <w:tcPr>
            <w:tcW w:w="1985"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1620"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5467"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1985" w:type="dxa"/>
            <w:vMerge/>
          </w:tcPr>
          <w:p w:rsidR="000B60E8" w:rsidRPr="005B1525" w:rsidRDefault="000B60E8" w:rsidP="00767D4E">
            <w:pPr>
              <w:widowControl/>
              <w:spacing w:line="360" w:lineRule="auto"/>
              <w:rPr>
                <w:color w:val="000000"/>
                <w:szCs w:val="24"/>
                <w:lang w:bidi="he-IL"/>
              </w:rPr>
            </w:pPr>
          </w:p>
        </w:tc>
        <w:tc>
          <w:tcPr>
            <w:tcW w:w="1620" w:type="dxa"/>
            <w:vMerge/>
          </w:tcPr>
          <w:p w:rsidR="000B60E8" w:rsidRPr="005B1525" w:rsidRDefault="000B60E8" w:rsidP="00767D4E">
            <w:pPr>
              <w:widowControl/>
              <w:spacing w:line="360" w:lineRule="auto"/>
              <w:rPr>
                <w:color w:val="000000"/>
                <w:szCs w:val="24"/>
                <w:lang w:bidi="he-IL"/>
              </w:rPr>
            </w:pPr>
          </w:p>
        </w:tc>
        <w:tc>
          <w:tcPr>
            <w:tcW w:w="2856"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611"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1985"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52" type="#_x0000_t75" style="width:74.25pt;height:106.5pt">
                  <v:imagedata r:id="rId37" o:title=""/>
                </v:shape>
              </w:pict>
            </w:r>
          </w:p>
        </w:tc>
        <w:tc>
          <w:tcPr>
            <w:tcW w:w="1620"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53" type="#_x0000_t75" style="width:63pt;height:89.25pt">
                  <v:imagedata r:id="rId38" o:title=""/>
                </v:shape>
              </w:pict>
            </w:r>
          </w:p>
        </w:tc>
        <w:tc>
          <w:tcPr>
            <w:tcW w:w="2856" w:type="dxa"/>
          </w:tcPr>
          <w:p w:rsidR="000B60E8" w:rsidRPr="005B1525" w:rsidRDefault="003761FC" w:rsidP="00767D4E">
            <w:pPr>
              <w:widowControl/>
              <w:spacing w:line="360" w:lineRule="auto"/>
              <w:rPr>
                <w:color w:val="000000"/>
                <w:szCs w:val="24"/>
              </w:rPr>
            </w:pPr>
            <w:r w:rsidRPr="005B1525">
              <w:rPr>
                <w:color w:val="000000"/>
                <w:szCs w:val="24"/>
              </w:rPr>
              <w:t>1</w:t>
            </w:r>
            <w:r w:rsidRPr="005B1525">
              <w:rPr>
                <w:color w:val="000000"/>
                <w:szCs w:val="24"/>
                <w:lang w:val="uk-UA"/>
              </w:rPr>
              <w:t>039,8</w:t>
            </w:r>
            <w:r w:rsidRPr="005B1525">
              <w:rPr>
                <w:color w:val="000000"/>
                <w:szCs w:val="24"/>
              </w:rPr>
              <w:t>/2</w:t>
            </w:r>
            <w:r w:rsidRPr="005B1525">
              <w:rPr>
                <w:color w:val="000000"/>
                <w:szCs w:val="24"/>
                <w:lang w:val="uk-UA"/>
              </w:rPr>
              <w:t>6</w:t>
            </w:r>
            <w:r w:rsidRPr="005B1525">
              <w:rPr>
                <w:color w:val="000000"/>
                <w:szCs w:val="24"/>
              </w:rPr>
              <w:t>4+2</w:t>
            </w:r>
            <w:r w:rsidRPr="005B1525">
              <w:rPr>
                <w:color w:val="000000"/>
                <w:szCs w:val="24"/>
                <w:lang w:val="uk-UA"/>
              </w:rPr>
              <w:t>4</w:t>
            </w:r>
            <w:r w:rsidRPr="005B1525">
              <w:rPr>
                <w:color w:val="000000"/>
                <w:szCs w:val="24"/>
              </w:rPr>
              <w:t>+4</w:t>
            </w:r>
            <w:r w:rsidRPr="005B1525">
              <w:rPr>
                <w:color w:val="000000"/>
                <w:szCs w:val="24"/>
                <w:lang w:val="uk-UA"/>
              </w:rPr>
              <w:t>7</w:t>
            </w:r>
            <w:r w:rsidRPr="005B1525">
              <w:rPr>
                <w:color w:val="000000"/>
                <w:szCs w:val="24"/>
              </w:rPr>
              <w:t>+62+</w:t>
            </w:r>
            <w:r w:rsidRPr="005B1525">
              <w:rPr>
                <w:color w:val="000000"/>
                <w:szCs w:val="24"/>
                <w:lang w:val="uk-UA"/>
              </w:rPr>
              <w:t>76</w:t>
            </w:r>
            <w:r w:rsidR="000B60E8" w:rsidRPr="005B1525">
              <w:rPr>
                <w:color w:val="000000"/>
                <w:szCs w:val="24"/>
              </w:rPr>
              <w:t>=</w:t>
            </w:r>
          </w:p>
          <w:p w:rsidR="000B60E8" w:rsidRPr="005B1525" w:rsidRDefault="003761FC" w:rsidP="00767D4E">
            <w:pPr>
              <w:widowControl/>
              <w:spacing w:line="360" w:lineRule="auto"/>
              <w:rPr>
                <w:color w:val="000000"/>
                <w:szCs w:val="24"/>
                <w:lang w:val="uk-UA" w:bidi="he-IL"/>
              </w:rPr>
            </w:pPr>
            <w:r w:rsidRPr="005B1525">
              <w:rPr>
                <w:color w:val="000000"/>
                <w:szCs w:val="24"/>
                <w:lang w:val="uk-UA"/>
              </w:rPr>
              <w:t>2,1983</w:t>
            </w:r>
          </w:p>
        </w:tc>
        <w:tc>
          <w:tcPr>
            <w:tcW w:w="2611" w:type="dxa"/>
          </w:tcPr>
          <w:p w:rsidR="000B60E8" w:rsidRPr="005B1525" w:rsidRDefault="003761FC" w:rsidP="00767D4E">
            <w:pPr>
              <w:widowControl/>
              <w:spacing w:line="360" w:lineRule="auto"/>
              <w:rPr>
                <w:color w:val="000000"/>
                <w:szCs w:val="24"/>
                <w:lang w:bidi="he-IL"/>
              </w:rPr>
            </w:pPr>
            <w:r w:rsidRPr="005B1525">
              <w:rPr>
                <w:color w:val="000000"/>
                <w:szCs w:val="24"/>
              </w:rPr>
              <w:t>1</w:t>
            </w:r>
            <w:r w:rsidRPr="005B1525">
              <w:rPr>
                <w:color w:val="000000"/>
                <w:szCs w:val="24"/>
                <w:lang w:val="uk-UA"/>
              </w:rPr>
              <w:t>129,6</w:t>
            </w:r>
            <w:r w:rsidRPr="005B1525">
              <w:rPr>
                <w:color w:val="000000"/>
                <w:szCs w:val="24"/>
              </w:rPr>
              <w:t>/2</w:t>
            </w:r>
            <w:r w:rsidRPr="005B1525">
              <w:rPr>
                <w:color w:val="000000"/>
                <w:szCs w:val="24"/>
                <w:lang w:val="uk-UA"/>
              </w:rPr>
              <w:t>7</w:t>
            </w:r>
            <w:r w:rsidRPr="005B1525">
              <w:rPr>
                <w:color w:val="000000"/>
                <w:szCs w:val="24"/>
              </w:rPr>
              <w:t>5+3</w:t>
            </w:r>
            <w:r w:rsidRPr="005B1525">
              <w:rPr>
                <w:color w:val="000000"/>
                <w:szCs w:val="24"/>
                <w:lang w:val="uk-UA"/>
              </w:rPr>
              <w:t>7</w:t>
            </w:r>
            <w:r w:rsidRPr="005B1525">
              <w:rPr>
                <w:color w:val="000000"/>
                <w:szCs w:val="24"/>
              </w:rPr>
              <w:t>+5</w:t>
            </w:r>
            <w:r w:rsidRPr="005B1525">
              <w:rPr>
                <w:color w:val="000000"/>
                <w:szCs w:val="24"/>
                <w:lang w:val="uk-UA"/>
              </w:rPr>
              <w:t>6</w:t>
            </w:r>
            <w:r w:rsidRPr="005B1525">
              <w:rPr>
                <w:color w:val="000000"/>
                <w:szCs w:val="24"/>
              </w:rPr>
              <w:t>+</w:t>
            </w:r>
            <w:r w:rsidRPr="005B1525">
              <w:rPr>
                <w:color w:val="000000"/>
                <w:szCs w:val="24"/>
                <w:lang w:val="uk-UA"/>
              </w:rPr>
              <w:t>6</w:t>
            </w:r>
            <w:r w:rsidRPr="005B1525">
              <w:rPr>
                <w:color w:val="000000"/>
                <w:szCs w:val="24"/>
              </w:rPr>
              <w:t>2+</w:t>
            </w:r>
            <w:r w:rsidRPr="005B1525">
              <w:rPr>
                <w:color w:val="000000"/>
                <w:szCs w:val="24"/>
                <w:lang w:val="uk-UA"/>
              </w:rPr>
              <w:t xml:space="preserve"> 47</w:t>
            </w:r>
            <w:r w:rsidRPr="005B1525">
              <w:rPr>
                <w:color w:val="000000"/>
                <w:szCs w:val="24"/>
              </w:rPr>
              <w:t>=2,</w:t>
            </w:r>
            <w:r w:rsidRPr="005B1525">
              <w:rPr>
                <w:color w:val="000000"/>
                <w:szCs w:val="24"/>
                <w:lang w:val="uk-UA"/>
              </w:rPr>
              <w:t>3681</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Коефіцієнт оборотності дебіторської заборгова</w:t>
      </w:r>
      <w:r w:rsidR="003761FC" w:rsidRPr="005B1525">
        <w:rPr>
          <w:color w:val="000000"/>
          <w:sz w:val="28"/>
          <w:szCs w:val="24"/>
          <w:lang w:bidi="he-IL"/>
        </w:rPr>
        <w:t xml:space="preserve">ності на початок періоду </w:t>
      </w:r>
      <w:r w:rsidR="003761FC" w:rsidRPr="005B1525">
        <w:rPr>
          <w:color w:val="000000"/>
          <w:sz w:val="28"/>
          <w:szCs w:val="24"/>
          <w:lang w:val="uk-UA" w:bidi="he-IL"/>
        </w:rPr>
        <w:t>менший</w:t>
      </w:r>
      <w:r w:rsidRPr="005B1525">
        <w:rPr>
          <w:color w:val="000000"/>
          <w:sz w:val="28"/>
          <w:szCs w:val="24"/>
          <w:lang w:bidi="he-IL"/>
        </w:rPr>
        <w:t xml:space="preserve"> ніж на його кінець.</w:t>
      </w:r>
    </w:p>
    <w:p w:rsidR="000B60E8" w:rsidRPr="005B1525" w:rsidRDefault="000B60E8" w:rsidP="00997070">
      <w:pPr>
        <w:widowControl/>
        <w:numPr>
          <w:ilvl w:val="0"/>
          <w:numId w:val="8"/>
        </w:numPr>
        <w:spacing w:line="360" w:lineRule="auto"/>
        <w:ind w:left="0" w:firstLine="709"/>
        <w:jc w:val="both"/>
        <w:rPr>
          <w:b/>
          <w:color w:val="000000"/>
          <w:sz w:val="28"/>
          <w:szCs w:val="24"/>
          <w:lang w:bidi="he-IL"/>
        </w:rPr>
      </w:pPr>
      <w:r w:rsidRPr="005B1525">
        <w:rPr>
          <w:b/>
          <w:color w:val="000000"/>
          <w:sz w:val="28"/>
          <w:szCs w:val="24"/>
          <w:lang w:bidi="he-IL"/>
        </w:rPr>
        <w:t>Показники рентабельності</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 xml:space="preserve">3.1 Рентабельність капіталу (активів) за чистим прибутком </w:t>
      </w:r>
      <w:r w:rsidR="00F16F60">
        <w:rPr>
          <w:color w:val="000000"/>
          <w:sz w:val="28"/>
          <w:szCs w:val="28"/>
          <w:lang w:bidi="he-IL"/>
        </w:rPr>
        <w:pict>
          <v:shape id="_x0000_i1054" type="#_x0000_t75" style="width:26.25pt;height:18pt">
            <v:imagedata r:id="rId39"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скільки припадає чистого прибутку на одиницю інвестованих в активи коштів.</w:t>
      </w:r>
    </w:p>
    <w:p w:rsidR="00767D4E" w:rsidRPr="005B1525" w:rsidRDefault="00767D4E" w:rsidP="00997070">
      <w:pPr>
        <w:widowControl/>
        <w:spacing w:line="360" w:lineRule="auto"/>
        <w:ind w:firstLine="709"/>
        <w:jc w:val="both"/>
        <w:rPr>
          <w:color w:val="000000"/>
          <w:sz w:val="28"/>
          <w:szCs w:val="24"/>
          <w:lang w:val="uk-UA" w:bidi="he-I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018"/>
        <w:gridCol w:w="2700"/>
        <w:gridCol w:w="2623"/>
      </w:tblGrid>
      <w:tr w:rsidR="000B60E8" w:rsidRPr="005B1525" w:rsidTr="00767D4E">
        <w:trPr>
          <w:cantSplit/>
          <w:trHeight w:val="300"/>
        </w:trPr>
        <w:tc>
          <w:tcPr>
            <w:tcW w:w="1809"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018"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5323"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1809" w:type="dxa"/>
            <w:vMerge/>
          </w:tcPr>
          <w:p w:rsidR="000B60E8" w:rsidRPr="005B1525" w:rsidRDefault="000B60E8" w:rsidP="00767D4E">
            <w:pPr>
              <w:widowControl/>
              <w:spacing w:line="360" w:lineRule="auto"/>
              <w:rPr>
                <w:color w:val="000000"/>
                <w:szCs w:val="24"/>
                <w:lang w:bidi="he-IL"/>
              </w:rPr>
            </w:pPr>
          </w:p>
        </w:tc>
        <w:tc>
          <w:tcPr>
            <w:tcW w:w="2018" w:type="dxa"/>
            <w:vMerge/>
          </w:tcPr>
          <w:p w:rsidR="000B60E8" w:rsidRPr="005B1525" w:rsidRDefault="000B60E8" w:rsidP="00767D4E">
            <w:pPr>
              <w:widowControl/>
              <w:spacing w:line="360" w:lineRule="auto"/>
              <w:rPr>
                <w:color w:val="000000"/>
                <w:szCs w:val="24"/>
                <w:lang w:bidi="he-IL"/>
              </w:rPr>
            </w:pPr>
          </w:p>
        </w:tc>
        <w:tc>
          <w:tcPr>
            <w:tcW w:w="2700"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623"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1809"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55" type="#_x0000_t75" style="width:56.25pt;height:48.75pt">
                  <v:imagedata r:id="rId40" o:title=""/>
                </v:shape>
              </w:pict>
            </w:r>
          </w:p>
        </w:tc>
        <w:tc>
          <w:tcPr>
            <w:tcW w:w="2018"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56" type="#_x0000_t75" style="width:68.25pt;height:33pt">
                  <v:imagedata r:id="rId41" o:title=""/>
                </v:shape>
              </w:pict>
            </w:r>
          </w:p>
        </w:tc>
        <w:tc>
          <w:tcPr>
            <w:tcW w:w="2700" w:type="dxa"/>
          </w:tcPr>
          <w:p w:rsidR="000B60E8" w:rsidRPr="005B1525" w:rsidRDefault="003761FC" w:rsidP="00767D4E">
            <w:pPr>
              <w:widowControl/>
              <w:spacing w:line="360" w:lineRule="auto"/>
              <w:rPr>
                <w:color w:val="000000"/>
                <w:szCs w:val="24"/>
                <w:lang w:val="uk-UA" w:bidi="he-IL"/>
              </w:rPr>
            </w:pPr>
            <w:r w:rsidRPr="005B1525">
              <w:rPr>
                <w:color w:val="000000"/>
                <w:szCs w:val="24"/>
                <w:lang w:val="uk-UA"/>
              </w:rPr>
              <w:t>357,6</w:t>
            </w:r>
            <w:r w:rsidRPr="005B1525">
              <w:rPr>
                <w:color w:val="000000"/>
                <w:szCs w:val="24"/>
              </w:rPr>
              <w:t>/5</w:t>
            </w:r>
            <w:r w:rsidRPr="005B1525">
              <w:rPr>
                <w:color w:val="000000"/>
                <w:szCs w:val="24"/>
                <w:lang w:val="uk-UA"/>
              </w:rPr>
              <w:t>451</w:t>
            </w:r>
            <w:r w:rsidR="000B60E8" w:rsidRPr="005B1525">
              <w:rPr>
                <w:color w:val="000000"/>
                <w:szCs w:val="24"/>
              </w:rPr>
              <w:t>=0,</w:t>
            </w:r>
            <w:r w:rsidRPr="005B1525">
              <w:rPr>
                <w:color w:val="000000"/>
                <w:szCs w:val="24"/>
                <w:lang w:val="uk-UA"/>
              </w:rPr>
              <w:t>0656</w:t>
            </w:r>
          </w:p>
        </w:tc>
        <w:tc>
          <w:tcPr>
            <w:tcW w:w="2623" w:type="dxa"/>
          </w:tcPr>
          <w:p w:rsidR="000B60E8" w:rsidRPr="005B1525" w:rsidRDefault="003761FC" w:rsidP="00767D4E">
            <w:pPr>
              <w:widowControl/>
              <w:spacing w:line="360" w:lineRule="auto"/>
              <w:rPr>
                <w:color w:val="000000"/>
                <w:szCs w:val="24"/>
                <w:lang w:val="uk-UA" w:bidi="he-IL"/>
              </w:rPr>
            </w:pPr>
            <w:r w:rsidRPr="005B1525">
              <w:rPr>
                <w:color w:val="000000"/>
                <w:szCs w:val="24"/>
                <w:lang w:val="uk-UA"/>
              </w:rPr>
              <w:t>480,45</w:t>
            </w:r>
            <w:r w:rsidRPr="005B1525">
              <w:rPr>
                <w:color w:val="000000"/>
                <w:szCs w:val="24"/>
              </w:rPr>
              <w:t>/</w:t>
            </w:r>
            <w:r w:rsidRPr="005B1525">
              <w:rPr>
                <w:color w:val="000000"/>
                <w:szCs w:val="24"/>
                <w:lang w:val="uk-UA"/>
              </w:rPr>
              <w:t>5948</w:t>
            </w:r>
            <w:r w:rsidR="000B60E8" w:rsidRPr="005B1525">
              <w:rPr>
                <w:color w:val="000000"/>
                <w:szCs w:val="24"/>
              </w:rPr>
              <w:t>=0,</w:t>
            </w:r>
            <w:r w:rsidRPr="005B1525">
              <w:rPr>
                <w:color w:val="000000"/>
                <w:szCs w:val="24"/>
                <w:lang w:val="uk-UA"/>
              </w:rPr>
              <w:t>0808</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 даному показнику</w:t>
      </w:r>
      <w:r w:rsidR="003761FC" w:rsidRPr="005B1525">
        <w:rPr>
          <w:color w:val="000000"/>
          <w:sz w:val="28"/>
          <w:szCs w:val="24"/>
          <w:lang w:bidi="he-IL"/>
        </w:rPr>
        <w:t xml:space="preserve"> відбулося збільшення на </w:t>
      </w:r>
      <w:r w:rsidR="003761FC" w:rsidRPr="005B1525">
        <w:rPr>
          <w:color w:val="000000"/>
          <w:sz w:val="28"/>
          <w:szCs w:val="24"/>
          <w:lang w:val="uk-UA" w:bidi="he-IL"/>
        </w:rPr>
        <w:t>кінець</w:t>
      </w:r>
      <w:r w:rsidRPr="005B1525">
        <w:rPr>
          <w:color w:val="000000"/>
          <w:sz w:val="28"/>
          <w:szCs w:val="24"/>
          <w:lang w:bidi="he-IL"/>
        </w:rPr>
        <w:t xml:space="preserve"> звітного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 xml:space="preserve">3.2 Рентабельність власного капіталу </w:t>
      </w:r>
      <w:r w:rsidR="00F16F60">
        <w:rPr>
          <w:color w:val="000000"/>
          <w:sz w:val="28"/>
          <w:szCs w:val="28"/>
          <w:lang w:bidi="he-IL"/>
        </w:rPr>
        <w:pict>
          <v:shape id="_x0000_i1057" type="#_x0000_t75" style="width:30.75pt;height:18pt">
            <v:imagedata r:id="rId42"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Рентабельність власного капіталу показує скільки припадає чистого прибутку на одиницю власного капіталу.</w:t>
      </w:r>
    </w:p>
    <w:p w:rsidR="00300B3E" w:rsidRPr="005B1525" w:rsidRDefault="00300B3E" w:rsidP="00997070">
      <w:pPr>
        <w:widowControl/>
        <w:spacing w:line="360" w:lineRule="auto"/>
        <w:ind w:firstLine="709"/>
        <w:jc w:val="both"/>
        <w:rPr>
          <w:color w:val="000000"/>
          <w:sz w:val="28"/>
          <w:szCs w:val="24"/>
          <w:lang w:bidi="he-IL"/>
        </w:rPr>
      </w:pPr>
    </w:p>
    <w:p w:rsidR="00767D4E" w:rsidRPr="005B1525" w:rsidRDefault="00767D4E" w:rsidP="00997070">
      <w:pPr>
        <w:widowControl/>
        <w:spacing w:line="360" w:lineRule="auto"/>
        <w:ind w:firstLine="709"/>
        <w:jc w:val="both"/>
        <w:rPr>
          <w:color w:val="000000"/>
          <w:sz w:val="28"/>
          <w:szCs w:val="24"/>
          <w:lang w:bidi="he-IL"/>
        </w:rPr>
      </w:pPr>
      <w:r w:rsidRPr="005B1525">
        <w:rPr>
          <w:color w:val="000000"/>
          <w:sz w:val="28"/>
          <w:szCs w:val="24"/>
          <w:lang w:bidi="he-IL"/>
        </w:rPr>
        <w:br w:type="page"/>
      </w:r>
    </w:p>
    <w:tbl>
      <w:tblPr>
        <w:tblW w:w="92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066"/>
        <w:gridCol w:w="2727"/>
        <w:gridCol w:w="2700"/>
      </w:tblGrid>
      <w:tr w:rsidR="000B60E8" w:rsidRPr="005B1525" w:rsidTr="00767D4E">
        <w:trPr>
          <w:cantSplit/>
          <w:trHeight w:val="300"/>
        </w:trPr>
        <w:tc>
          <w:tcPr>
            <w:tcW w:w="1728"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066"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5427"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574"/>
        </w:trPr>
        <w:tc>
          <w:tcPr>
            <w:tcW w:w="1728" w:type="dxa"/>
            <w:vMerge/>
          </w:tcPr>
          <w:p w:rsidR="000B60E8" w:rsidRPr="005B1525" w:rsidRDefault="000B60E8" w:rsidP="00767D4E">
            <w:pPr>
              <w:widowControl/>
              <w:spacing w:line="360" w:lineRule="auto"/>
              <w:rPr>
                <w:color w:val="000000"/>
                <w:szCs w:val="24"/>
                <w:lang w:bidi="he-IL"/>
              </w:rPr>
            </w:pPr>
          </w:p>
        </w:tc>
        <w:tc>
          <w:tcPr>
            <w:tcW w:w="2066" w:type="dxa"/>
            <w:vMerge/>
          </w:tcPr>
          <w:p w:rsidR="000B60E8" w:rsidRPr="005B1525" w:rsidRDefault="000B60E8" w:rsidP="00767D4E">
            <w:pPr>
              <w:widowControl/>
              <w:spacing w:line="360" w:lineRule="auto"/>
              <w:rPr>
                <w:color w:val="000000"/>
                <w:szCs w:val="24"/>
                <w:lang w:bidi="he-IL"/>
              </w:rPr>
            </w:pPr>
          </w:p>
        </w:tc>
        <w:tc>
          <w:tcPr>
            <w:tcW w:w="2727"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700"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rPr>
          <w:trHeight w:val="1240"/>
        </w:trPr>
        <w:tc>
          <w:tcPr>
            <w:tcW w:w="1728"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58" type="#_x0000_t75" style="width:49.5pt;height:61.5pt">
                  <v:imagedata r:id="rId43" o:title=""/>
                </v:shape>
              </w:pict>
            </w:r>
          </w:p>
        </w:tc>
        <w:tc>
          <w:tcPr>
            <w:tcW w:w="2066"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59" type="#_x0000_t75" style="width:68.25pt;height:33pt">
                  <v:imagedata r:id="rId44" o:title=""/>
                </v:shape>
              </w:pict>
            </w:r>
          </w:p>
        </w:tc>
        <w:tc>
          <w:tcPr>
            <w:tcW w:w="2727" w:type="dxa"/>
          </w:tcPr>
          <w:p w:rsidR="000B60E8" w:rsidRPr="005B1525" w:rsidRDefault="004E4EF8" w:rsidP="00767D4E">
            <w:pPr>
              <w:widowControl/>
              <w:spacing w:line="360" w:lineRule="auto"/>
              <w:rPr>
                <w:color w:val="000000"/>
                <w:szCs w:val="24"/>
              </w:rPr>
            </w:pPr>
            <w:r w:rsidRPr="005B1525">
              <w:rPr>
                <w:color w:val="000000"/>
                <w:szCs w:val="24"/>
                <w:lang w:val="uk-UA"/>
              </w:rPr>
              <w:t>357,6</w:t>
            </w:r>
            <w:r w:rsidRPr="005B1525">
              <w:rPr>
                <w:color w:val="000000"/>
                <w:szCs w:val="24"/>
              </w:rPr>
              <w:t>/2</w:t>
            </w:r>
            <w:r w:rsidRPr="005B1525">
              <w:rPr>
                <w:color w:val="000000"/>
                <w:szCs w:val="24"/>
                <w:lang w:val="uk-UA"/>
              </w:rPr>
              <w:t>234,91</w:t>
            </w:r>
            <w:r w:rsidR="000B60E8" w:rsidRPr="005B1525">
              <w:rPr>
                <w:color w:val="000000"/>
                <w:szCs w:val="24"/>
              </w:rPr>
              <w:t>=</w:t>
            </w:r>
          </w:p>
          <w:p w:rsidR="000B60E8" w:rsidRPr="005B1525" w:rsidRDefault="004E4EF8" w:rsidP="00767D4E">
            <w:pPr>
              <w:widowControl/>
              <w:spacing w:line="360" w:lineRule="auto"/>
              <w:rPr>
                <w:color w:val="000000"/>
                <w:szCs w:val="24"/>
                <w:lang w:val="uk-UA" w:bidi="he-IL"/>
              </w:rPr>
            </w:pPr>
            <w:r w:rsidRPr="005B1525">
              <w:rPr>
                <w:color w:val="000000"/>
                <w:szCs w:val="24"/>
                <w:lang w:bidi="he-IL"/>
              </w:rPr>
              <w:t>0,</w:t>
            </w:r>
            <w:r w:rsidRPr="005B1525">
              <w:rPr>
                <w:color w:val="000000"/>
                <w:szCs w:val="24"/>
                <w:lang w:val="uk-UA" w:bidi="he-IL"/>
              </w:rPr>
              <w:t>1600</w:t>
            </w:r>
          </w:p>
        </w:tc>
        <w:tc>
          <w:tcPr>
            <w:tcW w:w="2700" w:type="dxa"/>
          </w:tcPr>
          <w:p w:rsidR="000B60E8" w:rsidRPr="005B1525" w:rsidRDefault="004E4EF8" w:rsidP="00767D4E">
            <w:pPr>
              <w:widowControl/>
              <w:spacing w:line="360" w:lineRule="auto"/>
              <w:rPr>
                <w:color w:val="000000"/>
                <w:szCs w:val="24"/>
              </w:rPr>
            </w:pPr>
            <w:r w:rsidRPr="005B1525">
              <w:rPr>
                <w:color w:val="000000"/>
                <w:szCs w:val="24"/>
                <w:lang w:val="uk-UA"/>
              </w:rPr>
              <w:t>480,45</w:t>
            </w:r>
            <w:r w:rsidRPr="005B1525">
              <w:rPr>
                <w:color w:val="000000"/>
                <w:szCs w:val="24"/>
              </w:rPr>
              <w:t>/2</w:t>
            </w:r>
            <w:r w:rsidRPr="005B1525">
              <w:rPr>
                <w:color w:val="000000"/>
                <w:szCs w:val="24"/>
                <w:lang w:val="uk-UA"/>
              </w:rPr>
              <w:t>200,76</w:t>
            </w:r>
            <w:r w:rsidR="000B60E8" w:rsidRPr="005B1525">
              <w:rPr>
                <w:color w:val="000000"/>
                <w:szCs w:val="24"/>
              </w:rPr>
              <w:t>=</w:t>
            </w:r>
          </w:p>
          <w:p w:rsidR="000B60E8" w:rsidRPr="005B1525" w:rsidRDefault="000B60E8" w:rsidP="00767D4E">
            <w:pPr>
              <w:widowControl/>
              <w:spacing w:line="360" w:lineRule="auto"/>
              <w:rPr>
                <w:color w:val="000000"/>
                <w:szCs w:val="24"/>
                <w:lang w:val="uk-UA" w:bidi="he-IL"/>
              </w:rPr>
            </w:pPr>
            <w:r w:rsidRPr="005B1525">
              <w:rPr>
                <w:color w:val="000000"/>
                <w:szCs w:val="24"/>
              </w:rPr>
              <w:t>0,</w:t>
            </w:r>
            <w:r w:rsidR="004E4EF8" w:rsidRPr="005B1525">
              <w:rPr>
                <w:color w:val="000000"/>
                <w:szCs w:val="24"/>
                <w:lang w:val="uk-UA"/>
              </w:rPr>
              <w:t>2183</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4E4EF8" w:rsidP="00997070">
      <w:pPr>
        <w:widowControl/>
        <w:spacing w:line="360" w:lineRule="auto"/>
        <w:ind w:firstLine="709"/>
        <w:jc w:val="both"/>
        <w:rPr>
          <w:color w:val="000000"/>
          <w:sz w:val="28"/>
          <w:szCs w:val="24"/>
          <w:lang w:bidi="he-IL"/>
        </w:rPr>
      </w:pPr>
      <w:r w:rsidRPr="005B1525">
        <w:rPr>
          <w:color w:val="000000"/>
          <w:sz w:val="28"/>
          <w:szCs w:val="24"/>
          <w:lang w:bidi="he-IL"/>
        </w:rPr>
        <w:t>Відбувається з</w:t>
      </w:r>
      <w:r w:rsidRPr="005B1525">
        <w:rPr>
          <w:color w:val="000000"/>
          <w:sz w:val="28"/>
          <w:szCs w:val="24"/>
          <w:lang w:val="uk-UA" w:bidi="he-IL"/>
        </w:rPr>
        <w:t>біль</w:t>
      </w:r>
      <w:r w:rsidR="000B60E8" w:rsidRPr="005B1525">
        <w:rPr>
          <w:color w:val="000000"/>
          <w:sz w:val="28"/>
          <w:szCs w:val="24"/>
          <w:lang w:bidi="he-IL"/>
        </w:rPr>
        <w:t>шення на кінець звітного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3.3</w:t>
      </w:r>
      <w:r w:rsidR="00997070" w:rsidRPr="005B1525">
        <w:rPr>
          <w:color w:val="000000"/>
          <w:sz w:val="28"/>
          <w:szCs w:val="28"/>
          <w:lang w:bidi="he-IL"/>
        </w:rPr>
        <w:t xml:space="preserve"> </w:t>
      </w:r>
      <w:r w:rsidRPr="005B1525">
        <w:rPr>
          <w:color w:val="000000"/>
          <w:sz w:val="28"/>
          <w:szCs w:val="28"/>
          <w:lang w:bidi="he-IL"/>
        </w:rPr>
        <w:t xml:space="preserve">Рентабельність реалізованої продукції за чистим прибутком </w:t>
      </w:r>
      <w:r w:rsidR="00F16F60">
        <w:rPr>
          <w:color w:val="000000"/>
          <w:sz w:val="28"/>
          <w:szCs w:val="28"/>
          <w:lang w:bidi="he-IL"/>
        </w:rPr>
        <w:pict>
          <v:shape id="_x0000_i1060" type="#_x0000_t75" style="width:32.25pt;height:18pt">
            <v:imagedata r:id="rId45"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скільки припадає чистого прибутку на одиницю виручки.</w:t>
      </w:r>
    </w:p>
    <w:p w:rsidR="00767D4E" w:rsidRPr="005B1525" w:rsidRDefault="00767D4E" w:rsidP="00997070">
      <w:pPr>
        <w:widowControl/>
        <w:spacing w:line="360" w:lineRule="auto"/>
        <w:ind w:firstLine="709"/>
        <w:jc w:val="both"/>
        <w:rPr>
          <w:color w:val="000000"/>
          <w:sz w:val="28"/>
          <w:szCs w:val="24"/>
          <w:lang w:bidi="he-IL"/>
        </w:rPr>
      </w:pPr>
    </w:p>
    <w:tbl>
      <w:tblPr>
        <w:tblW w:w="90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066"/>
        <w:gridCol w:w="2700"/>
        <w:gridCol w:w="2545"/>
      </w:tblGrid>
      <w:tr w:rsidR="000B60E8" w:rsidRPr="005B1525" w:rsidTr="00767D4E">
        <w:trPr>
          <w:cantSplit/>
          <w:trHeight w:val="300"/>
        </w:trPr>
        <w:tc>
          <w:tcPr>
            <w:tcW w:w="1728"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066"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5245"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1728" w:type="dxa"/>
            <w:vMerge/>
          </w:tcPr>
          <w:p w:rsidR="000B60E8" w:rsidRPr="005B1525" w:rsidRDefault="000B60E8" w:rsidP="00767D4E">
            <w:pPr>
              <w:widowControl/>
              <w:spacing w:line="360" w:lineRule="auto"/>
              <w:rPr>
                <w:color w:val="000000"/>
                <w:szCs w:val="24"/>
                <w:lang w:bidi="he-IL"/>
              </w:rPr>
            </w:pPr>
          </w:p>
        </w:tc>
        <w:tc>
          <w:tcPr>
            <w:tcW w:w="2066" w:type="dxa"/>
            <w:vMerge/>
          </w:tcPr>
          <w:p w:rsidR="000B60E8" w:rsidRPr="005B1525" w:rsidRDefault="000B60E8" w:rsidP="00767D4E">
            <w:pPr>
              <w:widowControl/>
              <w:spacing w:line="360" w:lineRule="auto"/>
              <w:rPr>
                <w:color w:val="000000"/>
                <w:szCs w:val="24"/>
                <w:lang w:bidi="he-IL"/>
              </w:rPr>
            </w:pPr>
          </w:p>
        </w:tc>
        <w:tc>
          <w:tcPr>
            <w:tcW w:w="2700"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545"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1728"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61" type="#_x0000_t75" style="width:46.5pt;height:42pt">
                  <v:imagedata r:id="rId46" o:title=""/>
                </v:shape>
              </w:pict>
            </w:r>
          </w:p>
        </w:tc>
        <w:tc>
          <w:tcPr>
            <w:tcW w:w="2066"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62" type="#_x0000_t75" style="width:68.25pt;height:33pt">
                  <v:imagedata r:id="rId47" o:title=""/>
                </v:shape>
              </w:pict>
            </w:r>
          </w:p>
        </w:tc>
        <w:tc>
          <w:tcPr>
            <w:tcW w:w="2700" w:type="dxa"/>
          </w:tcPr>
          <w:p w:rsidR="000B60E8" w:rsidRPr="005B1525" w:rsidRDefault="004E4EF8" w:rsidP="00767D4E">
            <w:pPr>
              <w:widowControl/>
              <w:spacing w:line="360" w:lineRule="auto"/>
              <w:rPr>
                <w:color w:val="000000"/>
                <w:szCs w:val="24"/>
                <w:lang w:val="uk-UA" w:bidi="he-IL"/>
              </w:rPr>
            </w:pPr>
            <w:r w:rsidRPr="005B1525">
              <w:rPr>
                <w:color w:val="000000"/>
                <w:szCs w:val="24"/>
                <w:lang w:val="uk-UA"/>
              </w:rPr>
              <w:t>357,6</w:t>
            </w:r>
            <w:r w:rsidRPr="005B1525">
              <w:rPr>
                <w:color w:val="000000"/>
                <w:szCs w:val="24"/>
              </w:rPr>
              <w:t>/</w:t>
            </w:r>
            <w:r w:rsidRPr="005B1525">
              <w:rPr>
                <w:color w:val="000000"/>
                <w:szCs w:val="24"/>
                <w:lang w:val="uk-UA"/>
              </w:rPr>
              <w:t>1039,8</w:t>
            </w:r>
            <w:r w:rsidR="000B60E8" w:rsidRPr="005B1525">
              <w:rPr>
                <w:color w:val="000000"/>
                <w:szCs w:val="24"/>
              </w:rPr>
              <w:t>=</w:t>
            </w:r>
            <w:r w:rsidRPr="005B1525">
              <w:rPr>
                <w:color w:val="000000"/>
                <w:szCs w:val="24"/>
              </w:rPr>
              <w:t>0,3439</w:t>
            </w:r>
          </w:p>
        </w:tc>
        <w:tc>
          <w:tcPr>
            <w:tcW w:w="2545" w:type="dxa"/>
          </w:tcPr>
          <w:p w:rsidR="000B60E8" w:rsidRPr="005B1525" w:rsidRDefault="004E4EF8" w:rsidP="00767D4E">
            <w:pPr>
              <w:widowControl/>
              <w:spacing w:line="360" w:lineRule="auto"/>
              <w:rPr>
                <w:color w:val="000000"/>
                <w:szCs w:val="24"/>
                <w:lang w:bidi="he-IL"/>
              </w:rPr>
            </w:pPr>
            <w:r w:rsidRPr="005B1525">
              <w:rPr>
                <w:color w:val="000000"/>
                <w:szCs w:val="24"/>
                <w:lang w:val="uk-UA"/>
              </w:rPr>
              <w:t>480,45</w:t>
            </w:r>
            <w:r w:rsidRPr="005B1525">
              <w:rPr>
                <w:color w:val="000000"/>
                <w:szCs w:val="24"/>
              </w:rPr>
              <w:t>/</w:t>
            </w:r>
            <w:r w:rsidRPr="005B1525">
              <w:rPr>
                <w:color w:val="000000"/>
                <w:szCs w:val="24"/>
                <w:lang w:val="uk-UA"/>
              </w:rPr>
              <w:t>1129,6</w:t>
            </w:r>
            <w:r w:rsidR="000B60E8" w:rsidRPr="005B1525">
              <w:rPr>
                <w:color w:val="000000"/>
                <w:szCs w:val="24"/>
              </w:rPr>
              <w:t>=</w:t>
            </w:r>
            <w:r w:rsidRPr="005B1525">
              <w:rPr>
                <w:color w:val="000000"/>
                <w:szCs w:val="24"/>
              </w:rPr>
              <w:t>0,</w:t>
            </w:r>
            <w:r w:rsidRPr="005B1525">
              <w:rPr>
                <w:color w:val="000000"/>
                <w:szCs w:val="24"/>
                <w:lang w:val="uk-UA"/>
              </w:rPr>
              <w:t>4253</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Рентабельність реалізованої пр</w:t>
      </w:r>
      <w:r w:rsidR="004E4EF8" w:rsidRPr="005B1525">
        <w:rPr>
          <w:color w:val="000000"/>
          <w:sz w:val="28"/>
          <w:szCs w:val="24"/>
          <w:lang w:bidi="he-IL"/>
        </w:rPr>
        <w:t>одукції за чистим прибутком з</w:t>
      </w:r>
      <w:r w:rsidR="004E4EF8" w:rsidRPr="005B1525">
        <w:rPr>
          <w:color w:val="000000"/>
          <w:sz w:val="28"/>
          <w:szCs w:val="24"/>
          <w:lang w:val="uk-UA" w:bidi="he-IL"/>
        </w:rPr>
        <w:t>біль</w:t>
      </w:r>
      <w:r w:rsidRPr="005B1525">
        <w:rPr>
          <w:color w:val="000000"/>
          <w:sz w:val="28"/>
          <w:szCs w:val="24"/>
          <w:lang w:bidi="he-IL"/>
        </w:rPr>
        <w:t>шилась на кінець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3.4</w:t>
      </w:r>
      <w:r w:rsidR="00997070" w:rsidRPr="005B1525">
        <w:rPr>
          <w:color w:val="000000"/>
          <w:sz w:val="28"/>
          <w:szCs w:val="28"/>
          <w:lang w:bidi="he-IL"/>
        </w:rPr>
        <w:t xml:space="preserve"> </w:t>
      </w:r>
      <w:r w:rsidRPr="005B1525">
        <w:rPr>
          <w:color w:val="000000"/>
          <w:sz w:val="28"/>
          <w:szCs w:val="28"/>
          <w:lang w:bidi="he-IL"/>
        </w:rPr>
        <w:t xml:space="preserve">Період окупності власного капіталу </w:t>
      </w:r>
      <w:r w:rsidR="00F16F60">
        <w:rPr>
          <w:color w:val="000000"/>
          <w:sz w:val="28"/>
          <w:szCs w:val="28"/>
          <w:lang w:bidi="he-IL"/>
        </w:rPr>
        <w:pict>
          <v:shape id="_x0000_i1063" type="#_x0000_t75" style="width:23.25pt;height:17.25pt">
            <v:imagedata r:id="rId48"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за який період кошти, що інвестовані в активи, будуть компенсовані чистим прибутком.</w:t>
      </w:r>
    </w:p>
    <w:p w:rsidR="00767D4E" w:rsidRPr="005B1525" w:rsidRDefault="00767D4E" w:rsidP="00997070">
      <w:pPr>
        <w:widowControl/>
        <w:spacing w:line="360" w:lineRule="auto"/>
        <w:ind w:firstLine="709"/>
        <w:jc w:val="both"/>
        <w:rPr>
          <w:color w:val="000000"/>
          <w:sz w:val="28"/>
          <w:szCs w:val="24"/>
          <w:lang w:bidi="he-IL"/>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28"/>
        <w:gridCol w:w="2700"/>
        <w:gridCol w:w="2544"/>
      </w:tblGrid>
      <w:tr w:rsidR="000B60E8" w:rsidRPr="005B1525" w:rsidTr="00767D4E">
        <w:trPr>
          <w:cantSplit/>
          <w:trHeight w:val="300"/>
        </w:trPr>
        <w:tc>
          <w:tcPr>
            <w:tcW w:w="1908"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028"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5244"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1908" w:type="dxa"/>
            <w:vMerge/>
          </w:tcPr>
          <w:p w:rsidR="000B60E8" w:rsidRPr="005B1525" w:rsidRDefault="000B60E8" w:rsidP="00767D4E">
            <w:pPr>
              <w:widowControl/>
              <w:spacing w:line="360" w:lineRule="auto"/>
              <w:rPr>
                <w:color w:val="000000"/>
                <w:szCs w:val="24"/>
                <w:lang w:bidi="he-IL"/>
              </w:rPr>
            </w:pPr>
          </w:p>
        </w:tc>
        <w:tc>
          <w:tcPr>
            <w:tcW w:w="2028" w:type="dxa"/>
            <w:vMerge/>
          </w:tcPr>
          <w:p w:rsidR="000B60E8" w:rsidRPr="005B1525" w:rsidRDefault="000B60E8" w:rsidP="00767D4E">
            <w:pPr>
              <w:widowControl/>
              <w:spacing w:line="360" w:lineRule="auto"/>
              <w:rPr>
                <w:color w:val="000000"/>
                <w:szCs w:val="24"/>
                <w:lang w:bidi="he-IL"/>
              </w:rPr>
            </w:pPr>
          </w:p>
        </w:tc>
        <w:tc>
          <w:tcPr>
            <w:tcW w:w="2700"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544"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1908"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64" type="#_x0000_t75" style="width:47.25pt;height:44.25pt">
                  <v:imagedata r:id="rId49" o:title=""/>
                </v:shape>
              </w:pict>
            </w:r>
          </w:p>
        </w:tc>
        <w:tc>
          <w:tcPr>
            <w:tcW w:w="2028"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65" type="#_x0000_t75" style="width:68.25pt;height:33pt">
                  <v:imagedata r:id="rId50" o:title=""/>
                </v:shape>
              </w:pict>
            </w:r>
          </w:p>
        </w:tc>
        <w:tc>
          <w:tcPr>
            <w:tcW w:w="2700" w:type="dxa"/>
          </w:tcPr>
          <w:p w:rsidR="000B60E8" w:rsidRPr="005B1525" w:rsidRDefault="004E4EF8" w:rsidP="00767D4E">
            <w:pPr>
              <w:widowControl/>
              <w:spacing w:line="360" w:lineRule="auto"/>
              <w:rPr>
                <w:color w:val="000000"/>
                <w:szCs w:val="24"/>
                <w:lang w:val="uk-UA"/>
              </w:rPr>
            </w:pPr>
            <w:r w:rsidRPr="005B1525">
              <w:rPr>
                <w:color w:val="000000"/>
                <w:szCs w:val="24"/>
                <w:lang w:bidi="he-IL"/>
              </w:rPr>
              <w:t>5</w:t>
            </w:r>
            <w:r w:rsidRPr="005B1525">
              <w:rPr>
                <w:color w:val="000000"/>
                <w:szCs w:val="24"/>
                <w:lang w:val="uk-UA" w:bidi="he-IL"/>
              </w:rPr>
              <w:t>451</w:t>
            </w:r>
            <w:r w:rsidR="000B60E8" w:rsidRPr="005B1525">
              <w:rPr>
                <w:color w:val="000000"/>
                <w:szCs w:val="24"/>
                <w:lang w:bidi="he-IL"/>
              </w:rPr>
              <w:t>/</w:t>
            </w:r>
            <w:r w:rsidRPr="005B1525">
              <w:rPr>
                <w:color w:val="000000"/>
                <w:szCs w:val="24"/>
                <w:lang w:val="uk-UA"/>
              </w:rPr>
              <w:t>357,6</w:t>
            </w:r>
            <w:r w:rsidR="000B60E8" w:rsidRPr="005B1525">
              <w:rPr>
                <w:color w:val="000000"/>
                <w:szCs w:val="24"/>
              </w:rPr>
              <w:t>=</w:t>
            </w:r>
            <w:r w:rsidRPr="005B1525">
              <w:rPr>
                <w:color w:val="000000"/>
                <w:szCs w:val="24"/>
                <w:lang w:val="uk-UA"/>
              </w:rPr>
              <w:t xml:space="preserve"> 15,2433</w:t>
            </w:r>
          </w:p>
        </w:tc>
        <w:tc>
          <w:tcPr>
            <w:tcW w:w="2544" w:type="dxa"/>
          </w:tcPr>
          <w:p w:rsidR="000B60E8" w:rsidRPr="005B1525" w:rsidRDefault="004E4EF8" w:rsidP="00767D4E">
            <w:pPr>
              <w:widowControl/>
              <w:spacing w:line="360" w:lineRule="auto"/>
              <w:rPr>
                <w:color w:val="000000"/>
                <w:szCs w:val="24"/>
                <w:lang w:val="uk-UA"/>
              </w:rPr>
            </w:pPr>
            <w:r w:rsidRPr="005B1525">
              <w:rPr>
                <w:color w:val="000000"/>
                <w:szCs w:val="24"/>
                <w:lang w:val="uk-UA" w:bidi="he-IL"/>
              </w:rPr>
              <w:t>5948</w:t>
            </w:r>
            <w:r w:rsidR="000B60E8" w:rsidRPr="005B1525">
              <w:rPr>
                <w:color w:val="000000"/>
                <w:szCs w:val="24"/>
                <w:lang w:bidi="he-IL"/>
              </w:rPr>
              <w:t>/</w:t>
            </w:r>
            <w:r w:rsidRPr="005B1525">
              <w:rPr>
                <w:color w:val="000000"/>
                <w:szCs w:val="24"/>
                <w:lang w:val="uk-UA"/>
              </w:rPr>
              <w:t>480,45</w:t>
            </w:r>
            <w:r w:rsidR="000B60E8" w:rsidRPr="005B1525">
              <w:rPr>
                <w:color w:val="000000"/>
                <w:szCs w:val="24"/>
              </w:rPr>
              <w:t>=</w:t>
            </w:r>
            <w:r w:rsidRPr="005B1525">
              <w:rPr>
                <w:color w:val="000000"/>
                <w:szCs w:val="24"/>
                <w:lang w:val="uk-UA"/>
              </w:rPr>
              <w:t xml:space="preserve"> 12,3801</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4E4EF8" w:rsidP="00997070">
      <w:pPr>
        <w:widowControl/>
        <w:spacing w:line="360" w:lineRule="auto"/>
        <w:ind w:firstLine="709"/>
        <w:jc w:val="both"/>
        <w:rPr>
          <w:color w:val="000000"/>
          <w:sz w:val="28"/>
          <w:szCs w:val="24"/>
          <w:lang w:bidi="he-IL"/>
        </w:rPr>
      </w:pPr>
      <w:r w:rsidRPr="005B1525">
        <w:rPr>
          <w:color w:val="000000"/>
          <w:sz w:val="28"/>
          <w:szCs w:val="24"/>
          <w:lang w:bidi="he-IL"/>
        </w:rPr>
        <w:t>Період окупності капіталу з</w:t>
      </w:r>
      <w:r w:rsidRPr="005B1525">
        <w:rPr>
          <w:color w:val="000000"/>
          <w:sz w:val="28"/>
          <w:szCs w:val="24"/>
          <w:lang w:val="uk-UA" w:bidi="he-IL"/>
        </w:rPr>
        <w:t>мен</w:t>
      </w:r>
      <w:r w:rsidR="000B60E8" w:rsidRPr="005B1525">
        <w:rPr>
          <w:color w:val="000000"/>
          <w:sz w:val="28"/>
          <w:szCs w:val="24"/>
          <w:lang w:bidi="he-IL"/>
        </w:rPr>
        <w:t>шився на кінець періоду.</w:t>
      </w:r>
    </w:p>
    <w:p w:rsidR="000B60E8" w:rsidRPr="005B1525" w:rsidRDefault="000B60E8" w:rsidP="00997070">
      <w:pPr>
        <w:widowControl/>
        <w:numPr>
          <w:ilvl w:val="0"/>
          <w:numId w:val="8"/>
        </w:numPr>
        <w:spacing w:line="360" w:lineRule="auto"/>
        <w:ind w:left="0" w:firstLine="709"/>
        <w:jc w:val="both"/>
        <w:rPr>
          <w:b/>
          <w:color w:val="000000"/>
          <w:sz w:val="28"/>
          <w:szCs w:val="28"/>
          <w:lang w:bidi="he-IL"/>
        </w:rPr>
      </w:pPr>
      <w:r w:rsidRPr="005B1525">
        <w:rPr>
          <w:b/>
          <w:color w:val="000000"/>
          <w:sz w:val="28"/>
          <w:szCs w:val="28"/>
          <w:lang w:bidi="he-IL"/>
        </w:rPr>
        <w:t>Показники фінансової стійкості</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4.1 Власні обігові кошти (робочий, функціонуючий капітал)</w:t>
      </w:r>
      <w:r w:rsidR="00F16F60">
        <w:rPr>
          <w:color w:val="000000"/>
          <w:sz w:val="28"/>
          <w:szCs w:val="28"/>
          <w:lang w:bidi="he-IL"/>
        </w:rPr>
        <w:pict>
          <v:shape id="_x0000_i1066" type="#_x0000_t75" style="width:24.75pt;height:18pt">
            <v:imagedata r:id="rId51"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Характеризує оборотні активи, які фінансуються за рахунок власного капіталу і довгострокових зобов’язань.</w:t>
      </w:r>
    </w:p>
    <w:p w:rsidR="00300B3E" w:rsidRPr="005B1525" w:rsidRDefault="00300B3E" w:rsidP="00997070">
      <w:pPr>
        <w:widowControl/>
        <w:spacing w:line="360" w:lineRule="auto"/>
        <w:ind w:firstLine="709"/>
        <w:jc w:val="both"/>
        <w:rPr>
          <w:color w:val="000000"/>
          <w:sz w:val="28"/>
          <w:szCs w:val="24"/>
          <w:lang w:bidi="he-IL"/>
        </w:rPr>
      </w:pPr>
    </w:p>
    <w:tbl>
      <w:tblPr>
        <w:tblW w:w="93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40"/>
        <w:gridCol w:w="2381"/>
        <w:gridCol w:w="2410"/>
      </w:tblGrid>
      <w:tr w:rsidR="000B60E8" w:rsidRPr="005B1525" w:rsidTr="00767D4E">
        <w:trPr>
          <w:cantSplit/>
          <w:trHeight w:val="300"/>
        </w:trPr>
        <w:tc>
          <w:tcPr>
            <w:tcW w:w="2268"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340"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4791"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2268" w:type="dxa"/>
            <w:vMerge/>
          </w:tcPr>
          <w:p w:rsidR="000B60E8" w:rsidRPr="005B1525" w:rsidRDefault="000B60E8" w:rsidP="00767D4E">
            <w:pPr>
              <w:widowControl/>
              <w:spacing w:line="360" w:lineRule="auto"/>
              <w:rPr>
                <w:color w:val="000000"/>
                <w:szCs w:val="24"/>
                <w:lang w:bidi="he-IL"/>
              </w:rPr>
            </w:pPr>
          </w:p>
        </w:tc>
        <w:tc>
          <w:tcPr>
            <w:tcW w:w="2340" w:type="dxa"/>
            <w:vMerge/>
          </w:tcPr>
          <w:p w:rsidR="000B60E8" w:rsidRPr="005B1525" w:rsidRDefault="000B60E8" w:rsidP="00767D4E">
            <w:pPr>
              <w:widowControl/>
              <w:spacing w:line="360" w:lineRule="auto"/>
              <w:rPr>
                <w:color w:val="000000"/>
                <w:szCs w:val="24"/>
                <w:lang w:bidi="he-IL"/>
              </w:rPr>
            </w:pPr>
          </w:p>
        </w:tc>
        <w:tc>
          <w:tcPr>
            <w:tcW w:w="2381"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410"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2268"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67" type="#_x0000_t75" style="width:87.75pt;height:110.25pt">
                  <v:imagedata r:id="rId52" o:title=""/>
                </v:shape>
              </w:pict>
            </w:r>
          </w:p>
        </w:tc>
        <w:tc>
          <w:tcPr>
            <w:tcW w:w="2340"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68" type="#_x0000_t75" style="width:101.25pt;height:30pt">
                  <v:imagedata r:id="rId53" o:title=""/>
                </v:shape>
              </w:pict>
            </w:r>
          </w:p>
        </w:tc>
        <w:tc>
          <w:tcPr>
            <w:tcW w:w="2381" w:type="dxa"/>
          </w:tcPr>
          <w:p w:rsidR="000B60E8" w:rsidRPr="005B1525" w:rsidRDefault="004E4EF8" w:rsidP="00767D4E">
            <w:pPr>
              <w:pStyle w:val="ac"/>
              <w:jc w:val="left"/>
              <w:rPr>
                <w:color w:val="000000"/>
                <w:sz w:val="20"/>
                <w:szCs w:val="24"/>
              </w:rPr>
            </w:pPr>
            <w:r w:rsidRPr="005B1525">
              <w:rPr>
                <w:color w:val="000000"/>
                <w:sz w:val="20"/>
                <w:szCs w:val="24"/>
              </w:rPr>
              <w:t>2234,91+218,04-</w:t>
            </w:r>
            <w:r w:rsidR="00997070" w:rsidRPr="005B1525">
              <w:rPr>
                <w:color w:val="000000"/>
                <w:sz w:val="20"/>
                <w:szCs w:val="24"/>
              </w:rPr>
              <w:t xml:space="preserve"> </w:t>
            </w:r>
            <w:r w:rsidRPr="005B1525">
              <w:rPr>
                <w:color w:val="000000"/>
                <w:sz w:val="20"/>
                <w:szCs w:val="24"/>
              </w:rPr>
              <w:t>1935,105-2885</w:t>
            </w:r>
            <w:r w:rsidR="000B60E8" w:rsidRPr="005B1525">
              <w:rPr>
                <w:color w:val="000000"/>
                <w:sz w:val="20"/>
                <w:szCs w:val="24"/>
              </w:rPr>
              <w:t>=</w:t>
            </w:r>
            <w:r w:rsidRPr="005B1525">
              <w:rPr>
                <w:color w:val="000000"/>
                <w:sz w:val="20"/>
                <w:szCs w:val="24"/>
              </w:rPr>
              <w:t>-2367,155</w:t>
            </w:r>
          </w:p>
        </w:tc>
        <w:tc>
          <w:tcPr>
            <w:tcW w:w="2410" w:type="dxa"/>
          </w:tcPr>
          <w:p w:rsidR="000B60E8" w:rsidRPr="005B1525" w:rsidRDefault="004E4EF8" w:rsidP="00767D4E">
            <w:pPr>
              <w:widowControl/>
              <w:spacing w:line="360" w:lineRule="auto"/>
              <w:rPr>
                <w:color w:val="000000"/>
                <w:szCs w:val="24"/>
                <w:lang w:val="uk-UA" w:bidi="he-IL"/>
              </w:rPr>
            </w:pPr>
            <w:r w:rsidRPr="005B1525">
              <w:rPr>
                <w:color w:val="000000"/>
                <w:szCs w:val="24"/>
                <w:lang w:bidi="he-IL"/>
              </w:rPr>
              <w:t>2</w:t>
            </w:r>
            <w:r w:rsidRPr="005B1525">
              <w:rPr>
                <w:color w:val="000000"/>
                <w:szCs w:val="24"/>
                <w:lang w:val="uk-UA" w:bidi="he-IL"/>
              </w:rPr>
              <w:t>200,76</w:t>
            </w:r>
            <w:r w:rsidRPr="005B1525">
              <w:rPr>
                <w:color w:val="000000"/>
                <w:szCs w:val="24"/>
                <w:lang w:bidi="he-IL"/>
              </w:rPr>
              <w:t>+</w:t>
            </w:r>
            <w:r w:rsidRPr="005B1525">
              <w:rPr>
                <w:color w:val="000000"/>
                <w:szCs w:val="24"/>
                <w:lang w:val="uk-UA" w:bidi="he-IL"/>
              </w:rPr>
              <w:t>416,36</w:t>
            </w:r>
            <w:r w:rsidRPr="005B1525">
              <w:rPr>
                <w:color w:val="000000"/>
                <w:szCs w:val="24"/>
                <w:lang w:bidi="he-IL"/>
              </w:rPr>
              <w:t>-</w:t>
            </w:r>
            <w:r w:rsidRPr="005B1525">
              <w:rPr>
                <w:color w:val="000000"/>
                <w:szCs w:val="24"/>
                <w:lang w:val="uk-UA" w:bidi="he-IL"/>
              </w:rPr>
              <w:t>2081,8</w:t>
            </w:r>
            <w:r w:rsidRPr="005B1525">
              <w:rPr>
                <w:color w:val="000000"/>
                <w:szCs w:val="24"/>
                <w:lang w:bidi="he-IL"/>
              </w:rPr>
              <w:t>-</w:t>
            </w:r>
            <w:r w:rsidRPr="005B1525">
              <w:rPr>
                <w:color w:val="000000"/>
                <w:szCs w:val="24"/>
                <w:lang w:val="uk-UA" w:bidi="he-IL"/>
              </w:rPr>
              <w:t>2659</w:t>
            </w:r>
            <w:r w:rsidRPr="005B1525">
              <w:rPr>
                <w:color w:val="000000"/>
                <w:szCs w:val="24"/>
                <w:lang w:bidi="he-IL"/>
              </w:rPr>
              <w:t>= -2</w:t>
            </w:r>
            <w:r w:rsidRPr="005B1525">
              <w:rPr>
                <w:color w:val="000000"/>
                <w:szCs w:val="24"/>
                <w:lang w:val="uk-UA" w:bidi="he-IL"/>
              </w:rPr>
              <w:t>123,68</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Власні обігові кошти на почат</w:t>
      </w:r>
      <w:r w:rsidR="00D54250" w:rsidRPr="005B1525">
        <w:rPr>
          <w:color w:val="000000"/>
          <w:sz w:val="28"/>
          <w:szCs w:val="24"/>
          <w:lang w:bidi="he-IL"/>
        </w:rPr>
        <w:t xml:space="preserve">ок звітного періоду були </w:t>
      </w:r>
      <w:r w:rsidR="00D54250" w:rsidRPr="005B1525">
        <w:rPr>
          <w:color w:val="000000"/>
          <w:sz w:val="28"/>
          <w:szCs w:val="24"/>
          <w:lang w:val="uk-UA" w:bidi="he-IL"/>
        </w:rPr>
        <w:t>більшими</w:t>
      </w:r>
      <w:r w:rsidRPr="005B1525">
        <w:rPr>
          <w:color w:val="000000"/>
          <w:sz w:val="28"/>
          <w:szCs w:val="24"/>
          <w:lang w:bidi="he-IL"/>
        </w:rPr>
        <w:t xml:space="preserve"> ніж на кінець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4.2</w:t>
      </w:r>
      <w:r w:rsidR="00997070" w:rsidRPr="005B1525">
        <w:rPr>
          <w:color w:val="000000"/>
          <w:sz w:val="28"/>
          <w:szCs w:val="28"/>
          <w:lang w:bidi="he-IL"/>
        </w:rPr>
        <w:t xml:space="preserve"> </w:t>
      </w:r>
      <w:r w:rsidRPr="005B1525">
        <w:rPr>
          <w:color w:val="000000"/>
          <w:sz w:val="28"/>
          <w:szCs w:val="28"/>
          <w:lang w:bidi="he-IL"/>
        </w:rPr>
        <w:t xml:space="preserve">Маневреність робочого капіталу </w:t>
      </w:r>
      <w:r w:rsidR="00F16F60">
        <w:rPr>
          <w:color w:val="000000"/>
          <w:sz w:val="28"/>
          <w:szCs w:val="28"/>
          <w:lang w:bidi="he-IL"/>
        </w:rPr>
        <w:pict>
          <v:shape id="_x0000_i1069" type="#_x0000_t75" style="width:35.25pt;height:18.75pt">
            <v:imagedata r:id="rId54"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частку запасів у власних обігових коштах.</w:t>
      </w:r>
    </w:p>
    <w:p w:rsidR="00767D4E" w:rsidRPr="005B1525" w:rsidRDefault="00767D4E" w:rsidP="00997070">
      <w:pPr>
        <w:widowControl/>
        <w:spacing w:line="360" w:lineRule="auto"/>
        <w:ind w:firstLine="709"/>
        <w:jc w:val="both"/>
        <w:rPr>
          <w:color w:val="000000"/>
          <w:sz w:val="28"/>
          <w:szCs w:val="24"/>
          <w:lang w:bidi="he-IL"/>
        </w:rPr>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340"/>
        <w:gridCol w:w="2700"/>
        <w:gridCol w:w="2700"/>
      </w:tblGrid>
      <w:tr w:rsidR="000B60E8" w:rsidRPr="005B1525" w:rsidTr="00767D4E">
        <w:trPr>
          <w:cantSplit/>
          <w:trHeight w:val="300"/>
        </w:trPr>
        <w:tc>
          <w:tcPr>
            <w:tcW w:w="1560"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Формула</w:t>
            </w:r>
          </w:p>
        </w:tc>
        <w:tc>
          <w:tcPr>
            <w:tcW w:w="2340" w:type="dxa"/>
            <w:vMerge w:val="restart"/>
          </w:tcPr>
          <w:p w:rsidR="000B60E8" w:rsidRPr="005B1525" w:rsidRDefault="000B60E8" w:rsidP="00767D4E">
            <w:pPr>
              <w:widowControl/>
              <w:spacing w:line="360" w:lineRule="auto"/>
              <w:rPr>
                <w:color w:val="000000"/>
                <w:szCs w:val="24"/>
                <w:lang w:bidi="he-IL"/>
              </w:rPr>
            </w:pPr>
            <w:r w:rsidRPr="005B1525">
              <w:rPr>
                <w:color w:val="000000"/>
                <w:szCs w:val="24"/>
                <w:lang w:bidi="he-IL"/>
              </w:rPr>
              <w:t>Джерела інформації</w:t>
            </w:r>
          </w:p>
        </w:tc>
        <w:tc>
          <w:tcPr>
            <w:tcW w:w="5400" w:type="dxa"/>
            <w:gridSpan w:val="2"/>
          </w:tcPr>
          <w:p w:rsidR="000B60E8" w:rsidRPr="005B1525" w:rsidRDefault="000B60E8" w:rsidP="00767D4E">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67D4E">
        <w:trPr>
          <w:cantSplit/>
          <w:trHeight w:val="180"/>
        </w:trPr>
        <w:tc>
          <w:tcPr>
            <w:tcW w:w="1560" w:type="dxa"/>
            <w:vMerge/>
          </w:tcPr>
          <w:p w:rsidR="000B60E8" w:rsidRPr="005B1525" w:rsidRDefault="000B60E8" w:rsidP="00767D4E">
            <w:pPr>
              <w:widowControl/>
              <w:spacing w:line="360" w:lineRule="auto"/>
              <w:rPr>
                <w:color w:val="000000"/>
                <w:szCs w:val="24"/>
                <w:lang w:bidi="he-IL"/>
              </w:rPr>
            </w:pPr>
          </w:p>
        </w:tc>
        <w:tc>
          <w:tcPr>
            <w:tcW w:w="2340" w:type="dxa"/>
            <w:vMerge/>
          </w:tcPr>
          <w:p w:rsidR="000B60E8" w:rsidRPr="005B1525" w:rsidRDefault="000B60E8" w:rsidP="00767D4E">
            <w:pPr>
              <w:widowControl/>
              <w:spacing w:line="360" w:lineRule="auto"/>
              <w:rPr>
                <w:color w:val="000000"/>
                <w:szCs w:val="24"/>
                <w:lang w:bidi="he-IL"/>
              </w:rPr>
            </w:pPr>
          </w:p>
        </w:tc>
        <w:tc>
          <w:tcPr>
            <w:tcW w:w="2700"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початок звітного періоду</w:t>
            </w:r>
          </w:p>
        </w:tc>
        <w:tc>
          <w:tcPr>
            <w:tcW w:w="2700" w:type="dxa"/>
          </w:tcPr>
          <w:p w:rsidR="000B60E8" w:rsidRPr="005B1525" w:rsidRDefault="000B60E8" w:rsidP="00767D4E">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67D4E">
        <w:tc>
          <w:tcPr>
            <w:tcW w:w="1560"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70" type="#_x0000_t75" style="width:50.25pt;height:51.75pt">
                  <v:imagedata r:id="rId55" o:title=""/>
                </v:shape>
              </w:pict>
            </w:r>
          </w:p>
        </w:tc>
        <w:tc>
          <w:tcPr>
            <w:tcW w:w="2340" w:type="dxa"/>
          </w:tcPr>
          <w:p w:rsidR="000B60E8" w:rsidRPr="005B1525" w:rsidRDefault="00F16F60" w:rsidP="00767D4E">
            <w:pPr>
              <w:widowControl/>
              <w:spacing w:line="360" w:lineRule="auto"/>
              <w:rPr>
                <w:color w:val="000000"/>
                <w:szCs w:val="24"/>
                <w:lang w:bidi="he-IL"/>
              </w:rPr>
            </w:pPr>
            <w:r>
              <w:rPr>
                <w:color w:val="000000"/>
                <w:szCs w:val="24"/>
                <w:lang w:bidi="he-IL"/>
              </w:rPr>
              <w:pict>
                <v:shape id="_x0000_i1071" type="#_x0000_t75" style="width:94.5pt;height:57.75pt">
                  <v:imagedata r:id="rId56" o:title=""/>
                </v:shape>
              </w:pict>
            </w:r>
          </w:p>
        </w:tc>
        <w:tc>
          <w:tcPr>
            <w:tcW w:w="2700" w:type="dxa"/>
          </w:tcPr>
          <w:p w:rsidR="000B60E8" w:rsidRPr="005B1525" w:rsidRDefault="00D54250" w:rsidP="00767D4E">
            <w:pPr>
              <w:widowControl/>
              <w:spacing w:line="360" w:lineRule="auto"/>
              <w:rPr>
                <w:color w:val="000000"/>
                <w:szCs w:val="24"/>
                <w:lang w:bidi="he-IL"/>
              </w:rPr>
            </w:pPr>
            <w:r w:rsidRPr="005B1525">
              <w:rPr>
                <w:color w:val="000000"/>
                <w:szCs w:val="24"/>
                <w:lang w:bidi="he-IL"/>
              </w:rPr>
              <w:t>5</w:t>
            </w:r>
            <w:r w:rsidRPr="005B1525">
              <w:rPr>
                <w:color w:val="000000"/>
                <w:szCs w:val="24"/>
                <w:lang w:val="uk-UA" w:bidi="he-IL"/>
              </w:rPr>
              <w:t>74</w:t>
            </w:r>
            <w:r w:rsidRPr="005B1525">
              <w:rPr>
                <w:color w:val="000000"/>
                <w:szCs w:val="24"/>
                <w:lang w:bidi="he-IL"/>
              </w:rPr>
              <w:t>+2</w:t>
            </w:r>
            <w:r w:rsidRPr="005B1525">
              <w:rPr>
                <w:color w:val="000000"/>
                <w:szCs w:val="24"/>
                <w:lang w:val="uk-UA" w:bidi="he-IL"/>
              </w:rPr>
              <w:t>6</w:t>
            </w:r>
            <w:r w:rsidRPr="005B1525">
              <w:rPr>
                <w:color w:val="000000"/>
                <w:szCs w:val="24"/>
                <w:lang w:bidi="he-IL"/>
              </w:rPr>
              <w:t>0+125+9</w:t>
            </w:r>
            <w:r w:rsidRPr="005B1525">
              <w:rPr>
                <w:color w:val="000000"/>
                <w:szCs w:val="24"/>
                <w:lang w:val="uk-UA" w:bidi="he-IL"/>
              </w:rPr>
              <w:t>4</w:t>
            </w:r>
            <w:r w:rsidR="000B60E8" w:rsidRPr="005B1525">
              <w:rPr>
                <w:color w:val="000000"/>
                <w:szCs w:val="24"/>
                <w:lang w:bidi="he-IL"/>
              </w:rPr>
              <w:t>/</w:t>
            </w:r>
          </w:p>
          <w:p w:rsidR="000B60E8" w:rsidRPr="005B1525" w:rsidRDefault="00D54250" w:rsidP="00767D4E">
            <w:pPr>
              <w:widowControl/>
              <w:spacing w:line="360" w:lineRule="auto"/>
              <w:rPr>
                <w:color w:val="000000"/>
                <w:szCs w:val="24"/>
                <w:lang w:val="uk-UA" w:bidi="he-IL"/>
              </w:rPr>
            </w:pPr>
            <w:r w:rsidRPr="005B1525">
              <w:rPr>
                <w:color w:val="000000"/>
                <w:szCs w:val="24"/>
                <w:lang w:bidi="he-IL"/>
              </w:rPr>
              <w:t>2</w:t>
            </w:r>
            <w:r w:rsidRPr="005B1525">
              <w:rPr>
                <w:color w:val="000000"/>
                <w:szCs w:val="24"/>
                <w:lang w:val="uk-UA" w:bidi="he-IL"/>
              </w:rPr>
              <w:t>191</w:t>
            </w:r>
            <w:r w:rsidRPr="005B1525">
              <w:rPr>
                <w:color w:val="000000"/>
                <w:szCs w:val="24"/>
                <w:lang w:bidi="he-IL"/>
              </w:rPr>
              <w:t>+3</w:t>
            </w:r>
            <w:r w:rsidRPr="005B1525">
              <w:rPr>
                <w:color w:val="000000"/>
                <w:szCs w:val="24"/>
                <w:lang w:val="uk-UA" w:bidi="he-IL"/>
              </w:rPr>
              <w:t>7</w:t>
            </w:r>
            <w:r w:rsidRPr="005B1525">
              <w:rPr>
                <w:color w:val="000000"/>
                <w:szCs w:val="24"/>
                <w:lang w:bidi="he-IL"/>
              </w:rPr>
              <w:t>5</w:t>
            </w:r>
            <w:r w:rsidRPr="005B1525">
              <w:rPr>
                <w:color w:val="000000"/>
                <w:szCs w:val="24"/>
                <w:lang w:val="uk-UA" w:bidi="he-IL"/>
              </w:rPr>
              <w:t>-1062,945</w:t>
            </w:r>
            <w:r w:rsidRPr="005B1525">
              <w:rPr>
                <w:color w:val="000000"/>
                <w:szCs w:val="24"/>
                <w:lang w:bidi="he-IL"/>
              </w:rPr>
              <w:t>= 0,7</w:t>
            </w:r>
            <w:r w:rsidRPr="005B1525">
              <w:rPr>
                <w:color w:val="000000"/>
                <w:szCs w:val="24"/>
                <w:lang w:val="uk-UA" w:bidi="he-IL"/>
              </w:rPr>
              <w:t>006</w:t>
            </w:r>
          </w:p>
        </w:tc>
        <w:tc>
          <w:tcPr>
            <w:tcW w:w="2700" w:type="dxa"/>
          </w:tcPr>
          <w:p w:rsidR="000B60E8" w:rsidRPr="005B1525" w:rsidRDefault="00D54250" w:rsidP="00767D4E">
            <w:pPr>
              <w:widowControl/>
              <w:spacing w:line="360" w:lineRule="auto"/>
              <w:rPr>
                <w:color w:val="000000"/>
                <w:szCs w:val="24"/>
                <w:lang w:val="uk-UA" w:bidi="he-IL"/>
              </w:rPr>
            </w:pPr>
            <w:r w:rsidRPr="005B1525">
              <w:rPr>
                <w:color w:val="000000"/>
                <w:szCs w:val="24"/>
                <w:lang w:bidi="he-IL"/>
              </w:rPr>
              <w:t>72</w:t>
            </w:r>
            <w:r w:rsidRPr="005B1525">
              <w:rPr>
                <w:color w:val="000000"/>
                <w:szCs w:val="24"/>
                <w:lang w:val="uk-UA" w:bidi="he-IL"/>
              </w:rPr>
              <w:t>6</w:t>
            </w:r>
            <w:r w:rsidRPr="005B1525">
              <w:rPr>
                <w:color w:val="000000"/>
                <w:szCs w:val="24"/>
                <w:lang w:bidi="he-IL"/>
              </w:rPr>
              <w:t>+3</w:t>
            </w:r>
            <w:r w:rsidRPr="005B1525">
              <w:rPr>
                <w:color w:val="000000"/>
                <w:szCs w:val="24"/>
                <w:lang w:val="uk-UA" w:bidi="he-IL"/>
              </w:rPr>
              <w:t>4</w:t>
            </w:r>
            <w:r w:rsidRPr="005B1525">
              <w:rPr>
                <w:color w:val="000000"/>
                <w:szCs w:val="24"/>
                <w:lang w:bidi="he-IL"/>
              </w:rPr>
              <w:t>5+1</w:t>
            </w:r>
            <w:r w:rsidRPr="005B1525">
              <w:rPr>
                <w:color w:val="000000"/>
                <w:szCs w:val="24"/>
                <w:lang w:val="uk-UA" w:bidi="he-IL"/>
              </w:rPr>
              <w:t>7</w:t>
            </w:r>
            <w:r w:rsidRPr="005B1525">
              <w:rPr>
                <w:color w:val="000000"/>
                <w:szCs w:val="24"/>
                <w:lang w:bidi="he-IL"/>
              </w:rPr>
              <w:t>7+10</w:t>
            </w:r>
            <w:r w:rsidRPr="005B1525">
              <w:rPr>
                <w:color w:val="000000"/>
                <w:szCs w:val="24"/>
                <w:lang w:val="uk-UA" w:bidi="he-IL"/>
              </w:rPr>
              <w:t>7</w:t>
            </w:r>
            <w:r w:rsidRPr="005B1525">
              <w:rPr>
                <w:color w:val="000000"/>
                <w:szCs w:val="24"/>
                <w:lang w:bidi="he-IL"/>
              </w:rPr>
              <w:t>/ 28</w:t>
            </w:r>
            <w:r w:rsidRPr="005B1525">
              <w:rPr>
                <w:color w:val="000000"/>
                <w:szCs w:val="24"/>
                <w:lang w:val="uk-UA" w:bidi="he-IL"/>
              </w:rPr>
              <w:t>42</w:t>
            </w:r>
            <w:r w:rsidRPr="005B1525">
              <w:rPr>
                <w:color w:val="000000"/>
                <w:szCs w:val="24"/>
                <w:lang w:bidi="he-IL"/>
              </w:rPr>
              <w:t>+4</w:t>
            </w:r>
            <w:r w:rsidRPr="005B1525">
              <w:rPr>
                <w:color w:val="000000"/>
                <w:szCs w:val="24"/>
                <w:lang w:val="uk-UA" w:bidi="he-IL"/>
              </w:rPr>
              <w:t>4</w:t>
            </w:r>
            <w:r w:rsidRPr="005B1525">
              <w:rPr>
                <w:color w:val="000000"/>
                <w:szCs w:val="24"/>
                <w:lang w:bidi="he-IL"/>
              </w:rPr>
              <w:t>7-12</w:t>
            </w:r>
            <w:r w:rsidRPr="005B1525">
              <w:rPr>
                <w:color w:val="000000"/>
                <w:szCs w:val="24"/>
                <w:lang w:val="uk-UA" w:bidi="he-IL"/>
              </w:rPr>
              <w:t>49,08</w:t>
            </w:r>
            <w:r w:rsidRPr="005B1525">
              <w:rPr>
                <w:color w:val="000000"/>
                <w:szCs w:val="24"/>
                <w:lang w:bidi="he-IL"/>
              </w:rPr>
              <w:t>= 0,6</w:t>
            </w:r>
            <w:r w:rsidRPr="005B1525">
              <w:rPr>
                <w:color w:val="000000"/>
                <w:szCs w:val="24"/>
                <w:lang w:val="uk-UA" w:bidi="he-IL"/>
              </w:rPr>
              <w:t>642</w:t>
            </w:r>
          </w:p>
        </w:tc>
      </w:tr>
    </w:tbl>
    <w:p w:rsidR="00767D4E" w:rsidRPr="005B1525" w:rsidRDefault="00767D4E"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Відбулося зменшення на кінець звітного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4.3</w:t>
      </w:r>
      <w:r w:rsidR="00997070" w:rsidRPr="005B1525">
        <w:rPr>
          <w:color w:val="000000"/>
          <w:sz w:val="28"/>
          <w:szCs w:val="28"/>
          <w:lang w:bidi="he-IL"/>
        </w:rPr>
        <w:t xml:space="preserve"> </w:t>
      </w:r>
      <w:r w:rsidRPr="005B1525">
        <w:rPr>
          <w:color w:val="000000"/>
          <w:sz w:val="28"/>
          <w:szCs w:val="28"/>
          <w:lang w:bidi="he-IL"/>
        </w:rPr>
        <w:t xml:space="preserve">Коефіцієнт фінансової незалежності </w:t>
      </w:r>
      <w:r w:rsidR="00F16F60">
        <w:rPr>
          <w:color w:val="000000"/>
          <w:sz w:val="28"/>
          <w:szCs w:val="28"/>
          <w:lang w:bidi="he-IL"/>
        </w:rPr>
        <w:pict>
          <v:shape id="_x0000_i1072" type="#_x0000_t75" style="width:33.75pt;height:18pt">
            <v:imagedata r:id="rId57"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Характеризує можливість підприємства виконати зовнішні зобов’язання за рахунок власних активів та його незалежність від позикових джерел.</w:t>
      </w:r>
    </w:p>
    <w:p w:rsidR="00767D4E" w:rsidRPr="005B1525" w:rsidRDefault="00767D4E" w:rsidP="00997070">
      <w:pPr>
        <w:widowControl/>
        <w:spacing w:line="360" w:lineRule="auto"/>
        <w:ind w:firstLine="709"/>
        <w:jc w:val="both"/>
        <w:rPr>
          <w:color w:val="000000"/>
          <w:sz w:val="28"/>
          <w:szCs w:val="24"/>
          <w:lang w:bidi="he-IL"/>
        </w:rPr>
      </w:pPr>
    </w:p>
    <w:p w:rsidR="00767D4E" w:rsidRPr="005B1525" w:rsidRDefault="00767D4E" w:rsidP="00997070">
      <w:pPr>
        <w:widowControl/>
        <w:spacing w:line="360" w:lineRule="auto"/>
        <w:ind w:firstLine="709"/>
        <w:jc w:val="both"/>
        <w:rPr>
          <w:color w:val="000000"/>
          <w:sz w:val="28"/>
          <w:szCs w:val="24"/>
          <w:lang w:bidi="he-IL"/>
        </w:rPr>
      </w:pPr>
      <w:r w:rsidRPr="005B1525">
        <w:rPr>
          <w:color w:val="000000"/>
          <w:sz w:val="28"/>
          <w:szCs w:val="24"/>
          <w:lang w:bidi="he-IL"/>
        </w:rPr>
        <w:br w:type="page"/>
      </w:r>
    </w:p>
    <w:tbl>
      <w:tblPr>
        <w:tblW w:w="9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2700"/>
        <w:gridCol w:w="2880"/>
      </w:tblGrid>
      <w:tr w:rsidR="000B60E8" w:rsidRPr="005B1525" w:rsidTr="00774048">
        <w:trPr>
          <w:cantSplit/>
          <w:trHeight w:val="300"/>
        </w:trPr>
        <w:tc>
          <w:tcPr>
            <w:tcW w:w="1668" w:type="dxa"/>
            <w:vMerge w:val="restart"/>
          </w:tcPr>
          <w:p w:rsidR="000B60E8" w:rsidRPr="005B1525" w:rsidRDefault="000B60E8" w:rsidP="00774048">
            <w:pPr>
              <w:widowControl/>
              <w:spacing w:line="360" w:lineRule="auto"/>
              <w:rPr>
                <w:color w:val="000000"/>
                <w:szCs w:val="24"/>
                <w:lang w:bidi="he-IL"/>
              </w:rPr>
            </w:pPr>
            <w:r w:rsidRPr="005B1525">
              <w:rPr>
                <w:color w:val="000000"/>
                <w:szCs w:val="24"/>
                <w:lang w:bidi="he-IL"/>
              </w:rPr>
              <w:t>Формула</w:t>
            </w:r>
          </w:p>
        </w:tc>
        <w:tc>
          <w:tcPr>
            <w:tcW w:w="2126" w:type="dxa"/>
            <w:vMerge w:val="restart"/>
          </w:tcPr>
          <w:p w:rsidR="000B60E8" w:rsidRPr="005B1525" w:rsidRDefault="000B60E8" w:rsidP="00774048">
            <w:pPr>
              <w:widowControl/>
              <w:spacing w:line="360" w:lineRule="auto"/>
              <w:rPr>
                <w:color w:val="000000"/>
                <w:szCs w:val="24"/>
                <w:lang w:bidi="he-IL"/>
              </w:rPr>
            </w:pPr>
            <w:r w:rsidRPr="005B1525">
              <w:rPr>
                <w:color w:val="000000"/>
                <w:szCs w:val="24"/>
                <w:lang w:bidi="he-IL"/>
              </w:rPr>
              <w:t>Джерела інформації</w:t>
            </w:r>
          </w:p>
        </w:tc>
        <w:tc>
          <w:tcPr>
            <w:tcW w:w="5580" w:type="dxa"/>
            <w:gridSpan w:val="2"/>
          </w:tcPr>
          <w:p w:rsidR="000B60E8" w:rsidRPr="005B1525" w:rsidRDefault="000B60E8" w:rsidP="00774048">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74048">
        <w:trPr>
          <w:cantSplit/>
          <w:trHeight w:val="180"/>
        </w:trPr>
        <w:tc>
          <w:tcPr>
            <w:tcW w:w="1668" w:type="dxa"/>
            <w:vMerge/>
          </w:tcPr>
          <w:p w:rsidR="000B60E8" w:rsidRPr="005B1525" w:rsidRDefault="000B60E8" w:rsidP="00774048">
            <w:pPr>
              <w:widowControl/>
              <w:spacing w:line="360" w:lineRule="auto"/>
              <w:rPr>
                <w:color w:val="000000"/>
                <w:szCs w:val="24"/>
                <w:lang w:bidi="he-IL"/>
              </w:rPr>
            </w:pPr>
          </w:p>
        </w:tc>
        <w:tc>
          <w:tcPr>
            <w:tcW w:w="2126" w:type="dxa"/>
            <w:vMerge/>
          </w:tcPr>
          <w:p w:rsidR="000B60E8" w:rsidRPr="005B1525" w:rsidRDefault="000B60E8" w:rsidP="00774048">
            <w:pPr>
              <w:widowControl/>
              <w:spacing w:line="360" w:lineRule="auto"/>
              <w:rPr>
                <w:color w:val="000000"/>
                <w:szCs w:val="24"/>
                <w:lang w:bidi="he-IL"/>
              </w:rPr>
            </w:pPr>
          </w:p>
        </w:tc>
        <w:tc>
          <w:tcPr>
            <w:tcW w:w="2700" w:type="dxa"/>
          </w:tcPr>
          <w:p w:rsidR="000B60E8" w:rsidRPr="005B1525" w:rsidRDefault="000B60E8" w:rsidP="00774048">
            <w:pPr>
              <w:widowControl/>
              <w:spacing w:line="360" w:lineRule="auto"/>
              <w:rPr>
                <w:color w:val="000000"/>
                <w:szCs w:val="24"/>
                <w:lang w:bidi="he-IL"/>
              </w:rPr>
            </w:pPr>
            <w:r w:rsidRPr="005B1525">
              <w:rPr>
                <w:color w:val="000000"/>
                <w:szCs w:val="24"/>
                <w:lang w:bidi="he-IL"/>
              </w:rPr>
              <w:t>На початок звітного періоду</w:t>
            </w:r>
          </w:p>
        </w:tc>
        <w:tc>
          <w:tcPr>
            <w:tcW w:w="2880" w:type="dxa"/>
          </w:tcPr>
          <w:p w:rsidR="000B60E8" w:rsidRPr="005B1525" w:rsidRDefault="000B60E8" w:rsidP="00774048">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74048">
        <w:tc>
          <w:tcPr>
            <w:tcW w:w="1668" w:type="dxa"/>
            <w:tcBorders>
              <w:top w:val="nil"/>
            </w:tcBorders>
          </w:tcPr>
          <w:p w:rsidR="000B60E8" w:rsidRPr="005B1525" w:rsidRDefault="00F16F60" w:rsidP="00774048">
            <w:pPr>
              <w:widowControl/>
              <w:spacing w:line="360" w:lineRule="auto"/>
              <w:rPr>
                <w:color w:val="000000"/>
                <w:szCs w:val="24"/>
                <w:lang w:bidi="he-IL"/>
              </w:rPr>
            </w:pPr>
            <w:r>
              <w:rPr>
                <w:color w:val="000000"/>
                <w:szCs w:val="24"/>
                <w:lang w:bidi="he-IL"/>
              </w:rPr>
              <w:pict>
                <v:shape id="_x0000_i1073" type="#_x0000_t75" style="width:48pt;height:48.75pt">
                  <v:imagedata r:id="rId58" o:title=""/>
                </v:shape>
              </w:pict>
            </w:r>
          </w:p>
        </w:tc>
        <w:tc>
          <w:tcPr>
            <w:tcW w:w="2126" w:type="dxa"/>
            <w:tcBorders>
              <w:top w:val="nil"/>
            </w:tcBorders>
          </w:tcPr>
          <w:p w:rsidR="000B60E8" w:rsidRPr="005B1525" w:rsidRDefault="00F16F60" w:rsidP="00774048">
            <w:pPr>
              <w:widowControl/>
              <w:spacing w:line="360" w:lineRule="auto"/>
              <w:rPr>
                <w:color w:val="000000"/>
                <w:szCs w:val="24"/>
                <w:lang w:bidi="he-IL"/>
              </w:rPr>
            </w:pPr>
            <w:r>
              <w:rPr>
                <w:color w:val="000000"/>
                <w:szCs w:val="24"/>
                <w:lang w:bidi="he-IL"/>
              </w:rPr>
              <w:pict>
                <v:shape id="_x0000_i1074" type="#_x0000_t75" style="width:93pt;height:40.5pt">
                  <v:imagedata r:id="rId59" o:title=""/>
                </v:shape>
              </w:pict>
            </w:r>
          </w:p>
        </w:tc>
        <w:tc>
          <w:tcPr>
            <w:tcW w:w="2700" w:type="dxa"/>
          </w:tcPr>
          <w:p w:rsidR="000B60E8" w:rsidRPr="005B1525" w:rsidRDefault="00D54250" w:rsidP="00774048">
            <w:pPr>
              <w:widowControl/>
              <w:spacing w:line="360" w:lineRule="auto"/>
              <w:rPr>
                <w:color w:val="000000"/>
                <w:szCs w:val="24"/>
                <w:lang w:val="uk-UA" w:bidi="he-IL"/>
              </w:rPr>
            </w:pPr>
            <w:r w:rsidRPr="005B1525">
              <w:rPr>
                <w:color w:val="000000"/>
                <w:szCs w:val="24"/>
                <w:lang w:bidi="he-IL"/>
              </w:rPr>
              <w:t>2</w:t>
            </w:r>
            <w:r w:rsidRPr="005B1525">
              <w:rPr>
                <w:color w:val="000000"/>
                <w:szCs w:val="24"/>
                <w:lang w:val="uk-UA" w:bidi="he-IL"/>
              </w:rPr>
              <w:t>234,91</w:t>
            </w:r>
            <w:r w:rsidRPr="005B1525">
              <w:rPr>
                <w:color w:val="000000"/>
                <w:szCs w:val="24"/>
                <w:lang w:bidi="he-IL"/>
              </w:rPr>
              <w:t>+</w:t>
            </w:r>
            <w:r w:rsidRPr="005B1525">
              <w:rPr>
                <w:color w:val="000000"/>
                <w:szCs w:val="24"/>
                <w:lang w:val="uk-UA" w:bidi="he-IL"/>
              </w:rPr>
              <w:t>218,04</w:t>
            </w:r>
            <w:r w:rsidRPr="005B1525">
              <w:rPr>
                <w:color w:val="000000"/>
                <w:szCs w:val="24"/>
                <w:lang w:bidi="he-IL"/>
              </w:rPr>
              <w:t xml:space="preserve">/ </w:t>
            </w:r>
            <w:r w:rsidRPr="005B1525">
              <w:rPr>
                <w:color w:val="000000"/>
                <w:szCs w:val="24"/>
                <w:lang w:val="uk-UA" w:bidi="he-IL"/>
              </w:rPr>
              <w:t>5451</w:t>
            </w:r>
            <w:r w:rsidRPr="005B1525">
              <w:rPr>
                <w:color w:val="000000"/>
                <w:szCs w:val="24"/>
                <w:lang w:bidi="he-IL"/>
              </w:rPr>
              <w:t>= 0,45</w:t>
            </w:r>
          </w:p>
        </w:tc>
        <w:tc>
          <w:tcPr>
            <w:tcW w:w="2880" w:type="dxa"/>
          </w:tcPr>
          <w:p w:rsidR="000B60E8" w:rsidRPr="005B1525" w:rsidRDefault="00D54250" w:rsidP="00774048">
            <w:pPr>
              <w:widowControl/>
              <w:spacing w:line="360" w:lineRule="auto"/>
              <w:rPr>
                <w:color w:val="000000"/>
                <w:szCs w:val="24"/>
                <w:lang w:bidi="he-IL"/>
              </w:rPr>
            </w:pPr>
            <w:r w:rsidRPr="005B1525">
              <w:rPr>
                <w:color w:val="000000"/>
                <w:szCs w:val="24"/>
                <w:lang w:bidi="he-IL"/>
              </w:rPr>
              <w:t>2</w:t>
            </w:r>
            <w:r w:rsidRPr="005B1525">
              <w:rPr>
                <w:color w:val="000000"/>
                <w:szCs w:val="24"/>
                <w:lang w:val="uk-UA" w:bidi="he-IL"/>
              </w:rPr>
              <w:t>200,76</w:t>
            </w:r>
            <w:r w:rsidRPr="005B1525">
              <w:rPr>
                <w:color w:val="000000"/>
                <w:szCs w:val="24"/>
                <w:lang w:bidi="he-IL"/>
              </w:rPr>
              <w:t>+</w:t>
            </w:r>
            <w:r w:rsidRPr="005B1525">
              <w:rPr>
                <w:color w:val="000000"/>
                <w:szCs w:val="24"/>
                <w:lang w:val="uk-UA" w:bidi="he-IL"/>
              </w:rPr>
              <w:t>416,36</w:t>
            </w:r>
            <w:r w:rsidRPr="005B1525">
              <w:rPr>
                <w:color w:val="000000"/>
                <w:szCs w:val="24"/>
                <w:lang w:bidi="he-IL"/>
              </w:rPr>
              <w:t>/</w:t>
            </w:r>
            <w:r w:rsidRPr="005B1525">
              <w:rPr>
                <w:color w:val="000000"/>
                <w:szCs w:val="24"/>
                <w:lang w:val="uk-UA" w:bidi="he-IL"/>
              </w:rPr>
              <w:t>5948</w:t>
            </w:r>
            <w:r w:rsidRPr="005B1525">
              <w:rPr>
                <w:color w:val="000000"/>
                <w:szCs w:val="24"/>
                <w:lang w:bidi="he-IL"/>
              </w:rPr>
              <w:t>=</w:t>
            </w:r>
            <w:r w:rsidRPr="005B1525">
              <w:rPr>
                <w:color w:val="000000"/>
                <w:szCs w:val="24"/>
                <w:lang w:val="uk-UA" w:bidi="he-IL"/>
              </w:rPr>
              <w:t xml:space="preserve"> </w:t>
            </w:r>
            <w:r w:rsidRPr="005B1525">
              <w:rPr>
                <w:color w:val="000000"/>
                <w:szCs w:val="24"/>
                <w:lang w:bidi="he-IL"/>
              </w:rPr>
              <w:t>0,</w:t>
            </w:r>
            <w:r w:rsidRPr="005B1525">
              <w:rPr>
                <w:color w:val="000000"/>
                <w:szCs w:val="24"/>
                <w:lang w:val="uk-UA" w:bidi="he-IL"/>
              </w:rPr>
              <w:t>44</w:t>
            </w:r>
            <w:r w:rsidR="000B60E8" w:rsidRPr="005B1525">
              <w:rPr>
                <w:color w:val="000000"/>
                <w:szCs w:val="24"/>
                <w:lang w:bidi="he-IL"/>
              </w:rPr>
              <w:t xml:space="preserve"> </w:t>
            </w:r>
          </w:p>
        </w:tc>
      </w:tr>
    </w:tbl>
    <w:p w:rsidR="00774048" w:rsidRPr="005B1525" w:rsidRDefault="00774048"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 xml:space="preserve">Коефіцієнт фінансової незалежності </w:t>
      </w:r>
      <w:r w:rsidR="00D54250" w:rsidRPr="005B1525">
        <w:rPr>
          <w:color w:val="000000"/>
          <w:sz w:val="28"/>
          <w:szCs w:val="24"/>
          <w:lang w:val="uk-UA" w:bidi="he-IL"/>
        </w:rPr>
        <w:t>зменшився</w:t>
      </w:r>
      <w:r w:rsidRPr="005B1525">
        <w:rPr>
          <w:color w:val="000000"/>
          <w:sz w:val="28"/>
          <w:szCs w:val="24"/>
          <w:lang w:bidi="he-IL"/>
        </w:rPr>
        <w:t xml:space="preserve"> на кінець звітного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4.4</w:t>
      </w:r>
      <w:r w:rsidR="00997070" w:rsidRPr="005B1525">
        <w:rPr>
          <w:color w:val="000000"/>
          <w:sz w:val="28"/>
          <w:szCs w:val="28"/>
          <w:lang w:bidi="he-IL"/>
        </w:rPr>
        <w:t xml:space="preserve"> </w:t>
      </w:r>
      <w:r w:rsidRPr="005B1525">
        <w:rPr>
          <w:color w:val="000000"/>
          <w:sz w:val="28"/>
          <w:szCs w:val="28"/>
          <w:lang w:bidi="he-IL"/>
        </w:rPr>
        <w:t xml:space="preserve">Показник фінансового лівериджу </w:t>
      </w:r>
      <w:r w:rsidR="00F16F60">
        <w:rPr>
          <w:color w:val="000000"/>
          <w:sz w:val="28"/>
          <w:szCs w:val="28"/>
          <w:lang w:bidi="he-IL"/>
        </w:rPr>
        <w:pict>
          <v:shape id="_x0000_i1075" type="#_x0000_t75" style="width:24.75pt;height:18pt">
            <v:imagedata r:id="rId60"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Характеризує залежність підприємства від довгострокових зобов’язань.</w:t>
      </w:r>
    </w:p>
    <w:p w:rsidR="00774048" w:rsidRPr="005B1525" w:rsidRDefault="00774048" w:rsidP="00997070">
      <w:pPr>
        <w:widowControl/>
        <w:spacing w:line="360" w:lineRule="auto"/>
        <w:ind w:firstLine="709"/>
        <w:jc w:val="both"/>
        <w:rPr>
          <w:color w:val="000000"/>
          <w:sz w:val="28"/>
          <w:szCs w:val="24"/>
          <w:lang w:bidi="he-I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340"/>
        <w:gridCol w:w="2523"/>
        <w:gridCol w:w="2443"/>
      </w:tblGrid>
      <w:tr w:rsidR="000B60E8" w:rsidRPr="005B1525" w:rsidTr="00774048">
        <w:trPr>
          <w:cantSplit/>
          <w:trHeight w:val="300"/>
        </w:trPr>
        <w:tc>
          <w:tcPr>
            <w:tcW w:w="1908" w:type="dxa"/>
            <w:vMerge w:val="restart"/>
          </w:tcPr>
          <w:p w:rsidR="000B60E8" w:rsidRPr="005B1525" w:rsidRDefault="000B60E8" w:rsidP="00774048">
            <w:pPr>
              <w:widowControl/>
              <w:spacing w:line="360" w:lineRule="auto"/>
              <w:rPr>
                <w:color w:val="000000"/>
                <w:szCs w:val="24"/>
                <w:lang w:bidi="he-IL"/>
              </w:rPr>
            </w:pPr>
            <w:r w:rsidRPr="005B1525">
              <w:rPr>
                <w:color w:val="000000"/>
                <w:szCs w:val="24"/>
                <w:lang w:bidi="he-IL"/>
              </w:rPr>
              <w:t>Формула</w:t>
            </w:r>
          </w:p>
        </w:tc>
        <w:tc>
          <w:tcPr>
            <w:tcW w:w="2340" w:type="dxa"/>
            <w:vMerge w:val="restart"/>
          </w:tcPr>
          <w:p w:rsidR="000B60E8" w:rsidRPr="005B1525" w:rsidRDefault="000B60E8" w:rsidP="00774048">
            <w:pPr>
              <w:widowControl/>
              <w:spacing w:line="360" w:lineRule="auto"/>
              <w:rPr>
                <w:color w:val="000000"/>
                <w:szCs w:val="24"/>
                <w:lang w:bidi="he-IL"/>
              </w:rPr>
            </w:pPr>
            <w:r w:rsidRPr="005B1525">
              <w:rPr>
                <w:color w:val="000000"/>
                <w:szCs w:val="24"/>
                <w:lang w:bidi="he-IL"/>
              </w:rPr>
              <w:t>Джерела інформації</w:t>
            </w:r>
          </w:p>
        </w:tc>
        <w:tc>
          <w:tcPr>
            <w:tcW w:w="4966" w:type="dxa"/>
            <w:gridSpan w:val="2"/>
          </w:tcPr>
          <w:p w:rsidR="000B60E8" w:rsidRPr="005B1525" w:rsidRDefault="000B60E8" w:rsidP="00774048">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774048">
        <w:trPr>
          <w:cantSplit/>
          <w:trHeight w:val="180"/>
        </w:trPr>
        <w:tc>
          <w:tcPr>
            <w:tcW w:w="1908" w:type="dxa"/>
            <w:vMerge/>
          </w:tcPr>
          <w:p w:rsidR="000B60E8" w:rsidRPr="005B1525" w:rsidRDefault="000B60E8" w:rsidP="00774048">
            <w:pPr>
              <w:widowControl/>
              <w:spacing w:line="360" w:lineRule="auto"/>
              <w:rPr>
                <w:color w:val="000000"/>
                <w:szCs w:val="24"/>
                <w:lang w:bidi="he-IL"/>
              </w:rPr>
            </w:pPr>
          </w:p>
        </w:tc>
        <w:tc>
          <w:tcPr>
            <w:tcW w:w="2340" w:type="dxa"/>
            <w:vMerge/>
          </w:tcPr>
          <w:p w:rsidR="000B60E8" w:rsidRPr="005B1525" w:rsidRDefault="000B60E8" w:rsidP="00774048">
            <w:pPr>
              <w:widowControl/>
              <w:spacing w:line="360" w:lineRule="auto"/>
              <w:rPr>
                <w:color w:val="000000"/>
                <w:szCs w:val="24"/>
                <w:lang w:bidi="he-IL"/>
              </w:rPr>
            </w:pPr>
          </w:p>
        </w:tc>
        <w:tc>
          <w:tcPr>
            <w:tcW w:w="2523" w:type="dxa"/>
          </w:tcPr>
          <w:p w:rsidR="000B60E8" w:rsidRPr="005B1525" w:rsidRDefault="000B60E8" w:rsidP="00774048">
            <w:pPr>
              <w:widowControl/>
              <w:spacing w:line="360" w:lineRule="auto"/>
              <w:rPr>
                <w:color w:val="000000"/>
                <w:szCs w:val="24"/>
                <w:lang w:bidi="he-IL"/>
              </w:rPr>
            </w:pPr>
            <w:r w:rsidRPr="005B1525">
              <w:rPr>
                <w:color w:val="000000"/>
                <w:szCs w:val="24"/>
                <w:lang w:bidi="he-IL"/>
              </w:rPr>
              <w:t>На початок звітного періоду</w:t>
            </w:r>
          </w:p>
        </w:tc>
        <w:tc>
          <w:tcPr>
            <w:tcW w:w="2443" w:type="dxa"/>
          </w:tcPr>
          <w:p w:rsidR="000B60E8" w:rsidRPr="005B1525" w:rsidRDefault="000B60E8" w:rsidP="00774048">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774048">
        <w:tc>
          <w:tcPr>
            <w:tcW w:w="1908" w:type="dxa"/>
          </w:tcPr>
          <w:p w:rsidR="000B60E8" w:rsidRPr="005B1525" w:rsidRDefault="00F16F60" w:rsidP="00774048">
            <w:pPr>
              <w:widowControl/>
              <w:spacing w:line="360" w:lineRule="auto"/>
              <w:rPr>
                <w:color w:val="000000"/>
                <w:szCs w:val="24"/>
                <w:lang w:bidi="he-IL"/>
              </w:rPr>
            </w:pPr>
            <w:r>
              <w:rPr>
                <w:color w:val="000000"/>
                <w:szCs w:val="24"/>
                <w:lang w:bidi="he-IL"/>
              </w:rPr>
              <w:pict>
                <v:shape id="_x0000_i1076" type="#_x0000_t75" style="width:72.75pt;height:60.75pt">
                  <v:imagedata r:id="rId61" o:title=""/>
                </v:shape>
              </w:pict>
            </w:r>
          </w:p>
        </w:tc>
        <w:tc>
          <w:tcPr>
            <w:tcW w:w="2340" w:type="dxa"/>
          </w:tcPr>
          <w:p w:rsidR="000B60E8" w:rsidRPr="005B1525" w:rsidRDefault="00F16F60" w:rsidP="00774048">
            <w:pPr>
              <w:widowControl/>
              <w:spacing w:line="360" w:lineRule="auto"/>
              <w:rPr>
                <w:color w:val="000000"/>
                <w:szCs w:val="24"/>
                <w:lang w:bidi="he-IL"/>
              </w:rPr>
            </w:pPr>
            <w:r>
              <w:rPr>
                <w:color w:val="000000"/>
                <w:szCs w:val="24"/>
                <w:lang w:bidi="he-IL"/>
              </w:rPr>
              <w:pict>
                <v:shape id="_x0000_i1077" type="#_x0000_t75" style="width:99pt;height:45pt">
                  <v:imagedata r:id="rId62" o:title=""/>
                </v:shape>
              </w:pict>
            </w:r>
          </w:p>
        </w:tc>
        <w:tc>
          <w:tcPr>
            <w:tcW w:w="2523" w:type="dxa"/>
          </w:tcPr>
          <w:p w:rsidR="000B60E8" w:rsidRPr="005B1525" w:rsidRDefault="00D93128" w:rsidP="00774048">
            <w:pPr>
              <w:widowControl/>
              <w:spacing w:line="360" w:lineRule="auto"/>
              <w:rPr>
                <w:color w:val="000000"/>
                <w:szCs w:val="24"/>
                <w:lang w:val="uk-UA" w:bidi="he-IL"/>
              </w:rPr>
            </w:pPr>
            <w:r w:rsidRPr="005B1525">
              <w:rPr>
                <w:color w:val="000000"/>
                <w:szCs w:val="24"/>
                <w:lang w:bidi="he-IL"/>
              </w:rPr>
              <w:t>19</w:t>
            </w:r>
            <w:r w:rsidRPr="005B1525">
              <w:rPr>
                <w:color w:val="000000"/>
                <w:szCs w:val="24"/>
                <w:lang w:val="uk-UA" w:bidi="he-IL"/>
              </w:rPr>
              <w:t>35,105</w:t>
            </w:r>
            <w:r w:rsidRPr="005B1525">
              <w:rPr>
                <w:color w:val="000000"/>
                <w:szCs w:val="24"/>
                <w:lang w:bidi="he-IL"/>
              </w:rPr>
              <w:t xml:space="preserve">/ </w:t>
            </w:r>
            <w:r w:rsidRPr="005B1525">
              <w:rPr>
                <w:color w:val="000000"/>
                <w:szCs w:val="24"/>
                <w:lang w:val="uk-UA" w:bidi="he-IL"/>
              </w:rPr>
              <w:t>2234,91</w:t>
            </w:r>
            <w:r w:rsidRPr="005B1525">
              <w:rPr>
                <w:color w:val="000000"/>
                <w:szCs w:val="24"/>
                <w:lang w:bidi="he-IL"/>
              </w:rPr>
              <w:t>+</w:t>
            </w:r>
            <w:r w:rsidRPr="005B1525">
              <w:rPr>
                <w:color w:val="000000"/>
                <w:szCs w:val="24"/>
                <w:lang w:val="uk-UA" w:bidi="he-IL"/>
              </w:rPr>
              <w:t>218,04</w:t>
            </w:r>
            <w:r w:rsidRPr="005B1525">
              <w:rPr>
                <w:color w:val="000000"/>
                <w:szCs w:val="24"/>
                <w:lang w:bidi="he-IL"/>
              </w:rPr>
              <w:t>= 0,7</w:t>
            </w:r>
            <w:r w:rsidRPr="005B1525">
              <w:rPr>
                <w:color w:val="000000"/>
                <w:szCs w:val="24"/>
                <w:lang w:val="uk-UA" w:bidi="he-IL"/>
              </w:rPr>
              <w:t>8</w:t>
            </w:r>
          </w:p>
        </w:tc>
        <w:tc>
          <w:tcPr>
            <w:tcW w:w="2443" w:type="dxa"/>
          </w:tcPr>
          <w:p w:rsidR="000B60E8" w:rsidRPr="005B1525" w:rsidRDefault="00D93128" w:rsidP="00774048">
            <w:pPr>
              <w:widowControl/>
              <w:spacing w:line="360" w:lineRule="auto"/>
              <w:rPr>
                <w:color w:val="000000"/>
                <w:szCs w:val="24"/>
                <w:lang w:val="uk-UA" w:bidi="he-IL"/>
              </w:rPr>
            </w:pPr>
            <w:r w:rsidRPr="005B1525">
              <w:rPr>
                <w:color w:val="000000"/>
                <w:szCs w:val="24"/>
                <w:lang w:val="uk-UA" w:bidi="he-IL"/>
              </w:rPr>
              <w:t>2081,8</w:t>
            </w:r>
            <w:r w:rsidRPr="005B1525">
              <w:rPr>
                <w:color w:val="000000"/>
                <w:szCs w:val="24"/>
                <w:lang w:bidi="he-IL"/>
              </w:rPr>
              <w:t xml:space="preserve">/ </w:t>
            </w:r>
            <w:r w:rsidRPr="005B1525">
              <w:rPr>
                <w:color w:val="000000"/>
                <w:szCs w:val="24"/>
                <w:lang w:val="uk-UA" w:bidi="he-IL"/>
              </w:rPr>
              <w:t>2200,76</w:t>
            </w:r>
            <w:r w:rsidRPr="005B1525">
              <w:rPr>
                <w:color w:val="000000"/>
                <w:szCs w:val="24"/>
                <w:lang w:bidi="he-IL"/>
              </w:rPr>
              <w:t>+</w:t>
            </w:r>
            <w:r w:rsidRPr="005B1525">
              <w:rPr>
                <w:color w:val="000000"/>
                <w:szCs w:val="24"/>
                <w:lang w:val="uk-UA" w:bidi="he-IL"/>
              </w:rPr>
              <w:t>416,36</w:t>
            </w:r>
            <w:r w:rsidRPr="005B1525">
              <w:rPr>
                <w:color w:val="000000"/>
                <w:szCs w:val="24"/>
                <w:lang w:bidi="he-IL"/>
              </w:rPr>
              <w:t>=0,7</w:t>
            </w:r>
            <w:r w:rsidRPr="005B1525">
              <w:rPr>
                <w:color w:val="000000"/>
                <w:szCs w:val="24"/>
                <w:lang w:val="uk-UA" w:bidi="he-IL"/>
              </w:rPr>
              <w:t>9</w:t>
            </w:r>
          </w:p>
        </w:tc>
      </w:tr>
    </w:tbl>
    <w:p w:rsidR="00774048" w:rsidRPr="005B1525" w:rsidRDefault="00774048"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 xml:space="preserve">Відбулося збільшення на кінець періоду. Показник фінансового лівериджу має бути </w:t>
      </w:r>
      <w:r w:rsidR="00F16F60">
        <w:rPr>
          <w:color w:val="000000"/>
          <w:sz w:val="28"/>
          <w:szCs w:val="24"/>
          <w:lang w:bidi="he-IL"/>
        </w:rPr>
        <w:pict>
          <v:shape id="_x0000_i1078" type="#_x0000_t75" style="width:36.75pt;height:14.25pt">
            <v:imagedata r:id="rId63" o:title=""/>
          </v:shape>
        </w:pic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4.5</w:t>
      </w:r>
      <w:r w:rsidR="00997070" w:rsidRPr="005B1525">
        <w:rPr>
          <w:color w:val="000000"/>
          <w:sz w:val="28"/>
          <w:szCs w:val="28"/>
          <w:lang w:bidi="he-IL"/>
        </w:rPr>
        <w:t xml:space="preserve"> </w:t>
      </w:r>
      <w:r w:rsidRPr="005B1525">
        <w:rPr>
          <w:color w:val="000000"/>
          <w:sz w:val="28"/>
          <w:szCs w:val="28"/>
          <w:lang w:bidi="he-IL"/>
        </w:rPr>
        <w:t xml:space="preserve">Коефіцієнт фінансової стійкості </w:t>
      </w:r>
      <w:r w:rsidR="00F16F60">
        <w:rPr>
          <w:color w:val="000000"/>
          <w:sz w:val="28"/>
          <w:szCs w:val="28"/>
          <w:lang w:bidi="he-IL"/>
        </w:rPr>
        <w:pict>
          <v:shape id="_x0000_i1079" type="#_x0000_t75" style="width:33pt;height:18.75pt">
            <v:imagedata r:id="rId64"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частку стабільних джерел фінансування у загальному обсязі.</w:t>
      </w:r>
    </w:p>
    <w:p w:rsidR="00774048" w:rsidRPr="005B1525" w:rsidRDefault="00774048" w:rsidP="00997070">
      <w:pPr>
        <w:widowControl/>
        <w:spacing w:line="360" w:lineRule="auto"/>
        <w:ind w:firstLine="709"/>
        <w:jc w:val="both"/>
        <w:rPr>
          <w:color w:val="000000"/>
          <w:sz w:val="28"/>
          <w:szCs w:val="24"/>
          <w:lang w:bidi="he-IL"/>
        </w:rPr>
      </w:pP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203"/>
        <w:gridCol w:w="2700"/>
        <w:gridCol w:w="2516"/>
      </w:tblGrid>
      <w:tr w:rsidR="000B60E8" w:rsidRPr="005B1525" w:rsidTr="00294D52">
        <w:trPr>
          <w:cantSplit/>
          <w:trHeight w:val="300"/>
        </w:trPr>
        <w:tc>
          <w:tcPr>
            <w:tcW w:w="1908" w:type="dxa"/>
            <w:vMerge w:val="restart"/>
          </w:tcPr>
          <w:p w:rsidR="000B60E8" w:rsidRPr="005B1525" w:rsidRDefault="000B60E8" w:rsidP="00774048">
            <w:pPr>
              <w:widowControl/>
              <w:spacing w:line="360" w:lineRule="auto"/>
              <w:rPr>
                <w:color w:val="000000"/>
                <w:szCs w:val="24"/>
                <w:lang w:bidi="he-IL"/>
              </w:rPr>
            </w:pPr>
            <w:r w:rsidRPr="005B1525">
              <w:rPr>
                <w:color w:val="000000"/>
                <w:szCs w:val="24"/>
                <w:lang w:bidi="he-IL"/>
              </w:rPr>
              <w:t>Формула</w:t>
            </w:r>
          </w:p>
        </w:tc>
        <w:tc>
          <w:tcPr>
            <w:tcW w:w="2203" w:type="dxa"/>
            <w:vMerge w:val="restart"/>
          </w:tcPr>
          <w:p w:rsidR="000B60E8" w:rsidRPr="005B1525" w:rsidRDefault="000B60E8" w:rsidP="00774048">
            <w:pPr>
              <w:widowControl/>
              <w:spacing w:line="360" w:lineRule="auto"/>
              <w:rPr>
                <w:color w:val="000000"/>
                <w:szCs w:val="24"/>
                <w:lang w:bidi="he-IL"/>
              </w:rPr>
            </w:pPr>
            <w:r w:rsidRPr="005B1525">
              <w:rPr>
                <w:color w:val="000000"/>
                <w:szCs w:val="24"/>
                <w:lang w:bidi="he-IL"/>
              </w:rPr>
              <w:t>Джерела інформації</w:t>
            </w:r>
          </w:p>
        </w:tc>
        <w:tc>
          <w:tcPr>
            <w:tcW w:w="5216" w:type="dxa"/>
            <w:gridSpan w:val="2"/>
          </w:tcPr>
          <w:p w:rsidR="000B60E8" w:rsidRPr="005B1525" w:rsidRDefault="000B60E8" w:rsidP="00774048">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294D52">
        <w:trPr>
          <w:cantSplit/>
          <w:trHeight w:val="180"/>
        </w:trPr>
        <w:tc>
          <w:tcPr>
            <w:tcW w:w="1908" w:type="dxa"/>
            <w:vMerge/>
          </w:tcPr>
          <w:p w:rsidR="000B60E8" w:rsidRPr="005B1525" w:rsidRDefault="000B60E8" w:rsidP="00774048">
            <w:pPr>
              <w:widowControl/>
              <w:spacing w:line="360" w:lineRule="auto"/>
              <w:rPr>
                <w:color w:val="000000"/>
                <w:szCs w:val="24"/>
                <w:lang w:bidi="he-IL"/>
              </w:rPr>
            </w:pPr>
          </w:p>
        </w:tc>
        <w:tc>
          <w:tcPr>
            <w:tcW w:w="2203" w:type="dxa"/>
            <w:vMerge/>
          </w:tcPr>
          <w:p w:rsidR="000B60E8" w:rsidRPr="005B1525" w:rsidRDefault="000B60E8" w:rsidP="00774048">
            <w:pPr>
              <w:widowControl/>
              <w:spacing w:line="360" w:lineRule="auto"/>
              <w:rPr>
                <w:color w:val="000000"/>
                <w:szCs w:val="24"/>
                <w:lang w:bidi="he-IL"/>
              </w:rPr>
            </w:pPr>
          </w:p>
        </w:tc>
        <w:tc>
          <w:tcPr>
            <w:tcW w:w="2700" w:type="dxa"/>
          </w:tcPr>
          <w:p w:rsidR="000B60E8" w:rsidRPr="005B1525" w:rsidRDefault="000B60E8" w:rsidP="00774048">
            <w:pPr>
              <w:widowControl/>
              <w:spacing w:line="360" w:lineRule="auto"/>
              <w:rPr>
                <w:color w:val="000000"/>
                <w:szCs w:val="24"/>
                <w:lang w:bidi="he-IL"/>
              </w:rPr>
            </w:pPr>
            <w:r w:rsidRPr="005B1525">
              <w:rPr>
                <w:color w:val="000000"/>
                <w:szCs w:val="24"/>
                <w:lang w:bidi="he-IL"/>
              </w:rPr>
              <w:t>На початок звітного періоду</w:t>
            </w:r>
          </w:p>
        </w:tc>
        <w:tc>
          <w:tcPr>
            <w:tcW w:w="2516" w:type="dxa"/>
          </w:tcPr>
          <w:p w:rsidR="000B60E8" w:rsidRPr="005B1525" w:rsidRDefault="000B60E8" w:rsidP="00774048">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294D52">
        <w:tc>
          <w:tcPr>
            <w:tcW w:w="1908" w:type="dxa"/>
          </w:tcPr>
          <w:p w:rsidR="000B60E8" w:rsidRPr="005B1525" w:rsidRDefault="00F16F60" w:rsidP="00774048">
            <w:pPr>
              <w:widowControl/>
              <w:spacing w:line="360" w:lineRule="auto"/>
              <w:rPr>
                <w:color w:val="000000"/>
                <w:szCs w:val="24"/>
                <w:lang w:bidi="he-IL"/>
              </w:rPr>
            </w:pPr>
            <w:r>
              <w:rPr>
                <w:color w:val="000000"/>
                <w:szCs w:val="24"/>
                <w:lang w:bidi="he-IL"/>
              </w:rPr>
              <w:pict>
                <v:shape id="_x0000_i1080" type="#_x0000_t75" style="width:69.75pt;height:89.25pt">
                  <v:imagedata r:id="rId65" o:title=""/>
                </v:shape>
              </w:pict>
            </w:r>
          </w:p>
        </w:tc>
        <w:tc>
          <w:tcPr>
            <w:tcW w:w="2203" w:type="dxa"/>
          </w:tcPr>
          <w:p w:rsidR="000B60E8" w:rsidRPr="005B1525" w:rsidRDefault="00F16F60" w:rsidP="00774048">
            <w:pPr>
              <w:widowControl/>
              <w:spacing w:line="360" w:lineRule="auto"/>
              <w:rPr>
                <w:color w:val="000000"/>
                <w:szCs w:val="24"/>
                <w:lang w:bidi="he-IL"/>
              </w:rPr>
            </w:pPr>
            <w:r>
              <w:rPr>
                <w:color w:val="000000"/>
                <w:szCs w:val="24"/>
                <w:lang w:bidi="he-IL"/>
              </w:rPr>
              <w:pict>
                <v:shape id="_x0000_i1081" type="#_x0000_t75" style="width:94.5pt;height:42pt">
                  <v:imagedata r:id="rId66" o:title=""/>
                </v:shape>
              </w:pict>
            </w:r>
          </w:p>
        </w:tc>
        <w:tc>
          <w:tcPr>
            <w:tcW w:w="2700" w:type="dxa"/>
          </w:tcPr>
          <w:p w:rsidR="000B60E8" w:rsidRPr="005B1525" w:rsidRDefault="00D93128" w:rsidP="00774048">
            <w:pPr>
              <w:widowControl/>
              <w:spacing w:line="360" w:lineRule="auto"/>
              <w:rPr>
                <w:color w:val="000000"/>
                <w:szCs w:val="24"/>
                <w:lang w:bidi="he-IL"/>
              </w:rPr>
            </w:pPr>
            <w:r w:rsidRPr="005B1525">
              <w:rPr>
                <w:color w:val="000000"/>
                <w:szCs w:val="24"/>
                <w:lang w:bidi="he-IL"/>
              </w:rPr>
              <w:t>2</w:t>
            </w:r>
            <w:r w:rsidRPr="005B1525">
              <w:rPr>
                <w:color w:val="000000"/>
                <w:szCs w:val="24"/>
                <w:lang w:val="uk-UA" w:bidi="he-IL"/>
              </w:rPr>
              <w:t>234,91</w:t>
            </w:r>
            <w:r w:rsidRPr="005B1525">
              <w:rPr>
                <w:color w:val="000000"/>
                <w:szCs w:val="24"/>
                <w:lang w:bidi="he-IL"/>
              </w:rPr>
              <w:t>+</w:t>
            </w:r>
            <w:r w:rsidRPr="005B1525">
              <w:rPr>
                <w:color w:val="000000"/>
                <w:szCs w:val="24"/>
                <w:lang w:val="uk-UA" w:bidi="he-IL"/>
              </w:rPr>
              <w:t>218,04</w:t>
            </w:r>
            <w:r w:rsidRPr="005B1525">
              <w:rPr>
                <w:color w:val="000000"/>
                <w:szCs w:val="24"/>
                <w:lang w:bidi="he-IL"/>
              </w:rPr>
              <w:t>+ 19</w:t>
            </w:r>
            <w:r w:rsidRPr="005B1525">
              <w:rPr>
                <w:color w:val="000000"/>
                <w:szCs w:val="24"/>
                <w:lang w:val="uk-UA" w:bidi="he-IL"/>
              </w:rPr>
              <w:t>35,105</w:t>
            </w:r>
            <w:r w:rsidRPr="005B1525">
              <w:rPr>
                <w:color w:val="000000"/>
                <w:szCs w:val="24"/>
                <w:lang w:bidi="he-IL"/>
              </w:rPr>
              <w:t>/5</w:t>
            </w:r>
            <w:r w:rsidRPr="005B1525">
              <w:rPr>
                <w:color w:val="000000"/>
                <w:szCs w:val="24"/>
                <w:lang w:val="uk-UA" w:bidi="he-IL"/>
              </w:rPr>
              <w:t>451</w:t>
            </w:r>
            <w:r w:rsidR="000B60E8" w:rsidRPr="005B1525">
              <w:rPr>
                <w:color w:val="000000"/>
                <w:szCs w:val="24"/>
                <w:lang w:bidi="he-IL"/>
              </w:rPr>
              <w:t>=0,805</w:t>
            </w:r>
          </w:p>
        </w:tc>
        <w:tc>
          <w:tcPr>
            <w:tcW w:w="2516" w:type="dxa"/>
          </w:tcPr>
          <w:p w:rsidR="000B60E8" w:rsidRPr="005B1525" w:rsidRDefault="00D93128" w:rsidP="00774048">
            <w:pPr>
              <w:widowControl/>
              <w:spacing w:line="360" w:lineRule="auto"/>
              <w:rPr>
                <w:color w:val="000000"/>
                <w:szCs w:val="24"/>
                <w:lang w:val="uk-UA" w:bidi="he-IL"/>
              </w:rPr>
            </w:pPr>
            <w:r w:rsidRPr="005B1525">
              <w:rPr>
                <w:color w:val="000000"/>
                <w:szCs w:val="24"/>
                <w:lang w:bidi="he-IL"/>
              </w:rPr>
              <w:t>2</w:t>
            </w:r>
            <w:r w:rsidRPr="005B1525">
              <w:rPr>
                <w:color w:val="000000"/>
                <w:szCs w:val="24"/>
                <w:lang w:val="uk-UA" w:bidi="he-IL"/>
              </w:rPr>
              <w:t>200,76</w:t>
            </w:r>
            <w:r w:rsidRPr="005B1525">
              <w:rPr>
                <w:color w:val="000000"/>
                <w:szCs w:val="24"/>
                <w:lang w:bidi="he-IL"/>
              </w:rPr>
              <w:t>+</w:t>
            </w:r>
            <w:r w:rsidRPr="005B1525">
              <w:rPr>
                <w:color w:val="000000"/>
                <w:szCs w:val="24"/>
                <w:lang w:val="uk-UA" w:bidi="he-IL"/>
              </w:rPr>
              <w:t>416,36</w:t>
            </w:r>
            <w:r w:rsidRPr="005B1525">
              <w:rPr>
                <w:color w:val="000000"/>
                <w:szCs w:val="24"/>
                <w:lang w:bidi="he-IL"/>
              </w:rPr>
              <w:t xml:space="preserve">+ </w:t>
            </w:r>
            <w:r w:rsidRPr="005B1525">
              <w:rPr>
                <w:color w:val="000000"/>
                <w:szCs w:val="24"/>
                <w:lang w:val="uk-UA" w:bidi="he-IL"/>
              </w:rPr>
              <w:t>2081,8</w:t>
            </w:r>
            <w:r w:rsidRPr="005B1525">
              <w:rPr>
                <w:color w:val="000000"/>
                <w:szCs w:val="24"/>
                <w:lang w:bidi="he-IL"/>
              </w:rPr>
              <w:t>/</w:t>
            </w:r>
            <w:r w:rsidRPr="005B1525">
              <w:rPr>
                <w:color w:val="000000"/>
                <w:szCs w:val="24"/>
                <w:lang w:val="uk-UA" w:bidi="he-IL"/>
              </w:rPr>
              <w:t>5948</w:t>
            </w:r>
            <w:r w:rsidRPr="005B1525">
              <w:rPr>
                <w:color w:val="000000"/>
                <w:szCs w:val="24"/>
                <w:lang w:bidi="he-IL"/>
              </w:rPr>
              <w:t>=0,</w:t>
            </w:r>
            <w:r w:rsidRPr="005B1525">
              <w:rPr>
                <w:color w:val="000000"/>
                <w:szCs w:val="24"/>
                <w:lang w:val="uk-UA" w:bidi="he-IL"/>
              </w:rPr>
              <w:t>8</w:t>
            </w:r>
          </w:p>
        </w:tc>
      </w:tr>
    </w:tbl>
    <w:p w:rsidR="000A35FD" w:rsidRPr="005B1525" w:rsidRDefault="000A35FD" w:rsidP="00997070">
      <w:pPr>
        <w:widowControl/>
        <w:spacing w:line="360" w:lineRule="auto"/>
        <w:ind w:firstLine="709"/>
        <w:jc w:val="both"/>
        <w:rPr>
          <w:color w:val="000000"/>
          <w:sz w:val="28"/>
          <w:szCs w:val="24"/>
          <w:lang w:bidi="he-IL"/>
        </w:rPr>
      </w:pPr>
    </w:p>
    <w:p w:rsidR="000B60E8" w:rsidRPr="005B1525" w:rsidRDefault="00294D52" w:rsidP="00997070">
      <w:pPr>
        <w:widowControl/>
        <w:spacing w:line="360" w:lineRule="auto"/>
        <w:ind w:firstLine="709"/>
        <w:jc w:val="both"/>
        <w:rPr>
          <w:color w:val="000000"/>
          <w:sz w:val="28"/>
          <w:szCs w:val="24"/>
          <w:lang w:bidi="he-IL"/>
        </w:rPr>
      </w:pPr>
      <w:r w:rsidRPr="005B1525">
        <w:rPr>
          <w:color w:val="000000"/>
          <w:sz w:val="28"/>
          <w:szCs w:val="24"/>
          <w:lang w:bidi="he-IL"/>
        </w:rPr>
        <w:br w:type="page"/>
      </w:r>
      <w:r w:rsidR="000B60E8" w:rsidRPr="005B1525">
        <w:rPr>
          <w:color w:val="000000"/>
          <w:sz w:val="28"/>
          <w:szCs w:val="24"/>
          <w:lang w:bidi="he-IL"/>
        </w:rPr>
        <w:t>Відбулося зменшення на кінець періоду, але отримані значення не відповідають умові, що коефіцієнт фінансової стійкості повинен знаходитися в межах між 0,85 і 0,90.</w:t>
      </w:r>
    </w:p>
    <w:p w:rsidR="000B60E8" w:rsidRPr="005B1525" w:rsidRDefault="000B60E8" w:rsidP="00997070">
      <w:pPr>
        <w:widowControl/>
        <w:numPr>
          <w:ilvl w:val="0"/>
          <w:numId w:val="8"/>
        </w:numPr>
        <w:spacing w:line="360" w:lineRule="auto"/>
        <w:ind w:left="0" w:firstLine="709"/>
        <w:jc w:val="both"/>
        <w:rPr>
          <w:b/>
          <w:color w:val="000000"/>
          <w:sz w:val="28"/>
          <w:szCs w:val="24"/>
          <w:lang w:bidi="he-IL"/>
        </w:rPr>
      </w:pPr>
      <w:r w:rsidRPr="005B1525">
        <w:rPr>
          <w:b/>
          <w:color w:val="000000"/>
          <w:sz w:val="28"/>
          <w:szCs w:val="24"/>
          <w:lang w:bidi="he-IL"/>
        </w:rPr>
        <w:t>Показники ліквідності (платоспроможності).</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 xml:space="preserve">5.1 Коефіцієнт ліквідності поточної </w:t>
      </w:r>
      <w:r w:rsidR="00F16F60">
        <w:rPr>
          <w:color w:val="000000"/>
          <w:sz w:val="28"/>
          <w:szCs w:val="28"/>
          <w:lang w:bidi="he-IL"/>
        </w:rPr>
        <w:pict>
          <v:shape id="_x0000_i1082" type="#_x0000_t75" style="width:33pt;height:18pt">
            <v:imagedata r:id="rId67"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Характеризує достатність обігових коштів для погашення боргів протягом року.</w:t>
      </w:r>
    </w:p>
    <w:p w:rsidR="00294D52" w:rsidRPr="005B1525" w:rsidRDefault="00294D52" w:rsidP="00997070">
      <w:pPr>
        <w:widowControl/>
        <w:spacing w:line="360" w:lineRule="auto"/>
        <w:ind w:firstLine="709"/>
        <w:jc w:val="both"/>
        <w:rPr>
          <w:color w:val="000000"/>
          <w:sz w:val="28"/>
          <w:szCs w:val="24"/>
          <w:lang w:bidi="he-I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28"/>
        <w:gridCol w:w="2700"/>
        <w:gridCol w:w="2578"/>
      </w:tblGrid>
      <w:tr w:rsidR="000B60E8" w:rsidRPr="005B1525" w:rsidTr="000A35FD">
        <w:trPr>
          <w:cantSplit/>
          <w:trHeight w:val="300"/>
        </w:trPr>
        <w:tc>
          <w:tcPr>
            <w:tcW w:w="1908" w:type="dxa"/>
            <w:vMerge w:val="restart"/>
          </w:tcPr>
          <w:p w:rsidR="000B60E8" w:rsidRPr="005B1525" w:rsidRDefault="000B60E8" w:rsidP="00294D52">
            <w:pPr>
              <w:widowControl/>
              <w:spacing w:line="360" w:lineRule="auto"/>
              <w:rPr>
                <w:color w:val="000000"/>
                <w:szCs w:val="24"/>
                <w:lang w:bidi="he-IL"/>
              </w:rPr>
            </w:pPr>
            <w:r w:rsidRPr="005B1525">
              <w:rPr>
                <w:color w:val="000000"/>
                <w:szCs w:val="24"/>
                <w:lang w:bidi="he-IL"/>
              </w:rPr>
              <w:t>Формула</w:t>
            </w:r>
          </w:p>
        </w:tc>
        <w:tc>
          <w:tcPr>
            <w:tcW w:w="2028" w:type="dxa"/>
            <w:vMerge w:val="restart"/>
          </w:tcPr>
          <w:p w:rsidR="000B60E8" w:rsidRPr="005B1525" w:rsidRDefault="000B60E8" w:rsidP="00294D52">
            <w:pPr>
              <w:widowControl/>
              <w:spacing w:line="360" w:lineRule="auto"/>
              <w:rPr>
                <w:color w:val="000000"/>
                <w:szCs w:val="24"/>
                <w:lang w:bidi="he-IL"/>
              </w:rPr>
            </w:pPr>
            <w:r w:rsidRPr="005B1525">
              <w:rPr>
                <w:color w:val="000000"/>
                <w:szCs w:val="24"/>
                <w:lang w:bidi="he-IL"/>
              </w:rPr>
              <w:t>Джерела інформації</w:t>
            </w:r>
          </w:p>
        </w:tc>
        <w:tc>
          <w:tcPr>
            <w:tcW w:w="5278" w:type="dxa"/>
            <w:gridSpan w:val="2"/>
          </w:tcPr>
          <w:p w:rsidR="000B60E8" w:rsidRPr="005B1525" w:rsidRDefault="000B60E8" w:rsidP="00294D52">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0A35FD">
        <w:trPr>
          <w:cantSplit/>
          <w:trHeight w:val="180"/>
        </w:trPr>
        <w:tc>
          <w:tcPr>
            <w:tcW w:w="1908" w:type="dxa"/>
            <w:vMerge/>
          </w:tcPr>
          <w:p w:rsidR="000B60E8" w:rsidRPr="005B1525" w:rsidRDefault="000B60E8" w:rsidP="00294D52">
            <w:pPr>
              <w:widowControl/>
              <w:spacing w:line="360" w:lineRule="auto"/>
              <w:rPr>
                <w:color w:val="000000"/>
                <w:szCs w:val="24"/>
                <w:lang w:bidi="he-IL"/>
              </w:rPr>
            </w:pPr>
          </w:p>
        </w:tc>
        <w:tc>
          <w:tcPr>
            <w:tcW w:w="2028" w:type="dxa"/>
            <w:vMerge/>
          </w:tcPr>
          <w:p w:rsidR="000B60E8" w:rsidRPr="005B1525" w:rsidRDefault="000B60E8" w:rsidP="00294D52">
            <w:pPr>
              <w:widowControl/>
              <w:spacing w:line="360" w:lineRule="auto"/>
              <w:rPr>
                <w:color w:val="000000"/>
                <w:szCs w:val="24"/>
                <w:lang w:bidi="he-IL"/>
              </w:rPr>
            </w:pPr>
          </w:p>
        </w:tc>
        <w:tc>
          <w:tcPr>
            <w:tcW w:w="2700" w:type="dxa"/>
          </w:tcPr>
          <w:p w:rsidR="000B60E8" w:rsidRPr="005B1525" w:rsidRDefault="000B60E8" w:rsidP="00294D52">
            <w:pPr>
              <w:widowControl/>
              <w:spacing w:line="360" w:lineRule="auto"/>
              <w:rPr>
                <w:color w:val="000000"/>
                <w:szCs w:val="24"/>
                <w:lang w:bidi="he-IL"/>
              </w:rPr>
            </w:pPr>
            <w:r w:rsidRPr="005B1525">
              <w:rPr>
                <w:color w:val="000000"/>
                <w:szCs w:val="24"/>
                <w:lang w:bidi="he-IL"/>
              </w:rPr>
              <w:t>На початок звітного періоду</w:t>
            </w:r>
          </w:p>
        </w:tc>
        <w:tc>
          <w:tcPr>
            <w:tcW w:w="2578" w:type="dxa"/>
          </w:tcPr>
          <w:p w:rsidR="000B60E8" w:rsidRPr="005B1525" w:rsidRDefault="000B60E8" w:rsidP="00294D52">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0A35FD">
        <w:tc>
          <w:tcPr>
            <w:tcW w:w="1908" w:type="dxa"/>
          </w:tcPr>
          <w:p w:rsidR="000B60E8" w:rsidRPr="005B1525" w:rsidRDefault="00F16F60" w:rsidP="00294D52">
            <w:pPr>
              <w:widowControl/>
              <w:spacing w:line="360" w:lineRule="auto"/>
              <w:rPr>
                <w:color w:val="000000"/>
                <w:szCs w:val="24"/>
                <w:lang w:bidi="he-IL"/>
              </w:rPr>
            </w:pPr>
            <w:r>
              <w:rPr>
                <w:color w:val="000000"/>
                <w:szCs w:val="24"/>
                <w:lang w:bidi="he-IL"/>
              </w:rPr>
              <w:pict>
                <v:shape id="_x0000_i1083" type="#_x0000_t75" style="width:51pt;height:69.75pt">
                  <v:imagedata r:id="rId68" o:title=""/>
                </v:shape>
              </w:pict>
            </w:r>
          </w:p>
        </w:tc>
        <w:tc>
          <w:tcPr>
            <w:tcW w:w="2028" w:type="dxa"/>
          </w:tcPr>
          <w:p w:rsidR="000B60E8" w:rsidRPr="005B1525" w:rsidRDefault="00F16F60" w:rsidP="00294D52">
            <w:pPr>
              <w:widowControl/>
              <w:spacing w:line="360" w:lineRule="auto"/>
              <w:rPr>
                <w:color w:val="000000"/>
                <w:szCs w:val="24"/>
                <w:lang w:bidi="he-IL"/>
              </w:rPr>
            </w:pPr>
            <w:r>
              <w:rPr>
                <w:color w:val="000000"/>
                <w:szCs w:val="24"/>
                <w:lang w:bidi="he-IL"/>
              </w:rPr>
              <w:pict>
                <v:shape id="_x0000_i1084" type="#_x0000_t75" style="width:66pt;height:33pt">
                  <v:imagedata r:id="rId69" o:title=""/>
                </v:shape>
              </w:pict>
            </w:r>
          </w:p>
        </w:tc>
        <w:tc>
          <w:tcPr>
            <w:tcW w:w="2700" w:type="dxa"/>
          </w:tcPr>
          <w:p w:rsidR="000B60E8" w:rsidRPr="005B1525" w:rsidRDefault="00D93128" w:rsidP="00294D52">
            <w:pPr>
              <w:widowControl/>
              <w:spacing w:line="360" w:lineRule="auto"/>
              <w:rPr>
                <w:color w:val="000000"/>
                <w:szCs w:val="24"/>
                <w:lang w:val="uk-UA" w:bidi="he-IL"/>
              </w:rPr>
            </w:pPr>
            <w:r w:rsidRPr="005B1525">
              <w:rPr>
                <w:color w:val="000000"/>
                <w:szCs w:val="24"/>
                <w:lang w:bidi="he-IL"/>
              </w:rPr>
              <w:t>2</w:t>
            </w:r>
            <w:r w:rsidRPr="005B1525">
              <w:rPr>
                <w:color w:val="000000"/>
                <w:szCs w:val="24"/>
                <w:lang w:val="uk-UA" w:bidi="he-IL"/>
              </w:rPr>
              <w:t>191</w:t>
            </w:r>
            <w:r w:rsidRPr="005B1525">
              <w:rPr>
                <w:color w:val="000000"/>
                <w:szCs w:val="24"/>
                <w:lang w:bidi="he-IL"/>
              </w:rPr>
              <w:t>/10</w:t>
            </w:r>
            <w:r w:rsidRPr="005B1525">
              <w:rPr>
                <w:color w:val="000000"/>
                <w:szCs w:val="24"/>
                <w:lang w:val="uk-UA" w:bidi="he-IL"/>
              </w:rPr>
              <w:t>62,945</w:t>
            </w:r>
            <w:r w:rsidRPr="005B1525">
              <w:rPr>
                <w:color w:val="000000"/>
                <w:szCs w:val="24"/>
                <w:lang w:bidi="he-IL"/>
              </w:rPr>
              <w:t>=2,0</w:t>
            </w:r>
            <w:r w:rsidRPr="005B1525">
              <w:rPr>
                <w:color w:val="000000"/>
                <w:szCs w:val="24"/>
                <w:lang w:val="uk-UA" w:bidi="he-IL"/>
              </w:rPr>
              <w:t>612</w:t>
            </w:r>
          </w:p>
        </w:tc>
        <w:tc>
          <w:tcPr>
            <w:tcW w:w="2578" w:type="dxa"/>
          </w:tcPr>
          <w:p w:rsidR="000B60E8" w:rsidRPr="005B1525" w:rsidRDefault="00D93128" w:rsidP="00294D52">
            <w:pPr>
              <w:widowControl/>
              <w:spacing w:line="360" w:lineRule="auto"/>
              <w:rPr>
                <w:color w:val="000000"/>
                <w:szCs w:val="24"/>
                <w:lang w:val="uk-UA" w:bidi="he-IL"/>
              </w:rPr>
            </w:pPr>
            <w:r w:rsidRPr="005B1525">
              <w:rPr>
                <w:color w:val="000000"/>
                <w:szCs w:val="24"/>
                <w:lang w:val="uk-UA" w:bidi="he-IL"/>
              </w:rPr>
              <w:t>2842</w:t>
            </w:r>
            <w:r w:rsidRPr="005B1525">
              <w:rPr>
                <w:color w:val="000000"/>
                <w:szCs w:val="24"/>
                <w:lang w:bidi="he-IL"/>
              </w:rPr>
              <w:t>/</w:t>
            </w:r>
            <w:r w:rsidRPr="005B1525">
              <w:rPr>
                <w:color w:val="000000"/>
                <w:szCs w:val="24"/>
                <w:lang w:val="uk-UA" w:bidi="he-IL"/>
              </w:rPr>
              <w:t>1249,08</w:t>
            </w:r>
            <w:r w:rsidRPr="005B1525">
              <w:rPr>
                <w:color w:val="000000"/>
                <w:szCs w:val="24"/>
                <w:lang w:bidi="he-IL"/>
              </w:rPr>
              <w:t>=2,2</w:t>
            </w:r>
            <w:r w:rsidRPr="005B1525">
              <w:rPr>
                <w:color w:val="000000"/>
                <w:szCs w:val="24"/>
                <w:lang w:val="uk-UA" w:bidi="he-IL"/>
              </w:rPr>
              <w:t>753</w:t>
            </w:r>
          </w:p>
        </w:tc>
      </w:tr>
    </w:tbl>
    <w:p w:rsidR="00294D52" w:rsidRPr="005B1525" w:rsidRDefault="00294D52" w:rsidP="00997070">
      <w:pPr>
        <w:widowControl/>
        <w:spacing w:line="360" w:lineRule="auto"/>
        <w:ind w:firstLine="709"/>
        <w:jc w:val="both"/>
        <w:rPr>
          <w:color w:val="000000"/>
          <w:sz w:val="28"/>
          <w:szCs w:val="24"/>
          <w:lang w:bidi="he-IL"/>
        </w:rPr>
      </w:pPr>
    </w:p>
    <w:p w:rsidR="00997070"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Коефіцієнт ліквідності поточної збільшився на кінець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 xml:space="preserve">5.2 Коефіцієнт ліквідності швидкої </w:t>
      </w:r>
      <w:r w:rsidR="00F16F60">
        <w:rPr>
          <w:color w:val="000000"/>
          <w:sz w:val="28"/>
          <w:szCs w:val="28"/>
          <w:lang w:bidi="he-IL"/>
        </w:rPr>
        <w:pict>
          <v:shape id="_x0000_i1085" type="#_x0000_t75" style="width:33.75pt;height:18pt">
            <v:imagedata r:id="rId70"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Показує скільки одиниць найбільш ліквідних активів припадає на одиницю термінових боргів.</w:t>
      </w:r>
    </w:p>
    <w:p w:rsidR="000A35FD" w:rsidRPr="005B1525" w:rsidRDefault="000A35FD" w:rsidP="00997070">
      <w:pPr>
        <w:widowControl/>
        <w:spacing w:line="360" w:lineRule="auto"/>
        <w:ind w:firstLine="709"/>
        <w:jc w:val="both"/>
        <w:rPr>
          <w:color w:val="000000"/>
          <w:sz w:val="28"/>
          <w:szCs w:val="24"/>
          <w:lang w:bidi="he-IL"/>
        </w:rPr>
      </w:pPr>
    </w:p>
    <w:tbl>
      <w:tblPr>
        <w:tblW w:w="92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61"/>
        <w:gridCol w:w="2381"/>
        <w:gridCol w:w="2880"/>
      </w:tblGrid>
      <w:tr w:rsidR="000B60E8" w:rsidRPr="005B1525" w:rsidTr="000A35FD">
        <w:trPr>
          <w:cantSplit/>
          <w:trHeight w:val="300"/>
        </w:trPr>
        <w:tc>
          <w:tcPr>
            <w:tcW w:w="1908" w:type="dxa"/>
            <w:vMerge w:val="restart"/>
          </w:tcPr>
          <w:p w:rsidR="000B60E8" w:rsidRPr="005B1525" w:rsidRDefault="000B60E8" w:rsidP="000A35FD">
            <w:pPr>
              <w:widowControl/>
              <w:spacing w:line="360" w:lineRule="auto"/>
              <w:rPr>
                <w:color w:val="000000"/>
                <w:szCs w:val="24"/>
                <w:lang w:bidi="he-IL"/>
              </w:rPr>
            </w:pPr>
            <w:r w:rsidRPr="005B1525">
              <w:rPr>
                <w:color w:val="000000"/>
                <w:szCs w:val="24"/>
                <w:lang w:bidi="he-IL"/>
              </w:rPr>
              <w:t>Формула</w:t>
            </w:r>
          </w:p>
        </w:tc>
        <w:tc>
          <w:tcPr>
            <w:tcW w:w="2061" w:type="dxa"/>
            <w:vMerge w:val="restart"/>
          </w:tcPr>
          <w:p w:rsidR="000B60E8" w:rsidRPr="005B1525" w:rsidRDefault="000B60E8" w:rsidP="000A35FD">
            <w:pPr>
              <w:widowControl/>
              <w:spacing w:line="360" w:lineRule="auto"/>
              <w:rPr>
                <w:color w:val="000000"/>
                <w:szCs w:val="24"/>
                <w:lang w:bidi="he-IL"/>
              </w:rPr>
            </w:pPr>
            <w:r w:rsidRPr="005B1525">
              <w:rPr>
                <w:color w:val="000000"/>
                <w:szCs w:val="24"/>
                <w:lang w:bidi="he-IL"/>
              </w:rPr>
              <w:t>Джерела інформації</w:t>
            </w:r>
          </w:p>
        </w:tc>
        <w:tc>
          <w:tcPr>
            <w:tcW w:w="5261" w:type="dxa"/>
            <w:gridSpan w:val="2"/>
          </w:tcPr>
          <w:p w:rsidR="000B60E8" w:rsidRPr="005B1525" w:rsidRDefault="000B60E8" w:rsidP="000A35FD">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0A35FD">
        <w:trPr>
          <w:cantSplit/>
          <w:trHeight w:val="180"/>
        </w:trPr>
        <w:tc>
          <w:tcPr>
            <w:tcW w:w="1908" w:type="dxa"/>
            <w:vMerge/>
          </w:tcPr>
          <w:p w:rsidR="000B60E8" w:rsidRPr="005B1525" w:rsidRDefault="000B60E8" w:rsidP="000A35FD">
            <w:pPr>
              <w:widowControl/>
              <w:spacing w:line="360" w:lineRule="auto"/>
              <w:rPr>
                <w:color w:val="000000"/>
                <w:szCs w:val="24"/>
                <w:lang w:bidi="he-IL"/>
              </w:rPr>
            </w:pPr>
          </w:p>
        </w:tc>
        <w:tc>
          <w:tcPr>
            <w:tcW w:w="2061" w:type="dxa"/>
            <w:vMerge/>
          </w:tcPr>
          <w:p w:rsidR="000B60E8" w:rsidRPr="005B1525" w:rsidRDefault="000B60E8" w:rsidP="000A35FD">
            <w:pPr>
              <w:widowControl/>
              <w:spacing w:line="360" w:lineRule="auto"/>
              <w:rPr>
                <w:color w:val="000000"/>
                <w:szCs w:val="24"/>
                <w:lang w:bidi="he-IL"/>
              </w:rPr>
            </w:pPr>
          </w:p>
        </w:tc>
        <w:tc>
          <w:tcPr>
            <w:tcW w:w="2381" w:type="dxa"/>
          </w:tcPr>
          <w:p w:rsidR="000B60E8" w:rsidRPr="005B1525" w:rsidRDefault="000B60E8" w:rsidP="000A35FD">
            <w:pPr>
              <w:widowControl/>
              <w:spacing w:line="360" w:lineRule="auto"/>
              <w:rPr>
                <w:color w:val="000000"/>
                <w:szCs w:val="24"/>
                <w:lang w:bidi="he-IL"/>
              </w:rPr>
            </w:pPr>
            <w:r w:rsidRPr="005B1525">
              <w:rPr>
                <w:color w:val="000000"/>
                <w:szCs w:val="24"/>
                <w:lang w:bidi="he-IL"/>
              </w:rPr>
              <w:t>На початок звітного періоду</w:t>
            </w:r>
          </w:p>
        </w:tc>
        <w:tc>
          <w:tcPr>
            <w:tcW w:w="2880" w:type="dxa"/>
          </w:tcPr>
          <w:p w:rsidR="000B60E8" w:rsidRPr="005B1525" w:rsidRDefault="000B60E8" w:rsidP="000A35FD">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0A35FD">
        <w:tc>
          <w:tcPr>
            <w:tcW w:w="1908" w:type="dxa"/>
          </w:tcPr>
          <w:p w:rsidR="000B60E8" w:rsidRPr="005B1525" w:rsidRDefault="00F16F60" w:rsidP="000A35FD">
            <w:pPr>
              <w:widowControl/>
              <w:spacing w:line="360" w:lineRule="auto"/>
              <w:rPr>
                <w:color w:val="000000"/>
                <w:szCs w:val="24"/>
                <w:lang w:bidi="he-IL"/>
              </w:rPr>
            </w:pPr>
            <w:r>
              <w:rPr>
                <w:color w:val="000000"/>
                <w:szCs w:val="24"/>
                <w:lang w:bidi="he-IL"/>
              </w:rPr>
              <w:pict>
                <v:shape id="_x0000_i1086" type="#_x0000_t75" style="width:43.5pt;height:91.5pt">
                  <v:imagedata r:id="rId71" o:title=""/>
                </v:shape>
              </w:pict>
            </w:r>
          </w:p>
        </w:tc>
        <w:tc>
          <w:tcPr>
            <w:tcW w:w="2061" w:type="dxa"/>
          </w:tcPr>
          <w:p w:rsidR="000B60E8" w:rsidRPr="005B1525" w:rsidRDefault="00F16F60" w:rsidP="000A35FD">
            <w:pPr>
              <w:widowControl/>
              <w:spacing w:line="360" w:lineRule="auto"/>
              <w:rPr>
                <w:color w:val="000000"/>
                <w:szCs w:val="24"/>
                <w:lang w:bidi="he-IL"/>
              </w:rPr>
            </w:pPr>
            <w:r>
              <w:rPr>
                <w:color w:val="000000"/>
                <w:szCs w:val="24"/>
                <w:lang w:bidi="he-IL"/>
              </w:rPr>
              <w:pict>
                <v:shape id="_x0000_i1087" type="#_x0000_t75" style="width:87pt;height:27.75pt">
                  <v:imagedata r:id="rId72" o:title=""/>
                </v:shape>
              </w:pict>
            </w:r>
          </w:p>
        </w:tc>
        <w:tc>
          <w:tcPr>
            <w:tcW w:w="2381" w:type="dxa"/>
          </w:tcPr>
          <w:p w:rsidR="000B60E8" w:rsidRPr="005B1525" w:rsidRDefault="00D93128" w:rsidP="000A35FD">
            <w:pPr>
              <w:widowControl/>
              <w:spacing w:line="360" w:lineRule="auto"/>
              <w:rPr>
                <w:color w:val="000000"/>
                <w:szCs w:val="24"/>
                <w:lang w:val="uk-UA" w:bidi="he-IL"/>
              </w:rPr>
            </w:pPr>
            <w:r w:rsidRPr="005B1525">
              <w:rPr>
                <w:color w:val="000000"/>
                <w:szCs w:val="24"/>
                <w:lang w:bidi="he-IL"/>
              </w:rPr>
              <w:t>2</w:t>
            </w:r>
            <w:r w:rsidRPr="005B1525">
              <w:rPr>
                <w:color w:val="000000"/>
                <w:szCs w:val="24"/>
                <w:lang w:val="uk-UA" w:bidi="he-IL"/>
              </w:rPr>
              <w:t>191</w:t>
            </w:r>
            <w:r w:rsidRPr="005B1525">
              <w:rPr>
                <w:color w:val="000000"/>
                <w:szCs w:val="24"/>
                <w:lang w:bidi="he-IL"/>
              </w:rPr>
              <w:t>/19</w:t>
            </w:r>
            <w:r w:rsidRPr="005B1525">
              <w:rPr>
                <w:color w:val="000000"/>
                <w:szCs w:val="24"/>
                <w:lang w:val="uk-UA" w:bidi="he-IL"/>
              </w:rPr>
              <w:t>35,105</w:t>
            </w:r>
            <w:r w:rsidRPr="005B1525">
              <w:rPr>
                <w:color w:val="000000"/>
                <w:szCs w:val="24"/>
                <w:lang w:bidi="he-IL"/>
              </w:rPr>
              <w:t>+</w:t>
            </w:r>
            <w:r w:rsidRPr="005B1525">
              <w:rPr>
                <w:color w:val="000000"/>
                <w:szCs w:val="24"/>
                <w:lang w:val="uk-UA" w:bidi="he-IL"/>
              </w:rPr>
              <w:t>1062,945</w:t>
            </w:r>
            <w:r w:rsidRPr="005B1525">
              <w:rPr>
                <w:color w:val="000000"/>
                <w:szCs w:val="24"/>
                <w:lang w:bidi="he-IL"/>
              </w:rPr>
              <w:t>=0,7</w:t>
            </w:r>
            <w:r w:rsidRPr="005B1525">
              <w:rPr>
                <w:color w:val="000000"/>
                <w:szCs w:val="24"/>
                <w:lang w:val="uk-UA" w:bidi="he-IL"/>
              </w:rPr>
              <w:t>308</w:t>
            </w:r>
          </w:p>
        </w:tc>
        <w:tc>
          <w:tcPr>
            <w:tcW w:w="2880" w:type="dxa"/>
          </w:tcPr>
          <w:p w:rsidR="000B60E8" w:rsidRPr="005B1525" w:rsidRDefault="00D93128" w:rsidP="000A35FD">
            <w:pPr>
              <w:widowControl/>
              <w:spacing w:line="360" w:lineRule="auto"/>
              <w:rPr>
                <w:color w:val="000000"/>
                <w:szCs w:val="24"/>
                <w:lang w:bidi="he-IL"/>
              </w:rPr>
            </w:pPr>
            <w:r w:rsidRPr="005B1525">
              <w:rPr>
                <w:color w:val="000000"/>
                <w:szCs w:val="24"/>
                <w:lang w:bidi="he-IL"/>
              </w:rPr>
              <w:t>2</w:t>
            </w:r>
            <w:r w:rsidRPr="005B1525">
              <w:rPr>
                <w:color w:val="000000"/>
                <w:szCs w:val="24"/>
                <w:lang w:val="uk-UA" w:bidi="he-IL"/>
              </w:rPr>
              <w:t>842</w:t>
            </w:r>
            <w:r w:rsidRPr="005B1525">
              <w:rPr>
                <w:color w:val="000000"/>
                <w:szCs w:val="24"/>
                <w:lang w:bidi="he-IL"/>
              </w:rPr>
              <w:t>/</w:t>
            </w:r>
            <w:r w:rsidR="003D3C32" w:rsidRPr="005B1525">
              <w:rPr>
                <w:color w:val="000000"/>
                <w:szCs w:val="24"/>
                <w:lang w:val="uk-UA" w:bidi="he-IL"/>
              </w:rPr>
              <w:t>2081,8</w:t>
            </w:r>
            <w:r w:rsidR="003D3C32" w:rsidRPr="005B1525">
              <w:rPr>
                <w:color w:val="000000"/>
                <w:szCs w:val="24"/>
                <w:lang w:bidi="he-IL"/>
              </w:rPr>
              <w:t>+</w:t>
            </w:r>
            <w:r w:rsidR="003D3C32" w:rsidRPr="005B1525">
              <w:rPr>
                <w:color w:val="000000"/>
                <w:szCs w:val="24"/>
                <w:lang w:val="uk-UA" w:bidi="he-IL"/>
              </w:rPr>
              <w:t>1249,08</w:t>
            </w:r>
            <w:r w:rsidR="00997070" w:rsidRPr="005B1525">
              <w:rPr>
                <w:color w:val="000000"/>
                <w:szCs w:val="24"/>
                <w:lang w:val="uk-UA" w:bidi="he-IL"/>
              </w:rPr>
              <w:t xml:space="preserve"> </w:t>
            </w:r>
            <w:r w:rsidR="000B60E8" w:rsidRPr="005B1525">
              <w:rPr>
                <w:color w:val="000000"/>
                <w:szCs w:val="24"/>
                <w:lang w:bidi="he-IL"/>
              </w:rPr>
              <w:t>=</w:t>
            </w:r>
            <w:r w:rsidR="003D3C32" w:rsidRPr="005B1525">
              <w:rPr>
                <w:color w:val="000000"/>
                <w:szCs w:val="24"/>
                <w:lang w:bidi="he-IL"/>
              </w:rPr>
              <w:t>0,8</w:t>
            </w:r>
            <w:r w:rsidR="003D3C32" w:rsidRPr="005B1525">
              <w:rPr>
                <w:color w:val="000000"/>
                <w:szCs w:val="24"/>
                <w:lang w:val="uk-UA" w:bidi="he-IL"/>
              </w:rPr>
              <w:t>532</w:t>
            </w:r>
          </w:p>
        </w:tc>
      </w:tr>
    </w:tbl>
    <w:p w:rsidR="000A35FD" w:rsidRPr="005B1525" w:rsidRDefault="000A35FD"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Коефіцієнт ліквідності швидкої збільшився на кінець звітного періоду.</w:t>
      </w:r>
    </w:p>
    <w:p w:rsidR="000B60E8" w:rsidRPr="005B1525" w:rsidRDefault="000B60E8" w:rsidP="00997070">
      <w:pPr>
        <w:widowControl/>
        <w:spacing w:line="360" w:lineRule="auto"/>
        <w:ind w:firstLine="709"/>
        <w:jc w:val="both"/>
        <w:rPr>
          <w:color w:val="000000"/>
          <w:sz w:val="28"/>
          <w:szCs w:val="28"/>
          <w:lang w:bidi="he-IL"/>
        </w:rPr>
      </w:pPr>
      <w:r w:rsidRPr="005B1525">
        <w:rPr>
          <w:color w:val="000000"/>
          <w:sz w:val="28"/>
          <w:szCs w:val="28"/>
          <w:lang w:bidi="he-IL"/>
        </w:rPr>
        <w:t xml:space="preserve">5.3 Коефіцієнт ліквідності абсолютної </w:t>
      </w:r>
      <w:r w:rsidR="00F16F60">
        <w:rPr>
          <w:color w:val="000000"/>
          <w:sz w:val="28"/>
          <w:szCs w:val="28"/>
          <w:lang w:bidi="he-IL"/>
        </w:rPr>
        <w:pict>
          <v:shape id="_x0000_i1088" type="#_x0000_t75" style="width:33pt;height:18pt">
            <v:imagedata r:id="rId73" o:title=""/>
          </v:shape>
        </w:pict>
      </w:r>
      <w:r w:rsidRPr="005B1525">
        <w:rPr>
          <w:color w:val="000000"/>
          <w:sz w:val="28"/>
          <w:szCs w:val="28"/>
          <w:lang w:bidi="he-IL"/>
        </w:rPr>
        <w:t>.</w:t>
      </w: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Характеризує готовність підприємства негайно ліквідувати короткострокову заборгованість.</w:t>
      </w:r>
    </w:p>
    <w:p w:rsidR="000A35FD" w:rsidRPr="005B1525" w:rsidRDefault="000A35FD" w:rsidP="00997070">
      <w:pPr>
        <w:widowControl/>
        <w:spacing w:line="360" w:lineRule="auto"/>
        <w:ind w:firstLine="709"/>
        <w:jc w:val="both"/>
        <w:rPr>
          <w:color w:val="000000"/>
          <w:sz w:val="28"/>
          <w:szCs w:val="24"/>
          <w:lang w:bidi="he-I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28"/>
        <w:gridCol w:w="2700"/>
        <w:gridCol w:w="2578"/>
      </w:tblGrid>
      <w:tr w:rsidR="000B60E8" w:rsidRPr="005B1525" w:rsidTr="000A35FD">
        <w:trPr>
          <w:cantSplit/>
          <w:trHeight w:val="300"/>
        </w:trPr>
        <w:tc>
          <w:tcPr>
            <w:tcW w:w="1908" w:type="dxa"/>
            <w:vMerge w:val="restart"/>
          </w:tcPr>
          <w:p w:rsidR="000B60E8" w:rsidRPr="005B1525" w:rsidRDefault="000B60E8" w:rsidP="000A35FD">
            <w:pPr>
              <w:widowControl/>
              <w:spacing w:line="360" w:lineRule="auto"/>
              <w:rPr>
                <w:color w:val="000000"/>
                <w:szCs w:val="24"/>
                <w:lang w:bidi="he-IL"/>
              </w:rPr>
            </w:pPr>
            <w:r w:rsidRPr="005B1525">
              <w:rPr>
                <w:color w:val="000000"/>
                <w:szCs w:val="24"/>
                <w:lang w:bidi="he-IL"/>
              </w:rPr>
              <w:t>Формула</w:t>
            </w:r>
          </w:p>
        </w:tc>
        <w:tc>
          <w:tcPr>
            <w:tcW w:w="2028" w:type="dxa"/>
            <w:vMerge w:val="restart"/>
          </w:tcPr>
          <w:p w:rsidR="000B60E8" w:rsidRPr="005B1525" w:rsidRDefault="000B60E8" w:rsidP="000A35FD">
            <w:pPr>
              <w:widowControl/>
              <w:spacing w:line="360" w:lineRule="auto"/>
              <w:rPr>
                <w:color w:val="000000"/>
                <w:szCs w:val="24"/>
                <w:lang w:bidi="he-IL"/>
              </w:rPr>
            </w:pPr>
            <w:r w:rsidRPr="005B1525">
              <w:rPr>
                <w:color w:val="000000"/>
                <w:szCs w:val="24"/>
                <w:lang w:bidi="he-IL"/>
              </w:rPr>
              <w:t>Джерела інформації</w:t>
            </w:r>
          </w:p>
        </w:tc>
        <w:tc>
          <w:tcPr>
            <w:tcW w:w="5278" w:type="dxa"/>
            <w:gridSpan w:val="2"/>
          </w:tcPr>
          <w:p w:rsidR="000B60E8" w:rsidRPr="005B1525" w:rsidRDefault="000B60E8" w:rsidP="000A35FD">
            <w:pPr>
              <w:widowControl/>
              <w:spacing w:line="360" w:lineRule="auto"/>
              <w:rPr>
                <w:color w:val="000000"/>
                <w:szCs w:val="24"/>
                <w:lang w:bidi="he-IL"/>
              </w:rPr>
            </w:pPr>
            <w:r w:rsidRPr="005B1525">
              <w:rPr>
                <w:color w:val="000000"/>
                <w:szCs w:val="24"/>
                <w:lang w:bidi="he-IL"/>
              </w:rPr>
              <w:t>Розрахунковий період</w:t>
            </w:r>
          </w:p>
        </w:tc>
      </w:tr>
      <w:tr w:rsidR="000B60E8" w:rsidRPr="005B1525" w:rsidTr="000A35FD">
        <w:trPr>
          <w:cantSplit/>
          <w:trHeight w:val="180"/>
        </w:trPr>
        <w:tc>
          <w:tcPr>
            <w:tcW w:w="1908" w:type="dxa"/>
            <w:vMerge/>
          </w:tcPr>
          <w:p w:rsidR="000B60E8" w:rsidRPr="005B1525" w:rsidRDefault="000B60E8" w:rsidP="000A35FD">
            <w:pPr>
              <w:widowControl/>
              <w:spacing w:line="360" w:lineRule="auto"/>
              <w:rPr>
                <w:color w:val="000000"/>
                <w:szCs w:val="24"/>
                <w:lang w:bidi="he-IL"/>
              </w:rPr>
            </w:pPr>
          </w:p>
        </w:tc>
        <w:tc>
          <w:tcPr>
            <w:tcW w:w="2028" w:type="dxa"/>
            <w:vMerge/>
          </w:tcPr>
          <w:p w:rsidR="000B60E8" w:rsidRPr="005B1525" w:rsidRDefault="000B60E8" w:rsidP="000A35FD">
            <w:pPr>
              <w:widowControl/>
              <w:spacing w:line="360" w:lineRule="auto"/>
              <w:rPr>
                <w:color w:val="000000"/>
                <w:szCs w:val="24"/>
                <w:lang w:bidi="he-IL"/>
              </w:rPr>
            </w:pPr>
          </w:p>
        </w:tc>
        <w:tc>
          <w:tcPr>
            <w:tcW w:w="2700" w:type="dxa"/>
          </w:tcPr>
          <w:p w:rsidR="000B60E8" w:rsidRPr="005B1525" w:rsidRDefault="000B60E8" w:rsidP="000A35FD">
            <w:pPr>
              <w:widowControl/>
              <w:spacing w:line="360" w:lineRule="auto"/>
              <w:rPr>
                <w:color w:val="000000"/>
                <w:szCs w:val="24"/>
                <w:lang w:bidi="he-IL"/>
              </w:rPr>
            </w:pPr>
            <w:r w:rsidRPr="005B1525">
              <w:rPr>
                <w:color w:val="000000"/>
                <w:szCs w:val="24"/>
                <w:lang w:bidi="he-IL"/>
              </w:rPr>
              <w:t>На початок звітного періоду</w:t>
            </w:r>
          </w:p>
        </w:tc>
        <w:tc>
          <w:tcPr>
            <w:tcW w:w="2578" w:type="dxa"/>
          </w:tcPr>
          <w:p w:rsidR="000B60E8" w:rsidRPr="005B1525" w:rsidRDefault="000B60E8" w:rsidP="000A35FD">
            <w:pPr>
              <w:widowControl/>
              <w:spacing w:line="360" w:lineRule="auto"/>
              <w:rPr>
                <w:color w:val="000000"/>
                <w:szCs w:val="24"/>
                <w:lang w:bidi="he-IL"/>
              </w:rPr>
            </w:pPr>
            <w:r w:rsidRPr="005B1525">
              <w:rPr>
                <w:color w:val="000000"/>
                <w:szCs w:val="24"/>
                <w:lang w:bidi="he-IL"/>
              </w:rPr>
              <w:t>На кінець звітного періоду</w:t>
            </w:r>
          </w:p>
        </w:tc>
      </w:tr>
      <w:tr w:rsidR="000B60E8" w:rsidRPr="005B1525" w:rsidTr="000A35FD">
        <w:tc>
          <w:tcPr>
            <w:tcW w:w="1908" w:type="dxa"/>
          </w:tcPr>
          <w:p w:rsidR="000B60E8" w:rsidRPr="005B1525" w:rsidRDefault="00F16F60" w:rsidP="000A35FD">
            <w:pPr>
              <w:widowControl/>
              <w:spacing w:line="360" w:lineRule="auto"/>
              <w:rPr>
                <w:color w:val="000000"/>
                <w:szCs w:val="24"/>
                <w:lang w:bidi="he-IL"/>
              </w:rPr>
            </w:pPr>
            <w:r>
              <w:rPr>
                <w:color w:val="000000"/>
                <w:szCs w:val="24"/>
                <w:lang w:bidi="he-IL"/>
              </w:rPr>
              <w:pict>
                <v:shape id="_x0000_i1089" type="#_x0000_t75" style="width:51pt;height:51.75pt">
                  <v:imagedata r:id="rId74" o:title=""/>
                </v:shape>
              </w:pict>
            </w:r>
          </w:p>
        </w:tc>
        <w:tc>
          <w:tcPr>
            <w:tcW w:w="2028" w:type="dxa"/>
          </w:tcPr>
          <w:p w:rsidR="000B60E8" w:rsidRPr="005B1525" w:rsidRDefault="00F16F60" w:rsidP="000A35FD">
            <w:pPr>
              <w:widowControl/>
              <w:spacing w:line="360" w:lineRule="auto"/>
              <w:rPr>
                <w:color w:val="000000"/>
                <w:szCs w:val="24"/>
                <w:lang w:bidi="he-IL"/>
              </w:rPr>
            </w:pPr>
            <w:r>
              <w:rPr>
                <w:color w:val="000000"/>
                <w:szCs w:val="24"/>
                <w:lang w:bidi="he-IL"/>
              </w:rPr>
              <w:pict>
                <v:shape id="_x0000_i1090" type="#_x0000_t75" style="width:89.25pt;height:27.75pt">
                  <v:imagedata r:id="rId75" o:title=""/>
                </v:shape>
              </w:pict>
            </w:r>
          </w:p>
        </w:tc>
        <w:tc>
          <w:tcPr>
            <w:tcW w:w="2700" w:type="dxa"/>
          </w:tcPr>
          <w:p w:rsidR="000B60E8" w:rsidRPr="005B1525" w:rsidRDefault="003D3C32" w:rsidP="000A35FD">
            <w:pPr>
              <w:widowControl/>
              <w:spacing w:line="360" w:lineRule="auto"/>
              <w:rPr>
                <w:color w:val="000000"/>
                <w:szCs w:val="24"/>
                <w:lang w:val="uk-UA" w:bidi="he-IL"/>
              </w:rPr>
            </w:pPr>
            <w:r w:rsidRPr="005B1525">
              <w:rPr>
                <w:color w:val="000000"/>
                <w:szCs w:val="24"/>
                <w:lang w:bidi="he-IL"/>
              </w:rPr>
              <w:t>1</w:t>
            </w:r>
            <w:r w:rsidRPr="005B1525">
              <w:rPr>
                <w:color w:val="000000"/>
                <w:szCs w:val="24"/>
                <w:lang w:val="uk-UA" w:bidi="he-IL"/>
              </w:rPr>
              <w:t>7</w:t>
            </w:r>
            <w:r w:rsidRPr="005B1525">
              <w:rPr>
                <w:color w:val="000000"/>
                <w:szCs w:val="24"/>
                <w:lang w:bidi="he-IL"/>
              </w:rPr>
              <w:t>5+</w:t>
            </w:r>
            <w:r w:rsidRPr="005B1525">
              <w:rPr>
                <w:color w:val="000000"/>
                <w:szCs w:val="24"/>
                <w:lang w:val="uk-UA" w:bidi="he-IL"/>
              </w:rPr>
              <w:t>6</w:t>
            </w:r>
            <w:r w:rsidRPr="005B1525">
              <w:rPr>
                <w:color w:val="000000"/>
                <w:szCs w:val="24"/>
                <w:lang w:bidi="he-IL"/>
              </w:rPr>
              <w:t>3/10</w:t>
            </w:r>
            <w:r w:rsidRPr="005B1525">
              <w:rPr>
                <w:color w:val="000000"/>
                <w:szCs w:val="24"/>
                <w:lang w:val="uk-UA" w:bidi="he-IL"/>
              </w:rPr>
              <w:t>62,945</w:t>
            </w:r>
            <w:r w:rsidR="000B60E8" w:rsidRPr="005B1525">
              <w:rPr>
                <w:color w:val="000000"/>
                <w:szCs w:val="24"/>
                <w:lang w:bidi="he-IL"/>
              </w:rPr>
              <w:t>=</w:t>
            </w:r>
            <w:r w:rsidRPr="005B1525">
              <w:rPr>
                <w:color w:val="000000"/>
                <w:szCs w:val="24"/>
                <w:lang w:bidi="he-IL"/>
              </w:rPr>
              <w:t>0,2</w:t>
            </w:r>
            <w:r w:rsidRPr="005B1525">
              <w:rPr>
                <w:color w:val="000000"/>
                <w:szCs w:val="24"/>
                <w:lang w:val="uk-UA" w:bidi="he-IL"/>
              </w:rPr>
              <w:t>239</w:t>
            </w:r>
          </w:p>
        </w:tc>
        <w:tc>
          <w:tcPr>
            <w:tcW w:w="2578" w:type="dxa"/>
          </w:tcPr>
          <w:p w:rsidR="000B60E8" w:rsidRPr="005B1525" w:rsidRDefault="003D3C32" w:rsidP="000A35FD">
            <w:pPr>
              <w:widowControl/>
              <w:spacing w:line="360" w:lineRule="auto"/>
              <w:rPr>
                <w:color w:val="000000"/>
                <w:szCs w:val="24"/>
                <w:lang w:val="uk-UA" w:bidi="he-IL"/>
              </w:rPr>
            </w:pPr>
            <w:r w:rsidRPr="005B1525">
              <w:rPr>
                <w:color w:val="000000"/>
                <w:szCs w:val="24"/>
                <w:lang w:bidi="he-IL"/>
              </w:rPr>
              <w:t>1</w:t>
            </w:r>
            <w:r w:rsidRPr="005B1525">
              <w:rPr>
                <w:color w:val="000000"/>
                <w:szCs w:val="24"/>
                <w:lang w:val="uk-UA" w:bidi="he-IL"/>
              </w:rPr>
              <w:t>4</w:t>
            </w:r>
            <w:r w:rsidR="000B60E8" w:rsidRPr="005B1525">
              <w:rPr>
                <w:color w:val="000000"/>
                <w:szCs w:val="24"/>
                <w:lang w:bidi="he-IL"/>
              </w:rPr>
              <w:t>2+22/</w:t>
            </w:r>
            <w:r w:rsidRPr="005B1525">
              <w:rPr>
                <w:color w:val="000000"/>
                <w:szCs w:val="24"/>
                <w:lang w:bidi="he-IL"/>
              </w:rPr>
              <w:t>12</w:t>
            </w:r>
            <w:r w:rsidRPr="005B1525">
              <w:rPr>
                <w:color w:val="000000"/>
                <w:szCs w:val="24"/>
                <w:lang w:val="uk-UA" w:bidi="he-IL"/>
              </w:rPr>
              <w:t>49,08</w:t>
            </w:r>
            <w:r w:rsidRPr="005B1525">
              <w:rPr>
                <w:color w:val="000000"/>
                <w:szCs w:val="24"/>
                <w:lang w:bidi="he-IL"/>
              </w:rPr>
              <w:t>=0,1</w:t>
            </w:r>
            <w:r w:rsidRPr="005B1525">
              <w:rPr>
                <w:color w:val="000000"/>
                <w:szCs w:val="24"/>
                <w:lang w:val="uk-UA" w:bidi="he-IL"/>
              </w:rPr>
              <w:t>313</w:t>
            </w:r>
          </w:p>
        </w:tc>
      </w:tr>
    </w:tbl>
    <w:p w:rsidR="000A35FD" w:rsidRPr="005B1525" w:rsidRDefault="000A35FD" w:rsidP="00997070">
      <w:pPr>
        <w:widowControl/>
        <w:spacing w:line="360" w:lineRule="auto"/>
        <w:ind w:firstLine="709"/>
        <w:jc w:val="both"/>
        <w:rPr>
          <w:color w:val="000000"/>
          <w:sz w:val="28"/>
          <w:szCs w:val="24"/>
          <w:lang w:bidi="he-IL"/>
        </w:rPr>
      </w:pPr>
    </w:p>
    <w:p w:rsidR="000B60E8" w:rsidRPr="005B1525" w:rsidRDefault="000B60E8" w:rsidP="00997070">
      <w:pPr>
        <w:widowControl/>
        <w:spacing w:line="360" w:lineRule="auto"/>
        <w:ind w:firstLine="709"/>
        <w:jc w:val="both"/>
        <w:rPr>
          <w:color w:val="000000"/>
          <w:sz w:val="28"/>
          <w:szCs w:val="24"/>
          <w:lang w:bidi="he-IL"/>
        </w:rPr>
      </w:pPr>
      <w:r w:rsidRPr="005B1525">
        <w:rPr>
          <w:color w:val="000000"/>
          <w:sz w:val="28"/>
          <w:szCs w:val="24"/>
          <w:lang w:bidi="he-IL"/>
        </w:rPr>
        <w:t>Коефіцієнт ліквідності абсолютної зменшився на кінець звітного періоду.</w:t>
      </w:r>
    </w:p>
    <w:p w:rsidR="000B60E8" w:rsidRPr="005B1525" w:rsidRDefault="000B60E8" w:rsidP="00997070">
      <w:pPr>
        <w:widowControl/>
        <w:tabs>
          <w:tab w:val="left" w:pos="2625"/>
        </w:tabs>
        <w:spacing w:line="360" w:lineRule="auto"/>
        <w:ind w:firstLine="709"/>
        <w:jc w:val="both"/>
        <w:rPr>
          <w:color w:val="000000"/>
          <w:sz w:val="28"/>
          <w:szCs w:val="24"/>
        </w:rPr>
      </w:pPr>
    </w:p>
    <w:p w:rsidR="00300B3E" w:rsidRPr="005B1525" w:rsidRDefault="00300B3E" w:rsidP="00E55FEA">
      <w:pPr>
        <w:widowControl/>
        <w:spacing w:line="360" w:lineRule="auto"/>
        <w:ind w:firstLine="709"/>
        <w:jc w:val="center"/>
        <w:rPr>
          <w:b/>
          <w:color w:val="000000"/>
          <w:sz w:val="28"/>
          <w:szCs w:val="28"/>
          <w:lang w:val="uk-UA"/>
        </w:rPr>
      </w:pPr>
      <w:r w:rsidRPr="005B1525">
        <w:rPr>
          <w:b/>
          <w:color w:val="000000"/>
          <w:sz w:val="28"/>
          <w:szCs w:val="28"/>
          <w:lang w:val="uk-UA"/>
        </w:rPr>
        <w:t>4.4 Визначення типу фінансової стійкості</w:t>
      </w:r>
    </w:p>
    <w:p w:rsidR="000A35FD" w:rsidRPr="005B1525" w:rsidRDefault="000A35FD" w:rsidP="00997070">
      <w:pPr>
        <w:widowControl/>
        <w:spacing w:line="360" w:lineRule="auto"/>
        <w:ind w:firstLine="709"/>
        <w:jc w:val="both"/>
        <w:rPr>
          <w:color w:val="000000"/>
          <w:sz w:val="28"/>
          <w:szCs w:val="28"/>
          <w:lang w:val="uk-UA"/>
        </w:rPr>
      </w:pP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Тип фінансової стійкості можна визначити на основі трьохкомпонентного синтетичного показника.</w:t>
      </w:r>
    </w:p>
    <w:p w:rsidR="00300B3E" w:rsidRPr="005B1525" w:rsidRDefault="00300B3E" w:rsidP="00997070">
      <w:pPr>
        <w:widowControl/>
        <w:spacing w:line="360" w:lineRule="auto"/>
        <w:ind w:firstLine="709"/>
        <w:jc w:val="both"/>
        <w:rPr>
          <w:b/>
          <w:color w:val="000000"/>
          <w:sz w:val="28"/>
          <w:szCs w:val="28"/>
        </w:rPr>
      </w:pPr>
      <w:r w:rsidRPr="005B1525">
        <w:rPr>
          <w:b/>
          <w:color w:val="000000"/>
          <w:sz w:val="28"/>
          <w:szCs w:val="28"/>
          <w:lang w:val="uk-UA"/>
        </w:rPr>
        <w:t>І.</w:t>
      </w:r>
    </w:p>
    <w:p w:rsidR="00997070"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1.1. Коефіцієнт власних оборотних засобів (Квоз) = І р. П – І р. А=</w:t>
      </w:r>
    </w:p>
    <w:p w:rsidR="00997070"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 Ф1,р.380- Ф1, р.080.</w:t>
      </w:r>
    </w:p>
    <w:p w:rsidR="00300B3E" w:rsidRPr="005B1525" w:rsidRDefault="00300B3E" w:rsidP="00997070">
      <w:pPr>
        <w:widowControl/>
        <w:spacing w:line="360" w:lineRule="auto"/>
        <w:ind w:firstLine="709"/>
        <w:jc w:val="both"/>
        <w:rPr>
          <w:color w:val="000000"/>
          <w:sz w:val="28"/>
          <w:szCs w:val="28"/>
        </w:rPr>
      </w:pPr>
      <w:r w:rsidRPr="005B1525">
        <w:rPr>
          <w:color w:val="000000"/>
          <w:sz w:val="28"/>
          <w:szCs w:val="28"/>
          <w:lang w:val="uk-UA"/>
        </w:rPr>
        <w:t>Квоз = 2234,91 – 2885 = - 650,09</w:t>
      </w:r>
    </w:p>
    <w:p w:rsidR="00997070"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1.2. Коефіцієнт власних оборотних засобів та довгострокових</w:t>
      </w:r>
      <w:r w:rsidRPr="005B1525">
        <w:rPr>
          <w:color w:val="000000"/>
          <w:sz w:val="28"/>
          <w:szCs w:val="28"/>
        </w:rPr>
        <w:t xml:space="preserve"> </w:t>
      </w:r>
      <w:r w:rsidRPr="005B1525">
        <w:rPr>
          <w:color w:val="000000"/>
          <w:sz w:val="28"/>
          <w:szCs w:val="28"/>
          <w:lang w:val="uk-UA"/>
        </w:rPr>
        <w:t>залучених джерел формування запасів</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Квоз, д.з.дж.ф.з. = Квоз + ІІІ р. П = Квоз + Ф1, р.480</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Квоз, д.з.дж.ф.з.= - 650,09 + 1935,105 = 1285,02</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1.3. Загальна величина основних джерел фінансування господарської діяльності (Косн.дж.) = Квоз, д.з.дж.ф.з. + Короткострокові банківські кредити (Кк.б.кр.) = Квоз, д.з.дж.ф.з.+ Ф1,р. 500</w:t>
      </w:r>
    </w:p>
    <w:p w:rsidR="00300B3E" w:rsidRPr="005B1525" w:rsidRDefault="00300B3E" w:rsidP="00997070">
      <w:pPr>
        <w:widowControl/>
        <w:tabs>
          <w:tab w:val="left" w:pos="1500"/>
        </w:tabs>
        <w:spacing w:line="360" w:lineRule="auto"/>
        <w:ind w:firstLine="709"/>
        <w:jc w:val="both"/>
        <w:rPr>
          <w:b/>
          <w:color w:val="000000"/>
          <w:sz w:val="28"/>
          <w:szCs w:val="28"/>
          <w:lang w:val="uk-UA"/>
        </w:rPr>
      </w:pPr>
      <w:r w:rsidRPr="005B1525">
        <w:rPr>
          <w:color w:val="000000"/>
          <w:sz w:val="28"/>
          <w:szCs w:val="28"/>
          <w:lang w:val="uk-UA"/>
        </w:rPr>
        <w:t>Косн.дж.= 1285,02 + 218,04 = 1503,06</w:t>
      </w:r>
    </w:p>
    <w:p w:rsidR="00300B3E" w:rsidRPr="005B1525" w:rsidRDefault="00300B3E" w:rsidP="00997070">
      <w:pPr>
        <w:widowControl/>
        <w:spacing w:line="360" w:lineRule="auto"/>
        <w:ind w:firstLine="709"/>
        <w:jc w:val="both"/>
        <w:rPr>
          <w:b/>
          <w:color w:val="000000"/>
          <w:sz w:val="28"/>
          <w:szCs w:val="28"/>
          <w:lang w:val="uk-UA"/>
        </w:rPr>
      </w:pPr>
      <w:r w:rsidRPr="005B1525">
        <w:rPr>
          <w:b/>
          <w:color w:val="000000"/>
          <w:sz w:val="28"/>
          <w:szCs w:val="28"/>
          <w:lang w:val="uk-UA"/>
        </w:rPr>
        <w:t>ІІ.</w:t>
      </w:r>
    </w:p>
    <w:p w:rsidR="00997070"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а) Ф = Квоз-З</w:t>
      </w:r>
      <w:r w:rsidR="00997070" w:rsidRPr="005B1525">
        <w:rPr>
          <w:color w:val="000000"/>
          <w:sz w:val="28"/>
          <w:szCs w:val="28"/>
          <w:lang w:val="uk-UA"/>
        </w:rPr>
        <w:t xml:space="preserve"> </w:t>
      </w:r>
      <w:r w:rsidRPr="005B1525">
        <w:rPr>
          <w:color w:val="000000"/>
          <w:sz w:val="28"/>
          <w:szCs w:val="28"/>
          <w:lang w:val="uk-UA"/>
        </w:rPr>
        <w:t>= - 650,09 - 1053 = - 1703,09&lt;0</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б) Ф</w:t>
      </w:r>
      <w:r w:rsidR="00997070" w:rsidRPr="005B1525">
        <w:rPr>
          <w:color w:val="000000"/>
          <w:sz w:val="28"/>
          <w:szCs w:val="28"/>
          <w:lang w:val="uk-UA"/>
        </w:rPr>
        <w:t xml:space="preserve"> </w:t>
      </w:r>
      <w:r w:rsidRPr="005B1525">
        <w:rPr>
          <w:color w:val="000000"/>
          <w:sz w:val="28"/>
          <w:szCs w:val="28"/>
          <w:lang w:val="uk-UA"/>
        </w:rPr>
        <w:t>= Квоз, д.з.дж.ф.з. – З = 1285,02 – 1053</w:t>
      </w:r>
      <w:r w:rsidR="00997070" w:rsidRPr="005B1525">
        <w:rPr>
          <w:color w:val="000000"/>
          <w:sz w:val="28"/>
          <w:szCs w:val="28"/>
          <w:lang w:val="uk-UA"/>
        </w:rPr>
        <w:t xml:space="preserve"> </w:t>
      </w:r>
      <w:r w:rsidRPr="005B1525">
        <w:rPr>
          <w:color w:val="000000"/>
          <w:sz w:val="28"/>
          <w:szCs w:val="28"/>
          <w:lang w:val="uk-UA"/>
        </w:rPr>
        <w:t>= 232,02&gt;0</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в) Ф</w:t>
      </w:r>
      <w:r w:rsidR="00997070" w:rsidRPr="005B1525">
        <w:rPr>
          <w:color w:val="000000"/>
          <w:sz w:val="28"/>
          <w:szCs w:val="28"/>
          <w:lang w:val="uk-UA"/>
        </w:rPr>
        <w:t xml:space="preserve"> </w:t>
      </w:r>
      <w:r w:rsidRPr="005B1525">
        <w:rPr>
          <w:color w:val="000000"/>
          <w:sz w:val="28"/>
          <w:szCs w:val="28"/>
          <w:lang w:val="uk-UA"/>
        </w:rPr>
        <w:t>= Косн.дж. – З = 150,3 – 1053</w:t>
      </w:r>
      <w:r w:rsidR="00997070" w:rsidRPr="005B1525">
        <w:rPr>
          <w:color w:val="000000"/>
          <w:sz w:val="28"/>
          <w:szCs w:val="28"/>
          <w:lang w:val="uk-UA"/>
        </w:rPr>
        <w:t xml:space="preserve"> </w:t>
      </w:r>
      <w:r w:rsidRPr="005B1525">
        <w:rPr>
          <w:color w:val="000000"/>
          <w:sz w:val="28"/>
          <w:szCs w:val="28"/>
          <w:lang w:val="uk-UA"/>
        </w:rPr>
        <w:t>= 450,06&gt;0</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де З- запаси, Ф1, Σ100…140</w:t>
      </w:r>
    </w:p>
    <w:p w:rsidR="00300B3E" w:rsidRPr="005B1525" w:rsidRDefault="00300B3E" w:rsidP="00997070">
      <w:pPr>
        <w:widowControl/>
        <w:spacing w:line="360" w:lineRule="auto"/>
        <w:ind w:firstLine="709"/>
        <w:jc w:val="both"/>
        <w:rPr>
          <w:b/>
          <w:color w:val="000000"/>
          <w:sz w:val="28"/>
          <w:szCs w:val="28"/>
          <w:lang w:val="uk-UA"/>
        </w:rPr>
      </w:pPr>
      <w:r w:rsidRPr="005B1525">
        <w:rPr>
          <w:b/>
          <w:color w:val="000000"/>
          <w:sz w:val="28"/>
          <w:szCs w:val="28"/>
          <w:lang w:val="uk-UA"/>
        </w:rPr>
        <w:t>ІІІ.</w:t>
      </w:r>
    </w:p>
    <w:p w:rsidR="00997070" w:rsidRPr="005B1525" w:rsidRDefault="00F16F60" w:rsidP="00997070">
      <w:pPr>
        <w:widowControl/>
        <w:spacing w:line="360" w:lineRule="auto"/>
        <w:ind w:firstLine="709"/>
        <w:jc w:val="both"/>
        <w:rPr>
          <w:color w:val="000000"/>
          <w:sz w:val="28"/>
          <w:szCs w:val="28"/>
          <w:lang w:val="uk-UA"/>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4.85pt;margin-top:22.55pt;width:17.25pt;height:45.75pt;z-index:251657728"/>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7" type="#_x0000_t186" style="position:absolute;left:0;text-align:left;margin-left:-189pt;margin-top:19.5pt;width:1in;height:15.75pt;z-index:251656704"/>
        </w:pict>
      </w:r>
      <w:r w:rsidR="00300B3E" w:rsidRPr="005B1525">
        <w:rPr>
          <w:color w:val="000000"/>
          <w:sz w:val="28"/>
          <w:szCs w:val="28"/>
          <w:lang w:val="en-US"/>
        </w:rPr>
        <w:t>S = {</w:t>
      </w:r>
      <w:r w:rsidR="00300B3E" w:rsidRPr="005B1525">
        <w:rPr>
          <w:color w:val="000000"/>
          <w:sz w:val="28"/>
          <w:szCs w:val="28"/>
          <w:lang w:val="uk-UA"/>
        </w:rPr>
        <w:t>Ф, Ф,</w:t>
      </w:r>
      <w:r w:rsidR="00300B3E" w:rsidRPr="005B1525">
        <w:rPr>
          <w:color w:val="000000"/>
          <w:sz w:val="28"/>
          <w:szCs w:val="28"/>
          <w:lang w:val="en-US"/>
        </w:rPr>
        <w:t xml:space="preserve"> </w:t>
      </w:r>
      <w:r w:rsidR="00300B3E" w:rsidRPr="005B1525">
        <w:rPr>
          <w:color w:val="000000"/>
          <w:sz w:val="28"/>
          <w:szCs w:val="28"/>
          <w:lang w:val="uk-UA"/>
        </w:rPr>
        <w:t>Ф</w:t>
      </w:r>
      <w:r w:rsidR="00300B3E" w:rsidRPr="005B1525">
        <w:rPr>
          <w:color w:val="000000"/>
          <w:sz w:val="28"/>
          <w:szCs w:val="28"/>
          <w:lang w:val="en-US"/>
        </w:rPr>
        <w:t>}</w:t>
      </w:r>
    </w:p>
    <w:p w:rsidR="00997070"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en-US"/>
        </w:rPr>
        <w:t>S(A) =</w:t>
      </w:r>
      <w:r w:rsidR="00997070" w:rsidRPr="005B1525">
        <w:rPr>
          <w:color w:val="000000"/>
          <w:sz w:val="28"/>
          <w:szCs w:val="28"/>
          <w:lang w:val="en-US"/>
        </w:rPr>
        <w:t xml:space="preserve"> </w:t>
      </w:r>
      <w:r w:rsidRPr="005B1525">
        <w:rPr>
          <w:color w:val="000000"/>
          <w:sz w:val="28"/>
          <w:szCs w:val="28"/>
          <w:lang w:val="uk-UA"/>
        </w:rPr>
        <w:t>«1» при Ф&gt;0</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«0» при Ф&lt;0</w:t>
      </w:r>
    </w:p>
    <w:p w:rsidR="00300B3E" w:rsidRPr="005B1525" w:rsidRDefault="00F16F60" w:rsidP="00997070">
      <w:pPr>
        <w:widowControl/>
        <w:spacing w:line="360" w:lineRule="auto"/>
        <w:ind w:firstLine="709"/>
        <w:jc w:val="both"/>
        <w:rPr>
          <w:color w:val="000000"/>
          <w:sz w:val="28"/>
          <w:szCs w:val="28"/>
          <w:lang w:val="uk-UA"/>
        </w:rPr>
      </w:pPr>
      <w:r>
        <w:rPr>
          <w:noProof/>
        </w:rPr>
        <w:pict>
          <v:shape id="_x0000_s1028" type="#_x0000_t186" style="position:absolute;left:0;text-align:left;margin-left:549pt;margin-top:19.1pt;width:39pt;height:12.75pt;z-index:251658752"/>
        </w:pict>
      </w:r>
      <w:r w:rsidR="00300B3E" w:rsidRPr="005B1525">
        <w:rPr>
          <w:color w:val="000000"/>
          <w:sz w:val="28"/>
          <w:szCs w:val="28"/>
          <w:lang w:val="uk-UA"/>
        </w:rPr>
        <w:t xml:space="preserve">У нашому випадку </w:t>
      </w:r>
      <w:r w:rsidR="00300B3E" w:rsidRPr="005B1525">
        <w:rPr>
          <w:color w:val="000000"/>
          <w:sz w:val="28"/>
          <w:szCs w:val="28"/>
          <w:lang w:val="en-US"/>
        </w:rPr>
        <w:t>S</w:t>
      </w:r>
      <w:r w:rsidR="00300B3E" w:rsidRPr="005B1525">
        <w:rPr>
          <w:color w:val="000000"/>
          <w:sz w:val="28"/>
          <w:szCs w:val="28"/>
          <w:lang w:val="uk-UA"/>
        </w:rPr>
        <w:t xml:space="preserve"> = {0; 1; 1}, тобто підприємство має </w:t>
      </w:r>
      <w:r w:rsidR="00DB54E7" w:rsidRPr="005B1525">
        <w:rPr>
          <w:color w:val="000000"/>
          <w:sz w:val="28"/>
          <w:szCs w:val="28"/>
          <w:lang w:val="uk-UA"/>
        </w:rPr>
        <w:t>нормальну</w:t>
      </w:r>
      <w:r w:rsidR="00300B3E" w:rsidRPr="005B1525">
        <w:rPr>
          <w:color w:val="000000"/>
          <w:sz w:val="28"/>
          <w:szCs w:val="28"/>
          <w:lang w:val="uk-UA"/>
        </w:rPr>
        <w:t xml:space="preserve"> фінансову стійкість.</w:t>
      </w:r>
    </w:p>
    <w:p w:rsidR="0048228D" w:rsidRPr="005B1525" w:rsidRDefault="0048228D" w:rsidP="00997070">
      <w:pPr>
        <w:pStyle w:val="1"/>
        <w:tabs>
          <w:tab w:val="left" w:pos="1665"/>
          <w:tab w:val="center" w:pos="4677"/>
        </w:tabs>
        <w:spacing w:before="0" w:after="0" w:line="360" w:lineRule="auto"/>
        <w:ind w:firstLine="709"/>
        <w:jc w:val="both"/>
        <w:rPr>
          <w:rFonts w:ascii="Times New Roman" w:hAnsi="Times New Roman" w:cs="Times New Roman"/>
          <w:color w:val="000000"/>
          <w:sz w:val="28"/>
          <w:szCs w:val="28"/>
          <w:lang w:val="uk-UA"/>
        </w:rPr>
      </w:pPr>
    </w:p>
    <w:p w:rsidR="00300B3E" w:rsidRPr="005B1525" w:rsidRDefault="00300B3E" w:rsidP="0048228D">
      <w:pPr>
        <w:pStyle w:val="1"/>
        <w:tabs>
          <w:tab w:val="left" w:pos="1665"/>
          <w:tab w:val="center" w:pos="4677"/>
        </w:tabs>
        <w:spacing w:before="0" w:after="0" w:line="360" w:lineRule="auto"/>
        <w:ind w:firstLine="709"/>
        <w:jc w:val="center"/>
        <w:rPr>
          <w:rFonts w:ascii="Times New Roman" w:hAnsi="Times New Roman" w:cs="Times New Roman"/>
          <w:b w:val="0"/>
          <w:bCs w:val="0"/>
          <w:color w:val="000000"/>
          <w:sz w:val="28"/>
          <w:lang w:val="uk-UA"/>
        </w:rPr>
      </w:pPr>
      <w:r w:rsidRPr="005B1525">
        <w:rPr>
          <w:rFonts w:ascii="Times New Roman" w:hAnsi="Times New Roman" w:cs="Times New Roman"/>
          <w:color w:val="000000"/>
          <w:sz w:val="28"/>
          <w:szCs w:val="28"/>
          <w:lang w:val="uk-UA"/>
        </w:rPr>
        <w:t xml:space="preserve">4.5 </w:t>
      </w:r>
      <w:r w:rsidRPr="005B1525">
        <w:rPr>
          <w:rFonts w:ascii="Times New Roman" w:hAnsi="Times New Roman" w:cs="Times New Roman"/>
          <w:color w:val="000000"/>
          <w:sz w:val="28"/>
          <w:szCs w:val="28"/>
        </w:rPr>
        <w:t>Визначення тривалості операційного та операційн</w:t>
      </w:r>
      <w:r w:rsidRPr="005B1525">
        <w:rPr>
          <w:rFonts w:ascii="Times New Roman" w:hAnsi="Times New Roman" w:cs="Times New Roman"/>
          <w:color w:val="000000"/>
          <w:sz w:val="28"/>
          <w:szCs w:val="28"/>
          <w:lang w:val="uk-UA"/>
        </w:rPr>
        <w:t>о-фінансового циклів підприємства</w:t>
      </w:r>
    </w:p>
    <w:p w:rsidR="0048228D" w:rsidRPr="005B1525" w:rsidRDefault="0048228D" w:rsidP="00997070">
      <w:pPr>
        <w:widowControl/>
        <w:spacing w:line="360" w:lineRule="auto"/>
        <w:ind w:firstLine="709"/>
        <w:jc w:val="both"/>
        <w:rPr>
          <w:color w:val="000000"/>
          <w:sz w:val="28"/>
          <w:szCs w:val="28"/>
          <w:lang w:val="uk-UA"/>
        </w:rPr>
      </w:pP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Операційний цикл визначається за формулою:</w:t>
      </w:r>
    </w:p>
    <w:p w:rsidR="0048228D" w:rsidRPr="005B1525" w:rsidRDefault="0048228D" w:rsidP="00997070">
      <w:pPr>
        <w:widowControl/>
        <w:spacing w:line="360" w:lineRule="auto"/>
        <w:ind w:firstLine="709"/>
        <w:jc w:val="both"/>
        <w:rPr>
          <w:color w:val="000000"/>
          <w:sz w:val="28"/>
          <w:szCs w:val="28"/>
          <w:lang w:val="uk-UA"/>
        </w:rPr>
      </w:pP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 xml:space="preserve">ТО.Ц. = </w:t>
      </w:r>
      <w:r w:rsidRPr="005B1525">
        <w:rPr>
          <w:color w:val="000000"/>
          <w:sz w:val="28"/>
          <w:szCs w:val="28"/>
          <w:lang w:val="en-US"/>
        </w:rPr>
        <w:t>t</w:t>
      </w:r>
      <w:r w:rsidRPr="005B1525">
        <w:rPr>
          <w:color w:val="000000"/>
          <w:sz w:val="28"/>
          <w:szCs w:val="28"/>
          <w:lang w:val="uk-UA"/>
        </w:rPr>
        <w:t xml:space="preserve">об.з + </w:t>
      </w:r>
      <w:r w:rsidRPr="005B1525">
        <w:rPr>
          <w:color w:val="000000"/>
          <w:sz w:val="28"/>
          <w:szCs w:val="28"/>
          <w:lang w:val="en-US"/>
        </w:rPr>
        <w:t>t</w:t>
      </w:r>
      <w:r w:rsidRPr="005B1525">
        <w:rPr>
          <w:color w:val="000000"/>
          <w:sz w:val="28"/>
          <w:szCs w:val="28"/>
          <w:lang w:val="uk-UA"/>
        </w:rPr>
        <w:t>об.д.з.</w:t>
      </w:r>
    </w:p>
    <w:p w:rsidR="0048228D" w:rsidRPr="005B1525" w:rsidRDefault="0048228D" w:rsidP="00997070">
      <w:pPr>
        <w:widowControl/>
        <w:spacing w:line="360" w:lineRule="auto"/>
        <w:ind w:firstLine="709"/>
        <w:jc w:val="both"/>
        <w:rPr>
          <w:color w:val="000000"/>
          <w:sz w:val="28"/>
          <w:szCs w:val="28"/>
          <w:lang w:val="uk-UA"/>
        </w:rPr>
      </w:pP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Він показує скільки днів в</w:t>
      </w:r>
      <w:r w:rsidR="0048228D" w:rsidRPr="005B1525">
        <w:rPr>
          <w:color w:val="000000"/>
          <w:sz w:val="28"/>
          <w:szCs w:val="28"/>
          <w:lang w:val="uk-UA"/>
        </w:rPr>
        <w:t xml:space="preserve"> </w:t>
      </w:r>
      <w:r w:rsidRPr="005B1525">
        <w:rPr>
          <w:color w:val="000000"/>
          <w:sz w:val="28"/>
          <w:szCs w:val="28"/>
          <w:lang w:val="uk-UA"/>
        </w:rPr>
        <w:t>середньому необхідно для виробництва, продажу та розрахунку за продукцію підприємству або протягом якого часу грошові кошти підприємства знаходяться у запасах. Чим коротший операційний цикл тим краще для підприємства</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Ми вже розраховували період оборотності запасів, у нашому випадку він становить</w:t>
      </w:r>
      <w:r w:rsidR="00997070" w:rsidRPr="005B1525">
        <w:rPr>
          <w:color w:val="000000"/>
          <w:sz w:val="28"/>
          <w:szCs w:val="28"/>
          <w:lang w:val="uk-UA"/>
        </w:rPr>
        <w:t xml:space="preserve"> </w:t>
      </w:r>
      <w:r w:rsidRPr="005B1525">
        <w:rPr>
          <w:color w:val="000000"/>
          <w:sz w:val="28"/>
          <w:szCs w:val="28"/>
          <w:lang w:val="uk-UA"/>
        </w:rPr>
        <w:t>Тоб. зап.=1019 днів.</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Обчислимо період обороту дебіторської заборгованості при Коб. дз=2,2:</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Тоб. дз=</w:t>
      </w:r>
      <w:r w:rsidR="00F16F60">
        <w:rPr>
          <w:color w:val="000000"/>
          <w:sz w:val="28"/>
          <w:szCs w:val="28"/>
          <w:lang w:val="uk-UA"/>
        </w:rPr>
        <w:pict>
          <v:shape id="_x0000_i1091" type="#_x0000_t75" style="width:114pt;height:35.25pt">
            <v:imagedata r:id="rId76" o:title=""/>
          </v:shape>
        </w:pict>
      </w:r>
      <w:r w:rsidRPr="005B1525">
        <w:rPr>
          <w:color w:val="000000"/>
          <w:sz w:val="28"/>
          <w:szCs w:val="28"/>
          <w:lang w:val="uk-UA"/>
        </w:rPr>
        <w:t xml:space="preserve"> (дні)</w:t>
      </w:r>
    </w:p>
    <w:p w:rsidR="00997070" w:rsidRPr="005B1525" w:rsidRDefault="00300B3E" w:rsidP="00997070">
      <w:pPr>
        <w:widowControl/>
        <w:spacing w:line="360" w:lineRule="auto"/>
        <w:ind w:firstLine="709"/>
        <w:jc w:val="both"/>
        <w:outlineLvl w:val="0"/>
        <w:rPr>
          <w:color w:val="000000"/>
          <w:sz w:val="28"/>
          <w:szCs w:val="28"/>
          <w:lang w:val="uk-UA"/>
        </w:rPr>
      </w:pPr>
      <w:r w:rsidRPr="005B1525">
        <w:rPr>
          <w:color w:val="000000"/>
          <w:sz w:val="28"/>
          <w:szCs w:val="28"/>
          <w:lang w:val="uk-UA"/>
        </w:rPr>
        <w:t>Розраховуємо операційний цикл:</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 xml:space="preserve">ТО.Ц. = </w:t>
      </w:r>
      <w:r w:rsidR="002D38A8" w:rsidRPr="005B1525">
        <w:rPr>
          <w:color w:val="000000"/>
          <w:sz w:val="28"/>
          <w:szCs w:val="28"/>
          <w:lang w:val="uk-UA"/>
        </w:rPr>
        <w:t>1019 + 164 = 1184 (дні</w:t>
      </w:r>
      <w:r w:rsidRPr="005B1525">
        <w:rPr>
          <w:color w:val="000000"/>
          <w:sz w:val="28"/>
          <w:szCs w:val="28"/>
          <w:lang w:val="uk-UA"/>
        </w:rPr>
        <w:t>)</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 xml:space="preserve">Отже, в середньому для виробництва, продажу та розрахунків за продукцію підприємству необхідно </w:t>
      </w:r>
      <w:r w:rsidR="002D38A8" w:rsidRPr="005B1525">
        <w:rPr>
          <w:color w:val="000000"/>
          <w:sz w:val="28"/>
          <w:szCs w:val="28"/>
          <w:lang w:val="uk-UA"/>
        </w:rPr>
        <w:t>1184 дні</w:t>
      </w:r>
      <w:r w:rsidRPr="005B1525">
        <w:rPr>
          <w:color w:val="000000"/>
          <w:sz w:val="28"/>
          <w:szCs w:val="28"/>
          <w:lang w:val="uk-UA"/>
        </w:rPr>
        <w:t>.</w:t>
      </w:r>
    </w:p>
    <w:p w:rsidR="00300B3E" w:rsidRPr="005B1525" w:rsidRDefault="00300B3E" w:rsidP="00997070">
      <w:pPr>
        <w:widowControl/>
        <w:spacing w:line="360" w:lineRule="auto"/>
        <w:ind w:firstLine="709"/>
        <w:jc w:val="both"/>
        <w:outlineLvl w:val="0"/>
        <w:rPr>
          <w:color w:val="000000"/>
          <w:sz w:val="28"/>
          <w:szCs w:val="28"/>
          <w:lang w:val="uk-UA"/>
        </w:rPr>
      </w:pPr>
      <w:r w:rsidRPr="005B1525">
        <w:rPr>
          <w:color w:val="000000"/>
          <w:sz w:val="28"/>
          <w:szCs w:val="28"/>
          <w:lang w:val="uk-UA"/>
        </w:rPr>
        <w:t>Операційно-фінансовий цикл визначається за формулою:</w:t>
      </w:r>
    </w:p>
    <w:p w:rsidR="0048228D" w:rsidRPr="005B1525" w:rsidRDefault="0048228D" w:rsidP="00997070">
      <w:pPr>
        <w:widowControl/>
        <w:spacing w:line="360" w:lineRule="auto"/>
        <w:ind w:firstLine="709"/>
        <w:jc w:val="both"/>
        <w:rPr>
          <w:color w:val="000000"/>
          <w:sz w:val="28"/>
          <w:szCs w:val="28"/>
          <w:lang w:val="uk-UA"/>
        </w:rPr>
      </w:pP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 xml:space="preserve">ТО.Ф.Ц. = ТО.Ц. – </w:t>
      </w:r>
      <w:r w:rsidRPr="005B1525">
        <w:rPr>
          <w:color w:val="000000"/>
          <w:sz w:val="28"/>
          <w:szCs w:val="28"/>
          <w:lang w:val="en-US"/>
        </w:rPr>
        <w:t>t</w:t>
      </w:r>
      <w:r w:rsidRPr="005B1525">
        <w:rPr>
          <w:color w:val="000000"/>
          <w:sz w:val="28"/>
          <w:szCs w:val="28"/>
          <w:lang w:val="uk-UA"/>
        </w:rPr>
        <w:t>об.к.з.</w:t>
      </w:r>
    </w:p>
    <w:p w:rsidR="0048228D" w:rsidRPr="005B1525" w:rsidRDefault="0048228D" w:rsidP="00997070">
      <w:pPr>
        <w:widowControl/>
        <w:spacing w:line="360" w:lineRule="auto"/>
        <w:ind w:firstLine="709"/>
        <w:jc w:val="both"/>
        <w:rPr>
          <w:color w:val="000000"/>
          <w:sz w:val="28"/>
          <w:szCs w:val="28"/>
          <w:lang w:val="uk-UA"/>
        </w:rPr>
      </w:pP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Для розрахунку періоду оборота кредиторської заборгованості (</w:t>
      </w:r>
      <w:r w:rsidRPr="005B1525">
        <w:rPr>
          <w:color w:val="000000"/>
          <w:sz w:val="28"/>
          <w:szCs w:val="28"/>
          <w:lang w:val="en-US"/>
        </w:rPr>
        <w:t>t</w:t>
      </w:r>
      <w:r w:rsidRPr="005B1525">
        <w:rPr>
          <w:color w:val="000000"/>
          <w:sz w:val="28"/>
          <w:szCs w:val="28"/>
          <w:lang w:val="uk-UA"/>
        </w:rPr>
        <w:t>об.к.з.) необхідний коефіцієнт оборотності кредиторської заборгованості, який показує, скільки оборотів необхідно підприємству, щоб розрахуватися з чистою кредиторською заборгованістю, яку воно має. Розраховується за формулою:</w:t>
      </w:r>
    </w:p>
    <w:p w:rsidR="0048228D" w:rsidRPr="005B1525" w:rsidRDefault="0048228D" w:rsidP="00997070">
      <w:pPr>
        <w:widowControl/>
        <w:spacing w:line="360" w:lineRule="auto"/>
        <w:ind w:firstLine="709"/>
        <w:jc w:val="both"/>
        <w:rPr>
          <w:color w:val="000000"/>
          <w:sz w:val="28"/>
          <w:szCs w:val="28"/>
          <w:lang w:val="uk-UA"/>
        </w:rPr>
      </w:pPr>
    </w:p>
    <w:p w:rsidR="00300B3E"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092" type="#_x0000_t75" style="width:363pt;height:68.25pt">
            <v:imagedata r:id="rId77" o:title=""/>
          </v:shape>
        </w:pict>
      </w:r>
    </w:p>
    <w:p w:rsidR="0048228D" w:rsidRPr="005B1525" w:rsidRDefault="0048228D" w:rsidP="00997070">
      <w:pPr>
        <w:widowControl/>
        <w:spacing w:line="360" w:lineRule="auto"/>
        <w:ind w:firstLine="709"/>
        <w:jc w:val="both"/>
        <w:rPr>
          <w:color w:val="000000"/>
          <w:sz w:val="28"/>
          <w:szCs w:val="28"/>
          <w:lang w:val="uk-UA"/>
        </w:rPr>
      </w:pP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Розраховуємо період обороту кредиторської заборгованості, який характеризує розрахункову кількість днів для розрахунку за комерційним кредитом від своїх постачальників, за формулою:</w:t>
      </w:r>
    </w:p>
    <w:p w:rsidR="0048228D" w:rsidRPr="005B1525" w:rsidRDefault="0048228D" w:rsidP="00997070">
      <w:pPr>
        <w:widowControl/>
        <w:spacing w:line="360" w:lineRule="auto"/>
        <w:ind w:firstLine="709"/>
        <w:jc w:val="both"/>
        <w:rPr>
          <w:color w:val="000000"/>
          <w:sz w:val="28"/>
          <w:szCs w:val="28"/>
          <w:lang w:val="uk-UA"/>
        </w:rPr>
      </w:pPr>
    </w:p>
    <w:p w:rsidR="00300B3E"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093" type="#_x0000_t75" style="width:156.75pt;height:35.25pt">
            <v:imagedata r:id="rId78" o:title=""/>
          </v:shape>
        </w:pict>
      </w:r>
    </w:p>
    <w:p w:rsidR="0048228D" w:rsidRPr="005B1525" w:rsidRDefault="0048228D" w:rsidP="00997070">
      <w:pPr>
        <w:widowControl/>
        <w:spacing w:line="360" w:lineRule="auto"/>
        <w:ind w:firstLine="709"/>
        <w:jc w:val="both"/>
        <w:outlineLvl w:val="0"/>
        <w:rPr>
          <w:color w:val="000000"/>
          <w:sz w:val="28"/>
          <w:szCs w:val="28"/>
          <w:lang w:val="uk-UA"/>
        </w:rPr>
      </w:pPr>
    </w:p>
    <w:p w:rsidR="00997070" w:rsidRPr="005B1525" w:rsidRDefault="00300B3E" w:rsidP="00997070">
      <w:pPr>
        <w:widowControl/>
        <w:spacing w:line="360" w:lineRule="auto"/>
        <w:ind w:firstLine="709"/>
        <w:jc w:val="both"/>
        <w:outlineLvl w:val="0"/>
        <w:rPr>
          <w:color w:val="000000"/>
          <w:sz w:val="28"/>
          <w:szCs w:val="28"/>
          <w:lang w:val="uk-UA"/>
        </w:rPr>
      </w:pPr>
      <w:r w:rsidRPr="005B1525">
        <w:rPr>
          <w:color w:val="000000"/>
          <w:sz w:val="28"/>
          <w:szCs w:val="28"/>
          <w:lang w:val="uk-UA"/>
        </w:rPr>
        <w:t>Розрахуємо операційно-фінансовий цикл:</w:t>
      </w:r>
    </w:p>
    <w:p w:rsidR="00300B3E" w:rsidRPr="005B1525" w:rsidRDefault="00300B3E" w:rsidP="00997070">
      <w:pPr>
        <w:widowControl/>
        <w:spacing w:line="360" w:lineRule="auto"/>
        <w:ind w:firstLine="709"/>
        <w:jc w:val="both"/>
        <w:rPr>
          <w:color w:val="000000"/>
          <w:sz w:val="28"/>
          <w:szCs w:val="28"/>
          <w:lang w:val="uk-UA"/>
        </w:rPr>
      </w:pPr>
      <w:r w:rsidRPr="005B1525">
        <w:rPr>
          <w:color w:val="000000"/>
          <w:sz w:val="28"/>
          <w:szCs w:val="28"/>
          <w:lang w:val="uk-UA"/>
        </w:rPr>
        <w:t>ТО.Ф.Ц.</w:t>
      </w:r>
      <w:r w:rsidR="002D38A8" w:rsidRPr="005B1525">
        <w:rPr>
          <w:color w:val="000000"/>
          <w:sz w:val="28"/>
          <w:szCs w:val="28"/>
          <w:lang w:val="uk-UA"/>
        </w:rPr>
        <w:t xml:space="preserve"> = 1183 – 234 = 949</w:t>
      </w:r>
      <w:r w:rsidRPr="005B1525">
        <w:rPr>
          <w:color w:val="000000"/>
          <w:sz w:val="28"/>
          <w:szCs w:val="28"/>
          <w:lang w:val="uk-UA"/>
        </w:rPr>
        <w:t xml:space="preserve"> (днів).</w:t>
      </w:r>
    </w:p>
    <w:p w:rsidR="00300B3E"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uk-UA"/>
        </w:rPr>
        <w:t>949</w:t>
      </w:r>
      <w:r w:rsidR="00300B3E" w:rsidRPr="005B1525">
        <w:rPr>
          <w:color w:val="000000"/>
          <w:sz w:val="28"/>
          <w:szCs w:val="28"/>
          <w:lang w:val="uk-UA"/>
        </w:rPr>
        <w:t xml:space="preserve"> &gt; 0, отже підприємство потребує додаткового залучення грошових коштів, тобто залучення</w:t>
      </w:r>
      <w:r w:rsidR="00997070" w:rsidRPr="005B1525">
        <w:rPr>
          <w:color w:val="000000"/>
          <w:sz w:val="28"/>
          <w:szCs w:val="28"/>
          <w:lang w:val="uk-UA"/>
        </w:rPr>
        <w:t xml:space="preserve"> </w:t>
      </w:r>
      <w:r w:rsidR="00300B3E" w:rsidRPr="005B1525">
        <w:rPr>
          <w:color w:val="000000"/>
          <w:sz w:val="28"/>
          <w:szCs w:val="28"/>
          <w:lang w:val="uk-UA"/>
        </w:rPr>
        <w:t>їх зі сторони, оскільки воно фактично кредитує своїх дебіторів грошовими засобами. Стратегія підприємства має бути спрямована на зменшення тривалості операційного циклу та збільшення періоду обороту</w:t>
      </w:r>
      <w:r w:rsidR="00997070" w:rsidRPr="005B1525">
        <w:rPr>
          <w:color w:val="000000"/>
          <w:sz w:val="28"/>
          <w:szCs w:val="28"/>
          <w:lang w:val="uk-UA"/>
        </w:rPr>
        <w:t xml:space="preserve"> </w:t>
      </w:r>
      <w:r w:rsidR="00300B3E" w:rsidRPr="005B1525">
        <w:rPr>
          <w:color w:val="000000"/>
          <w:sz w:val="28"/>
          <w:szCs w:val="28"/>
          <w:lang w:val="uk-UA"/>
        </w:rPr>
        <w:t>кредиторської заборгованості</w:t>
      </w:r>
    </w:p>
    <w:p w:rsidR="00593C20" w:rsidRPr="005B1525" w:rsidRDefault="00593C20" w:rsidP="00997070">
      <w:pPr>
        <w:widowControl/>
        <w:spacing w:line="360" w:lineRule="auto"/>
        <w:ind w:firstLine="709"/>
        <w:jc w:val="both"/>
        <w:rPr>
          <w:b/>
          <w:color w:val="000000"/>
          <w:sz w:val="28"/>
          <w:szCs w:val="28"/>
          <w:lang w:val="uk-UA"/>
        </w:rPr>
      </w:pPr>
    </w:p>
    <w:p w:rsidR="002D38A8" w:rsidRPr="005B1525" w:rsidRDefault="00593C20" w:rsidP="00593C20">
      <w:pPr>
        <w:widowControl/>
        <w:spacing w:line="360" w:lineRule="auto"/>
        <w:ind w:firstLine="709"/>
        <w:jc w:val="center"/>
        <w:rPr>
          <w:b/>
          <w:color w:val="000000"/>
          <w:sz w:val="28"/>
          <w:szCs w:val="28"/>
          <w:lang w:val="uk-UA"/>
        </w:rPr>
      </w:pPr>
      <w:r w:rsidRPr="005B1525">
        <w:rPr>
          <w:b/>
          <w:color w:val="000000"/>
          <w:sz w:val="28"/>
          <w:szCs w:val="28"/>
          <w:lang w:val="uk-UA"/>
        </w:rPr>
        <w:br w:type="page"/>
      </w:r>
      <w:r w:rsidR="002D38A8" w:rsidRPr="005B1525">
        <w:rPr>
          <w:b/>
          <w:color w:val="000000"/>
          <w:sz w:val="28"/>
          <w:szCs w:val="28"/>
          <w:lang w:val="uk-UA"/>
        </w:rPr>
        <w:t>4.6 Оцінка ймовірності банкрутства підприємства</w:t>
      </w:r>
    </w:p>
    <w:p w:rsidR="00593C20" w:rsidRPr="005B1525" w:rsidRDefault="00593C20" w:rsidP="00997070">
      <w:pPr>
        <w:widowControl/>
        <w:spacing w:line="360" w:lineRule="auto"/>
        <w:ind w:firstLine="709"/>
        <w:jc w:val="both"/>
        <w:rPr>
          <w:b/>
          <w:color w:val="000000"/>
          <w:sz w:val="28"/>
          <w:szCs w:val="28"/>
          <w:lang w:val="uk-UA"/>
        </w:rPr>
      </w:pPr>
    </w:p>
    <w:p w:rsidR="002D38A8" w:rsidRPr="005B1525" w:rsidRDefault="002D38A8" w:rsidP="00997070">
      <w:pPr>
        <w:widowControl/>
        <w:spacing w:line="360" w:lineRule="auto"/>
        <w:ind w:firstLine="709"/>
        <w:jc w:val="both"/>
        <w:rPr>
          <w:b/>
          <w:color w:val="000000"/>
          <w:sz w:val="28"/>
          <w:szCs w:val="28"/>
          <w:lang w:val="uk-UA"/>
        </w:rPr>
      </w:pPr>
      <w:r w:rsidRPr="005B1525">
        <w:rPr>
          <w:b/>
          <w:color w:val="000000"/>
          <w:sz w:val="28"/>
          <w:szCs w:val="28"/>
          <w:lang w:val="uk-UA"/>
        </w:rPr>
        <w:t>Модель Альтмана</w:t>
      </w:r>
    </w:p>
    <w:p w:rsidR="00593C20" w:rsidRPr="005B1525" w:rsidRDefault="00593C20" w:rsidP="00997070">
      <w:pPr>
        <w:widowControl/>
        <w:spacing w:line="360" w:lineRule="auto"/>
        <w:ind w:firstLine="709"/>
        <w:jc w:val="both"/>
        <w:rPr>
          <w:color w:val="000000"/>
          <w:sz w:val="28"/>
          <w:szCs w:val="28"/>
        </w:rPr>
      </w:pPr>
    </w:p>
    <w:p w:rsidR="00997070"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 xml:space="preserve"> = 1,2х1+1,4х2+3,3хз+0,6х4+х5</w:t>
      </w:r>
    </w:p>
    <w:p w:rsidR="00593C20" w:rsidRPr="005B1525" w:rsidRDefault="00593C20" w:rsidP="00997070">
      <w:pPr>
        <w:widowControl/>
        <w:spacing w:line="360" w:lineRule="auto"/>
        <w:ind w:firstLine="709"/>
        <w:jc w:val="both"/>
        <w:rPr>
          <w:color w:val="000000"/>
          <w:sz w:val="28"/>
          <w:szCs w:val="28"/>
          <w:lang w:val="uk-UA"/>
        </w:rPr>
      </w:pP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uk-UA"/>
        </w:rPr>
        <w:t xml:space="preserve">де </w:t>
      </w:r>
      <w:r w:rsidRPr="005B1525">
        <w:rPr>
          <w:color w:val="000000"/>
          <w:sz w:val="28"/>
          <w:szCs w:val="28"/>
          <w:lang w:val="en-US"/>
        </w:rPr>
        <w:t>Z</w:t>
      </w:r>
      <w:r w:rsidRPr="005B1525">
        <w:rPr>
          <w:color w:val="000000"/>
          <w:sz w:val="28"/>
          <w:szCs w:val="28"/>
          <w:lang w:val="uk-UA"/>
        </w:rPr>
        <w:t xml:space="preserve"> –залежна змінна (інтегральний показник фінансового стану підприємства);</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uk-UA"/>
        </w:rPr>
        <w:t>х1, х2, ...хр –незалежні змінні дискримінантної моделі.</w:t>
      </w:r>
    </w:p>
    <w:p w:rsidR="00593C20" w:rsidRPr="005B1525" w:rsidRDefault="00593C20" w:rsidP="00997070">
      <w:pPr>
        <w:widowControl/>
        <w:spacing w:line="360" w:lineRule="auto"/>
        <w:ind w:firstLine="709"/>
        <w:jc w:val="both"/>
        <w:rPr>
          <w:color w:val="000000"/>
          <w:sz w:val="28"/>
          <w:szCs w:val="28"/>
          <w:lang w:val="uk-UA"/>
        </w:rPr>
      </w:pP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094" type="#_x0000_t75" style="width:303pt;height:174pt">
            <v:imagedata r:id="rId79" o:title=""/>
          </v:shape>
        </w:pict>
      </w:r>
    </w:p>
    <w:p w:rsidR="002D38A8" w:rsidRPr="005B1525" w:rsidRDefault="002D38A8" w:rsidP="00997070">
      <w:pPr>
        <w:widowControl/>
        <w:spacing w:line="360" w:lineRule="auto"/>
        <w:ind w:firstLine="709"/>
        <w:jc w:val="both"/>
        <w:rPr>
          <w:color w:val="000000"/>
          <w:sz w:val="28"/>
          <w:szCs w:val="28"/>
          <w:lang w:val="uk-UA"/>
        </w:rPr>
      </w:pP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095" type="#_x0000_t75" style="width:185.25pt;height:129.75pt">
            <v:imagedata r:id="rId80"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096" type="#_x0000_t75" style="width:96pt;height:30.75pt">
            <v:imagedata r:id="rId81" o:title=""/>
          </v:shape>
        </w:pict>
      </w:r>
    </w:p>
    <w:p w:rsidR="002D38A8" w:rsidRPr="005B1525" w:rsidRDefault="00F16F60" w:rsidP="00997070">
      <w:pPr>
        <w:widowControl/>
        <w:spacing w:line="360" w:lineRule="auto"/>
        <w:ind w:firstLine="709"/>
        <w:jc w:val="both"/>
        <w:rPr>
          <w:color w:val="000000"/>
          <w:sz w:val="28"/>
          <w:szCs w:val="28"/>
          <w:lang w:val="en-US"/>
        </w:rPr>
      </w:pPr>
      <w:r>
        <w:rPr>
          <w:color w:val="000000"/>
          <w:sz w:val="28"/>
          <w:szCs w:val="28"/>
          <w:lang w:val="en-US"/>
        </w:rPr>
        <w:pict>
          <v:shape id="_x0000_i1097" type="#_x0000_t75" style="width:171.75pt;height:63.75pt">
            <v:imagedata r:id="rId82" o:title=""/>
          </v:shape>
        </w:pict>
      </w:r>
    </w:p>
    <w:p w:rsidR="002D38A8" w:rsidRPr="005B1525" w:rsidRDefault="00F16F60" w:rsidP="00997070">
      <w:pPr>
        <w:widowControl/>
        <w:spacing w:line="360" w:lineRule="auto"/>
        <w:ind w:firstLine="709"/>
        <w:jc w:val="both"/>
        <w:rPr>
          <w:color w:val="000000"/>
          <w:sz w:val="28"/>
          <w:szCs w:val="28"/>
          <w:lang w:val="en-US"/>
        </w:rPr>
      </w:pPr>
      <w:r>
        <w:rPr>
          <w:color w:val="000000"/>
          <w:sz w:val="28"/>
          <w:szCs w:val="28"/>
          <w:lang w:val="en-US"/>
        </w:rPr>
        <w:pict>
          <v:shape id="_x0000_i1098" type="#_x0000_t75" style="width:147pt;height:30.75pt">
            <v:imagedata r:id="rId83" o:title=""/>
          </v:shape>
        </w:pict>
      </w:r>
    </w:p>
    <w:p w:rsidR="002D38A8" w:rsidRPr="005B1525" w:rsidRDefault="00F16F60" w:rsidP="00997070">
      <w:pPr>
        <w:widowControl/>
        <w:spacing w:line="360" w:lineRule="auto"/>
        <w:ind w:firstLine="709"/>
        <w:jc w:val="both"/>
        <w:rPr>
          <w:color w:val="000000"/>
          <w:sz w:val="28"/>
          <w:szCs w:val="28"/>
          <w:lang w:val="en-US"/>
        </w:rPr>
      </w:pPr>
      <w:r>
        <w:rPr>
          <w:color w:val="000000"/>
          <w:sz w:val="28"/>
          <w:szCs w:val="28"/>
          <w:lang w:val="en-US"/>
        </w:rPr>
        <w:pict>
          <v:shape id="_x0000_i1099" type="#_x0000_t75" style="width:195.75pt;height:33pt">
            <v:imagedata r:id="rId84" o:title=""/>
          </v:shape>
        </w:pict>
      </w:r>
    </w:p>
    <w:p w:rsidR="002D38A8" w:rsidRPr="005B1525" w:rsidRDefault="00F16F60" w:rsidP="00997070">
      <w:pPr>
        <w:widowControl/>
        <w:spacing w:line="360" w:lineRule="auto"/>
        <w:ind w:firstLine="709"/>
        <w:jc w:val="both"/>
        <w:rPr>
          <w:color w:val="000000"/>
          <w:sz w:val="28"/>
          <w:szCs w:val="28"/>
          <w:lang w:val="en-US"/>
        </w:rPr>
      </w:pPr>
      <w:r>
        <w:rPr>
          <w:color w:val="000000"/>
          <w:sz w:val="28"/>
          <w:szCs w:val="28"/>
          <w:lang w:val="en-US"/>
        </w:rPr>
        <w:pict>
          <v:shape id="_x0000_i1100" type="#_x0000_t75" style="width:101.25pt;height:30.75pt">
            <v:imagedata r:id="rId85" o:title=""/>
          </v:shape>
        </w:pic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п = 1,2*0,276+1,4*0,02+3,3*0,13+0,6*0,67+0,19 = 1,38</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к = 1,2*0,34+1,4*0,03+3,3*0,07+0,6*0,62+0,19 = 1,24</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uk-UA"/>
        </w:rPr>
        <w:t>Якщо Z</w:t>
      </w:r>
      <w:r w:rsidR="00F16F60">
        <w:rPr>
          <w:color w:val="000000"/>
          <w:sz w:val="28"/>
          <w:szCs w:val="28"/>
          <w:lang w:val="en-US"/>
        </w:rPr>
        <w:pict>
          <v:shape id="_x0000_i1101" type="#_x0000_t75" style="width:9.75pt;height:12pt">
            <v:imagedata r:id="rId86" o:title=""/>
          </v:shape>
        </w:pict>
      </w:r>
      <w:r w:rsidRPr="005B1525">
        <w:rPr>
          <w:color w:val="000000"/>
          <w:sz w:val="28"/>
          <w:szCs w:val="28"/>
        </w:rPr>
        <w:t>1</w:t>
      </w:r>
      <w:r w:rsidRPr="005B1525">
        <w:rPr>
          <w:color w:val="000000"/>
          <w:sz w:val="28"/>
          <w:szCs w:val="28"/>
          <w:lang w:val="uk-UA"/>
        </w:rPr>
        <w:t>,</w:t>
      </w:r>
      <w:r w:rsidR="00DB54E7" w:rsidRPr="005B1525">
        <w:rPr>
          <w:color w:val="000000"/>
          <w:sz w:val="28"/>
          <w:szCs w:val="28"/>
        </w:rPr>
        <w:t>8</w:t>
      </w:r>
      <w:r w:rsidRPr="005B1525">
        <w:rPr>
          <w:color w:val="000000"/>
          <w:sz w:val="28"/>
          <w:szCs w:val="28"/>
          <w:lang w:val="uk-UA"/>
        </w:rPr>
        <w:t>, ймовірність банкрутства висока.</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uk-UA"/>
        </w:rPr>
        <w:t xml:space="preserve">Якщо </w:t>
      </w:r>
      <w:r w:rsidR="00F16F60">
        <w:rPr>
          <w:color w:val="000000"/>
          <w:sz w:val="28"/>
          <w:szCs w:val="28"/>
          <w:lang w:val="uk-UA"/>
        </w:rPr>
        <w:pict>
          <v:shape id="_x0000_i1102" type="#_x0000_t75" style="width:74.25pt;height:15.75pt">
            <v:imagedata r:id="rId87" o:title=""/>
          </v:shape>
        </w:pict>
      </w:r>
      <w:r w:rsidRPr="005B1525">
        <w:rPr>
          <w:color w:val="000000"/>
          <w:sz w:val="28"/>
          <w:szCs w:val="28"/>
          <w:lang w:val="uk-UA"/>
        </w:rPr>
        <w:t xml:space="preserve">, ймовірність банкрутства не </w:t>
      </w:r>
      <w:r w:rsidR="00DB54E7" w:rsidRPr="005B1525">
        <w:rPr>
          <w:color w:val="000000"/>
          <w:sz w:val="28"/>
          <w:szCs w:val="28"/>
          <w:lang w:val="uk-UA"/>
        </w:rPr>
        <w:t>висока.</w:t>
      </w:r>
    </w:p>
    <w:p w:rsidR="002D38A8" w:rsidRPr="005B1525" w:rsidRDefault="002D38A8" w:rsidP="00997070">
      <w:pPr>
        <w:widowControl/>
        <w:spacing w:line="360" w:lineRule="auto"/>
        <w:ind w:firstLine="709"/>
        <w:jc w:val="both"/>
        <w:rPr>
          <w:b/>
          <w:color w:val="000000"/>
          <w:sz w:val="28"/>
          <w:szCs w:val="28"/>
          <w:lang w:val="uk-UA"/>
        </w:rPr>
      </w:pPr>
      <w:r w:rsidRPr="005B1525">
        <w:rPr>
          <w:b/>
          <w:color w:val="000000"/>
          <w:sz w:val="28"/>
          <w:szCs w:val="28"/>
          <w:lang w:val="uk-UA"/>
        </w:rPr>
        <w:t>Модель Таффлера</w:t>
      </w:r>
    </w:p>
    <w:p w:rsidR="00E413B7" w:rsidRPr="005B1525" w:rsidRDefault="00E413B7" w:rsidP="00997070">
      <w:pPr>
        <w:widowControl/>
        <w:spacing w:line="360" w:lineRule="auto"/>
        <w:ind w:firstLine="709"/>
        <w:jc w:val="both"/>
        <w:rPr>
          <w:b/>
          <w:color w:val="000000"/>
          <w:sz w:val="28"/>
          <w:szCs w:val="28"/>
          <w:lang w:val="uk-UA"/>
        </w:rPr>
      </w:pP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 xml:space="preserve"> =0,53х1+0,13х2+0,18х3+0,16х4</w: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03" type="#_x0000_t75" style="width:246.75pt;height:33.75pt">
            <v:imagedata r:id="rId88"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04" type="#_x0000_t75" style="width:281.25pt;height:33.75pt">
            <v:imagedata r:id="rId89"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05" type="#_x0000_t75" style="width:246.75pt;height:30.75pt">
            <v:imagedata r:id="rId90"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06" type="#_x0000_t75" style="width:129.75pt;height:30.75pt">
            <v:imagedata r:id="rId91" o:title=""/>
          </v:shape>
        </w:pict>
      </w:r>
    </w:p>
    <w:p w:rsidR="002D38A8" w:rsidRPr="005B1525" w:rsidRDefault="002D38A8" w:rsidP="00997070">
      <w:pPr>
        <w:widowControl/>
        <w:spacing w:line="360" w:lineRule="auto"/>
        <w:ind w:firstLine="709"/>
        <w:jc w:val="both"/>
        <w:rPr>
          <w:color w:val="000000"/>
          <w:sz w:val="28"/>
          <w:szCs w:val="28"/>
          <w:lang w:val="uk-UA"/>
        </w:rPr>
      </w:pP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07" type="#_x0000_t75" style="width:48.75pt;height:18pt">
            <v:imagedata r:id="rId92"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08" type="#_x0000_t75" style="width:51pt;height:18pt">
            <v:imagedata r:id="rId93"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09" type="#_x0000_t75" style="width:50.25pt;height:18pt">
            <v:imagedata r:id="rId94"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0" type="#_x0000_t75" style="width:51pt;height:18pt">
            <v:imagedata r:id="rId95"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1" type="#_x0000_t75" style="width:48.75pt;height:17.25pt">
            <v:imagedata r:id="rId96"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2" type="#_x0000_t75" style="width:50.25pt;height:17.25pt">
            <v:imagedata r:id="rId97"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3" type="#_x0000_t75" style="width:50.25pt;height:18pt">
            <v:imagedata r:id="rId98"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4" type="#_x0000_t75" style="width:51pt;height:17.25pt">
            <v:imagedata r:id="rId99" o:title=""/>
          </v:shape>
        </w:pic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Zn</w:t>
      </w:r>
      <w:r w:rsidRPr="005B1525">
        <w:rPr>
          <w:color w:val="000000"/>
          <w:sz w:val="28"/>
          <w:szCs w:val="28"/>
          <w:lang w:val="uk-UA"/>
        </w:rPr>
        <w:t xml:space="preserve"> =0,53*0,06+0,13*0,</w:t>
      </w:r>
      <w:r w:rsidR="00105989" w:rsidRPr="005B1525">
        <w:rPr>
          <w:color w:val="000000"/>
          <w:sz w:val="28"/>
          <w:szCs w:val="28"/>
          <w:lang w:val="uk-UA"/>
        </w:rPr>
        <w:t>7+0,18*0,2+0,16*0,2 = 0,46</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Zk</w:t>
      </w:r>
      <w:r w:rsidRPr="005B1525">
        <w:rPr>
          <w:color w:val="000000"/>
          <w:sz w:val="28"/>
          <w:szCs w:val="28"/>
          <w:lang w:val="uk-UA"/>
        </w:rPr>
        <w:t xml:space="preserve"> =0,53*</w:t>
      </w:r>
      <w:r w:rsidR="00105989" w:rsidRPr="005B1525">
        <w:rPr>
          <w:color w:val="000000"/>
          <w:sz w:val="28"/>
          <w:szCs w:val="28"/>
          <w:lang w:val="uk-UA"/>
        </w:rPr>
        <w:t>0</w:t>
      </w:r>
      <w:r w:rsidR="00B86F1A" w:rsidRPr="005B1525">
        <w:rPr>
          <w:color w:val="000000"/>
          <w:sz w:val="28"/>
          <w:szCs w:val="28"/>
          <w:lang w:val="uk-UA"/>
        </w:rPr>
        <w:t>,3+0,13*0,9+0,18*</w:t>
      </w:r>
      <w:r w:rsidR="00105989" w:rsidRPr="005B1525">
        <w:rPr>
          <w:color w:val="000000"/>
          <w:sz w:val="28"/>
          <w:szCs w:val="28"/>
          <w:lang w:val="uk-UA"/>
        </w:rPr>
        <w:t>0,2+0,16*0,2 = 0,34</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uk-UA"/>
        </w:rPr>
        <w:t xml:space="preserve">Отже, можна зробити </w:t>
      </w:r>
      <w:r w:rsidR="00DB54E7" w:rsidRPr="005B1525">
        <w:rPr>
          <w:color w:val="000000"/>
          <w:sz w:val="28"/>
          <w:szCs w:val="28"/>
          <w:lang w:val="uk-UA"/>
        </w:rPr>
        <w:t xml:space="preserve">висновок, що підприємство має </w:t>
      </w:r>
      <w:r w:rsidRPr="005B1525">
        <w:rPr>
          <w:color w:val="000000"/>
          <w:sz w:val="28"/>
          <w:szCs w:val="28"/>
          <w:lang w:val="uk-UA"/>
        </w:rPr>
        <w:t xml:space="preserve">погані довгострокові перспективи, оскільки </w:t>
      </w:r>
      <w:r w:rsidRPr="005B1525">
        <w:rPr>
          <w:color w:val="000000"/>
          <w:sz w:val="28"/>
          <w:szCs w:val="28"/>
          <w:lang w:val="en-US"/>
        </w:rPr>
        <w:t>Z</w:t>
      </w:r>
      <w:r w:rsidR="00AB00FA" w:rsidRPr="005B1525">
        <w:rPr>
          <w:color w:val="000000"/>
          <w:sz w:val="28"/>
          <w:szCs w:val="28"/>
          <w:lang w:val="uk-UA"/>
        </w:rPr>
        <w:t xml:space="preserve"> майже =</w:t>
      </w:r>
      <w:r w:rsidRPr="005B1525">
        <w:rPr>
          <w:color w:val="000000"/>
          <w:sz w:val="28"/>
          <w:szCs w:val="28"/>
          <w:lang w:val="uk-UA"/>
        </w:rPr>
        <w:t xml:space="preserve"> 0,3 і банкрутств</w:t>
      </w:r>
      <w:r w:rsidR="00DB54E7" w:rsidRPr="005B1525">
        <w:rPr>
          <w:color w:val="000000"/>
          <w:sz w:val="28"/>
          <w:szCs w:val="28"/>
          <w:lang w:val="uk-UA"/>
        </w:rPr>
        <w:t xml:space="preserve">о </w:t>
      </w:r>
      <w:r w:rsidRPr="005B1525">
        <w:rPr>
          <w:color w:val="000000"/>
          <w:sz w:val="28"/>
          <w:szCs w:val="28"/>
          <w:lang w:val="uk-UA"/>
        </w:rPr>
        <w:t>ймовірне.</w:t>
      </w:r>
    </w:p>
    <w:p w:rsidR="002D38A8" w:rsidRPr="005B1525" w:rsidRDefault="002D38A8" w:rsidP="00997070">
      <w:pPr>
        <w:widowControl/>
        <w:spacing w:line="360" w:lineRule="auto"/>
        <w:ind w:firstLine="709"/>
        <w:jc w:val="both"/>
        <w:rPr>
          <w:b/>
          <w:color w:val="000000"/>
          <w:sz w:val="28"/>
          <w:szCs w:val="28"/>
          <w:lang w:val="uk-UA"/>
        </w:rPr>
      </w:pPr>
      <w:r w:rsidRPr="005B1525">
        <w:rPr>
          <w:b/>
          <w:color w:val="000000"/>
          <w:sz w:val="28"/>
          <w:szCs w:val="28"/>
          <w:lang w:val="uk-UA"/>
        </w:rPr>
        <w:t>Модель Ліса</w:t>
      </w:r>
    </w:p>
    <w:p w:rsidR="00E413B7" w:rsidRPr="005B1525" w:rsidRDefault="00E413B7" w:rsidP="00997070">
      <w:pPr>
        <w:widowControl/>
        <w:spacing w:line="360" w:lineRule="auto"/>
        <w:ind w:firstLine="709"/>
        <w:jc w:val="both"/>
        <w:rPr>
          <w:color w:val="000000"/>
          <w:sz w:val="28"/>
          <w:szCs w:val="28"/>
        </w:rPr>
      </w:pP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 xml:space="preserve"> =0,063х1+0,092х2+0,057х3+0,001х4</w: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5" type="#_x0000_t75" style="width:186pt;height:30.75pt">
            <v:imagedata r:id="rId100"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6" type="#_x0000_t75" style="width:200.25pt;height:30.75pt">
            <v:imagedata r:id="rId101"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7" type="#_x0000_t75" style="width:218.25pt;height:30.75pt">
            <v:imagedata r:id="rId102"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8" type="#_x0000_t75" style="width:344.25pt;height:33.75pt">
            <v:imagedata r:id="rId103" o:title=""/>
          </v:shape>
        </w:pict>
      </w:r>
    </w:p>
    <w:p w:rsidR="00E413B7" w:rsidRPr="005B1525" w:rsidRDefault="00E413B7" w:rsidP="00997070">
      <w:pPr>
        <w:widowControl/>
        <w:spacing w:line="360" w:lineRule="auto"/>
        <w:ind w:firstLine="709"/>
        <w:jc w:val="both"/>
        <w:rPr>
          <w:color w:val="000000"/>
          <w:sz w:val="28"/>
          <w:szCs w:val="28"/>
          <w:lang w:val="uk-UA"/>
        </w:rPr>
      </w:pP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19" type="#_x0000_t75" style="width:48.75pt;height:18pt">
            <v:imagedata r:id="rId104"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20" type="#_x0000_t75" style="width:56.25pt;height:18pt">
            <v:imagedata r:id="rId105"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21" type="#_x0000_t75" style="width:56.25pt;height:18pt">
            <v:imagedata r:id="rId106"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22" type="#_x0000_t75" style="width:51pt;height:18pt">
            <v:imagedata r:id="rId107"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23" type="#_x0000_t75" style="width:48.75pt;height:17.25pt">
            <v:imagedata r:id="rId108"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24" type="#_x0000_t75" style="width:56.25pt;height:17.25pt">
            <v:imagedata r:id="rId109"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25" type="#_x0000_t75" style="width:56.25pt;height:18pt">
            <v:imagedata r:id="rId110" o:title=""/>
          </v:shape>
        </w:pict>
      </w:r>
    </w:p>
    <w:p w:rsidR="002D38A8" w:rsidRPr="005B1525" w:rsidRDefault="00F16F60" w:rsidP="00997070">
      <w:pPr>
        <w:widowControl/>
        <w:spacing w:line="360" w:lineRule="auto"/>
        <w:ind w:firstLine="709"/>
        <w:jc w:val="both"/>
        <w:rPr>
          <w:color w:val="000000"/>
          <w:sz w:val="28"/>
          <w:szCs w:val="28"/>
          <w:lang w:val="uk-UA"/>
        </w:rPr>
      </w:pPr>
      <w:r>
        <w:rPr>
          <w:color w:val="000000"/>
          <w:sz w:val="28"/>
          <w:szCs w:val="28"/>
          <w:lang w:val="uk-UA"/>
        </w:rPr>
        <w:pict>
          <v:shape id="_x0000_i1126" type="#_x0000_t75" style="width:51pt;height:17.25pt">
            <v:imagedata r:id="rId111" o:title=""/>
          </v:shape>
        </w:pic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Zn</w:t>
      </w:r>
      <w:r w:rsidRPr="005B1525">
        <w:rPr>
          <w:color w:val="000000"/>
          <w:sz w:val="28"/>
          <w:szCs w:val="28"/>
        </w:rPr>
        <w:t xml:space="preserve"> =0</w:t>
      </w:r>
      <w:r w:rsidRPr="005B1525">
        <w:rPr>
          <w:color w:val="000000"/>
          <w:sz w:val="28"/>
          <w:szCs w:val="28"/>
          <w:lang w:val="uk-UA"/>
        </w:rPr>
        <w:t>,</w:t>
      </w:r>
      <w:r w:rsidRPr="005B1525">
        <w:rPr>
          <w:color w:val="000000"/>
          <w:sz w:val="28"/>
          <w:szCs w:val="28"/>
        </w:rPr>
        <w:t>063*</w:t>
      </w:r>
      <w:r w:rsidR="00CC4368" w:rsidRPr="005B1525">
        <w:rPr>
          <w:color w:val="000000"/>
          <w:sz w:val="28"/>
          <w:szCs w:val="28"/>
          <w:lang w:val="uk-UA"/>
        </w:rPr>
        <w:t>0,4+0,092*0,01+0,057*0,07+0,001*0,7 = 0,03</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Zk</w:t>
      </w:r>
      <w:r w:rsidRPr="005B1525">
        <w:rPr>
          <w:color w:val="000000"/>
          <w:sz w:val="28"/>
          <w:szCs w:val="28"/>
        </w:rPr>
        <w:t xml:space="preserve"> =0</w:t>
      </w:r>
      <w:r w:rsidRPr="005B1525">
        <w:rPr>
          <w:color w:val="000000"/>
          <w:sz w:val="28"/>
          <w:szCs w:val="28"/>
          <w:lang w:val="uk-UA"/>
        </w:rPr>
        <w:t>,063*</w:t>
      </w:r>
      <w:r w:rsidR="00CC4368" w:rsidRPr="005B1525">
        <w:rPr>
          <w:color w:val="000000"/>
          <w:sz w:val="28"/>
          <w:szCs w:val="28"/>
          <w:lang w:val="uk-UA"/>
        </w:rPr>
        <w:t>0,5+0,092*0,01+0,057*0,04+0,001*0,6 = 0,04</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 xml:space="preserve">Нормативне значення за моделлю Ліса </w:t>
      </w:r>
      <w:r w:rsidRPr="005B1525">
        <w:rPr>
          <w:color w:val="000000"/>
          <w:sz w:val="28"/>
          <w:szCs w:val="28"/>
          <w:lang w:val="en-US"/>
        </w:rPr>
        <w:t>Z</w:t>
      </w:r>
      <w:r w:rsidRPr="005B1525">
        <w:rPr>
          <w:color w:val="000000"/>
          <w:sz w:val="28"/>
          <w:szCs w:val="28"/>
          <w:lang w:val="uk-UA"/>
        </w:rPr>
        <w:t xml:space="preserve">=0,037. Отже, імовірність банкрутства - </w:t>
      </w:r>
      <w:r w:rsidR="00CC4368" w:rsidRPr="005B1525">
        <w:rPr>
          <w:color w:val="000000"/>
          <w:sz w:val="28"/>
          <w:szCs w:val="28"/>
          <w:lang w:val="uk-UA"/>
        </w:rPr>
        <w:t>висока</w:t>
      </w:r>
      <w:r w:rsidRPr="005B1525">
        <w:rPr>
          <w:color w:val="000000"/>
          <w:sz w:val="28"/>
          <w:szCs w:val="28"/>
          <w:lang w:val="uk-UA"/>
        </w:rPr>
        <w:t>.</w:t>
      </w:r>
    </w:p>
    <w:p w:rsidR="002D38A8" w:rsidRPr="005B1525" w:rsidRDefault="002D38A8" w:rsidP="00997070">
      <w:pPr>
        <w:widowControl/>
        <w:tabs>
          <w:tab w:val="left" w:pos="1350"/>
        </w:tabs>
        <w:spacing w:line="360" w:lineRule="auto"/>
        <w:ind w:firstLine="709"/>
        <w:jc w:val="both"/>
        <w:rPr>
          <w:b/>
          <w:color w:val="000000"/>
          <w:sz w:val="28"/>
          <w:szCs w:val="28"/>
          <w:lang w:val="uk-UA"/>
        </w:rPr>
      </w:pPr>
      <w:r w:rsidRPr="005B1525">
        <w:rPr>
          <w:b/>
          <w:color w:val="000000"/>
          <w:sz w:val="28"/>
          <w:szCs w:val="28"/>
          <w:lang w:val="uk-UA"/>
        </w:rPr>
        <w:t>Двофакторна модель</w:t>
      </w:r>
    </w:p>
    <w:p w:rsidR="00E413B7" w:rsidRPr="005B1525" w:rsidRDefault="00E413B7" w:rsidP="00997070">
      <w:pPr>
        <w:widowControl/>
        <w:tabs>
          <w:tab w:val="left" w:pos="1350"/>
        </w:tabs>
        <w:spacing w:line="360" w:lineRule="auto"/>
        <w:ind w:firstLine="709"/>
        <w:jc w:val="both"/>
        <w:rPr>
          <w:color w:val="000000"/>
          <w:sz w:val="28"/>
          <w:szCs w:val="28"/>
        </w:rPr>
      </w:pPr>
    </w:p>
    <w:p w:rsidR="00997070" w:rsidRPr="005B1525" w:rsidRDefault="002D38A8" w:rsidP="00997070">
      <w:pPr>
        <w:widowControl/>
        <w:tabs>
          <w:tab w:val="left" w:pos="1350"/>
        </w:tabs>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а= - 0,3877 - 1,0736*Кп + 0,0579*Ка,</w:t>
      </w:r>
    </w:p>
    <w:p w:rsidR="00E413B7" w:rsidRPr="005B1525" w:rsidRDefault="00E413B7" w:rsidP="00997070">
      <w:pPr>
        <w:widowControl/>
        <w:tabs>
          <w:tab w:val="left" w:pos="1350"/>
        </w:tabs>
        <w:spacing w:line="360" w:lineRule="auto"/>
        <w:ind w:firstLine="709"/>
        <w:jc w:val="both"/>
        <w:rPr>
          <w:color w:val="000000"/>
          <w:sz w:val="28"/>
          <w:szCs w:val="28"/>
          <w:lang w:val="uk-UA"/>
        </w:rPr>
      </w:pPr>
    </w:p>
    <w:p w:rsidR="00997070" w:rsidRPr="005B1525" w:rsidRDefault="002D38A8" w:rsidP="00997070">
      <w:pPr>
        <w:widowControl/>
        <w:tabs>
          <w:tab w:val="left" w:pos="1350"/>
        </w:tabs>
        <w:spacing w:line="360" w:lineRule="auto"/>
        <w:ind w:firstLine="709"/>
        <w:jc w:val="both"/>
        <w:rPr>
          <w:color w:val="000000"/>
          <w:sz w:val="28"/>
          <w:szCs w:val="28"/>
          <w:lang w:val="uk-UA"/>
        </w:rPr>
      </w:pPr>
      <w:r w:rsidRPr="005B1525">
        <w:rPr>
          <w:color w:val="000000"/>
          <w:sz w:val="28"/>
          <w:szCs w:val="28"/>
          <w:lang w:val="uk-UA"/>
        </w:rPr>
        <w:t>де Кп – коефіцієнт покриття</w:t>
      </w:r>
      <w:r w:rsidR="00AB00FA" w:rsidRPr="005B1525">
        <w:rPr>
          <w:color w:val="000000"/>
          <w:sz w:val="28"/>
          <w:szCs w:val="28"/>
          <w:lang w:val="uk-UA"/>
        </w:rPr>
        <w:t xml:space="preserve"> (2,26</w:t>
      </w:r>
      <w:r w:rsidRPr="005B1525">
        <w:rPr>
          <w:color w:val="000000"/>
          <w:sz w:val="28"/>
          <w:szCs w:val="28"/>
          <w:lang w:val="uk-UA"/>
        </w:rPr>
        <w:t>);</w:t>
      </w:r>
    </w:p>
    <w:p w:rsidR="002D38A8" w:rsidRPr="005B1525" w:rsidRDefault="002D38A8" w:rsidP="00997070">
      <w:pPr>
        <w:widowControl/>
        <w:tabs>
          <w:tab w:val="left" w:pos="1350"/>
        </w:tabs>
        <w:spacing w:line="360" w:lineRule="auto"/>
        <w:ind w:firstLine="709"/>
        <w:jc w:val="both"/>
        <w:rPr>
          <w:color w:val="000000"/>
          <w:sz w:val="28"/>
          <w:szCs w:val="28"/>
          <w:lang w:val="uk-UA"/>
        </w:rPr>
      </w:pPr>
      <w:r w:rsidRPr="005B1525">
        <w:rPr>
          <w:color w:val="000000"/>
          <w:sz w:val="28"/>
          <w:szCs w:val="28"/>
          <w:lang w:val="uk-UA"/>
        </w:rPr>
        <w:t>Ка – коефіцієнт автономії</w:t>
      </w:r>
      <w:r w:rsidR="00AB00FA" w:rsidRPr="005B1525">
        <w:rPr>
          <w:color w:val="000000"/>
          <w:sz w:val="28"/>
          <w:szCs w:val="28"/>
          <w:lang w:val="uk-UA"/>
        </w:rPr>
        <w:t xml:space="preserve"> (0,44</w:t>
      </w:r>
      <w:r w:rsidRPr="005B1525">
        <w:rPr>
          <w:color w:val="000000"/>
          <w:sz w:val="28"/>
          <w:szCs w:val="28"/>
          <w:lang w:val="uk-UA"/>
        </w:rPr>
        <w:t>).</w:t>
      </w:r>
    </w:p>
    <w:p w:rsidR="002D38A8" w:rsidRPr="005B1525" w:rsidRDefault="002D38A8" w:rsidP="00997070">
      <w:pPr>
        <w:widowControl/>
        <w:tabs>
          <w:tab w:val="left" w:pos="1350"/>
        </w:tabs>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а= - 0,3877</w:t>
      </w:r>
      <w:r w:rsidR="00AB00FA" w:rsidRPr="005B1525">
        <w:rPr>
          <w:color w:val="000000"/>
          <w:sz w:val="28"/>
          <w:szCs w:val="28"/>
          <w:lang w:val="uk-UA"/>
        </w:rPr>
        <w:t xml:space="preserve"> - 1,0736* 2,26+ 0,0579*0,44= - 2,79</w:t>
      </w:r>
    </w:p>
    <w:p w:rsidR="00997070" w:rsidRPr="005B1525" w:rsidRDefault="002D38A8" w:rsidP="00997070">
      <w:pPr>
        <w:widowControl/>
        <w:tabs>
          <w:tab w:val="left" w:pos="1350"/>
        </w:tabs>
        <w:spacing w:line="360" w:lineRule="auto"/>
        <w:ind w:firstLine="709"/>
        <w:jc w:val="both"/>
        <w:rPr>
          <w:b/>
          <w:i/>
          <w:color w:val="000000"/>
          <w:sz w:val="28"/>
          <w:szCs w:val="28"/>
          <w:lang w:val="uk-UA"/>
        </w:rPr>
      </w:pPr>
      <w:r w:rsidRPr="005B1525">
        <w:rPr>
          <w:color w:val="000000"/>
          <w:sz w:val="28"/>
          <w:szCs w:val="28"/>
          <w:lang w:val="uk-UA"/>
        </w:rPr>
        <w:t xml:space="preserve">У нашому випадку </w:t>
      </w:r>
      <w:r w:rsidRPr="005B1525">
        <w:rPr>
          <w:color w:val="000000"/>
          <w:sz w:val="28"/>
          <w:szCs w:val="28"/>
          <w:lang w:val="en-US"/>
        </w:rPr>
        <w:t>Z</w:t>
      </w:r>
      <w:r w:rsidRPr="005B1525">
        <w:rPr>
          <w:color w:val="000000"/>
          <w:sz w:val="28"/>
          <w:szCs w:val="28"/>
          <w:lang w:val="uk-UA"/>
        </w:rPr>
        <w:t>&lt;0, тобто існує висока ймовірність того, що підприємство залишиться платоспроможним.</w:t>
      </w:r>
    </w:p>
    <w:p w:rsidR="002D38A8" w:rsidRPr="005B1525" w:rsidRDefault="002D38A8" w:rsidP="00997070">
      <w:pPr>
        <w:widowControl/>
        <w:tabs>
          <w:tab w:val="left" w:pos="1350"/>
        </w:tabs>
        <w:spacing w:line="360" w:lineRule="auto"/>
        <w:ind w:firstLine="709"/>
        <w:jc w:val="both"/>
        <w:rPr>
          <w:b/>
          <w:color w:val="000000"/>
          <w:sz w:val="28"/>
          <w:szCs w:val="28"/>
          <w:lang w:val="uk-UA"/>
        </w:rPr>
      </w:pPr>
      <w:bookmarkStart w:id="0" w:name="_Toc184137997"/>
      <w:bookmarkStart w:id="1" w:name="_Toc185352467"/>
      <w:r w:rsidRPr="005B1525">
        <w:rPr>
          <w:b/>
          <w:color w:val="000000"/>
          <w:sz w:val="28"/>
          <w:szCs w:val="28"/>
          <w:lang w:val="uk-UA"/>
        </w:rPr>
        <w:t>Дискримінантна модель</w:t>
      </w:r>
      <w:bookmarkEnd w:id="0"/>
      <w:bookmarkEnd w:id="1"/>
    </w:p>
    <w:p w:rsidR="00E413B7" w:rsidRPr="005B1525" w:rsidRDefault="00E413B7" w:rsidP="00997070">
      <w:pPr>
        <w:widowControl/>
        <w:spacing w:line="360" w:lineRule="auto"/>
        <w:ind w:firstLine="709"/>
        <w:jc w:val="both"/>
        <w:rPr>
          <w:color w:val="000000"/>
          <w:sz w:val="28"/>
          <w:szCs w:val="28"/>
        </w:rPr>
      </w:pP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 xml:space="preserve"> = 1,51х1+0,08х2+10х3+5х4+0,3х5+0,1х6</w:t>
      </w:r>
    </w:p>
    <w:p w:rsidR="002D38A8" w:rsidRPr="005B1525" w:rsidRDefault="00F16F60" w:rsidP="00997070">
      <w:pPr>
        <w:widowControl/>
        <w:spacing w:line="360" w:lineRule="auto"/>
        <w:ind w:firstLine="709"/>
        <w:jc w:val="both"/>
        <w:rPr>
          <w:color w:val="000000"/>
          <w:sz w:val="28"/>
          <w:szCs w:val="28"/>
          <w:lang w:val="uk-UA"/>
        </w:rPr>
      </w:pPr>
      <w:r>
        <w:rPr>
          <w:color w:val="000000"/>
          <w:sz w:val="28"/>
        </w:rPr>
        <w:pict>
          <v:shape id="_x0000_i1127" type="#_x0000_t75" style="width:270.75pt;height:189.75pt">
            <v:imagedata r:id="rId112" o:title=""/>
          </v:shape>
        </w:pict>
      </w:r>
    </w:p>
    <w:p w:rsidR="00E413B7" w:rsidRPr="005B1525" w:rsidRDefault="00E413B7" w:rsidP="00997070">
      <w:pPr>
        <w:widowControl/>
        <w:tabs>
          <w:tab w:val="left" w:pos="9355"/>
        </w:tabs>
        <w:spacing w:line="360" w:lineRule="auto"/>
        <w:ind w:firstLine="709"/>
        <w:jc w:val="both"/>
        <w:rPr>
          <w:color w:val="000000"/>
          <w:sz w:val="28"/>
          <w:szCs w:val="28"/>
          <w:lang w:val="uk-UA"/>
        </w:rPr>
      </w:pP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28" type="#_x0000_t75" style="width:3.75pt;height:17.25pt">
            <v:imagedata r:id="rId113" o:title=""/>
          </v:shape>
        </w:pict>
      </w:r>
      <w:r w:rsidR="00F16F60">
        <w:rPr>
          <w:color w:val="000000"/>
          <w:sz w:val="28"/>
          <w:szCs w:val="28"/>
          <w:lang w:val="uk-UA"/>
        </w:rPr>
        <w:pict>
          <v:shape id="_x0000_i1129" type="#_x0000_t75" style="width:6.75pt;height:12.75pt">
            <v:imagedata r:id="rId114" o:title=""/>
          </v:shape>
        </w:pict>
      </w:r>
      <w:r w:rsidRPr="005B1525">
        <w:rPr>
          <w:color w:val="000000"/>
          <w:sz w:val="28"/>
          <w:szCs w:val="28"/>
          <w:lang w:val="uk-UA"/>
        </w:rPr>
        <w:t>=</w:t>
      </w:r>
      <w:r w:rsidR="00936EA0" w:rsidRPr="005B1525">
        <w:rPr>
          <w:color w:val="000000"/>
          <w:sz w:val="28"/>
          <w:szCs w:val="28"/>
          <w:lang w:val="uk-UA"/>
        </w:rPr>
        <w:t>0,2239</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30" type="#_x0000_t75" style="width:3.75pt;height:17.25pt">
            <v:imagedata r:id="rId113" o:title=""/>
          </v:shape>
        </w:pict>
      </w:r>
      <w:r w:rsidR="00F16F60">
        <w:rPr>
          <w:color w:val="000000"/>
          <w:sz w:val="28"/>
          <w:szCs w:val="28"/>
          <w:lang w:val="uk-UA"/>
        </w:rPr>
        <w:pict>
          <v:shape id="_x0000_i1131" type="#_x0000_t75" style="width:6.75pt;height:12.75pt">
            <v:imagedata r:id="rId115" o:title=""/>
          </v:shape>
        </w:pict>
      </w:r>
      <w:r w:rsidR="00936EA0" w:rsidRPr="005B1525">
        <w:rPr>
          <w:color w:val="000000"/>
          <w:sz w:val="28"/>
          <w:szCs w:val="28"/>
          <w:lang w:val="uk-UA"/>
        </w:rPr>
        <w:t>=0,1313</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32" type="#_x0000_t75" style="width:8.25pt;height:17.25pt">
            <v:imagedata r:id="rId116" o:title=""/>
          </v:shape>
        </w:pict>
      </w:r>
      <w:r w:rsidR="00F16F60">
        <w:rPr>
          <w:color w:val="000000"/>
          <w:sz w:val="28"/>
          <w:szCs w:val="28"/>
          <w:lang w:val="uk-UA"/>
        </w:rPr>
        <w:pict>
          <v:shape id="_x0000_i1133" type="#_x0000_t75" style="width:8.25pt;height:15pt">
            <v:imagedata r:id="rId117" o:title=""/>
          </v:shape>
        </w:pict>
      </w:r>
      <w:r w:rsidRPr="005B1525">
        <w:rPr>
          <w:color w:val="000000"/>
          <w:sz w:val="28"/>
          <w:szCs w:val="28"/>
          <w:lang w:val="uk-UA"/>
        </w:rPr>
        <w:t>=</w:t>
      </w:r>
      <w:r w:rsidR="00936EA0" w:rsidRPr="005B1525">
        <w:rPr>
          <w:color w:val="000000"/>
          <w:sz w:val="28"/>
          <w:szCs w:val="28"/>
          <w:lang w:val="uk-UA"/>
        </w:rPr>
        <w:t>1,82</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34" type="#_x0000_t75" style="width:8.25pt;height:17.25pt">
            <v:imagedata r:id="rId116" o:title=""/>
          </v:shape>
        </w:pict>
      </w:r>
      <w:r w:rsidR="00F16F60">
        <w:rPr>
          <w:color w:val="000000"/>
          <w:sz w:val="28"/>
          <w:szCs w:val="28"/>
          <w:lang w:val="uk-UA"/>
        </w:rPr>
        <w:pict>
          <v:shape id="_x0000_i1135" type="#_x0000_t75" style="width:6.75pt;height:12.75pt">
            <v:imagedata r:id="rId118" o:title=""/>
          </v:shape>
        </w:pict>
      </w:r>
      <w:r w:rsidRPr="005B1525">
        <w:rPr>
          <w:color w:val="000000"/>
          <w:sz w:val="28"/>
          <w:szCs w:val="28"/>
          <w:lang w:val="uk-UA"/>
        </w:rPr>
        <w:t>=</w:t>
      </w:r>
      <w:r w:rsidR="00936EA0" w:rsidRPr="005B1525">
        <w:rPr>
          <w:color w:val="000000"/>
          <w:sz w:val="28"/>
          <w:szCs w:val="28"/>
          <w:lang w:val="uk-UA"/>
        </w:rPr>
        <w:t>1,79</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36" type="#_x0000_t75" style="width:6.75pt;height:18.75pt">
            <v:imagedata r:id="rId119" o:title=""/>
          </v:shape>
        </w:pict>
      </w:r>
      <w:r w:rsidR="00F16F60">
        <w:rPr>
          <w:color w:val="000000"/>
          <w:sz w:val="28"/>
          <w:szCs w:val="28"/>
          <w:lang w:val="uk-UA"/>
        </w:rPr>
        <w:pict>
          <v:shape id="_x0000_i1137" type="#_x0000_t75" style="width:8.25pt;height:15pt">
            <v:imagedata r:id="rId120" o:title=""/>
          </v:shape>
        </w:pict>
      </w:r>
      <w:r w:rsidRPr="005B1525">
        <w:rPr>
          <w:color w:val="000000"/>
          <w:sz w:val="28"/>
          <w:szCs w:val="28"/>
          <w:lang w:val="uk-UA"/>
        </w:rPr>
        <w:t>=</w:t>
      </w:r>
      <w:r w:rsidR="00936EA0" w:rsidRPr="005B1525">
        <w:rPr>
          <w:color w:val="000000"/>
          <w:sz w:val="28"/>
          <w:szCs w:val="28"/>
          <w:lang w:val="uk-UA"/>
        </w:rPr>
        <w:t>0,12</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38" type="#_x0000_t75" style="width:6.75pt;height:18.75pt">
            <v:imagedata r:id="rId119" o:title=""/>
          </v:shape>
        </w:pict>
      </w:r>
      <w:r w:rsidR="00F16F60">
        <w:rPr>
          <w:color w:val="000000"/>
          <w:sz w:val="28"/>
          <w:szCs w:val="28"/>
          <w:lang w:val="uk-UA"/>
        </w:rPr>
        <w:pict>
          <v:shape id="_x0000_i1139" type="#_x0000_t75" style="width:8.25pt;height:15pt">
            <v:imagedata r:id="rId121" o:title=""/>
          </v:shape>
        </w:pict>
      </w:r>
      <w:r w:rsidR="00936EA0" w:rsidRPr="005B1525">
        <w:rPr>
          <w:color w:val="000000"/>
          <w:sz w:val="28"/>
          <w:szCs w:val="28"/>
          <w:lang w:val="uk-UA"/>
        </w:rPr>
        <w:t>=0,07</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40" type="#_x0000_t75" style="width:8.25pt;height:17.25pt">
            <v:imagedata r:id="rId122" o:title=""/>
          </v:shape>
        </w:pict>
      </w:r>
      <w:r w:rsidR="00F16F60">
        <w:rPr>
          <w:color w:val="000000"/>
          <w:sz w:val="28"/>
          <w:szCs w:val="28"/>
          <w:lang w:val="uk-UA"/>
        </w:rPr>
        <w:pict>
          <v:shape id="_x0000_i1141" type="#_x0000_t75" style="width:8.25pt;height:15pt">
            <v:imagedata r:id="rId123" o:title=""/>
          </v:shape>
        </w:pict>
      </w:r>
      <w:r w:rsidRPr="005B1525">
        <w:rPr>
          <w:color w:val="000000"/>
          <w:sz w:val="28"/>
          <w:szCs w:val="28"/>
          <w:lang w:val="uk-UA"/>
        </w:rPr>
        <w:t>=</w:t>
      </w:r>
      <w:r w:rsidR="00936EA0" w:rsidRPr="005B1525">
        <w:rPr>
          <w:color w:val="000000"/>
          <w:sz w:val="28"/>
          <w:szCs w:val="28"/>
          <w:lang w:val="uk-UA"/>
        </w:rPr>
        <w:t>0,56</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42" type="#_x0000_t75" style="width:8.25pt;height:17.25pt">
            <v:imagedata r:id="rId122" o:title=""/>
          </v:shape>
        </w:pict>
      </w:r>
      <w:r w:rsidR="00F16F60">
        <w:rPr>
          <w:color w:val="000000"/>
          <w:sz w:val="28"/>
          <w:szCs w:val="28"/>
          <w:lang w:val="uk-UA"/>
        </w:rPr>
        <w:pict>
          <v:shape id="_x0000_i1143" type="#_x0000_t75" style="width:8.25pt;height:15pt">
            <v:imagedata r:id="rId124" o:title=""/>
          </v:shape>
        </w:pict>
      </w:r>
      <w:r w:rsidRPr="005B1525">
        <w:rPr>
          <w:color w:val="000000"/>
          <w:sz w:val="28"/>
          <w:szCs w:val="28"/>
          <w:lang w:val="uk-UA"/>
        </w:rPr>
        <w:t>=</w:t>
      </w:r>
      <w:r w:rsidR="00936EA0" w:rsidRPr="005B1525">
        <w:rPr>
          <w:color w:val="000000"/>
          <w:sz w:val="28"/>
          <w:szCs w:val="28"/>
          <w:lang w:val="uk-UA"/>
        </w:rPr>
        <w:t>0,42</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44" type="#_x0000_t75" style="width:6.75pt;height:18pt">
            <v:imagedata r:id="rId125" o:title=""/>
          </v:shape>
        </w:pict>
      </w:r>
      <w:r w:rsidR="00F16F60">
        <w:rPr>
          <w:color w:val="000000"/>
          <w:sz w:val="28"/>
          <w:szCs w:val="28"/>
          <w:lang w:val="uk-UA"/>
        </w:rPr>
        <w:pict>
          <v:shape id="_x0000_i1145" type="#_x0000_t75" style="width:8.25pt;height:15pt">
            <v:imagedata r:id="rId123" o:title=""/>
          </v:shape>
        </w:pict>
      </w:r>
      <w:r w:rsidRPr="005B1525">
        <w:rPr>
          <w:color w:val="000000"/>
          <w:sz w:val="28"/>
          <w:szCs w:val="28"/>
          <w:lang w:val="uk-UA"/>
        </w:rPr>
        <w:t>=</w:t>
      </w:r>
      <w:r w:rsidR="00936EA0" w:rsidRPr="005B1525">
        <w:rPr>
          <w:color w:val="000000"/>
          <w:sz w:val="28"/>
          <w:szCs w:val="28"/>
          <w:lang w:val="uk-UA"/>
        </w:rPr>
        <w:t>0,51</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46" type="#_x0000_t75" style="width:6.75pt;height:18pt">
            <v:imagedata r:id="rId126" o:title=""/>
          </v:shape>
        </w:pict>
      </w:r>
      <w:r w:rsidR="00F16F60">
        <w:rPr>
          <w:color w:val="000000"/>
          <w:sz w:val="28"/>
          <w:szCs w:val="28"/>
          <w:lang w:val="uk-UA"/>
        </w:rPr>
        <w:pict>
          <v:shape id="_x0000_i1147" type="#_x0000_t75" style="width:8.25pt;height:15pt">
            <v:imagedata r:id="rId124" o:title=""/>
          </v:shape>
        </w:pict>
      </w:r>
      <w:r w:rsidRPr="005B1525">
        <w:rPr>
          <w:color w:val="000000"/>
          <w:sz w:val="28"/>
          <w:szCs w:val="28"/>
          <w:lang w:val="uk-UA"/>
        </w:rPr>
        <w:t>=</w:t>
      </w:r>
      <w:r w:rsidR="00936EA0" w:rsidRPr="005B1525">
        <w:rPr>
          <w:color w:val="000000"/>
          <w:sz w:val="28"/>
          <w:szCs w:val="28"/>
          <w:lang w:val="uk-UA"/>
        </w:rPr>
        <w:t>0,7</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48" type="#_x0000_t75" style="width:6.75pt;height:18.75pt">
            <v:imagedata r:id="rId127" o:title=""/>
          </v:shape>
        </w:pict>
      </w:r>
      <w:r w:rsidR="00F16F60">
        <w:rPr>
          <w:color w:val="000000"/>
          <w:sz w:val="28"/>
          <w:szCs w:val="28"/>
          <w:lang w:val="uk-UA"/>
        </w:rPr>
        <w:pict>
          <v:shape id="_x0000_i1149" type="#_x0000_t75" style="width:8.25pt;height:15pt">
            <v:imagedata r:id="rId120" o:title=""/>
          </v:shape>
        </w:pict>
      </w:r>
      <w:r w:rsidRPr="005B1525">
        <w:rPr>
          <w:color w:val="000000"/>
          <w:sz w:val="28"/>
          <w:szCs w:val="28"/>
          <w:lang w:val="uk-UA"/>
        </w:rPr>
        <w:t>=</w:t>
      </w:r>
      <w:r w:rsidR="00936EA0" w:rsidRPr="005B1525">
        <w:rPr>
          <w:color w:val="000000"/>
          <w:sz w:val="28"/>
          <w:szCs w:val="28"/>
          <w:lang w:val="uk-UA"/>
        </w:rPr>
        <w:t>0,21</w:t>
      </w:r>
    </w:p>
    <w:p w:rsidR="002D38A8" w:rsidRPr="005B1525" w:rsidRDefault="002D38A8" w:rsidP="00997070">
      <w:pPr>
        <w:widowControl/>
        <w:tabs>
          <w:tab w:val="left" w:pos="9355"/>
        </w:tabs>
        <w:spacing w:line="360" w:lineRule="auto"/>
        <w:ind w:firstLine="709"/>
        <w:jc w:val="both"/>
        <w:rPr>
          <w:color w:val="000000"/>
          <w:sz w:val="28"/>
          <w:szCs w:val="28"/>
          <w:lang w:val="uk-UA"/>
        </w:rPr>
      </w:pPr>
      <w:r w:rsidRPr="005B1525">
        <w:rPr>
          <w:color w:val="000000"/>
          <w:sz w:val="28"/>
          <w:szCs w:val="28"/>
          <w:lang w:val="uk-UA"/>
        </w:rPr>
        <w:t>Х</w:t>
      </w:r>
      <w:r w:rsidR="00F16F60">
        <w:rPr>
          <w:color w:val="000000"/>
          <w:sz w:val="28"/>
          <w:szCs w:val="28"/>
          <w:lang w:val="uk-UA"/>
        </w:rPr>
        <w:pict>
          <v:shape id="_x0000_i1150" type="#_x0000_t75" style="width:6.75pt;height:18.75pt">
            <v:imagedata r:id="rId128" o:title=""/>
          </v:shape>
        </w:pict>
      </w:r>
      <w:r w:rsidR="00F16F60">
        <w:rPr>
          <w:color w:val="000000"/>
          <w:sz w:val="28"/>
          <w:szCs w:val="28"/>
          <w:lang w:val="uk-UA"/>
        </w:rPr>
        <w:pict>
          <v:shape id="_x0000_i1151" type="#_x0000_t75" style="width:8.25pt;height:15pt">
            <v:imagedata r:id="rId121" o:title=""/>
          </v:shape>
        </w:pict>
      </w:r>
      <w:r w:rsidRPr="005B1525">
        <w:rPr>
          <w:color w:val="000000"/>
          <w:sz w:val="28"/>
          <w:szCs w:val="28"/>
          <w:lang w:val="uk-UA"/>
        </w:rPr>
        <w:t>=</w:t>
      </w:r>
      <w:r w:rsidR="00936EA0" w:rsidRPr="005B1525">
        <w:rPr>
          <w:color w:val="000000"/>
          <w:sz w:val="28"/>
          <w:szCs w:val="28"/>
          <w:lang w:val="uk-UA"/>
        </w:rPr>
        <w:t>0,18</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п = 1,51*0,</w:t>
      </w:r>
      <w:r w:rsidR="00936EA0" w:rsidRPr="005B1525">
        <w:rPr>
          <w:color w:val="000000"/>
          <w:sz w:val="28"/>
          <w:szCs w:val="28"/>
          <w:lang w:val="uk-UA"/>
        </w:rPr>
        <w:t>2239+0,08*1,82+10*0,12+5*0,56+0,3*0,51+0,1*0,21 = 4,7</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к = 1,51*0,</w:t>
      </w:r>
      <w:r w:rsidR="00936EA0" w:rsidRPr="005B1525">
        <w:rPr>
          <w:color w:val="000000"/>
          <w:sz w:val="28"/>
          <w:szCs w:val="28"/>
          <w:lang w:val="uk-UA"/>
        </w:rPr>
        <w:t>1313</w:t>
      </w:r>
      <w:r w:rsidRPr="005B1525">
        <w:rPr>
          <w:color w:val="000000"/>
          <w:sz w:val="28"/>
          <w:szCs w:val="28"/>
          <w:lang w:val="uk-UA"/>
        </w:rPr>
        <w:t>+0,08*</w:t>
      </w:r>
      <w:r w:rsidR="00936EA0" w:rsidRPr="005B1525">
        <w:rPr>
          <w:color w:val="000000"/>
          <w:sz w:val="28"/>
          <w:szCs w:val="28"/>
          <w:lang w:val="uk-UA"/>
        </w:rPr>
        <w:t>1,79+10*0,07+5*0,42+0,3*0,7</w:t>
      </w:r>
      <w:r w:rsidRPr="005B1525">
        <w:rPr>
          <w:color w:val="000000"/>
          <w:sz w:val="28"/>
          <w:szCs w:val="28"/>
          <w:lang w:val="uk-UA"/>
        </w:rPr>
        <w:t>+0,1*</w:t>
      </w:r>
      <w:r w:rsidR="00936EA0" w:rsidRPr="005B1525">
        <w:rPr>
          <w:color w:val="000000"/>
          <w:sz w:val="28"/>
          <w:szCs w:val="28"/>
          <w:lang w:val="uk-UA"/>
        </w:rPr>
        <w:t>0,18 = 3,4</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en-US"/>
        </w:rPr>
        <w:t>Z</w:t>
      </w:r>
      <w:r w:rsidRPr="005B1525">
        <w:rPr>
          <w:color w:val="000000"/>
          <w:sz w:val="28"/>
          <w:szCs w:val="28"/>
          <w:lang w:val="uk-UA"/>
        </w:rPr>
        <w:t xml:space="preserve"> &lt; 2, отже пі</w:t>
      </w:r>
      <w:r w:rsidR="00936EA0" w:rsidRPr="005B1525">
        <w:rPr>
          <w:color w:val="000000"/>
          <w:sz w:val="28"/>
          <w:szCs w:val="28"/>
          <w:lang w:val="uk-UA"/>
        </w:rPr>
        <w:t xml:space="preserve">дприємство вважається фінансово </w:t>
      </w:r>
      <w:r w:rsidRPr="005B1525">
        <w:rPr>
          <w:color w:val="000000"/>
          <w:sz w:val="28"/>
          <w:szCs w:val="28"/>
          <w:lang w:val="uk-UA"/>
        </w:rPr>
        <w:t>стійким, йому</w:t>
      </w:r>
      <w:r w:rsidR="00936EA0" w:rsidRPr="005B1525">
        <w:rPr>
          <w:color w:val="000000"/>
          <w:sz w:val="28"/>
          <w:szCs w:val="28"/>
          <w:lang w:val="uk-UA"/>
        </w:rPr>
        <w:t xml:space="preserve"> </w:t>
      </w:r>
      <w:r w:rsidRPr="005B1525">
        <w:rPr>
          <w:color w:val="000000"/>
          <w:sz w:val="28"/>
          <w:szCs w:val="28"/>
          <w:lang w:val="uk-UA"/>
        </w:rPr>
        <w:t>загрожує банкрутство.</w:t>
      </w:r>
    </w:p>
    <w:p w:rsidR="002D38A8" w:rsidRPr="005B1525" w:rsidRDefault="002D38A8" w:rsidP="00997070">
      <w:pPr>
        <w:widowControl/>
        <w:spacing w:line="360" w:lineRule="auto"/>
        <w:ind w:firstLine="709"/>
        <w:jc w:val="both"/>
        <w:rPr>
          <w:color w:val="000000"/>
          <w:sz w:val="28"/>
          <w:szCs w:val="28"/>
          <w:lang w:val="uk-UA"/>
        </w:rPr>
      </w:pPr>
      <w:r w:rsidRPr="005B1525">
        <w:rPr>
          <w:color w:val="000000"/>
          <w:sz w:val="28"/>
          <w:szCs w:val="28"/>
          <w:lang w:val="uk-UA"/>
        </w:rPr>
        <w:t xml:space="preserve">Отже, за проведеними розрахунками бачимо, що ймовірність банкрутства </w:t>
      </w:r>
      <w:r w:rsidR="007D0161" w:rsidRPr="005B1525">
        <w:rPr>
          <w:color w:val="000000"/>
          <w:sz w:val="28"/>
          <w:szCs w:val="28"/>
          <w:lang w:val="uk-UA"/>
        </w:rPr>
        <w:t>спостерігається за всіма моделями.</w:t>
      </w:r>
    </w:p>
    <w:p w:rsidR="002D38A8" w:rsidRPr="005B1525" w:rsidRDefault="002D38A8" w:rsidP="00997070">
      <w:pPr>
        <w:widowControl/>
        <w:spacing w:line="360" w:lineRule="auto"/>
        <w:ind w:firstLine="709"/>
        <w:jc w:val="both"/>
        <w:rPr>
          <w:color w:val="000000"/>
          <w:sz w:val="28"/>
          <w:szCs w:val="28"/>
          <w:lang w:val="uk-UA"/>
        </w:rPr>
      </w:pPr>
    </w:p>
    <w:p w:rsidR="007D0161" w:rsidRPr="005B1525" w:rsidRDefault="00E413B7" w:rsidP="00E413B7">
      <w:pPr>
        <w:widowControl/>
        <w:tabs>
          <w:tab w:val="left" w:pos="1350"/>
        </w:tabs>
        <w:spacing w:line="360" w:lineRule="auto"/>
        <w:ind w:firstLine="709"/>
        <w:jc w:val="center"/>
        <w:rPr>
          <w:b/>
          <w:color w:val="000000"/>
          <w:sz w:val="28"/>
          <w:szCs w:val="32"/>
          <w:lang w:val="uk-UA"/>
        </w:rPr>
      </w:pPr>
      <w:r w:rsidRPr="005B1525">
        <w:rPr>
          <w:b/>
          <w:color w:val="000000"/>
          <w:sz w:val="28"/>
          <w:szCs w:val="32"/>
        </w:rPr>
        <w:br w:type="page"/>
      </w:r>
      <w:r w:rsidR="007D0161" w:rsidRPr="005B1525">
        <w:rPr>
          <w:b/>
          <w:color w:val="000000"/>
          <w:sz w:val="28"/>
          <w:szCs w:val="32"/>
        </w:rPr>
        <w:t>Висновок</w:t>
      </w:r>
    </w:p>
    <w:p w:rsidR="007D0161" w:rsidRPr="005B1525" w:rsidRDefault="007D0161" w:rsidP="00997070">
      <w:pPr>
        <w:widowControl/>
        <w:tabs>
          <w:tab w:val="left" w:pos="1350"/>
        </w:tabs>
        <w:spacing w:line="360" w:lineRule="auto"/>
        <w:ind w:firstLine="709"/>
        <w:jc w:val="both"/>
        <w:rPr>
          <w:b/>
          <w:color w:val="000000"/>
          <w:sz w:val="28"/>
          <w:szCs w:val="32"/>
          <w:lang w:val="uk-UA"/>
        </w:rPr>
      </w:pPr>
    </w:p>
    <w:p w:rsidR="00997070" w:rsidRPr="005B1525" w:rsidRDefault="007D0161" w:rsidP="00997070">
      <w:pPr>
        <w:widowControl/>
        <w:shd w:val="clear" w:color="auto" w:fill="FFFFFF"/>
        <w:spacing w:line="360" w:lineRule="auto"/>
        <w:ind w:firstLine="709"/>
        <w:jc w:val="both"/>
        <w:rPr>
          <w:color w:val="000000"/>
          <w:sz w:val="28"/>
          <w:szCs w:val="28"/>
          <w:lang w:val="uk-UA"/>
        </w:rPr>
      </w:pPr>
      <w:r w:rsidRPr="005B1525">
        <w:rPr>
          <w:color w:val="000000"/>
          <w:sz w:val="28"/>
          <w:szCs w:val="28"/>
          <w:lang w:val="uk-UA"/>
        </w:rPr>
        <w:t>Фінансові ризики — це спекулятивні ризики. Інвестор, здійснюючи венчурне вкладення капіталу, заздалегідь знає, що для нього можливі лише два результати: прибуток або збиток. Особливістю фінансового ризику є ймовірність зазнати збитків у результаті проведення будь-яких операцій у фінансово-кредитній і біржовій сферах, здійснення операцій з фондовими цінними паперами, тобто ризику, який випливає з природи цих операцій, тому суть ризику полягає в імовірності настання або ненастання події з можливими негативними наслідками через обмеженість матеріальних і нематеріальних ресурсів.</w:t>
      </w:r>
    </w:p>
    <w:p w:rsidR="00997070" w:rsidRPr="005B1525" w:rsidRDefault="007D0161" w:rsidP="00997070">
      <w:pPr>
        <w:widowControl/>
        <w:shd w:val="clear" w:color="auto" w:fill="FFFFFF"/>
        <w:spacing w:line="360" w:lineRule="auto"/>
        <w:ind w:firstLine="709"/>
        <w:jc w:val="both"/>
        <w:rPr>
          <w:color w:val="000000"/>
          <w:sz w:val="28"/>
          <w:szCs w:val="28"/>
          <w:lang w:val="uk-UA" w:bidi="he-IL"/>
        </w:rPr>
      </w:pPr>
      <w:r w:rsidRPr="005B1525">
        <w:rPr>
          <w:color w:val="000000"/>
          <w:sz w:val="28"/>
          <w:szCs w:val="28"/>
          <w:lang w:val="uk-UA"/>
        </w:rPr>
        <w:t>На практиці при оцінці фінансового ризику широко застосовується метод аналогій. Спеціалісти, фінансові менеджери на підставі різних публікацій або практичного досвіду інших підприємств оцінюють ймовірність настання певних них подій, отримання конкретного фінансового результату, ступінь фінансового ризику. На основі методу аналогій будується фінансова стратегія і тактика багатьох підприємств. Однак необхідно враховувати, що кожне підприємство має велику кількість властивих лише йому одному особливостей кадрового, сировинного, галузевого характеру.</w:t>
      </w:r>
    </w:p>
    <w:p w:rsidR="007D0161" w:rsidRPr="005B1525" w:rsidRDefault="007D0161" w:rsidP="00997070">
      <w:pPr>
        <w:widowControl/>
        <w:spacing w:line="360" w:lineRule="auto"/>
        <w:ind w:firstLine="709"/>
        <w:jc w:val="both"/>
        <w:rPr>
          <w:color w:val="000000"/>
          <w:sz w:val="28"/>
          <w:szCs w:val="28"/>
          <w:lang w:bidi="he-IL"/>
        </w:rPr>
      </w:pPr>
      <w:r w:rsidRPr="005B1525">
        <w:rPr>
          <w:color w:val="000000"/>
          <w:sz w:val="28"/>
          <w:szCs w:val="28"/>
          <w:lang w:bidi="he-IL"/>
        </w:rPr>
        <w:t>У даній роботі було проаналізовано порівняльний звіт про фінансові результати</w:t>
      </w:r>
      <w:r w:rsidR="00997070" w:rsidRPr="005B1525">
        <w:rPr>
          <w:color w:val="000000"/>
          <w:sz w:val="28"/>
          <w:szCs w:val="28"/>
          <w:lang w:bidi="he-IL"/>
        </w:rPr>
        <w:t xml:space="preserve"> </w:t>
      </w:r>
      <w:r w:rsidRPr="005B1525">
        <w:rPr>
          <w:color w:val="000000"/>
          <w:sz w:val="28"/>
          <w:szCs w:val="28"/>
          <w:lang w:bidi="he-IL"/>
        </w:rPr>
        <w:t>підприємства за такими показниками як:</w:t>
      </w:r>
    </w:p>
    <w:p w:rsidR="007D0161" w:rsidRPr="005B1525" w:rsidRDefault="007D0161" w:rsidP="00997070">
      <w:pPr>
        <w:widowControl/>
        <w:spacing w:line="360" w:lineRule="auto"/>
        <w:ind w:firstLine="709"/>
        <w:jc w:val="both"/>
        <w:rPr>
          <w:color w:val="000000"/>
          <w:sz w:val="28"/>
          <w:szCs w:val="28"/>
          <w:lang w:bidi="he-IL"/>
        </w:rPr>
      </w:pPr>
      <w:r w:rsidRPr="005B1525">
        <w:rPr>
          <w:color w:val="000000"/>
          <w:sz w:val="28"/>
          <w:szCs w:val="28"/>
          <w:lang w:bidi="he-IL"/>
        </w:rPr>
        <w:t>- показники майнового стану;</w:t>
      </w:r>
    </w:p>
    <w:p w:rsidR="007D0161" w:rsidRPr="005B1525" w:rsidRDefault="007D0161" w:rsidP="00997070">
      <w:pPr>
        <w:widowControl/>
        <w:spacing w:line="360" w:lineRule="auto"/>
        <w:ind w:firstLine="709"/>
        <w:jc w:val="both"/>
        <w:rPr>
          <w:color w:val="000000"/>
          <w:sz w:val="28"/>
          <w:szCs w:val="28"/>
          <w:lang w:bidi="he-IL"/>
        </w:rPr>
      </w:pPr>
      <w:r w:rsidRPr="005B1525">
        <w:rPr>
          <w:color w:val="000000"/>
          <w:sz w:val="28"/>
          <w:szCs w:val="28"/>
          <w:lang w:bidi="he-IL"/>
        </w:rPr>
        <w:t>- показники ділової активності;</w:t>
      </w:r>
    </w:p>
    <w:p w:rsidR="007D0161" w:rsidRPr="005B1525" w:rsidRDefault="007D0161" w:rsidP="00997070">
      <w:pPr>
        <w:widowControl/>
        <w:spacing w:line="360" w:lineRule="auto"/>
        <w:ind w:firstLine="709"/>
        <w:jc w:val="both"/>
        <w:rPr>
          <w:color w:val="000000"/>
          <w:sz w:val="28"/>
          <w:szCs w:val="28"/>
          <w:lang w:bidi="he-IL"/>
        </w:rPr>
      </w:pPr>
      <w:r w:rsidRPr="005B1525">
        <w:rPr>
          <w:color w:val="000000"/>
          <w:sz w:val="28"/>
          <w:szCs w:val="28"/>
          <w:lang w:bidi="he-IL"/>
        </w:rPr>
        <w:t>- показники рентабельності;</w:t>
      </w:r>
    </w:p>
    <w:p w:rsidR="007D0161" w:rsidRPr="005B1525" w:rsidRDefault="007D0161" w:rsidP="00997070">
      <w:pPr>
        <w:widowControl/>
        <w:spacing w:line="360" w:lineRule="auto"/>
        <w:ind w:firstLine="709"/>
        <w:jc w:val="both"/>
        <w:rPr>
          <w:color w:val="000000"/>
          <w:sz w:val="28"/>
          <w:szCs w:val="28"/>
          <w:lang w:bidi="he-IL"/>
        </w:rPr>
      </w:pPr>
      <w:r w:rsidRPr="005B1525">
        <w:rPr>
          <w:color w:val="000000"/>
          <w:sz w:val="28"/>
          <w:szCs w:val="28"/>
          <w:lang w:bidi="he-IL"/>
        </w:rPr>
        <w:t>- показники фінансової стійкості;</w:t>
      </w:r>
    </w:p>
    <w:p w:rsidR="00997070" w:rsidRPr="005B1525" w:rsidRDefault="007D0161" w:rsidP="00997070">
      <w:pPr>
        <w:widowControl/>
        <w:spacing w:line="360" w:lineRule="auto"/>
        <w:ind w:firstLine="709"/>
        <w:jc w:val="both"/>
        <w:rPr>
          <w:color w:val="000000"/>
          <w:sz w:val="28"/>
          <w:szCs w:val="28"/>
          <w:lang w:bidi="he-IL"/>
        </w:rPr>
      </w:pPr>
      <w:r w:rsidRPr="005B1525">
        <w:rPr>
          <w:color w:val="000000"/>
          <w:sz w:val="28"/>
          <w:szCs w:val="28"/>
          <w:lang w:bidi="he-IL"/>
        </w:rPr>
        <w:t>- показники платоспроможності.</w:t>
      </w:r>
    </w:p>
    <w:p w:rsidR="007D0161" w:rsidRPr="005B1525" w:rsidRDefault="007D0161" w:rsidP="00997070">
      <w:pPr>
        <w:widowControl/>
        <w:spacing w:line="360" w:lineRule="auto"/>
        <w:ind w:firstLine="709"/>
        <w:jc w:val="both"/>
        <w:rPr>
          <w:color w:val="000000"/>
          <w:sz w:val="28"/>
          <w:szCs w:val="28"/>
          <w:lang w:bidi="he-IL"/>
        </w:rPr>
      </w:pPr>
      <w:r w:rsidRPr="005B1525">
        <w:rPr>
          <w:color w:val="000000"/>
          <w:sz w:val="28"/>
          <w:szCs w:val="28"/>
          <w:lang w:bidi="he-IL"/>
        </w:rPr>
        <w:t>Стосовно майнового стану підприємства можна зробити висновок, що дане підприємство не достатньо забезпечене основними активами, оскільки</w:t>
      </w:r>
      <w:r w:rsidR="00997070" w:rsidRPr="005B1525">
        <w:rPr>
          <w:color w:val="000000"/>
          <w:sz w:val="28"/>
          <w:szCs w:val="28"/>
          <w:lang w:bidi="he-IL"/>
        </w:rPr>
        <w:t xml:space="preserve"> </w:t>
      </w:r>
      <w:r w:rsidRPr="005B1525">
        <w:rPr>
          <w:color w:val="000000"/>
          <w:sz w:val="28"/>
          <w:szCs w:val="28"/>
          <w:lang w:bidi="he-IL"/>
        </w:rPr>
        <w:t>розраховані показники не відповідають нормативним значенням і напрямку позитивних змін. В показниках ділової активності, коефіцієнт обігових коштів та дебіторська заборгованість не відповідають нормативним значенням. Щодо показників рентабельності підприємства можна сказати, що в своїй більшості вони не відповідають нормативним значенням. Стосовно показників фінансової стійкості можна зробити висновки, що більшість з показників відповідають нормам, що свідчить про фінансову автономію і стабільність підприємства. Показники ліквідності відповідають нормативним значенням, тобто підприємство має достатньо коштів для погашення своїх боргів, а тому підприємство є відносно ліквідним.</w:t>
      </w:r>
    </w:p>
    <w:p w:rsidR="007D0161" w:rsidRPr="005B1525" w:rsidRDefault="007D0161" w:rsidP="00997070">
      <w:pPr>
        <w:widowControl/>
        <w:spacing w:line="360" w:lineRule="auto"/>
        <w:ind w:firstLine="709"/>
        <w:jc w:val="both"/>
        <w:rPr>
          <w:color w:val="000000"/>
          <w:sz w:val="28"/>
          <w:szCs w:val="28"/>
          <w:lang w:bidi="he-IL"/>
        </w:rPr>
      </w:pPr>
      <w:r w:rsidRPr="005B1525">
        <w:rPr>
          <w:color w:val="000000"/>
          <w:sz w:val="28"/>
          <w:szCs w:val="28"/>
          <w:lang w:bidi="he-IL"/>
        </w:rPr>
        <w:t>Провівши аналіз отриманих показників фінансового стану підприємства можна зробити висновок, що його діяльність є ефективною, тому що більшість показників відповідають нормативним значенням.</w:t>
      </w:r>
    </w:p>
    <w:p w:rsidR="00CF1CB6" w:rsidRPr="005B1525" w:rsidRDefault="00CF1CB6" w:rsidP="00997070">
      <w:pPr>
        <w:widowControl/>
        <w:shd w:val="clear" w:color="auto" w:fill="FFFFFF"/>
        <w:spacing w:line="360" w:lineRule="auto"/>
        <w:ind w:firstLine="709"/>
        <w:jc w:val="both"/>
        <w:rPr>
          <w:b/>
          <w:color w:val="000000"/>
          <w:sz w:val="28"/>
          <w:szCs w:val="32"/>
          <w:lang w:val="uk-UA"/>
        </w:rPr>
      </w:pPr>
    </w:p>
    <w:p w:rsidR="000B60E8" w:rsidRPr="005B1525" w:rsidRDefault="00E413B7" w:rsidP="00E413B7">
      <w:pPr>
        <w:widowControl/>
        <w:shd w:val="clear" w:color="auto" w:fill="FFFFFF"/>
        <w:spacing w:line="360" w:lineRule="auto"/>
        <w:ind w:firstLine="709"/>
        <w:jc w:val="center"/>
        <w:rPr>
          <w:b/>
          <w:color w:val="000000"/>
          <w:sz w:val="28"/>
          <w:szCs w:val="32"/>
        </w:rPr>
      </w:pPr>
      <w:r w:rsidRPr="005B1525">
        <w:rPr>
          <w:b/>
          <w:color w:val="000000"/>
          <w:sz w:val="28"/>
          <w:szCs w:val="32"/>
          <w:lang w:val="uk-UA"/>
        </w:rPr>
        <w:br w:type="page"/>
      </w:r>
      <w:r w:rsidR="000B60E8" w:rsidRPr="005B1525">
        <w:rPr>
          <w:b/>
          <w:color w:val="000000"/>
          <w:sz w:val="28"/>
          <w:szCs w:val="32"/>
          <w:lang w:val="uk-UA"/>
        </w:rPr>
        <w:t>Список використаної літератури</w:t>
      </w:r>
      <w:r w:rsidR="000B60E8" w:rsidRPr="005B1525">
        <w:rPr>
          <w:b/>
          <w:color w:val="000000"/>
          <w:sz w:val="28"/>
          <w:szCs w:val="32"/>
        </w:rPr>
        <w:t>:</w:t>
      </w:r>
    </w:p>
    <w:p w:rsidR="00E413B7" w:rsidRPr="005B1525" w:rsidRDefault="00E413B7" w:rsidP="00997070">
      <w:pPr>
        <w:widowControl/>
        <w:shd w:val="clear" w:color="auto" w:fill="FFFFFF"/>
        <w:spacing w:line="360" w:lineRule="auto"/>
        <w:ind w:firstLine="709"/>
        <w:jc w:val="both"/>
        <w:rPr>
          <w:b/>
          <w:color w:val="000000"/>
          <w:sz w:val="28"/>
          <w:szCs w:val="32"/>
        </w:rPr>
      </w:pPr>
    </w:p>
    <w:p w:rsidR="000B60E8" w:rsidRPr="005B1525" w:rsidRDefault="000B60E8" w:rsidP="00E413B7">
      <w:pPr>
        <w:widowControl/>
        <w:numPr>
          <w:ilvl w:val="0"/>
          <w:numId w:val="6"/>
        </w:numPr>
        <w:shd w:val="clear" w:color="auto" w:fill="FFFFFF"/>
        <w:tabs>
          <w:tab w:val="clear" w:pos="720"/>
          <w:tab w:val="num" w:pos="0"/>
        </w:tabs>
        <w:suppressAutoHyphens/>
        <w:spacing w:line="360" w:lineRule="auto"/>
        <w:ind w:left="0" w:firstLine="0"/>
        <w:rPr>
          <w:color w:val="000000"/>
          <w:sz w:val="28"/>
          <w:szCs w:val="28"/>
          <w:lang w:val="uk-UA"/>
        </w:rPr>
      </w:pPr>
      <w:r w:rsidRPr="005B1525">
        <w:rPr>
          <w:color w:val="000000"/>
          <w:sz w:val="28"/>
          <w:szCs w:val="28"/>
          <w:lang w:val="uk-UA"/>
        </w:rPr>
        <w:t xml:space="preserve">Маслова С.О., Опалов О.А. Фінансовий ринок </w:t>
      </w:r>
      <w:r w:rsidRPr="005B1525">
        <w:rPr>
          <w:color w:val="000000"/>
          <w:sz w:val="28"/>
          <w:szCs w:val="28"/>
        </w:rPr>
        <w:t>:</w:t>
      </w:r>
      <w:r w:rsidRPr="005B1525">
        <w:rPr>
          <w:color w:val="000000"/>
          <w:sz w:val="28"/>
          <w:szCs w:val="28"/>
          <w:lang w:val="uk-UA"/>
        </w:rPr>
        <w:t xml:space="preserve"> Навч. посібник.-Ірпінь </w:t>
      </w:r>
      <w:r w:rsidRPr="005B1525">
        <w:rPr>
          <w:color w:val="000000"/>
          <w:sz w:val="28"/>
          <w:szCs w:val="28"/>
        </w:rPr>
        <w:t xml:space="preserve">: </w:t>
      </w:r>
      <w:r w:rsidRPr="005B1525">
        <w:rPr>
          <w:color w:val="000000"/>
          <w:sz w:val="28"/>
          <w:szCs w:val="28"/>
          <w:lang w:val="uk-UA"/>
        </w:rPr>
        <w:t>Академія ДПС України , 2006.-501с.</w:t>
      </w:r>
    </w:p>
    <w:p w:rsidR="000B60E8" w:rsidRPr="005B1525" w:rsidRDefault="000B60E8" w:rsidP="00E413B7">
      <w:pPr>
        <w:widowControl/>
        <w:numPr>
          <w:ilvl w:val="0"/>
          <w:numId w:val="6"/>
        </w:numPr>
        <w:shd w:val="clear" w:color="auto" w:fill="FFFFFF"/>
        <w:suppressAutoHyphens/>
        <w:spacing w:line="360" w:lineRule="auto"/>
        <w:ind w:left="0" w:firstLine="0"/>
        <w:rPr>
          <w:color w:val="000000"/>
          <w:sz w:val="28"/>
          <w:szCs w:val="28"/>
          <w:lang w:val="uk-UA"/>
        </w:rPr>
      </w:pPr>
      <w:r w:rsidRPr="005B1525">
        <w:rPr>
          <w:color w:val="000000"/>
          <w:sz w:val="28"/>
          <w:szCs w:val="28"/>
          <w:lang w:val="uk-UA"/>
        </w:rPr>
        <w:t>Ходаківська В.П., Бєляєв В.В. Ринок фінансових послуг</w:t>
      </w:r>
      <w:r w:rsidRPr="005B1525">
        <w:rPr>
          <w:color w:val="000000"/>
          <w:sz w:val="28"/>
          <w:szCs w:val="28"/>
        </w:rPr>
        <w:t xml:space="preserve"> : </w:t>
      </w:r>
      <w:r w:rsidRPr="005B1525">
        <w:rPr>
          <w:color w:val="000000"/>
          <w:sz w:val="28"/>
          <w:szCs w:val="28"/>
          <w:lang w:val="uk-UA"/>
        </w:rPr>
        <w:t xml:space="preserve">теорія і практика. Навчальний посібник.-Київ </w:t>
      </w:r>
      <w:r w:rsidRPr="005B1525">
        <w:rPr>
          <w:color w:val="000000"/>
          <w:sz w:val="28"/>
          <w:szCs w:val="28"/>
          <w:lang w:val="en-US"/>
        </w:rPr>
        <w:t>:</w:t>
      </w:r>
      <w:r w:rsidRPr="005B1525">
        <w:rPr>
          <w:color w:val="000000"/>
          <w:sz w:val="28"/>
          <w:szCs w:val="28"/>
          <w:lang w:val="uk-UA"/>
        </w:rPr>
        <w:t xml:space="preserve"> ЦУЛ ,2002.-616с.</w:t>
      </w:r>
    </w:p>
    <w:p w:rsidR="000B60E8" w:rsidRPr="005B1525" w:rsidRDefault="000B60E8" w:rsidP="00E413B7">
      <w:pPr>
        <w:widowControl/>
        <w:numPr>
          <w:ilvl w:val="0"/>
          <w:numId w:val="6"/>
        </w:numPr>
        <w:shd w:val="clear" w:color="auto" w:fill="FFFFFF"/>
        <w:suppressAutoHyphens/>
        <w:spacing w:line="360" w:lineRule="auto"/>
        <w:ind w:left="0" w:firstLine="0"/>
        <w:rPr>
          <w:color w:val="000000"/>
          <w:sz w:val="28"/>
          <w:szCs w:val="28"/>
          <w:lang w:val="uk-UA"/>
        </w:rPr>
      </w:pPr>
      <w:r w:rsidRPr="005B1525">
        <w:rPr>
          <w:color w:val="000000"/>
          <w:sz w:val="28"/>
          <w:szCs w:val="28"/>
          <w:lang w:val="uk-UA"/>
        </w:rPr>
        <w:t>Іванов В.М. Фінансовий ринок</w:t>
      </w:r>
      <w:r w:rsidRPr="005B1525">
        <w:rPr>
          <w:color w:val="000000"/>
          <w:sz w:val="28"/>
          <w:szCs w:val="28"/>
        </w:rPr>
        <w:t xml:space="preserve"> : </w:t>
      </w:r>
      <w:r w:rsidRPr="005B1525">
        <w:rPr>
          <w:color w:val="000000"/>
          <w:sz w:val="28"/>
          <w:szCs w:val="28"/>
          <w:lang w:val="uk-UA"/>
        </w:rPr>
        <w:t>Конспект лекцій.-Київ</w:t>
      </w:r>
      <w:r w:rsidRPr="005B1525">
        <w:rPr>
          <w:color w:val="000000"/>
          <w:sz w:val="28"/>
          <w:szCs w:val="28"/>
        </w:rPr>
        <w:t>:</w:t>
      </w:r>
      <w:r w:rsidRPr="005B1525">
        <w:rPr>
          <w:color w:val="000000"/>
          <w:sz w:val="28"/>
          <w:szCs w:val="28"/>
          <w:lang w:val="uk-UA"/>
        </w:rPr>
        <w:t xml:space="preserve"> МАУП,1999.-112с.</w:t>
      </w:r>
    </w:p>
    <w:p w:rsidR="000B60E8" w:rsidRPr="005B1525" w:rsidRDefault="000B60E8" w:rsidP="00E413B7">
      <w:pPr>
        <w:widowControl/>
        <w:numPr>
          <w:ilvl w:val="0"/>
          <w:numId w:val="6"/>
        </w:numPr>
        <w:shd w:val="clear" w:color="auto" w:fill="FFFFFF"/>
        <w:suppressAutoHyphens/>
        <w:spacing w:line="360" w:lineRule="auto"/>
        <w:ind w:left="0" w:firstLine="0"/>
        <w:rPr>
          <w:color w:val="000000"/>
          <w:sz w:val="28"/>
          <w:szCs w:val="28"/>
          <w:lang w:val="uk-UA"/>
        </w:rPr>
      </w:pPr>
      <w:r w:rsidRPr="005B1525">
        <w:rPr>
          <w:color w:val="000000"/>
          <w:sz w:val="28"/>
          <w:szCs w:val="28"/>
          <w:lang w:val="uk-UA"/>
        </w:rPr>
        <w:t>Ходанівська В.П., Данилов О.Д. Фінансовий ринок : Навч. посібник.-Ірпінь : Академія ДПС України , 2001.-501с.</w:t>
      </w:r>
    </w:p>
    <w:p w:rsidR="000B60E8" w:rsidRPr="005B1525" w:rsidRDefault="000B60E8" w:rsidP="00E413B7">
      <w:pPr>
        <w:widowControl/>
        <w:numPr>
          <w:ilvl w:val="0"/>
          <w:numId w:val="6"/>
        </w:numPr>
        <w:shd w:val="clear" w:color="auto" w:fill="FFFFFF"/>
        <w:suppressAutoHyphens/>
        <w:spacing w:line="360" w:lineRule="auto"/>
        <w:ind w:left="0" w:firstLine="0"/>
        <w:rPr>
          <w:color w:val="000000"/>
          <w:sz w:val="28"/>
          <w:szCs w:val="28"/>
          <w:lang w:val="uk-UA"/>
        </w:rPr>
      </w:pPr>
      <w:r w:rsidRPr="005B1525">
        <w:rPr>
          <w:color w:val="000000"/>
          <w:sz w:val="28"/>
          <w:szCs w:val="28"/>
          <w:lang w:val="uk-UA"/>
        </w:rPr>
        <w:t>Чипус А.В.,</w:t>
      </w:r>
      <w:r w:rsidR="00E413B7" w:rsidRPr="005B1525">
        <w:rPr>
          <w:color w:val="000000"/>
          <w:sz w:val="28"/>
          <w:szCs w:val="28"/>
          <w:lang w:val="uk-UA"/>
        </w:rPr>
        <w:t xml:space="preserve"> </w:t>
      </w:r>
      <w:r w:rsidRPr="005B1525">
        <w:rPr>
          <w:color w:val="000000"/>
          <w:sz w:val="28"/>
          <w:szCs w:val="28"/>
          <w:lang w:val="uk-UA"/>
        </w:rPr>
        <w:t>Царенко А.М.</w:t>
      </w:r>
      <w:r w:rsidR="00E413B7" w:rsidRPr="005B1525">
        <w:rPr>
          <w:color w:val="000000"/>
          <w:sz w:val="28"/>
          <w:szCs w:val="28"/>
          <w:lang w:val="uk-UA"/>
        </w:rPr>
        <w:t xml:space="preserve"> </w:t>
      </w:r>
      <w:r w:rsidRPr="005B1525">
        <w:rPr>
          <w:color w:val="000000"/>
          <w:sz w:val="28"/>
          <w:szCs w:val="28"/>
        </w:rPr>
        <w:t>Финансовое положение предприятия(оценка, анализ, планирование).-Сумы: Изд-во «Университ</w:t>
      </w:r>
      <w:r w:rsidRPr="005B1525">
        <w:rPr>
          <w:color w:val="000000"/>
          <w:sz w:val="28"/>
          <w:szCs w:val="28"/>
          <w:lang w:val="uk-UA"/>
        </w:rPr>
        <w:t>ет</w:t>
      </w:r>
      <w:r w:rsidRPr="005B1525">
        <w:rPr>
          <w:color w:val="000000"/>
          <w:sz w:val="28"/>
          <w:szCs w:val="28"/>
        </w:rPr>
        <w:t>ская книга» , 2002.-362 с.</w:t>
      </w:r>
    </w:p>
    <w:p w:rsidR="000B60E8" w:rsidRPr="005B1525" w:rsidRDefault="000B60E8" w:rsidP="00E413B7">
      <w:pPr>
        <w:widowControl/>
        <w:numPr>
          <w:ilvl w:val="0"/>
          <w:numId w:val="6"/>
        </w:numPr>
        <w:shd w:val="clear" w:color="auto" w:fill="FFFFFF"/>
        <w:suppressAutoHyphens/>
        <w:spacing w:line="360" w:lineRule="auto"/>
        <w:ind w:left="0" w:firstLine="0"/>
        <w:rPr>
          <w:color w:val="000000"/>
          <w:sz w:val="28"/>
          <w:szCs w:val="28"/>
          <w:lang w:val="uk-UA"/>
        </w:rPr>
      </w:pPr>
      <w:r w:rsidRPr="005B1525">
        <w:rPr>
          <w:color w:val="000000"/>
          <w:sz w:val="28"/>
          <w:szCs w:val="28"/>
          <w:lang w:val="uk-UA"/>
        </w:rPr>
        <w:t>Фінансова діяльність підприємства: Підручник / О.М. Бандурка, М.Я.Коробов.- К.: Либідь, 2002 .-362 с.</w:t>
      </w:r>
    </w:p>
    <w:p w:rsidR="000B60E8" w:rsidRPr="005B1525" w:rsidRDefault="000B60E8" w:rsidP="00E413B7">
      <w:pPr>
        <w:widowControl/>
        <w:numPr>
          <w:ilvl w:val="0"/>
          <w:numId w:val="6"/>
        </w:numPr>
        <w:shd w:val="clear" w:color="auto" w:fill="FFFFFF"/>
        <w:suppressAutoHyphens/>
        <w:spacing w:line="360" w:lineRule="auto"/>
        <w:ind w:left="0" w:firstLine="0"/>
        <w:rPr>
          <w:color w:val="000000"/>
          <w:sz w:val="28"/>
          <w:szCs w:val="28"/>
          <w:lang w:val="uk-UA"/>
        </w:rPr>
      </w:pPr>
      <w:r w:rsidRPr="005B1525">
        <w:rPr>
          <w:color w:val="000000"/>
          <w:sz w:val="28"/>
          <w:szCs w:val="28"/>
          <w:lang w:val="uk-UA"/>
        </w:rPr>
        <w:t>Фінанси підприємств: Підручник / За</w:t>
      </w:r>
      <w:r w:rsidR="007A74F9" w:rsidRPr="005B1525">
        <w:rPr>
          <w:color w:val="000000"/>
          <w:sz w:val="28"/>
          <w:szCs w:val="28"/>
          <w:lang w:val="uk-UA"/>
        </w:rPr>
        <w:t xml:space="preserve"> ред. Професора </w:t>
      </w:r>
      <w:r w:rsidRPr="005B1525">
        <w:rPr>
          <w:color w:val="000000"/>
          <w:sz w:val="28"/>
          <w:szCs w:val="28"/>
          <w:lang w:val="uk-UA"/>
        </w:rPr>
        <w:t>А.М.</w:t>
      </w:r>
      <w:r w:rsidR="007A74F9" w:rsidRPr="005B1525">
        <w:rPr>
          <w:color w:val="000000"/>
          <w:sz w:val="28"/>
          <w:szCs w:val="28"/>
          <w:lang w:val="uk-UA"/>
        </w:rPr>
        <w:t xml:space="preserve"> </w:t>
      </w:r>
      <w:r w:rsidRPr="005B1525">
        <w:rPr>
          <w:color w:val="000000"/>
          <w:sz w:val="28"/>
          <w:szCs w:val="28"/>
          <w:lang w:val="uk-UA"/>
        </w:rPr>
        <w:t>Поддєрьо</w:t>
      </w:r>
      <w:r w:rsidR="007A74F9" w:rsidRPr="005B1525">
        <w:rPr>
          <w:color w:val="000000"/>
          <w:sz w:val="28"/>
          <w:szCs w:val="28"/>
          <w:lang w:val="uk-UA"/>
        </w:rPr>
        <w:t xml:space="preserve">- </w:t>
      </w:r>
      <w:r w:rsidRPr="005B1525">
        <w:rPr>
          <w:color w:val="000000"/>
          <w:sz w:val="28"/>
          <w:szCs w:val="28"/>
          <w:lang w:val="uk-UA"/>
        </w:rPr>
        <w:t>гіна.</w:t>
      </w:r>
      <w:r w:rsidR="007A74F9" w:rsidRPr="005B1525">
        <w:rPr>
          <w:color w:val="000000"/>
          <w:sz w:val="28"/>
          <w:szCs w:val="28"/>
          <w:lang w:val="uk-UA"/>
        </w:rPr>
        <w:t xml:space="preserve"> </w:t>
      </w:r>
      <w:r w:rsidRPr="005B1525">
        <w:rPr>
          <w:color w:val="000000"/>
          <w:sz w:val="28"/>
          <w:szCs w:val="28"/>
          <w:lang w:val="uk-UA"/>
        </w:rPr>
        <w:t>-К.:КНЕУ,2000.-460 с.</w:t>
      </w:r>
    </w:p>
    <w:p w:rsidR="00997070" w:rsidRPr="005B1525" w:rsidRDefault="000B60E8" w:rsidP="00E413B7">
      <w:pPr>
        <w:widowControl/>
        <w:numPr>
          <w:ilvl w:val="0"/>
          <w:numId w:val="6"/>
        </w:numPr>
        <w:shd w:val="clear" w:color="auto" w:fill="FFFFFF"/>
        <w:suppressAutoHyphens/>
        <w:spacing w:line="360" w:lineRule="auto"/>
        <w:ind w:left="0" w:firstLine="0"/>
        <w:rPr>
          <w:color w:val="000000"/>
          <w:sz w:val="28"/>
          <w:szCs w:val="28"/>
          <w:lang w:val="uk-UA"/>
        </w:rPr>
      </w:pPr>
      <w:r w:rsidRPr="005B1525">
        <w:rPr>
          <w:color w:val="000000"/>
          <w:sz w:val="28"/>
          <w:szCs w:val="28"/>
          <w:lang w:val="uk-UA"/>
        </w:rPr>
        <w:t>Слав</w:t>
      </w:r>
      <w:r w:rsidRPr="005B1525">
        <w:rPr>
          <w:color w:val="000000"/>
          <w:sz w:val="28"/>
          <w:szCs w:val="28"/>
          <w:lang w:val="uk-UA"/>
        </w:rPr>
        <w:sym w:font="Symbol" w:char="F0A2"/>
      </w:r>
      <w:r w:rsidRPr="005B1525">
        <w:rPr>
          <w:color w:val="000000"/>
          <w:sz w:val="28"/>
          <w:szCs w:val="28"/>
          <w:lang w:val="uk-UA"/>
        </w:rPr>
        <w:t>юк Р.А. Фінанси підприємств.-К.:ЦУЛ,2002.-460 с.</w:t>
      </w:r>
    </w:p>
    <w:p w:rsidR="00997070" w:rsidRPr="005B1525" w:rsidRDefault="000B60E8" w:rsidP="00E413B7">
      <w:pPr>
        <w:pStyle w:val="a8"/>
        <w:widowControl/>
        <w:tabs>
          <w:tab w:val="left" w:pos="0"/>
          <w:tab w:val="left" w:pos="993"/>
        </w:tabs>
        <w:suppressAutoHyphens/>
        <w:ind w:firstLine="0"/>
        <w:jc w:val="left"/>
        <w:rPr>
          <w:color w:val="000000"/>
        </w:rPr>
      </w:pPr>
      <w:r w:rsidRPr="005B1525">
        <w:rPr>
          <w:color w:val="000000"/>
        </w:rPr>
        <w:t>9.</w:t>
      </w:r>
      <w:r w:rsidR="00997070" w:rsidRPr="005B1525">
        <w:rPr>
          <w:color w:val="000000"/>
        </w:rPr>
        <w:t xml:space="preserve"> </w:t>
      </w:r>
      <w:r w:rsidRPr="005B1525">
        <w:rPr>
          <w:color w:val="000000"/>
        </w:rPr>
        <w:t>Сивый В., Балыка С. Управление хозяйственным риском // Бизнес информ. – 1998. - № 12. – С.23-27.</w:t>
      </w:r>
    </w:p>
    <w:p w:rsidR="000B60E8" w:rsidRPr="005B1525" w:rsidRDefault="000B60E8" w:rsidP="00E413B7">
      <w:pPr>
        <w:pStyle w:val="a8"/>
        <w:widowControl/>
        <w:tabs>
          <w:tab w:val="left" w:pos="0"/>
          <w:tab w:val="left" w:pos="993"/>
        </w:tabs>
        <w:suppressAutoHyphens/>
        <w:ind w:firstLine="0"/>
        <w:jc w:val="left"/>
        <w:rPr>
          <w:color w:val="000000"/>
        </w:rPr>
      </w:pPr>
      <w:r w:rsidRPr="005B1525">
        <w:rPr>
          <w:color w:val="000000"/>
        </w:rPr>
        <w:t>10.</w:t>
      </w:r>
      <w:r w:rsidR="00997070" w:rsidRPr="005B1525">
        <w:rPr>
          <w:color w:val="000000"/>
        </w:rPr>
        <w:t xml:space="preserve"> </w:t>
      </w:r>
      <w:r w:rsidRPr="005B1525">
        <w:rPr>
          <w:color w:val="000000"/>
        </w:rPr>
        <w:t>Устенко О.Л. Теория экономического риска : Монография. – К.: МАУП, 1997. – 164 с.</w:t>
      </w:r>
    </w:p>
    <w:p w:rsidR="00997070" w:rsidRPr="005B1525" w:rsidRDefault="000B60E8" w:rsidP="00E413B7">
      <w:pPr>
        <w:pStyle w:val="a8"/>
        <w:widowControl/>
        <w:numPr>
          <w:ilvl w:val="0"/>
          <w:numId w:val="14"/>
        </w:numPr>
        <w:tabs>
          <w:tab w:val="left" w:pos="0"/>
          <w:tab w:val="left" w:pos="993"/>
        </w:tabs>
        <w:suppressAutoHyphens/>
        <w:ind w:left="0" w:firstLine="0"/>
        <w:jc w:val="left"/>
        <w:rPr>
          <w:color w:val="000000"/>
        </w:rPr>
      </w:pPr>
      <w:r w:rsidRPr="005B1525">
        <w:rPr>
          <w:color w:val="000000"/>
        </w:rPr>
        <w:t>Щукін Б.М. Інвестиційна діяльність:Методичний посібник. – К.: МАУП, 1998. – 68 с.</w:t>
      </w:r>
    </w:p>
    <w:p w:rsidR="000B60E8" w:rsidRPr="005B1525" w:rsidRDefault="000B60E8" w:rsidP="00E413B7">
      <w:pPr>
        <w:widowControl/>
        <w:suppressAutoHyphens/>
        <w:spacing w:line="360" w:lineRule="auto"/>
        <w:rPr>
          <w:color w:val="000000"/>
          <w:sz w:val="28"/>
          <w:lang w:val="uk-UA"/>
        </w:rPr>
      </w:pPr>
      <w:r w:rsidRPr="005B1525">
        <w:rPr>
          <w:color w:val="000000"/>
          <w:sz w:val="28"/>
          <w:lang w:val="uk-UA"/>
        </w:rPr>
        <w:t>12.</w:t>
      </w:r>
      <w:r w:rsidR="00997070" w:rsidRPr="005B1525">
        <w:rPr>
          <w:color w:val="000000"/>
          <w:sz w:val="28"/>
          <w:lang w:val="uk-UA"/>
        </w:rPr>
        <w:t xml:space="preserve"> </w:t>
      </w:r>
      <w:r w:rsidRPr="005B1525">
        <w:rPr>
          <w:color w:val="000000"/>
          <w:sz w:val="28"/>
          <w:lang w:val="uk-UA"/>
        </w:rPr>
        <w:t>Іванченко В.. Організація процесу злиття / поглинання, досвід роботи в Україні. Український інвестиційний журнал "Welcome" - №11-12, 1998 р.</w:t>
      </w:r>
      <w:bookmarkStart w:id="2" w:name="_GoBack"/>
      <w:bookmarkEnd w:id="2"/>
    </w:p>
    <w:sectPr w:rsidR="000B60E8" w:rsidRPr="005B1525" w:rsidSect="00997070">
      <w:pgSz w:w="11909" w:h="16834"/>
      <w:pgMar w:top="1134" w:right="850" w:bottom="1134" w:left="1701" w:header="709" w:footer="709" w:gutter="0"/>
      <w:pgNumType w:start="1"/>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25" w:rsidRDefault="005B1525">
      <w:r>
        <w:separator/>
      </w:r>
    </w:p>
  </w:endnote>
  <w:endnote w:type="continuationSeparator" w:id="0">
    <w:p w:rsidR="005B1525" w:rsidRDefault="005B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68" w:rsidRDefault="00121768" w:rsidP="00706BCC">
    <w:pPr>
      <w:pStyle w:val="aa"/>
      <w:framePr w:wrap="around" w:vAnchor="text" w:hAnchor="margin" w:xAlign="center" w:y="1"/>
      <w:rPr>
        <w:rStyle w:val="a5"/>
      </w:rPr>
    </w:pPr>
  </w:p>
  <w:p w:rsidR="00121768" w:rsidRDefault="0012176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BCC" w:rsidRDefault="00604A36" w:rsidP="00F8328D">
    <w:pPr>
      <w:pStyle w:val="aa"/>
      <w:framePr w:wrap="around" w:vAnchor="text" w:hAnchor="margin" w:xAlign="center" w:y="1"/>
      <w:rPr>
        <w:rStyle w:val="a5"/>
      </w:rPr>
    </w:pPr>
    <w:r>
      <w:rPr>
        <w:rStyle w:val="a5"/>
        <w:noProof/>
      </w:rPr>
      <w:t>2</w:t>
    </w:r>
  </w:p>
  <w:p w:rsidR="00121768" w:rsidRDefault="00121768">
    <w:pPr>
      <w:pStyle w:val="aa"/>
      <w:framePr w:wrap="around" w:vAnchor="text" w:hAnchor="margin" w:xAlign="right" w:y="1"/>
      <w:rPr>
        <w:rStyle w:val="a5"/>
      </w:rPr>
    </w:pPr>
  </w:p>
  <w:p w:rsidR="00121768" w:rsidRDefault="0012176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25" w:rsidRDefault="005B1525">
      <w:r>
        <w:separator/>
      </w:r>
    </w:p>
  </w:footnote>
  <w:footnote w:type="continuationSeparator" w:id="0">
    <w:p w:rsidR="005B1525" w:rsidRDefault="005B1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768" w:rsidRDefault="00121768">
    <w:pPr>
      <w:pStyle w:val="a3"/>
      <w:framePr w:wrap="around" w:vAnchor="text" w:hAnchor="margin" w:xAlign="right" w:y="1"/>
      <w:rPr>
        <w:rStyle w:val="a5"/>
      </w:rPr>
    </w:pPr>
  </w:p>
  <w:p w:rsidR="00121768" w:rsidRDefault="00121768">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B46AA"/>
    <w:multiLevelType w:val="hybridMultilevel"/>
    <w:tmpl w:val="538819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124740"/>
    <w:multiLevelType w:val="multilevel"/>
    <w:tmpl w:val="2D60343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nsid w:val="25A73B3B"/>
    <w:multiLevelType w:val="hybridMultilevel"/>
    <w:tmpl w:val="95D6C282"/>
    <w:lvl w:ilvl="0" w:tplc="3C444BE2">
      <w:start w:val="11"/>
      <w:numFmt w:val="decimal"/>
      <w:lvlText w:val="%1."/>
      <w:lvlJc w:val="left"/>
      <w:pPr>
        <w:tabs>
          <w:tab w:val="num" w:pos="1992"/>
        </w:tabs>
        <w:ind w:left="1992" w:hanging="495"/>
      </w:pPr>
      <w:rPr>
        <w:rFonts w:cs="Times New Roman" w:hint="default"/>
      </w:rPr>
    </w:lvl>
    <w:lvl w:ilvl="1" w:tplc="04190019" w:tentative="1">
      <w:start w:val="1"/>
      <w:numFmt w:val="lowerLetter"/>
      <w:lvlText w:val="%2."/>
      <w:lvlJc w:val="left"/>
      <w:pPr>
        <w:tabs>
          <w:tab w:val="num" w:pos="2577"/>
        </w:tabs>
        <w:ind w:left="2577" w:hanging="360"/>
      </w:pPr>
      <w:rPr>
        <w:rFonts w:cs="Times New Roman"/>
      </w:rPr>
    </w:lvl>
    <w:lvl w:ilvl="2" w:tplc="0419001B" w:tentative="1">
      <w:start w:val="1"/>
      <w:numFmt w:val="lowerRoman"/>
      <w:lvlText w:val="%3."/>
      <w:lvlJc w:val="right"/>
      <w:pPr>
        <w:tabs>
          <w:tab w:val="num" w:pos="3297"/>
        </w:tabs>
        <w:ind w:left="3297" w:hanging="180"/>
      </w:pPr>
      <w:rPr>
        <w:rFonts w:cs="Times New Roman"/>
      </w:rPr>
    </w:lvl>
    <w:lvl w:ilvl="3" w:tplc="0419000F" w:tentative="1">
      <w:start w:val="1"/>
      <w:numFmt w:val="decimal"/>
      <w:lvlText w:val="%4."/>
      <w:lvlJc w:val="left"/>
      <w:pPr>
        <w:tabs>
          <w:tab w:val="num" w:pos="4017"/>
        </w:tabs>
        <w:ind w:left="4017" w:hanging="360"/>
      </w:pPr>
      <w:rPr>
        <w:rFonts w:cs="Times New Roman"/>
      </w:rPr>
    </w:lvl>
    <w:lvl w:ilvl="4" w:tplc="04190019" w:tentative="1">
      <w:start w:val="1"/>
      <w:numFmt w:val="lowerLetter"/>
      <w:lvlText w:val="%5."/>
      <w:lvlJc w:val="left"/>
      <w:pPr>
        <w:tabs>
          <w:tab w:val="num" w:pos="4737"/>
        </w:tabs>
        <w:ind w:left="4737" w:hanging="360"/>
      </w:pPr>
      <w:rPr>
        <w:rFonts w:cs="Times New Roman"/>
      </w:rPr>
    </w:lvl>
    <w:lvl w:ilvl="5" w:tplc="0419001B" w:tentative="1">
      <w:start w:val="1"/>
      <w:numFmt w:val="lowerRoman"/>
      <w:lvlText w:val="%6."/>
      <w:lvlJc w:val="right"/>
      <w:pPr>
        <w:tabs>
          <w:tab w:val="num" w:pos="5457"/>
        </w:tabs>
        <w:ind w:left="5457" w:hanging="180"/>
      </w:pPr>
      <w:rPr>
        <w:rFonts w:cs="Times New Roman"/>
      </w:rPr>
    </w:lvl>
    <w:lvl w:ilvl="6" w:tplc="0419000F" w:tentative="1">
      <w:start w:val="1"/>
      <w:numFmt w:val="decimal"/>
      <w:lvlText w:val="%7."/>
      <w:lvlJc w:val="left"/>
      <w:pPr>
        <w:tabs>
          <w:tab w:val="num" w:pos="6177"/>
        </w:tabs>
        <w:ind w:left="6177" w:hanging="360"/>
      </w:pPr>
      <w:rPr>
        <w:rFonts w:cs="Times New Roman"/>
      </w:rPr>
    </w:lvl>
    <w:lvl w:ilvl="7" w:tplc="04190019" w:tentative="1">
      <w:start w:val="1"/>
      <w:numFmt w:val="lowerLetter"/>
      <w:lvlText w:val="%8."/>
      <w:lvlJc w:val="left"/>
      <w:pPr>
        <w:tabs>
          <w:tab w:val="num" w:pos="6897"/>
        </w:tabs>
        <w:ind w:left="6897" w:hanging="360"/>
      </w:pPr>
      <w:rPr>
        <w:rFonts w:cs="Times New Roman"/>
      </w:rPr>
    </w:lvl>
    <w:lvl w:ilvl="8" w:tplc="0419001B" w:tentative="1">
      <w:start w:val="1"/>
      <w:numFmt w:val="lowerRoman"/>
      <w:lvlText w:val="%9."/>
      <w:lvlJc w:val="right"/>
      <w:pPr>
        <w:tabs>
          <w:tab w:val="num" w:pos="7617"/>
        </w:tabs>
        <w:ind w:left="7617" w:hanging="180"/>
      </w:pPr>
      <w:rPr>
        <w:rFonts w:cs="Times New Roman"/>
      </w:rPr>
    </w:lvl>
  </w:abstractNum>
  <w:abstractNum w:abstractNumId="3">
    <w:nsid w:val="2EC50811"/>
    <w:multiLevelType w:val="hybridMultilevel"/>
    <w:tmpl w:val="29BEB944"/>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4">
    <w:nsid w:val="349E5470"/>
    <w:multiLevelType w:val="multilevel"/>
    <w:tmpl w:val="0E88C4EE"/>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9A12421"/>
    <w:multiLevelType w:val="multilevel"/>
    <w:tmpl w:val="6D64F51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6">
    <w:nsid w:val="3EDD739D"/>
    <w:multiLevelType w:val="hybridMultilevel"/>
    <w:tmpl w:val="47609276"/>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7">
    <w:nsid w:val="470A13D4"/>
    <w:multiLevelType w:val="hybridMultilevel"/>
    <w:tmpl w:val="2A3E18AA"/>
    <w:lvl w:ilvl="0" w:tplc="958CACF2">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96C75B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511C6605"/>
    <w:multiLevelType w:val="hybridMultilevel"/>
    <w:tmpl w:val="A43C195C"/>
    <w:lvl w:ilvl="0" w:tplc="0419000F">
      <w:start w:val="1"/>
      <w:numFmt w:val="decimal"/>
      <w:lvlText w:val="%1."/>
      <w:lvlJc w:val="left"/>
      <w:pPr>
        <w:tabs>
          <w:tab w:val="num" w:pos="1440"/>
        </w:tabs>
        <w:ind w:left="1440" w:hanging="360"/>
      </w:pPr>
      <w:rPr>
        <w:rFonts w:cs="Times New Roman"/>
      </w:rPr>
    </w:lvl>
    <w:lvl w:ilvl="1" w:tplc="177C76CC">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56611594"/>
    <w:multiLevelType w:val="hybridMultilevel"/>
    <w:tmpl w:val="E7D0BD12"/>
    <w:lvl w:ilvl="0" w:tplc="177C76CC">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1">
    <w:nsid w:val="59FD03A1"/>
    <w:multiLevelType w:val="multilevel"/>
    <w:tmpl w:val="A4D4CA0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2">
    <w:nsid w:val="73ED1F56"/>
    <w:multiLevelType w:val="multilevel"/>
    <w:tmpl w:val="C6402FE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590"/>
        </w:tabs>
        <w:ind w:left="1590" w:hanging="720"/>
      </w:pPr>
      <w:rPr>
        <w:rFonts w:cs="Times New Roman" w:hint="default"/>
      </w:rPr>
    </w:lvl>
    <w:lvl w:ilvl="2">
      <w:start w:val="1"/>
      <w:numFmt w:val="decimal"/>
      <w:lvlText w:val="%1.%2.%3."/>
      <w:lvlJc w:val="left"/>
      <w:pPr>
        <w:tabs>
          <w:tab w:val="num" w:pos="2460"/>
        </w:tabs>
        <w:ind w:left="2460" w:hanging="720"/>
      </w:pPr>
      <w:rPr>
        <w:rFonts w:cs="Times New Roman" w:hint="default"/>
      </w:rPr>
    </w:lvl>
    <w:lvl w:ilvl="3">
      <w:start w:val="1"/>
      <w:numFmt w:val="decimal"/>
      <w:lvlText w:val="%1.%2.%3.%4."/>
      <w:lvlJc w:val="left"/>
      <w:pPr>
        <w:tabs>
          <w:tab w:val="num" w:pos="3690"/>
        </w:tabs>
        <w:ind w:left="3690" w:hanging="1080"/>
      </w:pPr>
      <w:rPr>
        <w:rFonts w:cs="Times New Roman" w:hint="default"/>
      </w:rPr>
    </w:lvl>
    <w:lvl w:ilvl="4">
      <w:start w:val="1"/>
      <w:numFmt w:val="decimal"/>
      <w:lvlText w:val="%1.%2.%3.%4.%5."/>
      <w:lvlJc w:val="left"/>
      <w:pPr>
        <w:tabs>
          <w:tab w:val="num" w:pos="4560"/>
        </w:tabs>
        <w:ind w:left="4560" w:hanging="1080"/>
      </w:pPr>
      <w:rPr>
        <w:rFonts w:cs="Times New Roman" w:hint="default"/>
      </w:rPr>
    </w:lvl>
    <w:lvl w:ilvl="5">
      <w:start w:val="1"/>
      <w:numFmt w:val="decimal"/>
      <w:lvlText w:val="%1.%2.%3.%4.%5.%6."/>
      <w:lvlJc w:val="left"/>
      <w:pPr>
        <w:tabs>
          <w:tab w:val="num" w:pos="5790"/>
        </w:tabs>
        <w:ind w:left="5790" w:hanging="1440"/>
      </w:pPr>
      <w:rPr>
        <w:rFonts w:cs="Times New Roman" w:hint="default"/>
      </w:rPr>
    </w:lvl>
    <w:lvl w:ilvl="6">
      <w:start w:val="1"/>
      <w:numFmt w:val="decimal"/>
      <w:lvlText w:val="%1.%2.%3.%4.%5.%6.%7."/>
      <w:lvlJc w:val="left"/>
      <w:pPr>
        <w:tabs>
          <w:tab w:val="num" w:pos="7020"/>
        </w:tabs>
        <w:ind w:left="7020" w:hanging="1800"/>
      </w:pPr>
      <w:rPr>
        <w:rFonts w:cs="Times New Roman" w:hint="default"/>
      </w:rPr>
    </w:lvl>
    <w:lvl w:ilvl="7">
      <w:start w:val="1"/>
      <w:numFmt w:val="decimal"/>
      <w:lvlText w:val="%1.%2.%3.%4.%5.%6.%7.%8."/>
      <w:lvlJc w:val="left"/>
      <w:pPr>
        <w:tabs>
          <w:tab w:val="num" w:pos="7890"/>
        </w:tabs>
        <w:ind w:left="7890" w:hanging="1800"/>
      </w:pPr>
      <w:rPr>
        <w:rFonts w:cs="Times New Roman" w:hint="default"/>
      </w:rPr>
    </w:lvl>
    <w:lvl w:ilvl="8">
      <w:start w:val="1"/>
      <w:numFmt w:val="decimal"/>
      <w:lvlText w:val="%1.%2.%3.%4.%5.%6.%7.%8.%9."/>
      <w:lvlJc w:val="left"/>
      <w:pPr>
        <w:tabs>
          <w:tab w:val="num" w:pos="9120"/>
        </w:tabs>
        <w:ind w:left="9120" w:hanging="2160"/>
      </w:pPr>
      <w:rPr>
        <w:rFonts w:cs="Times New Roman" w:hint="default"/>
      </w:rPr>
    </w:lvl>
  </w:abstractNum>
  <w:abstractNum w:abstractNumId="13">
    <w:nsid w:val="77D739CB"/>
    <w:multiLevelType w:val="hybridMultilevel"/>
    <w:tmpl w:val="B48A8D28"/>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4">
    <w:nsid w:val="79B85260"/>
    <w:multiLevelType w:val="singleLevel"/>
    <w:tmpl w:val="F3943C5E"/>
    <w:lvl w:ilvl="0">
      <w:start w:val="1"/>
      <w:numFmt w:val="decimal"/>
      <w:lvlText w:val="%1."/>
      <w:lvlJc w:val="left"/>
      <w:pPr>
        <w:tabs>
          <w:tab w:val="num" w:pos="939"/>
        </w:tabs>
        <w:ind w:left="939" w:hanging="372"/>
      </w:pPr>
      <w:rPr>
        <w:rFonts w:cs="Times New Roman" w:hint="default"/>
      </w:rPr>
    </w:lvl>
  </w:abstractNum>
  <w:num w:numId="1">
    <w:abstractNumId w:val="9"/>
  </w:num>
  <w:num w:numId="2">
    <w:abstractNumId w:val="6"/>
  </w:num>
  <w:num w:numId="3">
    <w:abstractNumId w:val="13"/>
  </w:num>
  <w:num w:numId="4">
    <w:abstractNumId w:val="10"/>
  </w:num>
  <w:num w:numId="5">
    <w:abstractNumId w:val="3"/>
  </w:num>
  <w:num w:numId="6">
    <w:abstractNumId w:val="0"/>
  </w:num>
  <w:num w:numId="7">
    <w:abstractNumId w:val="12"/>
  </w:num>
  <w:num w:numId="8">
    <w:abstractNumId w:val="11"/>
  </w:num>
  <w:num w:numId="9">
    <w:abstractNumId w:val="1"/>
  </w:num>
  <w:num w:numId="10">
    <w:abstractNumId w:val="4"/>
  </w:num>
  <w:num w:numId="11">
    <w:abstractNumId w:val="7"/>
  </w:num>
  <w:num w:numId="12">
    <w:abstractNumId w:val="5"/>
  </w:num>
  <w:num w:numId="13">
    <w:abstractNumId w:val="14"/>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0E8"/>
    <w:rsid w:val="00034BCA"/>
    <w:rsid w:val="000A35FD"/>
    <w:rsid w:val="000B60E8"/>
    <w:rsid w:val="000E0976"/>
    <w:rsid w:val="000E4A45"/>
    <w:rsid w:val="00105989"/>
    <w:rsid w:val="00121768"/>
    <w:rsid w:val="00146774"/>
    <w:rsid w:val="00183C58"/>
    <w:rsid w:val="002550C9"/>
    <w:rsid w:val="00294D52"/>
    <w:rsid w:val="002D38A8"/>
    <w:rsid w:val="00300B3E"/>
    <w:rsid w:val="00322469"/>
    <w:rsid w:val="003761FC"/>
    <w:rsid w:val="00391FC6"/>
    <w:rsid w:val="003D3C32"/>
    <w:rsid w:val="0046055C"/>
    <w:rsid w:val="00475973"/>
    <w:rsid w:val="0048228D"/>
    <w:rsid w:val="004A122C"/>
    <w:rsid w:val="004E4EF8"/>
    <w:rsid w:val="004F0667"/>
    <w:rsid w:val="00522A47"/>
    <w:rsid w:val="00571B95"/>
    <w:rsid w:val="0058717B"/>
    <w:rsid w:val="00593C20"/>
    <w:rsid w:val="005A59BD"/>
    <w:rsid w:val="005A6CCC"/>
    <w:rsid w:val="005B1525"/>
    <w:rsid w:val="005D1D6A"/>
    <w:rsid w:val="005E0D71"/>
    <w:rsid w:val="005F08D3"/>
    <w:rsid w:val="00604A36"/>
    <w:rsid w:val="006314FC"/>
    <w:rsid w:val="00706BCC"/>
    <w:rsid w:val="00767D4E"/>
    <w:rsid w:val="00774048"/>
    <w:rsid w:val="007A74F9"/>
    <w:rsid w:val="007D0161"/>
    <w:rsid w:val="007E2DA9"/>
    <w:rsid w:val="00866A95"/>
    <w:rsid w:val="008A1E30"/>
    <w:rsid w:val="008D78CB"/>
    <w:rsid w:val="00936EA0"/>
    <w:rsid w:val="00997070"/>
    <w:rsid w:val="00A01015"/>
    <w:rsid w:val="00A16D03"/>
    <w:rsid w:val="00AA3C76"/>
    <w:rsid w:val="00AB00FA"/>
    <w:rsid w:val="00B06E08"/>
    <w:rsid w:val="00B65933"/>
    <w:rsid w:val="00B85744"/>
    <w:rsid w:val="00B86F1A"/>
    <w:rsid w:val="00BB33F3"/>
    <w:rsid w:val="00C52AC5"/>
    <w:rsid w:val="00C952C3"/>
    <w:rsid w:val="00C95B74"/>
    <w:rsid w:val="00CC4368"/>
    <w:rsid w:val="00CF1CB6"/>
    <w:rsid w:val="00D54250"/>
    <w:rsid w:val="00D617FF"/>
    <w:rsid w:val="00D8719F"/>
    <w:rsid w:val="00D93128"/>
    <w:rsid w:val="00DB54E7"/>
    <w:rsid w:val="00DD15E9"/>
    <w:rsid w:val="00E25036"/>
    <w:rsid w:val="00E251AC"/>
    <w:rsid w:val="00E413B7"/>
    <w:rsid w:val="00E55FEA"/>
    <w:rsid w:val="00EE653B"/>
    <w:rsid w:val="00EF0A9E"/>
    <w:rsid w:val="00F16F60"/>
    <w:rsid w:val="00F8328D"/>
    <w:rsid w:val="00FD6B0B"/>
    <w:rsid w:val="00FF4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6"/>
    <o:shapelayout v:ext="edit">
      <o:idmap v:ext="edit" data="1"/>
    </o:shapelayout>
  </w:shapeDefaults>
  <w:decimalSymbol w:val=","/>
  <w:listSeparator w:val=";"/>
  <w14:defaultImageDpi w14:val="0"/>
  <w15:chartTrackingRefBased/>
  <w15:docId w15:val="{BCC685F5-702B-4858-90A3-F6C3D429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rsid w:val="00300B3E"/>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00B3E"/>
    <w:rPr>
      <w:rFonts w:ascii="Arial" w:hAnsi="Arial" w:cs="Arial"/>
      <w:b/>
      <w:bCs/>
      <w:kern w:val="32"/>
      <w:sz w:val="32"/>
      <w:szCs w:val="32"/>
      <w:lang w:val="ru-RU" w:eastAsia="ru-RU" w:bidi="ar-SA"/>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style>
  <w:style w:type="character" w:styleId="a5">
    <w:name w:val="page number"/>
    <w:uiPriority w:val="99"/>
    <w:rPr>
      <w:rFonts w:cs="Times New Roman"/>
    </w:rPr>
  </w:style>
  <w:style w:type="paragraph" w:styleId="a6">
    <w:name w:val="Title"/>
    <w:basedOn w:val="a"/>
    <w:link w:val="a7"/>
    <w:uiPriority w:val="10"/>
    <w:qFormat/>
    <w:pPr>
      <w:shd w:val="clear" w:color="auto" w:fill="FFFFFF"/>
      <w:spacing w:line="360" w:lineRule="auto"/>
      <w:jc w:val="center"/>
    </w:pPr>
    <w:rPr>
      <w:spacing w:val="-4"/>
      <w:sz w:val="28"/>
      <w:szCs w:val="32"/>
      <w:lang w:val="uk-UA"/>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ody Text Indent"/>
    <w:basedOn w:val="a"/>
    <w:link w:val="a9"/>
    <w:uiPriority w:val="99"/>
    <w:pPr>
      <w:shd w:val="clear" w:color="auto" w:fill="FFFFFF"/>
      <w:spacing w:line="360" w:lineRule="auto"/>
      <w:ind w:firstLine="720"/>
      <w:jc w:val="both"/>
    </w:pPr>
    <w:rPr>
      <w:sz w:val="28"/>
      <w:szCs w:val="28"/>
      <w:lang w:val="uk-UA"/>
    </w:rPr>
  </w:style>
  <w:style w:type="character" w:customStyle="1" w:styleId="a9">
    <w:name w:val="Основной текст с отступом Знак"/>
    <w:link w:val="a8"/>
    <w:uiPriority w:val="99"/>
    <w:semiHidden/>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style>
  <w:style w:type="paragraph" w:styleId="2">
    <w:name w:val="Body Text 2"/>
    <w:basedOn w:val="a"/>
    <w:link w:val="20"/>
    <w:uiPriority w:val="99"/>
    <w:pPr>
      <w:spacing w:line="360" w:lineRule="auto"/>
      <w:jc w:val="both"/>
    </w:pPr>
    <w:rPr>
      <w:sz w:val="28"/>
      <w:lang w:val="uk-UA"/>
    </w:rPr>
  </w:style>
  <w:style w:type="character" w:customStyle="1" w:styleId="20">
    <w:name w:val="Основной текст 2 Знак"/>
    <w:link w:val="2"/>
    <w:uiPriority w:val="99"/>
    <w:semiHidden/>
  </w:style>
  <w:style w:type="paragraph" w:styleId="ac">
    <w:name w:val="Body Text"/>
    <w:basedOn w:val="a"/>
    <w:link w:val="ad"/>
    <w:uiPriority w:val="99"/>
    <w:pPr>
      <w:widowControl/>
      <w:autoSpaceDE/>
      <w:autoSpaceDN/>
      <w:adjustRightInd/>
      <w:spacing w:line="360" w:lineRule="auto"/>
      <w:jc w:val="both"/>
    </w:pPr>
    <w:rPr>
      <w:sz w:val="24"/>
      <w:szCs w:val="28"/>
      <w:lang w:val="uk-UA" w:bidi="he-IL"/>
    </w:rPr>
  </w:style>
  <w:style w:type="character" w:customStyle="1" w:styleId="ad">
    <w:name w:val="Основной текст Знак"/>
    <w:link w:val="ac"/>
    <w:uiPriority w:val="99"/>
    <w:semiHidden/>
  </w:style>
  <w:style w:type="table" w:styleId="ae">
    <w:name w:val="Table Grid"/>
    <w:basedOn w:val="a1"/>
    <w:uiPriority w:val="59"/>
    <w:rsid w:val="00D871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ДинТекстТабл"/>
    <w:basedOn w:val="a"/>
    <w:autoRedefine/>
    <w:rsid w:val="00D8719F"/>
    <w:pPr>
      <w:autoSpaceDE/>
      <w:autoSpaceDN/>
      <w:adjustRightInd/>
    </w:pPr>
    <w:rPr>
      <w:b/>
      <w:sz w:val="24"/>
      <w:szCs w:val="24"/>
      <w:lang w:val="uk-UA"/>
    </w:rPr>
  </w:style>
  <w:style w:type="paragraph" w:styleId="af0">
    <w:name w:val="List Paragraph"/>
    <w:basedOn w:val="a"/>
    <w:uiPriority w:val="34"/>
    <w:qFormat/>
    <w:rsid w:val="00D8719F"/>
    <w:pPr>
      <w:widowControl/>
      <w:autoSpaceDE/>
      <w:autoSpaceDN/>
      <w:adjustRightInd/>
      <w:spacing w:line="360" w:lineRule="auto"/>
      <w:ind w:left="720" w:firstLine="709"/>
      <w:contextualSpacing/>
      <w:jc w:val="both"/>
    </w:pPr>
    <w:rPr>
      <w:sz w:val="28"/>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343436">
      <w:marLeft w:val="0"/>
      <w:marRight w:val="0"/>
      <w:marTop w:val="0"/>
      <w:marBottom w:val="0"/>
      <w:divBdr>
        <w:top w:val="none" w:sz="0" w:space="0" w:color="auto"/>
        <w:left w:val="none" w:sz="0" w:space="0" w:color="auto"/>
        <w:bottom w:val="none" w:sz="0" w:space="0" w:color="auto"/>
        <w:right w:val="none" w:sz="0" w:space="0" w:color="auto"/>
      </w:divBdr>
    </w:div>
    <w:div w:id="1070343437">
      <w:marLeft w:val="0"/>
      <w:marRight w:val="0"/>
      <w:marTop w:val="0"/>
      <w:marBottom w:val="0"/>
      <w:divBdr>
        <w:top w:val="none" w:sz="0" w:space="0" w:color="auto"/>
        <w:left w:val="none" w:sz="0" w:space="0" w:color="auto"/>
        <w:bottom w:val="none" w:sz="0" w:space="0" w:color="auto"/>
        <w:right w:val="none" w:sz="0" w:space="0" w:color="auto"/>
      </w:divBdr>
    </w:div>
    <w:div w:id="1070343438">
      <w:marLeft w:val="0"/>
      <w:marRight w:val="0"/>
      <w:marTop w:val="0"/>
      <w:marBottom w:val="0"/>
      <w:divBdr>
        <w:top w:val="none" w:sz="0" w:space="0" w:color="auto"/>
        <w:left w:val="none" w:sz="0" w:space="0" w:color="auto"/>
        <w:bottom w:val="none" w:sz="0" w:space="0" w:color="auto"/>
        <w:right w:val="none" w:sz="0" w:space="0" w:color="auto"/>
      </w:divBdr>
    </w:div>
    <w:div w:id="1070343439">
      <w:marLeft w:val="0"/>
      <w:marRight w:val="0"/>
      <w:marTop w:val="0"/>
      <w:marBottom w:val="0"/>
      <w:divBdr>
        <w:top w:val="none" w:sz="0" w:space="0" w:color="auto"/>
        <w:left w:val="none" w:sz="0" w:space="0" w:color="auto"/>
        <w:bottom w:val="none" w:sz="0" w:space="0" w:color="auto"/>
        <w:right w:val="none" w:sz="0" w:space="0" w:color="auto"/>
      </w:divBdr>
    </w:div>
    <w:div w:id="1070343440">
      <w:marLeft w:val="0"/>
      <w:marRight w:val="0"/>
      <w:marTop w:val="0"/>
      <w:marBottom w:val="0"/>
      <w:divBdr>
        <w:top w:val="none" w:sz="0" w:space="0" w:color="auto"/>
        <w:left w:val="none" w:sz="0" w:space="0" w:color="auto"/>
        <w:bottom w:val="none" w:sz="0" w:space="0" w:color="auto"/>
        <w:right w:val="none" w:sz="0" w:space="0" w:color="auto"/>
      </w:divBdr>
    </w:div>
    <w:div w:id="1070343441">
      <w:marLeft w:val="0"/>
      <w:marRight w:val="0"/>
      <w:marTop w:val="0"/>
      <w:marBottom w:val="0"/>
      <w:divBdr>
        <w:top w:val="none" w:sz="0" w:space="0" w:color="auto"/>
        <w:left w:val="none" w:sz="0" w:space="0" w:color="auto"/>
        <w:bottom w:val="none" w:sz="0" w:space="0" w:color="auto"/>
        <w:right w:val="none" w:sz="0" w:space="0" w:color="auto"/>
      </w:divBdr>
    </w:div>
    <w:div w:id="1070343442">
      <w:marLeft w:val="0"/>
      <w:marRight w:val="0"/>
      <w:marTop w:val="0"/>
      <w:marBottom w:val="0"/>
      <w:divBdr>
        <w:top w:val="none" w:sz="0" w:space="0" w:color="auto"/>
        <w:left w:val="none" w:sz="0" w:space="0" w:color="auto"/>
        <w:bottom w:val="none" w:sz="0" w:space="0" w:color="auto"/>
        <w:right w:val="none" w:sz="0" w:space="0" w:color="auto"/>
      </w:divBdr>
    </w:div>
    <w:div w:id="1070343443">
      <w:marLeft w:val="0"/>
      <w:marRight w:val="0"/>
      <w:marTop w:val="0"/>
      <w:marBottom w:val="0"/>
      <w:divBdr>
        <w:top w:val="none" w:sz="0" w:space="0" w:color="auto"/>
        <w:left w:val="none" w:sz="0" w:space="0" w:color="auto"/>
        <w:bottom w:val="none" w:sz="0" w:space="0" w:color="auto"/>
        <w:right w:val="none" w:sz="0" w:space="0" w:color="auto"/>
      </w:divBdr>
    </w:div>
    <w:div w:id="1070343444">
      <w:marLeft w:val="0"/>
      <w:marRight w:val="0"/>
      <w:marTop w:val="0"/>
      <w:marBottom w:val="0"/>
      <w:divBdr>
        <w:top w:val="none" w:sz="0" w:space="0" w:color="auto"/>
        <w:left w:val="none" w:sz="0" w:space="0" w:color="auto"/>
        <w:bottom w:val="none" w:sz="0" w:space="0" w:color="auto"/>
        <w:right w:val="none" w:sz="0" w:space="0" w:color="auto"/>
      </w:divBdr>
    </w:div>
    <w:div w:id="1070343445">
      <w:marLeft w:val="0"/>
      <w:marRight w:val="0"/>
      <w:marTop w:val="0"/>
      <w:marBottom w:val="0"/>
      <w:divBdr>
        <w:top w:val="none" w:sz="0" w:space="0" w:color="auto"/>
        <w:left w:val="none" w:sz="0" w:space="0" w:color="auto"/>
        <w:bottom w:val="none" w:sz="0" w:space="0" w:color="auto"/>
        <w:right w:val="none" w:sz="0" w:space="0" w:color="auto"/>
      </w:divBdr>
    </w:div>
    <w:div w:id="1070343446">
      <w:marLeft w:val="0"/>
      <w:marRight w:val="0"/>
      <w:marTop w:val="0"/>
      <w:marBottom w:val="0"/>
      <w:divBdr>
        <w:top w:val="none" w:sz="0" w:space="0" w:color="auto"/>
        <w:left w:val="none" w:sz="0" w:space="0" w:color="auto"/>
        <w:bottom w:val="none" w:sz="0" w:space="0" w:color="auto"/>
        <w:right w:val="none" w:sz="0" w:space="0" w:color="auto"/>
      </w:divBdr>
    </w:div>
    <w:div w:id="1070343447">
      <w:marLeft w:val="0"/>
      <w:marRight w:val="0"/>
      <w:marTop w:val="0"/>
      <w:marBottom w:val="0"/>
      <w:divBdr>
        <w:top w:val="none" w:sz="0" w:space="0" w:color="auto"/>
        <w:left w:val="none" w:sz="0" w:space="0" w:color="auto"/>
        <w:bottom w:val="none" w:sz="0" w:space="0" w:color="auto"/>
        <w:right w:val="none" w:sz="0" w:space="0" w:color="auto"/>
      </w:divBdr>
    </w:div>
    <w:div w:id="1070343448">
      <w:marLeft w:val="0"/>
      <w:marRight w:val="0"/>
      <w:marTop w:val="0"/>
      <w:marBottom w:val="0"/>
      <w:divBdr>
        <w:top w:val="none" w:sz="0" w:space="0" w:color="auto"/>
        <w:left w:val="none" w:sz="0" w:space="0" w:color="auto"/>
        <w:bottom w:val="none" w:sz="0" w:space="0" w:color="auto"/>
        <w:right w:val="none" w:sz="0" w:space="0" w:color="auto"/>
      </w:divBdr>
    </w:div>
    <w:div w:id="1070343449">
      <w:marLeft w:val="0"/>
      <w:marRight w:val="0"/>
      <w:marTop w:val="0"/>
      <w:marBottom w:val="0"/>
      <w:divBdr>
        <w:top w:val="none" w:sz="0" w:space="0" w:color="auto"/>
        <w:left w:val="none" w:sz="0" w:space="0" w:color="auto"/>
        <w:bottom w:val="none" w:sz="0" w:space="0" w:color="auto"/>
        <w:right w:val="none" w:sz="0" w:space="0" w:color="auto"/>
      </w:divBdr>
    </w:div>
    <w:div w:id="1070343450">
      <w:marLeft w:val="0"/>
      <w:marRight w:val="0"/>
      <w:marTop w:val="0"/>
      <w:marBottom w:val="0"/>
      <w:divBdr>
        <w:top w:val="none" w:sz="0" w:space="0" w:color="auto"/>
        <w:left w:val="none" w:sz="0" w:space="0" w:color="auto"/>
        <w:bottom w:val="none" w:sz="0" w:space="0" w:color="auto"/>
        <w:right w:val="none" w:sz="0" w:space="0" w:color="auto"/>
      </w:divBdr>
    </w:div>
    <w:div w:id="1070343451">
      <w:marLeft w:val="0"/>
      <w:marRight w:val="0"/>
      <w:marTop w:val="0"/>
      <w:marBottom w:val="0"/>
      <w:divBdr>
        <w:top w:val="none" w:sz="0" w:space="0" w:color="auto"/>
        <w:left w:val="none" w:sz="0" w:space="0" w:color="auto"/>
        <w:bottom w:val="none" w:sz="0" w:space="0" w:color="auto"/>
        <w:right w:val="none" w:sz="0" w:space="0" w:color="auto"/>
      </w:divBdr>
    </w:div>
    <w:div w:id="1070343452">
      <w:marLeft w:val="0"/>
      <w:marRight w:val="0"/>
      <w:marTop w:val="0"/>
      <w:marBottom w:val="0"/>
      <w:divBdr>
        <w:top w:val="none" w:sz="0" w:space="0" w:color="auto"/>
        <w:left w:val="none" w:sz="0" w:space="0" w:color="auto"/>
        <w:bottom w:val="none" w:sz="0" w:space="0" w:color="auto"/>
        <w:right w:val="none" w:sz="0" w:space="0" w:color="auto"/>
      </w:divBdr>
    </w:div>
    <w:div w:id="1070343453">
      <w:marLeft w:val="0"/>
      <w:marRight w:val="0"/>
      <w:marTop w:val="0"/>
      <w:marBottom w:val="0"/>
      <w:divBdr>
        <w:top w:val="none" w:sz="0" w:space="0" w:color="auto"/>
        <w:left w:val="none" w:sz="0" w:space="0" w:color="auto"/>
        <w:bottom w:val="none" w:sz="0" w:space="0" w:color="auto"/>
        <w:right w:val="none" w:sz="0" w:space="0" w:color="auto"/>
      </w:divBdr>
    </w:div>
    <w:div w:id="1070343454">
      <w:marLeft w:val="0"/>
      <w:marRight w:val="0"/>
      <w:marTop w:val="0"/>
      <w:marBottom w:val="0"/>
      <w:divBdr>
        <w:top w:val="none" w:sz="0" w:space="0" w:color="auto"/>
        <w:left w:val="none" w:sz="0" w:space="0" w:color="auto"/>
        <w:bottom w:val="none" w:sz="0" w:space="0" w:color="auto"/>
        <w:right w:val="none" w:sz="0" w:space="0" w:color="auto"/>
      </w:divBdr>
    </w:div>
    <w:div w:id="1070343455">
      <w:marLeft w:val="0"/>
      <w:marRight w:val="0"/>
      <w:marTop w:val="0"/>
      <w:marBottom w:val="0"/>
      <w:divBdr>
        <w:top w:val="none" w:sz="0" w:space="0" w:color="auto"/>
        <w:left w:val="none" w:sz="0" w:space="0" w:color="auto"/>
        <w:bottom w:val="none" w:sz="0" w:space="0" w:color="auto"/>
        <w:right w:val="none" w:sz="0" w:space="0" w:color="auto"/>
      </w:divBdr>
    </w:div>
    <w:div w:id="1070343456">
      <w:marLeft w:val="0"/>
      <w:marRight w:val="0"/>
      <w:marTop w:val="0"/>
      <w:marBottom w:val="0"/>
      <w:divBdr>
        <w:top w:val="none" w:sz="0" w:space="0" w:color="auto"/>
        <w:left w:val="none" w:sz="0" w:space="0" w:color="auto"/>
        <w:bottom w:val="none" w:sz="0" w:space="0" w:color="auto"/>
        <w:right w:val="none" w:sz="0" w:space="0" w:color="auto"/>
      </w:divBdr>
    </w:div>
    <w:div w:id="1070343457">
      <w:marLeft w:val="0"/>
      <w:marRight w:val="0"/>
      <w:marTop w:val="0"/>
      <w:marBottom w:val="0"/>
      <w:divBdr>
        <w:top w:val="none" w:sz="0" w:space="0" w:color="auto"/>
        <w:left w:val="none" w:sz="0" w:space="0" w:color="auto"/>
        <w:bottom w:val="none" w:sz="0" w:space="0" w:color="auto"/>
        <w:right w:val="none" w:sz="0" w:space="0" w:color="auto"/>
      </w:divBdr>
    </w:div>
    <w:div w:id="10703434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117" Type="http://schemas.openxmlformats.org/officeDocument/2006/relationships/image" Target="media/image108.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5.wmf"/><Relationship Id="rId89" Type="http://schemas.openxmlformats.org/officeDocument/2006/relationships/image" Target="media/image80.wmf"/><Relationship Id="rId112" Type="http://schemas.openxmlformats.org/officeDocument/2006/relationships/image" Target="media/image103.wmf"/><Relationship Id="rId16" Type="http://schemas.openxmlformats.org/officeDocument/2006/relationships/image" Target="media/image7.wmf"/><Relationship Id="rId107" Type="http://schemas.openxmlformats.org/officeDocument/2006/relationships/image" Target="media/image98.wmf"/><Relationship Id="rId11" Type="http://schemas.openxmlformats.org/officeDocument/2006/relationships/header" Target="header1.xml"/><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5.wmf"/><Relationship Id="rId79" Type="http://schemas.openxmlformats.org/officeDocument/2006/relationships/image" Target="media/image70.wmf"/><Relationship Id="rId102" Type="http://schemas.openxmlformats.org/officeDocument/2006/relationships/image" Target="media/image93.wmf"/><Relationship Id="rId123" Type="http://schemas.openxmlformats.org/officeDocument/2006/relationships/image" Target="media/image114.wmf"/><Relationship Id="rId128" Type="http://schemas.openxmlformats.org/officeDocument/2006/relationships/image" Target="media/image119.wmf"/><Relationship Id="rId5" Type="http://schemas.openxmlformats.org/officeDocument/2006/relationships/footnotes" Target="footnotes.xml"/><Relationship Id="rId90" Type="http://schemas.openxmlformats.org/officeDocument/2006/relationships/image" Target="media/image81.wmf"/><Relationship Id="rId95" Type="http://schemas.openxmlformats.org/officeDocument/2006/relationships/image" Target="media/image86.wmf"/><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image" Target="media/image68.wmf"/><Relationship Id="rId100" Type="http://schemas.openxmlformats.org/officeDocument/2006/relationships/image" Target="media/image91.wmf"/><Relationship Id="rId105" Type="http://schemas.openxmlformats.org/officeDocument/2006/relationships/image" Target="media/image96.wmf"/><Relationship Id="rId113" Type="http://schemas.openxmlformats.org/officeDocument/2006/relationships/image" Target="media/image104.wmf"/><Relationship Id="rId118" Type="http://schemas.openxmlformats.org/officeDocument/2006/relationships/image" Target="media/image109.wmf"/><Relationship Id="rId126" Type="http://schemas.openxmlformats.org/officeDocument/2006/relationships/image" Target="media/image117.wmf"/><Relationship Id="rId8" Type="http://schemas.openxmlformats.org/officeDocument/2006/relationships/image" Target="media/image2.png"/><Relationship Id="rId51" Type="http://schemas.openxmlformats.org/officeDocument/2006/relationships/image" Target="media/image42.wmf"/><Relationship Id="rId72" Type="http://schemas.openxmlformats.org/officeDocument/2006/relationships/image" Target="media/image63.wmf"/><Relationship Id="rId80" Type="http://schemas.openxmlformats.org/officeDocument/2006/relationships/image" Target="media/image71.wmf"/><Relationship Id="rId85" Type="http://schemas.openxmlformats.org/officeDocument/2006/relationships/image" Target="media/image76.wmf"/><Relationship Id="rId93" Type="http://schemas.openxmlformats.org/officeDocument/2006/relationships/image" Target="media/image84.wmf"/><Relationship Id="rId98" Type="http://schemas.openxmlformats.org/officeDocument/2006/relationships/image" Target="media/image89.wmf"/><Relationship Id="rId121" Type="http://schemas.openxmlformats.org/officeDocument/2006/relationships/image" Target="media/image112.wmf"/><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103" Type="http://schemas.openxmlformats.org/officeDocument/2006/relationships/image" Target="media/image94.wmf"/><Relationship Id="rId108" Type="http://schemas.openxmlformats.org/officeDocument/2006/relationships/image" Target="media/image99.wmf"/><Relationship Id="rId116" Type="http://schemas.openxmlformats.org/officeDocument/2006/relationships/image" Target="media/image107.wmf"/><Relationship Id="rId124" Type="http://schemas.openxmlformats.org/officeDocument/2006/relationships/image" Target="media/image115.wmf"/><Relationship Id="rId12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image" Target="media/image74.wmf"/><Relationship Id="rId88" Type="http://schemas.openxmlformats.org/officeDocument/2006/relationships/image" Target="media/image79.wmf"/><Relationship Id="rId91" Type="http://schemas.openxmlformats.org/officeDocument/2006/relationships/image" Target="media/image82.wmf"/><Relationship Id="rId96" Type="http://schemas.openxmlformats.org/officeDocument/2006/relationships/image" Target="media/image87.wmf"/><Relationship Id="rId111" Type="http://schemas.openxmlformats.org/officeDocument/2006/relationships/image" Target="media/image10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6" Type="http://schemas.openxmlformats.org/officeDocument/2006/relationships/image" Target="media/image97.wmf"/><Relationship Id="rId114" Type="http://schemas.openxmlformats.org/officeDocument/2006/relationships/image" Target="media/image105.wmf"/><Relationship Id="rId119" Type="http://schemas.openxmlformats.org/officeDocument/2006/relationships/image" Target="media/image110.wmf"/><Relationship Id="rId127" Type="http://schemas.openxmlformats.org/officeDocument/2006/relationships/image" Target="media/image118.wmf"/><Relationship Id="rId10" Type="http://schemas.openxmlformats.org/officeDocument/2006/relationships/image" Target="media/image4.png"/><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wmf"/><Relationship Id="rId94" Type="http://schemas.openxmlformats.org/officeDocument/2006/relationships/image" Target="media/image85.wmf"/><Relationship Id="rId99" Type="http://schemas.openxmlformats.org/officeDocument/2006/relationships/image" Target="media/image90.wmf"/><Relationship Id="rId101" Type="http://schemas.openxmlformats.org/officeDocument/2006/relationships/image" Target="media/image92.wmf"/><Relationship Id="rId122" Type="http://schemas.openxmlformats.org/officeDocument/2006/relationships/image" Target="media/image113.wmf"/><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image" Target="media/image9.wmf"/><Relationship Id="rId39" Type="http://schemas.openxmlformats.org/officeDocument/2006/relationships/image" Target="media/image30.wmf"/><Relationship Id="rId109" Type="http://schemas.openxmlformats.org/officeDocument/2006/relationships/image" Target="media/image10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7.wmf"/><Relationship Id="rId97" Type="http://schemas.openxmlformats.org/officeDocument/2006/relationships/image" Target="media/image88.wmf"/><Relationship Id="rId104" Type="http://schemas.openxmlformats.org/officeDocument/2006/relationships/image" Target="media/image95.wmf"/><Relationship Id="rId120" Type="http://schemas.openxmlformats.org/officeDocument/2006/relationships/image" Target="media/image111.wmf"/><Relationship Id="rId125" Type="http://schemas.openxmlformats.org/officeDocument/2006/relationships/image" Target="media/image116.wmf"/><Relationship Id="rId7" Type="http://schemas.openxmlformats.org/officeDocument/2006/relationships/image" Target="media/image1.png"/><Relationship Id="rId71" Type="http://schemas.openxmlformats.org/officeDocument/2006/relationships/image" Target="media/image62.wmf"/><Relationship Id="rId92" Type="http://schemas.openxmlformats.org/officeDocument/2006/relationships/image" Target="media/image83.wmf"/><Relationship Id="rId2" Type="http://schemas.openxmlformats.org/officeDocument/2006/relationships/styles" Target="styles.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8.wmf"/><Relationship Id="rId110" Type="http://schemas.openxmlformats.org/officeDocument/2006/relationships/image" Target="media/image101.wmf"/><Relationship Id="rId115" Type="http://schemas.openxmlformats.org/officeDocument/2006/relationships/image" Target="media/image106.wmf"/><Relationship Id="rId61" Type="http://schemas.openxmlformats.org/officeDocument/2006/relationships/image" Target="media/image52.wmf"/><Relationship Id="rId82" Type="http://schemas.openxmlformats.org/officeDocument/2006/relationships/image" Target="media/image7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9259</Words>
  <Characters>52779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СП "Остаповка-Суми"</Company>
  <LinksUpToDate>false</LinksUpToDate>
  <CharactersWithSpaces>61915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женя</dc:creator>
  <cp:keywords/>
  <dc:description/>
  <cp:lastModifiedBy>admin</cp:lastModifiedBy>
  <cp:revision>2</cp:revision>
  <cp:lastPrinted>2010-04-08T17:59:00Z</cp:lastPrinted>
  <dcterms:created xsi:type="dcterms:W3CDTF">2014-03-22T08:45:00Z</dcterms:created>
  <dcterms:modified xsi:type="dcterms:W3CDTF">2014-03-22T08:45:00Z</dcterms:modified>
</cp:coreProperties>
</file>