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A1" w:rsidRDefault="00E963A1" w:rsidP="00E963A1"/>
    <w:p w:rsidR="00D02D85" w:rsidRDefault="00D02D85" w:rsidP="00E963A1">
      <w:pPr>
        <w:rPr>
          <w:lang w:val="uk-UA"/>
        </w:rPr>
      </w:pPr>
    </w:p>
    <w:p w:rsidR="00E963A1" w:rsidRDefault="00E963A1" w:rsidP="00E963A1">
      <w:pPr>
        <w:rPr>
          <w:lang w:val="uk-UA"/>
        </w:rPr>
      </w:pPr>
    </w:p>
    <w:p w:rsidR="00E963A1" w:rsidRDefault="00E963A1" w:rsidP="00E963A1">
      <w:pPr>
        <w:rPr>
          <w:lang w:val="uk-UA"/>
        </w:rPr>
      </w:pPr>
    </w:p>
    <w:p w:rsidR="00E963A1" w:rsidRDefault="00E963A1" w:rsidP="00E963A1">
      <w:pPr>
        <w:rPr>
          <w:lang w:val="uk-UA"/>
        </w:rPr>
      </w:pPr>
    </w:p>
    <w:p w:rsidR="00E963A1" w:rsidRDefault="00E963A1" w:rsidP="00E963A1">
      <w:pPr>
        <w:rPr>
          <w:lang w:val="uk-UA"/>
        </w:rPr>
      </w:pPr>
    </w:p>
    <w:p w:rsidR="00E963A1" w:rsidRDefault="00E963A1" w:rsidP="00E963A1">
      <w:pPr>
        <w:rPr>
          <w:lang w:val="uk-UA"/>
        </w:rPr>
      </w:pPr>
    </w:p>
    <w:p w:rsidR="00E963A1" w:rsidRDefault="00E963A1" w:rsidP="00E963A1">
      <w:pPr>
        <w:rPr>
          <w:lang w:val="uk-UA"/>
        </w:rPr>
      </w:pPr>
    </w:p>
    <w:p w:rsidR="00E963A1" w:rsidRDefault="00E963A1" w:rsidP="00E963A1">
      <w:pPr>
        <w:rPr>
          <w:lang w:val="uk-UA"/>
        </w:rPr>
      </w:pPr>
    </w:p>
    <w:p w:rsidR="00E963A1" w:rsidRPr="00E963A1" w:rsidRDefault="00E963A1" w:rsidP="00E963A1">
      <w:pPr>
        <w:rPr>
          <w:lang w:val="uk-UA"/>
        </w:rPr>
      </w:pPr>
    </w:p>
    <w:p w:rsidR="00E963A1" w:rsidRPr="00E963A1" w:rsidRDefault="00D02D85" w:rsidP="00E963A1">
      <w:pPr>
        <w:pStyle w:val="aff2"/>
      </w:pPr>
      <w:r w:rsidRPr="00E963A1">
        <w:t>Контрольна робота</w:t>
      </w:r>
    </w:p>
    <w:p w:rsidR="00E963A1" w:rsidRPr="00E963A1" w:rsidRDefault="00D02D85" w:rsidP="00E963A1">
      <w:pPr>
        <w:pStyle w:val="aff2"/>
        <w:rPr>
          <w:i/>
          <w:iCs/>
        </w:rPr>
      </w:pPr>
      <w:r w:rsidRPr="00E963A1">
        <w:rPr>
          <w:i/>
          <w:iCs/>
        </w:rPr>
        <w:t>з дисципліни</w:t>
      </w:r>
      <w:r w:rsidR="00E963A1" w:rsidRPr="00E963A1">
        <w:rPr>
          <w:i/>
          <w:iCs/>
        </w:rPr>
        <w:t xml:space="preserve">: </w:t>
      </w:r>
      <w:r w:rsidRPr="00E963A1">
        <w:rPr>
          <w:i/>
          <w:iCs/>
        </w:rPr>
        <w:t>“Аудит”</w:t>
      </w:r>
    </w:p>
    <w:p w:rsidR="00E963A1" w:rsidRPr="00E963A1" w:rsidRDefault="00D976F7" w:rsidP="00E963A1">
      <w:pPr>
        <w:pStyle w:val="afa"/>
        <w:rPr>
          <w:lang w:val="uk-UA"/>
        </w:rPr>
      </w:pPr>
      <w:r w:rsidRPr="00E963A1">
        <w:rPr>
          <w:lang w:val="uk-UA"/>
        </w:rPr>
        <w:br w:type="page"/>
      </w:r>
      <w:r w:rsidR="0006472F" w:rsidRPr="00E963A1">
        <w:rPr>
          <w:lang w:val="uk-UA"/>
        </w:rPr>
        <w:t>Зміст контрольної роботи</w:t>
      </w:r>
    </w:p>
    <w:p w:rsidR="00E963A1" w:rsidRDefault="00E963A1" w:rsidP="00E963A1">
      <w:pPr>
        <w:rPr>
          <w:lang w:val="uk-UA"/>
        </w:rPr>
      </w:pPr>
    </w:p>
    <w:p w:rsidR="0083319A" w:rsidRDefault="0083319A">
      <w:pPr>
        <w:pStyle w:val="22"/>
        <w:rPr>
          <w:smallCaps w:val="0"/>
          <w:noProof/>
          <w:sz w:val="24"/>
          <w:szCs w:val="24"/>
        </w:rPr>
      </w:pPr>
      <w:r w:rsidRPr="0057227D">
        <w:rPr>
          <w:rStyle w:val="af1"/>
          <w:noProof/>
          <w:lang w:val="uk-UA"/>
        </w:rPr>
        <w:t>1. Відповідальність аудитора за розгляд шахрайства та помилок під час проведення аудиту</w:t>
      </w:r>
    </w:p>
    <w:p w:rsidR="0083319A" w:rsidRDefault="0083319A">
      <w:pPr>
        <w:pStyle w:val="22"/>
        <w:rPr>
          <w:smallCaps w:val="0"/>
          <w:noProof/>
          <w:sz w:val="24"/>
          <w:szCs w:val="24"/>
        </w:rPr>
      </w:pPr>
      <w:r w:rsidRPr="0057227D">
        <w:rPr>
          <w:rStyle w:val="af1"/>
          <w:noProof/>
          <w:lang w:val="uk-UA"/>
        </w:rPr>
        <w:t>2. Договірні відносини процесу аудиту та аудиторських послуг</w:t>
      </w:r>
    </w:p>
    <w:p w:rsidR="0083319A" w:rsidRDefault="0083319A">
      <w:pPr>
        <w:pStyle w:val="22"/>
        <w:rPr>
          <w:smallCaps w:val="0"/>
          <w:noProof/>
          <w:sz w:val="24"/>
          <w:szCs w:val="24"/>
        </w:rPr>
      </w:pPr>
      <w:r w:rsidRPr="0057227D">
        <w:rPr>
          <w:rStyle w:val="af1"/>
          <w:noProof/>
          <w:lang w:val="uk-UA"/>
        </w:rPr>
        <w:t>Список використаної літератури</w:t>
      </w:r>
    </w:p>
    <w:p w:rsidR="0083319A" w:rsidRDefault="0083319A">
      <w:pPr>
        <w:pStyle w:val="22"/>
        <w:rPr>
          <w:smallCaps w:val="0"/>
          <w:noProof/>
          <w:sz w:val="24"/>
          <w:szCs w:val="24"/>
        </w:rPr>
      </w:pPr>
      <w:r w:rsidRPr="0057227D">
        <w:rPr>
          <w:rStyle w:val="af1"/>
          <w:noProof/>
          <w:lang w:val="uk-UA"/>
        </w:rPr>
        <w:t>Додаток</w:t>
      </w:r>
    </w:p>
    <w:p w:rsidR="0083319A" w:rsidRDefault="0083319A" w:rsidP="00E963A1">
      <w:pPr>
        <w:rPr>
          <w:lang w:val="uk-UA"/>
        </w:rPr>
      </w:pPr>
    </w:p>
    <w:p w:rsidR="00E963A1" w:rsidRDefault="0006472F" w:rsidP="0083319A">
      <w:pPr>
        <w:pStyle w:val="2"/>
        <w:rPr>
          <w:lang w:val="uk-UA"/>
        </w:rPr>
      </w:pPr>
      <w:r w:rsidRPr="00E963A1">
        <w:rPr>
          <w:lang w:val="uk-UA"/>
        </w:rPr>
        <w:br w:type="page"/>
      </w:r>
      <w:bookmarkStart w:id="0" w:name="_Toc235007335"/>
      <w:r w:rsidR="00D976F7" w:rsidRPr="00E963A1">
        <w:rPr>
          <w:lang w:val="uk-UA"/>
        </w:rPr>
        <w:t>1</w:t>
      </w:r>
      <w:r w:rsidR="00E963A1" w:rsidRPr="00E963A1">
        <w:rPr>
          <w:lang w:val="uk-UA"/>
        </w:rPr>
        <w:t xml:space="preserve">. </w:t>
      </w:r>
      <w:r w:rsidR="00772AED" w:rsidRPr="00E963A1">
        <w:rPr>
          <w:lang w:val="uk-UA"/>
        </w:rPr>
        <w:t>Відповідальність аудитора за розгляд шахрайства та помилок під час проведення аудиту</w:t>
      </w:r>
      <w:bookmarkEnd w:id="0"/>
    </w:p>
    <w:p w:rsidR="0083319A" w:rsidRDefault="0083319A" w:rsidP="00E963A1">
      <w:pPr>
        <w:rPr>
          <w:lang w:val="uk-UA"/>
        </w:rPr>
      </w:pPr>
    </w:p>
    <w:p w:rsidR="00E963A1" w:rsidRDefault="00772AED" w:rsidP="00E963A1">
      <w:pPr>
        <w:rPr>
          <w:lang w:val="uk-UA"/>
        </w:rPr>
      </w:pPr>
      <w:r w:rsidRPr="00E963A1">
        <w:rPr>
          <w:lang w:val="uk-UA"/>
        </w:rPr>
        <w:t>Відповідальність аудитора за розгляд шахрайства та помилок під час проведення аудиту регламентована Міжнародним стандартом аудиту</w:t>
      </w:r>
      <w:r w:rsidR="00E963A1">
        <w:rPr>
          <w:lang w:val="uk-UA"/>
        </w:rPr>
        <w:t xml:space="preserve"> (</w:t>
      </w:r>
      <w:r w:rsidRPr="00E963A1">
        <w:rPr>
          <w:lang w:val="uk-UA"/>
        </w:rPr>
        <w:t>МСА</w:t>
      </w:r>
      <w:r w:rsidR="00E963A1" w:rsidRPr="00E963A1">
        <w:rPr>
          <w:lang w:val="uk-UA"/>
        </w:rPr>
        <w:t xml:space="preserve">) </w:t>
      </w:r>
      <w:r w:rsidRPr="00E963A1">
        <w:rPr>
          <w:lang w:val="uk-UA"/>
        </w:rPr>
        <w:t>„Відповідальність аудитора за розгляд шахрайства та помилок під час аудиторської перевірки фінансових звітів</w:t>
      </w:r>
      <w:r w:rsidR="00E963A1">
        <w:rPr>
          <w:lang w:val="uk-UA"/>
        </w:rPr>
        <w:t xml:space="preserve">", </w:t>
      </w:r>
      <w:r w:rsidRPr="00E963A1">
        <w:rPr>
          <w:lang w:val="uk-UA"/>
        </w:rPr>
        <w:t>метою якого є встановлення відповідних положень і надання рекомендацій</w:t>
      </w:r>
      <w:r w:rsidR="00E963A1" w:rsidRPr="00E963A1">
        <w:rPr>
          <w:lang w:val="uk-UA"/>
        </w:rPr>
        <w:t xml:space="preserve">. </w:t>
      </w:r>
      <w:r w:rsidRPr="00E963A1">
        <w:rPr>
          <w:lang w:val="uk-UA"/>
        </w:rPr>
        <w:t>Хоча в деяких випадках може наступати відповідальність аудитора за розгляд шахрайства та помилок, основна відповідальність за запобігання шахрайству і помилкам та виявлення їх лежить на найвищому управлінському та на управлінському персоналові підприємства</w:t>
      </w:r>
      <w:r w:rsidR="00E963A1" w:rsidRPr="00E963A1">
        <w:rPr>
          <w:lang w:val="uk-UA"/>
        </w:rPr>
        <w:t>.</w:t>
      </w:r>
    </w:p>
    <w:p w:rsidR="00E963A1" w:rsidRDefault="00772AED" w:rsidP="00E963A1">
      <w:pPr>
        <w:rPr>
          <w:lang w:val="uk-UA"/>
        </w:rPr>
      </w:pPr>
      <w:r w:rsidRPr="00E963A1">
        <w:rPr>
          <w:lang w:val="uk-UA"/>
        </w:rPr>
        <w:t>Плануючи та здійснюючи</w:t>
      </w:r>
      <w:r w:rsidR="00D976F7" w:rsidRPr="00E963A1">
        <w:rPr>
          <w:lang w:val="uk-UA"/>
        </w:rPr>
        <w:t xml:space="preserve"> </w:t>
      </w:r>
      <w:r w:rsidRPr="00E963A1">
        <w:rPr>
          <w:lang w:val="uk-UA"/>
        </w:rPr>
        <w:t>аудит,</w:t>
      </w:r>
      <w:r w:rsidR="00D976F7" w:rsidRPr="00E963A1">
        <w:rPr>
          <w:lang w:val="uk-UA"/>
        </w:rPr>
        <w:t xml:space="preserve"> </w:t>
      </w:r>
      <w:r w:rsidRPr="00E963A1">
        <w:rPr>
          <w:lang w:val="uk-UA"/>
        </w:rPr>
        <w:t>а також оцінюючи та подаючи</w:t>
      </w:r>
      <w:r w:rsidR="00D976F7" w:rsidRPr="00E963A1">
        <w:rPr>
          <w:lang w:val="uk-UA"/>
        </w:rPr>
        <w:t xml:space="preserve"> </w:t>
      </w:r>
      <w:r w:rsidRPr="00E963A1">
        <w:rPr>
          <w:lang w:val="uk-UA"/>
        </w:rPr>
        <w:t>висновки щодо його результатів, аудитор повинен розглядати ризик</w:t>
      </w:r>
      <w:r w:rsidR="00D976F7" w:rsidRPr="00E963A1">
        <w:rPr>
          <w:lang w:val="uk-UA"/>
        </w:rPr>
        <w:t xml:space="preserve"> </w:t>
      </w:r>
      <w:r w:rsidRPr="00E963A1">
        <w:rPr>
          <w:lang w:val="uk-UA"/>
        </w:rPr>
        <w:t>суттєвих викривлень у фінансових звітах унаслідок шахрайства або</w:t>
      </w:r>
      <w:r w:rsidR="00D976F7" w:rsidRPr="00E963A1">
        <w:rPr>
          <w:lang w:val="uk-UA"/>
        </w:rPr>
        <w:t xml:space="preserve"> </w:t>
      </w:r>
      <w:r w:rsidRPr="00E963A1">
        <w:rPr>
          <w:lang w:val="uk-UA"/>
        </w:rPr>
        <w:t>помилок</w:t>
      </w:r>
      <w:r w:rsidR="00E963A1" w:rsidRPr="00E963A1">
        <w:rPr>
          <w:lang w:val="uk-UA"/>
        </w:rPr>
        <w:t>.</w:t>
      </w:r>
    </w:p>
    <w:p w:rsidR="00E963A1" w:rsidRDefault="00772AED" w:rsidP="00E963A1">
      <w:pPr>
        <w:rPr>
          <w:lang w:val="uk-UA"/>
        </w:rPr>
      </w:pPr>
      <w:r w:rsidRPr="00E963A1">
        <w:rPr>
          <w:lang w:val="uk-UA"/>
        </w:rPr>
        <w:t>Викривлення</w:t>
      </w:r>
      <w:r w:rsidR="00D976F7" w:rsidRPr="00E963A1">
        <w:rPr>
          <w:lang w:val="uk-UA"/>
        </w:rPr>
        <w:t xml:space="preserve"> </w:t>
      </w:r>
      <w:r w:rsidRPr="00E963A1">
        <w:rPr>
          <w:lang w:val="uk-UA"/>
        </w:rPr>
        <w:t>у</w:t>
      </w:r>
      <w:r w:rsidR="00D976F7" w:rsidRPr="00E963A1">
        <w:rPr>
          <w:lang w:val="uk-UA"/>
        </w:rPr>
        <w:t xml:space="preserve"> </w:t>
      </w:r>
      <w:r w:rsidRPr="00E963A1">
        <w:rPr>
          <w:lang w:val="uk-UA"/>
        </w:rPr>
        <w:t>фінансових</w:t>
      </w:r>
      <w:r w:rsidR="00D976F7" w:rsidRPr="00E963A1">
        <w:rPr>
          <w:lang w:val="uk-UA"/>
        </w:rPr>
        <w:t xml:space="preserve"> </w:t>
      </w:r>
      <w:r w:rsidRPr="00E963A1">
        <w:rPr>
          <w:lang w:val="uk-UA"/>
        </w:rPr>
        <w:t>звітах</w:t>
      </w:r>
      <w:r w:rsidR="00D976F7" w:rsidRPr="00E963A1">
        <w:rPr>
          <w:lang w:val="uk-UA"/>
        </w:rPr>
        <w:t xml:space="preserve"> </w:t>
      </w:r>
      <w:r w:rsidRPr="00E963A1">
        <w:rPr>
          <w:lang w:val="uk-UA"/>
        </w:rPr>
        <w:t>можуть</w:t>
      </w:r>
      <w:r w:rsidR="00D976F7" w:rsidRPr="00E963A1">
        <w:rPr>
          <w:lang w:val="uk-UA"/>
        </w:rPr>
        <w:t xml:space="preserve"> </w:t>
      </w:r>
      <w:r w:rsidRPr="00E963A1">
        <w:rPr>
          <w:lang w:val="uk-UA"/>
        </w:rPr>
        <w:t>виникати</w:t>
      </w:r>
      <w:r w:rsidR="00D976F7" w:rsidRPr="00E963A1">
        <w:rPr>
          <w:lang w:val="uk-UA"/>
        </w:rPr>
        <w:t xml:space="preserve"> </w:t>
      </w:r>
      <w:r w:rsidRPr="00E963A1">
        <w:rPr>
          <w:lang w:val="uk-UA"/>
        </w:rPr>
        <w:t>внаслідок шахрайства або</w:t>
      </w:r>
      <w:r w:rsidR="00D976F7" w:rsidRPr="00E963A1">
        <w:rPr>
          <w:lang w:val="uk-UA"/>
        </w:rPr>
        <w:t xml:space="preserve"> </w:t>
      </w:r>
      <w:r w:rsidRPr="00E963A1">
        <w:rPr>
          <w:lang w:val="uk-UA"/>
        </w:rPr>
        <w:t>помилки</w:t>
      </w:r>
      <w:r w:rsidR="00E963A1" w:rsidRPr="00E963A1">
        <w:rPr>
          <w:lang w:val="uk-UA"/>
        </w:rPr>
        <w:t xml:space="preserve">. </w:t>
      </w:r>
      <w:r w:rsidRPr="00E963A1">
        <w:rPr>
          <w:lang w:val="uk-UA"/>
        </w:rPr>
        <w:t>Термін</w:t>
      </w:r>
      <w:r w:rsidR="00E963A1">
        <w:rPr>
          <w:lang w:val="uk-UA"/>
        </w:rPr>
        <w:t xml:space="preserve"> "</w:t>
      </w:r>
      <w:r w:rsidRPr="00E963A1">
        <w:rPr>
          <w:lang w:val="uk-UA"/>
        </w:rPr>
        <w:t>помилка</w:t>
      </w:r>
      <w:r w:rsidR="00E963A1">
        <w:rPr>
          <w:lang w:val="uk-UA"/>
        </w:rPr>
        <w:t xml:space="preserve">" </w:t>
      </w:r>
      <w:r w:rsidRPr="00E963A1">
        <w:rPr>
          <w:lang w:val="uk-UA"/>
        </w:rPr>
        <w:t>означає</w:t>
      </w:r>
      <w:r w:rsidR="00D976F7" w:rsidRPr="00E963A1">
        <w:rPr>
          <w:lang w:val="uk-UA"/>
        </w:rPr>
        <w:t xml:space="preserve"> </w:t>
      </w:r>
      <w:r w:rsidRPr="00E963A1">
        <w:rPr>
          <w:lang w:val="uk-UA"/>
        </w:rPr>
        <w:t>ненавмисне викривлення</w:t>
      </w:r>
      <w:r w:rsidR="00D976F7" w:rsidRPr="00E963A1">
        <w:rPr>
          <w:lang w:val="uk-UA"/>
        </w:rPr>
        <w:t xml:space="preserve"> </w:t>
      </w:r>
      <w:r w:rsidRPr="00E963A1">
        <w:rPr>
          <w:lang w:val="uk-UA"/>
        </w:rPr>
        <w:t>інформації у фінансових звітах,</w:t>
      </w:r>
      <w:r w:rsidR="00D976F7" w:rsidRPr="00E963A1">
        <w:rPr>
          <w:lang w:val="uk-UA"/>
        </w:rPr>
        <w:t xml:space="preserve"> </w:t>
      </w:r>
      <w:r w:rsidRPr="00E963A1">
        <w:rPr>
          <w:lang w:val="uk-UA"/>
        </w:rPr>
        <w:t>включаючи пропуск загальної суми або розкриття, наприклад, такої інформації</w:t>
      </w:r>
      <w:r w:rsidR="00E963A1" w:rsidRPr="00E963A1">
        <w:rPr>
          <w:lang w:val="uk-UA"/>
        </w:rPr>
        <w:t>:</w:t>
      </w:r>
    </w:p>
    <w:p w:rsidR="00E963A1" w:rsidRDefault="00772AED" w:rsidP="00E963A1">
      <w:pPr>
        <w:rPr>
          <w:lang w:val="uk-UA"/>
        </w:rPr>
      </w:pPr>
      <w:r w:rsidRPr="00E963A1">
        <w:rPr>
          <w:lang w:val="uk-UA"/>
        </w:rPr>
        <w:t>помилка під час збирання або обробки інформації, яка є основою</w:t>
      </w:r>
      <w:r w:rsidR="00D976F7" w:rsidRPr="00E963A1">
        <w:rPr>
          <w:lang w:val="uk-UA"/>
        </w:rPr>
        <w:t xml:space="preserve"> </w:t>
      </w:r>
      <w:r w:rsidRPr="00E963A1">
        <w:rPr>
          <w:lang w:val="uk-UA"/>
        </w:rPr>
        <w:t>для фінансових звітів</w:t>
      </w:r>
      <w:r w:rsidR="00E963A1" w:rsidRPr="00E963A1">
        <w:rPr>
          <w:lang w:val="uk-UA"/>
        </w:rPr>
        <w:t>;</w:t>
      </w:r>
    </w:p>
    <w:p w:rsidR="00E963A1" w:rsidRDefault="00772AED" w:rsidP="00E963A1">
      <w:pPr>
        <w:rPr>
          <w:lang w:val="uk-UA"/>
        </w:rPr>
      </w:pPr>
      <w:r w:rsidRPr="00E963A1">
        <w:rPr>
          <w:lang w:val="uk-UA"/>
        </w:rPr>
        <w:t>неправильна облікова оцінка з недогляду або помилкове тлумачення фактів</w:t>
      </w:r>
      <w:r w:rsidR="00E963A1" w:rsidRPr="00E963A1">
        <w:rPr>
          <w:lang w:val="uk-UA"/>
        </w:rPr>
        <w:t>;</w:t>
      </w:r>
    </w:p>
    <w:p w:rsidR="00E963A1" w:rsidRDefault="00772AED" w:rsidP="00E963A1">
      <w:pPr>
        <w:rPr>
          <w:lang w:val="uk-UA"/>
        </w:rPr>
      </w:pPr>
      <w:r w:rsidRPr="00E963A1">
        <w:rPr>
          <w:lang w:val="uk-UA"/>
        </w:rPr>
        <w:t>помилка</w:t>
      </w:r>
      <w:r w:rsidR="00D976F7" w:rsidRPr="00E963A1">
        <w:rPr>
          <w:lang w:val="uk-UA"/>
        </w:rPr>
        <w:t xml:space="preserve"> </w:t>
      </w:r>
      <w:r w:rsidRPr="00E963A1">
        <w:rPr>
          <w:lang w:val="uk-UA"/>
        </w:rPr>
        <w:t>у</w:t>
      </w:r>
      <w:r w:rsidR="00D976F7" w:rsidRPr="00E963A1">
        <w:rPr>
          <w:lang w:val="uk-UA"/>
        </w:rPr>
        <w:t xml:space="preserve"> </w:t>
      </w:r>
      <w:r w:rsidRPr="00E963A1">
        <w:rPr>
          <w:lang w:val="uk-UA"/>
        </w:rPr>
        <w:t>використанні</w:t>
      </w:r>
      <w:r w:rsidR="00D976F7" w:rsidRPr="00E963A1">
        <w:rPr>
          <w:lang w:val="uk-UA"/>
        </w:rPr>
        <w:t xml:space="preserve"> </w:t>
      </w:r>
      <w:r w:rsidRPr="00E963A1">
        <w:rPr>
          <w:lang w:val="uk-UA"/>
        </w:rPr>
        <w:t>принципів</w:t>
      </w:r>
      <w:r w:rsidR="00D976F7" w:rsidRPr="00E963A1">
        <w:rPr>
          <w:lang w:val="uk-UA"/>
        </w:rPr>
        <w:t xml:space="preserve"> </w:t>
      </w:r>
      <w:r w:rsidRPr="00E963A1">
        <w:rPr>
          <w:lang w:val="uk-UA"/>
        </w:rPr>
        <w:t>бухгалтерського</w:t>
      </w:r>
      <w:r w:rsidR="00D976F7" w:rsidRPr="00E963A1">
        <w:rPr>
          <w:lang w:val="uk-UA"/>
        </w:rPr>
        <w:t xml:space="preserve"> </w:t>
      </w:r>
      <w:r w:rsidRPr="00E963A1">
        <w:rPr>
          <w:lang w:val="uk-UA"/>
        </w:rPr>
        <w:t>обліку стосовно</w:t>
      </w:r>
      <w:r w:rsidR="00D976F7" w:rsidRPr="00E963A1">
        <w:rPr>
          <w:lang w:val="uk-UA"/>
        </w:rPr>
        <w:t xml:space="preserve"> </w:t>
      </w:r>
      <w:r w:rsidRPr="00E963A1">
        <w:rPr>
          <w:lang w:val="uk-UA"/>
        </w:rPr>
        <w:t>вимірювання,</w:t>
      </w:r>
      <w:r w:rsidR="00D976F7" w:rsidRPr="00E963A1">
        <w:rPr>
          <w:lang w:val="uk-UA"/>
        </w:rPr>
        <w:t xml:space="preserve"> </w:t>
      </w:r>
      <w:r w:rsidRPr="00E963A1">
        <w:rPr>
          <w:lang w:val="uk-UA"/>
        </w:rPr>
        <w:t>визнання,</w:t>
      </w:r>
      <w:r w:rsidR="00D976F7" w:rsidRPr="00E963A1">
        <w:rPr>
          <w:lang w:val="uk-UA"/>
        </w:rPr>
        <w:t xml:space="preserve"> </w:t>
      </w:r>
      <w:r w:rsidRPr="00E963A1">
        <w:rPr>
          <w:lang w:val="uk-UA"/>
        </w:rPr>
        <w:t>класифікації,</w:t>
      </w:r>
      <w:r w:rsidR="00D976F7" w:rsidRPr="00E963A1">
        <w:rPr>
          <w:lang w:val="uk-UA"/>
        </w:rPr>
        <w:t xml:space="preserve"> </w:t>
      </w:r>
      <w:r w:rsidRPr="00E963A1">
        <w:rPr>
          <w:lang w:val="uk-UA"/>
        </w:rPr>
        <w:t>надання</w:t>
      </w:r>
      <w:r w:rsidR="00D976F7" w:rsidRPr="00E963A1">
        <w:rPr>
          <w:lang w:val="uk-UA"/>
        </w:rPr>
        <w:t xml:space="preserve"> </w:t>
      </w:r>
      <w:r w:rsidRPr="00E963A1">
        <w:rPr>
          <w:lang w:val="uk-UA"/>
        </w:rPr>
        <w:t>або розкриття інформації</w:t>
      </w:r>
      <w:r w:rsidR="00E963A1" w:rsidRPr="00E963A1">
        <w:rPr>
          <w:lang w:val="uk-UA"/>
        </w:rPr>
        <w:t>.</w:t>
      </w:r>
    </w:p>
    <w:p w:rsidR="00E963A1" w:rsidRDefault="00772AED" w:rsidP="00E963A1">
      <w:pPr>
        <w:rPr>
          <w:lang w:val="uk-UA"/>
        </w:rPr>
      </w:pPr>
      <w:r w:rsidRPr="00E963A1">
        <w:rPr>
          <w:lang w:val="uk-UA"/>
        </w:rPr>
        <w:t>Термін</w:t>
      </w:r>
      <w:r w:rsidR="00E963A1">
        <w:rPr>
          <w:lang w:val="uk-UA"/>
        </w:rPr>
        <w:t xml:space="preserve"> "</w:t>
      </w:r>
      <w:r w:rsidRPr="00E963A1">
        <w:rPr>
          <w:lang w:val="uk-UA"/>
        </w:rPr>
        <w:t>шахрайство</w:t>
      </w:r>
      <w:r w:rsidR="00E963A1">
        <w:rPr>
          <w:lang w:val="uk-UA"/>
        </w:rPr>
        <w:t xml:space="preserve">" </w:t>
      </w:r>
      <w:r w:rsidRPr="00E963A1">
        <w:rPr>
          <w:lang w:val="uk-UA"/>
        </w:rPr>
        <w:t>означає навмисні дії однієї або кількох осіб з управлінського та найвищого управлінського персоналу, працівників</w:t>
      </w:r>
      <w:r w:rsidR="00D976F7" w:rsidRPr="00E963A1">
        <w:rPr>
          <w:lang w:val="uk-UA"/>
        </w:rPr>
        <w:t xml:space="preserve"> </w:t>
      </w:r>
      <w:r w:rsidRPr="00E963A1">
        <w:rPr>
          <w:lang w:val="uk-UA"/>
        </w:rPr>
        <w:t>або третіх сторін, які використовують обман, щоб отримати нечесні або</w:t>
      </w:r>
      <w:r w:rsidR="00D976F7" w:rsidRPr="00E963A1">
        <w:rPr>
          <w:lang w:val="uk-UA"/>
        </w:rPr>
        <w:t xml:space="preserve"> </w:t>
      </w:r>
      <w:r w:rsidRPr="00E963A1">
        <w:rPr>
          <w:lang w:val="uk-UA"/>
        </w:rPr>
        <w:t>незаконні переваги</w:t>
      </w:r>
      <w:r w:rsidR="00E963A1" w:rsidRPr="00E963A1">
        <w:rPr>
          <w:lang w:val="uk-UA"/>
        </w:rPr>
        <w:t xml:space="preserve">. </w:t>
      </w:r>
      <w:r w:rsidRPr="00E963A1">
        <w:rPr>
          <w:lang w:val="uk-UA"/>
        </w:rPr>
        <w:t>Хоча поняття шахрайства є широким юридичним</w:t>
      </w:r>
      <w:r w:rsidR="00D976F7" w:rsidRPr="00E963A1">
        <w:rPr>
          <w:lang w:val="uk-UA"/>
        </w:rPr>
        <w:t xml:space="preserve"> </w:t>
      </w:r>
      <w:r w:rsidRPr="00E963A1">
        <w:rPr>
          <w:lang w:val="uk-UA"/>
        </w:rPr>
        <w:t>поняттям, аудитора стосуються випадки шахрайства, що спричинюють</w:t>
      </w:r>
      <w:r w:rsidR="00D976F7" w:rsidRPr="00E963A1">
        <w:rPr>
          <w:lang w:val="uk-UA"/>
        </w:rPr>
        <w:t xml:space="preserve"> </w:t>
      </w:r>
      <w:r w:rsidRPr="00E963A1">
        <w:rPr>
          <w:lang w:val="uk-UA"/>
        </w:rPr>
        <w:t>суттєві викривлення у фінансових звітах</w:t>
      </w:r>
      <w:r w:rsidR="00E963A1" w:rsidRPr="00E963A1">
        <w:rPr>
          <w:lang w:val="uk-UA"/>
        </w:rPr>
        <w:t xml:space="preserve">. </w:t>
      </w:r>
      <w:r w:rsidRPr="00E963A1">
        <w:rPr>
          <w:lang w:val="uk-UA"/>
        </w:rPr>
        <w:t>Деякі випадки шахрайства</w:t>
      </w:r>
      <w:r w:rsidR="00D976F7" w:rsidRPr="00E963A1">
        <w:rPr>
          <w:lang w:val="uk-UA"/>
        </w:rPr>
        <w:t xml:space="preserve"> </w:t>
      </w:r>
      <w:r w:rsidRPr="00E963A1">
        <w:rPr>
          <w:lang w:val="uk-UA"/>
        </w:rPr>
        <w:t>можуть не мати на меті викривлення фінансових звітів</w:t>
      </w:r>
      <w:r w:rsidR="00E963A1" w:rsidRPr="00E963A1">
        <w:rPr>
          <w:lang w:val="uk-UA"/>
        </w:rPr>
        <w:t xml:space="preserve">. </w:t>
      </w:r>
      <w:r w:rsidRPr="00E963A1">
        <w:rPr>
          <w:lang w:val="uk-UA"/>
        </w:rPr>
        <w:t>Аудитори не</w:t>
      </w:r>
      <w:r w:rsidR="00D976F7" w:rsidRPr="00E963A1">
        <w:rPr>
          <w:lang w:val="uk-UA"/>
        </w:rPr>
        <w:t xml:space="preserve"> </w:t>
      </w:r>
      <w:r w:rsidRPr="00E963A1">
        <w:rPr>
          <w:lang w:val="uk-UA"/>
        </w:rPr>
        <w:t>з'ясовують,</w:t>
      </w:r>
      <w:r w:rsidR="00D976F7" w:rsidRPr="00E963A1">
        <w:rPr>
          <w:lang w:val="uk-UA"/>
        </w:rPr>
        <w:t xml:space="preserve"> </w:t>
      </w:r>
      <w:r w:rsidRPr="00E963A1">
        <w:rPr>
          <w:lang w:val="uk-UA"/>
        </w:rPr>
        <w:t>чи</w:t>
      </w:r>
      <w:r w:rsidR="00D976F7" w:rsidRPr="00E963A1">
        <w:rPr>
          <w:lang w:val="uk-UA"/>
        </w:rPr>
        <w:t xml:space="preserve"> </w:t>
      </w:r>
      <w:r w:rsidRPr="00E963A1">
        <w:rPr>
          <w:lang w:val="uk-UA"/>
        </w:rPr>
        <w:t>справді</w:t>
      </w:r>
      <w:r w:rsidR="00D976F7" w:rsidRPr="00E963A1">
        <w:rPr>
          <w:lang w:val="uk-UA"/>
        </w:rPr>
        <w:t xml:space="preserve"> </w:t>
      </w:r>
      <w:r w:rsidRPr="00E963A1">
        <w:rPr>
          <w:lang w:val="uk-UA"/>
        </w:rPr>
        <w:t>шахрайство було</w:t>
      </w:r>
      <w:r w:rsidR="00E963A1" w:rsidRPr="00E963A1">
        <w:rPr>
          <w:lang w:val="uk-UA"/>
        </w:rPr>
        <w:t xml:space="preserve">. </w:t>
      </w:r>
      <w:r w:rsidRPr="00E963A1">
        <w:rPr>
          <w:lang w:val="uk-UA"/>
        </w:rPr>
        <w:t>Шахрайство, до</w:t>
      </w:r>
      <w:r w:rsidR="00D976F7" w:rsidRPr="00E963A1">
        <w:rPr>
          <w:lang w:val="uk-UA"/>
        </w:rPr>
        <w:t xml:space="preserve"> </w:t>
      </w:r>
      <w:r w:rsidRPr="00E963A1">
        <w:rPr>
          <w:lang w:val="uk-UA"/>
        </w:rPr>
        <w:t>якого причетні</w:t>
      </w:r>
      <w:r w:rsidR="00D976F7" w:rsidRPr="00E963A1">
        <w:rPr>
          <w:lang w:val="uk-UA"/>
        </w:rPr>
        <w:t xml:space="preserve"> </w:t>
      </w:r>
      <w:r w:rsidRPr="00E963A1">
        <w:rPr>
          <w:lang w:val="uk-UA"/>
        </w:rPr>
        <w:t>один</w:t>
      </w:r>
      <w:r w:rsidR="00D976F7" w:rsidRPr="00E963A1">
        <w:rPr>
          <w:lang w:val="uk-UA"/>
        </w:rPr>
        <w:t xml:space="preserve"> </w:t>
      </w:r>
      <w:r w:rsidRPr="00E963A1">
        <w:rPr>
          <w:lang w:val="uk-UA"/>
        </w:rPr>
        <w:t>чи</w:t>
      </w:r>
      <w:r w:rsidR="00D976F7" w:rsidRPr="00E963A1">
        <w:rPr>
          <w:lang w:val="uk-UA"/>
        </w:rPr>
        <w:t xml:space="preserve"> </w:t>
      </w:r>
      <w:r w:rsidRPr="00E963A1">
        <w:rPr>
          <w:lang w:val="uk-UA"/>
        </w:rPr>
        <w:t>більше</w:t>
      </w:r>
      <w:r w:rsidR="00D976F7" w:rsidRPr="00E963A1">
        <w:rPr>
          <w:lang w:val="uk-UA"/>
        </w:rPr>
        <w:t xml:space="preserve"> </w:t>
      </w:r>
      <w:r w:rsidRPr="00E963A1">
        <w:rPr>
          <w:lang w:val="uk-UA"/>
        </w:rPr>
        <w:t>членів</w:t>
      </w:r>
      <w:r w:rsidR="00D976F7" w:rsidRPr="00E963A1">
        <w:rPr>
          <w:lang w:val="uk-UA"/>
        </w:rPr>
        <w:t xml:space="preserve"> </w:t>
      </w:r>
      <w:r w:rsidRPr="00E963A1">
        <w:rPr>
          <w:lang w:val="uk-UA"/>
        </w:rPr>
        <w:t>управлінського</w:t>
      </w:r>
      <w:r w:rsidR="00D976F7" w:rsidRPr="00E963A1">
        <w:rPr>
          <w:lang w:val="uk-UA"/>
        </w:rPr>
        <w:t xml:space="preserve"> </w:t>
      </w:r>
      <w:r w:rsidRPr="00E963A1">
        <w:rPr>
          <w:lang w:val="uk-UA"/>
        </w:rPr>
        <w:t>персоналу</w:t>
      </w:r>
      <w:r w:rsidR="00D976F7" w:rsidRPr="00E963A1">
        <w:rPr>
          <w:lang w:val="uk-UA"/>
        </w:rPr>
        <w:t xml:space="preserve"> </w:t>
      </w:r>
      <w:r w:rsidRPr="00E963A1">
        <w:rPr>
          <w:lang w:val="uk-UA"/>
        </w:rPr>
        <w:t>або найвищого</w:t>
      </w:r>
      <w:r w:rsidR="00D976F7" w:rsidRPr="00E963A1">
        <w:rPr>
          <w:lang w:val="uk-UA"/>
        </w:rPr>
        <w:t xml:space="preserve"> </w:t>
      </w:r>
      <w:r w:rsidRPr="00E963A1">
        <w:rPr>
          <w:lang w:val="uk-UA"/>
        </w:rPr>
        <w:t>управлінського</w:t>
      </w:r>
      <w:r w:rsidR="00D976F7" w:rsidRPr="00E963A1">
        <w:rPr>
          <w:lang w:val="uk-UA"/>
        </w:rPr>
        <w:t xml:space="preserve"> </w:t>
      </w:r>
      <w:r w:rsidRPr="00E963A1">
        <w:rPr>
          <w:lang w:val="uk-UA"/>
        </w:rPr>
        <w:t>персоналу,</w:t>
      </w:r>
      <w:r w:rsidR="00D976F7" w:rsidRPr="00E963A1">
        <w:rPr>
          <w:lang w:val="uk-UA"/>
        </w:rPr>
        <w:t xml:space="preserve"> </w:t>
      </w:r>
      <w:r w:rsidRPr="00E963A1">
        <w:rPr>
          <w:lang w:val="uk-UA"/>
        </w:rPr>
        <w:t>називають</w:t>
      </w:r>
      <w:r w:rsidR="00E963A1">
        <w:rPr>
          <w:lang w:val="uk-UA"/>
        </w:rPr>
        <w:t xml:space="preserve"> "</w:t>
      </w:r>
      <w:r w:rsidRPr="00E963A1">
        <w:rPr>
          <w:lang w:val="uk-UA"/>
        </w:rPr>
        <w:t>шахрайством управлінського персоналу</w:t>
      </w:r>
      <w:r w:rsidR="00E963A1">
        <w:rPr>
          <w:lang w:val="uk-UA"/>
        </w:rPr>
        <w:t xml:space="preserve">"; </w:t>
      </w:r>
      <w:r w:rsidRPr="00E963A1">
        <w:rPr>
          <w:lang w:val="uk-UA"/>
        </w:rPr>
        <w:t>шахрайство, в якому беруть участь лише рядові працівники, називають</w:t>
      </w:r>
      <w:r w:rsidR="00E963A1">
        <w:rPr>
          <w:lang w:val="uk-UA"/>
        </w:rPr>
        <w:t xml:space="preserve"> "</w:t>
      </w:r>
      <w:r w:rsidRPr="00E963A1">
        <w:rPr>
          <w:lang w:val="uk-UA"/>
        </w:rPr>
        <w:t>шахрайством працівників</w:t>
      </w:r>
      <w:r w:rsidR="00E963A1">
        <w:rPr>
          <w:lang w:val="uk-UA"/>
        </w:rPr>
        <w:t xml:space="preserve">". </w:t>
      </w:r>
      <w:r w:rsidRPr="00E963A1">
        <w:rPr>
          <w:lang w:val="uk-UA"/>
        </w:rPr>
        <w:t>У будь-якому</w:t>
      </w:r>
      <w:r w:rsidR="00D976F7" w:rsidRPr="00E963A1">
        <w:rPr>
          <w:lang w:val="uk-UA"/>
        </w:rPr>
        <w:t xml:space="preserve"> </w:t>
      </w:r>
      <w:r w:rsidRPr="00E963A1">
        <w:rPr>
          <w:lang w:val="uk-UA"/>
        </w:rPr>
        <w:t>випадку</w:t>
      </w:r>
      <w:r w:rsidR="00D976F7" w:rsidRPr="00E963A1">
        <w:rPr>
          <w:lang w:val="uk-UA"/>
        </w:rPr>
        <w:t xml:space="preserve"> </w:t>
      </w:r>
      <w:r w:rsidRPr="00E963A1">
        <w:rPr>
          <w:lang w:val="uk-UA"/>
        </w:rPr>
        <w:t>може бути змова з третіми сторонами</w:t>
      </w:r>
      <w:r w:rsidR="00D976F7" w:rsidRPr="00E963A1">
        <w:rPr>
          <w:lang w:val="uk-UA"/>
        </w:rPr>
        <w:t xml:space="preserve"> </w:t>
      </w:r>
      <w:r w:rsidRPr="00E963A1">
        <w:rPr>
          <w:lang w:val="uk-UA"/>
        </w:rPr>
        <w:t>за межами підприємства</w:t>
      </w:r>
      <w:r w:rsidR="00E963A1" w:rsidRPr="00E963A1">
        <w:rPr>
          <w:lang w:val="uk-UA"/>
        </w:rPr>
        <w:t>.</w:t>
      </w:r>
    </w:p>
    <w:p w:rsidR="00E963A1" w:rsidRDefault="00772AED" w:rsidP="00E963A1">
      <w:pPr>
        <w:rPr>
          <w:lang w:val="uk-UA"/>
        </w:rPr>
      </w:pPr>
      <w:r w:rsidRPr="00E963A1">
        <w:rPr>
          <w:lang w:val="uk-UA"/>
        </w:rPr>
        <w:t>Аудитор розглядає випадки шахрайства, що належать до двох типів навмисних викривлень</w:t>
      </w:r>
      <w:r w:rsidR="00E963A1" w:rsidRPr="00E963A1">
        <w:rPr>
          <w:lang w:val="uk-UA"/>
        </w:rPr>
        <w:t xml:space="preserve">: </w:t>
      </w:r>
      <w:r w:rsidRPr="00E963A1">
        <w:rPr>
          <w:lang w:val="uk-UA"/>
        </w:rPr>
        <w:t>викривлення, які є результатом неправдивої фінансової звітності, та викривлення, які є результатом незаконного привласнення активів</w:t>
      </w:r>
      <w:r w:rsidR="00E963A1" w:rsidRPr="00E963A1">
        <w:rPr>
          <w:lang w:val="uk-UA"/>
        </w:rPr>
        <w:t>.</w:t>
      </w:r>
    </w:p>
    <w:p w:rsidR="00E963A1" w:rsidRDefault="00772AED" w:rsidP="00E963A1">
      <w:pPr>
        <w:rPr>
          <w:lang w:val="uk-UA"/>
        </w:rPr>
      </w:pPr>
      <w:r w:rsidRPr="00E963A1">
        <w:rPr>
          <w:lang w:val="uk-UA"/>
        </w:rPr>
        <w:t>До неправдивої фінансової звітності належать навмисні викривлення,</w:t>
      </w:r>
      <w:r w:rsidR="00D976F7" w:rsidRPr="00E963A1">
        <w:rPr>
          <w:lang w:val="uk-UA"/>
        </w:rPr>
        <w:t xml:space="preserve"> </w:t>
      </w:r>
      <w:r w:rsidRPr="00E963A1">
        <w:rPr>
          <w:lang w:val="uk-UA"/>
        </w:rPr>
        <w:t>пропуск загальних сум або розкриття інформації у фінансових звітах з</w:t>
      </w:r>
      <w:r w:rsidR="00D976F7" w:rsidRPr="00E963A1">
        <w:rPr>
          <w:lang w:val="uk-UA"/>
        </w:rPr>
        <w:t xml:space="preserve"> </w:t>
      </w:r>
      <w:r w:rsidRPr="00E963A1">
        <w:rPr>
          <w:lang w:val="uk-UA"/>
        </w:rPr>
        <w:t>метою введення в оману їх користувачів</w:t>
      </w:r>
      <w:r w:rsidR="00E963A1" w:rsidRPr="00E963A1">
        <w:rPr>
          <w:lang w:val="uk-UA"/>
        </w:rPr>
        <w:t xml:space="preserve">. </w:t>
      </w:r>
      <w:r w:rsidRPr="00E963A1">
        <w:rPr>
          <w:lang w:val="uk-UA"/>
        </w:rPr>
        <w:t>Неправдиві фінансові звіти</w:t>
      </w:r>
      <w:r w:rsidR="00D976F7" w:rsidRPr="00E963A1">
        <w:rPr>
          <w:lang w:val="uk-UA"/>
        </w:rPr>
        <w:t xml:space="preserve"> </w:t>
      </w:r>
      <w:r w:rsidRPr="00E963A1">
        <w:rPr>
          <w:lang w:val="uk-UA"/>
        </w:rPr>
        <w:t>можуть охоплювати</w:t>
      </w:r>
      <w:r w:rsidR="00E963A1" w:rsidRPr="00E963A1">
        <w:rPr>
          <w:lang w:val="uk-UA"/>
        </w:rPr>
        <w:t>:</w:t>
      </w:r>
    </w:p>
    <w:p w:rsidR="00E963A1" w:rsidRDefault="00772AED" w:rsidP="00E963A1">
      <w:pPr>
        <w:rPr>
          <w:lang w:val="uk-UA"/>
        </w:rPr>
      </w:pPr>
      <w:r w:rsidRPr="00E963A1">
        <w:rPr>
          <w:lang w:val="uk-UA"/>
        </w:rPr>
        <w:t>введення в оману, тобто маніпулювання, фальсифікація, навмисні виправлення облікових записів або первинних документів, які є основою фінансових звітів</w:t>
      </w:r>
      <w:r w:rsidR="00E963A1" w:rsidRPr="00E963A1">
        <w:rPr>
          <w:lang w:val="uk-UA"/>
        </w:rPr>
        <w:t>;</w:t>
      </w:r>
    </w:p>
    <w:p w:rsidR="00E963A1" w:rsidRDefault="00772AED" w:rsidP="00E963A1">
      <w:pPr>
        <w:rPr>
          <w:lang w:val="uk-UA"/>
        </w:rPr>
      </w:pPr>
      <w:r w:rsidRPr="00E963A1">
        <w:rPr>
          <w:lang w:val="uk-UA"/>
        </w:rPr>
        <w:t>викривлення або навмисний пропуск у фінансовій звітності подій, господарських операцій чи іншої суттєвої інформації</w:t>
      </w:r>
      <w:r w:rsidR="00E963A1" w:rsidRPr="00E963A1">
        <w:rPr>
          <w:lang w:val="uk-UA"/>
        </w:rPr>
        <w:t>;</w:t>
      </w:r>
    </w:p>
    <w:p w:rsidR="00E963A1" w:rsidRDefault="00772AED" w:rsidP="00E963A1">
      <w:pPr>
        <w:rPr>
          <w:lang w:val="uk-UA"/>
        </w:rPr>
      </w:pPr>
      <w:r w:rsidRPr="00E963A1">
        <w:rPr>
          <w:lang w:val="uk-UA"/>
        </w:rPr>
        <w:t>навмисне</w:t>
      </w:r>
      <w:r w:rsidR="00D976F7" w:rsidRPr="00E963A1">
        <w:rPr>
          <w:lang w:val="uk-UA"/>
        </w:rPr>
        <w:t xml:space="preserve"> </w:t>
      </w:r>
      <w:r w:rsidRPr="00E963A1">
        <w:rPr>
          <w:lang w:val="uk-UA"/>
        </w:rPr>
        <w:t>неправильне</w:t>
      </w:r>
      <w:r w:rsidR="00D976F7" w:rsidRPr="00E963A1">
        <w:rPr>
          <w:lang w:val="uk-UA"/>
        </w:rPr>
        <w:t xml:space="preserve"> </w:t>
      </w:r>
      <w:r w:rsidRPr="00E963A1">
        <w:rPr>
          <w:lang w:val="uk-UA"/>
        </w:rPr>
        <w:t>застосування</w:t>
      </w:r>
      <w:r w:rsidR="00D976F7" w:rsidRPr="00E963A1">
        <w:rPr>
          <w:lang w:val="uk-UA"/>
        </w:rPr>
        <w:t xml:space="preserve"> </w:t>
      </w:r>
      <w:r w:rsidRPr="00E963A1">
        <w:rPr>
          <w:lang w:val="uk-UA"/>
        </w:rPr>
        <w:t>облікових</w:t>
      </w:r>
      <w:r w:rsidR="00D976F7" w:rsidRPr="00E963A1">
        <w:rPr>
          <w:lang w:val="uk-UA"/>
        </w:rPr>
        <w:t xml:space="preserve"> </w:t>
      </w:r>
      <w:r w:rsidRPr="00E963A1">
        <w:rPr>
          <w:lang w:val="uk-UA"/>
        </w:rPr>
        <w:t>принципів вимірювання,</w:t>
      </w:r>
      <w:r w:rsidR="00D976F7" w:rsidRPr="00E963A1">
        <w:rPr>
          <w:lang w:val="uk-UA"/>
        </w:rPr>
        <w:t xml:space="preserve"> </w:t>
      </w:r>
      <w:r w:rsidRPr="00E963A1">
        <w:rPr>
          <w:lang w:val="uk-UA"/>
        </w:rPr>
        <w:t>визнання,</w:t>
      </w:r>
      <w:r w:rsidR="00D976F7" w:rsidRPr="00E963A1">
        <w:rPr>
          <w:lang w:val="uk-UA"/>
        </w:rPr>
        <w:t xml:space="preserve"> </w:t>
      </w:r>
      <w:r w:rsidRPr="00E963A1">
        <w:rPr>
          <w:lang w:val="uk-UA"/>
        </w:rPr>
        <w:t>класифікації,</w:t>
      </w:r>
      <w:r w:rsidR="00D976F7" w:rsidRPr="00E963A1">
        <w:rPr>
          <w:lang w:val="uk-UA"/>
        </w:rPr>
        <w:t xml:space="preserve"> </w:t>
      </w:r>
      <w:r w:rsidRPr="00E963A1">
        <w:rPr>
          <w:lang w:val="uk-UA"/>
        </w:rPr>
        <w:t>надання</w:t>
      </w:r>
      <w:r w:rsidR="00D976F7" w:rsidRPr="00E963A1">
        <w:rPr>
          <w:lang w:val="uk-UA"/>
        </w:rPr>
        <w:t xml:space="preserve"> </w:t>
      </w:r>
      <w:r w:rsidRPr="00E963A1">
        <w:rPr>
          <w:lang w:val="uk-UA"/>
        </w:rPr>
        <w:t>або</w:t>
      </w:r>
      <w:r w:rsidR="00D976F7" w:rsidRPr="00E963A1">
        <w:rPr>
          <w:lang w:val="uk-UA"/>
        </w:rPr>
        <w:t xml:space="preserve"> </w:t>
      </w:r>
      <w:r w:rsidRPr="00E963A1">
        <w:rPr>
          <w:lang w:val="uk-UA"/>
        </w:rPr>
        <w:t>розкриття інформації</w:t>
      </w:r>
      <w:r w:rsidR="00E963A1" w:rsidRPr="00E963A1">
        <w:rPr>
          <w:lang w:val="uk-UA"/>
        </w:rPr>
        <w:t>.</w:t>
      </w:r>
    </w:p>
    <w:p w:rsidR="00E963A1" w:rsidRDefault="00772AED" w:rsidP="00E963A1">
      <w:pPr>
        <w:rPr>
          <w:lang w:val="uk-UA"/>
        </w:rPr>
      </w:pPr>
      <w:r w:rsidRPr="00E963A1">
        <w:rPr>
          <w:lang w:val="uk-UA"/>
        </w:rPr>
        <w:t>Незаконне</w:t>
      </w:r>
      <w:r w:rsidR="00D976F7" w:rsidRPr="00E963A1">
        <w:rPr>
          <w:lang w:val="uk-UA"/>
        </w:rPr>
        <w:t xml:space="preserve"> </w:t>
      </w:r>
      <w:r w:rsidRPr="00E963A1">
        <w:rPr>
          <w:lang w:val="uk-UA"/>
        </w:rPr>
        <w:t>привласнення</w:t>
      </w:r>
      <w:r w:rsidR="00D976F7" w:rsidRPr="00E963A1">
        <w:rPr>
          <w:lang w:val="uk-UA"/>
        </w:rPr>
        <w:t xml:space="preserve"> </w:t>
      </w:r>
      <w:r w:rsidRPr="00E963A1">
        <w:rPr>
          <w:lang w:val="uk-UA"/>
        </w:rPr>
        <w:t>активів</w:t>
      </w:r>
      <w:r w:rsidR="00D976F7" w:rsidRPr="00E963A1">
        <w:rPr>
          <w:lang w:val="uk-UA"/>
        </w:rPr>
        <w:t xml:space="preserve"> </w:t>
      </w:r>
      <w:r w:rsidRPr="00E963A1">
        <w:rPr>
          <w:lang w:val="uk-UA"/>
        </w:rPr>
        <w:t>включає</w:t>
      </w:r>
      <w:r w:rsidR="00D976F7" w:rsidRPr="00E963A1">
        <w:rPr>
          <w:lang w:val="uk-UA"/>
        </w:rPr>
        <w:t xml:space="preserve"> </w:t>
      </w:r>
      <w:r w:rsidRPr="00E963A1">
        <w:rPr>
          <w:lang w:val="uk-UA"/>
        </w:rPr>
        <w:t>крадіжку</w:t>
      </w:r>
      <w:r w:rsidR="00D976F7" w:rsidRPr="00E963A1">
        <w:rPr>
          <w:lang w:val="uk-UA"/>
        </w:rPr>
        <w:t xml:space="preserve"> </w:t>
      </w:r>
      <w:r w:rsidRPr="00E963A1">
        <w:rPr>
          <w:lang w:val="uk-UA"/>
        </w:rPr>
        <w:t>активів</w:t>
      </w:r>
      <w:r w:rsidR="00D976F7" w:rsidRPr="00E963A1">
        <w:rPr>
          <w:lang w:val="uk-UA"/>
        </w:rPr>
        <w:t xml:space="preserve"> </w:t>
      </w:r>
      <w:r w:rsidRPr="00E963A1">
        <w:rPr>
          <w:lang w:val="uk-UA"/>
        </w:rPr>
        <w:t>підприємства</w:t>
      </w:r>
      <w:r w:rsidR="00E963A1" w:rsidRPr="00E963A1">
        <w:rPr>
          <w:lang w:val="uk-UA"/>
        </w:rPr>
        <w:t xml:space="preserve">. </w:t>
      </w:r>
      <w:r w:rsidRPr="00E963A1">
        <w:rPr>
          <w:lang w:val="uk-UA"/>
        </w:rPr>
        <w:t>Є багато способів незаконного привласнення активів, зокрема, розтрати, крадіжки майна чи нематеріальних активів, сплата підприємством коштів за не</w:t>
      </w:r>
      <w:r w:rsidR="00E20853">
        <w:rPr>
          <w:lang w:val="uk-UA"/>
        </w:rPr>
        <w:t xml:space="preserve"> </w:t>
      </w:r>
      <w:r w:rsidRPr="00E963A1">
        <w:rPr>
          <w:lang w:val="uk-UA"/>
        </w:rPr>
        <w:t>отримані товари та послуги</w:t>
      </w:r>
      <w:r w:rsidR="00E963A1" w:rsidRPr="00E963A1">
        <w:rPr>
          <w:lang w:val="uk-UA"/>
        </w:rPr>
        <w:t xml:space="preserve">; </w:t>
      </w:r>
      <w:r w:rsidRPr="00E963A1">
        <w:rPr>
          <w:lang w:val="uk-UA"/>
        </w:rPr>
        <w:t>воно часто супроводжується фальшивими чи оманливими обліковими записами або документами для приховування факту нестачі активів</w:t>
      </w:r>
      <w:r w:rsidR="00E963A1" w:rsidRPr="00E963A1">
        <w:rPr>
          <w:lang w:val="uk-UA"/>
        </w:rPr>
        <w:t>.</w:t>
      </w:r>
    </w:p>
    <w:p w:rsidR="00E963A1" w:rsidRDefault="00772AED" w:rsidP="00E963A1">
      <w:pPr>
        <w:rPr>
          <w:lang w:val="uk-UA"/>
        </w:rPr>
      </w:pPr>
      <w:r w:rsidRPr="00E963A1">
        <w:rPr>
          <w:lang w:val="uk-UA"/>
        </w:rPr>
        <w:t>Шахрайство</w:t>
      </w:r>
      <w:r w:rsidR="00D976F7" w:rsidRPr="00E963A1">
        <w:rPr>
          <w:lang w:val="uk-UA"/>
        </w:rPr>
        <w:t xml:space="preserve"> </w:t>
      </w:r>
      <w:r w:rsidRPr="00E963A1">
        <w:rPr>
          <w:lang w:val="uk-UA"/>
        </w:rPr>
        <w:t>складається</w:t>
      </w:r>
      <w:r w:rsidR="00D976F7" w:rsidRPr="00E963A1">
        <w:rPr>
          <w:lang w:val="uk-UA"/>
        </w:rPr>
        <w:t xml:space="preserve"> </w:t>
      </w:r>
      <w:r w:rsidRPr="00E963A1">
        <w:rPr>
          <w:lang w:val="uk-UA"/>
        </w:rPr>
        <w:t>з</w:t>
      </w:r>
      <w:r w:rsidR="00D976F7" w:rsidRPr="00E963A1">
        <w:rPr>
          <w:lang w:val="uk-UA"/>
        </w:rPr>
        <w:t xml:space="preserve"> </w:t>
      </w:r>
      <w:r w:rsidRPr="00E963A1">
        <w:rPr>
          <w:lang w:val="uk-UA"/>
        </w:rPr>
        <w:t>мотиву</w:t>
      </w:r>
      <w:r w:rsidR="00D976F7" w:rsidRPr="00E963A1">
        <w:rPr>
          <w:lang w:val="uk-UA"/>
        </w:rPr>
        <w:t xml:space="preserve"> </w:t>
      </w:r>
      <w:r w:rsidRPr="00E963A1">
        <w:rPr>
          <w:lang w:val="uk-UA"/>
        </w:rPr>
        <w:t>для</w:t>
      </w:r>
      <w:r w:rsidR="00D976F7" w:rsidRPr="00E963A1">
        <w:rPr>
          <w:lang w:val="uk-UA"/>
        </w:rPr>
        <w:t xml:space="preserve"> </w:t>
      </w:r>
      <w:r w:rsidRPr="00E963A1">
        <w:rPr>
          <w:lang w:val="uk-UA"/>
        </w:rPr>
        <w:t>скоєння</w:t>
      </w:r>
      <w:r w:rsidR="00D976F7" w:rsidRPr="00E963A1">
        <w:rPr>
          <w:lang w:val="uk-UA"/>
        </w:rPr>
        <w:t xml:space="preserve"> </w:t>
      </w:r>
      <w:r w:rsidRPr="00E963A1">
        <w:rPr>
          <w:lang w:val="uk-UA"/>
        </w:rPr>
        <w:t>шахрайства</w:t>
      </w:r>
      <w:r w:rsidR="00D976F7" w:rsidRPr="00E963A1">
        <w:rPr>
          <w:lang w:val="uk-UA"/>
        </w:rPr>
        <w:t xml:space="preserve"> </w:t>
      </w:r>
      <w:r w:rsidRPr="00E963A1">
        <w:rPr>
          <w:lang w:val="uk-UA"/>
        </w:rPr>
        <w:t>й усвідомленого</w:t>
      </w:r>
      <w:r w:rsidR="00D976F7" w:rsidRPr="00E963A1">
        <w:rPr>
          <w:lang w:val="uk-UA"/>
        </w:rPr>
        <w:t xml:space="preserve"> </w:t>
      </w:r>
      <w:r w:rsidRPr="00E963A1">
        <w:rPr>
          <w:lang w:val="uk-UA"/>
        </w:rPr>
        <w:t>його здійснення</w:t>
      </w:r>
      <w:r w:rsidR="00E963A1" w:rsidRPr="00E963A1">
        <w:rPr>
          <w:lang w:val="uk-UA"/>
        </w:rPr>
        <w:t xml:space="preserve">. </w:t>
      </w:r>
      <w:r w:rsidRPr="00E963A1">
        <w:rPr>
          <w:lang w:val="uk-UA"/>
        </w:rPr>
        <w:t>Мотивом для незаконного привласнення активів може бути, наприклад, спосіб життя понад міру своїх</w:t>
      </w:r>
      <w:r w:rsidR="00D976F7" w:rsidRPr="00E963A1">
        <w:rPr>
          <w:lang w:val="uk-UA"/>
        </w:rPr>
        <w:t xml:space="preserve"> </w:t>
      </w:r>
      <w:r w:rsidRPr="00E963A1">
        <w:rPr>
          <w:lang w:val="uk-UA"/>
        </w:rPr>
        <w:t>фінансових</w:t>
      </w:r>
      <w:r w:rsidR="00D976F7" w:rsidRPr="00E963A1">
        <w:rPr>
          <w:lang w:val="uk-UA"/>
        </w:rPr>
        <w:t xml:space="preserve"> </w:t>
      </w:r>
      <w:r w:rsidRPr="00E963A1">
        <w:rPr>
          <w:lang w:val="uk-UA"/>
        </w:rPr>
        <w:t>можливостей</w:t>
      </w:r>
      <w:r w:rsidR="00E963A1" w:rsidRPr="00E963A1">
        <w:rPr>
          <w:lang w:val="uk-UA"/>
        </w:rPr>
        <w:t xml:space="preserve">. </w:t>
      </w:r>
      <w:r w:rsidRPr="00E963A1">
        <w:rPr>
          <w:lang w:val="uk-UA"/>
        </w:rPr>
        <w:t>Свідоме викривлення фінансової звітності може здійснюватися через зовнішній та внутрішній тиск на управлінський</w:t>
      </w:r>
      <w:r w:rsidR="00D976F7" w:rsidRPr="00E963A1">
        <w:rPr>
          <w:lang w:val="uk-UA"/>
        </w:rPr>
        <w:t xml:space="preserve"> </w:t>
      </w:r>
      <w:r w:rsidRPr="00E963A1">
        <w:rPr>
          <w:lang w:val="uk-UA"/>
        </w:rPr>
        <w:t>персонал для досягнення</w:t>
      </w:r>
      <w:r w:rsidR="00D976F7" w:rsidRPr="00E963A1">
        <w:rPr>
          <w:lang w:val="uk-UA"/>
        </w:rPr>
        <w:t xml:space="preserve"> </w:t>
      </w:r>
      <w:r w:rsidRPr="00E963A1">
        <w:rPr>
          <w:lang w:val="uk-UA"/>
        </w:rPr>
        <w:t>очікуваних</w:t>
      </w:r>
      <w:r w:rsidR="00E963A1">
        <w:rPr>
          <w:lang w:val="uk-UA"/>
        </w:rPr>
        <w:t xml:space="preserve"> (</w:t>
      </w:r>
      <w:r w:rsidRPr="00E963A1">
        <w:rPr>
          <w:lang w:val="uk-UA"/>
        </w:rPr>
        <w:t>і, можливо, нереальних</w:t>
      </w:r>
      <w:r w:rsidR="00E963A1" w:rsidRPr="00E963A1">
        <w:rPr>
          <w:lang w:val="uk-UA"/>
        </w:rPr>
        <w:t xml:space="preserve">) </w:t>
      </w:r>
      <w:r w:rsidRPr="00E963A1">
        <w:rPr>
          <w:lang w:val="uk-UA"/>
        </w:rPr>
        <w:t>доходів, зокрема, коли управлінському персоналові треба приховати збитки</w:t>
      </w:r>
      <w:r w:rsidR="00E963A1" w:rsidRPr="00E963A1">
        <w:rPr>
          <w:lang w:val="uk-UA"/>
        </w:rPr>
        <w:t xml:space="preserve">. </w:t>
      </w:r>
      <w:r w:rsidRPr="00E963A1">
        <w:rPr>
          <w:lang w:val="uk-UA"/>
        </w:rPr>
        <w:t>Усвідомлена можливість викривлення фінансової звітності або незаконного привласнення активів може існувати, коли особа вважає, що внутрішній</w:t>
      </w:r>
      <w:r w:rsidR="00D976F7" w:rsidRPr="00E963A1">
        <w:rPr>
          <w:lang w:val="uk-UA"/>
        </w:rPr>
        <w:t xml:space="preserve"> </w:t>
      </w:r>
      <w:r w:rsidRPr="00E963A1">
        <w:rPr>
          <w:lang w:val="uk-UA"/>
        </w:rPr>
        <w:t>контроль можна обійти,</w:t>
      </w:r>
      <w:r w:rsidR="00D976F7" w:rsidRPr="00E963A1">
        <w:rPr>
          <w:lang w:val="uk-UA"/>
        </w:rPr>
        <w:t xml:space="preserve"> </w:t>
      </w:r>
      <w:r w:rsidRPr="00E963A1">
        <w:rPr>
          <w:lang w:val="uk-UA"/>
        </w:rPr>
        <w:t>наприклад, користуючись довірою або знаючи</w:t>
      </w:r>
      <w:r w:rsidR="00D976F7" w:rsidRPr="00E963A1">
        <w:rPr>
          <w:lang w:val="uk-UA"/>
        </w:rPr>
        <w:t xml:space="preserve"> </w:t>
      </w:r>
      <w:r w:rsidRPr="00E963A1">
        <w:rPr>
          <w:lang w:val="uk-UA"/>
        </w:rPr>
        <w:t>конкретні</w:t>
      </w:r>
      <w:r w:rsidR="00D976F7" w:rsidRPr="00E963A1">
        <w:rPr>
          <w:lang w:val="uk-UA"/>
        </w:rPr>
        <w:t xml:space="preserve"> </w:t>
      </w:r>
      <w:r w:rsidRPr="00E963A1">
        <w:rPr>
          <w:lang w:val="uk-UA"/>
        </w:rPr>
        <w:t>недоліки в системі внутрішнього контролю</w:t>
      </w:r>
      <w:r w:rsidR="00E963A1" w:rsidRPr="00E963A1">
        <w:rPr>
          <w:lang w:val="uk-UA"/>
        </w:rPr>
        <w:t>.</w:t>
      </w:r>
    </w:p>
    <w:p w:rsidR="00E963A1" w:rsidRDefault="00772AED" w:rsidP="00E963A1">
      <w:pPr>
        <w:rPr>
          <w:lang w:val="uk-UA"/>
        </w:rPr>
      </w:pPr>
      <w:r w:rsidRPr="00E963A1">
        <w:rPr>
          <w:lang w:val="uk-UA"/>
        </w:rPr>
        <w:t>Шахрайство і помилка різняться навмисністю і ненавмисністю дій, що</w:t>
      </w:r>
      <w:r w:rsidR="00D976F7" w:rsidRPr="00E963A1">
        <w:rPr>
          <w:lang w:val="uk-UA"/>
        </w:rPr>
        <w:t xml:space="preserve"> </w:t>
      </w:r>
      <w:r w:rsidRPr="00E963A1">
        <w:rPr>
          <w:lang w:val="uk-UA"/>
        </w:rPr>
        <w:t>спричинили</w:t>
      </w:r>
      <w:r w:rsidR="00D976F7" w:rsidRPr="00E963A1">
        <w:rPr>
          <w:lang w:val="uk-UA"/>
        </w:rPr>
        <w:t xml:space="preserve"> </w:t>
      </w:r>
      <w:r w:rsidRPr="00E963A1">
        <w:rPr>
          <w:lang w:val="uk-UA"/>
        </w:rPr>
        <w:t>викривлення</w:t>
      </w:r>
      <w:r w:rsidR="00D976F7" w:rsidRPr="00E963A1">
        <w:rPr>
          <w:lang w:val="uk-UA"/>
        </w:rPr>
        <w:t xml:space="preserve"> </w:t>
      </w:r>
      <w:r w:rsidRPr="00E963A1">
        <w:rPr>
          <w:lang w:val="uk-UA"/>
        </w:rPr>
        <w:t>фінансової</w:t>
      </w:r>
      <w:r w:rsidR="00D976F7" w:rsidRPr="00E963A1">
        <w:rPr>
          <w:lang w:val="uk-UA"/>
        </w:rPr>
        <w:t xml:space="preserve"> </w:t>
      </w:r>
      <w:r w:rsidRPr="00E963A1">
        <w:rPr>
          <w:lang w:val="uk-UA"/>
        </w:rPr>
        <w:t>звітності</w:t>
      </w:r>
      <w:r w:rsidR="00E963A1" w:rsidRPr="00E963A1">
        <w:rPr>
          <w:lang w:val="uk-UA"/>
        </w:rPr>
        <w:t xml:space="preserve">. </w:t>
      </w:r>
      <w:r w:rsidRPr="00E963A1">
        <w:rPr>
          <w:lang w:val="uk-UA"/>
        </w:rPr>
        <w:t>На</w:t>
      </w:r>
      <w:r w:rsidR="00D976F7" w:rsidRPr="00E963A1">
        <w:rPr>
          <w:lang w:val="uk-UA"/>
        </w:rPr>
        <w:t xml:space="preserve"> </w:t>
      </w:r>
      <w:r w:rsidRPr="00E963A1">
        <w:rPr>
          <w:lang w:val="uk-UA"/>
        </w:rPr>
        <w:t>відміну</w:t>
      </w:r>
      <w:r w:rsidR="00D976F7" w:rsidRPr="00E963A1">
        <w:rPr>
          <w:lang w:val="uk-UA"/>
        </w:rPr>
        <w:t xml:space="preserve"> </w:t>
      </w:r>
      <w:r w:rsidRPr="00E963A1">
        <w:rPr>
          <w:lang w:val="uk-UA"/>
        </w:rPr>
        <w:t>від помилки,</w:t>
      </w:r>
      <w:r w:rsidR="00D976F7" w:rsidRPr="00E963A1">
        <w:rPr>
          <w:lang w:val="uk-UA"/>
        </w:rPr>
        <w:t xml:space="preserve"> </w:t>
      </w:r>
      <w:r w:rsidRPr="00E963A1">
        <w:rPr>
          <w:lang w:val="uk-UA"/>
        </w:rPr>
        <w:t>шахрайство</w:t>
      </w:r>
      <w:r w:rsidR="00D976F7" w:rsidRPr="00E963A1">
        <w:rPr>
          <w:lang w:val="uk-UA"/>
        </w:rPr>
        <w:t xml:space="preserve"> </w:t>
      </w:r>
      <w:r w:rsidRPr="00E963A1">
        <w:rPr>
          <w:lang w:val="uk-UA"/>
        </w:rPr>
        <w:t>є</w:t>
      </w:r>
      <w:r w:rsidR="00D976F7" w:rsidRPr="00E963A1">
        <w:rPr>
          <w:lang w:val="uk-UA"/>
        </w:rPr>
        <w:t xml:space="preserve"> </w:t>
      </w:r>
      <w:r w:rsidRPr="00E963A1">
        <w:rPr>
          <w:lang w:val="uk-UA"/>
        </w:rPr>
        <w:t>навмисною</w:t>
      </w:r>
      <w:r w:rsidR="00D976F7" w:rsidRPr="00E963A1">
        <w:rPr>
          <w:lang w:val="uk-UA"/>
        </w:rPr>
        <w:t xml:space="preserve"> </w:t>
      </w:r>
      <w:r w:rsidRPr="00E963A1">
        <w:rPr>
          <w:lang w:val="uk-UA"/>
        </w:rPr>
        <w:t>дією,</w:t>
      </w:r>
      <w:r w:rsidR="00D976F7" w:rsidRPr="00E963A1">
        <w:rPr>
          <w:lang w:val="uk-UA"/>
        </w:rPr>
        <w:t xml:space="preserve"> </w:t>
      </w:r>
      <w:r w:rsidRPr="00E963A1">
        <w:rPr>
          <w:lang w:val="uk-UA"/>
        </w:rPr>
        <w:t>що,</w:t>
      </w:r>
      <w:r w:rsidR="00D976F7" w:rsidRPr="00E963A1">
        <w:rPr>
          <w:lang w:val="uk-UA"/>
        </w:rPr>
        <w:t xml:space="preserve"> </w:t>
      </w:r>
      <w:r w:rsidRPr="00E963A1">
        <w:rPr>
          <w:lang w:val="uk-UA"/>
        </w:rPr>
        <w:t>як</w:t>
      </w:r>
      <w:r w:rsidR="00D976F7" w:rsidRPr="00E963A1">
        <w:rPr>
          <w:lang w:val="uk-UA"/>
        </w:rPr>
        <w:t xml:space="preserve"> </w:t>
      </w:r>
      <w:r w:rsidRPr="00E963A1">
        <w:rPr>
          <w:lang w:val="uk-UA"/>
        </w:rPr>
        <w:t>правило, супроводжується свідомим приховуванням фактів</w:t>
      </w:r>
      <w:r w:rsidR="00E963A1" w:rsidRPr="00E963A1">
        <w:rPr>
          <w:lang w:val="uk-UA"/>
        </w:rPr>
        <w:t xml:space="preserve">. </w:t>
      </w:r>
      <w:r w:rsidRPr="00E963A1">
        <w:rPr>
          <w:lang w:val="uk-UA"/>
        </w:rPr>
        <w:t>Хоч аудитор і має змогу виявити потенційні можливості скоєння шахрайства, аудиторові важко</w:t>
      </w:r>
      <w:r w:rsidR="00E963A1">
        <w:rPr>
          <w:lang w:val="uk-UA"/>
        </w:rPr>
        <w:t xml:space="preserve"> (</w:t>
      </w:r>
      <w:r w:rsidRPr="00E963A1">
        <w:rPr>
          <w:lang w:val="uk-UA"/>
        </w:rPr>
        <w:t>якщо взагалі можливо</w:t>
      </w:r>
      <w:r w:rsidR="00E963A1" w:rsidRPr="00E963A1">
        <w:rPr>
          <w:lang w:val="uk-UA"/>
        </w:rPr>
        <w:t xml:space="preserve">) </w:t>
      </w:r>
      <w:r w:rsidRPr="00E963A1">
        <w:rPr>
          <w:lang w:val="uk-UA"/>
        </w:rPr>
        <w:t>визначити намір, зокрема, стосовно рішень управлінського</w:t>
      </w:r>
      <w:r w:rsidR="00D976F7" w:rsidRPr="00E963A1">
        <w:rPr>
          <w:lang w:val="uk-UA"/>
        </w:rPr>
        <w:t xml:space="preserve"> </w:t>
      </w:r>
      <w:r w:rsidRPr="00E963A1">
        <w:rPr>
          <w:lang w:val="uk-UA"/>
        </w:rPr>
        <w:t>персоналу</w:t>
      </w:r>
      <w:r w:rsidR="00E963A1">
        <w:rPr>
          <w:lang w:val="uk-UA"/>
        </w:rPr>
        <w:t xml:space="preserve"> (</w:t>
      </w:r>
      <w:r w:rsidRPr="00E963A1">
        <w:rPr>
          <w:lang w:val="uk-UA"/>
        </w:rPr>
        <w:t>наприклад, таких,</w:t>
      </w:r>
      <w:r w:rsidR="00D976F7" w:rsidRPr="00E963A1">
        <w:rPr>
          <w:lang w:val="uk-UA"/>
        </w:rPr>
        <w:t xml:space="preserve"> </w:t>
      </w:r>
      <w:r w:rsidRPr="00E963A1">
        <w:rPr>
          <w:lang w:val="uk-UA"/>
        </w:rPr>
        <w:t>як облікова оцінка чи відповідне застосування бухгалтерських принципів</w:t>
      </w:r>
      <w:r w:rsidR="00E963A1" w:rsidRPr="00E963A1">
        <w:rPr>
          <w:lang w:val="uk-UA"/>
        </w:rPr>
        <w:t>).</w:t>
      </w:r>
    </w:p>
    <w:p w:rsidR="00E963A1" w:rsidRDefault="00772AED" w:rsidP="00E963A1">
      <w:pPr>
        <w:rPr>
          <w:lang w:val="uk-UA"/>
        </w:rPr>
      </w:pPr>
      <w:r w:rsidRPr="00E963A1">
        <w:rPr>
          <w:lang w:val="uk-UA"/>
        </w:rPr>
        <w:t>Основна відповідальність</w:t>
      </w:r>
      <w:r w:rsidR="00D976F7" w:rsidRPr="00E963A1">
        <w:rPr>
          <w:lang w:val="uk-UA"/>
        </w:rPr>
        <w:t xml:space="preserve"> </w:t>
      </w:r>
      <w:r w:rsidRPr="00E963A1">
        <w:rPr>
          <w:lang w:val="uk-UA"/>
        </w:rPr>
        <w:t>із запобігання та виявлення</w:t>
      </w:r>
      <w:r w:rsidR="00D976F7" w:rsidRPr="00E963A1">
        <w:rPr>
          <w:lang w:val="uk-UA"/>
        </w:rPr>
        <w:t xml:space="preserve"> </w:t>
      </w:r>
      <w:r w:rsidRPr="00E963A1">
        <w:rPr>
          <w:lang w:val="uk-UA"/>
        </w:rPr>
        <w:t>випадків</w:t>
      </w:r>
      <w:r w:rsidR="00D976F7" w:rsidRPr="00E963A1">
        <w:rPr>
          <w:lang w:val="uk-UA"/>
        </w:rPr>
        <w:t xml:space="preserve"> </w:t>
      </w:r>
      <w:r w:rsidRPr="00E963A1">
        <w:rPr>
          <w:lang w:val="uk-UA"/>
        </w:rPr>
        <w:t>шахрайства і</w:t>
      </w:r>
      <w:r w:rsidR="00D976F7" w:rsidRPr="00E963A1">
        <w:rPr>
          <w:lang w:val="uk-UA"/>
        </w:rPr>
        <w:t xml:space="preserve"> </w:t>
      </w:r>
      <w:r w:rsidRPr="00E963A1">
        <w:rPr>
          <w:lang w:val="uk-UA"/>
        </w:rPr>
        <w:t>помилок</w:t>
      </w:r>
      <w:r w:rsidR="00D976F7" w:rsidRPr="00E963A1">
        <w:rPr>
          <w:lang w:val="uk-UA"/>
        </w:rPr>
        <w:t xml:space="preserve"> </w:t>
      </w:r>
      <w:r w:rsidRPr="00E963A1">
        <w:rPr>
          <w:lang w:val="uk-UA"/>
        </w:rPr>
        <w:t>покладаються</w:t>
      </w:r>
      <w:r w:rsidR="00D976F7" w:rsidRPr="00E963A1">
        <w:rPr>
          <w:lang w:val="uk-UA"/>
        </w:rPr>
        <w:t xml:space="preserve"> </w:t>
      </w:r>
      <w:r w:rsidRPr="00E963A1">
        <w:rPr>
          <w:lang w:val="uk-UA"/>
        </w:rPr>
        <w:t>на</w:t>
      </w:r>
      <w:r w:rsidR="00D976F7" w:rsidRPr="00E963A1">
        <w:rPr>
          <w:lang w:val="uk-UA"/>
        </w:rPr>
        <w:t xml:space="preserve"> </w:t>
      </w:r>
      <w:r w:rsidRPr="00E963A1">
        <w:rPr>
          <w:lang w:val="uk-UA"/>
        </w:rPr>
        <w:t>найвищий управлінський</w:t>
      </w:r>
      <w:r w:rsidR="00D976F7" w:rsidRPr="00E963A1">
        <w:rPr>
          <w:lang w:val="uk-UA"/>
        </w:rPr>
        <w:t xml:space="preserve"> </w:t>
      </w:r>
      <w:r w:rsidRPr="00E963A1">
        <w:rPr>
          <w:lang w:val="uk-UA"/>
        </w:rPr>
        <w:t>персонал і на управлінський персонал підприємства</w:t>
      </w:r>
      <w:r w:rsidR="00E963A1" w:rsidRPr="00E963A1">
        <w:rPr>
          <w:lang w:val="uk-UA"/>
        </w:rPr>
        <w:t xml:space="preserve">. </w:t>
      </w:r>
      <w:r w:rsidRPr="00E963A1">
        <w:rPr>
          <w:lang w:val="uk-UA"/>
        </w:rPr>
        <w:t>Управлінському персоналові під наглядом найвищого управлінського персоналу треба задавати відповідний тон, створювати і підтримувати високий рівень чесності й етичних якостей, уживати заходів для контролю, запобігання й виявлення фактів шахрайства та помилок на підприємстві</w:t>
      </w:r>
      <w:r w:rsidR="00E963A1" w:rsidRPr="00E963A1">
        <w:rPr>
          <w:lang w:val="uk-UA"/>
        </w:rPr>
        <w:t>.</w:t>
      </w:r>
    </w:p>
    <w:p w:rsidR="00E963A1" w:rsidRDefault="00772AED" w:rsidP="00E963A1">
      <w:pPr>
        <w:rPr>
          <w:lang w:val="uk-UA"/>
        </w:rPr>
      </w:pPr>
      <w:r w:rsidRPr="00E963A1">
        <w:rPr>
          <w:lang w:val="uk-UA"/>
        </w:rPr>
        <w:t>Найвищий управлінський персонал</w:t>
      </w:r>
      <w:r w:rsidR="00D976F7" w:rsidRPr="00E963A1">
        <w:rPr>
          <w:lang w:val="uk-UA"/>
        </w:rPr>
        <w:t xml:space="preserve"> </w:t>
      </w:r>
      <w:r w:rsidRPr="00E963A1">
        <w:rPr>
          <w:lang w:val="uk-UA"/>
        </w:rPr>
        <w:t>підприємства має наглядати за</w:t>
      </w:r>
      <w:r w:rsidR="00D976F7" w:rsidRPr="00E963A1">
        <w:rPr>
          <w:lang w:val="uk-UA"/>
        </w:rPr>
        <w:t xml:space="preserve"> </w:t>
      </w:r>
      <w:r w:rsidRPr="00E963A1">
        <w:rPr>
          <w:lang w:val="uk-UA"/>
        </w:rPr>
        <w:t>управлінським</w:t>
      </w:r>
      <w:r w:rsidR="00D976F7" w:rsidRPr="00E963A1">
        <w:rPr>
          <w:lang w:val="uk-UA"/>
        </w:rPr>
        <w:t xml:space="preserve"> </w:t>
      </w:r>
      <w:r w:rsidRPr="00E963A1">
        <w:rPr>
          <w:lang w:val="uk-UA"/>
        </w:rPr>
        <w:t>персоналом</w:t>
      </w:r>
      <w:r w:rsidR="00D976F7" w:rsidRPr="00E963A1">
        <w:rPr>
          <w:lang w:val="uk-UA"/>
        </w:rPr>
        <w:t xml:space="preserve"> </w:t>
      </w:r>
      <w:r w:rsidRPr="00E963A1">
        <w:rPr>
          <w:lang w:val="uk-UA"/>
        </w:rPr>
        <w:t>і відповідає за забезпечення</w:t>
      </w:r>
      <w:r w:rsidR="00D976F7" w:rsidRPr="00E963A1">
        <w:rPr>
          <w:lang w:val="uk-UA"/>
        </w:rPr>
        <w:t xml:space="preserve"> </w:t>
      </w:r>
      <w:r w:rsidRPr="00E963A1">
        <w:rPr>
          <w:lang w:val="uk-UA"/>
        </w:rPr>
        <w:t>цілісності</w:t>
      </w:r>
      <w:r w:rsidR="00D976F7" w:rsidRPr="00E963A1">
        <w:rPr>
          <w:lang w:val="uk-UA"/>
        </w:rPr>
        <w:t xml:space="preserve"> </w:t>
      </w:r>
      <w:r w:rsidRPr="00E963A1">
        <w:rPr>
          <w:lang w:val="uk-UA"/>
        </w:rPr>
        <w:t>системи обліку та фінансової звітності підприємства, за наявність</w:t>
      </w:r>
      <w:r w:rsidR="00D976F7" w:rsidRPr="00E963A1">
        <w:rPr>
          <w:lang w:val="uk-UA"/>
        </w:rPr>
        <w:t xml:space="preserve"> </w:t>
      </w:r>
      <w:r w:rsidRPr="00E963A1">
        <w:rPr>
          <w:lang w:val="uk-UA"/>
        </w:rPr>
        <w:t>відповідного контролю</w:t>
      </w:r>
      <w:r w:rsidR="00E963A1">
        <w:rPr>
          <w:lang w:val="uk-UA"/>
        </w:rPr>
        <w:t xml:space="preserve"> (</w:t>
      </w:r>
      <w:r w:rsidRPr="00E963A1">
        <w:rPr>
          <w:lang w:val="uk-UA"/>
        </w:rPr>
        <w:t>разом з моніторингом ризику</w:t>
      </w:r>
      <w:r w:rsidR="00E963A1" w:rsidRPr="00E963A1">
        <w:rPr>
          <w:lang w:val="uk-UA"/>
        </w:rPr>
        <w:t>),</w:t>
      </w:r>
      <w:r w:rsidRPr="00E963A1">
        <w:rPr>
          <w:lang w:val="uk-UA"/>
        </w:rPr>
        <w:t xml:space="preserve"> за фінансовий</w:t>
      </w:r>
      <w:r w:rsidR="00D976F7" w:rsidRPr="00E963A1">
        <w:rPr>
          <w:lang w:val="uk-UA"/>
        </w:rPr>
        <w:t xml:space="preserve"> </w:t>
      </w:r>
      <w:r w:rsidRPr="00E963A1">
        <w:rPr>
          <w:lang w:val="uk-UA"/>
        </w:rPr>
        <w:t>контроль та за відповідність законодавству</w:t>
      </w:r>
      <w:r w:rsidR="00E963A1" w:rsidRPr="00E963A1">
        <w:rPr>
          <w:lang w:val="uk-UA"/>
        </w:rPr>
        <w:t>.</w:t>
      </w:r>
    </w:p>
    <w:p w:rsidR="00E963A1" w:rsidRDefault="00772AED" w:rsidP="00E963A1">
      <w:pPr>
        <w:rPr>
          <w:lang w:val="uk-UA"/>
        </w:rPr>
      </w:pPr>
      <w:r w:rsidRPr="00E963A1">
        <w:rPr>
          <w:lang w:val="uk-UA"/>
        </w:rPr>
        <w:t>Управлінський персонал підприємства повинен створити умови для</w:t>
      </w:r>
      <w:r w:rsidR="00D976F7" w:rsidRPr="00E963A1">
        <w:rPr>
          <w:lang w:val="uk-UA"/>
        </w:rPr>
        <w:t xml:space="preserve"> </w:t>
      </w:r>
      <w:r w:rsidRPr="00E963A1">
        <w:rPr>
          <w:lang w:val="uk-UA"/>
        </w:rPr>
        <w:t>контролю, підтримувати відповідну політику і процедури, допомагати</w:t>
      </w:r>
      <w:r w:rsidR="00D976F7" w:rsidRPr="00E963A1">
        <w:rPr>
          <w:lang w:val="uk-UA"/>
        </w:rPr>
        <w:t xml:space="preserve"> </w:t>
      </w:r>
      <w:r w:rsidRPr="00E963A1">
        <w:rPr>
          <w:lang w:val="uk-UA"/>
        </w:rPr>
        <w:t>всіма можливими</w:t>
      </w:r>
      <w:r w:rsidR="00D976F7" w:rsidRPr="00E963A1">
        <w:rPr>
          <w:lang w:val="uk-UA"/>
        </w:rPr>
        <w:t xml:space="preserve"> </w:t>
      </w:r>
      <w:r w:rsidRPr="00E963A1">
        <w:rPr>
          <w:lang w:val="uk-UA"/>
        </w:rPr>
        <w:t>способами забезпечувати</w:t>
      </w:r>
      <w:r w:rsidR="00D976F7" w:rsidRPr="00E963A1">
        <w:rPr>
          <w:lang w:val="uk-UA"/>
        </w:rPr>
        <w:t xml:space="preserve"> </w:t>
      </w:r>
      <w:r w:rsidRPr="00E963A1">
        <w:rPr>
          <w:lang w:val="uk-UA"/>
        </w:rPr>
        <w:t>належне</w:t>
      </w:r>
      <w:r w:rsidR="00D976F7" w:rsidRPr="00E963A1">
        <w:rPr>
          <w:lang w:val="uk-UA"/>
        </w:rPr>
        <w:t xml:space="preserve"> </w:t>
      </w:r>
      <w:r w:rsidRPr="00E963A1">
        <w:rPr>
          <w:lang w:val="uk-UA"/>
        </w:rPr>
        <w:t>й</w:t>
      </w:r>
      <w:r w:rsidR="00D976F7" w:rsidRPr="00E963A1">
        <w:rPr>
          <w:lang w:val="uk-UA"/>
        </w:rPr>
        <w:t xml:space="preserve"> </w:t>
      </w:r>
      <w:r w:rsidRPr="00E963A1">
        <w:rPr>
          <w:lang w:val="uk-UA"/>
        </w:rPr>
        <w:t>ефективне</w:t>
      </w:r>
      <w:r w:rsidR="00D976F7" w:rsidRPr="00E963A1">
        <w:rPr>
          <w:lang w:val="uk-UA"/>
        </w:rPr>
        <w:t xml:space="preserve"> </w:t>
      </w:r>
      <w:r w:rsidRPr="00E963A1">
        <w:rPr>
          <w:lang w:val="uk-UA"/>
        </w:rPr>
        <w:t>ведення</w:t>
      </w:r>
      <w:r w:rsidR="00D976F7" w:rsidRPr="00E963A1">
        <w:rPr>
          <w:lang w:val="uk-UA"/>
        </w:rPr>
        <w:t xml:space="preserve"> </w:t>
      </w:r>
      <w:r w:rsidRPr="00E963A1">
        <w:rPr>
          <w:lang w:val="uk-UA"/>
        </w:rPr>
        <w:t>бізнесу</w:t>
      </w:r>
      <w:r w:rsidR="00D976F7" w:rsidRPr="00E963A1">
        <w:rPr>
          <w:lang w:val="uk-UA"/>
        </w:rPr>
        <w:t xml:space="preserve"> </w:t>
      </w:r>
      <w:r w:rsidRPr="00E963A1">
        <w:rPr>
          <w:lang w:val="uk-UA"/>
        </w:rPr>
        <w:t>суб'єктом</w:t>
      </w:r>
      <w:r w:rsidR="00D976F7" w:rsidRPr="00E963A1">
        <w:rPr>
          <w:lang w:val="uk-UA"/>
        </w:rPr>
        <w:t xml:space="preserve"> </w:t>
      </w:r>
      <w:r w:rsidRPr="00E963A1">
        <w:rPr>
          <w:lang w:val="uk-UA"/>
        </w:rPr>
        <w:t>господарювання</w:t>
      </w:r>
      <w:r w:rsidR="00E963A1" w:rsidRPr="00E963A1">
        <w:rPr>
          <w:lang w:val="uk-UA"/>
        </w:rPr>
        <w:t xml:space="preserve">. </w:t>
      </w:r>
      <w:r w:rsidRPr="00E963A1">
        <w:rPr>
          <w:lang w:val="uk-UA"/>
        </w:rPr>
        <w:t>Ця</w:t>
      </w:r>
      <w:r w:rsidR="00D976F7" w:rsidRPr="00E963A1">
        <w:rPr>
          <w:lang w:val="uk-UA"/>
        </w:rPr>
        <w:t xml:space="preserve"> </w:t>
      </w:r>
      <w:r w:rsidRPr="00E963A1">
        <w:rPr>
          <w:lang w:val="uk-UA"/>
        </w:rPr>
        <w:t>відповідальність</w:t>
      </w:r>
      <w:r w:rsidR="00D976F7" w:rsidRPr="00E963A1">
        <w:rPr>
          <w:lang w:val="uk-UA"/>
        </w:rPr>
        <w:t xml:space="preserve"> </w:t>
      </w:r>
      <w:r w:rsidRPr="00E963A1">
        <w:rPr>
          <w:lang w:val="uk-UA"/>
        </w:rPr>
        <w:t>охоплює</w:t>
      </w:r>
      <w:r w:rsidR="00D976F7" w:rsidRPr="00E963A1">
        <w:rPr>
          <w:lang w:val="uk-UA"/>
        </w:rPr>
        <w:t xml:space="preserve"> </w:t>
      </w:r>
      <w:r w:rsidRPr="00E963A1">
        <w:rPr>
          <w:lang w:val="uk-UA"/>
        </w:rPr>
        <w:t>впровадження</w:t>
      </w:r>
      <w:r w:rsidR="00D976F7" w:rsidRPr="00E963A1">
        <w:rPr>
          <w:lang w:val="uk-UA"/>
        </w:rPr>
        <w:t xml:space="preserve"> </w:t>
      </w:r>
      <w:r w:rsidRPr="00E963A1">
        <w:rPr>
          <w:lang w:val="uk-UA"/>
        </w:rPr>
        <w:t>і</w:t>
      </w:r>
      <w:r w:rsidR="00D976F7" w:rsidRPr="00E963A1">
        <w:rPr>
          <w:lang w:val="uk-UA"/>
        </w:rPr>
        <w:t xml:space="preserve"> </w:t>
      </w:r>
      <w:r w:rsidRPr="00E963A1">
        <w:rPr>
          <w:lang w:val="uk-UA"/>
        </w:rPr>
        <w:t>забезпечення</w:t>
      </w:r>
      <w:r w:rsidR="00D976F7" w:rsidRPr="00E963A1">
        <w:rPr>
          <w:lang w:val="uk-UA"/>
        </w:rPr>
        <w:t xml:space="preserve"> </w:t>
      </w:r>
      <w:r w:rsidRPr="00E963A1">
        <w:rPr>
          <w:lang w:val="uk-UA"/>
        </w:rPr>
        <w:t>постійного функціонування</w:t>
      </w:r>
      <w:r w:rsidR="00D976F7" w:rsidRPr="00E963A1">
        <w:rPr>
          <w:lang w:val="uk-UA"/>
        </w:rPr>
        <w:t xml:space="preserve"> </w:t>
      </w:r>
      <w:r w:rsidRPr="00E963A1">
        <w:rPr>
          <w:lang w:val="uk-UA"/>
        </w:rPr>
        <w:t>систем обліку та внутрішнього контролю, створених для виявлення шахрайства</w:t>
      </w:r>
      <w:r w:rsidR="00D976F7" w:rsidRPr="00E963A1">
        <w:rPr>
          <w:lang w:val="uk-UA"/>
        </w:rPr>
        <w:t xml:space="preserve"> </w:t>
      </w:r>
      <w:r w:rsidRPr="00E963A1">
        <w:rPr>
          <w:lang w:val="uk-UA"/>
        </w:rPr>
        <w:t>й</w:t>
      </w:r>
      <w:r w:rsidR="00D976F7" w:rsidRPr="00E963A1">
        <w:rPr>
          <w:lang w:val="uk-UA"/>
        </w:rPr>
        <w:t xml:space="preserve"> </w:t>
      </w:r>
      <w:r w:rsidRPr="00E963A1">
        <w:rPr>
          <w:lang w:val="uk-UA"/>
        </w:rPr>
        <w:t>помилок</w:t>
      </w:r>
      <w:r w:rsidR="00E963A1" w:rsidRPr="00E963A1">
        <w:rPr>
          <w:lang w:val="uk-UA"/>
        </w:rPr>
        <w:t xml:space="preserve">. </w:t>
      </w:r>
      <w:r w:rsidRPr="00E963A1">
        <w:rPr>
          <w:lang w:val="uk-UA"/>
        </w:rPr>
        <w:t>Такі</w:t>
      </w:r>
      <w:r w:rsidR="00D976F7" w:rsidRPr="00E963A1">
        <w:rPr>
          <w:lang w:val="uk-UA"/>
        </w:rPr>
        <w:t xml:space="preserve"> </w:t>
      </w:r>
      <w:r w:rsidRPr="00E963A1">
        <w:rPr>
          <w:lang w:val="uk-UA"/>
        </w:rPr>
        <w:t>системи</w:t>
      </w:r>
      <w:r w:rsidR="00D976F7" w:rsidRPr="00E963A1">
        <w:rPr>
          <w:lang w:val="uk-UA"/>
        </w:rPr>
        <w:t xml:space="preserve"> </w:t>
      </w:r>
      <w:r w:rsidRPr="00E963A1">
        <w:rPr>
          <w:lang w:val="uk-UA"/>
        </w:rPr>
        <w:t>зменшують</w:t>
      </w:r>
      <w:r w:rsidR="00E963A1">
        <w:rPr>
          <w:lang w:val="uk-UA"/>
        </w:rPr>
        <w:t xml:space="preserve"> (</w:t>
      </w:r>
      <w:r w:rsidRPr="00E963A1">
        <w:rPr>
          <w:lang w:val="uk-UA"/>
        </w:rPr>
        <w:t>хоча</w:t>
      </w:r>
      <w:r w:rsidR="00D976F7" w:rsidRPr="00E963A1">
        <w:rPr>
          <w:lang w:val="uk-UA"/>
        </w:rPr>
        <w:t xml:space="preserve"> </w:t>
      </w:r>
      <w:r w:rsidRPr="00E963A1">
        <w:rPr>
          <w:lang w:val="uk-UA"/>
        </w:rPr>
        <w:t>й</w:t>
      </w:r>
      <w:r w:rsidR="00D976F7" w:rsidRPr="00E963A1">
        <w:rPr>
          <w:lang w:val="uk-UA"/>
        </w:rPr>
        <w:t xml:space="preserve"> </w:t>
      </w:r>
      <w:r w:rsidRPr="00E963A1">
        <w:rPr>
          <w:lang w:val="uk-UA"/>
        </w:rPr>
        <w:t>не виключають повністю</w:t>
      </w:r>
      <w:r w:rsidR="00E963A1" w:rsidRPr="00E963A1">
        <w:rPr>
          <w:lang w:val="uk-UA"/>
        </w:rPr>
        <w:t xml:space="preserve">) </w:t>
      </w:r>
      <w:r w:rsidRPr="00E963A1">
        <w:rPr>
          <w:lang w:val="uk-UA"/>
        </w:rPr>
        <w:t>ризик викривлень унаслідок шахрайства або помилки</w:t>
      </w:r>
      <w:r w:rsidR="00E963A1" w:rsidRPr="00E963A1">
        <w:rPr>
          <w:lang w:val="uk-UA"/>
        </w:rPr>
        <w:t xml:space="preserve">. </w:t>
      </w:r>
      <w:r w:rsidRPr="00E963A1">
        <w:rPr>
          <w:lang w:val="uk-UA"/>
        </w:rPr>
        <w:t>Отже, управлінський персонал несе відповідальність за будь-який ризик, що залишається</w:t>
      </w:r>
      <w:r w:rsidR="00E963A1" w:rsidRPr="00E963A1">
        <w:rPr>
          <w:lang w:val="uk-UA"/>
        </w:rPr>
        <w:t>.</w:t>
      </w:r>
    </w:p>
    <w:p w:rsidR="00E963A1" w:rsidRDefault="00772AED" w:rsidP="00E963A1">
      <w:pPr>
        <w:rPr>
          <w:lang w:val="uk-UA"/>
        </w:rPr>
      </w:pPr>
      <w:r w:rsidRPr="00E963A1">
        <w:rPr>
          <w:lang w:val="uk-UA"/>
        </w:rPr>
        <w:t>Згідно з МСА 200</w:t>
      </w:r>
      <w:r w:rsidR="00E963A1">
        <w:rPr>
          <w:lang w:val="uk-UA"/>
        </w:rPr>
        <w:t xml:space="preserve"> "</w:t>
      </w:r>
      <w:r w:rsidRPr="00E963A1">
        <w:rPr>
          <w:lang w:val="uk-UA"/>
        </w:rPr>
        <w:t>Мета та загальні принципи аудиторської перевірки</w:t>
      </w:r>
      <w:r w:rsidR="00D976F7" w:rsidRPr="00E963A1">
        <w:rPr>
          <w:lang w:val="uk-UA"/>
        </w:rPr>
        <w:t xml:space="preserve"> </w:t>
      </w:r>
      <w:r w:rsidRPr="00E963A1">
        <w:rPr>
          <w:lang w:val="uk-UA"/>
        </w:rPr>
        <w:t>фінансових звітів</w:t>
      </w:r>
      <w:r w:rsidR="00E963A1">
        <w:rPr>
          <w:lang w:val="uk-UA"/>
        </w:rPr>
        <w:t xml:space="preserve">", </w:t>
      </w:r>
      <w:r w:rsidRPr="00E963A1">
        <w:rPr>
          <w:lang w:val="uk-UA"/>
        </w:rPr>
        <w:t>мета аудиту фінансових звітів полягає в наданні</w:t>
      </w:r>
      <w:r w:rsidR="00D976F7" w:rsidRPr="00E963A1">
        <w:rPr>
          <w:lang w:val="uk-UA"/>
        </w:rPr>
        <w:t xml:space="preserve"> </w:t>
      </w:r>
      <w:r w:rsidRPr="00E963A1">
        <w:rPr>
          <w:lang w:val="uk-UA"/>
        </w:rPr>
        <w:t>аудиторові</w:t>
      </w:r>
      <w:r w:rsidR="00D976F7" w:rsidRPr="00E963A1">
        <w:rPr>
          <w:lang w:val="uk-UA"/>
        </w:rPr>
        <w:t xml:space="preserve"> </w:t>
      </w:r>
      <w:r w:rsidRPr="00E963A1">
        <w:rPr>
          <w:lang w:val="uk-UA"/>
        </w:rPr>
        <w:t>можливості</w:t>
      </w:r>
      <w:r w:rsidR="00D976F7" w:rsidRPr="00E963A1">
        <w:rPr>
          <w:lang w:val="uk-UA"/>
        </w:rPr>
        <w:t xml:space="preserve"> </w:t>
      </w:r>
      <w:r w:rsidRPr="00E963A1">
        <w:rPr>
          <w:lang w:val="uk-UA"/>
        </w:rPr>
        <w:t>висловити</w:t>
      </w:r>
      <w:r w:rsidR="00D976F7" w:rsidRPr="00E963A1">
        <w:rPr>
          <w:lang w:val="uk-UA"/>
        </w:rPr>
        <w:t xml:space="preserve"> </w:t>
      </w:r>
      <w:r w:rsidRPr="00E963A1">
        <w:rPr>
          <w:lang w:val="uk-UA"/>
        </w:rPr>
        <w:t>свою думку стосовно того,</w:t>
      </w:r>
      <w:r w:rsidR="00D976F7" w:rsidRPr="00E963A1">
        <w:rPr>
          <w:lang w:val="uk-UA"/>
        </w:rPr>
        <w:t xml:space="preserve"> </w:t>
      </w:r>
      <w:r w:rsidRPr="00E963A1">
        <w:rPr>
          <w:lang w:val="uk-UA"/>
        </w:rPr>
        <w:t>чи складені</w:t>
      </w:r>
      <w:r w:rsidR="00D976F7" w:rsidRPr="00E963A1">
        <w:rPr>
          <w:lang w:val="uk-UA"/>
        </w:rPr>
        <w:t xml:space="preserve"> </w:t>
      </w:r>
      <w:r w:rsidRPr="00E963A1">
        <w:rPr>
          <w:lang w:val="uk-UA"/>
        </w:rPr>
        <w:t>фінансові</w:t>
      </w:r>
      <w:r w:rsidR="00D976F7" w:rsidRPr="00E963A1">
        <w:rPr>
          <w:lang w:val="uk-UA"/>
        </w:rPr>
        <w:t xml:space="preserve"> </w:t>
      </w:r>
      <w:r w:rsidRPr="00E963A1">
        <w:rPr>
          <w:lang w:val="uk-UA"/>
        </w:rPr>
        <w:t>звіти</w:t>
      </w:r>
      <w:r w:rsidR="00D976F7" w:rsidRPr="00E963A1">
        <w:rPr>
          <w:lang w:val="uk-UA"/>
        </w:rPr>
        <w:t xml:space="preserve"> </w:t>
      </w:r>
      <w:r w:rsidRPr="00E963A1">
        <w:rPr>
          <w:lang w:val="uk-UA"/>
        </w:rPr>
        <w:t>в усіх суттєвих аспектах</w:t>
      </w:r>
      <w:r w:rsidR="00D976F7" w:rsidRPr="00E963A1">
        <w:rPr>
          <w:lang w:val="uk-UA"/>
        </w:rPr>
        <w:t xml:space="preserve"> </w:t>
      </w:r>
      <w:r w:rsidRPr="00E963A1">
        <w:rPr>
          <w:lang w:val="uk-UA"/>
        </w:rPr>
        <w:t>відповідно до визначеної</w:t>
      </w:r>
      <w:r w:rsidR="00D976F7" w:rsidRPr="00E963A1">
        <w:rPr>
          <w:lang w:val="uk-UA"/>
        </w:rPr>
        <w:t xml:space="preserve"> </w:t>
      </w:r>
      <w:r w:rsidRPr="00E963A1">
        <w:rPr>
          <w:lang w:val="uk-UA"/>
        </w:rPr>
        <w:t>концептуальної</w:t>
      </w:r>
      <w:r w:rsidR="00D976F7" w:rsidRPr="00E963A1">
        <w:rPr>
          <w:lang w:val="uk-UA"/>
        </w:rPr>
        <w:t xml:space="preserve"> </w:t>
      </w:r>
      <w:r w:rsidRPr="00E963A1">
        <w:rPr>
          <w:lang w:val="uk-UA"/>
        </w:rPr>
        <w:t>основи</w:t>
      </w:r>
      <w:r w:rsidR="00D976F7" w:rsidRPr="00E963A1">
        <w:rPr>
          <w:lang w:val="uk-UA"/>
        </w:rPr>
        <w:t xml:space="preserve"> </w:t>
      </w:r>
      <w:r w:rsidRPr="00E963A1">
        <w:rPr>
          <w:lang w:val="uk-UA"/>
        </w:rPr>
        <w:t>фінансової</w:t>
      </w:r>
      <w:r w:rsidR="00D976F7" w:rsidRPr="00E963A1">
        <w:rPr>
          <w:lang w:val="uk-UA"/>
        </w:rPr>
        <w:t xml:space="preserve"> </w:t>
      </w:r>
      <w:r w:rsidRPr="00E963A1">
        <w:rPr>
          <w:lang w:val="uk-UA"/>
        </w:rPr>
        <w:t>звітності</w:t>
      </w:r>
      <w:r w:rsidR="00E963A1" w:rsidRPr="00E963A1">
        <w:rPr>
          <w:lang w:val="uk-UA"/>
        </w:rPr>
        <w:t xml:space="preserve">. </w:t>
      </w:r>
      <w:r w:rsidRPr="00E963A1">
        <w:rPr>
          <w:lang w:val="uk-UA"/>
        </w:rPr>
        <w:t>Аудит, здійснюваний</w:t>
      </w:r>
      <w:r w:rsidR="00D976F7" w:rsidRPr="00E963A1">
        <w:rPr>
          <w:lang w:val="uk-UA"/>
        </w:rPr>
        <w:t xml:space="preserve"> </w:t>
      </w:r>
      <w:r w:rsidRPr="00E963A1">
        <w:rPr>
          <w:lang w:val="uk-UA"/>
        </w:rPr>
        <w:t>згідно</w:t>
      </w:r>
      <w:r w:rsidR="00D976F7" w:rsidRPr="00E963A1">
        <w:rPr>
          <w:lang w:val="uk-UA"/>
        </w:rPr>
        <w:t xml:space="preserve"> </w:t>
      </w:r>
      <w:r w:rsidRPr="00E963A1">
        <w:rPr>
          <w:lang w:val="uk-UA"/>
        </w:rPr>
        <w:t>з</w:t>
      </w:r>
      <w:r w:rsidR="00D976F7" w:rsidRPr="00E963A1">
        <w:rPr>
          <w:lang w:val="uk-UA"/>
        </w:rPr>
        <w:t xml:space="preserve"> </w:t>
      </w:r>
      <w:r w:rsidRPr="00E963A1">
        <w:rPr>
          <w:lang w:val="uk-UA"/>
        </w:rPr>
        <w:t>МСА,</w:t>
      </w:r>
      <w:r w:rsidR="00D976F7" w:rsidRPr="00E963A1">
        <w:rPr>
          <w:lang w:val="uk-UA"/>
        </w:rPr>
        <w:t xml:space="preserve"> </w:t>
      </w:r>
      <w:r w:rsidRPr="00E963A1">
        <w:rPr>
          <w:lang w:val="uk-UA"/>
        </w:rPr>
        <w:t>покликаний</w:t>
      </w:r>
      <w:r w:rsidR="00D976F7" w:rsidRPr="00E963A1">
        <w:rPr>
          <w:lang w:val="uk-UA"/>
        </w:rPr>
        <w:t xml:space="preserve"> </w:t>
      </w:r>
      <w:r w:rsidRPr="00E963A1">
        <w:rPr>
          <w:lang w:val="uk-UA"/>
        </w:rPr>
        <w:t>надати</w:t>
      </w:r>
      <w:r w:rsidR="00D976F7" w:rsidRPr="00E963A1">
        <w:rPr>
          <w:lang w:val="uk-UA"/>
        </w:rPr>
        <w:t xml:space="preserve"> </w:t>
      </w:r>
      <w:r w:rsidRPr="00E963A1">
        <w:rPr>
          <w:lang w:val="uk-UA"/>
        </w:rPr>
        <w:t>обґрунтовану впевненість у тому, що фінансові звіти в цілому вільні від суттєвих викривлень,</w:t>
      </w:r>
      <w:r w:rsidR="00D976F7" w:rsidRPr="00E963A1">
        <w:rPr>
          <w:lang w:val="uk-UA"/>
        </w:rPr>
        <w:t xml:space="preserve"> </w:t>
      </w:r>
      <w:r w:rsidRPr="00E963A1">
        <w:rPr>
          <w:lang w:val="uk-UA"/>
        </w:rPr>
        <w:t>спричинених</w:t>
      </w:r>
      <w:r w:rsidR="00D976F7" w:rsidRPr="00E963A1">
        <w:rPr>
          <w:lang w:val="uk-UA"/>
        </w:rPr>
        <w:t xml:space="preserve"> </w:t>
      </w:r>
      <w:r w:rsidRPr="00E963A1">
        <w:rPr>
          <w:lang w:val="uk-UA"/>
        </w:rPr>
        <w:t>шахрайством</w:t>
      </w:r>
      <w:r w:rsidR="00D976F7" w:rsidRPr="00E963A1">
        <w:rPr>
          <w:lang w:val="uk-UA"/>
        </w:rPr>
        <w:t xml:space="preserve"> </w:t>
      </w:r>
      <w:r w:rsidRPr="00E963A1">
        <w:rPr>
          <w:lang w:val="uk-UA"/>
        </w:rPr>
        <w:t>або</w:t>
      </w:r>
      <w:r w:rsidR="00D976F7" w:rsidRPr="00E963A1">
        <w:rPr>
          <w:lang w:val="uk-UA"/>
        </w:rPr>
        <w:t xml:space="preserve"> </w:t>
      </w:r>
      <w:r w:rsidRPr="00E963A1">
        <w:rPr>
          <w:lang w:val="uk-UA"/>
        </w:rPr>
        <w:t>помилкою</w:t>
      </w:r>
      <w:r w:rsidR="00E963A1" w:rsidRPr="00E963A1">
        <w:rPr>
          <w:lang w:val="uk-UA"/>
        </w:rPr>
        <w:t xml:space="preserve">. </w:t>
      </w:r>
      <w:r w:rsidRPr="00E963A1">
        <w:rPr>
          <w:lang w:val="uk-UA"/>
        </w:rPr>
        <w:t>Факт здійснення аудиту може діяти як запобіжний засіб, але аудитор не несе</w:t>
      </w:r>
      <w:r w:rsidR="00E963A1">
        <w:rPr>
          <w:lang w:val="uk-UA"/>
        </w:rPr>
        <w:t xml:space="preserve"> (</w:t>
      </w:r>
      <w:r w:rsidRPr="00E963A1">
        <w:rPr>
          <w:lang w:val="uk-UA"/>
        </w:rPr>
        <w:t>і не може нести</w:t>
      </w:r>
      <w:r w:rsidR="00E963A1" w:rsidRPr="00E963A1">
        <w:rPr>
          <w:lang w:val="uk-UA"/>
        </w:rPr>
        <w:t xml:space="preserve">) </w:t>
      </w:r>
      <w:r w:rsidRPr="00E963A1">
        <w:rPr>
          <w:lang w:val="uk-UA"/>
        </w:rPr>
        <w:t>відповідальність за запобігання шахрайству або помилкам</w:t>
      </w:r>
      <w:r w:rsidR="00E963A1" w:rsidRPr="00E963A1">
        <w:rPr>
          <w:lang w:val="uk-UA"/>
        </w:rPr>
        <w:t>.</w:t>
      </w:r>
    </w:p>
    <w:p w:rsidR="00E963A1" w:rsidRDefault="00772AED" w:rsidP="00E963A1">
      <w:pPr>
        <w:rPr>
          <w:lang w:val="uk-UA"/>
        </w:rPr>
      </w:pPr>
      <w:r w:rsidRPr="00E963A1">
        <w:rPr>
          <w:lang w:val="uk-UA"/>
        </w:rPr>
        <w:t>Аудитор не може отримати абсолютну впевненість у тому, що суттєві</w:t>
      </w:r>
      <w:r w:rsidR="00D976F7" w:rsidRPr="00E963A1">
        <w:rPr>
          <w:lang w:val="uk-UA"/>
        </w:rPr>
        <w:t xml:space="preserve"> </w:t>
      </w:r>
      <w:r w:rsidRPr="00E963A1">
        <w:rPr>
          <w:lang w:val="uk-UA"/>
        </w:rPr>
        <w:t>викривлення</w:t>
      </w:r>
      <w:r w:rsidR="00D976F7" w:rsidRPr="00E963A1">
        <w:rPr>
          <w:lang w:val="uk-UA"/>
        </w:rPr>
        <w:t xml:space="preserve"> </w:t>
      </w:r>
      <w:r w:rsidRPr="00E963A1">
        <w:rPr>
          <w:lang w:val="uk-UA"/>
        </w:rPr>
        <w:t>фінансових</w:t>
      </w:r>
      <w:r w:rsidR="00D976F7" w:rsidRPr="00E963A1">
        <w:rPr>
          <w:lang w:val="uk-UA"/>
        </w:rPr>
        <w:t xml:space="preserve"> </w:t>
      </w:r>
      <w:r w:rsidRPr="00E963A1">
        <w:rPr>
          <w:lang w:val="uk-UA"/>
        </w:rPr>
        <w:t>звітів</w:t>
      </w:r>
      <w:r w:rsidR="00D976F7" w:rsidRPr="00E963A1">
        <w:rPr>
          <w:lang w:val="uk-UA"/>
        </w:rPr>
        <w:t xml:space="preserve"> </w:t>
      </w:r>
      <w:r w:rsidRPr="00E963A1">
        <w:rPr>
          <w:lang w:val="uk-UA"/>
        </w:rPr>
        <w:t>будуть</w:t>
      </w:r>
      <w:r w:rsidR="00D976F7" w:rsidRPr="00E963A1">
        <w:rPr>
          <w:lang w:val="uk-UA"/>
        </w:rPr>
        <w:t xml:space="preserve"> </w:t>
      </w:r>
      <w:r w:rsidRPr="00E963A1">
        <w:rPr>
          <w:lang w:val="uk-UA"/>
        </w:rPr>
        <w:t>виявлені</w:t>
      </w:r>
      <w:r w:rsidR="00E963A1" w:rsidRPr="00E963A1">
        <w:rPr>
          <w:lang w:val="uk-UA"/>
        </w:rPr>
        <w:t xml:space="preserve">. </w:t>
      </w:r>
      <w:r w:rsidRPr="00E963A1">
        <w:rPr>
          <w:lang w:val="uk-UA"/>
        </w:rPr>
        <w:t>Через властиві обмеження аудиту існує невідворотний ризик того, що деякі суттєві викривлення</w:t>
      </w:r>
      <w:r w:rsidR="00D976F7" w:rsidRPr="00E963A1">
        <w:rPr>
          <w:lang w:val="uk-UA"/>
        </w:rPr>
        <w:t xml:space="preserve"> </w:t>
      </w:r>
      <w:r w:rsidRPr="00E963A1">
        <w:rPr>
          <w:lang w:val="uk-UA"/>
        </w:rPr>
        <w:t>фінансових</w:t>
      </w:r>
      <w:r w:rsidR="00D976F7" w:rsidRPr="00E963A1">
        <w:rPr>
          <w:lang w:val="uk-UA"/>
        </w:rPr>
        <w:t xml:space="preserve"> </w:t>
      </w:r>
      <w:r w:rsidRPr="00E963A1">
        <w:rPr>
          <w:lang w:val="uk-UA"/>
        </w:rPr>
        <w:t>звітів</w:t>
      </w:r>
      <w:r w:rsidR="00D976F7" w:rsidRPr="00E963A1">
        <w:rPr>
          <w:lang w:val="uk-UA"/>
        </w:rPr>
        <w:t xml:space="preserve"> </w:t>
      </w:r>
      <w:r w:rsidRPr="00E963A1">
        <w:rPr>
          <w:lang w:val="uk-UA"/>
        </w:rPr>
        <w:t>не</w:t>
      </w:r>
      <w:r w:rsidR="00D976F7" w:rsidRPr="00E963A1">
        <w:rPr>
          <w:lang w:val="uk-UA"/>
        </w:rPr>
        <w:t xml:space="preserve"> </w:t>
      </w:r>
      <w:r w:rsidRPr="00E963A1">
        <w:rPr>
          <w:lang w:val="uk-UA"/>
        </w:rPr>
        <w:t>будуть</w:t>
      </w:r>
      <w:r w:rsidR="00D976F7" w:rsidRPr="00E963A1">
        <w:rPr>
          <w:lang w:val="uk-UA"/>
        </w:rPr>
        <w:t xml:space="preserve"> </w:t>
      </w:r>
      <w:r w:rsidRPr="00E963A1">
        <w:rPr>
          <w:lang w:val="uk-UA"/>
        </w:rPr>
        <w:t>виявлені,</w:t>
      </w:r>
      <w:r w:rsidR="00D976F7" w:rsidRPr="00E963A1">
        <w:rPr>
          <w:lang w:val="uk-UA"/>
        </w:rPr>
        <w:t xml:space="preserve"> </w:t>
      </w:r>
      <w:r w:rsidRPr="00E963A1">
        <w:rPr>
          <w:lang w:val="uk-UA"/>
        </w:rPr>
        <w:t>навіть</w:t>
      </w:r>
      <w:r w:rsidR="00D976F7" w:rsidRPr="00E963A1">
        <w:rPr>
          <w:lang w:val="uk-UA"/>
        </w:rPr>
        <w:t xml:space="preserve"> </w:t>
      </w:r>
      <w:r w:rsidRPr="00E963A1">
        <w:rPr>
          <w:lang w:val="uk-UA"/>
        </w:rPr>
        <w:t>при належному плануванні і здійсненні аудиту відповідно до МСА</w:t>
      </w:r>
      <w:r w:rsidR="00E963A1" w:rsidRPr="00E963A1">
        <w:rPr>
          <w:lang w:val="uk-UA"/>
        </w:rPr>
        <w:t xml:space="preserve">. </w:t>
      </w:r>
      <w:r w:rsidRPr="00E963A1">
        <w:rPr>
          <w:lang w:val="uk-UA"/>
        </w:rPr>
        <w:t>Аудит не гарантує виявлення всіх суттєвих викривлень через такі фактори, як використання суджень, тестувань, обмеження, властиві внутрішньому контролю,</w:t>
      </w:r>
      <w:r w:rsidR="00D976F7" w:rsidRPr="00E963A1">
        <w:rPr>
          <w:lang w:val="uk-UA"/>
        </w:rPr>
        <w:t xml:space="preserve"> </w:t>
      </w:r>
      <w:r w:rsidRPr="00E963A1">
        <w:rPr>
          <w:lang w:val="uk-UA"/>
        </w:rPr>
        <w:t>а також</w:t>
      </w:r>
      <w:r w:rsidR="00D976F7" w:rsidRPr="00E963A1">
        <w:rPr>
          <w:lang w:val="uk-UA"/>
        </w:rPr>
        <w:t xml:space="preserve"> </w:t>
      </w:r>
      <w:r w:rsidRPr="00E963A1">
        <w:rPr>
          <w:lang w:val="uk-UA"/>
        </w:rPr>
        <w:t>через те,</w:t>
      </w:r>
      <w:r w:rsidR="00D976F7" w:rsidRPr="00E963A1">
        <w:rPr>
          <w:lang w:val="uk-UA"/>
        </w:rPr>
        <w:t xml:space="preserve"> </w:t>
      </w:r>
      <w:r w:rsidRPr="00E963A1">
        <w:rPr>
          <w:lang w:val="uk-UA"/>
        </w:rPr>
        <w:t>що</w:t>
      </w:r>
      <w:r w:rsidR="00D976F7" w:rsidRPr="00E963A1">
        <w:rPr>
          <w:lang w:val="uk-UA"/>
        </w:rPr>
        <w:t xml:space="preserve"> </w:t>
      </w:r>
      <w:r w:rsidRPr="00E963A1">
        <w:rPr>
          <w:lang w:val="uk-UA"/>
        </w:rPr>
        <w:t>більшість доказів,</w:t>
      </w:r>
      <w:r w:rsidR="00D976F7" w:rsidRPr="00E963A1">
        <w:rPr>
          <w:lang w:val="uk-UA"/>
        </w:rPr>
        <w:t xml:space="preserve"> </w:t>
      </w:r>
      <w:r w:rsidRPr="00E963A1">
        <w:rPr>
          <w:lang w:val="uk-UA"/>
        </w:rPr>
        <w:t>доступних аудиторові, є радше переконливими, ніж остаточними</w:t>
      </w:r>
      <w:r w:rsidR="00E963A1" w:rsidRPr="00E963A1">
        <w:rPr>
          <w:lang w:val="uk-UA"/>
        </w:rPr>
        <w:t xml:space="preserve">. </w:t>
      </w:r>
      <w:r w:rsidRPr="00E963A1">
        <w:rPr>
          <w:lang w:val="uk-UA"/>
        </w:rPr>
        <w:t>Унаслідок цього аудитор може отримати лише обґрунтовану впевненість, що суттєві викривлення у фінансових звітах будуть виявлені</w:t>
      </w:r>
      <w:r w:rsidR="00E963A1" w:rsidRPr="00E963A1">
        <w:rPr>
          <w:lang w:val="uk-UA"/>
        </w:rPr>
        <w:t>.</w:t>
      </w:r>
    </w:p>
    <w:p w:rsidR="00E963A1" w:rsidRDefault="00772AED" w:rsidP="00E963A1">
      <w:pPr>
        <w:rPr>
          <w:lang w:val="uk-UA"/>
        </w:rPr>
      </w:pPr>
      <w:r w:rsidRPr="00E963A1">
        <w:rPr>
          <w:lang w:val="uk-UA"/>
        </w:rPr>
        <w:t>Ризик невиявлення суттєвих викривлень, спричинених шахрайством, є</w:t>
      </w:r>
      <w:r w:rsidR="00D976F7" w:rsidRPr="00E963A1">
        <w:rPr>
          <w:lang w:val="uk-UA"/>
        </w:rPr>
        <w:t xml:space="preserve"> </w:t>
      </w:r>
      <w:r w:rsidRPr="00E963A1">
        <w:rPr>
          <w:lang w:val="uk-UA"/>
        </w:rPr>
        <w:t>вищим</w:t>
      </w:r>
      <w:r w:rsidR="00D976F7" w:rsidRPr="00E963A1">
        <w:rPr>
          <w:lang w:val="uk-UA"/>
        </w:rPr>
        <w:t xml:space="preserve"> </w:t>
      </w:r>
      <w:r w:rsidRPr="00E963A1">
        <w:rPr>
          <w:lang w:val="uk-UA"/>
        </w:rPr>
        <w:t>за ризик</w:t>
      </w:r>
      <w:r w:rsidR="00D976F7" w:rsidRPr="00E963A1">
        <w:rPr>
          <w:lang w:val="uk-UA"/>
        </w:rPr>
        <w:t xml:space="preserve"> </w:t>
      </w:r>
      <w:r w:rsidRPr="00E963A1">
        <w:rPr>
          <w:lang w:val="uk-UA"/>
        </w:rPr>
        <w:t>невиявлення</w:t>
      </w:r>
      <w:r w:rsidR="00D976F7" w:rsidRPr="00E963A1">
        <w:rPr>
          <w:lang w:val="uk-UA"/>
        </w:rPr>
        <w:t xml:space="preserve"> </w:t>
      </w:r>
      <w:r w:rsidRPr="00E963A1">
        <w:rPr>
          <w:lang w:val="uk-UA"/>
        </w:rPr>
        <w:t>суттєвих</w:t>
      </w:r>
      <w:r w:rsidR="00D976F7" w:rsidRPr="00E963A1">
        <w:rPr>
          <w:lang w:val="uk-UA"/>
        </w:rPr>
        <w:t xml:space="preserve"> </w:t>
      </w:r>
      <w:r w:rsidRPr="00E963A1">
        <w:rPr>
          <w:lang w:val="uk-UA"/>
        </w:rPr>
        <w:t>викривлень,</w:t>
      </w:r>
      <w:r w:rsidR="00D976F7" w:rsidRPr="00E963A1">
        <w:rPr>
          <w:lang w:val="uk-UA"/>
        </w:rPr>
        <w:t xml:space="preserve"> </w:t>
      </w:r>
      <w:r w:rsidRPr="00E963A1">
        <w:rPr>
          <w:lang w:val="uk-UA"/>
        </w:rPr>
        <w:t>спричинених</w:t>
      </w:r>
      <w:r w:rsidR="00D976F7" w:rsidRPr="00E963A1">
        <w:rPr>
          <w:lang w:val="uk-UA"/>
        </w:rPr>
        <w:t xml:space="preserve"> </w:t>
      </w:r>
      <w:r w:rsidRPr="00E963A1">
        <w:rPr>
          <w:lang w:val="uk-UA"/>
        </w:rPr>
        <w:t>помилкою, оскільки для шахрайства можуть використовуватися досить</w:t>
      </w:r>
      <w:r w:rsidR="00D976F7" w:rsidRPr="00E963A1">
        <w:rPr>
          <w:lang w:val="uk-UA"/>
        </w:rPr>
        <w:t xml:space="preserve"> </w:t>
      </w:r>
      <w:r w:rsidRPr="00E963A1">
        <w:rPr>
          <w:lang w:val="uk-UA"/>
        </w:rPr>
        <w:t>складні й ретельно організовані схеми приховування, такі як підробка,</w:t>
      </w:r>
      <w:r w:rsidR="00D976F7" w:rsidRPr="00E963A1">
        <w:rPr>
          <w:lang w:val="uk-UA"/>
        </w:rPr>
        <w:t xml:space="preserve"> </w:t>
      </w:r>
      <w:r w:rsidRPr="00E963A1">
        <w:rPr>
          <w:lang w:val="uk-UA"/>
        </w:rPr>
        <w:t>навмисний пропуск операцій або неправильне тлумачення інформації</w:t>
      </w:r>
      <w:r w:rsidR="00D976F7" w:rsidRPr="00E963A1">
        <w:rPr>
          <w:lang w:val="uk-UA"/>
        </w:rPr>
        <w:t xml:space="preserve"> </w:t>
      </w:r>
      <w:r w:rsidRPr="00E963A1">
        <w:rPr>
          <w:lang w:val="uk-UA"/>
        </w:rPr>
        <w:t>аудиторові</w:t>
      </w:r>
      <w:r w:rsidR="00E963A1" w:rsidRPr="00E963A1">
        <w:rPr>
          <w:lang w:val="uk-UA"/>
        </w:rPr>
        <w:t xml:space="preserve">. </w:t>
      </w:r>
      <w:r w:rsidRPr="00E963A1">
        <w:rPr>
          <w:lang w:val="uk-UA"/>
        </w:rPr>
        <w:t>Виявити</w:t>
      </w:r>
      <w:r w:rsidR="00D976F7" w:rsidRPr="00E963A1">
        <w:rPr>
          <w:lang w:val="uk-UA"/>
        </w:rPr>
        <w:t xml:space="preserve"> </w:t>
      </w:r>
      <w:r w:rsidRPr="00E963A1">
        <w:rPr>
          <w:lang w:val="uk-UA"/>
        </w:rPr>
        <w:t>такі</w:t>
      </w:r>
      <w:r w:rsidR="00D976F7" w:rsidRPr="00E963A1">
        <w:rPr>
          <w:lang w:val="uk-UA"/>
        </w:rPr>
        <w:t xml:space="preserve"> </w:t>
      </w:r>
      <w:r w:rsidRPr="00E963A1">
        <w:rPr>
          <w:lang w:val="uk-UA"/>
        </w:rPr>
        <w:t>спроби</w:t>
      </w:r>
      <w:r w:rsidR="00D976F7" w:rsidRPr="00E963A1">
        <w:rPr>
          <w:lang w:val="uk-UA"/>
        </w:rPr>
        <w:t xml:space="preserve"> </w:t>
      </w:r>
      <w:r w:rsidRPr="00E963A1">
        <w:rPr>
          <w:lang w:val="uk-UA"/>
        </w:rPr>
        <w:t>приховування</w:t>
      </w:r>
      <w:r w:rsidR="00D976F7" w:rsidRPr="00E963A1">
        <w:rPr>
          <w:lang w:val="uk-UA"/>
        </w:rPr>
        <w:t xml:space="preserve"> </w:t>
      </w:r>
      <w:r w:rsidRPr="00E963A1">
        <w:rPr>
          <w:lang w:val="uk-UA"/>
        </w:rPr>
        <w:t>може</w:t>
      </w:r>
      <w:r w:rsidR="00D976F7" w:rsidRPr="00E963A1">
        <w:rPr>
          <w:lang w:val="uk-UA"/>
        </w:rPr>
        <w:t xml:space="preserve"> </w:t>
      </w:r>
      <w:r w:rsidRPr="00E963A1">
        <w:rPr>
          <w:lang w:val="uk-UA"/>
        </w:rPr>
        <w:t>бути</w:t>
      </w:r>
      <w:r w:rsidR="00D976F7" w:rsidRPr="00E963A1">
        <w:rPr>
          <w:lang w:val="uk-UA"/>
        </w:rPr>
        <w:t xml:space="preserve"> </w:t>
      </w:r>
      <w:r w:rsidRPr="00E963A1">
        <w:rPr>
          <w:lang w:val="uk-UA"/>
        </w:rPr>
        <w:t>ще складніше, якщо вони супроводжуються змовою</w:t>
      </w:r>
      <w:r w:rsidR="00E963A1" w:rsidRPr="00E963A1">
        <w:rPr>
          <w:lang w:val="uk-UA"/>
        </w:rPr>
        <w:t xml:space="preserve">. </w:t>
      </w:r>
      <w:r w:rsidRPr="00E963A1">
        <w:rPr>
          <w:lang w:val="uk-UA"/>
        </w:rPr>
        <w:t>Змова може змусити</w:t>
      </w:r>
      <w:r w:rsidR="00D976F7" w:rsidRPr="00E963A1">
        <w:rPr>
          <w:lang w:val="uk-UA"/>
        </w:rPr>
        <w:t xml:space="preserve"> </w:t>
      </w:r>
      <w:r w:rsidRPr="00E963A1">
        <w:rPr>
          <w:lang w:val="uk-UA"/>
        </w:rPr>
        <w:t>аудитора повірити, що докази є переконливим, тоді як насправді воно є</w:t>
      </w:r>
      <w:r w:rsidR="00D976F7" w:rsidRPr="00E963A1">
        <w:rPr>
          <w:lang w:val="uk-UA"/>
        </w:rPr>
        <w:t xml:space="preserve"> </w:t>
      </w:r>
      <w:r w:rsidRPr="00E963A1">
        <w:rPr>
          <w:lang w:val="uk-UA"/>
        </w:rPr>
        <w:t>хибним</w:t>
      </w:r>
      <w:r w:rsidR="00E963A1" w:rsidRPr="00E963A1">
        <w:rPr>
          <w:lang w:val="uk-UA"/>
        </w:rPr>
        <w:t xml:space="preserve">. </w:t>
      </w:r>
      <w:r w:rsidRPr="00E963A1">
        <w:rPr>
          <w:lang w:val="uk-UA"/>
        </w:rPr>
        <w:t>Спроможність аудитора виявити шахрайство залежить від таких чинників, як досвід шахрая, кількість і обсяг маніпуляцій, ступінь змови, відносний розмір окремих загальних сум, а також від посадового рівня причетних осіб</w:t>
      </w:r>
      <w:r w:rsidR="00E963A1" w:rsidRPr="00E963A1">
        <w:rPr>
          <w:lang w:val="uk-UA"/>
        </w:rPr>
        <w:t xml:space="preserve">. </w:t>
      </w:r>
      <w:r w:rsidRPr="00E963A1">
        <w:rPr>
          <w:lang w:val="uk-UA"/>
        </w:rPr>
        <w:t>Аудиторські процедури, ефективні для виявлення помилок, можуть бути неефективними для виявлення шахрайства</w:t>
      </w:r>
      <w:r w:rsidR="00E963A1" w:rsidRPr="00E963A1">
        <w:rPr>
          <w:lang w:val="uk-UA"/>
        </w:rPr>
        <w:t>.</w:t>
      </w:r>
    </w:p>
    <w:p w:rsidR="00E963A1" w:rsidRDefault="00772AED" w:rsidP="00E963A1">
      <w:pPr>
        <w:rPr>
          <w:lang w:val="uk-UA"/>
        </w:rPr>
      </w:pPr>
      <w:r w:rsidRPr="00E963A1">
        <w:rPr>
          <w:lang w:val="uk-UA"/>
        </w:rPr>
        <w:t>Ризик</w:t>
      </w:r>
      <w:r w:rsidR="00D976F7" w:rsidRPr="00E963A1">
        <w:rPr>
          <w:lang w:val="uk-UA"/>
        </w:rPr>
        <w:t xml:space="preserve"> </w:t>
      </w:r>
      <w:r w:rsidRPr="00E963A1">
        <w:rPr>
          <w:lang w:val="uk-UA"/>
        </w:rPr>
        <w:t>невиявлення</w:t>
      </w:r>
      <w:r w:rsidR="00D976F7" w:rsidRPr="00E963A1">
        <w:rPr>
          <w:lang w:val="uk-UA"/>
        </w:rPr>
        <w:t xml:space="preserve"> </w:t>
      </w:r>
      <w:r w:rsidRPr="00E963A1">
        <w:rPr>
          <w:lang w:val="uk-UA"/>
        </w:rPr>
        <w:t>аудитором</w:t>
      </w:r>
      <w:r w:rsidR="00D976F7" w:rsidRPr="00E963A1">
        <w:rPr>
          <w:lang w:val="uk-UA"/>
        </w:rPr>
        <w:t xml:space="preserve"> </w:t>
      </w:r>
      <w:r w:rsidRPr="00E963A1">
        <w:rPr>
          <w:lang w:val="uk-UA"/>
        </w:rPr>
        <w:t>суттєвих</w:t>
      </w:r>
      <w:r w:rsidR="00D976F7" w:rsidRPr="00E963A1">
        <w:rPr>
          <w:lang w:val="uk-UA"/>
        </w:rPr>
        <w:t xml:space="preserve"> </w:t>
      </w:r>
      <w:r w:rsidRPr="00E963A1">
        <w:rPr>
          <w:lang w:val="uk-UA"/>
        </w:rPr>
        <w:t>викривлень</w:t>
      </w:r>
      <w:r w:rsidR="00D976F7" w:rsidRPr="00E963A1">
        <w:rPr>
          <w:lang w:val="uk-UA"/>
        </w:rPr>
        <w:t xml:space="preserve"> </w:t>
      </w:r>
      <w:r w:rsidRPr="00E963A1">
        <w:rPr>
          <w:lang w:val="uk-UA"/>
        </w:rPr>
        <w:t>унаслідок</w:t>
      </w:r>
      <w:r w:rsidR="00D976F7" w:rsidRPr="00E963A1">
        <w:rPr>
          <w:lang w:val="uk-UA"/>
        </w:rPr>
        <w:t xml:space="preserve"> </w:t>
      </w:r>
      <w:r w:rsidRPr="00E963A1">
        <w:rPr>
          <w:lang w:val="uk-UA"/>
        </w:rPr>
        <w:t>шахрайства управлінського</w:t>
      </w:r>
      <w:r w:rsidR="00D976F7" w:rsidRPr="00E963A1">
        <w:rPr>
          <w:lang w:val="uk-UA"/>
        </w:rPr>
        <w:t xml:space="preserve"> </w:t>
      </w:r>
      <w:r w:rsidRPr="00E963A1">
        <w:rPr>
          <w:lang w:val="uk-UA"/>
        </w:rPr>
        <w:t>персоналу</w:t>
      </w:r>
      <w:r w:rsidR="00D976F7" w:rsidRPr="00E963A1">
        <w:rPr>
          <w:lang w:val="uk-UA"/>
        </w:rPr>
        <w:t xml:space="preserve"> </w:t>
      </w:r>
      <w:r w:rsidRPr="00E963A1">
        <w:rPr>
          <w:lang w:val="uk-UA"/>
        </w:rPr>
        <w:t>є</w:t>
      </w:r>
      <w:r w:rsidR="00D976F7" w:rsidRPr="00E963A1">
        <w:rPr>
          <w:lang w:val="uk-UA"/>
        </w:rPr>
        <w:t xml:space="preserve"> </w:t>
      </w:r>
      <w:r w:rsidRPr="00E963A1">
        <w:rPr>
          <w:lang w:val="uk-UA"/>
        </w:rPr>
        <w:t>вищим,</w:t>
      </w:r>
      <w:r w:rsidR="00D976F7" w:rsidRPr="00E963A1">
        <w:rPr>
          <w:lang w:val="uk-UA"/>
        </w:rPr>
        <w:t xml:space="preserve"> </w:t>
      </w:r>
      <w:r w:rsidRPr="00E963A1">
        <w:rPr>
          <w:lang w:val="uk-UA"/>
        </w:rPr>
        <w:t>ніж унаслідок шахрайства працівників, оскільки найвищий управлінський персонал та управлінський</w:t>
      </w:r>
      <w:r w:rsidR="00D976F7" w:rsidRPr="00E963A1">
        <w:rPr>
          <w:lang w:val="uk-UA"/>
        </w:rPr>
        <w:t xml:space="preserve"> </w:t>
      </w:r>
      <w:r w:rsidRPr="00E963A1">
        <w:rPr>
          <w:lang w:val="uk-UA"/>
        </w:rPr>
        <w:t>персонал</w:t>
      </w:r>
      <w:r w:rsidR="00D976F7" w:rsidRPr="00E963A1">
        <w:rPr>
          <w:lang w:val="uk-UA"/>
        </w:rPr>
        <w:t xml:space="preserve"> </w:t>
      </w:r>
      <w:r w:rsidRPr="00E963A1">
        <w:rPr>
          <w:lang w:val="uk-UA"/>
        </w:rPr>
        <w:t>часто</w:t>
      </w:r>
      <w:r w:rsidR="00D976F7" w:rsidRPr="00E963A1">
        <w:rPr>
          <w:lang w:val="uk-UA"/>
        </w:rPr>
        <w:t xml:space="preserve"> </w:t>
      </w:r>
      <w:r w:rsidRPr="00E963A1">
        <w:rPr>
          <w:lang w:val="uk-UA"/>
        </w:rPr>
        <w:t>перебувають</w:t>
      </w:r>
      <w:r w:rsidR="00D976F7" w:rsidRPr="00E963A1">
        <w:rPr>
          <w:lang w:val="uk-UA"/>
        </w:rPr>
        <w:t xml:space="preserve"> </w:t>
      </w:r>
      <w:r w:rsidRPr="00E963A1">
        <w:rPr>
          <w:lang w:val="uk-UA"/>
        </w:rPr>
        <w:t>на</w:t>
      </w:r>
      <w:r w:rsidR="00D976F7" w:rsidRPr="00E963A1">
        <w:rPr>
          <w:lang w:val="uk-UA"/>
        </w:rPr>
        <w:t xml:space="preserve"> </w:t>
      </w:r>
      <w:r w:rsidRPr="00E963A1">
        <w:rPr>
          <w:lang w:val="uk-UA"/>
        </w:rPr>
        <w:t>посадах,</w:t>
      </w:r>
      <w:r w:rsidR="00D976F7" w:rsidRPr="00E963A1">
        <w:rPr>
          <w:lang w:val="uk-UA"/>
        </w:rPr>
        <w:t xml:space="preserve"> </w:t>
      </w:r>
      <w:r w:rsidRPr="00E963A1">
        <w:rPr>
          <w:lang w:val="uk-UA"/>
        </w:rPr>
        <w:t>які передбачають</w:t>
      </w:r>
      <w:r w:rsidR="00D976F7" w:rsidRPr="00E963A1">
        <w:rPr>
          <w:lang w:val="uk-UA"/>
        </w:rPr>
        <w:t xml:space="preserve"> </w:t>
      </w:r>
      <w:r w:rsidRPr="00E963A1">
        <w:rPr>
          <w:lang w:val="uk-UA"/>
        </w:rPr>
        <w:t>чесність</w:t>
      </w:r>
      <w:r w:rsidR="00D976F7" w:rsidRPr="00E963A1">
        <w:rPr>
          <w:lang w:val="uk-UA"/>
        </w:rPr>
        <w:t xml:space="preserve"> </w:t>
      </w:r>
      <w:r w:rsidRPr="00E963A1">
        <w:rPr>
          <w:lang w:val="uk-UA"/>
        </w:rPr>
        <w:t>і</w:t>
      </w:r>
      <w:r w:rsidR="00D976F7" w:rsidRPr="00E963A1">
        <w:rPr>
          <w:lang w:val="uk-UA"/>
        </w:rPr>
        <w:t xml:space="preserve"> </w:t>
      </w:r>
      <w:r w:rsidRPr="00E963A1">
        <w:rPr>
          <w:lang w:val="uk-UA"/>
        </w:rPr>
        <w:t>дають</w:t>
      </w:r>
      <w:r w:rsidR="00D976F7" w:rsidRPr="00E963A1">
        <w:rPr>
          <w:lang w:val="uk-UA"/>
        </w:rPr>
        <w:t xml:space="preserve"> </w:t>
      </w:r>
      <w:r w:rsidRPr="00E963A1">
        <w:rPr>
          <w:lang w:val="uk-UA"/>
        </w:rPr>
        <w:t>їм</w:t>
      </w:r>
      <w:r w:rsidR="00D976F7" w:rsidRPr="00E963A1">
        <w:rPr>
          <w:lang w:val="uk-UA"/>
        </w:rPr>
        <w:t xml:space="preserve"> </w:t>
      </w:r>
      <w:r w:rsidRPr="00E963A1">
        <w:rPr>
          <w:lang w:val="uk-UA"/>
        </w:rPr>
        <w:t>можливість</w:t>
      </w:r>
      <w:r w:rsidR="00D976F7" w:rsidRPr="00E963A1">
        <w:rPr>
          <w:lang w:val="uk-UA"/>
        </w:rPr>
        <w:t xml:space="preserve"> </w:t>
      </w:r>
      <w:r w:rsidRPr="00E963A1">
        <w:rPr>
          <w:lang w:val="uk-UA"/>
        </w:rPr>
        <w:t>діяти</w:t>
      </w:r>
      <w:r w:rsidR="00D976F7" w:rsidRPr="00E963A1">
        <w:rPr>
          <w:lang w:val="uk-UA"/>
        </w:rPr>
        <w:t xml:space="preserve"> </w:t>
      </w:r>
      <w:r w:rsidRPr="00E963A1">
        <w:rPr>
          <w:lang w:val="uk-UA"/>
        </w:rPr>
        <w:t>всупереч формально</w:t>
      </w:r>
      <w:r w:rsidR="00D976F7" w:rsidRPr="00E963A1">
        <w:rPr>
          <w:lang w:val="uk-UA"/>
        </w:rPr>
        <w:t xml:space="preserve"> </w:t>
      </w:r>
      <w:r w:rsidRPr="00E963A1">
        <w:rPr>
          <w:lang w:val="uk-UA"/>
        </w:rPr>
        <w:t>встановленим</w:t>
      </w:r>
      <w:r w:rsidR="00D976F7" w:rsidRPr="00E963A1">
        <w:rPr>
          <w:lang w:val="uk-UA"/>
        </w:rPr>
        <w:t xml:space="preserve"> </w:t>
      </w:r>
      <w:r w:rsidRPr="00E963A1">
        <w:rPr>
          <w:lang w:val="uk-UA"/>
        </w:rPr>
        <w:t>процедурам</w:t>
      </w:r>
      <w:r w:rsidR="00D976F7" w:rsidRPr="00E963A1">
        <w:rPr>
          <w:lang w:val="uk-UA"/>
        </w:rPr>
        <w:t xml:space="preserve"> </w:t>
      </w:r>
      <w:r w:rsidRPr="00E963A1">
        <w:rPr>
          <w:lang w:val="uk-UA"/>
        </w:rPr>
        <w:t>контролю</w:t>
      </w:r>
      <w:r w:rsidR="00E963A1" w:rsidRPr="00E963A1">
        <w:rPr>
          <w:lang w:val="uk-UA"/>
        </w:rPr>
        <w:t xml:space="preserve">. </w:t>
      </w:r>
      <w:r w:rsidRPr="00E963A1">
        <w:rPr>
          <w:lang w:val="uk-UA"/>
        </w:rPr>
        <w:t>Певні</w:t>
      </w:r>
      <w:r w:rsidR="00D976F7" w:rsidRPr="00E963A1">
        <w:rPr>
          <w:lang w:val="uk-UA"/>
        </w:rPr>
        <w:t xml:space="preserve"> </w:t>
      </w:r>
      <w:r w:rsidRPr="00E963A1">
        <w:rPr>
          <w:lang w:val="uk-UA"/>
        </w:rPr>
        <w:t>рівні управлінського персоналу можуть користуватися своїм становищем, яке дає їм змогу обходити процедури контролю, створені, щоб запобігти</w:t>
      </w:r>
      <w:r w:rsidR="00D976F7" w:rsidRPr="00E963A1">
        <w:rPr>
          <w:lang w:val="uk-UA"/>
        </w:rPr>
        <w:t xml:space="preserve"> </w:t>
      </w:r>
      <w:r w:rsidRPr="00E963A1">
        <w:rPr>
          <w:lang w:val="uk-UA"/>
        </w:rPr>
        <w:t>аналогічним</w:t>
      </w:r>
      <w:r w:rsidR="00D976F7" w:rsidRPr="00E963A1">
        <w:rPr>
          <w:lang w:val="uk-UA"/>
        </w:rPr>
        <w:t xml:space="preserve"> </w:t>
      </w:r>
      <w:r w:rsidRPr="00E963A1">
        <w:rPr>
          <w:lang w:val="uk-UA"/>
        </w:rPr>
        <w:t>шахрайствам</w:t>
      </w:r>
      <w:r w:rsidR="00D976F7" w:rsidRPr="00E963A1">
        <w:rPr>
          <w:lang w:val="uk-UA"/>
        </w:rPr>
        <w:t xml:space="preserve"> </w:t>
      </w:r>
      <w:r w:rsidRPr="00E963A1">
        <w:rPr>
          <w:lang w:val="uk-UA"/>
        </w:rPr>
        <w:t>з боку</w:t>
      </w:r>
      <w:r w:rsidR="00D976F7" w:rsidRPr="00E963A1">
        <w:rPr>
          <w:lang w:val="uk-UA"/>
        </w:rPr>
        <w:t xml:space="preserve"> </w:t>
      </w:r>
      <w:r w:rsidRPr="00E963A1">
        <w:rPr>
          <w:lang w:val="uk-UA"/>
        </w:rPr>
        <w:t>інших</w:t>
      </w:r>
      <w:r w:rsidR="00D976F7" w:rsidRPr="00E963A1">
        <w:rPr>
          <w:lang w:val="uk-UA"/>
        </w:rPr>
        <w:t xml:space="preserve"> </w:t>
      </w:r>
      <w:r w:rsidRPr="00E963A1">
        <w:rPr>
          <w:lang w:val="uk-UA"/>
        </w:rPr>
        <w:t>працівників, наприклад, шляхом указівок підлеглим неправильно реєструвати господарські операції або приховувати їх</w:t>
      </w:r>
      <w:r w:rsidR="00E963A1" w:rsidRPr="00E963A1">
        <w:rPr>
          <w:lang w:val="uk-UA"/>
        </w:rPr>
        <w:t xml:space="preserve">. </w:t>
      </w:r>
      <w:r w:rsidRPr="00E963A1">
        <w:rPr>
          <w:lang w:val="uk-UA"/>
        </w:rPr>
        <w:t>Користуючись своєю владою на</w:t>
      </w:r>
      <w:r w:rsidR="00D976F7" w:rsidRPr="00E963A1">
        <w:rPr>
          <w:lang w:val="uk-UA"/>
        </w:rPr>
        <w:t xml:space="preserve"> </w:t>
      </w:r>
      <w:r w:rsidRPr="00E963A1">
        <w:rPr>
          <w:lang w:val="uk-UA"/>
        </w:rPr>
        <w:t>підприємстві,</w:t>
      </w:r>
      <w:r w:rsidR="00D976F7" w:rsidRPr="00E963A1">
        <w:rPr>
          <w:lang w:val="uk-UA"/>
        </w:rPr>
        <w:t xml:space="preserve"> </w:t>
      </w:r>
      <w:r w:rsidRPr="00E963A1">
        <w:rPr>
          <w:lang w:val="uk-UA"/>
        </w:rPr>
        <w:t>управлінський</w:t>
      </w:r>
      <w:r w:rsidR="00D976F7" w:rsidRPr="00E963A1">
        <w:rPr>
          <w:lang w:val="uk-UA"/>
        </w:rPr>
        <w:t xml:space="preserve"> </w:t>
      </w:r>
      <w:r w:rsidRPr="00E963A1">
        <w:rPr>
          <w:lang w:val="uk-UA"/>
        </w:rPr>
        <w:t>персонал</w:t>
      </w:r>
      <w:r w:rsidR="00D976F7" w:rsidRPr="00E963A1">
        <w:rPr>
          <w:lang w:val="uk-UA"/>
        </w:rPr>
        <w:t xml:space="preserve"> </w:t>
      </w:r>
      <w:r w:rsidRPr="00E963A1">
        <w:rPr>
          <w:lang w:val="uk-UA"/>
        </w:rPr>
        <w:t>має</w:t>
      </w:r>
      <w:r w:rsidR="00D976F7" w:rsidRPr="00E963A1">
        <w:rPr>
          <w:lang w:val="uk-UA"/>
        </w:rPr>
        <w:t xml:space="preserve"> </w:t>
      </w:r>
      <w:r w:rsidRPr="00E963A1">
        <w:rPr>
          <w:lang w:val="uk-UA"/>
        </w:rPr>
        <w:t>змогу</w:t>
      </w:r>
      <w:r w:rsidR="00D976F7" w:rsidRPr="00E963A1">
        <w:rPr>
          <w:lang w:val="uk-UA"/>
        </w:rPr>
        <w:t xml:space="preserve"> </w:t>
      </w:r>
      <w:r w:rsidRPr="00E963A1">
        <w:rPr>
          <w:lang w:val="uk-UA"/>
        </w:rPr>
        <w:t>спонукати працівників здійснювати певні дії або може вимагати від них допомоги у скоєнні шахрайств, не повідомляючи працівників про це</w:t>
      </w:r>
      <w:r w:rsidR="00E963A1" w:rsidRPr="00E963A1">
        <w:rPr>
          <w:lang w:val="uk-UA"/>
        </w:rPr>
        <w:t>.</w:t>
      </w:r>
    </w:p>
    <w:p w:rsidR="00E963A1" w:rsidRDefault="00772AED" w:rsidP="00E963A1">
      <w:pPr>
        <w:rPr>
          <w:lang w:val="uk-UA"/>
        </w:rPr>
      </w:pPr>
      <w:r w:rsidRPr="00E963A1">
        <w:rPr>
          <w:lang w:val="uk-UA"/>
        </w:rPr>
        <w:t>Аудиторська думка щодо фінансових звітів базується на принципі</w:t>
      </w:r>
      <w:r w:rsidR="00D976F7" w:rsidRPr="00E963A1">
        <w:rPr>
          <w:lang w:val="uk-UA"/>
        </w:rPr>
        <w:t xml:space="preserve"> </w:t>
      </w:r>
      <w:r w:rsidRPr="00E963A1">
        <w:rPr>
          <w:lang w:val="uk-UA"/>
        </w:rPr>
        <w:t>обгрунтованої впевненості</w:t>
      </w:r>
      <w:r w:rsidR="00E963A1" w:rsidRPr="00E963A1">
        <w:rPr>
          <w:lang w:val="uk-UA"/>
        </w:rPr>
        <w:t xml:space="preserve">; </w:t>
      </w:r>
      <w:r w:rsidRPr="00E963A1">
        <w:rPr>
          <w:lang w:val="uk-UA"/>
        </w:rPr>
        <w:t>отже,</w:t>
      </w:r>
      <w:r w:rsidR="00D976F7" w:rsidRPr="00E963A1">
        <w:rPr>
          <w:lang w:val="uk-UA"/>
        </w:rPr>
        <w:t xml:space="preserve"> </w:t>
      </w:r>
      <w:r w:rsidRPr="00E963A1">
        <w:rPr>
          <w:lang w:val="uk-UA"/>
        </w:rPr>
        <w:t>аудитор</w:t>
      </w:r>
      <w:r w:rsidR="00D976F7" w:rsidRPr="00E963A1">
        <w:rPr>
          <w:lang w:val="uk-UA"/>
        </w:rPr>
        <w:t xml:space="preserve"> </w:t>
      </w:r>
      <w:r w:rsidRPr="00E963A1">
        <w:rPr>
          <w:lang w:val="uk-UA"/>
        </w:rPr>
        <w:t>не гарантує,</w:t>
      </w:r>
      <w:r w:rsidR="00D976F7" w:rsidRPr="00E963A1">
        <w:rPr>
          <w:lang w:val="uk-UA"/>
        </w:rPr>
        <w:t xml:space="preserve"> </w:t>
      </w:r>
      <w:r w:rsidRPr="00E963A1">
        <w:rPr>
          <w:lang w:val="uk-UA"/>
        </w:rPr>
        <w:t>що аудит виявить суттєві викривлення від шахрайства або від помилки</w:t>
      </w:r>
      <w:r w:rsidR="00E963A1" w:rsidRPr="00E963A1">
        <w:rPr>
          <w:lang w:val="uk-UA"/>
        </w:rPr>
        <w:t xml:space="preserve">. </w:t>
      </w:r>
      <w:r w:rsidRPr="00E963A1">
        <w:rPr>
          <w:lang w:val="uk-UA"/>
        </w:rPr>
        <w:t>Тому, якщо в майбутньому виявлять суттєві викривлення фінансових звітів у результаті шахрайства або помилки, то це само по собі не свідчить про</w:t>
      </w:r>
      <w:r w:rsidR="00E963A1" w:rsidRPr="00E963A1">
        <w:rPr>
          <w:lang w:val="uk-UA"/>
        </w:rPr>
        <w:t>:</w:t>
      </w:r>
    </w:p>
    <w:p w:rsidR="00E963A1" w:rsidRDefault="00772AED" w:rsidP="00E963A1">
      <w:pPr>
        <w:rPr>
          <w:lang w:val="uk-UA"/>
        </w:rPr>
      </w:pPr>
      <w:r w:rsidRPr="00E963A1">
        <w:rPr>
          <w:lang w:val="uk-UA"/>
        </w:rPr>
        <w:t>а</w:t>
      </w:r>
      <w:r w:rsidR="00E963A1" w:rsidRPr="00E963A1">
        <w:rPr>
          <w:lang w:val="uk-UA"/>
        </w:rPr>
        <w:t xml:space="preserve">) </w:t>
      </w:r>
      <w:r w:rsidRPr="00E963A1">
        <w:rPr>
          <w:lang w:val="uk-UA"/>
        </w:rPr>
        <w:t>неотримання аудитором обґрунтованої впевненості</w:t>
      </w:r>
      <w:r w:rsidR="00E963A1" w:rsidRPr="00E963A1">
        <w:rPr>
          <w:lang w:val="uk-UA"/>
        </w:rPr>
        <w:t>;</w:t>
      </w:r>
    </w:p>
    <w:p w:rsidR="00E963A1" w:rsidRDefault="00772AED" w:rsidP="00E963A1">
      <w:pPr>
        <w:rPr>
          <w:lang w:val="uk-UA"/>
        </w:rPr>
      </w:pPr>
      <w:r w:rsidRPr="00E963A1">
        <w:rPr>
          <w:lang w:val="uk-UA"/>
        </w:rPr>
        <w:t>б</w:t>
      </w:r>
      <w:r w:rsidR="00E963A1" w:rsidRPr="00E963A1">
        <w:rPr>
          <w:lang w:val="uk-UA"/>
        </w:rPr>
        <w:t xml:space="preserve">) </w:t>
      </w:r>
      <w:r w:rsidRPr="00E963A1">
        <w:rPr>
          <w:lang w:val="uk-UA"/>
        </w:rPr>
        <w:t>неналежне планування, виконання чи судження</w:t>
      </w:r>
      <w:r w:rsidR="00E963A1" w:rsidRPr="00E963A1">
        <w:rPr>
          <w:lang w:val="uk-UA"/>
        </w:rPr>
        <w:t>;</w:t>
      </w:r>
    </w:p>
    <w:p w:rsidR="00772AED" w:rsidRPr="00E963A1" w:rsidRDefault="00772AED" w:rsidP="00E963A1">
      <w:pPr>
        <w:rPr>
          <w:lang w:val="uk-UA"/>
        </w:rPr>
      </w:pPr>
      <w:r w:rsidRPr="00E963A1">
        <w:rPr>
          <w:lang w:val="uk-UA"/>
        </w:rPr>
        <w:t>в</w:t>
      </w:r>
      <w:r w:rsidR="00E963A1" w:rsidRPr="00E963A1">
        <w:rPr>
          <w:lang w:val="uk-UA"/>
        </w:rPr>
        <w:t xml:space="preserve">) </w:t>
      </w:r>
      <w:r w:rsidRPr="00E963A1">
        <w:rPr>
          <w:lang w:val="uk-UA"/>
        </w:rPr>
        <w:t>відсутність професійної компетентності та належної уваги</w:t>
      </w:r>
      <w:r w:rsidR="00E963A1" w:rsidRPr="00E963A1">
        <w:rPr>
          <w:lang w:val="uk-UA"/>
        </w:rPr>
        <w:t xml:space="preserve">; </w:t>
      </w:r>
      <w:r w:rsidRPr="00E963A1">
        <w:rPr>
          <w:lang w:val="uk-UA"/>
        </w:rPr>
        <w:t>або</w:t>
      </w:r>
    </w:p>
    <w:p w:rsidR="00E963A1" w:rsidRDefault="00772AED" w:rsidP="00E963A1">
      <w:pPr>
        <w:rPr>
          <w:lang w:val="uk-UA"/>
        </w:rPr>
      </w:pPr>
      <w:r w:rsidRPr="00E963A1">
        <w:rPr>
          <w:lang w:val="uk-UA"/>
        </w:rPr>
        <w:t>г</w:t>
      </w:r>
      <w:r w:rsidR="00E963A1" w:rsidRPr="00E963A1">
        <w:rPr>
          <w:lang w:val="uk-UA"/>
        </w:rPr>
        <w:t xml:space="preserve">) </w:t>
      </w:r>
      <w:r w:rsidRPr="00E963A1">
        <w:rPr>
          <w:lang w:val="uk-UA"/>
        </w:rPr>
        <w:t>невідповідність МСА</w:t>
      </w:r>
      <w:r w:rsidR="00E963A1" w:rsidRPr="00E963A1">
        <w:rPr>
          <w:lang w:val="uk-UA"/>
        </w:rPr>
        <w:t>.</w:t>
      </w:r>
    </w:p>
    <w:p w:rsidR="00E963A1" w:rsidRDefault="00772AED" w:rsidP="00E963A1">
      <w:pPr>
        <w:rPr>
          <w:lang w:val="uk-UA"/>
        </w:rPr>
      </w:pPr>
      <w:r w:rsidRPr="00E963A1">
        <w:rPr>
          <w:lang w:val="uk-UA"/>
        </w:rPr>
        <w:t>Це, зокрема, стосується деяких видів навмисних викривлень, оскільки аудиторські процедури можуть бути неефективними для виявлення навмисного викривлення, прихованого шляхом змови між однією чи кількома особами управлінського персоналу, найвищого управлінського персоналу, працівниками, третіми сторонами або шляхом фальсифікації документів</w:t>
      </w:r>
      <w:r w:rsidR="00E963A1" w:rsidRPr="00E963A1">
        <w:rPr>
          <w:lang w:val="uk-UA"/>
        </w:rPr>
        <w:t xml:space="preserve">. </w:t>
      </w:r>
      <w:r w:rsidRPr="00E963A1">
        <w:rPr>
          <w:lang w:val="uk-UA"/>
        </w:rPr>
        <w:t>Згідно з МСА, проведення аудиту окреслюється відповідністю аудиторських процедур, виконаних за цих обставин, і відповідністю аудиторського висновку, який ґрунтується на результатах цих процедур</w:t>
      </w:r>
      <w:r w:rsidR="00E963A1" w:rsidRPr="00E963A1">
        <w:rPr>
          <w:lang w:val="uk-UA"/>
        </w:rPr>
        <w:t>.</w:t>
      </w:r>
    </w:p>
    <w:p w:rsidR="00E963A1" w:rsidRDefault="00772AED" w:rsidP="00E963A1">
      <w:pPr>
        <w:rPr>
          <w:lang w:val="uk-UA"/>
        </w:rPr>
      </w:pPr>
      <w:r w:rsidRPr="00E963A1">
        <w:rPr>
          <w:lang w:val="uk-UA"/>
        </w:rPr>
        <w:t>Згідно з МСА 200</w:t>
      </w:r>
      <w:r w:rsidR="00E963A1">
        <w:rPr>
          <w:lang w:val="uk-UA"/>
        </w:rPr>
        <w:t xml:space="preserve"> "</w:t>
      </w:r>
      <w:r w:rsidRPr="00E963A1">
        <w:rPr>
          <w:lang w:val="uk-UA"/>
        </w:rPr>
        <w:t>Мета та загальні принципи аудиторської перевірки</w:t>
      </w:r>
      <w:r w:rsidR="00D976F7" w:rsidRPr="00E963A1">
        <w:rPr>
          <w:lang w:val="uk-UA"/>
        </w:rPr>
        <w:t xml:space="preserve"> </w:t>
      </w:r>
      <w:r w:rsidRPr="00E963A1">
        <w:rPr>
          <w:lang w:val="uk-UA"/>
        </w:rPr>
        <w:t>фінансових звітів</w:t>
      </w:r>
      <w:r w:rsidR="00E963A1">
        <w:rPr>
          <w:lang w:val="uk-UA"/>
        </w:rPr>
        <w:t xml:space="preserve">", </w:t>
      </w:r>
      <w:r w:rsidRPr="00E963A1">
        <w:rPr>
          <w:lang w:val="uk-UA"/>
        </w:rPr>
        <w:t>аудитор планує і здійснює аудит відповідно до принципу професійного скептицизму</w:t>
      </w:r>
      <w:r w:rsidR="00E963A1" w:rsidRPr="00E963A1">
        <w:rPr>
          <w:lang w:val="uk-UA"/>
        </w:rPr>
        <w:t xml:space="preserve">. </w:t>
      </w:r>
      <w:r w:rsidRPr="00E963A1">
        <w:rPr>
          <w:lang w:val="uk-UA"/>
        </w:rPr>
        <w:t>Таке ставлення потрібне, щоб аудитор міг виявити і відповідним чином оцінити, наприклад</w:t>
      </w:r>
      <w:r w:rsidR="00E963A1" w:rsidRPr="00E963A1">
        <w:rPr>
          <w:lang w:val="uk-UA"/>
        </w:rPr>
        <w:t>:</w:t>
      </w:r>
    </w:p>
    <w:p w:rsidR="00E963A1" w:rsidRDefault="00772AED" w:rsidP="00E963A1">
      <w:pPr>
        <w:rPr>
          <w:lang w:val="uk-UA"/>
        </w:rPr>
      </w:pPr>
      <w:r w:rsidRPr="00E963A1">
        <w:rPr>
          <w:lang w:val="uk-UA"/>
        </w:rPr>
        <w:t>фактори, що збільшують ризик суттєвого викривлення фінансових звітів</w:t>
      </w:r>
      <w:r w:rsidR="00D976F7" w:rsidRPr="00E963A1">
        <w:rPr>
          <w:lang w:val="uk-UA"/>
        </w:rPr>
        <w:t xml:space="preserve"> </w:t>
      </w:r>
      <w:r w:rsidRPr="00E963A1">
        <w:rPr>
          <w:lang w:val="uk-UA"/>
        </w:rPr>
        <w:t>у</w:t>
      </w:r>
      <w:r w:rsidR="00D976F7" w:rsidRPr="00E963A1">
        <w:rPr>
          <w:lang w:val="uk-UA"/>
        </w:rPr>
        <w:t xml:space="preserve"> </w:t>
      </w:r>
      <w:r w:rsidRPr="00E963A1">
        <w:rPr>
          <w:lang w:val="uk-UA"/>
        </w:rPr>
        <w:t>результаті</w:t>
      </w:r>
      <w:r w:rsidR="00D976F7" w:rsidRPr="00E963A1">
        <w:rPr>
          <w:lang w:val="uk-UA"/>
        </w:rPr>
        <w:t xml:space="preserve"> </w:t>
      </w:r>
      <w:r w:rsidRPr="00E963A1">
        <w:rPr>
          <w:lang w:val="uk-UA"/>
        </w:rPr>
        <w:t>шахрайства</w:t>
      </w:r>
      <w:r w:rsidR="00D976F7" w:rsidRPr="00E963A1">
        <w:rPr>
          <w:lang w:val="uk-UA"/>
        </w:rPr>
        <w:t xml:space="preserve"> </w:t>
      </w:r>
      <w:r w:rsidRPr="00E963A1">
        <w:rPr>
          <w:lang w:val="uk-UA"/>
        </w:rPr>
        <w:t>або</w:t>
      </w:r>
      <w:r w:rsidR="00D976F7" w:rsidRPr="00E963A1">
        <w:rPr>
          <w:lang w:val="uk-UA"/>
        </w:rPr>
        <w:t xml:space="preserve"> </w:t>
      </w:r>
      <w:r w:rsidRPr="00E963A1">
        <w:rPr>
          <w:lang w:val="uk-UA"/>
        </w:rPr>
        <w:t>помилки</w:t>
      </w:r>
      <w:r w:rsidR="00E963A1">
        <w:rPr>
          <w:lang w:val="uk-UA"/>
        </w:rPr>
        <w:t xml:space="preserve"> (</w:t>
      </w:r>
      <w:r w:rsidRPr="00E963A1">
        <w:rPr>
          <w:lang w:val="uk-UA"/>
        </w:rPr>
        <w:t>наприклад, характеристики управлінського персоналу та вплив на середовище</w:t>
      </w:r>
      <w:r w:rsidR="00D976F7" w:rsidRPr="00E963A1">
        <w:rPr>
          <w:lang w:val="uk-UA"/>
        </w:rPr>
        <w:t xml:space="preserve"> </w:t>
      </w:r>
      <w:r w:rsidRPr="00E963A1">
        <w:rPr>
          <w:lang w:val="uk-UA"/>
        </w:rPr>
        <w:t>контролю, умови галузі, характеристики виробництва та фінансової</w:t>
      </w:r>
      <w:r w:rsidR="00D976F7" w:rsidRPr="00E963A1">
        <w:rPr>
          <w:lang w:val="uk-UA"/>
        </w:rPr>
        <w:t xml:space="preserve"> </w:t>
      </w:r>
      <w:r w:rsidRPr="00E963A1">
        <w:rPr>
          <w:lang w:val="uk-UA"/>
        </w:rPr>
        <w:t>стабільності</w:t>
      </w:r>
      <w:r w:rsidR="00E963A1" w:rsidRPr="00E963A1">
        <w:rPr>
          <w:lang w:val="uk-UA"/>
        </w:rPr>
        <w:t>);</w:t>
      </w:r>
    </w:p>
    <w:p w:rsidR="00E963A1" w:rsidRDefault="00772AED" w:rsidP="00E963A1">
      <w:pPr>
        <w:rPr>
          <w:lang w:val="uk-UA"/>
        </w:rPr>
      </w:pPr>
      <w:r w:rsidRPr="00E963A1">
        <w:rPr>
          <w:lang w:val="uk-UA"/>
        </w:rPr>
        <w:t>обставини, які породжують в аудитора підозру, що фінансові звіти</w:t>
      </w:r>
      <w:r w:rsidR="00D976F7" w:rsidRPr="00E963A1">
        <w:rPr>
          <w:lang w:val="uk-UA"/>
        </w:rPr>
        <w:t xml:space="preserve"> </w:t>
      </w:r>
      <w:r w:rsidRPr="00E963A1">
        <w:rPr>
          <w:lang w:val="uk-UA"/>
        </w:rPr>
        <w:t>суттєво викривлені</w:t>
      </w:r>
      <w:r w:rsidR="00E963A1" w:rsidRPr="00E963A1">
        <w:rPr>
          <w:lang w:val="uk-UA"/>
        </w:rPr>
        <w:t>;</w:t>
      </w:r>
    </w:p>
    <w:p w:rsidR="00E963A1" w:rsidRDefault="00772AED" w:rsidP="00E963A1">
      <w:pPr>
        <w:rPr>
          <w:lang w:val="uk-UA"/>
        </w:rPr>
      </w:pPr>
      <w:r w:rsidRPr="00E963A1">
        <w:rPr>
          <w:lang w:val="uk-UA"/>
        </w:rPr>
        <w:t>одержані</w:t>
      </w:r>
      <w:r w:rsidR="00D976F7" w:rsidRPr="00E963A1">
        <w:rPr>
          <w:lang w:val="uk-UA"/>
        </w:rPr>
        <w:t xml:space="preserve"> </w:t>
      </w:r>
      <w:r w:rsidRPr="00E963A1">
        <w:rPr>
          <w:lang w:val="uk-UA"/>
        </w:rPr>
        <w:t>докази</w:t>
      </w:r>
      <w:r w:rsidR="00E963A1">
        <w:rPr>
          <w:lang w:val="uk-UA"/>
        </w:rPr>
        <w:t xml:space="preserve"> (</w:t>
      </w:r>
      <w:r w:rsidRPr="00E963A1">
        <w:rPr>
          <w:lang w:val="uk-UA"/>
        </w:rPr>
        <w:t>включаючи</w:t>
      </w:r>
      <w:r w:rsidR="00D976F7" w:rsidRPr="00E963A1">
        <w:rPr>
          <w:lang w:val="uk-UA"/>
        </w:rPr>
        <w:t xml:space="preserve"> </w:t>
      </w:r>
      <w:r w:rsidRPr="00E963A1">
        <w:rPr>
          <w:lang w:val="uk-UA"/>
        </w:rPr>
        <w:t>знання</w:t>
      </w:r>
      <w:r w:rsidR="00D976F7" w:rsidRPr="00E963A1">
        <w:rPr>
          <w:lang w:val="uk-UA"/>
        </w:rPr>
        <w:t xml:space="preserve"> </w:t>
      </w:r>
      <w:r w:rsidRPr="00E963A1">
        <w:rPr>
          <w:lang w:val="uk-UA"/>
        </w:rPr>
        <w:t>аудитора</w:t>
      </w:r>
      <w:r w:rsidR="00D976F7" w:rsidRPr="00E963A1">
        <w:rPr>
          <w:lang w:val="uk-UA"/>
        </w:rPr>
        <w:t xml:space="preserve"> </w:t>
      </w:r>
      <w:r w:rsidRPr="00E963A1">
        <w:rPr>
          <w:lang w:val="uk-UA"/>
        </w:rPr>
        <w:t>з</w:t>
      </w:r>
      <w:r w:rsidR="00D976F7" w:rsidRPr="00E963A1">
        <w:rPr>
          <w:lang w:val="uk-UA"/>
        </w:rPr>
        <w:t xml:space="preserve"> </w:t>
      </w:r>
      <w:r w:rsidRPr="00E963A1">
        <w:rPr>
          <w:lang w:val="uk-UA"/>
        </w:rPr>
        <w:t>попередніх аудиторських</w:t>
      </w:r>
      <w:r w:rsidR="00D976F7" w:rsidRPr="00E963A1">
        <w:rPr>
          <w:lang w:val="uk-UA"/>
        </w:rPr>
        <w:t xml:space="preserve"> </w:t>
      </w:r>
      <w:r w:rsidRPr="00E963A1">
        <w:rPr>
          <w:lang w:val="uk-UA"/>
        </w:rPr>
        <w:t>перевірок</w:t>
      </w:r>
      <w:r w:rsidR="00E963A1" w:rsidRPr="00E963A1">
        <w:rPr>
          <w:lang w:val="uk-UA"/>
        </w:rPr>
        <w:t>),</w:t>
      </w:r>
      <w:r w:rsidR="00D976F7" w:rsidRPr="00E963A1">
        <w:rPr>
          <w:lang w:val="uk-UA"/>
        </w:rPr>
        <w:t xml:space="preserve"> </w:t>
      </w:r>
      <w:r w:rsidRPr="00E963A1">
        <w:rPr>
          <w:lang w:val="uk-UA"/>
        </w:rPr>
        <w:t>що</w:t>
      </w:r>
      <w:r w:rsidR="00D976F7" w:rsidRPr="00E963A1">
        <w:rPr>
          <w:lang w:val="uk-UA"/>
        </w:rPr>
        <w:t xml:space="preserve"> </w:t>
      </w:r>
      <w:r w:rsidRPr="00E963A1">
        <w:rPr>
          <w:lang w:val="uk-UA"/>
        </w:rPr>
        <w:t>змушують</w:t>
      </w:r>
      <w:r w:rsidR="00D976F7" w:rsidRPr="00E963A1">
        <w:rPr>
          <w:lang w:val="uk-UA"/>
        </w:rPr>
        <w:t xml:space="preserve"> </w:t>
      </w:r>
      <w:r w:rsidRPr="00E963A1">
        <w:rPr>
          <w:lang w:val="uk-UA"/>
        </w:rPr>
        <w:t>узяти</w:t>
      </w:r>
      <w:r w:rsidR="00D976F7" w:rsidRPr="00E963A1">
        <w:rPr>
          <w:lang w:val="uk-UA"/>
        </w:rPr>
        <w:t xml:space="preserve"> </w:t>
      </w:r>
      <w:r w:rsidRPr="00E963A1">
        <w:rPr>
          <w:lang w:val="uk-UA"/>
        </w:rPr>
        <w:t>під</w:t>
      </w:r>
      <w:r w:rsidR="00D976F7" w:rsidRPr="00E963A1">
        <w:rPr>
          <w:lang w:val="uk-UA"/>
        </w:rPr>
        <w:t xml:space="preserve"> </w:t>
      </w:r>
      <w:r w:rsidRPr="00E963A1">
        <w:rPr>
          <w:lang w:val="uk-UA"/>
        </w:rPr>
        <w:t>сумнів достовірність пояснень управлінського персоналу</w:t>
      </w:r>
      <w:r w:rsidR="00E963A1" w:rsidRPr="00E963A1">
        <w:rPr>
          <w:lang w:val="uk-UA"/>
        </w:rPr>
        <w:t>.</w:t>
      </w:r>
    </w:p>
    <w:p w:rsidR="00E963A1" w:rsidRDefault="00772AED" w:rsidP="00E963A1">
      <w:pPr>
        <w:rPr>
          <w:lang w:val="uk-UA"/>
        </w:rPr>
      </w:pPr>
      <w:r w:rsidRPr="00E963A1">
        <w:rPr>
          <w:lang w:val="uk-UA"/>
        </w:rPr>
        <w:t>Однак доки аудит не виявить докази протилежного, аудитор повинен</w:t>
      </w:r>
      <w:r w:rsidR="00D976F7" w:rsidRPr="00E963A1">
        <w:rPr>
          <w:lang w:val="uk-UA"/>
        </w:rPr>
        <w:t xml:space="preserve"> </w:t>
      </w:r>
      <w:r w:rsidRPr="00E963A1">
        <w:rPr>
          <w:lang w:val="uk-UA"/>
        </w:rPr>
        <w:t>сприймати облікові записи й документи як справжні</w:t>
      </w:r>
      <w:r w:rsidR="00E963A1" w:rsidRPr="00E963A1">
        <w:rPr>
          <w:lang w:val="uk-UA"/>
        </w:rPr>
        <w:t xml:space="preserve">. </w:t>
      </w:r>
      <w:r w:rsidRPr="00E963A1">
        <w:rPr>
          <w:lang w:val="uk-UA"/>
        </w:rPr>
        <w:t>Відповідно, аудит,</w:t>
      </w:r>
      <w:r w:rsidR="00D976F7" w:rsidRPr="00E963A1">
        <w:rPr>
          <w:lang w:val="uk-UA"/>
        </w:rPr>
        <w:t xml:space="preserve"> </w:t>
      </w:r>
      <w:r w:rsidRPr="00E963A1">
        <w:rPr>
          <w:lang w:val="uk-UA"/>
        </w:rPr>
        <w:t>що здійснюється згідно з МСА, не часто досліджує автентичність документів, оскільки</w:t>
      </w:r>
      <w:r w:rsidR="00D976F7" w:rsidRPr="00E963A1">
        <w:rPr>
          <w:lang w:val="uk-UA"/>
        </w:rPr>
        <w:t xml:space="preserve"> </w:t>
      </w:r>
      <w:r w:rsidRPr="00E963A1">
        <w:rPr>
          <w:lang w:val="uk-UA"/>
        </w:rPr>
        <w:t>аудитори</w:t>
      </w:r>
      <w:r w:rsidR="00D976F7" w:rsidRPr="00E963A1">
        <w:rPr>
          <w:lang w:val="uk-UA"/>
        </w:rPr>
        <w:t xml:space="preserve"> </w:t>
      </w:r>
      <w:r w:rsidRPr="00E963A1">
        <w:rPr>
          <w:lang w:val="uk-UA"/>
        </w:rPr>
        <w:t>не мають такої підготовки</w:t>
      </w:r>
      <w:r w:rsidR="00D976F7" w:rsidRPr="00E963A1">
        <w:rPr>
          <w:lang w:val="uk-UA"/>
        </w:rPr>
        <w:t xml:space="preserve"> </w:t>
      </w:r>
      <w:r w:rsidRPr="00E963A1">
        <w:rPr>
          <w:lang w:val="uk-UA"/>
        </w:rPr>
        <w:t>і</w:t>
      </w:r>
      <w:r w:rsidR="00D976F7" w:rsidRPr="00E963A1">
        <w:rPr>
          <w:lang w:val="uk-UA"/>
        </w:rPr>
        <w:t xml:space="preserve"> </w:t>
      </w:r>
      <w:r w:rsidRPr="00E963A1">
        <w:rPr>
          <w:lang w:val="uk-UA"/>
        </w:rPr>
        <w:t>не є експертами з визначення автентичності</w:t>
      </w:r>
      <w:r w:rsidR="00E963A1" w:rsidRPr="00E963A1">
        <w:rPr>
          <w:lang w:val="uk-UA"/>
        </w:rPr>
        <w:t>.</w:t>
      </w:r>
    </w:p>
    <w:p w:rsidR="00E963A1" w:rsidRDefault="00772AED" w:rsidP="00E963A1">
      <w:pPr>
        <w:rPr>
          <w:lang w:val="uk-UA"/>
        </w:rPr>
      </w:pPr>
      <w:r w:rsidRPr="00E963A1">
        <w:rPr>
          <w:lang w:val="uk-UA"/>
        </w:rPr>
        <w:t>Плануючи</w:t>
      </w:r>
      <w:r w:rsidR="00D976F7" w:rsidRPr="00E963A1">
        <w:rPr>
          <w:lang w:val="uk-UA"/>
        </w:rPr>
        <w:t xml:space="preserve"> </w:t>
      </w:r>
      <w:r w:rsidRPr="00E963A1">
        <w:rPr>
          <w:lang w:val="uk-UA"/>
        </w:rPr>
        <w:t>аудит,</w:t>
      </w:r>
      <w:r w:rsidR="00D976F7" w:rsidRPr="00E963A1">
        <w:rPr>
          <w:lang w:val="uk-UA"/>
        </w:rPr>
        <w:t xml:space="preserve"> </w:t>
      </w:r>
      <w:r w:rsidRPr="00E963A1">
        <w:rPr>
          <w:lang w:val="uk-UA"/>
        </w:rPr>
        <w:t>аудитор</w:t>
      </w:r>
      <w:r w:rsidR="00D976F7" w:rsidRPr="00E963A1">
        <w:rPr>
          <w:lang w:val="uk-UA"/>
        </w:rPr>
        <w:t xml:space="preserve"> </w:t>
      </w:r>
      <w:r w:rsidRPr="00E963A1">
        <w:rPr>
          <w:lang w:val="uk-UA"/>
        </w:rPr>
        <w:t>повинен</w:t>
      </w:r>
      <w:r w:rsidR="00D976F7" w:rsidRPr="00E963A1">
        <w:rPr>
          <w:lang w:val="uk-UA"/>
        </w:rPr>
        <w:t xml:space="preserve"> </w:t>
      </w:r>
      <w:r w:rsidRPr="00E963A1">
        <w:rPr>
          <w:lang w:val="uk-UA"/>
        </w:rPr>
        <w:t>обговорити</w:t>
      </w:r>
      <w:r w:rsidR="00D976F7" w:rsidRPr="00E963A1">
        <w:rPr>
          <w:lang w:val="uk-UA"/>
        </w:rPr>
        <w:t xml:space="preserve"> </w:t>
      </w:r>
      <w:r w:rsidRPr="00E963A1">
        <w:rPr>
          <w:lang w:val="uk-UA"/>
        </w:rPr>
        <w:t>з</w:t>
      </w:r>
      <w:r w:rsidR="00D976F7" w:rsidRPr="00E963A1">
        <w:rPr>
          <w:lang w:val="uk-UA"/>
        </w:rPr>
        <w:t xml:space="preserve"> </w:t>
      </w:r>
      <w:r w:rsidRPr="00E963A1">
        <w:rPr>
          <w:lang w:val="uk-UA"/>
        </w:rPr>
        <w:t>іншими</w:t>
      </w:r>
      <w:r w:rsidR="00D976F7" w:rsidRPr="00E963A1">
        <w:rPr>
          <w:lang w:val="uk-UA"/>
        </w:rPr>
        <w:t xml:space="preserve"> </w:t>
      </w:r>
      <w:r w:rsidRPr="00E963A1">
        <w:rPr>
          <w:lang w:val="uk-UA"/>
        </w:rPr>
        <w:t>учасниками групи аудиторів чутливість суб'єкта щодо суттєвих</w:t>
      </w:r>
      <w:r w:rsidR="00D976F7" w:rsidRPr="00E963A1">
        <w:rPr>
          <w:lang w:val="uk-UA"/>
        </w:rPr>
        <w:t xml:space="preserve"> </w:t>
      </w:r>
      <w:r w:rsidRPr="00E963A1">
        <w:rPr>
          <w:lang w:val="uk-UA"/>
        </w:rPr>
        <w:t>викривлень фінансових звітів унаслідок шахрайства або помилок</w:t>
      </w:r>
      <w:r w:rsidR="00E963A1" w:rsidRPr="00E963A1">
        <w:rPr>
          <w:lang w:val="uk-UA"/>
        </w:rPr>
        <w:t>.</w:t>
      </w:r>
    </w:p>
    <w:p w:rsidR="00E963A1" w:rsidRDefault="00772AED" w:rsidP="00E963A1">
      <w:pPr>
        <w:rPr>
          <w:lang w:val="uk-UA"/>
        </w:rPr>
      </w:pPr>
      <w:r w:rsidRPr="00E963A1">
        <w:rPr>
          <w:lang w:val="uk-UA"/>
        </w:rPr>
        <w:t>Такі обговорення можуть бути пов'язаними з розглядом</w:t>
      </w:r>
      <w:r w:rsidR="00E963A1">
        <w:rPr>
          <w:lang w:val="uk-UA"/>
        </w:rPr>
        <w:t xml:space="preserve"> (</w:t>
      </w:r>
      <w:r w:rsidRPr="00E963A1">
        <w:rPr>
          <w:lang w:val="uk-UA"/>
        </w:rPr>
        <w:t>наприклад, у</w:t>
      </w:r>
      <w:r w:rsidR="00D976F7" w:rsidRPr="00E963A1">
        <w:rPr>
          <w:lang w:val="uk-UA"/>
        </w:rPr>
        <w:t xml:space="preserve"> </w:t>
      </w:r>
      <w:r w:rsidRPr="00E963A1">
        <w:rPr>
          <w:lang w:val="uk-UA"/>
        </w:rPr>
        <w:t>випадку конкретного суб'єкта господарювання</w:t>
      </w:r>
      <w:r w:rsidR="00E963A1" w:rsidRPr="00E963A1">
        <w:rPr>
          <w:lang w:val="uk-UA"/>
        </w:rPr>
        <w:t xml:space="preserve">) </w:t>
      </w:r>
      <w:r w:rsidRPr="00E963A1">
        <w:rPr>
          <w:lang w:val="uk-UA"/>
        </w:rPr>
        <w:t>того, де виникнення</w:t>
      </w:r>
      <w:r w:rsidR="00D976F7" w:rsidRPr="00E963A1">
        <w:rPr>
          <w:lang w:val="uk-UA"/>
        </w:rPr>
        <w:t xml:space="preserve"> </w:t>
      </w:r>
      <w:r w:rsidRPr="00E963A1">
        <w:rPr>
          <w:lang w:val="uk-UA"/>
        </w:rPr>
        <w:t>помилок чи скоєння шахрайства є більш імовірним</w:t>
      </w:r>
      <w:r w:rsidR="00E963A1" w:rsidRPr="00E963A1">
        <w:rPr>
          <w:lang w:val="uk-UA"/>
        </w:rPr>
        <w:t xml:space="preserve">. </w:t>
      </w:r>
      <w:r w:rsidRPr="00E963A1">
        <w:rPr>
          <w:lang w:val="uk-UA"/>
        </w:rPr>
        <w:t>На підставі цих</w:t>
      </w:r>
      <w:r w:rsidR="00D976F7" w:rsidRPr="00E963A1">
        <w:rPr>
          <w:lang w:val="uk-UA"/>
        </w:rPr>
        <w:t xml:space="preserve"> </w:t>
      </w:r>
      <w:r w:rsidRPr="00E963A1">
        <w:rPr>
          <w:lang w:val="uk-UA"/>
        </w:rPr>
        <w:t>обговорень</w:t>
      </w:r>
      <w:r w:rsidR="00D976F7" w:rsidRPr="00E963A1">
        <w:rPr>
          <w:lang w:val="uk-UA"/>
        </w:rPr>
        <w:t xml:space="preserve"> </w:t>
      </w:r>
      <w:r w:rsidRPr="00E963A1">
        <w:rPr>
          <w:lang w:val="uk-UA"/>
        </w:rPr>
        <w:t>члени</w:t>
      </w:r>
      <w:r w:rsidR="00D976F7" w:rsidRPr="00E963A1">
        <w:rPr>
          <w:lang w:val="uk-UA"/>
        </w:rPr>
        <w:t xml:space="preserve"> </w:t>
      </w:r>
      <w:r w:rsidRPr="00E963A1">
        <w:rPr>
          <w:lang w:val="uk-UA"/>
        </w:rPr>
        <w:t>аудиторської</w:t>
      </w:r>
      <w:r w:rsidR="00D976F7" w:rsidRPr="00E963A1">
        <w:rPr>
          <w:lang w:val="uk-UA"/>
        </w:rPr>
        <w:t xml:space="preserve"> </w:t>
      </w:r>
      <w:r w:rsidRPr="00E963A1">
        <w:rPr>
          <w:lang w:val="uk-UA"/>
        </w:rPr>
        <w:t>групи</w:t>
      </w:r>
      <w:r w:rsidR="00D976F7" w:rsidRPr="00E963A1">
        <w:rPr>
          <w:lang w:val="uk-UA"/>
        </w:rPr>
        <w:t xml:space="preserve"> </w:t>
      </w:r>
      <w:r w:rsidRPr="00E963A1">
        <w:rPr>
          <w:lang w:val="uk-UA"/>
        </w:rPr>
        <w:t>можуть</w:t>
      </w:r>
      <w:r w:rsidR="00D976F7" w:rsidRPr="00E963A1">
        <w:rPr>
          <w:lang w:val="uk-UA"/>
        </w:rPr>
        <w:t xml:space="preserve"> </w:t>
      </w:r>
      <w:r w:rsidRPr="00E963A1">
        <w:rPr>
          <w:lang w:val="uk-UA"/>
        </w:rPr>
        <w:t>краще</w:t>
      </w:r>
      <w:r w:rsidR="00D976F7" w:rsidRPr="00E963A1">
        <w:rPr>
          <w:lang w:val="uk-UA"/>
        </w:rPr>
        <w:t xml:space="preserve"> </w:t>
      </w:r>
      <w:r w:rsidRPr="00E963A1">
        <w:rPr>
          <w:lang w:val="uk-UA"/>
        </w:rPr>
        <w:t>зрозуміти</w:t>
      </w:r>
      <w:r w:rsidR="00D976F7" w:rsidRPr="00E963A1">
        <w:rPr>
          <w:lang w:val="uk-UA"/>
        </w:rPr>
        <w:t xml:space="preserve"> </w:t>
      </w:r>
      <w:r w:rsidRPr="00E963A1">
        <w:rPr>
          <w:lang w:val="uk-UA"/>
        </w:rPr>
        <w:t>ймовірність</w:t>
      </w:r>
      <w:r w:rsidR="00D976F7" w:rsidRPr="00E963A1">
        <w:rPr>
          <w:lang w:val="uk-UA"/>
        </w:rPr>
        <w:t xml:space="preserve"> </w:t>
      </w:r>
      <w:r w:rsidRPr="00E963A1">
        <w:rPr>
          <w:lang w:val="uk-UA"/>
        </w:rPr>
        <w:t>суттєвих</w:t>
      </w:r>
      <w:r w:rsidR="00D976F7" w:rsidRPr="00E963A1">
        <w:rPr>
          <w:lang w:val="uk-UA"/>
        </w:rPr>
        <w:t xml:space="preserve"> </w:t>
      </w:r>
      <w:r w:rsidRPr="00E963A1">
        <w:rPr>
          <w:lang w:val="uk-UA"/>
        </w:rPr>
        <w:t>викривлень</w:t>
      </w:r>
      <w:r w:rsidR="00D976F7" w:rsidRPr="00E963A1">
        <w:rPr>
          <w:lang w:val="uk-UA"/>
        </w:rPr>
        <w:t xml:space="preserve"> </w:t>
      </w:r>
      <w:r w:rsidRPr="00E963A1">
        <w:rPr>
          <w:lang w:val="uk-UA"/>
        </w:rPr>
        <w:t>фінансових</w:t>
      </w:r>
      <w:r w:rsidR="00D976F7" w:rsidRPr="00E963A1">
        <w:rPr>
          <w:lang w:val="uk-UA"/>
        </w:rPr>
        <w:t xml:space="preserve"> </w:t>
      </w:r>
      <w:r w:rsidRPr="00E963A1">
        <w:rPr>
          <w:lang w:val="uk-UA"/>
        </w:rPr>
        <w:t>звітів</w:t>
      </w:r>
      <w:r w:rsidR="00D976F7" w:rsidRPr="00E963A1">
        <w:rPr>
          <w:lang w:val="uk-UA"/>
        </w:rPr>
        <w:t xml:space="preserve"> </w:t>
      </w:r>
      <w:r w:rsidRPr="00E963A1">
        <w:rPr>
          <w:lang w:val="uk-UA"/>
        </w:rPr>
        <w:t>у</w:t>
      </w:r>
      <w:r w:rsidR="00D976F7" w:rsidRPr="00E963A1">
        <w:rPr>
          <w:lang w:val="uk-UA"/>
        </w:rPr>
        <w:t xml:space="preserve"> </w:t>
      </w:r>
      <w:r w:rsidRPr="00E963A1">
        <w:rPr>
          <w:lang w:val="uk-UA"/>
        </w:rPr>
        <w:t>результаті</w:t>
      </w:r>
      <w:r w:rsidR="00D976F7" w:rsidRPr="00E963A1">
        <w:rPr>
          <w:lang w:val="uk-UA"/>
        </w:rPr>
        <w:t xml:space="preserve"> </w:t>
      </w:r>
      <w:r w:rsidRPr="00E963A1">
        <w:rPr>
          <w:lang w:val="uk-UA"/>
        </w:rPr>
        <w:t>шахрайства або помилок в конкретних сферах здійснення аудиту, а також</w:t>
      </w:r>
      <w:r w:rsidR="00D976F7" w:rsidRPr="00E963A1">
        <w:rPr>
          <w:lang w:val="uk-UA"/>
        </w:rPr>
        <w:t xml:space="preserve"> </w:t>
      </w:r>
      <w:r w:rsidRPr="00E963A1">
        <w:rPr>
          <w:lang w:val="uk-UA"/>
        </w:rPr>
        <w:t>усвідомити те, як результати виконуваних ними аудиторських процедур</w:t>
      </w:r>
      <w:r w:rsidR="00D976F7" w:rsidRPr="00E963A1">
        <w:rPr>
          <w:lang w:val="uk-UA"/>
        </w:rPr>
        <w:t xml:space="preserve"> </w:t>
      </w:r>
      <w:r w:rsidRPr="00E963A1">
        <w:rPr>
          <w:lang w:val="uk-UA"/>
        </w:rPr>
        <w:t>можуть вплинути на інші аспекти аудиту</w:t>
      </w:r>
      <w:r w:rsidR="00E963A1" w:rsidRPr="00E963A1">
        <w:rPr>
          <w:lang w:val="uk-UA"/>
        </w:rPr>
        <w:t xml:space="preserve">. </w:t>
      </w:r>
      <w:r w:rsidRPr="00E963A1">
        <w:rPr>
          <w:lang w:val="uk-UA"/>
        </w:rPr>
        <w:t>Учасники аудиторської групи</w:t>
      </w:r>
      <w:r w:rsidR="00D976F7" w:rsidRPr="00E963A1">
        <w:rPr>
          <w:lang w:val="uk-UA"/>
        </w:rPr>
        <w:t xml:space="preserve"> </w:t>
      </w:r>
      <w:r w:rsidRPr="00E963A1">
        <w:rPr>
          <w:lang w:val="uk-UA"/>
        </w:rPr>
        <w:t>можуть прийняти рішення, на підставі яких здійснюватимуться запити</w:t>
      </w:r>
      <w:r w:rsidR="00D976F7" w:rsidRPr="00E963A1">
        <w:rPr>
          <w:lang w:val="uk-UA"/>
        </w:rPr>
        <w:t xml:space="preserve"> </w:t>
      </w:r>
      <w:r w:rsidRPr="00E963A1">
        <w:rPr>
          <w:lang w:val="uk-UA"/>
        </w:rPr>
        <w:t>або виконуватимуться аудиторські процедури, а також рішення про те, як</w:t>
      </w:r>
      <w:r w:rsidR="00D976F7" w:rsidRPr="00E963A1">
        <w:rPr>
          <w:lang w:val="uk-UA"/>
        </w:rPr>
        <w:t xml:space="preserve"> </w:t>
      </w:r>
      <w:r w:rsidRPr="00E963A1">
        <w:rPr>
          <w:lang w:val="uk-UA"/>
        </w:rPr>
        <w:t>проходитиме обмін результатами цих запитів і процедур</w:t>
      </w:r>
      <w:r w:rsidR="00E963A1" w:rsidRPr="00E963A1">
        <w:rPr>
          <w:lang w:val="uk-UA"/>
        </w:rPr>
        <w:t>.</w:t>
      </w:r>
    </w:p>
    <w:p w:rsidR="00E963A1" w:rsidRDefault="00772AED" w:rsidP="00E963A1">
      <w:pPr>
        <w:rPr>
          <w:lang w:val="uk-UA"/>
        </w:rPr>
      </w:pPr>
      <w:r w:rsidRPr="00E963A1">
        <w:rPr>
          <w:lang w:val="uk-UA"/>
        </w:rPr>
        <w:t>Плануючи</w:t>
      </w:r>
      <w:r w:rsidR="00D976F7" w:rsidRPr="00E963A1">
        <w:rPr>
          <w:lang w:val="uk-UA"/>
        </w:rPr>
        <w:t xml:space="preserve"> </w:t>
      </w:r>
      <w:r w:rsidRPr="00E963A1">
        <w:rPr>
          <w:lang w:val="uk-UA"/>
        </w:rPr>
        <w:t>аудит,</w:t>
      </w:r>
      <w:r w:rsidR="00D976F7" w:rsidRPr="00E963A1">
        <w:rPr>
          <w:lang w:val="uk-UA"/>
        </w:rPr>
        <w:t xml:space="preserve"> </w:t>
      </w:r>
      <w:r w:rsidRPr="00E963A1">
        <w:rPr>
          <w:lang w:val="uk-UA"/>
        </w:rPr>
        <w:t>аудитор</w:t>
      </w:r>
      <w:r w:rsidR="00D976F7" w:rsidRPr="00E963A1">
        <w:rPr>
          <w:lang w:val="uk-UA"/>
        </w:rPr>
        <w:t xml:space="preserve"> </w:t>
      </w:r>
      <w:r w:rsidRPr="00E963A1">
        <w:rPr>
          <w:lang w:val="uk-UA"/>
        </w:rPr>
        <w:t>повинен</w:t>
      </w:r>
      <w:r w:rsidR="00D976F7" w:rsidRPr="00E963A1">
        <w:rPr>
          <w:lang w:val="uk-UA"/>
        </w:rPr>
        <w:t xml:space="preserve"> </w:t>
      </w:r>
      <w:r w:rsidRPr="00E963A1">
        <w:rPr>
          <w:lang w:val="uk-UA"/>
        </w:rPr>
        <w:t>провести</w:t>
      </w:r>
      <w:r w:rsidR="00D976F7" w:rsidRPr="00E963A1">
        <w:rPr>
          <w:lang w:val="uk-UA"/>
        </w:rPr>
        <w:t xml:space="preserve"> </w:t>
      </w:r>
      <w:r w:rsidRPr="00E963A1">
        <w:rPr>
          <w:lang w:val="uk-UA"/>
        </w:rPr>
        <w:t>опитування</w:t>
      </w:r>
      <w:r w:rsidR="00D976F7" w:rsidRPr="00E963A1">
        <w:rPr>
          <w:lang w:val="uk-UA"/>
        </w:rPr>
        <w:t xml:space="preserve"> </w:t>
      </w:r>
      <w:r w:rsidRPr="00E963A1">
        <w:rPr>
          <w:lang w:val="uk-UA"/>
        </w:rPr>
        <w:t>управлінського персоналу</w:t>
      </w:r>
      <w:r w:rsidR="00E963A1" w:rsidRPr="00E963A1">
        <w:rPr>
          <w:lang w:val="uk-UA"/>
        </w:rPr>
        <w:t>:</w:t>
      </w:r>
    </w:p>
    <w:p w:rsidR="00E963A1" w:rsidRDefault="00772AED" w:rsidP="00E963A1">
      <w:pPr>
        <w:rPr>
          <w:lang w:val="uk-UA"/>
        </w:rPr>
      </w:pPr>
      <w:r w:rsidRPr="00E963A1">
        <w:rPr>
          <w:lang w:val="uk-UA"/>
        </w:rPr>
        <w:t>а</w:t>
      </w:r>
      <w:r w:rsidR="00E963A1" w:rsidRPr="00E963A1">
        <w:rPr>
          <w:lang w:val="uk-UA"/>
        </w:rPr>
        <w:t xml:space="preserve">) </w:t>
      </w:r>
      <w:r w:rsidRPr="00E963A1">
        <w:rPr>
          <w:lang w:val="uk-UA"/>
        </w:rPr>
        <w:t>щоб зрозуміти</w:t>
      </w:r>
      <w:r w:rsidR="00E963A1" w:rsidRPr="00E963A1">
        <w:rPr>
          <w:lang w:val="uk-UA"/>
        </w:rPr>
        <w:t>:</w:t>
      </w:r>
    </w:p>
    <w:p w:rsidR="00E963A1" w:rsidRDefault="00772AED" w:rsidP="00E963A1">
      <w:pPr>
        <w:rPr>
          <w:lang w:val="uk-UA"/>
        </w:rPr>
      </w:pPr>
      <w:r w:rsidRPr="00E963A1">
        <w:rPr>
          <w:lang w:val="uk-UA"/>
        </w:rPr>
        <w:t>1</w:t>
      </w:r>
      <w:r w:rsidR="00E963A1" w:rsidRPr="00E963A1">
        <w:rPr>
          <w:lang w:val="uk-UA"/>
        </w:rPr>
        <w:t xml:space="preserve">) </w:t>
      </w:r>
      <w:r w:rsidRPr="00E963A1">
        <w:rPr>
          <w:lang w:val="uk-UA"/>
        </w:rPr>
        <w:t>оцінку управлінським персоналом ризику суттєвих викривлень фінансовий звітів унаслідок шахрайства</w:t>
      </w:r>
      <w:r w:rsidR="00E963A1" w:rsidRPr="00E963A1">
        <w:rPr>
          <w:lang w:val="uk-UA"/>
        </w:rPr>
        <w:t>;</w:t>
      </w:r>
    </w:p>
    <w:p w:rsidR="00E963A1" w:rsidRDefault="00772AED" w:rsidP="00E963A1">
      <w:pPr>
        <w:rPr>
          <w:lang w:val="uk-UA"/>
        </w:rPr>
      </w:pPr>
      <w:r w:rsidRPr="00E963A1">
        <w:rPr>
          <w:lang w:val="uk-UA"/>
        </w:rPr>
        <w:t>2</w:t>
      </w:r>
      <w:r w:rsidR="00E963A1" w:rsidRPr="00E963A1">
        <w:rPr>
          <w:lang w:val="uk-UA"/>
        </w:rPr>
        <w:t xml:space="preserve">) </w:t>
      </w:r>
      <w:r w:rsidRPr="00E963A1">
        <w:rPr>
          <w:lang w:val="uk-UA"/>
        </w:rPr>
        <w:t>системи бухгалтерського обліку та внутрішнього контролю, які використовуються стосовно такого ризику</w:t>
      </w:r>
      <w:r w:rsidR="00E963A1" w:rsidRPr="00E963A1">
        <w:rPr>
          <w:lang w:val="uk-UA"/>
        </w:rPr>
        <w:t>;</w:t>
      </w:r>
    </w:p>
    <w:p w:rsidR="00E963A1" w:rsidRDefault="00772AED" w:rsidP="00E963A1">
      <w:pPr>
        <w:rPr>
          <w:lang w:val="uk-UA"/>
        </w:rPr>
      </w:pPr>
      <w:r w:rsidRPr="00E963A1">
        <w:rPr>
          <w:lang w:val="uk-UA"/>
        </w:rPr>
        <w:t>б</w:t>
      </w:r>
      <w:r w:rsidR="00E963A1" w:rsidRPr="00E963A1">
        <w:rPr>
          <w:lang w:val="uk-UA"/>
        </w:rPr>
        <w:t xml:space="preserve">) </w:t>
      </w:r>
      <w:r w:rsidRPr="00E963A1">
        <w:rPr>
          <w:lang w:val="uk-UA"/>
        </w:rPr>
        <w:t>щоб визначити, як розуміє управлінський персонал системи бухгалтерського</w:t>
      </w:r>
      <w:r w:rsidR="00D976F7" w:rsidRPr="00E963A1">
        <w:rPr>
          <w:lang w:val="uk-UA"/>
        </w:rPr>
        <w:t xml:space="preserve"> </w:t>
      </w:r>
      <w:r w:rsidRPr="00E963A1">
        <w:rPr>
          <w:lang w:val="uk-UA"/>
        </w:rPr>
        <w:t>обліку</w:t>
      </w:r>
      <w:r w:rsidR="00D976F7" w:rsidRPr="00E963A1">
        <w:rPr>
          <w:lang w:val="uk-UA"/>
        </w:rPr>
        <w:t xml:space="preserve"> </w:t>
      </w:r>
      <w:r w:rsidRPr="00E963A1">
        <w:rPr>
          <w:lang w:val="uk-UA"/>
        </w:rPr>
        <w:t>та</w:t>
      </w:r>
      <w:r w:rsidR="00D976F7" w:rsidRPr="00E963A1">
        <w:rPr>
          <w:lang w:val="uk-UA"/>
        </w:rPr>
        <w:t xml:space="preserve"> </w:t>
      </w:r>
      <w:r w:rsidRPr="00E963A1">
        <w:rPr>
          <w:lang w:val="uk-UA"/>
        </w:rPr>
        <w:t>внутрішнього</w:t>
      </w:r>
      <w:r w:rsidR="00D976F7" w:rsidRPr="00E963A1">
        <w:rPr>
          <w:lang w:val="uk-UA"/>
        </w:rPr>
        <w:t xml:space="preserve"> </w:t>
      </w:r>
      <w:r w:rsidRPr="00E963A1">
        <w:rPr>
          <w:lang w:val="uk-UA"/>
        </w:rPr>
        <w:t>контролю</w:t>
      </w:r>
      <w:r w:rsidR="00D976F7" w:rsidRPr="00E963A1">
        <w:rPr>
          <w:lang w:val="uk-UA"/>
        </w:rPr>
        <w:t xml:space="preserve"> </w:t>
      </w:r>
      <w:r w:rsidRPr="00E963A1">
        <w:rPr>
          <w:lang w:val="uk-UA"/>
        </w:rPr>
        <w:t>для попередження і виявлення помилок</w:t>
      </w:r>
      <w:r w:rsidR="00E963A1" w:rsidRPr="00E963A1">
        <w:rPr>
          <w:lang w:val="uk-UA"/>
        </w:rPr>
        <w:t>;</w:t>
      </w:r>
    </w:p>
    <w:p w:rsidR="00E963A1" w:rsidRDefault="00772AED" w:rsidP="00E963A1">
      <w:pPr>
        <w:rPr>
          <w:lang w:val="uk-UA"/>
        </w:rPr>
      </w:pPr>
      <w:r w:rsidRPr="00E963A1">
        <w:rPr>
          <w:lang w:val="uk-UA"/>
        </w:rPr>
        <w:t>в</w:t>
      </w:r>
      <w:r w:rsidR="00E963A1" w:rsidRPr="00E963A1">
        <w:rPr>
          <w:lang w:val="uk-UA"/>
        </w:rPr>
        <w:t xml:space="preserve">) </w:t>
      </w:r>
      <w:r w:rsidRPr="00E963A1">
        <w:rPr>
          <w:lang w:val="uk-UA"/>
        </w:rPr>
        <w:t>щоб визначити, чи відомі управлінському персоналові факти</w:t>
      </w:r>
      <w:r w:rsidR="00D976F7" w:rsidRPr="00E963A1">
        <w:rPr>
          <w:lang w:val="uk-UA"/>
        </w:rPr>
        <w:t xml:space="preserve"> </w:t>
      </w:r>
      <w:r w:rsidRPr="00E963A1">
        <w:rPr>
          <w:lang w:val="uk-UA"/>
        </w:rPr>
        <w:t>шахрайства на підприємстві або чи є підозра у шахрайстві, яку розслідують на підприємстві</w:t>
      </w:r>
      <w:r w:rsidR="00E963A1" w:rsidRPr="00E963A1">
        <w:rPr>
          <w:lang w:val="uk-UA"/>
        </w:rPr>
        <w:t>;</w:t>
      </w:r>
    </w:p>
    <w:p w:rsidR="00E963A1" w:rsidRDefault="00772AED" w:rsidP="00E963A1">
      <w:pPr>
        <w:rPr>
          <w:lang w:val="uk-UA"/>
        </w:rPr>
      </w:pPr>
      <w:r w:rsidRPr="00E963A1">
        <w:rPr>
          <w:lang w:val="uk-UA"/>
        </w:rPr>
        <w:t>г</w:t>
      </w:r>
      <w:r w:rsidR="00E963A1" w:rsidRPr="00E963A1">
        <w:rPr>
          <w:lang w:val="uk-UA"/>
        </w:rPr>
        <w:t xml:space="preserve">) </w:t>
      </w:r>
      <w:r w:rsidRPr="00E963A1">
        <w:rPr>
          <w:lang w:val="uk-UA"/>
        </w:rPr>
        <w:t>щоб визначити, чи виявив управлінський персонал будь-які суттєві помилки</w:t>
      </w:r>
      <w:r w:rsidR="00E963A1" w:rsidRPr="00E963A1">
        <w:rPr>
          <w:lang w:val="uk-UA"/>
        </w:rPr>
        <w:t>.</w:t>
      </w:r>
    </w:p>
    <w:p w:rsidR="00E963A1" w:rsidRDefault="00772AED" w:rsidP="00E963A1">
      <w:pPr>
        <w:rPr>
          <w:lang w:val="uk-UA"/>
        </w:rPr>
      </w:pPr>
      <w:r w:rsidRPr="00E963A1">
        <w:rPr>
          <w:lang w:val="uk-UA"/>
        </w:rPr>
        <w:t>Аудитор поповнює свої власні знання бізнесу підприємства шляхом</w:t>
      </w:r>
      <w:r w:rsidR="00D976F7" w:rsidRPr="00E963A1">
        <w:rPr>
          <w:lang w:val="uk-UA"/>
        </w:rPr>
        <w:t xml:space="preserve"> </w:t>
      </w:r>
      <w:r w:rsidRPr="00E963A1">
        <w:rPr>
          <w:lang w:val="uk-UA"/>
        </w:rPr>
        <w:t>запитів управлінському персоналові стосовно його власної оцінки ризику</w:t>
      </w:r>
      <w:r w:rsidR="00D976F7" w:rsidRPr="00E963A1">
        <w:rPr>
          <w:lang w:val="uk-UA"/>
        </w:rPr>
        <w:t xml:space="preserve"> </w:t>
      </w:r>
      <w:r w:rsidRPr="00E963A1">
        <w:rPr>
          <w:lang w:val="uk-UA"/>
        </w:rPr>
        <w:t>шахрайства і</w:t>
      </w:r>
      <w:r w:rsidR="00D976F7" w:rsidRPr="00E963A1">
        <w:rPr>
          <w:lang w:val="uk-UA"/>
        </w:rPr>
        <w:t xml:space="preserve"> </w:t>
      </w:r>
      <w:r w:rsidRPr="00E963A1">
        <w:rPr>
          <w:lang w:val="uk-UA"/>
        </w:rPr>
        <w:t>наявності систем для</w:t>
      </w:r>
      <w:r w:rsidR="00D976F7" w:rsidRPr="00E963A1">
        <w:rPr>
          <w:lang w:val="uk-UA"/>
        </w:rPr>
        <w:t xml:space="preserve"> </w:t>
      </w:r>
      <w:r w:rsidRPr="00E963A1">
        <w:rPr>
          <w:lang w:val="uk-UA"/>
        </w:rPr>
        <w:t>його попередження і виявлення</w:t>
      </w:r>
      <w:r w:rsidR="00E963A1" w:rsidRPr="00E963A1">
        <w:rPr>
          <w:lang w:val="uk-UA"/>
        </w:rPr>
        <w:t xml:space="preserve">. </w:t>
      </w:r>
      <w:r w:rsidRPr="00E963A1">
        <w:rPr>
          <w:lang w:val="uk-UA"/>
        </w:rPr>
        <w:t>Аудитор</w:t>
      </w:r>
      <w:r w:rsidR="00D976F7" w:rsidRPr="00E963A1">
        <w:rPr>
          <w:lang w:val="uk-UA"/>
        </w:rPr>
        <w:t xml:space="preserve"> </w:t>
      </w:r>
      <w:r w:rsidRPr="00E963A1">
        <w:rPr>
          <w:lang w:val="uk-UA"/>
        </w:rPr>
        <w:t>також</w:t>
      </w:r>
      <w:r w:rsidR="00D976F7" w:rsidRPr="00E963A1">
        <w:rPr>
          <w:lang w:val="uk-UA"/>
        </w:rPr>
        <w:t xml:space="preserve"> </w:t>
      </w:r>
      <w:r w:rsidRPr="00E963A1">
        <w:rPr>
          <w:lang w:val="uk-UA"/>
        </w:rPr>
        <w:t>здійснює</w:t>
      </w:r>
      <w:r w:rsidR="00D976F7" w:rsidRPr="00E963A1">
        <w:rPr>
          <w:lang w:val="uk-UA"/>
        </w:rPr>
        <w:t xml:space="preserve"> </w:t>
      </w:r>
      <w:r w:rsidRPr="00E963A1">
        <w:rPr>
          <w:lang w:val="uk-UA"/>
        </w:rPr>
        <w:t>запити</w:t>
      </w:r>
      <w:r w:rsidR="00D976F7" w:rsidRPr="00E963A1">
        <w:rPr>
          <w:lang w:val="uk-UA"/>
        </w:rPr>
        <w:t xml:space="preserve"> </w:t>
      </w:r>
      <w:r w:rsidRPr="00E963A1">
        <w:rPr>
          <w:lang w:val="uk-UA"/>
        </w:rPr>
        <w:t>управлінському персоналові</w:t>
      </w:r>
      <w:r w:rsidR="00D976F7" w:rsidRPr="00E963A1">
        <w:rPr>
          <w:lang w:val="uk-UA"/>
        </w:rPr>
        <w:t xml:space="preserve"> </w:t>
      </w:r>
      <w:r w:rsidRPr="00E963A1">
        <w:rPr>
          <w:lang w:val="uk-UA"/>
        </w:rPr>
        <w:t>стосовно</w:t>
      </w:r>
      <w:r w:rsidR="00D976F7" w:rsidRPr="00E963A1">
        <w:rPr>
          <w:lang w:val="uk-UA"/>
        </w:rPr>
        <w:t xml:space="preserve"> </w:t>
      </w:r>
      <w:r w:rsidRPr="00E963A1">
        <w:rPr>
          <w:lang w:val="uk-UA"/>
        </w:rPr>
        <w:t>діючих</w:t>
      </w:r>
      <w:r w:rsidR="00D976F7" w:rsidRPr="00E963A1">
        <w:rPr>
          <w:lang w:val="uk-UA"/>
        </w:rPr>
        <w:t xml:space="preserve"> </w:t>
      </w:r>
      <w:r w:rsidRPr="00E963A1">
        <w:rPr>
          <w:lang w:val="uk-UA"/>
        </w:rPr>
        <w:t>систем</w:t>
      </w:r>
      <w:r w:rsidR="00D976F7" w:rsidRPr="00E963A1">
        <w:rPr>
          <w:lang w:val="uk-UA"/>
        </w:rPr>
        <w:t xml:space="preserve"> </w:t>
      </w:r>
      <w:r w:rsidRPr="00E963A1">
        <w:rPr>
          <w:lang w:val="uk-UA"/>
        </w:rPr>
        <w:t>обліку</w:t>
      </w:r>
      <w:r w:rsidR="00D976F7" w:rsidRPr="00E963A1">
        <w:rPr>
          <w:lang w:val="uk-UA"/>
        </w:rPr>
        <w:t xml:space="preserve"> </w:t>
      </w:r>
      <w:r w:rsidRPr="00E963A1">
        <w:rPr>
          <w:lang w:val="uk-UA"/>
        </w:rPr>
        <w:t>та</w:t>
      </w:r>
      <w:r w:rsidR="00D976F7" w:rsidRPr="00E963A1">
        <w:rPr>
          <w:lang w:val="uk-UA"/>
        </w:rPr>
        <w:t xml:space="preserve"> </w:t>
      </w:r>
      <w:r w:rsidRPr="00E963A1">
        <w:rPr>
          <w:lang w:val="uk-UA"/>
        </w:rPr>
        <w:t>контролю</w:t>
      </w:r>
      <w:r w:rsidR="00D976F7" w:rsidRPr="00E963A1">
        <w:rPr>
          <w:lang w:val="uk-UA"/>
        </w:rPr>
        <w:t xml:space="preserve"> </w:t>
      </w:r>
      <w:r w:rsidRPr="00E963A1">
        <w:rPr>
          <w:lang w:val="uk-UA"/>
        </w:rPr>
        <w:t>для попередження й виявлення помилок</w:t>
      </w:r>
      <w:r w:rsidR="00E963A1" w:rsidRPr="00E963A1">
        <w:rPr>
          <w:lang w:val="uk-UA"/>
        </w:rPr>
        <w:t xml:space="preserve">. </w:t>
      </w:r>
      <w:r w:rsidRPr="00E963A1">
        <w:rPr>
          <w:lang w:val="uk-UA"/>
        </w:rPr>
        <w:t>Оскільки управлінський персонал несе відповідальність за системи обліку та контролю підприємства і за підготовку фінансових звітів, то аудиторові доцільно здійснити запити управлінському персоналові про виконання цих обов'язків</w:t>
      </w:r>
      <w:r w:rsidR="00E963A1" w:rsidRPr="00E963A1">
        <w:rPr>
          <w:lang w:val="uk-UA"/>
        </w:rPr>
        <w:t xml:space="preserve">. </w:t>
      </w:r>
      <w:r w:rsidRPr="00E963A1">
        <w:rPr>
          <w:lang w:val="uk-UA"/>
        </w:rPr>
        <w:t>До питань, що їх обговорюють як частину запитів, входять такі</w:t>
      </w:r>
      <w:r w:rsidR="00E963A1" w:rsidRPr="00E963A1">
        <w:rPr>
          <w:lang w:val="uk-UA"/>
        </w:rPr>
        <w:t>:</w:t>
      </w:r>
    </w:p>
    <w:p w:rsidR="00E963A1" w:rsidRDefault="00772AED" w:rsidP="00E963A1">
      <w:pPr>
        <w:rPr>
          <w:lang w:val="uk-UA"/>
        </w:rPr>
      </w:pPr>
      <w:r w:rsidRPr="00E963A1">
        <w:rPr>
          <w:lang w:val="uk-UA"/>
        </w:rPr>
        <w:t>а</w:t>
      </w:r>
      <w:r w:rsidR="00E963A1" w:rsidRPr="00E963A1">
        <w:rPr>
          <w:lang w:val="uk-UA"/>
        </w:rPr>
        <w:t xml:space="preserve">) </w:t>
      </w:r>
      <w:r w:rsidRPr="00E963A1">
        <w:rPr>
          <w:lang w:val="uk-UA"/>
        </w:rPr>
        <w:t>чи існують конкретні окремо розташовані підрозділи, сегменти бізнесу,</w:t>
      </w:r>
      <w:r w:rsidR="00D976F7" w:rsidRPr="00E963A1">
        <w:rPr>
          <w:lang w:val="uk-UA"/>
        </w:rPr>
        <w:t xml:space="preserve"> </w:t>
      </w:r>
      <w:r w:rsidRPr="00E963A1">
        <w:rPr>
          <w:lang w:val="uk-UA"/>
        </w:rPr>
        <w:t>типи</w:t>
      </w:r>
      <w:r w:rsidR="00D976F7" w:rsidRPr="00E963A1">
        <w:rPr>
          <w:lang w:val="uk-UA"/>
        </w:rPr>
        <w:t xml:space="preserve"> </w:t>
      </w:r>
      <w:r w:rsidRPr="00E963A1">
        <w:rPr>
          <w:lang w:val="uk-UA"/>
        </w:rPr>
        <w:t>операцій,</w:t>
      </w:r>
      <w:r w:rsidR="00D976F7" w:rsidRPr="00E963A1">
        <w:rPr>
          <w:lang w:val="uk-UA"/>
        </w:rPr>
        <w:t xml:space="preserve"> </w:t>
      </w:r>
      <w:r w:rsidRPr="00E963A1">
        <w:rPr>
          <w:lang w:val="uk-UA"/>
        </w:rPr>
        <w:t>залишки</w:t>
      </w:r>
      <w:r w:rsidR="00D976F7" w:rsidRPr="00E963A1">
        <w:rPr>
          <w:lang w:val="uk-UA"/>
        </w:rPr>
        <w:t xml:space="preserve"> </w:t>
      </w:r>
      <w:r w:rsidRPr="00E963A1">
        <w:rPr>
          <w:lang w:val="uk-UA"/>
        </w:rPr>
        <w:t>на</w:t>
      </w:r>
      <w:r w:rsidR="00D976F7" w:rsidRPr="00E963A1">
        <w:rPr>
          <w:lang w:val="uk-UA"/>
        </w:rPr>
        <w:t xml:space="preserve"> </w:t>
      </w:r>
      <w:r w:rsidRPr="00E963A1">
        <w:rPr>
          <w:lang w:val="uk-UA"/>
        </w:rPr>
        <w:t>рахунках</w:t>
      </w:r>
      <w:r w:rsidR="00D976F7" w:rsidRPr="00E963A1">
        <w:rPr>
          <w:lang w:val="uk-UA"/>
        </w:rPr>
        <w:t xml:space="preserve"> </w:t>
      </w:r>
      <w:r w:rsidRPr="00E963A1">
        <w:rPr>
          <w:lang w:val="uk-UA"/>
        </w:rPr>
        <w:t>або</w:t>
      </w:r>
      <w:r w:rsidR="00D976F7" w:rsidRPr="00E963A1">
        <w:rPr>
          <w:lang w:val="uk-UA"/>
        </w:rPr>
        <w:t xml:space="preserve"> </w:t>
      </w:r>
      <w:r w:rsidRPr="00E963A1">
        <w:rPr>
          <w:lang w:val="uk-UA"/>
        </w:rPr>
        <w:t>категорії фінансових звітів, де ймовірність помилки може бути високою або де можуть існувати фактори ризику шахрайства, і як управлінський персонал ці питання розв'язує</w:t>
      </w:r>
      <w:r w:rsidR="00E963A1" w:rsidRPr="00E963A1">
        <w:rPr>
          <w:lang w:val="uk-UA"/>
        </w:rPr>
        <w:t>;</w:t>
      </w:r>
    </w:p>
    <w:p w:rsidR="00E963A1" w:rsidRDefault="00772AED" w:rsidP="00E963A1">
      <w:pPr>
        <w:rPr>
          <w:lang w:val="uk-UA"/>
        </w:rPr>
      </w:pPr>
      <w:r w:rsidRPr="00E963A1">
        <w:rPr>
          <w:lang w:val="uk-UA"/>
        </w:rPr>
        <w:t>б</w:t>
      </w:r>
      <w:r w:rsidR="00E963A1" w:rsidRPr="00E963A1">
        <w:rPr>
          <w:lang w:val="uk-UA"/>
        </w:rPr>
        <w:t xml:space="preserve">) </w:t>
      </w:r>
      <w:r w:rsidRPr="00E963A1">
        <w:rPr>
          <w:lang w:val="uk-UA"/>
        </w:rPr>
        <w:t>про функціонування</w:t>
      </w:r>
      <w:r w:rsidR="00D976F7" w:rsidRPr="00E963A1">
        <w:rPr>
          <w:lang w:val="uk-UA"/>
        </w:rPr>
        <w:t xml:space="preserve"> </w:t>
      </w:r>
      <w:r w:rsidRPr="00E963A1">
        <w:rPr>
          <w:lang w:val="uk-UA"/>
        </w:rPr>
        <w:t>внутрішнього аудиту</w:t>
      </w:r>
      <w:r w:rsidR="00D976F7" w:rsidRPr="00E963A1">
        <w:rPr>
          <w:lang w:val="uk-UA"/>
        </w:rPr>
        <w:t xml:space="preserve"> </w:t>
      </w:r>
      <w:r w:rsidRPr="00E963A1">
        <w:rPr>
          <w:lang w:val="uk-UA"/>
        </w:rPr>
        <w:t>підприємства та чи</w:t>
      </w:r>
      <w:r w:rsidR="00D976F7" w:rsidRPr="00E963A1">
        <w:rPr>
          <w:lang w:val="uk-UA"/>
        </w:rPr>
        <w:t xml:space="preserve"> </w:t>
      </w:r>
      <w:r w:rsidRPr="00E963A1">
        <w:rPr>
          <w:lang w:val="uk-UA"/>
        </w:rPr>
        <w:t>виявив внутрішній аудитор шахрайство або будь-які слабкі місця в системі внутрішнього контролю</w:t>
      </w:r>
      <w:r w:rsidR="00E963A1" w:rsidRPr="00E963A1">
        <w:rPr>
          <w:lang w:val="uk-UA"/>
        </w:rPr>
        <w:t>;</w:t>
      </w:r>
    </w:p>
    <w:p w:rsidR="00E963A1" w:rsidRDefault="00772AED" w:rsidP="00E963A1">
      <w:pPr>
        <w:rPr>
          <w:lang w:val="uk-UA"/>
        </w:rPr>
      </w:pPr>
      <w:r w:rsidRPr="00E963A1">
        <w:rPr>
          <w:lang w:val="uk-UA"/>
        </w:rPr>
        <w:t>в</w:t>
      </w:r>
      <w:r w:rsidR="00E963A1" w:rsidRPr="00E963A1">
        <w:rPr>
          <w:lang w:val="uk-UA"/>
        </w:rPr>
        <w:t xml:space="preserve">) </w:t>
      </w:r>
      <w:r w:rsidRPr="00E963A1">
        <w:rPr>
          <w:lang w:val="uk-UA"/>
        </w:rPr>
        <w:t>як управлінський персонал контактує з працівниками щодо своїх поглядів на етичну поведінку й на наявну практику ведення бізнесу в контексті правил етики та норм поведінки</w:t>
      </w:r>
      <w:r w:rsidR="00E963A1" w:rsidRPr="00E963A1">
        <w:rPr>
          <w:lang w:val="uk-UA"/>
        </w:rPr>
        <w:t>.</w:t>
      </w:r>
    </w:p>
    <w:p w:rsidR="00E963A1" w:rsidRDefault="00772AED" w:rsidP="00E963A1">
      <w:pPr>
        <w:rPr>
          <w:lang w:val="uk-UA"/>
        </w:rPr>
      </w:pPr>
      <w:r w:rsidRPr="00E963A1">
        <w:rPr>
          <w:lang w:val="uk-UA"/>
        </w:rPr>
        <w:t>Характер, обсяг і періодичність оцінювання управлінським персоналом</w:t>
      </w:r>
      <w:r w:rsidR="00D976F7" w:rsidRPr="00E963A1">
        <w:rPr>
          <w:lang w:val="uk-UA"/>
        </w:rPr>
        <w:t xml:space="preserve"> </w:t>
      </w:r>
      <w:r w:rsidRPr="00E963A1">
        <w:rPr>
          <w:lang w:val="uk-UA"/>
        </w:rPr>
        <w:t>таких систем</w:t>
      </w:r>
      <w:r w:rsidR="00D976F7" w:rsidRPr="00E963A1">
        <w:rPr>
          <w:lang w:val="uk-UA"/>
        </w:rPr>
        <w:t xml:space="preserve"> </w:t>
      </w:r>
      <w:r w:rsidRPr="00E963A1">
        <w:rPr>
          <w:lang w:val="uk-UA"/>
        </w:rPr>
        <w:t>та ризик варіюються</w:t>
      </w:r>
      <w:r w:rsidR="00D976F7" w:rsidRPr="00E963A1">
        <w:rPr>
          <w:lang w:val="uk-UA"/>
        </w:rPr>
        <w:t xml:space="preserve"> </w:t>
      </w:r>
      <w:r w:rsidRPr="00E963A1">
        <w:rPr>
          <w:lang w:val="uk-UA"/>
        </w:rPr>
        <w:t>на різних підприємствах</w:t>
      </w:r>
      <w:r w:rsidR="00E963A1" w:rsidRPr="00E963A1">
        <w:rPr>
          <w:lang w:val="uk-UA"/>
        </w:rPr>
        <w:t xml:space="preserve">. </w:t>
      </w:r>
      <w:r w:rsidRPr="00E963A1">
        <w:rPr>
          <w:lang w:val="uk-UA"/>
        </w:rPr>
        <w:t>На деяких</w:t>
      </w:r>
      <w:r w:rsidR="00D976F7" w:rsidRPr="00E963A1">
        <w:rPr>
          <w:lang w:val="uk-UA"/>
        </w:rPr>
        <w:t xml:space="preserve"> </w:t>
      </w:r>
      <w:r w:rsidRPr="00E963A1">
        <w:rPr>
          <w:lang w:val="uk-UA"/>
        </w:rPr>
        <w:t>підприємствах такі оцінювання відбуваються щорічно або вони можуть бути частиною постійного моніторингу</w:t>
      </w:r>
      <w:r w:rsidR="00E963A1" w:rsidRPr="00E963A1">
        <w:rPr>
          <w:lang w:val="uk-UA"/>
        </w:rPr>
        <w:t xml:space="preserve">. </w:t>
      </w:r>
      <w:r w:rsidRPr="00E963A1">
        <w:rPr>
          <w:lang w:val="uk-UA"/>
        </w:rPr>
        <w:t>На інших</w:t>
      </w:r>
      <w:r w:rsidR="00D976F7" w:rsidRPr="00E963A1">
        <w:rPr>
          <w:lang w:val="uk-UA"/>
        </w:rPr>
        <w:t xml:space="preserve"> </w:t>
      </w:r>
      <w:r w:rsidRPr="00E963A1">
        <w:rPr>
          <w:lang w:val="uk-UA"/>
        </w:rPr>
        <w:t>підприємствах оцінювання управлінським персоналом може бути менш формальним і не так часто здійснюватися</w:t>
      </w:r>
      <w:r w:rsidR="00E963A1" w:rsidRPr="00E963A1">
        <w:rPr>
          <w:lang w:val="uk-UA"/>
        </w:rPr>
        <w:t xml:space="preserve">. </w:t>
      </w:r>
      <w:r w:rsidRPr="00E963A1">
        <w:rPr>
          <w:lang w:val="uk-UA"/>
        </w:rPr>
        <w:t>Характер, обсяг і періодичність оцінювання управлінським персоналом допомагають аудиторові зрозуміти стан контролю на підприємстві</w:t>
      </w:r>
      <w:r w:rsidR="00E963A1" w:rsidRPr="00E963A1">
        <w:rPr>
          <w:lang w:val="uk-UA"/>
        </w:rPr>
        <w:t xml:space="preserve">. </w:t>
      </w:r>
      <w:r w:rsidRPr="00E963A1">
        <w:rPr>
          <w:lang w:val="uk-UA"/>
        </w:rPr>
        <w:t>Наприклад, той факт, що управлінський персонал не здійснив оцінювання ризику шахрайства, може свідчити про недостатню увагу до внутрішнього контролю з його боку</w:t>
      </w:r>
      <w:r w:rsidR="00E963A1" w:rsidRPr="00E963A1">
        <w:rPr>
          <w:lang w:val="uk-UA"/>
        </w:rPr>
        <w:t>.</w:t>
      </w:r>
    </w:p>
    <w:p w:rsidR="00E963A1" w:rsidRDefault="00772AED" w:rsidP="00E963A1">
      <w:pPr>
        <w:rPr>
          <w:lang w:val="uk-UA"/>
        </w:rPr>
      </w:pPr>
      <w:r w:rsidRPr="00E963A1">
        <w:rPr>
          <w:lang w:val="uk-UA"/>
        </w:rPr>
        <w:t>Важливим також є розуміння аудитором систем обліку та внутрішнього</w:t>
      </w:r>
      <w:r w:rsidR="00D976F7" w:rsidRPr="00E963A1">
        <w:rPr>
          <w:lang w:val="uk-UA"/>
        </w:rPr>
        <w:t xml:space="preserve"> </w:t>
      </w:r>
      <w:r w:rsidRPr="00E963A1">
        <w:rPr>
          <w:lang w:val="uk-UA"/>
        </w:rPr>
        <w:t>контролю на підприємстві</w:t>
      </w:r>
      <w:r w:rsidR="00E963A1" w:rsidRPr="00E963A1">
        <w:rPr>
          <w:lang w:val="uk-UA"/>
        </w:rPr>
        <w:t xml:space="preserve">. </w:t>
      </w:r>
      <w:r w:rsidRPr="00E963A1">
        <w:rPr>
          <w:lang w:val="uk-UA"/>
        </w:rPr>
        <w:t>Створюючи</w:t>
      </w:r>
      <w:r w:rsidR="00D976F7" w:rsidRPr="00E963A1">
        <w:rPr>
          <w:lang w:val="uk-UA"/>
        </w:rPr>
        <w:t xml:space="preserve"> </w:t>
      </w:r>
      <w:r w:rsidRPr="00E963A1">
        <w:rPr>
          <w:lang w:val="uk-UA"/>
        </w:rPr>
        <w:t>ці системи, управлінський</w:t>
      </w:r>
      <w:r w:rsidR="00D976F7" w:rsidRPr="00E963A1">
        <w:rPr>
          <w:lang w:val="uk-UA"/>
        </w:rPr>
        <w:t xml:space="preserve"> </w:t>
      </w:r>
      <w:r w:rsidRPr="00E963A1">
        <w:rPr>
          <w:lang w:val="uk-UA"/>
        </w:rPr>
        <w:t>персонал</w:t>
      </w:r>
      <w:r w:rsidR="00D976F7" w:rsidRPr="00E963A1">
        <w:rPr>
          <w:lang w:val="uk-UA"/>
        </w:rPr>
        <w:t xml:space="preserve"> </w:t>
      </w:r>
      <w:r w:rsidRPr="00E963A1">
        <w:rPr>
          <w:lang w:val="uk-UA"/>
        </w:rPr>
        <w:t>висловлює</w:t>
      </w:r>
      <w:r w:rsidR="00D976F7" w:rsidRPr="00E963A1">
        <w:rPr>
          <w:lang w:val="uk-UA"/>
        </w:rPr>
        <w:t xml:space="preserve"> </w:t>
      </w:r>
      <w:r w:rsidRPr="00E963A1">
        <w:rPr>
          <w:lang w:val="uk-UA"/>
        </w:rPr>
        <w:t>думку</w:t>
      </w:r>
      <w:r w:rsidR="00D976F7" w:rsidRPr="00E963A1">
        <w:rPr>
          <w:lang w:val="uk-UA"/>
        </w:rPr>
        <w:t xml:space="preserve"> </w:t>
      </w:r>
      <w:r w:rsidRPr="00E963A1">
        <w:rPr>
          <w:lang w:val="uk-UA"/>
        </w:rPr>
        <w:t>про</w:t>
      </w:r>
      <w:r w:rsidR="00D976F7" w:rsidRPr="00E963A1">
        <w:rPr>
          <w:lang w:val="uk-UA"/>
        </w:rPr>
        <w:t xml:space="preserve"> </w:t>
      </w:r>
      <w:r w:rsidRPr="00E963A1">
        <w:rPr>
          <w:lang w:val="uk-UA"/>
        </w:rPr>
        <w:t>характер</w:t>
      </w:r>
      <w:r w:rsidR="00D976F7" w:rsidRPr="00E963A1">
        <w:rPr>
          <w:lang w:val="uk-UA"/>
        </w:rPr>
        <w:t xml:space="preserve"> </w:t>
      </w:r>
      <w:r w:rsidRPr="00E963A1">
        <w:rPr>
          <w:lang w:val="uk-UA"/>
        </w:rPr>
        <w:t>і</w:t>
      </w:r>
      <w:r w:rsidR="00D976F7" w:rsidRPr="00E963A1">
        <w:rPr>
          <w:lang w:val="uk-UA"/>
        </w:rPr>
        <w:t xml:space="preserve"> </w:t>
      </w:r>
      <w:r w:rsidRPr="00E963A1">
        <w:rPr>
          <w:lang w:val="uk-UA"/>
        </w:rPr>
        <w:t>обсяг</w:t>
      </w:r>
      <w:r w:rsidR="00D976F7" w:rsidRPr="00E963A1">
        <w:rPr>
          <w:lang w:val="uk-UA"/>
        </w:rPr>
        <w:t xml:space="preserve"> </w:t>
      </w:r>
      <w:r w:rsidRPr="00E963A1">
        <w:rPr>
          <w:lang w:val="uk-UA"/>
        </w:rPr>
        <w:t>обраних</w:t>
      </w:r>
      <w:r w:rsidR="00D976F7" w:rsidRPr="00E963A1">
        <w:rPr>
          <w:lang w:val="uk-UA"/>
        </w:rPr>
        <w:t xml:space="preserve"> </w:t>
      </w:r>
      <w:r w:rsidRPr="00E963A1">
        <w:rPr>
          <w:lang w:val="uk-UA"/>
        </w:rPr>
        <w:t>для</w:t>
      </w:r>
      <w:r w:rsidR="00D976F7" w:rsidRPr="00E963A1">
        <w:rPr>
          <w:lang w:val="uk-UA"/>
        </w:rPr>
        <w:t xml:space="preserve"> </w:t>
      </w:r>
      <w:r w:rsidRPr="00E963A1">
        <w:rPr>
          <w:lang w:val="uk-UA"/>
        </w:rPr>
        <w:t>впровадження</w:t>
      </w:r>
      <w:r w:rsidR="00D976F7" w:rsidRPr="00E963A1">
        <w:rPr>
          <w:lang w:val="uk-UA"/>
        </w:rPr>
        <w:t xml:space="preserve"> </w:t>
      </w:r>
      <w:r w:rsidRPr="00E963A1">
        <w:rPr>
          <w:lang w:val="uk-UA"/>
        </w:rPr>
        <w:t>процедур</w:t>
      </w:r>
      <w:r w:rsidR="00D976F7" w:rsidRPr="00E963A1">
        <w:rPr>
          <w:lang w:val="uk-UA"/>
        </w:rPr>
        <w:t xml:space="preserve"> </w:t>
      </w:r>
      <w:r w:rsidRPr="00E963A1">
        <w:rPr>
          <w:lang w:val="uk-UA"/>
        </w:rPr>
        <w:t>контролю та</w:t>
      </w:r>
      <w:r w:rsidR="00D976F7" w:rsidRPr="00E963A1">
        <w:rPr>
          <w:lang w:val="uk-UA"/>
        </w:rPr>
        <w:t xml:space="preserve"> </w:t>
      </w:r>
      <w:r w:rsidRPr="00E963A1">
        <w:rPr>
          <w:lang w:val="uk-UA"/>
        </w:rPr>
        <w:t>про характер</w:t>
      </w:r>
      <w:r w:rsidR="00D976F7" w:rsidRPr="00E963A1">
        <w:rPr>
          <w:lang w:val="uk-UA"/>
        </w:rPr>
        <w:t xml:space="preserve"> </w:t>
      </w:r>
      <w:r w:rsidRPr="00E963A1">
        <w:rPr>
          <w:lang w:val="uk-UA"/>
        </w:rPr>
        <w:t>і</w:t>
      </w:r>
      <w:r w:rsidR="00D976F7" w:rsidRPr="00E963A1">
        <w:rPr>
          <w:lang w:val="uk-UA"/>
        </w:rPr>
        <w:t xml:space="preserve"> </w:t>
      </w:r>
      <w:r w:rsidRPr="00E963A1">
        <w:rPr>
          <w:lang w:val="uk-UA"/>
        </w:rPr>
        <w:t>серйозність</w:t>
      </w:r>
      <w:r w:rsidR="00D976F7" w:rsidRPr="00E963A1">
        <w:rPr>
          <w:lang w:val="uk-UA"/>
        </w:rPr>
        <w:t xml:space="preserve"> </w:t>
      </w:r>
      <w:r w:rsidRPr="00E963A1">
        <w:rPr>
          <w:lang w:val="uk-UA"/>
        </w:rPr>
        <w:t>передбачуваних</w:t>
      </w:r>
      <w:r w:rsidR="00D976F7" w:rsidRPr="00E963A1">
        <w:rPr>
          <w:lang w:val="uk-UA"/>
        </w:rPr>
        <w:t xml:space="preserve"> </w:t>
      </w:r>
      <w:r w:rsidRPr="00E963A1">
        <w:rPr>
          <w:lang w:val="uk-UA"/>
        </w:rPr>
        <w:t>ризиків</w:t>
      </w:r>
      <w:r w:rsidR="00E963A1" w:rsidRPr="00E963A1">
        <w:rPr>
          <w:lang w:val="uk-UA"/>
        </w:rPr>
        <w:t xml:space="preserve">. </w:t>
      </w:r>
      <w:r w:rsidRPr="00E963A1">
        <w:rPr>
          <w:lang w:val="uk-UA"/>
        </w:rPr>
        <w:t>Ставлячи такі</w:t>
      </w:r>
      <w:r w:rsidR="00D976F7" w:rsidRPr="00E963A1">
        <w:rPr>
          <w:lang w:val="uk-UA"/>
        </w:rPr>
        <w:t xml:space="preserve"> </w:t>
      </w:r>
      <w:r w:rsidRPr="00E963A1">
        <w:rPr>
          <w:lang w:val="uk-UA"/>
        </w:rPr>
        <w:t>запитання управлінському</w:t>
      </w:r>
      <w:r w:rsidR="00D976F7" w:rsidRPr="00E963A1">
        <w:rPr>
          <w:lang w:val="uk-UA"/>
        </w:rPr>
        <w:t xml:space="preserve"> </w:t>
      </w:r>
      <w:r w:rsidRPr="00E963A1">
        <w:rPr>
          <w:lang w:val="uk-UA"/>
        </w:rPr>
        <w:t>персоналові, аудитор може дізнатися, наприклад, що управлінський</w:t>
      </w:r>
      <w:r w:rsidR="00D976F7" w:rsidRPr="00E963A1">
        <w:rPr>
          <w:lang w:val="uk-UA"/>
        </w:rPr>
        <w:t xml:space="preserve"> </w:t>
      </w:r>
      <w:r w:rsidRPr="00E963A1">
        <w:rPr>
          <w:lang w:val="uk-UA"/>
        </w:rPr>
        <w:t>персонал свідомо вибрав прийняття ризику, пов'язаного з відсутністю</w:t>
      </w:r>
      <w:r w:rsidR="00D976F7" w:rsidRPr="00E963A1">
        <w:rPr>
          <w:lang w:val="uk-UA"/>
        </w:rPr>
        <w:t xml:space="preserve"> </w:t>
      </w:r>
      <w:r w:rsidRPr="00E963A1">
        <w:rPr>
          <w:lang w:val="uk-UA"/>
        </w:rPr>
        <w:t>розподілу</w:t>
      </w:r>
      <w:r w:rsidR="00D976F7" w:rsidRPr="00E963A1">
        <w:rPr>
          <w:lang w:val="uk-UA"/>
        </w:rPr>
        <w:t xml:space="preserve"> </w:t>
      </w:r>
      <w:r w:rsidRPr="00E963A1">
        <w:rPr>
          <w:lang w:val="uk-UA"/>
        </w:rPr>
        <w:t>обов'язків</w:t>
      </w:r>
      <w:r w:rsidR="00E963A1" w:rsidRPr="00E963A1">
        <w:rPr>
          <w:lang w:val="uk-UA"/>
        </w:rPr>
        <w:t xml:space="preserve">. </w:t>
      </w:r>
      <w:r w:rsidRPr="00E963A1">
        <w:rPr>
          <w:lang w:val="uk-UA"/>
        </w:rPr>
        <w:t>Інформація,</w:t>
      </w:r>
      <w:r w:rsidR="00D976F7" w:rsidRPr="00E963A1">
        <w:rPr>
          <w:lang w:val="uk-UA"/>
        </w:rPr>
        <w:t xml:space="preserve"> </w:t>
      </w:r>
      <w:r w:rsidRPr="00E963A1">
        <w:rPr>
          <w:lang w:val="uk-UA"/>
        </w:rPr>
        <w:t>отримана</w:t>
      </w:r>
      <w:r w:rsidR="00D976F7" w:rsidRPr="00E963A1">
        <w:rPr>
          <w:lang w:val="uk-UA"/>
        </w:rPr>
        <w:t xml:space="preserve"> </w:t>
      </w:r>
      <w:r w:rsidRPr="00E963A1">
        <w:rPr>
          <w:lang w:val="uk-UA"/>
        </w:rPr>
        <w:t>в</w:t>
      </w:r>
      <w:r w:rsidR="00D976F7" w:rsidRPr="00E963A1">
        <w:rPr>
          <w:lang w:val="uk-UA"/>
        </w:rPr>
        <w:t xml:space="preserve"> </w:t>
      </w:r>
      <w:r w:rsidRPr="00E963A1">
        <w:rPr>
          <w:lang w:val="uk-UA"/>
        </w:rPr>
        <w:t>результаті</w:t>
      </w:r>
      <w:r w:rsidR="00D976F7" w:rsidRPr="00E963A1">
        <w:rPr>
          <w:lang w:val="uk-UA"/>
        </w:rPr>
        <w:t xml:space="preserve"> </w:t>
      </w:r>
      <w:r w:rsidRPr="00E963A1">
        <w:rPr>
          <w:lang w:val="uk-UA"/>
        </w:rPr>
        <w:t>таких</w:t>
      </w:r>
      <w:r w:rsidR="00D976F7" w:rsidRPr="00E963A1">
        <w:rPr>
          <w:lang w:val="uk-UA"/>
        </w:rPr>
        <w:t xml:space="preserve"> </w:t>
      </w:r>
      <w:r w:rsidRPr="00E963A1">
        <w:rPr>
          <w:lang w:val="uk-UA"/>
        </w:rPr>
        <w:t>запитань, може також бути корисною при визначені факторів ризику</w:t>
      </w:r>
      <w:r w:rsidR="00D976F7" w:rsidRPr="00E963A1">
        <w:rPr>
          <w:lang w:val="uk-UA"/>
        </w:rPr>
        <w:t xml:space="preserve"> </w:t>
      </w:r>
      <w:r w:rsidRPr="00E963A1">
        <w:rPr>
          <w:lang w:val="uk-UA"/>
        </w:rPr>
        <w:t>шахрайства, які</w:t>
      </w:r>
      <w:r w:rsidR="00D976F7" w:rsidRPr="00E963A1">
        <w:rPr>
          <w:lang w:val="uk-UA"/>
        </w:rPr>
        <w:t xml:space="preserve"> </w:t>
      </w:r>
      <w:r w:rsidRPr="00E963A1">
        <w:rPr>
          <w:lang w:val="uk-UA"/>
        </w:rPr>
        <w:t>можуть</w:t>
      </w:r>
      <w:r w:rsidR="00D976F7" w:rsidRPr="00E963A1">
        <w:rPr>
          <w:lang w:val="uk-UA"/>
        </w:rPr>
        <w:t xml:space="preserve"> </w:t>
      </w:r>
      <w:r w:rsidRPr="00E963A1">
        <w:rPr>
          <w:lang w:val="uk-UA"/>
        </w:rPr>
        <w:t>вплинути</w:t>
      </w:r>
      <w:r w:rsidR="00D976F7" w:rsidRPr="00E963A1">
        <w:rPr>
          <w:lang w:val="uk-UA"/>
        </w:rPr>
        <w:t xml:space="preserve"> </w:t>
      </w:r>
      <w:r w:rsidRPr="00E963A1">
        <w:rPr>
          <w:lang w:val="uk-UA"/>
        </w:rPr>
        <w:t>на аудиторську оцінку ризику</w:t>
      </w:r>
      <w:r w:rsidR="00D976F7" w:rsidRPr="00E963A1">
        <w:rPr>
          <w:lang w:val="uk-UA"/>
        </w:rPr>
        <w:t xml:space="preserve"> </w:t>
      </w:r>
      <w:r w:rsidRPr="00E963A1">
        <w:rPr>
          <w:lang w:val="uk-UA"/>
        </w:rPr>
        <w:t>суттєвих викривлень унаслідок шахрайства фінансової звітності</w:t>
      </w:r>
      <w:r w:rsidR="00E963A1" w:rsidRPr="00E963A1">
        <w:rPr>
          <w:lang w:val="uk-UA"/>
        </w:rPr>
        <w:t>.</w:t>
      </w:r>
    </w:p>
    <w:p w:rsidR="00E963A1" w:rsidRDefault="00772AED" w:rsidP="00E963A1">
      <w:pPr>
        <w:rPr>
          <w:lang w:val="uk-UA"/>
        </w:rPr>
      </w:pPr>
      <w:r w:rsidRPr="00E963A1">
        <w:rPr>
          <w:lang w:val="uk-UA"/>
        </w:rPr>
        <w:t>Для аудитора також важливо дізнатися, чи відомі управлінському</w:t>
      </w:r>
      <w:r w:rsidR="00D976F7" w:rsidRPr="00E963A1">
        <w:rPr>
          <w:lang w:val="uk-UA"/>
        </w:rPr>
        <w:t xml:space="preserve"> </w:t>
      </w:r>
      <w:r w:rsidRPr="00E963A1">
        <w:rPr>
          <w:lang w:val="uk-UA"/>
        </w:rPr>
        <w:t>персоналові факти шахрайства на підприємстві, підозри у шахрайстві,</w:t>
      </w:r>
      <w:r w:rsidR="00D976F7" w:rsidRPr="00E963A1">
        <w:rPr>
          <w:lang w:val="uk-UA"/>
        </w:rPr>
        <w:t xml:space="preserve"> </w:t>
      </w:r>
      <w:r w:rsidRPr="00E963A1">
        <w:rPr>
          <w:lang w:val="uk-UA"/>
        </w:rPr>
        <w:t>що розслідуються, або виявлення суттєвих помилок</w:t>
      </w:r>
      <w:r w:rsidR="00E963A1" w:rsidRPr="00E963A1">
        <w:rPr>
          <w:lang w:val="uk-UA"/>
        </w:rPr>
        <w:t xml:space="preserve">. </w:t>
      </w:r>
      <w:r w:rsidRPr="00E963A1">
        <w:rPr>
          <w:lang w:val="uk-UA"/>
        </w:rPr>
        <w:t>У результаті таких</w:t>
      </w:r>
      <w:r w:rsidR="00D976F7" w:rsidRPr="00E963A1">
        <w:rPr>
          <w:lang w:val="uk-UA"/>
        </w:rPr>
        <w:t xml:space="preserve"> </w:t>
      </w:r>
      <w:r w:rsidRPr="00E963A1">
        <w:rPr>
          <w:lang w:val="uk-UA"/>
        </w:rPr>
        <w:t>запитів можуть з'явитися докази про слабкість процедур контролю,</w:t>
      </w:r>
      <w:r w:rsidR="00D976F7" w:rsidRPr="00E963A1">
        <w:rPr>
          <w:lang w:val="uk-UA"/>
        </w:rPr>
        <w:t xml:space="preserve"> </w:t>
      </w:r>
      <w:r w:rsidRPr="00E963A1">
        <w:rPr>
          <w:lang w:val="uk-UA"/>
        </w:rPr>
        <w:t>якщо, наприклад, кількість виявлених помилок на деяких ділянках є</w:t>
      </w:r>
      <w:r w:rsidR="00D976F7" w:rsidRPr="00E963A1">
        <w:rPr>
          <w:lang w:val="uk-UA"/>
        </w:rPr>
        <w:t xml:space="preserve"> </w:t>
      </w:r>
      <w:r w:rsidRPr="00E963A1">
        <w:rPr>
          <w:lang w:val="uk-UA"/>
        </w:rPr>
        <w:t>великою</w:t>
      </w:r>
      <w:r w:rsidR="00E963A1" w:rsidRPr="00E963A1">
        <w:rPr>
          <w:lang w:val="uk-UA"/>
        </w:rPr>
        <w:t xml:space="preserve">. </w:t>
      </w:r>
      <w:r w:rsidRPr="00E963A1">
        <w:rPr>
          <w:lang w:val="uk-UA"/>
        </w:rPr>
        <w:t>І, навпаки, запити можуть свідчити, що процедури контролю</w:t>
      </w:r>
      <w:r w:rsidR="00D976F7" w:rsidRPr="00E963A1">
        <w:rPr>
          <w:lang w:val="uk-UA"/>
        </w:rPr>
        <w:t xml:space="preserve"> </w:t>
      </w:r>
      <w:r w:rsidRPr="00E963A1">
        <w:rPr>
          <w:lang w:val="uk-UA"/>
        </w:rPr>
        <w:t>діють ефективно, оскільки аномалії розпізнаються й розслідуються</w:t>
      </w:r>
      <w:r w:rsidR="00D976F7" w:rsidRPr="00E963A1">
        <w:rPr>
          <w:lang w:val="uk-UA"/>
        </w:rPr>
        <w:t xml:space="preserve"> </w:t>
      </w:r>
      <w:r w:rsidRPr="00E963A1">
        <w:rPr>
          <w:lang w:val="uk-UA"/>
        </w:rPr>
        <w:t>негайно</w:t>
      </w:r>
      <w:r w:rsidR="00E963A1" w:rsidRPr="00E963A1">
        <w:rPr>
          <w:lang w:val="uk-UA"/>
        </w:rPr>
        <w:t>.</w:t>
      </w:r>
    </w:p>
    <w:p w:rsidR="00E963A1" w:rsidRDefault="00772AED" w:rsidP="00E963A1">
      <w:pPr>
        <w:rPr>
          <w:lang w:val="uk-UA"/>
        </w:rPr>
      </w:pPr>
      <w:r w:rsidRPr="00E963A1">
        <w:rPr>
          <w:lang w:val="uk-UA"/>
        </w:rPr>
        <w:t>Хоч аудиторські запити управлінському персоналові можуть надати</w:t>
      </w:r>
      <w:r w:rsidR="00D976F7" w:rsidRPr="00E963A1">
        <w:rPr>
          <w:lang w:val="uk-UA"/>
        </w:rPr>
        <w:t xml:space="preserve"> </w:t>
      </w:r>
      <w:r w:rsidRPr="00E963A1">
        <w:rPr>
          <w:lang w:val="uk-UA"/>
        </w:rPr>
        <w:t>корисну інформацію стосовно ризику суттєвих викривлень фінансових</w:t>
      </w:r>
      <w:r w:rsidR="00D976F7" w:rsidRPr="00E963A1">
        <w:rPr>
          <w:lang w:val="uk-UA"/>
        </w:rPr>
        <w:t xml:space="preserve"> </w:t>
      </w:r>
      <w:r w:rsidRPr="00E963A1">
        <w:rPr>
          <w:lang w:val="uk-UA"/>
        </w:rPr>
        <w:t>звітів унаслідок</w:t>
      </w:r>
      <w:r w:rsidR="00D976F7" w:rsidRPr="00E963A1">
        <w:rPr>
          <w:lang w:val="uk-UA"/>
        </w:rPr>
        <w:t xml:space="preserve"> </w:t>
      </w:r>
      <w:r w:rsidRPr="00E963A1">
        <w:rPr>
          <w:lang w:val="uk-UA"/>
        </w:rPr>
        <w:t>шахрайства</w:t>
      </w:r>
      <w:r w:rsidR="00D976F7" w:rsidRPr="00E963A1">
        <w:rPr>
          <w:lang w:val="uk-UA"/>
        </w:rPr>
        <w:t xml:space="preserve"> </w:t>
      </w:r>
      <w:r w:rsidRPr="00E963A1">
        <w:rPr>
          <w:lang w:val="uk-UA"/>
        </w:rPr>
        <w:t>працівників, такі</w:t>
      </w:r>
      <w:r w:rsidR="00D976F7" w:rsidRPr="00E963A1">
        <w:rPr>
          <w:lang w:val="uk-UA"/>
        </w:rPr>
        <w:t xml:space="preserve"> </w:t>
      </w:r>
      <w:r w:rsidRPr="00E963A1">
        <w:rPr>
          <w:lang w:val="uk-UA"/>
        </w:rPr>
        <w:t>запити</w:t>
      </w:r>
      <w:r w:rsidR="00D976F7" w:rsidRPr="00E963A1">
        <w:rPr>
          <w:lang w:val="uk-UA"/>
        </w:rPr>
        <w:t xml:space="preserve"> </w:t>
      </w:r>
      <w:r w:rsidRPr="00E963A1">
        <w:rPr>
          <w:lang w:val="uk-UA"/>
        </w:rPr>
        <w:t>навряд чи</w:t>
      </w:r>
      <w:r w:rsidR="00D976F7" w:rsidRPr="00E963A1">
        <w:rPr>
          <w:lang w:val="uk-UA"/>
        </w:rPr>
        <w:t xml:space="preserve"> </w:t>
      </w:r>
      <w:r w:rsidRPr="00E963A1">
        <w:rPr>
          <w:lang w:val="uk-UA"/>
        </w:rPr>
        <w:t>нададуть корисну інформацію стосовно ризику суттєвих викривлень</w:t>
      </w:r>
      <w:r w:rsidR="00D976F7" w:rsidRPr="00E963A1">
        <w:rPr>
          <w:lang w:val="uk-UA"/>
        </w:rPr>
        <w:t xml:space="preserve"> </w:t>
      </w:r>
      <w:r w:rsidRPr="00E963A1">
        <w:rPr>
          <w:lang w:val="uk-UA"/>
        </w:rPr>
        <w:t>фінансових звітів унаслідок шахрайства управлінського персоналу</w:t>
      </w:r>
      <w:r w:rsidR="00E963A1" w:rsidRPr="00E963A1">
        <w:rPr>
          <w:lang w:val="uk-UA"/>
        </w:rPr>
        <w:t xml:space="preserve">. </w:t>
      </w:r>
      <w:r w:rsidRPr="00E963A1">
        <w:rPr>
          <w:lang w:val="uk-UA"/>
        </w:rPr>
        <w:t>Тому постійна увага аудитора до факторів ризику шахрайства, особливо доцільна стосовно шахрайства управлінського персоналу</w:t>
      </w:r>
      <w:r w:rsidR="00E963A1" w:rsidRPr="00E963A1">
        <w:rPr>
          <w:lang w:val="uk-UA"/>
        </w:rPr>
        <w:t>.</w:t>
      </w:r>
    </w:p>
    <w:p w:rsidR="00E963A1" w:rsidRDefault="00772AED" w:rsidP="00E963A1">
      <w:pPr>
        <w:rPr>
          <w:lang w:val="uk-UA"/>
        </w:rPr>
      </w:pPr>
      <w:r w:rsidRPr="00E963A1">
        <w:rPr>
          <w:lang w:val="uk-UA"/>
        </w:rPr>
        <w:t>Вищий управлінський персонал підприємства повинен наглядати за</w:t>
      </w:r>
      <w:r w:rsidR="00D976F7" w:rsidRPr="00E963A1">
        <w:rPr>
          <w:lang w:val="uk-UA"/>
        </w:rPr>
        <w:t xml:space="preserve"> </w:t>
      </w:r>
      <w:r w:rsidRPr="00E963A1">
        <w:rPr>
          <w:lang w:val="uk-UA"/>
        </w:rPr>
        <w:t>системами</w:t>
      </w:r>
      <w:r w:rsidR="00D976F7" w:rsidRPr="00E963A1">
        <w:rPr>
          <w:lang w:val="uk-UA"/>
        </w:rPr>
        <w:t xml:space="preserve"> </w:t>
      </w:r>
      <w:r w:rsidRPr="00E963A1">
        <w:rPr>
          <w:lang w:val="uk-UA"/>
        </w:rPr>
        <w:t>моніторингу</w:t>
      </w:r>
      <w:r w:rsidR="00D976F7" w:rsidRPr="00E963A1">
        <w:rPr>
          <w:lang w:val="uk-UA"/>
        </w:rPr>
        <w:t xml:space="preserve"> </w:t>
      </w:r>
      <w:r w:rsidRPr="00E963A1">
        <w:rPr>
          <w:lang w:val="uk-UA"/>
        </w:rPr>
        <w:t>ризиків,</w:t>
      </w:r>
      <w:r w:rsidR="00D976F7" w:rsidRPr="00E963A1">
        <w:rPr>
          <w:lang w:val="uk-UA"/>
        </w:rPr>
        <w:t xml:space="preserve"> </w:t>
      </w:r>
      <w:r w:rsidRPr="00E963A1">
        <w:rPr>
          <w:lang w:val="uk-UA"/>
        </w:rPr>
        <w:t>фінансового</w:t>
      </w:r>
      <w:r w:rsidR="00D976F7" w:rsidRPr="00E963A1">
        <w:rPr>
          <w:lang w:val="uk-UA"/>
        </w:rPr>
        <w:t xml:space="preserve"> </w:t>
      </w:r>
      <w:r w:rsidRPr="00E963A1">
        <w:rPr>
          <w:lang w:val="uk-UA"/>
        </w:rPr>
        <w:t>контролю</w:t>
      </w:r>
      <w:r w:rsidR="00D976F7" w:rsidRPr="00E963A1">
        <w:rPr>
          <w:lang w:val="uk-UA"/>
        </w:rPr>
        <w:t xml:space="preserve"> </w:t>
      </w:r>
      <w:r w:rsidRPr="00E963A1">
        <w:rPr>
          <w:lang w:val="uk-UA"/>
        </w:rPr>
        <w:t>та</w:t>
      </w:r>
      <w:r w:rsidR="00D976F7" w:rsidRPr="00E963A1">
        <w:rPr>
          <w:lang w:val="uk-UA"/>
        </w:rPr>
        <w:t xml:space="preserve"> </w:t>
      </w:r>
      <w:r w:rsidRPr="00E963A1">
        <w:rPr>
          <w:lang w:val="uk-UA"/>
        </w:rPr>
        <w:t>за</w:t>
      </w:r>
      <w:r w:rsidR="00D976F7" w:rsidRPr="00E963A1">
        <w:rPr>
          <w:lang w:val="uk-UA"/>
        </w:rPr>
        <w:t xml:space="preserve"> </w:t>
      </w:r>
      <w:r w:rsidRPr="00E963A1">
        <w:rPr>
          <w:lang w:val="uk-UA"/>
        </w:rPr>
        <w:t>дотриманням</w:t>
      </w:r>
      <w:r w:rsidR="00D976F7" w:rsidRPr="00E963A1">
        <w:rPr>
          <w:lang w:val="uk-UA"/>
        </w:rPr>
        <w:t xml:space="preserve"> </w:t>
      </w:r>
      <w:r w:rsidRPr="00E963A1">
        <w:rPr>
          <w:lang w:val="uk-UA"/>
        </w:rPr>
        <w:t>законодавства</w:t>
      </w:r>
      <w:r w:rsidR="00E963A1" w:rsidRPr="00E963A1">
        <w:rPr>
          <w:lang w:val="uk-UA"/>
        </w:rPr>
        <w:t xml:space="preserve">. </w:t>
      </w:r>
      <w:r w:rsidRPr="00E963A1">
        <w:rPr>
          <w:lang w:val="uk-UA"/>
        </w:rPr>
        <w:t>У</w:t>
      </w:r>
      <w:r w:rsidR="00D976F7" w:rsidRPr="00E963A1">
        <w:rPr>
          <w:lang w:val="uk-UA"/>
        </w:rPr>
        <w:t xml:space="preserve"> </w:t>
      </w:r>
      <w:r w:rsidRPr="00E963A1">
        <w:rPr>
          <w:lang w:val="uk-UA"/>
        </w:rPr>
        <w:t>багатьох</w:t>
      </w:r>
      <w:r w:rsidR="00D976F7" w:rsidRPr="00E963A1">
        <w:rPr>
          <w:lang w:val="uk-UA"/>
        </w:rPr>
        <w:t xml:space="preserve"> </w:t>
      </w:r>
      <w:r w:rsidRPr="00E963A1">
        <w:rPr>
          <w:lang w:val="uk-UA"/>
        </w:rPr>
        <w:t>країнах</w:t>
      </w:r>
      <w:r w:rsidR="00D976F7" w:rsidRPr="00E963A1">
        <w:rPr>
          <w:lang w:val="uk-UA"/>
        </w:rPr>
        <w:t xml:space="preserve"> </w:t>
      </w:r>
      <w:r w:rsidRPr="00E963A1">
        <w:rPr>
          <w:lang w:val="uk-UA"/>
        </w:rPr>
        <w:t>практика корпоративного</w:t>
      </w:r>
      <w:r w:rsidR="00D976F7" w:rsidRPr="00E963A1">
        <w:rPr>
          <w:lang w:val="uk-UA"/>
        </w:rPr>
        <w:t xml:space="preserve"> </w:t>
      </w:r>
      <w:r w:rsidRPr="00E963A1">
        <w:rPr>
          <w:lang w:val="uk-UA"/>
        </w:rPr>
        <w:t>управління</w:t>
      </w:r>
      <w:r w:rsidR="00D976F7" w:rsidRPr="00E963A1">
        <w:rPr>
          <w:lang w:val="uk-UA"/>
        </w:rPr>
        <w:t xml:space="preserve"> </w:t>
      </w:r>
      <w:r w:rsidRPr="00E963A1">
        <w:rPr>
          <w:lang w:val="uk-UA"/>
        </w:rPr>
        <w:t>добре</w:t>
      </w:r>
      <w:r w:rsidR="00D976F7" w:rsidRPr="00E963A1">
        <w:rPr>
          <w:lang w:val="uk-UA"/>
        </w:rPr>
        <w:t xml:space="preserve"> </w:t>
      </w:r>
      <w:r w:rsidRPr="00E963A1">
        <w:rPr>
          <w:lang w:val="uk-UA"/>
        </w:rPr>
        <w:t>розвинена</w:t>
      </w:r>
      <w:r w:rsidR="00D976F7" w:rsidRPr="00E963A1">
        <w:rPr>
          <w:lang w:val="uk-UA"/>
        </w:rPr>
        <w:t xml:space="preserve"> </w:t>
      </w:r>
      <w:r w:rsidRPr="00E963A1">
        <w:rPr>
          <w:lang w:val="uk-UA"/>
        </w:rPr>
        <w:t>і</w:t>
      </w:r>
      <w:r w:rsidR="00D976F7" w:rsidRPr="00E963A1">
        <w:rPr>
          <w:lang w:val="uk-UA"/>
        </w:rPr>
        <w:t xml:space="preserve"> </w:t>
      </w:r>
      <w:r w:rsidRPr="00E963A1">
        <w:rPr>
          <w:lang w:val="uk-UA"/>
        </w:rPr>
        <w:t>найвищий управлінський персонал відіграє активну роль у нагляді за тим, як</w:t>
      </w:r>
      <w:r w:rsidR="00D976F7" w:rsidRPr="00E963A1">
        <w:rPr>
          <w:lang w:val="uk-UA"/>
        </w:rPr>
        <w:t xml:space="preserve"> </w:t>
      </w:r>
      <w:r w:rsidRPr="00E963A1">
        <w:rPr>
          <w:lang w:val="uk-UA"/>
        </w:rPr>
        <w:t>управлінський</w:t>
      </w:r>
      <w:r w:rsidR="00D976F7" w:rsidRPr="00E963A1">
        <w:rPr>
          <w:lang w:val="uk-UA"/>
        </w:rPr>
        <w:t xml:space="preserve"> </w:t>
      </w:r>
      <w:r w:rsidRPr="00E963A1">
        <w:rPr>
          <w:lang w:val="uk-UA"/>
        </w:rPr>
        <w:t>персонал нижчого рівня виконав свої обов'язки</w:t>
      </w:r>
      <w:r w:rsidR="00E963A1" w:rsidRPr="00E963A1">
        <w:rPr>
          <w:lang w:val="uk-UA"/>
        </w:rPr>
        <w:t xml:space="preserve">. </w:t>
      </w:r>
      <w:r w:rsidRPr="00E963A1">
        <w:rPr>
          <w:lang w:val="uk-UA"/>
        </w:rPr>
        <w:t>За</w:t>
      </w:r>
      <w:r w:rsidR="00D976F7" w:rsidRPr="00E963A1">
        <w:rPr>
          <w:lang w:val="uk-UA"/>
        </w:rPr>
        <w:t xml:space="preserve"> </w:t>
      </w:r>
      <w:r w:rsidRPr="00E963A1">
        <w:rPr>
          <w:lang w:val="uk-UA"/>
        </w:rPr>
        <w:t>таких</w:t>
      </w:r>
      <w:r w:rsidR="00D976F7" w:rsidRPr="00E963A1">
        <w:rPr>
          <w:lang w:val="uk-UA"/>
        </w:rPr>
        <w:t xml:space="preserve"> </w:t>
      </w:r>
      <w:r w:rsidRPr="00E963A1">
        <w:rPr>
          <w:lang w:val="uk-UA"/>
        </w:rPr>
        <w:t>обставин</w:t>
      </w:r>
      <w:r w:rsidR="00D976F7" w:rsidRPr="00E963A1">
        <w:rPr>
          <w:lang w:val="uk-UA"/>
        </w:rPr>
        <w:t xml:space="preserve"> </w:t>
      </w:r>
      <w:r w:rsidRPr="00E963A1">
        <w:rPr>
          <w:lang w:val="uk-UA"/>
        </w:rPr>
        <w:t>аудитори</w:t>
      </w:r>
      <w:r w:rsidR="00D976F7" w:rsidRPr="00E963A1">
        <w:rPr>
          <w:lang w:val="uk-UA"/>
        </w:rPr>
        <w:t xml:space="preserve"> </w:t>
      </w:r>
      <w:r w:rsidRPr="00E963A1">
        <w:rPr>
          <w:lang w:val="uk-UA"/>
        </w:rPr>
        <w:t>повинні</w:t>
      </w:r>
      <w:r w:rsidR="00D976F7" w:rsidRPr="00E963A1">
        <w:rPr>
          <w:lang w:val="uk-UA"/>
        </w:rPr>
        <w:t xml:space="preserve"> </w:t>
      </w:r>
      <w:r w:rsidRPr="00E963A1">
        <w:rPr>
          <w:lang w:val="uk-UA"/>
        </w:rPr>
        <w:t>ознайомитися</w:t>
      </w:r>
      <w:r w:rsidR="00D976F7" w:rsidRPr="00E963A1">
        <w:rPr>
          <w:lang w:val="uk-UA"/>
        </w:rPr>
        <w:t xml:space="preserve"> </w:t>
      </w:r>
      <w:r w:rsidRPr="00E963A1">
        <w:rPr>
          <w:lang w:val="uk-UA"/>
        </w:rPr>
        <w:t>з</w:t>
      </w:r>
      <w:r w:rsidR="00D976F7" w:rsidRPr="00E963A1">
        <w:rPr>
          <w:lang w:val="uk-UA"/>
        </w:rPr>
        <w:t xml:space="preserve"> </w:t>
      </w:r>
      <w:r w:rsidRPr="00E963A1">
        <w:rPr>
          <w:lang w:val="uk-UA"/>
        </w:rPr>
        <w:t>поглядами</w:t>
      </w:r>
      <w:r w:rsidR="00D976F7" w:rsidRPr="00E963A1">
        <w:rPr>
          <w:lang w:val="uk-UA"/>
        </w:rPr>
        <w:t xml:space="preserve"> </w:t>
      </w:r>
      <w:r w:rsidRPr="00E963A1">
        <w:rPr>
          <w:lang w:val="uk-UA"/>
        </w:rPr>
        <w:t>найвищого управлінського персоналу стосовно відповідності наявних</w:t>
      </w:r>
      <w:r w:rsidR="00D976F7" w:rsidRPr="00E963A1">
        <w:rPr>
          <w:lang w:val="uk-UA"/>
        </w:rPr>
        <w:t xml:space="preserve"> </w:t>
      </w:r>
      <w:r w:rsidRPr="00E963A1">
        <w:rPr>
          <w:lang w:val="uk-UA"/>
        </w:rPr>
        <w:t>систем обліку та внутрішнього контролю для запобігання шахрайству та помилкам, виявлення їх, ризику шахрайства та помилок, а також компетентності і чесності управлінського персоналу</w:t>
      </w:r>
      <w:r w:rsidR="00E963A1" w:rsidRPr="00E963A1">
        <w:rPr>
          <w:lang w:val="uk-UA"/>
        </w:rPr>
        <w:t xml:space="preserve">. </w:t>
      </w:r>
      <w:r w:rsidRPr="00E963A1">
        <w:rPr>
          <w:lang w:val="uk-UA"/>
        </w:rPr>
        <w:t>Запити з цих питань можуть дати змогу зрозуміти, наприклад, чутливість підприємства до шахрайства управлінського персоналу</w:t>
      </w:r>
      <w:r w:rsidR="00E963A1" w:rsidRPr="00E963A1">
        <w:rPr>
          <w:lang w:val="uk-UA"/>
        </w:rPr>
        <w:t xml:space="preserve">. </w:t>
      </w:r>
      <w:r w:rsidRPr="00E963A1">
        <w:rPr>
          <w:lang w:val="uk-UA"/>
        </w:rPr>
        <w:t>Аудитор може дізнатися</w:t>
      </w:r>
      <w:r w:rsidR="00D976F7" w:rsidRPr="00E963A1">
        <w:rPr>
          <w:lang w:val="uk-UA"/>
        </w:rPr>
        <w:t xml:space="preserve"> </w:t>
      </w:r>
      <w:r w:rsidRPr="00E963A1">
        <w:rPr>
          <w:lang w:val="uk-UA"/>
        </w:rPr>
        <w:t>про</w:t>
      </w:r>
      <w:r w:rsidR="00D976F7" w:rsidRPr="00E963A1">
        <w:rPr>
          <w:lang w:val="uk-UA"/>
        </w:rPr>
        <w:t xml:space="preserve"> </w:t>
      </w:r>
      <w:r w:rsidRPr="00E963A1">
        <w:rPr>
          <w:lang w:val="uk-UA"/>
        </w:rPr>
        <w:t>погляди</w:t>
      </w:r>
      <w:r w:rsidR="00D976F7" w:rsidRPr="00E963A1">
        <w:rPr>
          <w:lang w:val="uk-UA"/>
        </w:rPr>
        <w:t xml:space="preserve"> </w:t>
      </w:r>
      <w:r w:rsidRPr="00E963A1">
        <w:rPr>
          <w:lang w:val="uk-UA"/>
        </w:rPr>
        <w:t>найвищого</w:t>
      </w:r>
      <w:r w:rsidR="00D976F7" w:rsidRPr="00E963A1">
        <w:rPr>
          <w:lang w:val="uk-UA"/>
        </w:rPr>
        <w:t xml:space="preserve"> </w:t>
      </w:r>
      <w:r w:rsidRPr="00E963A1">
        <w:rPr>
          <w:lang w:val="uk-UA"/>
        </w:rPr>
        <w:t>управлінського</w:t>
      </w:r>
      <w:r w:rsidR="00D976F7" w:rsidRPr="00E963A1">
        <w:rPr>
          <w:lang w:val="uk-UA"/>
        </w:rPr>
        <w:t xml:space="preserve"> </w:t>
      </w:r>
      <w:r w:rsidRPr="00E963A1">
        <w:rPr>
          <w:lang w:val="uk-UA"/>
        </w:rPr>
        <w:t>персоналу, наприклад, під час зустрічей з найвищим управлінським персоналом для обговорення загального підходу й загального обсягу аудиту</w:t>
      </w:r>
      <w:r w:rsidR="00E963A1" w:rsidRPr="00E963A1">
        <w:rPr>
          <w:lang w:val="uk-UA"/>
        </w:rPr>
        <w:t xml:space="preserve">. </w:t>
      </w:r>
      <w:r w:rsidRPr="00E963A1">
        <w:rPr>
          <w:lang w:val="uk-UA"/>
        </w:rPr>
        <w:t>Таке обговорення дає також можливість найвищому керівництву звернути увагу аудитора на питання, які його цікавлять</w:t>
      </w:r>
      <w:r w:rsidR="00E963A1" w:rsidRPr="00E963A1">
        <w:rPr>
          <w:lang w:val="uk-UA"/>
        </w:rPr>
        <w:t>.</w:t>
      </w:r>
    </w:p>
    <w:p w:rsidR="00E963A1" w:rsidRDefault="00772AED" w:rsidP="00E963A1">
      <w:pPr>
        <w:rPr>
          <w:lang w:val="uk-UA"/>
        </w:rPr>
      </w:pPr>
      <w:r w:rsidRPr="00E963A1">
        <w:rPr>
          <w:lang w:val="uk-UA"/>
        </w:rPr>
        <w:t>Оскільки відповідальність найвищого управлінського персоналу та</w:t>
      </w:r>
      <w:r w:rsidR="00D976F7" w:rsidRPr="00E963A1">
        <w:rPr>
          <w:lang w:val="uk-UA"/>
        </w:rPr>
        <w:t xml:space="preserve"> </w:t>
      </w:r>
      <w:r w:rsidRPr="00E963A1">
        <w:rPr>
          <w:lang w:val="uk-UA"/>
        </w:rPr>
        <w:t>управлінського персоналу може варіюватися залежно від підприємства, важливо, щоб аудитор розумів характер їх обов'язків на</w:t>
      </w:r>
      <w:r w:rsidR="00D976F7" w:rsidRPr="00E963A1">
        <w:rPr>
          <w:lang w:val="uk-UA"/>
        </w:rPr>
        <w:t xml:space="preserve"> </w:t>
      </w:r>
      <w:r w:rsidRPr="00E963A1">
        <w:rPr>
          <w:lang w:val="uk-UA"/>
        </w:rPr>
        <w:t>підприємстві і був упевнений, що запити та контакти, про які йшлося</w:t>
      </w:r>
      <w:r w:rsidR="00D976F7" w:rsidRPr="00E963A1">
        <w:rPr>
          <w:lang w:val="uk-UA"/>
        </w:rPr>
        <w:t xml:space="preserve"> </w:t>
      </w:r>
      <w:r w:rsidRPr="00E963A1">
        <w:rPr>
          <w:lang w:val="uk-UA"/>
        </w:rPr>
        <w:t>вище, спрямовані на відповідних осіб</w:t>
      </w:r>
      <w:r w:rsidR="00E963A1" w:rsidRPr="00E963A1">
        <w:rPr>
          <w:lang w:val="uk-UA"/>
        </w:rPr>
        <w:t>.</w:t>
      </w:r>
    </w:p>
    <w:p w:rsidR="00E963A1" w:rsidRDefault="00772AED" w:rsidP="00E963A1">
      <w:pPr>
        <w:rPr>
          <w:lang w:val="uk-UA"/>
        </w:rPr>
      </w:pPr>
      <w:r w:rsidRPr="00E963A1">
        <w:rPr>
          <w:lang w:val="uk-UA"/>
        </w:rPr>
        <w:t>Крім того, після запитів управлінському персоналові, аудитор розглядає, чи є питання,</w:t>
      </w:r>
      <w:r w:rsidR="00D976F7" w:rsidRPr="00E963A1">
        <w:rPr>
          <w:lang w:val="uk-UA"/>
        </w:rPr>
        <w:t xml:space="preserve"> </w:t>
      </w:r>
      <w:r w:rsidRPr="00E963A1">
        <w:rPr>
          <w:lang w:val="uk-UA"/>
        </w:rPr>
        <w:t>що цікавлять найвищий управлінський персонал, які треба обговорити з найвищим управлінським</w:t>
      </w:r>
      <w:r w:rsidR="00D976F7" w:rsidRPr="00E963A1">
        <w:rPr>
          <w:lang w:val="uk-UA"/>
        </w:rPr>
        <w:t xml:space="preserve"> </w:t>
      </w:r>
      <w:r w:rsidRPr="00E963A1">
        <w:rPr>
          <w:lang w:val="uk-UA"/>
        </w:rPr>
        <w:t>персоналом</w:t>
      </w:r>
      <w:r w:rsidR="00D976F7" w:rsidRPr="00E963A1">
        <w:rPr>
          <w:lang w:val="uk-UA"/>
        </w:rPr>
        <w:t xml:space="preserve"> </w:t>
      </w:r>
      <w:r w:rsidRPr="00E963A1">
        <w:rPr>
          <w:lang w:val="uk-UA"/>
        </w:rPr>
        <w:t>суб'єкта</w:t>
      </w:r>
      <w:r w:rsidR="00E963A1" w:rsidRPr="00E963A1">
        <w:rPr>
          <w:lang w:val="uk-UA"/>
        </w:rPr>
        <w:t xml:space="preserve">. </w:t>
      </w:r>
      <w:r w:rsidRPr="00E963A1">
        <w:rPr>
          <w:lang w:val="uk-UA"/>
        </w:rPr>
        <w:t>Такі</w:t>
      </w:r>
      <w:r w:rsidR="00D976F7" w:rsidRPr="00E963A1">
        <w:rPr>
          <w:lang w:val="uk-UA"/>
        </w:rPr>
        <w:t xml:space="preserve"> </w:t>
      </w:r>
      <w:r w:rsidRPr="00E963A1">
        <w:rPr>
          <w:lang w:val="uk-UA"/>
        </w:rPr>
        <w:t>обговорення</w:t>
      </w:r>
      <w:r w:rsidR="00D976F7" w:rsidRPr="00E963A1">
        <w:rPr>
          <w:lang w:val="uk-UA"/>
        </w:rPr>
        <w:t xml:space="preserve"> </w:t>
      </w:r>
      <w:r w:rsidRPr="00E963A1">
        <w:rPr>
          <w:lang w:val="uk-UA"/>
        </w:rPr>
        <w:t>можуть охоплювати</w:t>
      </w:r>
      <w:r w:rsidR="00E963A1" w:rsidRPr="00E963A1">
        <w:rPr>
          <w:lang w:val="uk-UA"/>
        </w:rPr>
        <w:t>:</w:t>
      </w:r>
    </w:p>
    <w:p w:rsidR="00E963A1" w:rsidRDefault="00772AED" w:rsidP="00E963A1">
      <w:pPr>
        <w:rPr>
          <w:lang w:val="uk-UA"/>
        </w:rPr>
      </w:pPr>
      <w:r w:rsidRPr="00E963A1">
        <w:rPr>
          <w:lang w:val="uk-UA"/>
        </w:rPr>
        <w:t>питання,</w:t>
      </w:r>
      <w:r w:rsidR="00D976F7" w:rsidRPr="00E963A1">
        <w:rPr>
          <w:lang w:val="uk-UA"/>
        </w:rPr>
        <w:t xml:space="preserve"> </w:t>
      </w:r>
      <w:r w:rsidRPr="00E963A1">
        <w:rPr>
          <w:lang w:val="uk-UA"/>
        </w:rPr>
        <w:t>що</w:t>
      </w:r>
      <w:r w:rsidR="00D976F7" w:rsidRPr="00E963A1">
        <w:rPr>
          <w:lang w:val="uk-UA"/>
        </w:rPr>
        <w:t xml:space="preserve"> </w:t>
      </w:r>
      <w:r w:rsidRPr="00E963A1">
        <w:rPr>
          <w:lang w:val="uk-UA"/>
        </w:rPr>
        <w:t>стосуються</w:t>
      </w:r>
      <w:r w:rsidR="00D976F7" w:rsidRPr="00E963A1">
        <w:rPr>
          <w:lang w:val="uk-UA"/>
        </w:rPr>
        <w:t xml:space="preserve"> </w:t>
      </w:r>
      <w:r w:rsidRPr="00E963A1">
        <w:rPr>
          <w:lang w:val="uk-UA"/>
        </w:rPr>
        <w:t>характеру,</w:t>
      </w:r>
      <w:r w:rsidR="00D976F7" w:rsidRPr="00E963A1">
        <w:rPr>
          <w:lang w:val="uk-UA"/>
        </w:rPr>
        <w:t xml:space="preserve"> </w:t>
      </w:r>
      <w:r w:rsidRPr="00E963A1">
        <w:rPr>
          <w:lang w:val="uk-UA"/>
        </w:rPr>
        <w:t>обсягу</w:t>
      </w:r>
      <w:r w:rsidR="00D976F7" w:rsidRPr="00E963A1">
        <w:rPr>
          <w:lang w:val="uk-UA"/>
        </w:rPr>
        <w:t xml:space="preserve"> </w:t>
      </w:r>
      <w:r w:rsidRPr="00E963A1">
        <w:rPr>
          <w:lang w:val="uk-UA"/>
        </w:rPr>
        <w:t>та</w:t>
      </w:r>
      <w:r w:rsidR="00D976F7" w:rsidRPr="00E963A1">
        <w:rPr>
          <w:lang w:val="uk-UA"/>
        </w:rPr>
        <w:t xml:space="preserve"> </w:t>
      </w:r>
      <w:r w:rsidRPr="00E963A1">
        <w:rPr>
          <w:lang w:val="uk-UA"/>
        </w:rPr>
        <w:t>періодичності управлінських оцінювань наявних систем обліку та контролю для запобігання шахрайству та помилкам і для виявлення їх, а також ризику викривлень фінансових звітів</w:t>
      </w:r>
      <w:r w:rsidR="00E963A1" w:rsidRPr="00E963A1">
        <w:rPr>
          <w:lang w:val="uk-UA"/>
        </w:rPr>
        <w:t>;</w:t>
      </w:r>
    </w:p>
    <w:p w:rsidR="00E963A1" w:rsidRDefault="00772AED" w:rsidP="00E963A1">
      <w:pPr>
        <w:rPr>
          <w:lang w:val="uk-UA"/>
        </w:rPr>
      </w:pPr>
      <w:r w:rsidRPr="00E963A1">
        <w:rPr>
          <w:lang w:val="uk-UA"/>
        </w:rPr>
        <w:t>неусунення</w:t>
      </w:r>
      <w:r w:rsidR="00D976F7" w:rsidRPr="00E963A1">
        <w:rPr>
          <w:lang w:val="uk-UA"/>
        </w:rPr>
        <w:t xml:space="preserve"> </w:t>
      </w:r>
      <w:r w:rsidRPr="00E963A1">
        <w:rPr>
          <w:lang w:val="uk-UA"/>
        </w:rPr>
        <w:t>управлінським</w:t>
      </w:r>
      <w:r w:rsidR="00D976F7" w:rsidRPr="00E963A1">
        <w:rPr>
          <w:lang w:val="uk-UA"/>
        </w:rPr>
        <w:t xml:space="preserve"> </w:t>
      </w:r>
      <w:r w:rsidRPr="00E963A1">
        <w:rPr>
          <w:lang w:val="uk-UA"/>
        </w:rPr>
        <w:t>персоналом</w:t>
      </w:r>
      <w:r w:rsidR="00D976F7" w:rsidRPr="00E963A1">
        <w:rPr>
          <w:lang w:val="uk-UA"/>
        </w:rPr>
        <w:t xml:space="preserve"> </w:t>
      </w:r>
      <w:r w:rsidRPr="00E963A1">
        <w:rPr>
          <w:lang w:val="uk-UA"/>
        </w:rPr>
        <w:t>суттєвих</w:t>
      </w:r>
      <w:r w:rsidR="00D976F7" w:rsidRPr="00E963A1">
        <w:rPr>
          <w:lang w:val="uk-UA"/>
        </w:rPr>
        <w:t xml:space="preserve"> </w:t>
      </w:r>
      <w:r w:rsidRPr="00E963A1">
        <w:rPr>
          <w:lang w:val="uk-UA"/>
        </w:rPr>
        <w:t>недоліків внутрішнього контролю,</w:t>
      </w:r>
      <w:r w:rsidR="00D976F7" w:rsidRPr="00E963A1">
        <w:rPr>
          <w:lang w:val="uk-UA"/>
        </w:rPr>
        <w:t xml:space="preserve"> </w:t>
      </w:r>
      <w:r w:rsidRPr="00E963A1">
        <w:rPr>
          <w:lang w:val="uk-UA"/>
        </w:rPr>
        <w:t>виявлених</w:t>
      </w:r>
      <w:r w:rsidR="00D976F7" w:rsidRPr="00E963A1">
        <w:rPr>
          <w:lang w:val="uk-UA"/>
        </w:rPr>
        <w:t xml:space="preserve"> </w:t>
      </w:r>
      <w:r w:rsidRPr="00E963A1">
        <w:rPr>
          <w:lang w:val="uk-UA"/>
        </w:rPr>
        <w:t>під час аудиту</w:t>
      </w:r>
      <w:r w:rsidR="00D976F7" w:rsidRPr="00E963A1">
        <w:rPr>
          <w:lang w:val="uk-UA"/>
        </w:rPr>
        <w:t xml:space="preserve"> </w:t>
      </w:r>
      <w:r w:rsidRPr="00E963A1">
        <w:rPr>
          <w:lang w:val="uk-UA"/>
        </w:rPr>
        <w:t>попередніх періодів</w:t>
      </w:r>
      <w:r w:rsidR="00E963A1" w:rsidRPr="00E963A1">
        <w:rPr>
          <w:lang w:val="uk-UA"/>
        </w:rPr>
        <w:t>;</w:t>
      </w:r>
    </w:p>
    <w:p w:rsidR="00E963A1" w:rsidRDefault="00772AED" w:rsidP="00E963A1">
      <w:pPr>
        <w:rPr>
          <w:lang w:val="uk-UA"/>
        </w:rPr>
      </w:pPr>
      <w:r w:rsidRPr="00E963A1">
        <w:rPr>
          <w:lang w:val="uk-UA"/>
        </w:rPr>
        <w:t>оцінювання аудитором</w:t>
      </w:r>
      <w:r w:rsidR="00D976F7" w:rsidRPr="00E963A1">
        <w:rPr>
          <w:lang w:val="uk-UA"/>
        </w:rPr>
        <w:t xml:space="preserve"> </w:t>
      </w:r>
      <w:r w:rsidRPr="00E963A1">
        <w:rPr>
          <w:lang w:val="uk-UA"/>
        </w:rPr>
        <w:t>середовища контролю</w:t>
      </w:r>
      <w:r w:rsidR="00D976F7" w:rsidRPr="00E963A1">
        <w:rPr>
          <w:lang w:val="uk-UA"/>
        </w:rPr>
        <w:t xml:space="preserve"> </w:t>
      </w:r>
      <w:r w:rsidRPr="00E963A1">
        <w:rPr>
          <w:lang w:val="uk-UA"/>
        </w:rPr>
        <w:t>на підприємстві, включаючи</w:t>
      </w:r>
      <w:r w:rsidR="00D976F7" w:rsidRPr="00E963A1">
        <w:rPr>
          <w:lang w:val="uk-UA"/>
        </w:rPr>
        <w:t xml:space="preserve"> </w:t>
      </w:r>
      <w:r w:rsidRPr="00E963A1">
        <w:rPr>
          <w:lang w:val="uk-UA"/>
        </w:rPr>
        <w:t>питання</w:t>
      </w:r>
      <w:r w:rsidR="00D976F7" w:rsidRPr="00E963A1">
        <w:rPr>
          <w:lang w:val="uk-UA"/>
        </w:rPr>
        <w:t xml:space="preserve"> </w:t>
      </w:r>
      <w:r w:rsidRPr="00E963A1">
        <w:rPr>
          <w:lang w:val="uk-UA"/>
        </w:rPr>
        <w:t>стосовно</w:t>
      </w:r>
      <w:r w:rsidR="00D976F7" w:rsidRPr="00E963A1">
        <w:rPr>
          <w:lang w:val="uk-UA"/>
        </w:rPr>
        <w:t xml:space="preserve"> </w:t>
      </w:r>
      <w:r w:rsidRPr="00E963A1">
        <w:rPr>
          <w:lang w:val="uk-UA"/>
        </w:rPr>
        <w:t>компетентності</w:t>
      </w:r>
      <w:r w:rsidR="00D976F7" w:rsidRPr="00E963A1">
        <w:rPr>
          <w:lang w:val="uk-UA"/>
        </w:rPr>
        <w:t xml:space="preserve"> </w:t>
      </w:r>
      <w:r w:rsidRPr="00E963A1">
        <w:rPr>
          <w:lang w:val="uk-UA"/>
        </w:rPr>
        <w:t>й</w:t>
      </w:r>
      <w:r w:rsidR="00D976F7" w:rsidRPr="00E963A1">
        <w:rPr>
          <w:lang w:val="uk-UA"/>
        </w:rPr>
        <w:t xml:space="preserve"> </w:t>
      </w:r>
      <w:r w:rsidRPr="00E963A1">
        <w:rPr>
          <w:lang w:val="uk-UA"/>
        </w:rPr>
        <w:t>чесності управлінського персоналу</w:t>
      </w:r>
      <w:r w:rsidR="00E963A1" w:rsidRPr="00E963A1">
        <w:rPr>
          <w:lang w:val="uk-UA"/>
        </w:rPr>
        <w:t>;</w:t>
      </w:r>
    </w:p>
    <w:p w:rsidR="00E963A1" w:rsidRDefault="00772AED" w:rsidP="00E963A1">
      <w:pPr>
        <w:rPr>
          <w:lang w:val="uk-UA"/>
        </w:rPr>
      </w:pPr>
      <w:r w:rsidRPr="00E963A1">
        <w:rPr>
          <w:lang w:val="uk-UA"/>
        </w:rPr>
        <w:t>вплив будь-яких питань, зазначених вище, на загальний підхід і обсяг аудиту, включаючи</w:t>
      </w:r>
      <w:r w:rsidR="00D976F7" w:rsidRPr="00E963A1">
        <w:rPr>
          <w:lang w:val="uk-UA"/>
        </w:rPr>
        <w:t xml:space="preserve"> </w:t>
      </w:r>
      <w:r w:rsidRPr="00E963A1">
        <w:rPr>
          <w:lang w:val="uk-UA"/>
        </w:rPr>
        <w:t>виконання додаткових процедур,</w:t>
      </w:r>
      <w:r w:rsidR="00D976F7" w:rsidRPr="00E963A1">
        <w:rPr>
          <w:lang w:val="uk-UA"/>
        </w:rPr>
        <w:t xml:space="preserve"> </w:t>
      </w:r>
      <w:r w:rsidRPr="00E963A1">
        <w:rPr>
          <w:lang w:val="uk-UA"/>
        </w:rPr>
        <w:t>що можуть бути потрібні аудиторові</w:t>
      </w:r>
      <w:r w:rsidR="00E963A1" w:rsidRPr="00E963A1">
        <w:rPr>
          <w:lang w:val="uk-UA"/>
        </w:rPr>
        <w:t>.</w:t>
      </w:r>
    </w:p>
    <w:p w:rsidR="00E963A1" w:rsidRDefault="00772AED" w:rsidP="00E963A1">
      <w:pPr>
        <w:rPr>
          <w:lang w:val="uk-UA"/>
        </w:rPr>
      </w:pPr>
      <w:r w:rsidRPr="00E963A1">
        <w:rPr>
          <w:lang w:val="uk-UA"/>
        </w:rPr>
        <w:t>У параграфі 3 МСА 400</w:t>
      </w:r>
      <w:r w:rsidR="00E963A1">
        <w:rPr>
          <w:lang w:val="uk-UA"/>
        </w:rPr>
        <w:t xml:space="preserve"> "</w:t>
      </w:r>
      <w:r w:rsidRPr="00E963A1">
        <w:rPr>
          <w:lang w:val="uk-UA"/>
        </w:rPr>
        <w:t>Оцінки ризику та внутрішній контроль</w:t>
      </w:r>
      <w:r w:rsidR="00E963A1">
        <w:rPr>
          <w:lang w:val="uk-UA"/>
        </w:rPr>
        <w:t xml:space="preserve">" </w:t>
      </w:r>
      <w:r w:rsidRPr="00E963A1">
        <w:rPr>
          <w:lang w:val="uk-UA"/>
        </w:rPr>
        <w:t>зазначено, що</w:t>
      </w:r>
      <w:r w:rsidR="00E963A1">
        <w:rPr>
          <w:lang w:val="uk-UA"/>
        </w:rPr>
        <w:t xml:space="preserve"> "</w:t>
      </w:r>
      <w:r w:rsidRPr="00E963A1">
        <w:rPr>
          <w:lang w:val="uk-UA"/>
        </w:rPr>
        <w:t>аудиторський ризик</w:t>
      </w:r>
      <w:r w:rsidR="00E963A1">
        <w:rPr>
          <w:lang w:val="uk-UA"/>
        </w:rPr>
        <w:t xml:space="preserve">" </w:t>
      </w:r>
      <w:r w:rsidR="00E963A1" w:rsidRPr="00E963A1">
        <w:rPr>
          <w:lang w:val="uk-UA"/>
        </w:rPr>
        <w:t xml:space="preserve">- </w:t>
      </w:r>
      <w:r w:rsidRPr="00E963A1">
        <w:rPr>
          <w:lang w:val="uk-UA"/>
        </w:rPr>
        <w:t>це ризик того, що аудитор висловить неналежну аудиторську думку в разі, якщо фінансові звіти містять суттєво викривлену інформацію</w:t>
      </w:r>
      <w:r w:rsidR="00E963A1" w:rsidRPr="00E963A1">
        <w:rPr>
          <w:lang w:val="uk-UA"/>
        </w:rPr>
        <w:t xml:space="preserve">. </w:t>
      </w:r>
      <w:r w:rsidRPr="00E963A1">
        <w:rPr>
          <w:lang w:val="uk-UA"/>
        </w:rPr>
        <w:t>Такі викривлення можуть з'явитися внаслідок шахрайства або помилок</w:t>
      </w:r>
      <w:r w:rsidR="00E963A1" w:rsidRPr="00E963A1">
        <w:rPr>
          <w:lang w:val="uk-UA"/>
        </w:rPr>
        <w:t xml:space="preserve">. </w:t>
      </w:r>
      <w:r w:rsidRPr="00E963A1">
        <w:rPr>
          <w:lang w:val="uk-UA"/>
        </w:rPr>
        <w:t>МСА 400 визначає три компоненти аудиторського ризику</w:t>
      </w:r>
      <w:r w:rsidR="00E963A1" w:rsidRPr="00E963A1">
        <w:rPr>
          <w:lang w:val="uk-UA"/>
        </w:rPr>
        <w:t xml:space="preserve">: </w:t>
      </w:r>
      <w:r w:rsidRPr="00E963A1">
        <w:rPr>
          <w:lang w:val="uk-UA"/>
        </w:rPr>
        <w:t>властивий ризик, ризик контролю та ризик невиявлення і подає рекомендації стосовно оцінювання таких ризиків</w:t>
      </w:r>
      <w:r w:rsidR="00E963A1" w:rsidRPr="00E963A1">
        <w:rPr>
          <w:lang w:val="uk-UA"/>
        </w:rPr>
        <w:t>.</w:t>
      </w:r>
    </w:p>
    <w:p w:rsidR="00E963A1" w:rsidRDefault="00772AED" w:rsidP="00E963A1">
      <w:pPr>
        <w:rPr>
          <w:lang w:val="uk-UA"/>
        </w:rPr>
      </w:pPr>
      <w:r w:rsidRPr="00E963A1">
        <w:rPr>
          <w:lang w:val="uk-UA"/>
        </w:rPr>
        <w:t>Властивий ризик і ризик контролю</w:t>
      </w:r>
      <w:r w:rsidR="00E963A1" w:rsidRPr="00E963A1">
        <w:rPr>
          <w:lang w:val="uk-UA"/>
        </w:rPr>
        <w:t xml:space="preserve">. </w:t>
      </w:r>
      <w:r w:rsidRPr="00E963A1">
        <w:rPr>
          <w:lang w:val="uk-UA"/>
        </w:rPr>
        <w:t>Оцінюючи властивий ризик і ризик контролю</w:t>
      </w:r>
      <w:r w:rsidR="00E963A1">
        <w:rPr>
          <w:lang w:val="uk-UA"/>
        </w:rPr>
        <w:t xml:space="preserve"> (</w:t>
      </w:r>
      <w:r w:rsidRPr="00E963A1">
        <w:rPr>
          <w:lang w:val="uk-UA"/>
        </w:rPr>
        <w:t>згідно з МСА 400</w:t>
      </w:r>
      <w:r w:rsidR="00E963A1">
        <w:rPr>
          <w:lang w:val="uk-UA"/>
        </w:rPr>
        <w:t xml:space="preserve"> "</w:t>
      </w:r>
      <w:r w:rsidRPr="00E963A1">
        <w:rPr>
          <w:lang w:val="uk-UA"/>
        </w:rPr>
        <w:t>Оцінки ризику та внутрішній контроль</w:t>
      </w:r>
      <w:r w:rsidR="00E963A1">
        <w:rPr>
          <w:lang w:val="uk-UA"/>
        </w:rPr>
        <w:t>"</w:t>
      </w:r>
      <w:r w:rsidR="00E963A1" w:rsidRPr="00E963A1">
        <w:rPr>
          <w:lang w:val="uk-UA"/>
        </w:rPr>
        <w:t>),</w:t>
      </w:r>
      <w:r w:rsidRPr="00E963A1">
        <w:rPr>
          <w:lang w:val="uk-UA"/>
        </w:rPr>
        <w:t xml:space="preserve"> аудитор повинен розглянути, яким чином фінансові звіти могли б бути суттєво викривлені внаслідок шахрайства чи помилок</w:t>
      </w:r>
      <w:r w:rsidR="00E963A1" w:rsidRPr="00E963A1">
        <w:rPr>
          <w:lang w:val="uk-UA"/>
        </w:rPr>
        <w:t xml:space="preserve">. </w:t>
      </w:r>
      <w:r w:rsidRPr="00E963A1">
        <w:rPr>
          <w:lang w:val="uk-UA"/>
        </w:rPr>
        <w:t>Розглядаючи ризик суттєвого викривлення внаслідок шахрайства, аудитор має розглянути, чи наявні фактори ризику шахрайства, які свідчать про можливість оманливої фінансової звітності, або фактори незаконного привласнення активів</w:t>
      </w:r>
      <w:r w:rsidR="00E963A1" w:rsidRPr="00E963A1">
        <w:rPr>
          <w:lang w:val="uk-UA"/>
        </w:rPr>
        <w:t>.</w:t>
      </w:r>
    </w:p>
    <w:p w:rsidR="00E963A1" w:rsidRDefault="00772AED" w:rsidP="00E963A1">
      <w:pPr>
        <w:rPr>
          <w:lang w:val="uk-UA"/>
        </w:rPr>
      </w:pPr>
      <w:r w:rsidRPr="00E963A1">
        <w:rPr>
          <w:lang w:val="uk-UA"/>
        </w:rPr>
        <w:t>У МСА 400</w:t>
      </w:r>
      <w:r w:rsidR="00E963A1">
        <w:rPr>
          <w:lang w:val="uk-UA"/>
        </w:rPr>
        <w:t xml:space="preserve"> "</w:t>
      </w:r>
      <w:r w:rsidRPr="00E963A1">
        <w:rPr>
          <w:lang w:val="uk-UA"/>
        </w:rPr>
        <w:t>Оцінки ризику та внутрішній контроль</w:t>
      </w:r>
      <w:r w:rsidR="00E963A1">
        <w:rPr>
          <w:lang w:val="uk-UA"/>
        </w:rPr>
        <w:t xml:space="preserve">" </w:t>
      </w:r>
      <w:r w:rsidRPr="00E963A1">
        <w:rPr>
          <w:lang w:val="uk-UA"/>
        </w:rPr>
        <w:t>обговорюється аудиторська оцінка властивого ризику та ризику контролю, а також те, як оцінки впливають на характер, час та обсяг процедур аудиту</w:t>
      </w:r>
      <w:r w:rsidR="00E963A1" w:rsidRPr="00E963A1">
        <w:rPr>
          <w:lang w:val="uk-UA"/>
        </w:rPr>
        <w:t xml:space="preserve">. </w:t>
      </w:r>
      <w:r w:rsidRPr="00E963A1">
        <w:rPr>
          <w:lang w:val="uk-UA"/>
        </w:rPr>
        <w:t>Проводячи такі оцінювання, аудитор розглядає, як фінансові звіти могли б бути суттєво викривлені внаслідок шахрайства або помилок</w:t>
      </w:r>
      <w:r w:rsidR="00E963A1" w:rsidRPr="00E963A1">
        <w:rPr>
          <w:lang w:val="uk-UA"/>
        </w:rPr>
        <w:t>.</w:t>
      </w:r>
    </w:p>
    <w:p w:rsidR="00E963A1" w:rsidRDefault="00772AED" w:rsidP="00E963A1">
      <w:pPr>
        <w:rPr>
          <w:lang w:val="uk-UA"/>
        </w:rPr>
      </w:pPr>
      <w:r w:rsidRPr="00E963A1">
        <w:rPr>
          <w:lang w:val="uk-UA"/>
        </w:rPr>
        <w:t>Той факт, що шахрайство, як правило, приховується, може значно ускладнити його виявлення</w:t>
      </w:r>
      <w:r w:rsidR="00E963A1" w:rsidRPr="00E963A1">
        <w:rPr>
          <w:lang w:val="uk-UA"/>
        </w:rPr>
        <w:t xml:space="preserve">. </w:t>
      </w:r>
      <w:r w:rsidRPr="00E963A1">
        <w:rPr>
          <w:lang w:val="uk-UA"/>
        </w:rPr>
        <w:t>А проте, користуючись своїм знанням бізнесу, аудитор може виявити події чи обставини, що дають можливість, мотив або засоби для скоєння шахрайства, або свідчать про те, що шахрайство, можливо, вже скоєно</w:t>
      </w:r>
      <w:r w:rsidR="00E963A1" w:rsidRPr="00E963A1">
        <w:rPr>
          <w:lang w:val="uk-UA"/>
        </w:rPr>
        <w:t xml:space="preserve">. </w:t>
      </w:r>
      <w:r w:rsidRPr="00E963A1">
        <w:rPr>
          <w:lang w:val="uk-UA"/>
        </w:rPr>
        <w:t>Такі події або обставини називають</w:t>
      </w:r>
      <w:r w:rsidR="00E963A1">
        <w:rPr>
          <w:lang w:val="uk-UA"/>
        </w:rPr>
        <w:t xml:space="preserve"> "</w:t>
      </w:r>
      <w:r w:rsidRPr="00E963A1">
        <w:rPr>
          <w:lang w:val="uk-UA"/>
        </w:rPr>
        <w:t>факторами ризику шахрайства</w:t>
      </w:r>
      <w:r w:rsidR="00E963A1">
        <w:rPr>
          <w:lang w:val="uk-UA"/>
        </w:rPr>
        <w:t xml:space="preserve">". </w:t>
      </w:r>
      <w:r w:rsidRPr="00E963A1">
        <w:rPr>
          <w:lang w:val="uk-UA"/>
        </w:rPr>
        <w:t>Наприклад, відсутність документа, розходження в Головній книзі або недоцільність аналітичної процедури</w:t>
      </w:r>
      <w:r w:rsidR="00E963A1" w:rsidRPr="00E963A1">
        <w:rPr>
          <w:lang w:val="uk-UA"/>
        </w:rPr>
        <w:t xml:space="preserve">. </w:t>
      </w:r>
      <w:r w:rsidRPr="00E963A1">
        <w:rPr>
          <w:lang w:val="uk-UA"/>
        </w:rPr>
        <w:t>Однак ці умови можуть бути результатом інших обставин, а не шахрайства</w:t>
      </w:r>
      <w:r w:rsidR="00E963A1" w:rsidRPr="00E963A1">
        <w:rPr>
          <w:lang w:val="uk-UA"/>
        </w:rPr>
        <w:t xml:space="preserve">. </w:t>
      </w:r>
      <w:r w:rsidRPr="00E963A1">
        <w:rPr>
          <w:lang w:val="uk-UA"/>
        </w:rPr>
        <w:t>Тому фактори ризику шахрайства не обов'язково свідчать про існування шахрайства, однак вони часто бувають при його скоєнні</w:t>
      </w:r>
      <w:r w:rsidR="00E963A1" w:rsidRPr="00E963A1">
        <w:rPr>
          <w:lang w:val="uk-UA"/>
        </w:rPr>
        <w:t xml:space="preserve">. </w:t>
      </w:r>
      <w:r w:rsidRPr="00E963A1">
        <w:rPr>
          <w:lang w:val="uk-UA"/>
        </w:rPr>
        <w:t>Наявність факторів ризику шахрайства може вплинути на аудиторську оцінку властивого ризику або ризику контролю</w:t>
      </w:r>
      <w:r w:rsidR="00E963A1" w:rsidRPr="00E963A1">
        <w:rPr>
          <w:lang w:val="uk-UA"/>
        </w:rPr>
        <w:t>.</w:t>
      </w:r>
    </w:p>
    <w:p w:rsidR="00E963A1" w:rsidRDefault="00772AED" w:rsidP="00E963A1">
      <w:pPr>
        <w:rPr>
          <w:lang w:val="uk-UA"/>
        </w:rPr>
      </w:pPr>
      <w:r w:rsidRPr="00E963A1">
        <w:rPr>
          <w:lang w:val="uk-UA"/>
        </w:rPr>
        <w:t>Фактори ризику шахрайства важко розташувати у порядку їх важливості або включити до ефективних прогнозних моделей</w:t>
      </w:r>
      <w:r w:rsidR="00E963A1" w:rsidRPr="00E963A1">
        <w:rPr>
          <w:lang w:val="uk-UA"/>
        </w:rPr>
        <w:t xml:space="preserve">. </w:t>
      </w:r>
      <w:r w:rsidRPr="00E963A1">
        <w:rPr>
          <w:lang w:val="uk-UA"/>
        </w:rPr>
        <w:t>Важливість факторів ризику шахрайства широко варіюється</w:t>
      </w:r>
      <w:r w:rsidR="00E963A1" w:rsidRPr="00E963A1">
        <w:rPr>
          <w:lang w:val="uk-UA"/>
        </w:rPr>
        <w:t xml:space="preserve">. </w:t>
      </w:r>
      <w:r w:rsidRPr="00E963A1">
        <w:rPr>
          <w:lang w:val="uk-UA"/>
        </w:rPr>
        <w:t>Деякі з цих факторів будуть наявні на підприємствах, де специфічні умови не несуть ризику суттєвих викривлень</w:t>
      </w:r>
      <w:r w:rsidR="00E963A1" w:rsidRPr="00E963A1">
        <w:rPr>
          <w:lang w:val="uk-UA"/>
        </w:rPr>
        <w:t xml:space="preserve">. </w:t>
      </w:r>
      <w:r w:rsidRPr="00E963A1">
        <w:rPr>
          <w:lang w:val="uk-UA"/>
        </w:rPr>
        <w:t>Відповідно, аудитор має професійне судження, розглядаючи фактори ризику шахрайства окремо або у поєднанні, беручи до уваги те, чи існують засоби контролю, що зменшують цей ризик</w:t>
      </w:r>
      <w:r w:rsidR="00E963A1" w:rsidRPr="00E963A1">
        <w:rPr>
          <w:lang w:val="uk-UA"/>
        </w:rPr>
        <w:t>.</w:t>
      </w:r>
    </w:p>
    <w:p w:rsidR="00E963A1" w:rsidRDefault="00772AED" w:rsidP="00E963A1">
      <w:pPr>
        <w:rPr>
          <w:lang w:val="uk-UA"/>
        </w:rPr>
      </w:pPr>
      <w:r w:rsidRPr="00E963A1">
        <w:rPr>
          <w:lang w:val="uk-UA"/>
        </w:rPr>
        <w:t>Характеристики розміру, складності та виду власності підприємства мають значний вплив під час розгляду відповідних факторів ризику шахрайства</w:t>
      </w:r>
      <w:r w:rsidR="00E963A1" w:rsidRPr="00E963A1">
        <w:rPr>
          <w:lang w:val="uk-UA"/>
        </w:rPr>
        <w:t xml:space="preserve">. </w:t>
      </w:r>
      <w:r w:rsidRPr="00E963A1">
        <w:rPr>
          <w:lang w:val="uk-UA"/>
        </w:rPr>
        <w:t>Наприклад, на великому підприємстві аудитор, як правило, розглядає фактори, що обмежують загальні можливості зловживань з боку управлінського персоналу, такі як ефективність діяльності найвищого управлінського персоналу та функції внутрішнього аудиту</w:t>
      </w:r>
      <w:r w:rsidR="00E963A1" w:rsidRPr="00E963A1">
        <w:rPr>
          <w:lang w:val="uk-UA"/>
        </w:rPr>
        <w:t xml:space="preserve">. </w:t>
      </w:r>
      <w:r w:rsidRPr="00E963A1">
        <w:rPr>
          <w:lang w:val="uk-UA"/>
        </w:rPr>
        <w:t>Аудитор також розглядає, які кроки були зроблені для забезпечення дотримання формального кодексу поведінки та ефективності бюджетної системи</w:t>
      </w:r>
      <w:r w:rsidR="00E963A1" w:rsidRPr="00E963A1">
        <w:rPr>
          <w:lang w:val="uk-UA"/>
        </w:rPr>
        <w:t xml:space="preserve">. </w:t>
      </w:r>
      <w:r w:rsidRPr="00E963A1">
        <w:rPr>
          <w:lang w:val="uk-UA"/>
        </w:rPr>
        <w:t>На невеликих підприємствах деякі або всі з цих міркувань можуть бути недоречними чи менш важливими</w:t>
      </w:r>
      <w:r w:rsidR="00E963A1" w:rsidRPr="00E963A1">
        <w:rPr>
          <w:lang w:val="uk-UA"/>
        </w:rPr>
        <w:t xml:space="preserve">. </w:t>
      </w:r>
      <w:r w:rsidRPr="00E963A1">
        <w:rPr>
          <w:lang w:val="uk-UA"/>
        </w:rPr>
        <w:t>Наприклад, невелике підприємство може й не мати задокументованого кодексу поведінки, а натомість може мати розвинену культуру, яка надає особливого значення чесності та етичній поведінці, доведену до відома працівників усно й особистим прикладом управлінського персоналу</w:t>
      </w:r>
      <w:r w:rsidR="00E963A1" w:rsidRPr="00E963A1">
        <w:rPr>
          <w:lang w:val="uk-UA"/>
        </w:rPr>
        <w:t xml:space="preserve">. </w:t>
      </w:r>
      <w:r w:rsidRPr="00E963A1">
        <w:rPr>
          <w:lang w:val="uk-UA"/>
        </w:rPr>
        <w:t>Зосередження управлінських функцій у руках однієї особи на невеликому підприємстві само по собі ще не означає відсутності в управлінського персоналу необхідного ставлення до внутрішнього контролю і процесу складання фінансової звітності</w:t>
      </w:r>
      <w:r w:rsidR="00E963A1" w:rsidRPr="00E963A1">
        <w:rPr>
          <w:lang w:val="uk-UA"/>
        </w:rPr>
        <w:t xml:space="preserve">. </w:t>
      </w:r>
      <w:r w:rsidRPr="00E963A1">
        <w:rPr>
          <w:lang w:val="uk-UA"/>
        </w:rPr>
        <w:t>Більше того, розгляд факторів ризику шахрайства рівня середньої управлінської ланки підприємницького сегмента може давати іншу картину, ніж для підприємства в цілому</w:t>
      </w:r>
      <w:r w:rsidR="00E963A1" w:rsidRPr="00E963A1">
        <w:rPr>
          <w:lang w:val="uk-UA"/>
        </w:rPr>
        <w:t>.</w:t>
      </w:r>
    </w:p>
    <w:p w:rsidR="00E963A1" w:rsidRDefault="00772AED" w:rsidP="00E963A1">
      <w:pPr>
        <w:rPr>
          <w:lang w:val="uk-UA"/>
        </w:rPr>
      </w:pPr>
      <w:r w:rsidRPr="00E963A1">
        <w:rPr>
          <w:lang w:val="uk-UA"/>
        </w:rPr>
        <w:t>Наявність факторів ризику шахрайства може призвести до того, що аудитор не зможе оцінити ризик контролю для певних тверджень фінансових звітів як невисокий</w:t>
      </w:r>
      <w:r w:rsidR="00E963A1" w:rsidRPr="00E963A1">
        <w:rPr>
          <w:lang w:val="uk-UA"/>
        </w:rPr>
        <w:t xml:space="preserve">. </w:t>
      </w:r>
      <w:r w:rsidRPr="00E963A1">
        <w:rPr>
          <w:lang w:val="uk-UA"/>
        </w:rPr>
        <w:t>З іншого боку, аудитор може знайти засоби внутрішнього контролю для зменшення цих факторів ризику шахрайства, тестування яких може підтвердити попередню оцінку ризику</w:t>
      </w:r>
      <w:r w:rsidR="00E963A1" w:rsidRPr="00E963A1">
        <w:rPr>
          <w:lang w:val="uk-UA"/>
        </w:rPr>
        <w:t>.</w:t>
      </w:r>
    </w:p>
    <w:p w:rsidR="00E963A1" w:rsidRDefault="00772AED" w:rsidP="00E963A1">
      <w:pPr>
        <w:rPr>
          <w:lang w:val="uk-UA"/>
        </w:rPr>
      </w:pPr>
      <w:r w:rsidRPr="00E963A1">
        <w:rPr>
          <w:lang w:val="uk-UA"/>
        </w:rPr>
        <w:t>Ризик не виявлення</w:t>
      </w:r>
      <w:r w:rsidR="00E963A1" w:rsidRPr="00E963A1">
        <w:rPr>
          <w:lang w:val="uk-UA"/>
        </w:rPr>
        <w:t xml:space="preserve">. </w:t>
      </w:r>
      <w:r w:rsidRPr="00E963A1">
        <w:rPr>
          <w:lang w:val="uk-UA"/>
        </w:rPr>
        <w:t>На основі аудиторської оцінки властивого ризику та ризику контролю</w:t>
      </w:r>
      <w:r w:rsidR="00E963A1">
        <w:rPr>
          <w:lang w:val="uk-UA"/>
        </w:rPr>
        <w:t xml:space="preserve"> (</w:t>
      </w:r>
      <w:r w:rsidRPr="00E963A1">
        <w:rPr>
          <w:lang w:val="uk-UA"/>
        </w:rPr>
        <w:t>включаючи результати будь-яких тестувань засобів контролю</w:t>
      </w:r>
      <w:r w:rsidR="00E963A1" w:rsidRPr="00E963A1">
        <w:rPr>
          <w:lang w:val="uk-UA"/>
        </w:rPr>
        <w:t xml:space="preserve">) </w:t>
      </w:r>
      <w:r w:rsidRPr="00E963A1">
        <w:rPr>
          <w:lang w:val="uk-UA"/>
        </w:rPr>
        <w:t>аудитор повинен розробити процедури по суті, які б зменшували до допустимо низького рівня ризик того, що викривлення внаслідок шахрайства або помилок, які є суттєвими для фінансових звітів у цілому, не будуть виявлені</w:t>
      </w:r>
      <w:r w:rsidR="00E963A1" w:rsidRPr="00E963A1">
        <w:rPr>
          <w:lang w:val="uk-UA"/>
        </w:rPr>
        <w:t xml:space="preserve">. </w:t>
      </w:r>
      <w:r w:rsidRPr="00E963A1">
        <w:rPr>
          <w:lang w:val="uk-UA"/>
        </w:rPr>
        <w:t>Розробляючи процедури по суті, аудитор має звернутися до наявних, визначених аудитором факторів ризику шахрайства</w:t>
      </w:r>
      <w:r w:rsidR="00E963A1" w:rsidRPr="00E963A1">
        <w:rPr>
          <w:lang w:val="uk-UA"/>
        </w:rPr>
        <w:t>.</w:t>
      </w:r>
    </w:p>
    <w:p w:rsidR="00E963A1" w:rsidRDefault="00772AED" w:rsidP="00E963A1">
      <w:pPr>
        <w:rPr>
          <w:lang w:val="uk-UA"/>
        </w:rPr>
      </w:pPr>
      <w:r w:rsidRPr="00E963A1">
        <w:rPr>
          <w:lang w:val="uk-UA"/>
        </w:rPr>
        <w:t>МСА 400 пояснює, що аудиторська оцінка ризику контролю</w:t>
      </w:r>
      <w:r w:rsidR="00E963A1">
        <w:rPr>
          <w:lang w:val="uk-UA"/>
        </w:rPr>
        <w:t xml:space="preserve"> (</w:t>
      </w:r>
      <w:r w:rsidRPr="00E963A1">
        <w:rPr>
          <w:lang w:val="uk-UA"/>
        </w:rPr>
        <w:t>разом з оцінкою властивого ризику</w:t>
      </w:r>
      <w:r w:rsidR="00E963A1" w:rsidRPr="00E963A1">
        <w:rPr>
          <w:lang w:val="uk-UA"/>
        </w:rPr>
        <w:t xml:space="preserve">) </w:t>
      </w:r>
      <w:r w:rsidRPr="00E963A1">
        <w:rPr>
          <w:lang w:val="uk-UA"/>
        </w:rPr>
        <w:t>впливає на характер, час і обсяг процедур по суті для зменшення ризику невиявлення до прийнятно низького рівня</w:t>
      </w:r>
      <w:r w:rsidR="00E963A1" w:rsidRPr="00E963A1">
        <w:rPr>
          <w:lang w:val="uk-UA"/>
        </w:rPr>
        <w:t xml:space="preserve">. </w:t>
      </w:r>
      <w:r w:rsidRPr="00E963A1">
        <w:rPr>
          <w:lang w:val="uk-UA"/>
        </w:rPr>
        <w:t>Розробляючи процедури по суті, аудитор звертається до наявних факторів ризику шахрайства, виявлених аудитором</w:t>
      </w:r>
      <w:r w:rsidR="00E963A1" w:rsidRPr="00E963A1">
        <w:rPr>
          <w:lang w:val="uk-UA"/>
        </w:rPr>
        <w:t xml:space="preserve">. </w:t>
      </w:r>
      <w:r w:rsidRPr="00E963A1">
        <w:rPr>
          <w:lang w:val="uk-UA"/>
        </w:rPr>
        <w:t>Адекватні заходи або оцінка цих факторів залежить від їх характеру і значущості</w:t>
      </w:r>
      <w:r w:rsidR="00E963A1" w:rsidRPr="00E963A1">
        <w:rPr>
          <w:lang w:val="uk-UA"/>
        </w:rPr>
        <w:t xml:space="preserve">. </w:t>
      </w:r>
      <w:r w:rsidRPr="00E963A1">
        <w:rPr>
          <w:lang w:val="uk-UA"/>
        </w:rPr>
        <w:t>У деяких випадках, навіть якщо фактори ризику шахрайства і були виявлені, аудитор може вирішити, що аудиторські процедури, включаючи тестування контролю, а також раніше заплановані процедури по суті, є достатніми для відповіді на ці фактори ризику шахрайства</w:t>
      </w:r>
      <w:r w:rsidR="00E963A1" w:rsidRPr="00E963A1">
        <w:rPr>
          <w:lang w:val="uk-UA"/>
        </w:rPr>
        <w:t>.</w:t>
      </w:r>
    </w:p>
    <w:p w:rsidR="00E963A1" w:rsidRDefault="00772AED" w:rsidP="00E963A1">
      <w:pPr>
        <w:rPr>
          <w:lang w:val="uk-UA"/>
        </w:rPr>
      </w:pPr>
      <w:r w:rsidRPr="00E963A1">
        <w:rPr>
          <w:lang w:val="uk-UA"/>
        </w:rPr>
        <w:t>За інших обставин аудитор може дійти висновку, що треба модифікувати характер, час і обсяг процедур по суті, щоб вивчити виявлені фактори ризику шахрайства</w:t>
      </w:r>
      <w:r w:rsidR="00E963A1" w:rsidRPr="00E963A1">
        <w:rPr>
          <w:lang w:val="uk-UA"/>
        </w:rPr>
        <w:t xml:space="preserve">. </w:t>
      </w:r>
      <w:r w:rsidRPr="00E963A1">
        <w:rPr>
          <w:lang w:val="uk-UA"/>
        </w:rPr>
        <w:t>У цьому випадку аудитор вирішує, чи потребує оцінка ризику суттєвих викривлень усебічного реагування, реагування на конкретний залишок на рахунку, клас операцій чи твердження або обох типів реагування</w:t>
      </w:r>
      <w:r w:rsidR="00E963A1" w:rsidRPr="00E963A1">
        <w:rPr>
          <w:lang w:val="uk-UA"/>
        </w:rPr>
        <w:t xml:space="preserve">. </w:t>
      </w:r>
      <w:r w:rsidRPr="00E963A1">
        <w:rPr>
          <w:lang w:val="uk-UA"/>
        </w:rPr>
        <w:t>Реагуючи на визначені фактори ризику шахрайства, аудитор розглядає, чи буде ефективнішим модифікувати характер аудиторських процедур, а не їх обсяг</w:t>
      </w:r>
      <w:r w:rsidR="00E963A1" w:rsidRPr="00E963A1">
        <w:rPr>
          <w:lang w:val="uk-UA"/>
        </w:rPr>
        <w:t>.</w:t>
      </w:r>
    </w:p>
    <w:p w:rsidR="00E963A1" w:rsidRDefault="00772AED" w:rsidP="00E963A1">
      <w:pPr>
        <w:rPr>
          <w:lang w:val="uk-UA"/>
        </w:rPr>
      </w:pPr>
      <w:r w:rsidRPr="00E963A1">
        <w:rPr>
          <w:lang w:val="uk-UA"/>
        </w:rPr>
        <w:t>Коли аудитор стикається з обставинами, що можуть свідчити про суттєве викривлення у фінансових звітах унаслідок шахрайства або помилок, він повинен виконати процедури, щоб визначити, чи містять фінансові звіти такі викривлення</w:t>
      </w:r>
      <w:r w:rsidR="00E963A1" w:rsidRPr="00E963A1">
        <w:rPr>
          <w:lang w:val="uk-UA"/>
        </w:rPr>
        <w:t>.</w:t>
      </w:r>
    </w:p>
    <w:p w:rsidR="00E963A1" w:rsidRDefault="00772AED" w:rsidP="00E963A1">
      <w:pPr>
        <w:rPr>
          <w:lang w:val="uk-UA"/>
        </w:rPr>
      </w:pPr>
      <w:r w:rsidRPr="00E963A1">
        <w:rPr>
          <w:lang w:val="uk-UA"/>
        </w:rPr>
        <w:t>Під час аудиту аудитор може виявити обставини, які свідчать про те, що фінансові звіти можуть містити суттєві викривлення внаслідок шахрайства або помилки</w:t>
      </w:r>
      <w:r w:rsidR="00E963A1" w:rsidRPr="00E963A1">
        <w:rPr>
          <w:lang w:val="uk-UA"/>
        </w:rPr>
        <w:t>.</w:t>
      </w:r>
    </w:p>
    <w:p w:rsidR="00E963A1" w:rsidRDefault="00772AED" w:rsidP="00E963A1">
      <w:pPr>
        <w:rPr>
          <w:lang w:val="uk-UA"/>
        </w:rPr>
      </w:pPr>
      <w:r w:rsidRPr="00E963A1">
        <w:rPr>
          <w:lang w:val="uk-UA"/>
        </w:rPr>
        <w:t>Якщо аудитор враховує такі обставини, то характер, час і обсяг процедур, що їх треба виконати, залежать від аудиторського судження щодо типу шахрайства або помилки, ймовірності їх існування, а також імовірності того, що конкретний тип шахрайства або помилки міг призвести до суттєвого впливу на фінансові звіти</w:t>
      </w:r>
      <w:r w:rsidR="00E963A1" w:rsidRPr="00E963A1">
        <w:rPr>
          <w:lang w:val="uk-UA"/>
        </w:rPr>
        <w:t xml:space="preserve">. </w:t>
      </w:r>
      <w:r w:rsidRPr="00E963A1">
        <w:rPr>
          <w:lang w:val="uk-UA"/>
        </w:rPr>
        <w:t>Як правило, аудитор має змогу виконати процедури, достатні для підтвердження або спростування підозри, що фінансові звіти мають суттєві викривлення внаслідок шахрайства або помилки</w:t>
      </w:r>
      <w:r w:rsidR="00E963A1" w:rsidRPr="00E963A1">
        <w:rPr>
          <w:lang w:val="uk-UA"/>
        </w:rPr>
        <w:t>.</w:t>
      </w:r>
    </w:p>
    <w:p w:rsidR="0083319A" w:rsidRDefault="00772AED" w:rsidP="00E963A1">
      <w:pPr>
        <w:rPr>
          <w:lang w:val="uk-UA"/>
        </w:rPr>
      </w:pPr>
      <w:r w:rsidRPr="00E963A1">
        <w:rPr>
          <w:lang w:val="uk-UA"/>
        </w:rPr>
        <w:t>Аудитор повинен з`ясувати, чи може виявлене викривлення свідчити про шахрайство, з огляду на достовірність наданої управлінським персоналом інформації</w:t>
      </w:r>
      <w:r w:rsidR="00E963A1" w:rsidRPr="00E963A1">
        <w:rPr>
          <w:lang w:val="uk-UA"/>
        </w:rPr>
        <w:t xml:space="preserve">. </w:t>
      </w:r>
    </w:p>
    <w:p w:rsidR="0083319A" w:rsidRDefault="00772AED" w:rsidP="00E963A1">
      <w:pPr>
        <w:rPr>
          <w:lang w:val="uk-UA"/>
        </w:rPr>
      </w:pPr>
      <w:r w:rsidRPr="00E963A1">
        <w:rPr>
          <w:lang w:val="uk-UA"/>
        </w:rPr>
        <w:t>Також аудитор оцінює вплив характеру викривлень на висновок аудитора</w:t>
      </w:r>
      <w:r w:rsidR="00E963A1" w:rsidRPr="00E963A1">
        <w:rPr>
          <w:lang w:val="uk-UA"/>
        </w:rPr>
        <w:t xml:space="preserve">. </w:t>
      </w:r>
      <w:r w:rsidRPr="00E963A1">
        <w:rPr>
          <w:lang w:val="uk-UA"/>
        </w:rPr>
        <w:t>Аудитору обов`язково необхідно задокументувати визначені фактори ризику шахрайства та документально оформити відповідь стосовно будь-яких таких факторів</w:t>
      </w:r>
      <w:r w:rsidR="00E963A1" w:rsidRPr="00E963A1">
        <w:rPr>
          <w:lang w:val="uk-UA"/>
        </w:rPr>
        <w:t xml:space="preserve">. </w:t>
      </w:r>
    </w:p>
    <w:p w:rsidR="0083319A" w:rsidRDefault="00772AED" w:rsidP="00E963A1">
      <w:pPr>
        <w:rPr>
          <w:lang w:val="uk-UA"/>
        </w:rPr>
      </w:pPr>
      <w:r w:rsidRPr="00E963A1">
        <w:rPr>
          <w:lang w:val="uk-UA"/>
        </w:rPr>
        <w:t>Аудитору слід отримати письмові пояснення управлінського персоналу, що він підтверджує відповідальність за систему обліку і внутрішнього контролю, що невиправлені викривлення є несуттєвими, що всі випадки шахрайства повідомлені аудитору, що розкрив аудиторові власну оцінку ризику того, що фінансові звіти можуть бути суттєво викривлені внаслідок шахрайства</w:t>
      </w:r>
      <w:r w:rsidR="00E963A1" w:rsidRPr="00E963A1">
        <w:rPr>
          <w:lang w:val="uk-UA"/>
        </w:rPr>
        <w:t xml:space="preserve">. </w:t>
      </w:r>
    </w:p>
    <w:p w:rsidR="00E963A1" w:rsidRDefault="00772AED" w:rsidP="00E963A1">
      <w:pPr>
        <w:rPr>
          <w:lang w:val="uk-UA"/>
        </w:rPr>
      </w:pPr>
      <w:r w:rsidRPr="00E963A1">
        <w:rPr>
          <w:lang w:val="uk-UA"/>
        </w:rPr>
        <w:t>Якщо аудитор виявляє викривлення внаслідок шахрайства</w:t>
      </w:r>
      <w:r w:rsidR="00E963A1">
        <w:rPr>
          <w:lang w:val="uk-UA"/>
        </w:rPr>
        <w:t xml:space="preserve"> (</w:t>
      </w:r>
      <w:r w:rsidRPr="00E963A1">
        <w:rPr>
          <w:lang w:val="uk-UA"/>
        </w:rPr>
        <w:t>чи підозри шахрайства</w:t>
      </w:r>
      <w:r w:rsidR="00E963A1" w:rsidRPr="00E963A1">
        <w:rPr>
          <w:lang w:val="uk-UA"/>
        </w:rPr>
        <w:t xml:space="preserve">) </w:t>
      </w:r>
      <w:r w:rsidRPr="00E963A1">
        <w:rPr>
          <w:lang w:val="uk-UA"/>
        </w:rPr>
        <w:t>або помилки, йому слід розглянути власну відповідальність за інформування про це управлінського персоналу, найвищого управлінського персоналу, і, за деяких обставин, регулювальних і правоохоронних органів</w:t>
      </w:r>
      <w:r w:rsidR="00E963A1" w:rsidRPr="00E963A1">
        <w:rPr>
          <w:lang w:val="uk-UA"/>
        </w:rPr>
        <w:t>.</w:t>
      </w:r>
    </w:p>
    <w:p w:rsidR="0083319A" w:rsidRDefault="0083319A" w:rsidP="0083319A">
      <w:pPr>
        <w:pStyle w:val="2"/>
        <w:rPr>
          <w:lang w:val="uk-UA"/>
        </w:rPr>
      </w:pPr>
    </w:p>
    <w:p w:rsidR="00E963A1" w:rsidRPr="00E963A1" w:rsidRDefault="0083319A" w:rsidP="0083319A">
      <w:pPr>
        <w:pStyle w:val="2"/>
        <w:rPr>
          <w:lang w:val="uk-UA"/>
        </w:rPr>
      </w:pPr>
      <w:bookmarkStart w:id="1" w:name="_Toc235007336"/>
      <w:r>
        <w:rPr>
          <w:lang w:val="uk-UA"/>
        </w:rPr>
        <w:t xml:space="preserve">2. </w:t>
      </w:r>
      <w:r w:rsidR="00D976F7" w:rsidRPr="00E963A1">
        <w:rPr>
          <w:lang w:val="uk-UA"/>
        </w:rPr>
        <w:t>Договірні відносини процесу аудиту та аудиторських послуг</w:t>
      </w:r>
      <w:bookmarkEnd w:id="1"/>
    </w:p>
    <w:p w:rsidR="0083319A" w:rsidRDefault="0083319A" w:rsidP="00E963A1">
      <w:pPr>
        <w:rPr>
          <w:lang w:val="uk-UA"/>
        </w:rPr>
      </w:pPr>
    </w:p>
    <w:p w:rsidR="00E963A1" w:rsidRDefault="00D976F7" w:rsidP="00E963A1">
      <w:pPr>
        <w:rPr>
          <w:lang w:val="uk-UA"/>
        </w:rPr>
      </w:pPr>
      <w:r w:rsidRPr="00E963A1">
        <w:rPr>
          <w:lang w:val="uk-UA"/>
        </w:rPr>
        <w:t>Договірні відносини процесу аудиту та аудиторських послуг регламентуються Міжнародним стандартом аудиту „Умови домовленості про аудиторську перевірку</w:t>
      </w:r>
      <w:r w:rsidR="00E963A1">
        <w:rPr>
          <w:lang w:val="uk-UA"/>
        </w:rPr>
        <w:t>".</w:t>
      </w:r>
    </w:p>
    <w:p w:rsidR="00E963A1" w:rsidRDefault="00D976F7" w:rsidP="00E963A1">
      <w:pPr>
        <w:rPr>
          <w:lang w:val="uk-UA"/>
        </w:rPr>
      </w:pPr>
      <w:r w:rsidRPr="00E963A1">
        <w:rPr>
          <w:lang w:val="uk-UA"/>
        </w:rPr>
        <w:t>Метою цього Міжнародного стандарту аудиту</w:t>
      </w:r>
      <w:r w:rsidR="00E963A1">
        <w:rPr>
          <w:lang w:val="uk-UA"/>
        </w:rPr>
        <w:t xml:space="preserve"> (</w:t>
      </w:r>
      <w:r w:rsidRPr="00E963A1">
        <w:rPr>
          <w:lang w:val="uk-UA"/>
        </w:rPr>
        <w:t>МСА</w:t>
      </w:r>
      <w:r w:rsidR="00E963A1" w:rsidRPr="00E963A1">
        <w:rPr>
          <w:lang w:val="uk-UA"/>
        </w:rPr>
        <w:t xml:space="preserve">) </w:t>
      </w:r>
      <w:r w:rsidRPr="00E963A1">
        <w:rPr>
          <w:lang w:val="uk-UA"/>
        </w:rPr>
        <w:t>є встановлення положень та надання рекомендацій щодо</w:t>
      </w:r>
      <w:r w:rsidR="00E963A1" w:rsidRPr="00E963A1">
        <w:rPr>
          <w:lang w:val="uk-UA"/>
        </w:rPr>
        <w:t>:</w:t>
      </w:r>
    </w:p>
    <w:p w:rsidR="00E963A1" w:rsidRDefault="00D976F7" w:rsidP="00E963A1">
      <w:pPr>
        <w:rPr>
          <w:lang w:val="uk-UA"/>
        </w:rPr>
      </w:pPr>
      <w:r w:rsidRPr="00E963A1">
        <w:rPr>
          <w:lang w:val="uk-UA"/>
        </w:rPr>
        <w:t>а</w:t>
      </w:r>
      <w:r w:rsidR="00E963A1" w:rsidRPr="00E963A1">
        <w:rPr>
          <w:lang w:val="uk-UA"/>
        </w:rPr>
        <w:t xml:space="preserve">) </w:t>
      </w:r>
      <w:r w:rsidRPr="00E963A1">
        <w:rPr>
          <w:lang w:val="uk-UA"/>
        </w:rPr>
        <w:t>погодження умов завдання із замовником</w:t>
      </w:r>
      <w:r w:rsidR="00E963A1" w:rsidRPr="00E963A1">
        <w:rPr>
          <w:lang w:val="uk-UA"/>
        </w:rPr>
        <w:t>;</w:t>
      </w:r>
    </w:p>
    <w:p w:rsidR="00E963A1" w:rsidRDefault="00D976F7" w:rsidP="00E963A1">
      <w:pPr>
        <w:rPr>
          <w:lang w:val="uk-UA"/>
        </w:rPr>
      </w:pPr>
      <w:r w:rsidRPr="00E963A1">
        <w:rPr>
          <w:lang w:val="uk-UA"/>
        </w:rPr>
        <w:t>б</w:t>
      </w:r>
      <w:r w:rsidR="00E963A1" w:rsidRPr="00E963A1">
        <w:rPr>
          <w:lang w:val="uk-UA"/>
        </w:rPr>
        <w:t xml:space="preserve">) </w:t>
      </w:r>
      <w:r w:rsidRPr="00E963A1">
        <w:rPr>
          <w:lang w:val="uk-UA"/>
        </w:rPr>
        <w:t>складання відповіді аудитора на прохання замовника змінити умови завдання на такі, що забезпечать нижчий рівень упевненості</w:t>
      </w:r>
      <w:r w:rsidR="00E963A1" w:rsidRPr="00E963A1">
        <w:rPr>
          <w:lang w:val="uk-UA"/>
        </w:rPr>
        <w:t>.</w:t>
      </w:r>
    </w:p>
    <w:p w:rsidR="00E963A1" w:rsidRDefault="00D976F7" w:rsidP="00E963A1">
      <w:pPr>
        <w:rPr>
          <w:lang w:val="uk-UA"/>
        </w:rPr>
      </w:pPr>
      <w:r w:rsidRPr="00E963A1">
        <w:rPr>
          <w:lang w:val="uk-UA"/>
        </w:rPr>
        <w:t>Аудитор і замовник повинні погодити умови перевірки</w:t>
      </w:r>
      <w:r w:rsidR="00E963A1" w:rsidRPr="00E963A1">
        <w:rPr>
          <w:lang w:val="uk-UA"/>
        </w:rPr>
        <w:t xml:space="preserve">. </w:t>
      </w:r>
      <w:r w:rsidRPr="00E963A1">
        <w:rPr>
          <w:lang w:val="uk-UA"/>
        </w:rPr>
        <w:t>Погоджені умови треба задокументувати в листі-зобов'язанні або в будь-якій іншій договірній формі, яка є зручною</w:t>
      </w:r>
      <w:r w:rsidR="00E963A1" w:rsidRPr="00E963A1">
        <w:rPr>
          <w:lang w:val="uk-UA"/>
        </w:rPr>
        <w:t>.</w:t>
      </w:r>
    </w:p>
    <w:p w:rsidR="00E963A1" w:rsidRDefault="00D976F7" w:rsidP="00E963A1">
      <w:pPr>
        <w:rPr>
          <w:lang w:val="uk-UA"/>
        </w:rPr>
      </w:pPr>
      <w:r w:rsidRPr="00E963A1">
        <w:rPr>
          <w:lang w:val="uk-UA"/>
        </w:rPr>
        <w:t>В інтересах і замовника, і аудитора доцільно, щоб аудитор</w:t>
      </w:r>
      <w:r w:rsidR="00E963A1">
        <w:rPr>
          <w:lang w:val="uk-UA"/>
        </w:rPr>
        <w:t xml:space="preserve"> (</w:t>
      </w:r>
      <w:r w:rsidRPr="00E963A1">
        <w:rPr>
          <w:lang w:val="uk-UA"/>
        </w:rPr>
        <w:t>бажано до початку проведення аудиторської перевірки</w:t>
      </w:r>
      <w:r w:rsidR="00E963A1" w:rsidRPr="00E963A1">
        <w:rPr>
          <w:lang w:val="uk-UA"/>
        </w:rPr>
        <w:t xml:space="preserve">) </w:t>
      </w:r>
      <w:r w:rsidRPr="00E963A1">
        <w:rPr>
          <w:lang w:val="uk-UA"/>
        </w:rPr>
        <w:t>надіслав замовникові лист-зобов'язання, що допоможе уникнути непорозумінь щодо завдання</w:t>
      </w:r>
      <w:r w:rsidR="00E963A1" w:rsidRPr="00E963A1">
        <w:rPr>
          <w:lang w:val="uk-UA"/>
        </w:rPr>
        <w:t xml:space="preserve">. </w:t>
      </w:r>
      <w:r w:rsidRPr="00E963A1">
        <w:rPr>
          <w:lang w:val="uk-UA"/>
        </w:rPr>
        <w:t>Лист-зобов'язання документує і підтверджує прийняття призначення аудитором, мету та обсяг аудиторської перевірки, ступінь відповідальності аудитора перед клієнтом і форму будь-яких звітів та висновків</w:t>
      </w:r>
      <w:r w:rsidR="00E963A1" w:rsidRPr="00E963A1">
        <w:rPr>
          <w:lang w:val="uk-UA"/>
        </w:rPr>
        <w:t>.</w:t>
      </w:r>
    </w:p>
    <w:p w:rsidR="00E963A1" w:rsidRDefault="00D976F7" w:rsidP="00E963A1">
      <w:pPr>
        <w:rPr>
          <w:lang w:val="uk-UA"/>
        </w:rPr>
      </w:pPr>
      <w:r w:rsidRPr="00E963A1">
        <w:rPr>
          <w:lang w:val="uk-UA"/>
        </w:rPr>
        <w:t>Форма і зміст листів-зобов'язань про проведення аудиторської j перевірки для різних замовників можуть різнитися, але в них обов'язково зазначають</w:t>
      </w:r>
      <w:r w:rsidR="00E963A1" w:rsidRPr="00E963A1">
        <w:rPr>
          <w:lang w:val="uk-UA"/>
        </w:rPr>
        <w:t>:</w:t>
      </w:r>
    </w:p>
    <w:p w:rsidR="00E963A1" w:rsidRDefault="00D976F7" w:rsidP="00E963A1">
      <w:pPr>
        <w:rPr>
          <w:lang w:val="uk-UA"/>
        </w:rPr>
      </w:pPr>
      <w:r w:rsidRPr="00E963A1">
        <w:rPr>
          <w:lang w:val="uk-UA"/>
        </w:rPr>
        <w:t>мету аудиторської перевірки фінансових звітів</w:t>
      </w:r>
      <w:r w:rsidR="00E963A1" w:rsidRPr="00E963A1">
        <w:rPr>
          <w:lang w:val="uk-UA"/>
        </w:rPr>
        <w:t>;</w:t>
      </w:r>
    </w:p>
    <w:p w:rsidR="00E963A1" w:rsidRDefault="00D976F7" w:rsidP="00E963A1">
      <w:pPr>
        <w:rPr>
          <w:lang w:val="uk-UA"/>
        </w:rPr>
      </w:pPr>
      <w:r w:rsidRPr="00E963A1">
        <w:rPr>
          <w:lang w:val="uk-UA"/>
        </w:rPr>
        <w:t>відповідальність управлінського персоналу за фінансові звіти</w:t>
      </w:r>
      <w:r w:rsidR="00E963A1" w:rsidRPr="00E963A1">
        <w:rPr>
          <w:lang w:val="uk-UA"/>
        </w:rPr>
        <w:t>;</w:t>
      </w:r>
    </w:p>
    <w:p w:rsidR="00E963A1" w:rsidRDefault="00D976F7" w:rsidP="00E963A1">
      <w:pPr>
        <w:rPr>
          <w:lang w:val="uk-UA"/>
        </w:rPr>
      </w:pPr>
      <w:r w:rsidRPr="00E963A1">
        <w:rPr>
          <w:lang w:val="uk-UA"/>
        </w:rPr>
        <w:t>обсяг аудиторської перевірки, в тому числі посилання на чинне законодавство, положення та норми професійних організацій, яких дотримується аудитор</w:t>
      </w:r>
      <w:r w:rsidR="00E963A1" w:rsidRPr="00E963A1">
        <w:rPr>
          <w:lang w:val="uk-UA"/>
        </w:rPr>
        <w:t>;</w:t>
      </w:r>
    </w:p>
    <w:p w:rsidR="00E963A1" w:rsidRDefault="00D976F7" w:rsidP="00E963A1">
      <w:pPr>
        <w:rPr>
          <w:lang w:val="uk-UA"/>
        </w:rPr>
      </w:pPr>
      <w:r w:rsidRPr="00E963A1">
        <w:rPr>
          <w:lang w:val="uk-UA"/>
        </w:rPr>
        <w:t>форму будь-яких звітів і висновків чи інший спосіб повідомлення результатів завдання</w:t>
      </w:r>
      <w:r w:rsidR="00E963A1" w:rsidRPr="00E963A1">
        <w:rPr>
          <w:lang w:val="uk-UA"/>
        </w:rPr>
        <w:t>;</w:t>
      </w:r>
    </w:p>
    <w:p w:rsidR="00E963A1" w:rsidRDefault="00D976F7" w:rsidP="00E963A1">
      <w:pPr>
        <w:rPr>
          <w:lang w:val="uk-UA"/>
        </w:rPr>
      </w:pPr>
      <w:r w:rsidRPr="00E963A1">
        <w:rPr>
          <w:lang w:val="uk-UA"/>
        </w:rPr>
        <w:t>той факт, що у зв'язку з тестовим характером аудиторської перевірки та іншими властивими аудиторській перевірці обмеженнями, разом з обмеженнями, властивими будь-якій системі бухгалтерського обліку та внутрішнього контролю, існує неминучий ризик того, що навіть деякі суттєві викривлення можуть залишитися невиявленими</w:t>
      </w:r>
      <w:r w:rsidR="00E963A1" w:rsidRPr="00E963A1">
        <w:rPr>
          <w:lang w:val="uk-UA"/>
        </w:rPr>
        <w:t>;</w:t>
      </w:r>
    </w:p>
    <w:p w:rsidR="00E963A1" w:rsidRDefault="00D976F7" w:rsidP="00E963A1">
      <w:pPr>
        <w:rPr>
          <w:lang w:val="uk-UA"/>
        </w:rPr>
      </w:pPr>
      <w:r w:rsidRPr="00E963A1">
        <w:rPr>
          <w:lang w:val="uk-UA"/>
        </w:rPr>
        <w:t>вимогу про вільний доступ до всіх бухгалтерських записів, документації та іншої інформації, що її запитуватимуть у зв'язку з проведенням аудиторської перевірки</w:t>
      </w:r>
      <w:r w:rsidR="00E963A1" w:rsidRPr="00E963A1">
        <w:rPr>
          <w:lang w:val="uk-UA"/>
        </w:rPr>
        <w:t>.</w:t>
      </w:r>
    </w:p>
    <w:p w:rsidR="00E963A1" w:rsidRDefault="00D976F7" w:rsidP="00E963A1">
      <w:pPr>
        <w:rPr>
          <w:lang w:val="uk-UA"/>
        </w:rPr>
      </w:pPr>
      <w:r w:rsidRPr="00E963A1">
        <w:rPr>
          <w:lang w:val="uk-UA"/>
        </w:rPr>
        <w:t>Аудитор може також указати в листі на</w:t>
      </w:r>
      <w:r w:rsidR="00E963A1" w:rsidRPr="00E963A1">
        <w:rPr>
          <w:lang w:val="uk-UA"/>
        </w:rPr>
        <w:t>:</w:t>
      </w:r>
    </w:p>
    <w:p w:rsidR="00E963A1" w:rsidRDefault="00D976F7" w:rsidP="00E963A1">
      <w:pPr>
        <w:rPr>
          <w:lang w:val="uk-UA"/>
        </w:rPr>
      </w:pPr>
      <w:r w:rsidRPr="00E963A1">
        <w:rPr>
          <w:lang w:val="uk-UA"/>
        </w:rPr>
        <w:t>заходи, пов'язані з плануванням аудиторської перевірки</w:t>
      </w:r>
      <w:r w:rsidR="00E963A1" w:rsidRPr="00E963A1">
        <w:rPr>
          <w:lang w:val="uk-UA"/>
        </w:rPr>
        <w:t>;</w:t>
      </w:r>
    </w:p>
    <w:p w:rsidR="00E963A1" w:rsidRDefault="00D976F7" w:rsidP="00E963A1">
      <w:pPr>
        <w:rPr>
          <w:lang w:val="uk-UA"/>
        </w:rPr>
      </w:pPr>
      <w:r w:rsidRPr="00E963A1">
        <w:rPr>
          <w:lang w:val="uk-UA"/>
        </w:rPr>
        <w:t>можливу необхідність отримання від управлінського персоналу письмових підтверджень, які стосуються пояснень, зроблених у зв'язку з аудиторською перевіркою</w:t>
      </w:r>
      <w:r w:rsidR="00E963A1" w:rsidRPr="00E963A1">
        <w:rPr>
          <w:lang w:val="uk-UA"/>
        </w:rPr>
        <w:t>;</w:t>
      </w:r>
    </w:p>
    <w:p w:rsidR="00E963A1" w:rsidRDefault="00D976F7" w:rsidP="00E963A1">
      <w:pPr>
        <w:rPr>
          <w:lang w:val="uk-UA"/>
        </w:rPr>
      </w:pPr>
      <w:r w:rsidRPr="00E963A1">
        <w:rPr>
          <w:lang w:val="uk-UA"/>
        </w:rPr>
        <w:t>прохання про підтвердження замовником умов перевірки шляхом підтвердження отримання ним листа-зобов'язання</w:t>
      </w:r>
      <w:r w:rsidR="00E963A1" w:rsidRPr="00E963A1">
        <w:rPr>
          <w:lang w:val="uk-UA"/>
        </w:rPr>
        <w:t>;</w:t>
      </w:r>
    </w:p>
    <w:p w:rsidR="00E963A1" w:rsidRDefault="00D976F7" w:rsidP="00E963A1">
      <w:pPr>
        <w:rPr>
          <w:lang w:val="uk-UA"/>
        </w:rPr>
      </w:pPr>
      <w:r w:rsidRPr="00E963A1">
        <w:rPr>
          <w:lang w:val="uk-UA"/>
        </w:rPr>
        <w:t>опис будь-яких інших листів, звітів чи висновків, які аудитор планує видати замовникові</w:t>
      </w:r>
      <w:r w:rsidR="00E963A1" w:rsidRPr="00E963A1">
        <w:rPr>
          <w:lang w:val="uk-UA"/>
        </w:rPr>
        <w:t>;</w:t>
      </w:r>
    </w:p>
    <w:p w:rsidR="00E963A1" w:rsidRDefault="00D976F7" w:rsidP="00E963A1">
      <w:pPr>
        <w:rPr>
          <w:lang w:val="uk-UA"/>
        </w:rPr>
      </w:pPr>
      <w:r w:rsidRPr="00E963A1">
        <w:rPr>
          <w:lang w:val="uk-UA"/>
        </w:rPr>
        <w:t>порядок обчислення суми гонорару та форму розрахунків</w:t>
      </w:r>
      <w:r w:rsidR="00E963A1" w:rsidRPr="00E963A1">
        <w:rPr>
          <w:lang w:val="uk-UA"/>
        </w:rPr>
        <w:t>.</w:t>
      </w:r>
    </w:p>
    <w:p w:rsidR="00E963A1" w:rsidRDefault="00D976F7" w:rsidP="00E963A1">
      <w:pPr>
        <w:rPr>
          <w:lang w:val="uk-UA"/>
        </w:rPr>
      </w:pPr>
      <w:r w:rsidRPr="00E963A1">
        <w:rPr>
          <w:lang w:val="uk-UA"/>
        </w:rPr>
        <w:t>За потреби можна</w:t>
      </w:r>
      <w:r w:rsidR="00E963A1" w:rsidRPr="00E963A1">
        <w:rPr>
          <w:lang w:val="uk-UA"/>
        </w:rPr>
        <w:t>:</w:t>
      </w:r>
    </w:p>
    <w:p w:rsidR="00E963A1" w:rsidRDefault="00D976F7" w:rsidP="00E963A1">
      <w:pPr>
        <w:rPr>
          <w:lang w:val="uk-UA"/>
        </w:rPr>
      </w:pPr>
      <w:r w:rsidRPr="00E963A1">
        <w:rPr>
          <w:lang w:val="uk-UA"/>
        </w:rPr>
        <w:t>укласти домовленість про залучення інших аудиторів та експертів з деяких аспектів аудиторської перевірки</w:t>
      </w:r>
      <w:r w:rsidR="00E963A1" w:rsidRPr="00E963A1">
        <w:rPr>
          <w:lang w:val="uk-UA"/>
        </w:rPr>
        <w:t>;</w:t>
      </w:r>
    </w:p>
    <w:p w:rsidR="00E963A1" w:rsidRDefault="00D976F7" w:rsidP="00E963A1">
      <w:pPr>
        <w:rPr>
          <w:lang w:val="uk-UA"/>
        </w:rPr>
      </w:pPr>
      <w:r w:rsidRPr="00E963A1">
        <w:rPr>
          <w:lang w:val="uk-UA"/>
        </w:rPr>
        <w:t>укласти домовленість про залучення внутрішніх аудиторів, а також інших працівників замовника</w:t>
      </w:r>
      <w:r w:rsidR="00E963A1" w:rsidRPr="00E963A1">
        <w:rPr>
          <w:lang w:val="uk-UA"/>
        </w:rPr>
        <w:t>;</w:t>
      </w:r>
    </w:p>
    <w:p w:rsidR="00E963A1" w:rsidRDefault="00D976F7" w:rsidP="00E963A1">
      <w:pPr>
        <w:rPr>
          <w:lang w:val="uk-UA"/>
        </w:rPr>
      </w:pPr>
      <w:r w:rsidRPr="00E963A1">
        <w:rPr>
          <w:lang w:val="uk-UA"/>
        </w:rPr>
        <w:t>координувати роботу з попереднім аудитором</w:t>
      </w:r>
      <w:r w:rsidR="00E963A1">
        <w:rPr>
          <w:lang w:val="uk-UA"/>
        </w:rPr>
        <w:t xml:space="preserve"> (</w:t>
      </w:r>
      <w:r w:rsidRPr="00E963A1">
        <w:rPr>
          <w:lang w:val="uk-UA"/>
        </w:rPr>
        <w:t>якщо аудитор працює із замовником уперше</w:t>
      </w:r>
      <w:r w:rsidR="00E963A1" w:rsidRPr="00E963A1">
        <w:rPr>
          <w:lang w:val="uk-UA"/>
        </w:rPr>
        <w:t>);</w:t>
      </w:r>
    </w:p>
    <w:p w:rsidR="00E963A1" w:rsidRDefault="00D976F7" w:rsidP="00E963A1">
      <w:pPr>
        <w:rPr>
          <w:lang w:val="uk-UA"/>
        </w:rPr>
      </w:pPr>
      <w:r w:rsidRPr="00E963A1">
        <w:rPr>
          <w:lang w:val="uk-UA"/>
        </w:rPr>
        <w:t>обмежити відповідальність аудитора там, де це можливо</w:t>
      </w:r>
      <w:r w:rsidR="00E963A1" w:rsidRPr="00E963A1">
        <w:rPr>
          <w:lang w:val="uk-UA"/>
        </w:rPr>
        <w:t>;</w:t>
      </w:r>
    </w:p>
    <w:p w:rsidR="00E963A1" w:rsidRDefault="00D976F7" w:rsidP="00E963A1">
      <w:pPr>
        <w:rPr>
          <w:lang w:val="uk-UA"/>
        </w:rPr>
      </w:pPr>
      <w:r w:rsidRPr="00E963A1">
        <w:rPr>
          <w:lang w:val="uk-UA"/>
        </w:rPr>
        <w:t>послатися на будь-які подальші угоди між аудитором та замовником</w:t>
      </w:r>
      <w:r w:rsidR="00E963A1" w:rsidRPr="00E963A1">
        <w:rPr>
          <w:lang w:val="uk-UA"/>
        </w:rPr>
        <w:t>.</w:t>
      </w:r>
    </w:p>
    <w:p w:rsidR="00E963A1" w:rsidRDefault="00D976F7" w:rsidP="00E963A1">
      <w:pPr>
        <w:rPr>
          <w:lang w:val="uk-UA"/>
        </w:rPr>
      </w:pPr>
      <w:r w:rsidRPr="00E963A1">
        <w:rPr>
          <w:lang w:val="uk-UA"/>
        </w:rPr>
        <w:t>Приклад листа-зобов'язання про проведення аудиторської перевірки наведено в Додатку А</w:t>
      </w:r>
      <w:r w:rsidR="00E963A1" w:rsidRPr="00E963A1">
        <w:rPr>
          <w:lang w:val="uk-UA"/>
        </w:rPr>
        <w:t>.</w:t>
      </w:r>
    </w:p>
    <w:p w:rsidR="00E963A1" w:rsidRDefault="00D976F7" w:rsidP="00E963A1">
      <w:pPr>
        <w:rPr>
          <w:lang w:val="uk-UA"/>
        </w:rPr>
      </w:pPr>
      <w:r w:rsidRPr="00E963A1">
        <w:rPr>
          <w:lang w:val="uk-UA"/>
        </w:rPr>
        <w:t>Якщо аудитор материнської компанії є також аудитором філій, дочірніх компаній чи підрозділів</w:t>
      </w:r>
      <w:r w:rsidR="00E963A1">
        <w:rPr>
          <w:lang w:val="uk-UA"/>
        </w:rPr>
        <w:t xml:space="preserve"> (</w:t>
      </w:r>
      <w:r w:rsidRPr="00E963A1">
        <w:rPr>
          <w:lang w:val="uk-UA"/>
        </w:rPr>
        <w:t>компонентів</w:t>
      </w:r>
      <w:r w:rsidR="00E963A1" w:rsidRPr="00E963A1">
        <w:rPr>
          <w:lang w:val="uk-UA"/>
        </w:rPr>
        <w:t>),</w:t>
      </w:r>
      <w:r w:rsidRPr="00E963A1">
        <w:rPr>
          <w:lang w:val="uk-UA"/>
        </w:rPr>
        <w:t xml:space="preserve"> то на рішення аудитора про те, чи посилати окремий лист-зобов'язання компоненту, впливатимуть такі чинники</w:t>
      </w:r>
      <w:r w:rsidR="00E963A1" w:rsidRPr="00E963A1">
        <w:rPr>
          <w:lang w:val="uk-UA"/>
        </w:rPr>
        <w:t>:</w:t>
      </w:r>
    </w:p>
    <w:p w:rsidR="00E963A1" w:rsidRDefault="00D976F7" w:rsidP="00E963A1">
      <w:pPr>
        <w:rPr>
          <w:lang w:val="uk-UA"/>
        </w:rPr>
      </w:pPr>
      <w:r w:rsidRPr="00E963A1">
        <w:rPr>
          <w:lang w:val="uk-UA"/>
        </w:rPr>
        <w:t>особа, яка призначає аудитора компонента</w:t>
      </w:r>
      <w:r w:rsidR="00E963A1" w:rsidRPr="00E963A1">
        <w:rPr>
          <w:lang w:val="uk-UA"/>
        </w:rPr>
        <w:t>;</w:t>
      </w:r>
    </w:p>
    <w:p w:rsidR="00E963A1" w:rsidRDefault="00D976F7" w:rsidP="00E963A1">
      <w:pPr>
        <w:rPr>
          <w:lang w:val="uk-UA"/>
        </w:rPr>
      </w:pPr>
      <w:r w:rsidRPr="00E963A1">
        <w:rPr>
          <w:lang w:val="uk-UA"/>
        </w:rPr>
        <w:t>потреба складання окремого аудиторського висновку стосовно компонента</w:t>
      </w:r>
      <w:r w:rsidR="00E963A1" w:rsidRPr="00E963A1">
        <w:rPr>
          <w:lang w:val="uk-UA"/>
        </w:rPr>
        <w:t>;</w:t>
      </w:r>
    </w:p>
    <w:p w:rsidR="00E963A1" w:rsidRDefault="00D976F7" w:rsidP="00E963A1">
      <w:pPr>
        <w:rPr>
          <w:lang w:val="uk-UA"/>
        </w:rPr>
      </w:pPr>
      <w:r w:rsidRPr="00E963A1">
        <w:rPr>
          <w:lang w:val="uk-UA"/>
        </w:rPr>
        <w:t>вимоги законодавства</w:t>
      </w:r>
      <w:r w:rsidR="00E963A1" w:rsidRPr="00E963A1">
        <w:rPr>
          <w:lang w:val="uk-UA"/>
        </w:rPr>
        <w:t>;</w:t>
      </w:r>
    </w:p>
    <w:p w:rsidR="00E963A1" w:rsidRDefault="00D976F7" w:rsidP="00E963A1">
      <w:pPr>
        <w:rPr>
          <w:lang w:val="uk-UA"/>
        </w:rPr>
      </w:pPr>
      <w:r w:rsidRPr="00E963A1">
        <w:rPr>
          <w:lang w:val="uk-UA"/>
        </w:rPr>
        <w:t>обсяг роботи, виконаної іншими аудиторами</w:t>
      </w:r>
      <w:r w:rsidR="00E963A1" w:rsidRPr="00E963A1">
        <w:rPr>
          <w:lang w:val="uk-UA"/>
        </w:rPr>
        <w:t>;</w:t>
      </w:r>
    </w:p>
    <w:p w:rsidR="00E963A1" w:rsidRDefault="00D976F7" w:rsidP="00E963A1">
      <w:pPr>
        <w:rPr>
          <w:lang w:val="uk-UA"/>
        </w:rPr>
      </w:pPr>
      <w:r w:rsidRPr="00E963A1">
        <w:rPr>
          <w:lang w:val="uk-UA"/>
        </w:rPr>
        <w:t>частка материнської компанії у статутному капіталі</w:t>
      </w:r>
      <w:r w:rsidR="00E963A1" w:rsidRPr="00E963A1">
        <w:rPr>
          <w:lang w:val="uk-UA"/>
        </w:rPr>
        <w:t>;</w:t>
      </w:r>
    </w:p>
    <w:p w:rsidR="00E963A1" w:rsidRDefault="00D976F7" w:rsidP="00E963A1">
      <w:pPr>
        <w:rPr>
          <w:lang w:val="uk-UA"/>
        </w:rPr>
      </w:pPr>
      <w:r w:rsidRPr="00E963A1">
        <w:rPr>
          <w:lang w:val="uk-UA"/>
        </w:rPr>
        <w:t>ступінь незалежності управлінського персоналу компонента</w:t>
      </w:r>
      <w:r w:rsidR="00E963A1" w:rsidRPr="00E963A1">
        <w:rPr>
          <w:lang w:val="uk-UA"/>
        </w:rPr>
        <w:t>.</w:t>
      </w:r>
    </w:p>
    <w:p w:rsidR="00E963A1" w:rsidRDefault="00D976F7" w:rsidP="00E963A1">
      <w:pPr>
        <w:rPr>
          <w:lang w:val="uk-UA"/>
        </w:rPr>
      </w:pPr>
      <w:r w:rsidRPr="00E963A1">
        <w:rPr>
          <w:lang w:val="uk-UA"/>
        </w:rPr>
        <w:t>У разі проведення повторної аудиторської перевірки аудиторові слід розглянути, чи вимагають обставини перегляду умов перевірки та чи є необхідність нагадати замовникові про чинні умови завдання</w:t>
      </w:r>
      <w:r w:rsidR="00E963A1" w:rsidRPr="00E963A1">
        <w:rPr>
          <w:lang w:val="uk-UA"/>
        </w:rPr>
        <w:t>.</w:t>
      </w:r>
    </w:p>
    <w:p w:rsidR="00E963A1" w:rsidRDefault="00D976F7" w:rsidP="00E963A1">
      <w:pPr>
        <w:rPr>
          <w:lang w:val="uk-UA"/>
        </w:rPr>
      </w:pPr>
      <w:r w:rsidRPr="00E963A1">
        <w:rPr>
          <w:lang w:val="uk-UA"/>
        </w:rPr>
        <w:t>Аудитор може прийняти рішення не складати щоразу новий лист-зобов'язання</w:t>
      </w:r>
      <w:r w:rsidR="00E963A1" w:rsidRPr="00E963A1">
        <w:rPr>
          <w:lang w:val="uk-UA"/>
        </w:rPr>
        <w:t xml:space="preserve">. </w:t>
      </w:r>
      <w:r w:rsidRPr="00E963A1">
        <w:rPr>
          <w:lang w:val="uk-UA"/>
        </w:rPr>
        <w:t>Проте складання нового листа може бути доречним, якщо є</w:t>
      </w:r>
      <w:r w:rsidR="00E963A1" w:rsidRPr="00E963A1">
        <w:rPr>
          <w:lang w:val="uk-UA"/>
        </w:rPr>
        <w:t>:</w:t>
      </w:r>
    </w:p>
    <w:p w:rsidR="00E963A1" w:rsidRDefault="00D976F7" w:rsidP="00E963A1">
      <w:pPr>
        <w:rPr>
          <w:lang w:val="uk-UA"/>
        </w:rPr>
      </w:pPr>
      <w:r w:rsidRPr="00E963A1">
        <w:rPr>
          <w:lang w:val="uk-UA"/>
        </w:rPr>
        <w:t>будь-яка ознака, що вказує на неправильне розуміння замовником мети та обсягу аудиторської перевірки</w:t>
      </w:r>
      <w:r w:rsidR="00E963A1" w:rsidRPr="00E963A1">
        <w:rPr>
          <w:lang w:val="uk-UA"/>
        </w:rPr>
        <w:t>;</w:t>
      </w:r>
    </w:p>
    <w:p w:rsidR="00E963A1" w:rsidRDefault="00D976F7" w:rsidP="00E963A1">
      <w:pPr>
        <w:rPr>
          <w:lang w:val="uk-UA"/>
        </w:rPr>
      </w:pPr>
      <w:r w:rsidRPr="00E963A1">
        <w:rPr>
          <w:lang w:val="uk-UA"/>
        </w:rPr>
        <w:t>будь-які переглянуті або особливі умови домовленості</w:t>
      </w:r>
      <w:r w:rsidR="00E963A1" w:rsidRPr="00E963A1">
        <w:rPr>
          <w:lang w:val="uk-UA"/>
        </w:rPr>
        <w:t>;</w:t>
      </w:r>
    </w:p>
    <w:p w:rsidR="00E963A1" w:rsidRDefault="00D976F7" w:rsidP="00E963A1">
      <w:pPr>
        <w:rPr>
          <w:lang w:val="uk-UA"/>
        </w:rPr>
      </w:pPr>
      <w:r w:rsidRPr="00E963A1">
        <w:rPr>
          <w:lang w:val="uk-UA"/>
        </w:rPr>
        <w:t>недавні зміни у складі найвищого управлінського персоналу, ради директорів або зміни у структурі власності</w:t>
      </w:r>
      <w:r w:rsidR="00E963A1" w:rsidRPr="00E963A1">
        <w:rPr>
          <w:lang w:val="uk-UA"/>
        </w:rPr>
        <w:t>;</w:t>
      </w:r>
    </w:p>
    <w:p w:rsidR="00E963A1" w:rsidRDefault="00D976F7" w:rsidP="00E963A1">
      <w:pPr>
        <w:rPr>
          <w:lang w:val="uk-UA"/>
        </w:rPr>
      </w:pPr>
      <w:r w:rsidRPr="00E963A1">
        <w:rPr>
          <w:lang w:val="uk-UA"/>
        </w:rPr>
        <w:t>значні зміни характеру чи масштабів діяльності замовника</w:t>
      </w:r>
      <w:r w:rsidR="00E963A1" w:rsidRPr="00E963A1">
        <w:rPr>
          <w:lang w:val="uk-UA"/>
        </w:rPr>
        <w:t>;</w:t>
      </w:r>
    </w:p>
    <w:p w:rsidR="00E963A1" w:rsidRDefault="00D976F7" w:rsidP="00E963A1">
      <w:pPr>
        <w:rPr>
          <w:lang w:val="uk-UA"/>
        </w:rPr>
      </w:pPr>
      <w:r w:rsidRPr="00E963A1">
        <w:rPr>
          <w:lang w:val="uk-UA"/>
        </w:rPr>
        <w:t>вимоги законодавства</w:t>
      </w:r>
      <w:r w:rsidR="00E963A1" w:rsidRPr="00E963A1">
        <w:rPr>
          <w:lang w:val="uk-UA"/>
        </w:rPr>
        <w:t>.</w:t>
      </w:r>
    </w:p>
    <w:p w:rsidR="00E963A1" w:rsidRDefault="00D976F7" w:rsidP="00E963A1">
      <w:pPr>
        <w:rPr>
          <w:lang w:val="uk-UA"/>
        </w:rPr>
      </w:pPr>
      <w:r w:rsidRPr="00E963A1">
        <w:rPr>
          <w:lang w:val="uk-UA"/>
        </w:rPr>
        <w:t>Якщо до завершення завдання до аудитора звернулися з проханням змінити умови завдання на такі, що забезпечують нижчий рівень упевненості, аудиторові слід розглянути доцільність такої зміни</w:t>
      </w:r>
      <w:r w:rsidR="00E963A1" w:rsidRPr="00E963A1">
        <w:rPr>
          <w:lang w:val="uk-UA"/>
        </w:rPr>
        <w:t>.</w:t>
      </w:r>
    </w:p>
    <w:p w:rsidR="00E963A1" w:rsidRDefault="00D976F7" w:rsidP="00E963A1">
      <w:pPr>
        <w:rPr>
          <w:lang w:val="uk-UA"/>
        </w:rPr>
      </w:pPr>
      <w:r w:rsidRPr="00E963A1">
        <w:rPr>
          <w:lang w:val="uk-UA"/>
        </w:rPr>
        <w:t>Прохання замовника до аудитора про зміну умов завдання може бути спричинене зміною в обставинах, що впливають на необхідність послуги, неправильним розумінням характеру аудиторської перевірки або супутніх послуг, що їх запитували спочатку, або обмеженням обсягу завдання, що встановлюється управлінським персоналом або викликане обставинами</w:t>
      </w:r>
      <w:r w:rsidR="00E963A1" w:rsidRPr="00E963A1">
        <w:rPr>
          <w:lang w:val="uk-UA"/>
        </w:rPr>
        <w:t xml:space="preserve">. </w:t>
      </w:r>
      <w:r w:rsidRPr="00E963A1">
        <w:rPr>
          <w:lang w:val="uk-UA"/>
        </w:rPr>
        <w:t>Аудиторові треба ретельно вивчити причину, що лежить в основі цього прохання, зокрема можливі наслідки обмеження обсягу завдання</w:t>
      </w:r>
      <w:r w:rsidR="00E963A1" w:rsidRPr="00E963A1">
        <w:rPr>
          <w:lang w:val="uk-UA"/>
        </w:rPr>
        <w:t>.</w:t>
      </w:r>
    </w:p>
    <w:p w:rsidR="00E963A1" w:rsidRDefault="00D976F7" w:rsidP="00E963A1">
      <w:pPr>
        <w:rPr>
          <w:lang w:val="uk-UA"/>
        </w:rPr>
      </w:pPr>
      <w:r w:rsidRPr="00E963A1">
        <w:rPr>
          <w:lang w:val="uk-UA"/>
        </w:rPr>
        <w:t>Зміна обставин, що впливає на вимоги суб'єкта господарювання, або неправильне розуміння характеру послуги, що її запитували спочатку, як правило, вважається обґрунтованою причиною зміни умов завдання</w:t>
      </w:r>
      <w:r w:rsidR="00E963A1" w:rsidRPr="00E963A1">
        <w:rPr>
          <w:lang w:val="uk-UA"/>
        </w:rPr>
        <w:t xml:space="preserve">. </w:t>
      </w:r>
      <w:r w:rsidRPr="00E963A1">
        <w:rPr>
          <w:lang w:val="uk-UA"/>
        </w:rPr>
        <w:t>І навпаки, зміну не можна вважати обгрунтованою, якщо з'ясувалося, що вона спричинена неточною, неповною</w:t>
      </w:r>
      <w:r w:rsidR="00E963A1">
        <w:rPr>
          <w:lang w:val="uk-UA"/>
        </w:rPr>
        <w:t xml:space="preserve"> (</w:t>
      </w:r>
      <w:r w:rsidRPr="00E963A1">
        <w:rPr>
          <w:lang w:val="uk-UA"/>
        </w:rPr>
        <w:t>чи незадовільною в іншому сенсі</w:t>
      </w:r>
      <w:r w:rsidR="00E963A1" w:rsidRPr="00E963A1">
        <w:rPr>
          <w:lang w:val="uk-UA"/>
        </w:rPr>
        <w:t xml:space="preserve">) </w:t>
      </w:r>
      <w:r w:rsidRPr="00E963A1">
        <w:rPr>
          <w:lang w:val="uk-UA"/>
        </w:rPr>
        <w:t>інформацією</w:t>
      </w:r>
      <w:r w:rsidR="00E963A1" w:rsidRPr="00E963A1">
        <w:rPr>
          <w:lang w:val="uk-UA"/>
        </w:rPr>
        <w:t>.</w:t>
      </w:r>
    </w:p>
    <w:p w:rsidR="00E963A1" w:rsidRDefault="00D976F7" w:rsidP="00E963A1">
      <w:pPr>
        <w:rPr>
          <w:lang w:val="uk-UA"/>
        </w:rPr>
      </w:pPr>
      <w:r w:rsidRPr="00E963A1">
        <w:rPr>
          <w:lang w:val="uk-UA"/>
        </w:rPr>
        <w:t>Перш ніж погодитися на зміну умов завдання з аудиторської перевірки на умови супутніх послуг, аудиторові, залученому для проведення аудиторської перевірки відповідно до МСА, слід, окрім перерахованих вище, розглянути всі юридичні та пов'язані з договором наслідки змін</w:t>
      </w:r>
      <w:r w:rsidR="00E963A1" w:rsidRPr="00E963A1">
        <w:rPr>
          <w:lang w:val="uk-UA"/>
        </w:rPr>
        <w:t>.</w:t>
      </w:r>
    </w:p>
    <w:p w:rsidR="00E963A1" w:rsidRDefault="00D976F7" w:rsidP="00E963A1">
      <w:pPr>
        <w:rPr>
          <w:lang w:val="uk-UA"/>
        </w:rPr>
      </w:pPr>
      <w:r w:rsidRPr="00E963A1">
        <w:rPr>
          <w:lang w:val="uk-UA"/>
        </w:rPr>
        <w:t>Якщо аудитор дійде висновку, що зміна домовленості обґрунтована, а також якщо робота аудитора відповідає МСА, застосовними до зміненого завдання, тоді підготовлений висновок повинен відповідати переглянутим умовам завдання</w:t>
      </w:r>
      <w:r w:rsidR="00E963A1" w:rsidRPr="00E963A1">
        <w:rPr>
          <w:lang w:val="uk-UA"/>
        </w:rPr>
        <w:t xml:space="preserve">. </w:t>
      </w:r>
      <w:r w:rsidRPr="00E963A1">
        <w:rPr>
          <w:lang w:val="uk-UA"/>
        </w:rPr>
        <w:t>Щоб уникнути введення користувача в оману, висновок не повинен містити посилання на</w:t>
      </w:r>
      <w:r w:rsidR="00E963A1" w:rsidRPr="00E963A1">
        <w:rPr>
          <w:lang w:val="uk-UA"/>
        </w:rPr>
        <w:t>:</w:t>
      </w:r>
    </w:p>
    <w:p w:rsidR="00E963A1" w:rsidRDefault="00D976F7" w:rsidP="00E963A1">
      <w:pPr>
        <w:rPr>
          <w:lang w:val="uk-UA"/>
        </w:rPr>
      </w:pPr>
      <w:r w:rsidRPr="00E963A1">
        <w:rPr>
          <w:lang w:val="uk-UA"/>
        </w:rPr>
        <w:t>а</w:t>
      </w:r>
      <w:r w:rsidR="00E963A1" w:rsidRPr="00E963A1">
        <w:rPr>
          <w:lang w:val="uk-UA"/>
        </w:rPr>
        <w:t xml:space="preserve">) </w:t>
      </w:r>
      <w:r w:rsidRPr="00E963A1">
        <w:rPr>
          <w:lang w:val="uk-UA"/>
        </w:rPr>
        <w:t>початкове завдання</w:t>
      </w:r>
      <w:r w:rsidR="00E963A1" w:rsidRPr="00E963A1">
        <w:rPr>
          <w:lang w:val="uk-UA"/>
        </w:rPr>
        <w:t>;</w:t>
      </w:r>
    </w:p>
    <w:p w:rsidR="00E963A1" w:rsidRDefault="00D976F7" w:rsidP="00E963A1">
      <w:pPr>
        <w:rPr>
          <w:lang w:val="uk-UA"/>
        </w:rPr>
      </w:pPr>
      <w:r w:rsidRPr="00E963A1">
        <w:rPr>
          <w:lang w:val="uk-UA"/>
        </w:rPr>
        <w:t>б</w:t>
      </w:r>
      <w:r w:rsidR="00E963A1" w:rsidRPr="00E963A1">
        <w:rPr>
          <w:lang w:val="uk-UA"/>
        </w:rPr>
        <w:t xml:space="preserve">) </w:t>
      </w:r>
      <w:r w:rsidRPr="00E963A1">
        <w:rPr>
          <w:lang w:val="uk-UA"/>
        </w:rPr>
        <w:t>будь-які процедури, що їх було виконано відповідно до початкового завдання, за винятком випадків, якщо завдання змінюється на завдання з погоджених процедур і, отже, посилання на проведені процедури є звичайним елементом висновку</w:t>
      </w:r>
      <w:r w:rsidR="00E963A1" w:rsidRPr="00E963A1">
        <w:rPr>
          <w:lang w:val="uk-UA"/>
        </w:rPr>
        <w:t>.</w:t>
      </w:r>
    </w:p>
    <w:p w:rsidR="00E963A1" w:rsidRDefault="00D976F7" w:rsidP="00E963A1">
      <w:pPr>
        <w:rPr>
          <w:lang w:val="uk-UA"/>
        </w:rPr>
      </w:pPr>
      <w:r w:rsidRPr="00E963A1">
        <w:rPr>
          <w:lang w:val="uk-UA"/>
        </w:rPr>
        <w:t>У разі змін домовленості аудиторові й замовникові треба погодити нові умови</w:t>
      </w:r>
      <w:r w:rsidR="00E963A1" w:rsidRPr="00E963A1">
        <w:rPr>
          <w:lang w:val="uk-UA"/>
        </w:rPr>
        <w:t>.</w:t>
      </w:r>
    </w:p>
    <w:p w:rsidR="00E963A1" w:rsidRDefault="00D976F7" w:rsidP="00E963A1">
      <w:pPr>
        <w:rPr>
          <w:lang w:val="uk-UA"/>
        </w:rPr>
      </w:pPr>
      <w:r w:rsidRPr="00E963A1">
        <w:rPr>
          <w:lang w:val="uk-UA"/>
        </w:rPr>
        <w:t>Аудиторові не слід погоджуватися на зміну домовленості, якщо для цього немає обгрунтованого виправдання</w:t>
      </w:r>
      <w:r w:rsidR="00E963A1" w:rsidRPr="00E963A1">
        <w:rPr>
          <w:lang w:val="uk-UA"/>
        </w:rPr>
        <w:t xml:space="preserve">. </w:t>
      </w:r>
      <w:r w:rsidRPr="00E963A1">
        <w:rPr>
          <w:lang w:val="uk-UA"/>
        </w:rPr>
        <w:t>Прикладом може бути домовленість з аудиторської перевірки, коли аудитор не може одержати достатні та відповідні аудиторські свідчення щодо дебіторської заборгованості й замовник просить змінити умови завдання та замінити аудиторську перевірку на завдання для того, щоб уникнути умовно-позитивної думки або відмови від висловлення думки</w:t>
      </w:r>
      <w:r w:rsidR="00E963A1" w:rsidRPr="00E963A1">
        <w:rPr>
          <w:lang w:val="uk-UA"/>
        </w:rPr>
        <w:t>.</w:t>
      </w:r>
    </w:p>
    <w:p w:rsidR="00E963A1" w:rsidRDefault="00D976F7" w:rsidP="00E963A1">
      <w:pPr>
        <w:rPr>
          <w:lang w:val="uk-UA"/>
        </w:rPr>
      </w:pPr>
      <w:r w:rsidRPr="00E963A1">
        <w:rPr>
          <w:lang w:val="uk-UA"/>
        </w:rPr>
        <w:t>Якщо аудитор не може погодитися на зміну домовленості і йому не дозволяють продовжувати початкове завдання, то йому слід відмовитися від домовленості та з'ясувати, чи існує договірне або будь-яке інше зобов'язання, відповідно до якого аудиторові необхідно звітувати іншим сторонам</w:t>
      </w:r>
      <w:r w:rsidR="00E963A1">
        <w:rPr>
          <w:lang w:val="uk-UA"/>
        </w:rPr>
        <w:t xml:space="preserve"> (</w:t>
      </w:r>
      <w:r w:rsidRPr="00E963A1">
        <w:rPr>
          <w:lang w:val="uk-UA"/>
        </w:rPr>
        <w:t>наприклад, раді директорів або акціонерам</w:t>
      </w:r>
      <w:r w:rsidR="00E963A1" w:rsidRPr="00E963A1">
        <w:rPr>
          <w:lang w:val="uk-UA"/>
        </w:rPr>
        <w:t xml:space="preserve">) </w:t>
      </w:r>
      <w:r w:rsidRPr="00E963A1">
        <w:rPr>
          <w:lang w:val="uk-UA"/>
        </w:rPr>
        <w:t>про обставини, що стали причиною відмови</w:t>
      </w:r>
      <w:r w:rsidR="00E963A1" w:rsidRPr="00E963A1">
        <w:rPr>
          <w:lang w:val="uk-UA"/>
        </w:rPr>
        <w:t>.</w:t>
      </w:r>
    </w:p>
    <w:p w:rsidR="00E963A1" w:rsidRPr="00E963A1" w:rsidRDefault="00D976F7" w:rsidP="0083319A">
      <w:pPr>
        <w:pStyle w:val="2"/>
        <w:rPr>
          <w:lang w:val="uk-UA"/>
        </w:rPr>
      </w:pPr>
      <w:r w:rsidRPr="00E963A1">
        <w:rPr>
          <w:lang w:val="uk-UA"/>
        </w:rPr>
        <w:br w:type="page"/>
      </w:r>
      <w:bookmarkStart w:id="2" w:name="_Toc235007337"/>
      <w:r w:rsidR="0006472F" w:rsidRPr="00E963A1">
        <w:rPr>
          <w:lang w:val="uk-UA"/>
        </w:rPr>
        <w:t>Список використаної літератури</w:t>
      </w:r>
      <w:bookmarkEnd w:id="2"/>
    </w:p>
    <w:p w:rsidR="0083319A" w:rsidRDefault="0083319A" w:rsidP="00E963A1">
      <w:pPr>
        <w:rPr>
          <w:lang w:val="uk-UA"/>
        </w:rPr>
      </w:pPr>
    </w:p>
    <w:p w:rsidR="00E963A1" w:rsidRPr="00E963A1" w:rsidRDefault="00E20853" w:rsidP="0083319A">
      <w:pPr>
        <w:pStyle w:val="a0"/>
        <w:rPr>
          <w:lang w:val="uk-UA"/>
        </w:rPr>
      </w:pPr>
      <w:r>
        <w:rPr>
          <w:lang w:val="uk-UA"/>
        </w:rPr>
        <w:t>Ватуля</w:t>
      </w:r>
      <w:r w:rsidR="00D976F7" w:rsidRPr="00E963A1">
        <w:rPr>
          <w:lang w:val="uk-UA"/>
        </w:rPr>
        <w:t xml:space="preserve"> І</w:t>
      </w:r>
      <w:r w:rsidR="00E963A1" w:rsidRPr="00E963A1">
        <w:rPr>
          <w:lang w:val="uk-UA"/>
        </w:rPr>
        <w:t xml:space="preserve">.Д. </w:t>
      </w:r>
      <w:r w:rsidR="00D976F7" w:rsidRPr="00E963A1">
        <w:rPr>
          <w:lang w:val="uk-UA"/>
        </w:rPr>
        <w:t>Аудит</w:t>
      </w:r>
      <w:r w:rsidR="00E963A1" w:rsidRPr="00E963A1">
        <w:rPr>
          <w:lang w:val="uk-UA"/>
        </w:rPr>
        <w:t xml:space="preserve"> [</w:t>
      </w:r>
      <w:r w:rsidR="00D976F7" w:rsidRPr="00E963A1">
        <w:rPr>
          <w:lang w:val="uk-UA"/>
        </w:rPr>
        <w:t>Текст</w:t>
      </w:r>
      <w:r w:rsidR="00E963A1" w:rsidRPr="00E963A1">
        <w:rPr>
          <w:lang w:val="uk-UA"/>
        </w:rPr>
        <w:t xml:space="preserve">]: </w:t>
      </w:r>
      <w:r w:rsidR="00D976F7" w:rsidRPr="00E963A1">
        <w:rPr>
          <w:lang w:val="uk-UA"/>
        </w:rPr>
        <w:t>практикум / І</w:t>
      </w:r>
      <w:r w:rsidR="00E963A1" w:rsidRPr="00E963A1">
        <w:rPr>
          <w:lang w:val="uk-UA"/>
        </w:rPr>
        <w:t xml:space="preserve">.Д. </w:t>
      </w:r>
      <w:r w:rsidR="00D976F7" w:rsidRPr="00E963A1">
        <w:rPr>
          <w:lang w:val="uk-UA"/>
        </w:rPr>
        <w:t>Ватуля, Н</w:t>
      </w:r>
      <w:r w:rsidR="00E963A1" w:rsidRPr="00E963A1">
        <w:rPr>
          <w:lang w:val="uk-UA"/>
        </w:rPr>
        <w:t xml:space="preserve">.А. </w:t>
      </w:r>
      <w:r w:rsidR="00D976F7" w:rsidRPr="00E963A1">
        <w:rPr>
          <w:lang w:val="uk-UA"/>
        </w:rPr>
        <w:t>Канцедал, О</w:t>
      </w:r>
      <w:r w:rsidR="00E963A1" w:rsidRPr="00E963A1">
        <w:rPr>
          <w:lang w:val="uk-UA"/>
        </w:rPr>
        <w:t xml:space="preserve">.Г. </w:t>
      </w:r>
      <w:r w:rsidR="00D976F7" w:rsidRPr="00E963A1">
        <w:rPr>
          <w:lang w:val="uk-UA"/>
        </w:rPr>
        <w:t>Пономаренко</w:t>
      </w:r>
      <w:r w:rsidR="00E963A1" w:rsidRPr="00E963A1">
        <w:rPr>
          <w:lang w:val="uk-UA"/>
        </w:rPr>
        <w:t xml:space="preserve">; </w:t>
      </w:r>
      <w:r w:rsidR="00D976F7" w:rsidRPr="00E963A1">
        <w:rPr>
          <w:lang w:val="uk-UA"/>
        </w:rPr>
        <w:t>Мін-во освіти і науки України, Полтавська держ</w:t>
      </w:r>
      <w:r w:rsidR="00E963A1" w:rsidRPr="00E963A1">
        <w:rPr>
          <w:lang w:val="uk-UA"/>
        </w:rPr>
        <w:t xml:space="preserve">. </w:t>
      </w:r>
      <w:r w:rsidR="00D976F7" w:rsidRPr="00E963A1">
        <w:rPr>
          <w:lang w:val="uk-UA"/>
        </w:rPr>
        <w:t>аграрна академія</w:t>
      </w:r>
      <w:r w:rsidR="00E963A1" w:rsidRPr="00E963A1">
        <w:rPr>
          <w:lang w:val="uk-UA"/>
        </w:rPr>
        <w:t xml:space="preserve">. - </w:t>
      </w:r>
      <w:r w:rsidR="00D976F7" w:rsidRPr="00E963A1">
        <w:rPr>
          <w:lang w:val="uk-UA"/>
        </w:rPr>
        <w:t>К</w:t>
      </w:r>
      <w:r w:rsidR="00E963A1" w:rsidRPr="00E963A1">
        <w:rPr>
          <w:lang w:val="uk-UA"/>
        </w:rPr>
        <w:t xml:space="preserve">.: </w:t>
      </w:r>
      <w:r w:rsidR="00D976F7" w:rsidRPr="00E963A1">
        <w:rPr>
          <w:lang w:val="uk-UA"/>
        </w:rPr>
        <w:t>ЦУЛ, 2007</w:t>
      </w:r>
      <w:r w:rsidR="00E963A1" w:rsidRPr="00E963A1">
        <w:rPr>
          <w:lang w:val="uk-UA"/>
        </w:rPr>
        <w:t xml:space="preserve">. - </w:t>
      </w:r>
      <w:r w:rsidR="00D976F7" w:rsidRPr="00E963A1">
        <w:rPr>
          <w:lang w:val="uk-UA"/>
        </w:rPr>
        <w:t>304 с</w:t>
      </w:r>
      <w:r w:rsidR="00E963A1" w:rsidRPr="00E963A1">
        <w:rPr>
          <w:lang w:val="uk-UA"/>
        </w:rPr>
        <w:t>.</w:t>
      </w:r>
    </w:p>
    <w:p w:rsidR="00E963A1" w:rsidRDefault="00E20853" w:rsidP="0083319A">
      <w:pPr>
        <w:pStyle w:val="a0"/>
      </w:pPr>
      <w:r>
        <w:t>Гончарук</w:t>
      </w:r>
      <w:r w:rsidR="00D976F7" w:rsidRPr="00E963A1">
        <w:t xml:space="preserve"> Я</w:t>
      </w:r>
      <w:r w:rsidR="00E963A1">
        <w:t xml:space="preserve">.А. </w:t>
      </w:r>
      <w:r w:rsidR="00D976F7" w:rsidRPr="00E963A1">
        <w:t>Аудит</w:t>
      </w:r>
      <w:r w:rsidR="00E963A1" w:rsidRPr="00E963A1">
        <w:t xml:space="preserve"> [</w:t>
      </w:r>
      <w:r w:rsidR="00D976F7" w:rsidRPr="00E963A1">
        <w:t>Текст</w:t>
      </w:r>
      <w:r w:rsidR="00E963A1">
        <w:t>]:</w:t>
      </w:r>
      <w:r w:rsidR="00E963A1" w:rsidRPr="00E963A1">
        <w:t xml:space="preserve"> </w:t>
      </w:r>
      <w:r w:rsidR="00D976F7" w:rsidRPr="00E963A1">
        <w:t>навчальний посібник / Я</w:t>
      </w:r>
      <w:r w:rsidR="00E963A1">
        <w:t xml:space="preserve">.А. </w:t>
      </w:r>
      <w:r w:rsidR="00D976F7" w:rsidRPr="00E963A1">
        <w:t>Гончарук, В</w:t>
      </w:r>
      <w:r w:rsidR="00E963A1">
        <w:t xml:space="preserve">.С. </w:t>
      </w:r>
      <w:r w:rsidR="00D976F7" w:rsidRPr="00E963A1">
        <w:t>Рудницький</w:t>
      </w:r>
      <w:r w:rsidR="00E963A1" w:rsidRPr="00E963A1">
        <w:t>. -</w:t>
      </w:r>
      <w:r w:rsidR="00E963A1">
        <w:t xml:space="preserve"> </w:t>
      </w:r>
      <w:r w:rsidR="00D976F7" w:rsidRPr="00E963A1">
        <w:t>3-те вид</w:t>
      </w:r>
      <w:r w:rsidR="00E963A1">
        <w:t>.,</w:t>
      </w:r>
      <w:r w:rsidR="00D976F7" w:rsidRPr="00E963A1">
        <w:t xml:space="preserve"> перероб</w:t>
      </w:r>
      <w:r w:rsidR="00E963A1" w:rsidRPr="00E963A1">
        <w:t xml:space="preserve">. </w:t>
      </w:r>
      <w:r w:rsidR="00D976F7" w:rsidRPr="00E963A1">
        <w:t>і доп</w:t>
      </w:r>
      <w:r w:rsidR="00E963A1" w:rsidRPr="00E963A1">
        <w:t>. -</w:t>
      </w:r>
      <w:r w:rsidR="00E963A1">
        <w:t xml:space="preserve"> </w:t>
      </w:r>
      <w:r w:rsidR="00D976F7" w:rsidRPr="00E963A1">
        <w:t>К</w:t>
      </w:r>
      <w:r w:rsidR="00E963A1">
        <w:t>.:</w:t>
      </w:r>
      <w:r w:rsidR="00E963A1" w:rsidRPr="00E963A1">
        <w:t xml:space="preserve"> </w:t>
      </w:r>
      <w:r w:rsidR="00D976F7" w:rsidRPr="00E963A1">
        <w:t>Знання, 2007</w:t>
      </w:r>
      <w:r w:rsidR="00E963A1" w:rsidRPr="00E963A1">
        <w:t>. -</w:t>
      </w:r>
      <w:r w:rsidR="00E963A1">
        <w:t xml:space="preserve"> </w:t>
      </w:r>
      <w:r w:rsidR="00D976F7" w:rsidRPr="00E963A1">
        <w:t>443 с</w:t>
      </w:r>
      <w:r w:rsidR="00E963A1" w:rsidRPr="00E963A1">
        <w:t>.</w:t>
      </w:r>
    </w:p>
    <w:p w:rsidR="00E963A1" w:rsidRDefault="00E20853" w:rsidP="0083319A">
      <w:pPr>
        <w:pStyle w:val="a0"/>
      </w:pPr>
      <w:r>
        <w:t>Дорош</w:t>
      </w:r>
      <w:r w:rsidR="00D976F7" w:rsidRPr="00E963A1">
        <w:t xml:space="preserve"> Н</w:t>
      </w:r>
      <w:r w:rsidR="00E963A1">
        <w:t xml:space="preserve">.І. </w:t>
      </w:r>
      <w:r w:rsidR="00D976F7" w:rsidRPr="00E963A1">
        <w:t>Аудит</w:t>
      </w:r>
      <w:r w:rsidR="00E963A1" w:rsidRPr="00E963A1">
        <w:t xml:space="preserve">: </w:t>
      </w:r>
      <w:r w:rsidR="00D976F7" w:rsidRPr="00E963A1">
        <w:t>теорія і практика</w:t>
      </w:r>
      <w:r w:rsidR="00E963A1" w:rsidRPr="00E963A1">
        <w:t xml:space="preserve"> [</w:t>
      </w:r>
      <w:r w:rsidR="00D976F7" w:rsidRPr="00E963A1">
        <w:t>Текст</w:t>
      </w:r>
      <w:r w:rsidR="00E963A1">
        <w:t>]:</w:t>
      </w:r>
      <w:r w:rsidR="00E963A1" w:rsidRPr="00E963A1">
        <w:t xml:space="preserve"> </w:t>
      </w:r>
      <w:r w:rsidR="00D976F7" w:rsidRPr="00E963A1">
        <w:t>навчальний посібник / Н</w:t>
      </w:r>
      <w:r w:rsidR="00E963A1">
        <w:t xml:space="preserve">.І. </w:t>
      </w:r>
      <w:r w:rsidR="00D976F7" w:rsidRPr="00E963A1">
        <w:t>Дорош</w:t>
      </w:r>
      <w:r w:rsidR="00E963A1" w:rsidRPr="00E963A1">
        <w:t>. -</w:t>
      </w:r>
      <w:r w:rsidR="00E963A1">
        <w:t xml:space="preserve"> </w:t>
      </w:r>
      <w:r w:rsidR="00D976F7" w:rsidRPr="00E963A1">
        <w:t>К</w:t>
      </w:r>
      <w:r w:rsidR="00E963A1">
        <w:t>.:</w:t>
      </w:r>
      <w:r w:rsidR="00E963A1" w:rsidRPr="00E963A1">
        <w:t xml:space="preserve"> </w:t>
      </w:r>
      <w:r w:rsidR="00D976F7" w:rsidRPr="00E963A1">
        <w:t>Знання, 2006</w:t>
      </w:r>
      <w:r w:rsidR="00E963A1" w:rsidRPr="00E963A1">
        <w:t>. -</w:t>
      </w:r>
      <w:r w:rsidR="00E963A1">
        <w:t xml:space="preserve"> </w:t>
      </w:r>
      <w:r w:rsidR="00D976F7" w:rsidRPr="00E963A1">
        <w:t>495 с</w:t>
      </w:r>
      <w:r w:rsidR="00E963A1" w:rsidRPr="00E963A1">
        <w:t>.</w:t>
      </w:r>
    </w:p>
    <w:p w:rsidR="00E963A1" w:rsidRPr="00E963A1" w:rsidRDefault="00D976F7" w:rsidP="0083319A">
      <w:pPr>
        <w:pStyle w:val="a0"/>
      </w:pPr>
      <w:r w:rsidRPr="00E963A1">
        <w:t>Кулаковська Л</w:t>
      </w:r>
      <w:r w:rsidR="00E963A1">
        <w:t xml:space="preserve">.П. </w:t>
      </w:r>
      <w:r w:rsidRPr="00E963A1">
        <w:t>Основи аудиту</w:t>
      </w:r>
      <w:r w:rsidR="00E963A1" w:rsidRPr="00E963A1">
        <w:t xml:space="preserve">: </w:t>
      </w:r>
      <w:r w:rsidRPr="00E963A1">
        <w:t>збірник задач і вправ</w:t>
      </w:r>
      <w:r w:rsidR="00E963A1" w:rsidRPr="00E963A1">
        <w:t xml:space="preserve">: </w:t>
      </w:r>
      <w:r w:rsidRPr="00E963A1">
        <w:t>Навчальний посібник для студентів спец</w:t>
      </w:r>
      <w:r w:rsidR="00E963A1">
        <w:t>.7.0</w:t>
      </w:r>
      <w:r w:rsidRPr="00E963A1">
        <w:t>50106</w:t>
      </w:r>
      <w:r w:rsidR="00E963A1">
        <w:t xml:space="preserve"> "</w:t>
      </w:r>
      <w:r w:rsidRPr="00E963A1">
        <w:t>Облік і аудит</w:t>
      </w:r>
      <w:r w:rsidR="00E963A1">
        <w:t xml:space="preserve">". </w:t>
      </w:r>
      <w:r w:rsidR="00E963A1" w:rsidRPr="00E963A1">
        <w:t>-</w:t>
      </w:r>
      <w:r w:rsidR="00E963A1">
        <w:t xml:space="preserve"> </w:t>
      </w:r>
      <w:r w:rsidRPr="00E963A1">
        <w:t>Житомир</w:t>
      </w:r>
      <w:r w:rsidR="00E963A1" w:rsidRPr="00E963A1">
        <w:t xml:space="preserve">: </w:t>
      </w:r>
      <w:r w:rsidRPr="00E963A1">
        <w:t>ЖІТІ, 1999</w:t>
      </w:r>
      <w:r w:rsidR="00E963A1" w:rsidRPr="00E963A1">
        <w:t>. -</w:t>
      </w:r>
      <w:r w:rsidR="00E963A1">
        <w:t xml:space="preserve"> </w:t>
      </w:r>
      <w:r w:rsidRPr="00E963A1">
        <w:t>480 с</w:t>
      </w:r>
    </w:p>
    <w:p w:rsidR="00E963A1" w:rsidRDefault="00D976F7" w:rsidP="0083319A">
      <w:pPr>
        <w:pStyle w:val="a0"/>
        <w:rPr>
          <w:lang w:val="uk-UA"/>
        </w:rPr>
      </w:pPr>
      <w:r w:rsidRPr="00E963A1">
        <w:t>Кулаковська Л</w:t>
      </w:r>
      <w:r w:rsidR="00E963A1">
        <w:t xml:space="preserve">.П., </w:t>
      </w:r>
      <w:r w:rsidRPr="00E963A1">
        <w:rPr>
          <w:lang w:val="uk-UA"/>
        </w:rPr>
        <w:t>Піча Ю</w:t>
      </w:r>
      <w:r w:rsidR="00E963A1">
        <w:rPr>
          <w:lang w:val="uk-UA"/>
        </w:rPr>
        <w:t xml:space="preserve">.В. </w:t>
      </w:r>
      <w:r w:rsidRPr="00E963A1">
        <w:t>Основи аудиту</w:t>
      </w:r>
      <w:r w:rsidR="00E963A1" w:rsidRPr="00E963A1">
        <w:t xml:space="preserve">: </w:t>
      </w:r>
      <w:r w:rsidRPr="00E963A1">
        <w:t>Навчальний посібник</w:t>
      </w:r>
      <w:r w:rsidRPr="00E963A1">
        <w:rPr>
          <w:lang w:val="uk-UA"/>
        </w:rPr>
        <w:t xml:space="preserve"> для студентів вищих закладів освіти</w:t>
      </w:r>
      <w:r w:rsidR="00E963A1" w:rsidRPr="00E963A1">
        <w:t>. -</w:t>
      </w:r>
      <w:r w:rsidR="00E963A1">
        <w:t xml:space="preserve"> </w:t>
      </w:r>
      <w:r w:rsidRPr="00E963A1">
        <w:rPr>
          <w:lang w:val="uk-UA"/>
        </w:rPr>
        <w:t>Львів</w:t>
      </w:r>
      <w:r w:rsidR="00E963A1" w:rsidRPr="00E963A1">
        <w:rPr>
          <w:lang w:val="uk-UA"/>
        </w:rPr>
        <w:t xml:space="preserve">: </w:t>
      </w:r>
      <w:r w:rsidRPr="00E963A1">
        <w:rPr>
          <w:lang w:val="uk-UA"/>
        </w:rPr>
        <w:t>Піча Ю</w:t>
      </w:r>
      <w:r w:rsidR="00E963A1" w:rsidRPr="00E963A1">
        <w:rPr>
          <w:lang w:val="uk-UA"/>
        </w:rPr>
        <w:t xml:space="preserve">. </w:t>
      </w:r>
      <w:r w:rsidRPr="00E963A1">
        <w:rPr>
          <w:lang w:val="uk-UA"/>
        </w:rPr>
        <w:t>В</w:t>
      </w:r>
      <w:r w:rsidR="00E963A1">
        <w:rPr>
          <w:lang w:val="uk-UA"/>
        </w:rPr>
        <w:t>.;</w:t>
      </w:r>
      <w:r w:rsidR="00E963A1" w:rsidRPr="00E963A1">
        <w:rPr>
          <w:lang w:val="uk-UA"/>
        </w:rPr>
        <w:t xml:space="preserve"> </w:t>
      </w:r>
      <w:r w:rsidRPr="00E963A1">
        <w:rPr>
          <w:lang w:val="uk-UA"/>
        </w:rPr>
        <w:t>К</w:t>
      </w:r>
      <w:r w:rsidR="00E963A1">
        <w:rPr>
          <w:lang w:val="uk-UA"/>
        </w:rPr>
        <w:t>.:</w:t>
      </w:r>
      <w:r w:rsidR="00E963A1" w:rsidRPr="00E963A1">
        <w:rPr>
          <w:lang w:val="uk-UA"/>
        </w:rPr>
        <w:t xml:space="preserve"> </w:t>
      </w:r>
      <w:r w:rsidRPr="00E963A1">
        <w:rPr>
          <w:lang w:val="uk-UA"/>
        </w:rPr>
        <w:t>„Каравела”</w:t>
      </w:r>
      <w:r w:rsidR="00E963A1" w:rsidRPr="00E963A1">
        <w:rPr>
          <w:lang w:val="uk-UA"/>
        </w:rPr>
        <w:t xml:space="preserve">; </w:t>
      </w:r>
      <w:r w:rsidRPr="00E963A1">
        <w:rPr>
          <w:lang w:val="uk-UA"/>
        </w:rPr>
        <w:t>Львів</w:t>
      </w:r>
      <w:r w:rsidR="00E963A1" w:rsidRPr="00E963A1">
        <w:rPr>
          <w:lang w:val="uk-UA"/>
        </w:rPr>
        <w:t xml:space="preserve">: </w:t>
      </w:r>
      <w:r w:rsidRPr="00E963A1">
        <w:rPr>
          <w:lang w:val="uk-UA"/>
        </w:rPr>
        <w:t xml:space="preserve">„Новий Світ </w:t>
      </w:r>
      <w:r w:rsidR="00E963A1">
        <w:rPr>
          <w:lang w:val="uk-UA"/>
        </w:rPr>
        <w:t>-</w:t>
      </w:r>
      <w:r w:rsidRPr="00E963A1">
        <w:rPr>
          <w:lang w:val="uk-UA"/>
        </w:rPr>
        <w:t xml:space="preserve"> 2000</w:t>
      </w:r>
      <w:r w:rsidR="00E963A1">
        <w:rPr>
          <w:lang w:val="uk-UA"/>
        </w:rPr>
        <w:t xml:space="preserve">", </w:t>
      </w:r>
      <w:r w:rsidRPr="00E963A1">
        <w:rPr>
          <w:lang w:val="uk-UA"/>
        </w:rPr>
        <w:t>2002</w:t>
      </w:r>
      <w:r w:rsidR="00E963A1" w:rsidRPr="00E963A1">
        <w:rPr>
          <w:lang w:val="uk-UA"/>
        </w:rPr>
        <w:t xml:space="preserve">. </w:t>
      </w:r>
      <w:r w:rsidR="00E963A1">
        <w:rPr>
          <w:lang w:val="uk-UA"/>
        </w:rPr>
        <w:t>-</w:t>
      </w:r>
      <w:r w:rsidRPr="00E963A1">
        <w:rPr>
          <w:lang w:val="uk-UA"/>
        </w:rPr>
        <w:t xml:space="preserve"> 504 с</w:t>
      </w:r>
      <w:r w:rsidR="00E963A1" w:rsidRPr="00E963A1">
        <w:rPr>
          <w:lang w:val="uk-UA"/>
        </w:rPr>
        <w:t>.</w:t>
      </w:r>
    </w:p>
    <w:p w:rsidR="00D976F7" w:rsidRPr="00E963A1" w:rsidRDefault="00D976F7" w:rsidP="0083319A">
      <w:pPr>
        <w:pStyle w:val="a0"/>
        <w:rPr>
          <w:lang w:val="uk-UA"/>
        </w:rPr>
      </w:pPr>
      <w:r w:rsidRPr="00E963A1">
        <w:rPr>
          <w:lang w:val="uk-UA"/>
        </w:rPr>
        <w:t>Національні нормативи аудиту</w:t>
      </w:r>
      <w:r w:rsidR="00E963A1" w:rsidRPr="00E963A1">
        <w:rPr>
          <w:lang w:val="uk-UA"/>
        </w:rPr>
        <w:t xml:space="preserve">. </w:t>
      </w:r>
      <w:r w:rsidRPr="00E963A1">
        <w:rPr>
          <w:lang w:val="uk-UA"/>
        </w:rPr>
        <w:t>Кодекс професійоної етики аудиторів України</w:t>
      </w:r>
      <w:r w:rsidR="00E963A1" w:rsidRPr="00E963A1">
        <w:rPr>
          <w:lang w:val="uk-UA"/>
        </w:rPr>
        <w:t xml:space="preserve">. - </w:t>
      </w:r>
      <w:r w:rsidRPr="00E963A1">
        <w:rPr>
          <w:lang w:val="uk-UA"/>
        </w:rPr>
        <w:t>К</w:t>
      </w:r>
      <w:r w:rsidR="00E963A1" w:rsidRPr="00E963A1">
        <w:rPr>
          <w:lang w:val="uk-UA"/>
        </w:rPr>
        <w:t xml:space="preserve">.: </w:t>
      </w:r>
      <w:r w:rsidRPr="00E963A1">
        <w:rPr>
          <w:lang w:val="uk-UA"/>
        </w:rPr>
        <w:t>Аудиторська палата України, Укркомункваліфонд</w:t>
      </w:r>
      <w:r w:rsidR="00E963A1" w:rsidRPr="00E963A1">
        <w:rPr>
          <w:lang w:val="uk-UA"/>
        </w:rPr>
        <w:t xml:space="preserve">; </w:t>
      </w:r>
      <w:r w:rsidRPr="00E963A1">
        <w:rPr>
          <w:lang w:val="uk-UA"/>
        </w:rPr>
        <w:t>Основа, 1999</w:t>
      </w:r>
      <w:r w:rsidR="00E963A1" w:rsidRPr="00E963A1">
        <w:rPr>
          <w:lang w:val="uk-UA"/>
        </w:rPr>
        <w:t xml:space="preserve">. - </w:t>
      </w:r>
      <w:r w:rsidRPr="00E963A1">
        <w:rPr>
          <w:lang w:val="uk-UA"/>
        </w:rPr>
        <w:t>274 с</w:t>
      </w:r>
    </w:p>
    <w:p w:rsidR="00E963A1" w:rsidRPr="00E963A1" w:rsidRDefault="00E20853" w:rsidP="0083319A">
      <w:pPr>
        <w:pStyle w:val="a0"/>
        <w:rPr>
          <w:lang w:val="uk-UA"/>
        </w:rPr>
      </w:pPr>
      <w:r>
        <w:rPr>
          <w:lang w:val="uk-UA"/>
        </w:rPr>
        <w:t>Немченко</w:t>
      </w:r>
      <w:r w:rsidR="00D976F7" w:rsidRPr="00E963A1">
        <w:rPr>
          <w:lang w:val="uk-UA"/>
        </w:rPr>
        <w:t xml:space="preserve"> В</w:t>
      </w:r>
      <w:r w:rsidR="00E963A1" w:rsidRPr="00E963A1">
        <w:rPr>
          <w:lang w:val="uk-UA"/>
        </w:rPr>
        <w:t xml:space="preserve">.В. </w:t>
      </w:r>
      <w:r w:rsidR="00D976F7" w:rsidRPr="00E963A1">
        <w:rPr>
          <w:lang w:val="uk-UA"/>
        </w:rPr>
        <w:t>Практичний курс внутрішнього аудиту</w:t>
      </w:r>
      <w:r w:rsidR="00E963A1" w:rsidRPr="00E963A1">
        <w:rPr>
          <w:lang w:val="uk-UA"/>
        </w:rPr>
        <w:t xml:space="preserve"> [</w:t>
      </w:r>
      <w:r w:rsidR="00D976F7" w:rsidRPr="00E963A1">
        <w:rPr>
          <w:lang w:val="uk-UA"/>
        </w:rPr>
        <w:t>Текст</w:t>
      </w:r>
      <w:r w:rsidR="00E963A1" w:rsidRPr="00E963A1">
        <w:rPr>
          <w:lang w:val="uk-UA"/>
        </w:rPr>
        <w:t xml:space="preserve">]: </w:t>
      </w:r>
      <w:r w:rsidR="00D976F7" w:rsidRPr="00E963A1">
        <w:rPr>
          <w:lang w:val="uk-UA"/>
        </w:rPr>
        <w:t>підручник / В</w:t>
      </w:r>
      <w:r w:rsidR="00E963A1" w:rsidRPr="00E963A1">
        <w:rPr>
          <w:lang w:val="uk-UA"/>
        </w:rPr>
        <w:t xml:space="preserve">.В. </w:t>
      </w:r>
      <w:r w:rsidR="00D976F7" w:rsidRPr="00E963A1">
        <w:rPr>
          <w:lang w:val="uk-UA"/>
        </w:rPr>
        <w:t>Немченко, В</w:t>
      </w:r>
      <w:r w:rsidR="00E963A1" w:rsidRPr="00E963A1">
        <w:rPr>
          <w:lang w:val="uk-UA"/>
        </w:rPr>
        <w:t xml:space="preserve">.П. </w:t>
      </w:r>
      <w:r w:rsidR="00D976F7" w:rsidRPr="00E963A1">
        <w:rPr>
          <w:lang w:val="uk-UA"/>
        </w:rPr>
        <w:t>Хомутенко, А</w:t>
      </w:r>
      <w:r w:rsidR="00E963A1" w:rsidRPr="00E963A1">
        <w:rPr>
          <w:lang w:val="uk-UA"/>
        </w:rPr>
        <w:t xml:space="preserve">.В. </w:t>
      </w:r>
      <w:r w:rsidR="00D976F7" w:rsidRPr="00E963A1">
        <w:rPr>
          <w:lang w:val="uk-UA"/>
        </w:rPr>
        <w:t>Хомутенко</w:t>
      </w:r>
      <w:r w:rsidR="00E963A1" w:rsidRPr="00E963A1">
        <w:rPr>
          <w:lang w:val="uk-UA"/>
        </w:rPr>
        <w:t xml:space="preserve">; </w:t>
      </w:r>
      <w:r w:rsidR="00D976F7" w:rsidRPr="00E963A1">
        <w:rPr>
          <w:lang w:val="uk-UA"/>
        </w:rPr>
        <w:t>Одеська нац</w:t>
      </w:r>
      <w:r w:rsidR="00E963A1" w:rsidRPr="00E963A1">
        <w:rPr>
          <w:lang w:val="uk-UA"/>
        </w:rPr>
        <w:t xml:space="preserve">. </w:t>
      </w:r>
      <w:r w:rsidR="00D976F7" w:rsidRPr="00E963A1">
        <w:rPr>
          <w:lang w:val="uk-UA"/>
        </w:rPr>
        <w:t>академія харчових технологій, Одеський держ</w:t>
      </w:r>
      <w:r w:rsidR="00E963A1" w:rsidRPr="00E963A1">
        <w:rPr>
          <w:lang w:val="uk-UA"/>
        </w:rPr>
        <w:t xml:space="preserve">. </w:t>
      </w:r>
      <w:r w:rsidR="00D976F7" w:rsidRPr="00E963A1">
        <w:rPr>
          <w:lang w:val="uk-UA"/>
        </w:rPr>
        <w:t>економ</w:t>
      </w:r>
      <w:r w:rsidR="00E963A1" w:rsidRPr="00E963A1">
        <w:rPr>
          <w:lang w:val="uk-UA"/>
        </w:rPr>
        <w:t xml:space="preserve">. </w:t>
      </w:r>
      <w:r w:rsidR="00D976F7" w:rsidRPr="00E963A1">
        <w:rPr>
          <w:lang w:val="uk-UA"/>
        </w:rPr>
        <w:t>ун-т</w:t>
      </w:r>
      <w:r w:rsidR="00E963A1" w:rsidRPr="00E963A1">
        <w:rPr>
          <w:lang w:val="uk-UA"/>
        </w:rPr>
        <w:t xml:space="preserve">. - </w:t>
      </w:r>
      <w:r w:rsidR="00D976F7" w:rsidRPr="00E963A1">
        <w:rPr>
          <w:lang w:val="uk-UA"/>
        </w:rPr>
        <w:t>К</w:t>
      </w:r>
      <w:r w:rsidR="00E963A1" w:rsidRPr="00E963A1">
        <w:rPr>
          <w:lang w:val="uk-UA"/>
        </w:rPr>
        <w:t xml:space="preserve">.: </w:t>
      </w:r>
      <w:r w:rsidR="00D976F7" w:rsidRPr="00E963A1">
        <w:rPr>
          <w:lang w:val="uk-UA"/>
        </w:rPr>
        <w:t>ЦУЛ, 2008</w:t>
      </w:r>
      <w:r w:rsidR="00E963A1" w:rsidRPr="00E963A1">
        <w:rPr>
          <w:lang w:val="uk-UA"/>
        </w:rPr>
        <w:t xml:space="preserve">. - </w:t>
      </w:r>
      <w:r w:rsidR="00D976F7" w:rsidRPr="00E963A1">
        <w:rPr>
          <w:lang w:val="uk-UA"/>
        </w:rPr>
        <w:t>240 с</w:t>
      </w:r>
      <w:r w:rsidR="00E963A1" w:rsidRPr="00E963A1">
        <w:rPr>
          <w:lang w:val="uk-UA"/>
        </w:rPr>
        <w:t>.</w:t>
      </w:r>
    </w:p>
    <w:p w:rsidR="00E963A1" w:rsidRDefault="00D976F7" w:rsidP="0083319A">
      <w:pPr>
        <w:pStyle w:val="a0"/>
      </w:pPr>
      <w:r w:rsidRPr="00E963A1">
        <w:t>Про внесення змін до Закону України</w:t>
      </w:r>
      <w:r w:rsidR="00E963A1">
        <w:t xml:space="preserve"> "</w:t>
      </w:r>
      <w:r w:rsidRPr="00E963A1">
        <w:t>Про аудиторську діяльність</w:t>
      </w:r>
      <w:r w:rsidR="00E963A1">
        <w:t xml:space="preserve">" </w:t>
      </w:r>
      <w:r w:rsidR="00E963A1" w:rsidRPr="00E963A1">
        <w:t>[</w:t>
      </w:r>
      <w:r w:rsidRPr="00E963A1">
        <w:t>Текст</w:t>
      </w:r>
      <w:r w:rsidR="00E963A1">
        <w:t>]:</w:t>
      </w:r>
      <w:r w:rsidR="00E963A1" w:rsidRPr="00E963A1">
        <w:t xml:space="preserve"> </w:t>
      </w:r>
      <w:r w:rsidRPr="00E963A1">
        <w:t>закон України / Україна</w:t>
      </w:r>
      <w:r w:rsidR="00E963A1" w:rsidRPr="00E963A1">
        <w:t xml:space="preserve">. </w:t>
      </w:r>
      <w:r w:rsidRPr="00E963A1">
        <w:t>Закон</w:t>
      </w:r>
      <w:r w:rsidR="00E963A1" w:rsidRPr="00E963A1">
        <w:t>. -</w:t>
      </w:r>
      <w:r w:rsidR="00E963A1">
        <w:t xml:space="preserve"> </w:t>
      </w:r>
      <w:r w:rsidR="00E963A1" w:rsidRPr="00E963A1">
        <w:t>[</w:t>
      </w:r>
      <w:r w:rsidRPr="00E963A1">
        <w:t>Б</w:t>
      </w:r>
      <w:r w:rsidR="00E963A1" w:rsidRPr="00E963A1">
        <w:t xml:space="preserve">. </w:t>
      </w:r>
      <w:r w:rsidRPr="00E963A1">
        <w:t>м</w:t>
      </w:r>
      <w:r w:rsidR="00E963A1">
        <w:t>.:</w:t>
      </w:r>
      <w:r w:rsidR="00E963A1" w:rsidRPr="00E963A1">
        <w:t xml:space="preserve"> </w:t>
      </w:r>
      <w:r w:rsidRPr="00E963A1">
        <w:t>б</w:t>
      </w:r>
      <w:r w:rsidR="00E963A1" w:rsidRPr="00E963A1">
        <w:t xml:space="preserve">. </w:t>
      </w:r>
      <w:r w:rsidRPr="00E963A1">
        <w:t>и</w:t>
      </w:r>
      <w:r w:rsidR="00E963A1" w:rsidRPr="00E963A1">
        <w:t>.</w:t>
      </w:r>
      <w:r w:rsidR="00E963A1">
        <w:t>],</w:t>
      </w:r>
      <w:r w:rsidRPr="00E963A1">
        <w:t xml:space="preserve"> 2006</w:t>
      </w:r>
      <w:r w:rsidR="00E963A1" w:rsidRPr="00E963A1">
        <w:t>. -</w:t>
      </w:r>
      <w:r w:rsidR="00E963A1">
        <w:t xml:space="preserve"> </w:t>
      </w:r>
      <w:r w:rsidRPr="00E963A1">
        <w:t>Б</w:t>
      </w:r>
      <w:r w:rsidR="00E963A1" w:rsidRPr="00E963A1">
        <w:t xml:space="preserve">. </w:t>
      </w:r>
      <w:r w:rsidRPr="00E963A1">
        <w:t>ц</w:t>
      </w:r>
      <w:r w:rsidR="00E963A1" w:rsidRPr="00E963A1">
        <w:t>.</w:t>
      </w:r>
    </w:p>
    <w:p w:rsidR="00E963A1" w:rsidRDefault="00E20853" w:rsidP="0083319A">
      <w:pPr>
        <w:pStyle w:val="a0"/>
      </w:pPr>
      <w:r>
        <w:t>Пшенична</w:t>
      </w:r>
      <w:r w:rsidR="00D976F7" w:rsidRPr="00E963A1">
        <w:t xml:space="preserve"> А</w:t>
      </w:r>
      <w:r w:rsidR="00E963A1">
        <w:t xml:space="preserve">.Ж. </w:t>
      </w:r>
      <w:r w:rsidR="00D976F7" w:rsidRPr="00E963A1">
        <w:t>Аудит</w:t>
      </w:r>
      <w:r w:rsidR="00E963A1" w:rsidRPr="00E963A1">
        <w:t xml:space="preserve"> [</w:t>
      </w:r>
      <w:r w:rsidR="00D976F7" w:rsidRPr="00E963A1">
        <w:t>Текст</w:t>
      </w:r>
      <w:r w:rsidR="00E963A1">
        <w:t>]:</w:t>
      </w:r>
      <w:r w:rsidR="00E963A1" w:rsidRPr="00E963A1">
        <w:t xml:space="preserve"> </w:t>
      </w:r>
      <w:r w:rsidR="00D976F7" w:rsidRPr="00E963A1">
        <w:t>навчальний посібник / А</w:t>
      </w:r>
      <w:r w:rsidR="00E963A1">
        <w:t xml:space="preserve">.Ж. </w:t>
      </w:r>
      <w:r w:rsidR="00D976F7" w:rsidRPr="00E963A1">
        <w:t>Пшенична</w:t>
      </w:r>
      <w:r w:rsidR="00E963A1" w:rsidRPr="00E963A1">
        <w:t xml:space="preserve">; </w:t>
      </w:r>
      <w:r w:rsidR="00D976F7" w:rsidRPr="00E963A1">
        <w:t>Мін-во освіти і науки України, Полтавський ун-т споживчої кооперації України</w:t>
      </w:r>
      <w:r w:rsidR="00E963A1" w:rsidRPr="00E963A1">
        <w:t>. -</w:t>
      </w:r>
      <w:r w:rsidR="00E963A1">
        <w:t xml:space="preserve"> </w:t>
      </w:r>
      <w:r w:rsidR="00D976F7" w:rsidRPr="00E963A1">
        <w:t>К</w:t>
      </w:r>
      <w:r w:rsidR="00E963A1">
        <w:t>.:</w:t>
      </w:r>
      <w:r w:rsidR="00E963A1" w:rsidRPr="00E963A1">
        <w:t xml:space="preserve"> </w:t>
      </w:r>
      <w:r w:rsidR="00D976F7" w:rsidRPr="00E963A1">
        <w:t>ЦУЛ, 2008</w:t>
      </w:r>
      <w:r w:rsidR="00E963A1" w:rsidRPr="00E963A1">
        <w:t>. -</w:t>
      </w:r>
      <w:r w:rsidR="00E963A1">
        <w:t xml:space="preserve"> </w:t>
      </w:r>
      <w:r w:rsidR="00D976F7" w:rsidRPr="00E963A1">
        <w:t>320 с</w:t>
      </w:r>
      <w:r w:rsidR="00E963A1" w:rsidRPr="00E963A1">
        <w:t>.</w:t>
      </w:r>
    </w:p>
    <w:p w:rsidR="00E963A1" w:rsidRPr="00E963A1" w:rsidRDefault="00772AED" w:rsidP="0083319A">
      <w:pPr>
        <w:pStyle w:val="2"/>
        <w:rPr>
          <w:lang w:val="uk-UA"/>
        </w:rPr>
      </w:pPr>
      <w:r w:rsidRPr="00E963A1">
        <w:br w:type="page"/>
      </w:r>
      <w:bookmarkStart w:id="3" w:name="_Toc235007338"/>
      <w:r w:rsidR="0083319A" w:rsidRPr="00E963A1">
        <w:rPr>
          <w:lang w:val="uk-UA"/>
        </w:rPr>
        <w:t>Дод</w:t>
      </w:r>
      <w:r w:rsidR="0083319A">
        <w:rPr>
          <w:lang w:val="uk-UA"/>
        </w:rPr>
        <w:t>аток</w:t>
      </w:r>
      <w:bookmarkEnd w:id="3"/>
    </w:p>
    <w:p w:rsidR="0083319A" w:rsidRDefault="0083319A" w:rsidP="00E963A1">
      <w:pPr>
        <w:rPr>
          <w:b/>
          <w:bCs/>
          <w:lang w:val="uk-UA"/>
        </w:rPr>
      </w:pPr>
    </w:p>
    <w:p w:rsidR="00E963A1" w:rsidRPr="00E963A1" w:rsidRDefault="00772AED" w:rsidP="00E963A1">
      <w:pPr>
        <w:rPr>
          <w:b/>
          <w:bCs/>
          <w:lang w:val="uk-UA"/>
        </w:rPr>
      </w:pPr>
      <w:r w:rsidRPr="00E963A1">
        <w:rPr>
          <w:b/>
          <w:bCs/>
          <w:lang w:val="uk-UA"/>
        </w:rPr>
        <w:t>Приклад листа-зобов'язання про проведення аудиторської перевірки</w:t>
      </w:r>
    </w:p>
    <w:p w:rsidR="00E963A1" w:rsidRDefault="00772AED" w:rsidP="00E963A1">
      <w:pPr>
        <w:rPr>
          <w:lang w:val="uk-UA"/>
        </w:rPr>
      </w:pPr>
      <w:r w:rsidRPr="00E963A1">
        <w:rPr>
          <w:lang w:val="uk-UA"/>
        </w:rPr>
        <w:t>Раді директорів або відповідному представникові найвищого управлінського персоналу</w:t>
      </w:r>
      <w:r w:rsidR="00E963A1" w:rsidRPr="00E963A1">
        <w:rPr>
          <w:lang w:val="uk-UA"/>
        </w:rPr>
        <w:t>:</w:t>
      </w:r>
    </w:p>
    <w:p w:rsidR="00E963A1" w:rsidRDefault="00772AED" w:rsidP="00E963A1">
      <w:pPr>
        <w:rPr>
          <w:lang w:val="uk-UA"/>
        </w:rPr>
      </w:pPr>
      <w:r w:rsidRPr="00E963A1">
        <w:rPr>
          <w:lang w:val="uk-UA"/>
        </w:rPr>
        <w:t>Ви</w:t>
      </w:r>
      <w:r w:rsidR="00D976F7" w:rsidRPr="00E963A1">
        <w:rPr>
          <w:lang w:val="uk-UA"/>
        </w:rPr>
        <w:t xml:space="preserve"> </w:t>
      </w:r>
      <w:r w:rsidRPr="00E963A1">
        <w:rPr>
          <w:lang w:val="uk-UA"/>
        </w:rPr>
        <w:t>звернулися до</w:t>
      </w:r>
      <w:r w:rsidR="00D976F7" w:rsidRPr="00E963A1">
        <w:rPr>
          <w:lang w:val="uk-UA"/>
        </w:rPr>
        <w:t xml:space="preserve"> </w:t>
      </w:r>
      <w:r w:rsidRPr="00E963A1">
        <w:rPr>
          <w:lang w:val="uk-UA"/>
        </w:rPr>
        <w:t>нас із</w:t>
      </w:r>
      <w:r w:rsidR="00D976F7" w:rsidRPr="00E963A1">
        <w:rPr>
          <w:lang w:val="uk-UA"/>
        </w:rPr>
        <w:t xml:space="preserve"> </w:t>
      </w:r>
      <w:r w:rsidRPr="00E963A1">
        <w:rPr>
          <w:lang w:val="uk-UA"/>
        </w:rPr>
        <w:t>проханням</w:t>
      </w:r>
      <w:r w:rsidR="00D976F7" w:rsidRPr="00E963A1">
        <w:rPr>
          <w:lang w:val="uk-UA"/>
        </w:rPr>
        <w:t xml:space="preserve"> </w:t>
      </w:r>
      <w:r w:rsidRPr="00E963A1">
        <w:rPr>
          <w:lang w:val="uk-UA"/>
        </w:rPr>
        <w:t>про проведення аудиторської перевірки</w:t>
      </w:r>
      <w:r w:rsidR="00D976F7" w:rsidRPr="00E963A1">
        <w:rPr>
          <w:lang w:val="uk-UA"/>
        </w:rPr>
        <w:t xml:space="preserve"> </w:t>
      </w:r>
      <w:r w:rsidRPr="00E963A1">
        <w:rPr>
          <w:lang w:val="uk-UA"/>
        </w:rPr>
        <w:t>бухгалтерського</w:t>
      </w:r>
      <w:r w:rsidR="00D976F7" w:rsidRPr="00E963A1">
        <w:rPr>
          <w:lang w:val="uk-UA"/>
        </w:rPr>
        <w:t xml:space="preserve"> </w:t>
      </w:r>
      <w:r w:rsidRPr="00E963A1">
        <w:rPr>
          <w:lang w:val="uk-UA"/>
        </w:rPr>
        <w:t>балансу</w:t>
      </w:r>
      <w:r w:rsidR="00E963A1">
        <w:rPr>
          <w:lang w:val="uk-UA"/>
        </w:rPr>
        <w:t xml:space="preserve"> (</w:t>
      </w:r>
      <w:r w:rsidRPr="00E963A1">
        <w:rPr>
          <w:lang w:val="uk-UA"/>
        </w:rPr>
        <w:t>назва</w:t>
      </w:r>
      <w:r w:rsidR="00D976F7" w:rsidRPr="00E963A1">
        <w:rPr>
          <w:lang w:val="uk-UA"/>
        </w:rPr>
        <w:t xml:space="preserve"> </w:t>
      </w:r>
      <w:r w:rsidRPr="00E963A1">
        <w:rPr>
          <w:lang w:val="uk-UA"/>
        </w:rPr>
        <w:t>суб'єкта господарювання</w:t>
      </w:r>
      <w:r w:rsidR="00E963A1" w:rsidRPr="00E963A1">
        <w:rPr>
          <w:lang w:val="uk-UA"/>
        </w:rPr>
        <w:t xml:space="preserve">) </w:t>
      </w:r>
      <w:r w:rsidRPr="00E963A1">
        <w:rPr>
          <w:lang w:val="uk-UA"/>
        </w:rPr>
        <w:t>станом на _______, а також звіту про фінансові результати, про рух грошових коштів та приміток за рік, що завершується на цю дату</w:t>
      </w:r>
      <w:r w:rsidR="00E963A1" w:rsidRPr="00E963A1">
        <w:rPr>
          <w:lang w:val="uk-UA"/>
        </w:rPr>
        <w:t xml:space="preserve">. </w:t>
      </w:r>
      <w:r w:rsidRPr="00E963A1">
        <w:rPr>
          <w:lang w:val="uk-UA"/>
        </w:rPr>
        <w:t>Цим листом ми раді підтвердити прийняття нами і наше розуміння цього завдання</w:t>
      </w:r>
      <w:r w:rsidR="00E963A1" w:rsidRPr="00E963A1">
        <w:rPr>
          <w:lang w:val="uk-UA"/>
        </w:rPr>
        <w:t xml:space="preserve">. </w:t>
      </w:r>
      <w:r w:rsidRPr="00E963A1">
        <w:rPr>
          <w:lang w:val="uk-UA"/>
        </w:rPr>
        <w:t>Аудиторську перевірку ми проведемо з метою висловити думку про фінансові звіти</w:t>
      </w:r>
      <w:r w:rsidR="00E963A1" w:rsidRPr="00E963A1">
        <w:rPr>
          <w:lang w:val="uk-UA"/>
        </w:rPr>
        <w:t>.</w:t>
      </w:r>
    </w:p>
    <w:p w:rsidR="00E963A1" w:rsidRDefault="00772AED" w:rsidP="00E963A1">
      <w:pPr>
        <w:rPr>
          <w:lang w:val="uk-UA"/>
        </w:rPr>
      </w:pPr>
      <w:r w:rsidRPr="00E963A1">
        <w:rPr>
          <w:lang w:val="uk-UA"/>
        </w:rPr>
        <w:t>Ми проводитимемо аудиторську перевірку відповідно до Міжнародних стандартів аудиту</w:t>
      </w:r>
      <w:r w:rsidR="00E963A1">
        <w:rPr>
          <w:lang w:val="uk-UA"/>
        </w:rPr>
        <w:t xml:space="preserve"> (</w:t>
      </w:r>
      <w:r w:rsidRPr="00E963A1">
        <w:rPr>
          <w:lang w:val="uk-UA"/>
        </w:rPr>
        <w:t>або вкажіть відповідні національні стандарти чи практику</w:t>
      </w:r>
      <w:r w:rsidR="00E963A1" w:rsidRPr="00E963A1">
        <w:rPr>
          <w:lang w:val="uk-UA"/>
        </w:rPr>
        <w:t xml:space="preserve">). </w:t>
      </w:r>
      <w:r w:rsidRPr="00E963A1">
        <w:rPr>
          <w:lang w:val="uk-UA"/>
        </w:rPr>
        <w:t>Ці стандарти вимагають, щоб ми планували та проводили аудиторську перевірку з метою одержати обґрунтовану впевненість у тому, що фінансові звіти не містять суттєвих викривлень</w:t>
      </w:r>
      <w:r w:rsidR="00E963A1" w:rsidRPr="00E963A1">
        <w:rPr>
          <w:lang w:val="uk-UA"/>
        </w:rPr>
        <w:t xml:space="preserve">. </w:t>
      </w:r>
      <w:r w:rsidRPr="00E963A1">
        <w:rPr>
          <w:lang w:val="uk-UA"/>
        </w:rPr>
        <w:t>Аудит передбачає перевірку шляхом тестування, свідчень, що підтверджують суми та розкриття інформації у фінансових звітах</w:t>
      </w:r>
      <w:r w:rsidR="00E963A1" w:rsidRPr="00E963A1">
        <w:rPr>
          <w:lang w:val="uk-UA"/>
        </w:rPr>
        <w:t xml:space="preserve">. </w:t>
      </w:r>
      <w:r w:rsidRPr="00E963A1">
        <w:rPr>
          <w:lang w:val="uk-UA"/>
        </w:rPr>
        <w:t>Аудиторська перевірка включає й оцінювання застосовуваних принципів бухгалтерського обліку та суттєвих облікових оцінок, здійснених управлінським персоналом, а також оцінювання подання фінансових звітів у цілому</w:t>
      </w:r>
      <w:r w:rsidR="00E963A1" w:rsidRPr="00E963A1">
        <w:rPr>
          <w:lang w:val="uk-UA"/>
        </w:rPr>
        <w:t>.</w:t>
      </w:r>
    </w:p>
    <w:p w:rsidR="00E963A1" w:rsidRDefault="00772AED" w:rsidP="00E963A1">
      <w:pPr>
        <w:rPr>
          <w:lang w:val="uk-UA"/>
        </w:rPr>
      </w:pPr>
      <w:r w:rsidRPr="00E963A1">
        <w:rPr>
          <w:lang w:val="uk-UA"/>
        </w:rPr>
        <w:t>У зв'язку з тестовим характером аудиторської перевірки та іншими властивими аудиторській перевірці обмеженнями</w:t>
      </w:r>
      <w:r w:rsidR="00E963A1">
        <w:rPr>
          <w:lang w:val="uk-UA"/>
        </w:rPr>
        <w:t xml:space="preserve"> (</w:t>
      </w:r>
      <w:r w:rsidRPr="00E963A1">
        <w:rPr>
          <w:lang w:val="uk-UA"/>
        </w:rPr>
        <w:t>разом з обмеженнями, властивими будь-якій системі бухгалтерського обліку і внутрішнього контролю</w:t>
      </w:r>
      <w:r w:rsidR="00E963A1" w:rsidRPr="00E963A1">
        <w:rPr>
          <w:lang w:val="uk-UA"/>
        </w:rPr>
        <w:t xml:space="preserve">) </w:t>
      </w:r>
      <w:r w:rsidRPr="00E963A1">
        <w:rPr>
          <w:lang w:val="uk-UA"/>
        </w:rPr>
        <w:t>є неминучий ризик того, що навіть деякі суттєві викривлення можуть залишитися невиявленими</w:t>
      </w:r>
      <w:r w:rsidR="00E963A1" w:rsidRPr="00E963A1">
        <w:rPr>
          <w:lang w:val="uk-UA"/>
        </w:rPr>
        <w:t>.</w:t>
      </w:r>
    </w:p>
    <w:p w:rsidR="00E963A1" w:rsidRDefault="00772AED" w:rsidP="00E963A1">
      <w:pPr>
        <w:rPr>
          <w:lang w:val="uk-UA"/>
        </w:rPr>
      </w:pPr>
      <w:r w:rsidRPr="00E963A1">
        <w:rPr>
          <w:lang w:val="uk-UA"/>
        </w:rPr>
        <w:t>Окрім нашого висновку про фінансові звіти, ми плануємо надати Вам окремий лист, який стосується будь-яких помічених нами суттєвих недоліків у системах бухгалтерського обліку та внутрішнього контролю</w:t>
      </w:r>
      <w:r w:rsidR="00E963A1" w:rsidRPr="00E963A1">
        <w:rPr>
          <w:lang w:val="uk-UA"/>
        </w:rPr>
        <w:t>.</w:t>
      </w:r>
    </w:p>
    <w:p w:rsidR="00E963A1" w:rsidRDefault="00772AED" w:rsidP="00E963A1">
      <w:pPr>
        <w:rPr>
          <w:lang w:val="uk-UA"/>
        </w:rPr>
      </w:pPr>
      <w:r w:rsidRPr="00E963A1">
        <w:rPr>
          <w:lang w:val="uk-UA"/>
        </w:rPr>
        <w:t>Ми нагадуємо Вам, що відповідальність за підготовку фінансових звітів, у тому числі за відповідне розкриття інформації, несе управлінський персонал компанії</w:t>
      </w:r>
      <w:r w:rsidR="00E963A1" w:rsidRPr="00E963A1">
        <w:rPr>
          <w:lang w:val="uk-UA"/>
        </w:rPr>
        <w:t xml:space="preserve">. </w:t>
      </w:r>
      <w:r w:rsidRPr="00E963A1">
        <w:rPr>
          <w:lang w:val="uk-UA"/>
        </w:rPr>
        <w:t>Сюди входить ведення відповідних облікових записів, здійснення заходів внутрішнього контролю, вибір та застосування облікової політики та охорона активів компанії Ми просимо управлінський персонал компанії</w:t>
      </w:r>
      <w:r w:rsidR="00E963A1">
        <w:rPr>
          <w:lang w:val="uk-UA"/>
        </w:rPr>
        <w:t xml:space="preserve"> (</w:t>
      </w:r>
      <w:r w:rsidRPr="00E963A1">
        <w:rPr>
          <w:lang w:val="uk-UA"/>
        </w:rPr>
        <w:t>і це є частиною процесу аудиторської перевірки</w:t>
      </w:r>
      <w:r w:rsidR="00E963A1" w:rsidRPr="00E963A1">
        <w:rPr>
          <w:lang w:val="uk-UA"/>
        </w:rPr>
        <w:t xml:space="preserve">) </w:t>
      </w:r>
      <w:r w:rsidRPr="00E963A1">
        <w:rPr>
          <w:lang w:val="uk-UA"/>
        </w:rPr>
        <w:t>надавати письмове підтвердження стосовно</w:t>
      </w:r>
      <w:r w:rsidR="00024AEE">
        <w:rPr>
          <w:noProof/>
        </w:rPr>
        <w:pict>
          <v:line id="_x0000_s1026" style="position:absolute;left:0;text-align:left;z-index:251657728;mso-position-horizontal-relative:margin;mso-position-vertical-relative:text" from="346.8pt,227.05pt" to="346.8pt,237.6pt" o:allowincell="f" strokeweight=".25pt">
            <w10:wrap anchorx="margin"/>
          </v:line>
        </w:pict>
      </w:r>
      <w:r w:rsidRPr="00E963A1">
        <w:rPr>
          <w:lang w:val="uk-UA"/>
        </w:rPr>
        <w:t xml:space="preserve"> пояснень, зроблених у зв'язку з аудиторською перевіркою</w:t>
      </w:r>
      <w:r w:rsidR="00E963A1" w:rsidRPr="00E963A1">
        <w:rPr>
          <w:lang w:val="uk-UA"/>
        </w:rPr>
        <w:t>.</w:t>
      </w:r>
    </w:p>
    <w:p w:rsidR="00E963A1" w:rsidRDefault="00772AED" w:rsidP="00E963A1">
      <w:pPr>
        <w:rPr>
          <w:lang w:val="uk-UA"/>
        </w:rPr>
      </w:pPr>
      <w:r w:rsidRPr="00E963A1">
        <w:rPr>
          <w:lang w:val="uk-UA"/>
        </w:rPr>
        <w:t>Ми сподіваємося на повноцінну співпрацю з Вашим персоналом і на те, що нам буде надано всі записи, документацію та іншу інформацію, потрібну в зв'язку з нашою аудиторською перевіркою</w:t>
      </w:r>
      <w:r w:rsidR="00E963A1" w:rsidRPr="00E963A1">
        <w:rPr>
          <w:lang w:val="uk-UA"/>
        </w:rPr>
        <w:t xml:space="preserve">. </w:t>
      </w:r>
      <w:r w:rsidRPr="00E963A1">
        <w:rPr>
          <w:lang w:val="uk-UA"/>
        </w:rPr>
        <w:t>Наш гонорар</w:t>
      </w:r>
      <w:r w:rsidR="00E963A1">
        <w:rPr>
          <w:lang w:val="uk-UA"/>
        </w:rPr>
        <w:t xml:space="preserve"> (</w:t>
      </w:r>
      <w:r w:rsidRPr="00E963A1">
        <w:rPr>
          <w:lang w:val="uk-UA"/>
        </w:rPr>
        <w:t>що виплачується на основі рахунків, які виставлятимуться відповідно до виконаних робіт</w:t>
      </w:r>
      <w:r w:rsidR="00E963A1" w:rsidRPr="00E963A1">
        <w:rPr>
          <w:lang w:val="uk-UA"/>
        </w:rPr>
        <w:t xml:space="preserve">) </w:t>
      </w:r>
      <w:r w:rsidRPr="00E963A1">
        <w:rPr>
          <w:lang w:val="uk-UA"/>
        </w:rPr>
        <w:t>розраховується, виходячи з часу, витраченого фахівцями на проведення аудиторської перевірки, та містить покриття поточних витрат</w:t>
      </w:r>
      <w:r w:rsidR="00E963A1" w:rsidRPr="00E963A1">
        <w:rPr>
          <w:lang w:val="uk-UA"/>
        </w:rPr>
        <w:t xml:space="preserve">. </w:t>
      </w:r>
      <w:r w:rsidRPr="00E963A1">
        <w:rPr>
          <w:lang w:val="uk-UA"/>
        </w:rPr>
        <w:t>Погодинна оплата варіюється залежно від ступеня відповідальності фахівців, їхнього досвіду та кваліфікації</w:t>
      </w:r>
      <w:r w:rsidR="00E963A1" w:rsidRPr="00E963A1">
        <w:rPr>
          <w:lang w:val="uk-UA"/>
        </w:rPr>
        <w:t>.</w:t>
      </w:r>
    </w:p>
    <w:p w:rsidR="00E963A1" w:rsidRDefault="00772AED" w:rsidP="00E963A1">
      <w:pPr>
        <w:rPr>
          <w:lang w:val="uk-UA"/>
        </w:rPr>
      </w:pPr>
      <w:r w:rsidRPr="00E963A1">
        <w:rPr>
          <w:lang w:val="uk-UA"/>
        </w:rPr>
        <w:t>Цей лист вважається дійсним протягом наступних років до моменту припинення терміну його дії, внесення змін або заміни цього листа іншим</w:t>
      </w:r>
      <w:r w:rsidR="00E963A1" w:rsidRPr="00E963A1">
        <w:rPr>
          <w:lang w:val="uk-UA"/>
        </w:rPr>
        <w:t>.</w:t>
      </w:r>
    </w:p>
    <w:p w:rsidR="00E963A1" w:rsidRDefault="00772AED" w:rsidP="00E963A1">
      <w:pPr>
        <w:rPr>
          <w:lang w:val="uk-UA"/>
        </w:rPr>
      </w:pPr>
      <w:r w:rsidRPr="00E963A1">
        <w:rPr>
          <w:lang w:val="uk-UA"/>
        </w:rPr>
        <w:t>Просимо Вас підписати та повернути один примірник цього листа на доказ того, що він відповідає Вашому розумінню умов проведення нами аудиторської перевірки фінансових звітів</w:t>
      </w:r>
      <w:r w:rsidR="00E963A1" w:rsidRPr="00E963A1">
        <w:rPr>
          <w:lang w:val="uk-UA"/>
        </w:rPr>
        <w:t>.</w:t>
      </w:r>
    </w:p>
    <w:p w:rsidR="00772AED" w:rsidRPr="00E963A1" w:rsidRDefault="00772AED" w:rsidP="00E963A1">
      <w:pPr>
        <w:rPr>
          <w:lang w:val="uk-UA"/>
        </w:rPr>
      </w:pPr>
      <w:r w:rsidRPr="00E963A1">
        <w:rPr>
          <w:lang w:val="uk-UA"/>
        </w:rPr>
        <w:t>Підпис</w:t>
      </w:r>
    </w:p>
    <w:p w:rsidR="00772AED" w:rsidRPr="00E963A1" w:rsidRDefault="00772AED" w:rsidP="00E963A1">
      <w:pPr>
        <w:rPr>
          <w:lang w:val="uk-UA"/>
        </w:rPr>
      </w:pPr>
      <w:r w:rsidRPr="00E963A1">
        <w:rPr>
          <w:lang w:val="uk-UA"/>
        </w:rPr>
        <w:t>Підтверджено</w:t>
      </w:r>
    </w:p>
    <w:p w:rsidR="00E963A1" w:rsidRDefault="00772AED" w:rsidP="00E963A1">
      <w:pPr>
        <w:rPr>
          <w:lang w:val="uk-UA"/>
        </w:rPr>
      </w:pPr>
      <w:r w:rsidRPr="00E963A1">
        <w:rPr>
          <w:lang w:val="uk-UA"/>
        </w:rPr>
        <w:t>Від імені компанії</w:t>
      </w:r>
    </w:p>
    <w:p w:rsidR="00E20853" w:rsidRDefault="00772AED" w:rsidP="00E963A1">
      <w:pPr>
        <w:rPr>
          <w:lang w:val="uk-UA"/>
        </w:rPr>
      </w:pPr>
      <w:r w:rsidRPr="00E963A1">
        <w:rPr>
          <w:lang w:val="uk-UA"/>
        </w:rPr>
        <w:t>Підпис</w:t>
      </w:r>
      <w:r w:rsidR="00D976F7" w:rsidRPr="00E963A1">
        <w:rPr>
          <w:lang w:val="uk-UA"/>
        </w:rPr>
        <w:t xml:space="preserve"> </w:t>
      </w:r>
    </w:p>
    <w:p w:rsidR="00772AED" w:rsidRPr="00E963A1" w:rsidRDefault="00772AED" w:rsidP="00E963A1">
      <w:pPr>
        <w:rPr>
          <w:lang w:val="uk-UA"/>
        </w:rPr>
      </w:pPr>
      <w:r w:rsidRPr="00E963A1">
        <w:rPr>
          <w:lang w:val="uk-UA"/>
        </w:rPr>
        <w:t>Ім`</w:t>
      </w:r>
      <w:r w:rsidRPr="00E963A1">
        <w:t>я та посада</w:t>
      </w:r>
    </w:p>
    <w:p w:rsidR="00AA3059" w:rsidRPr="00E963A1" w:rsidRDefault="00772AED" w:rsidP="00E963A1">
      <w:r w:rsidRPr="00E963A1">
        <w:rPr>
          <w:lang w:val="uk-UA"/>
        </w:rPr>
        <w:t>Дата</w:t>
      </w:r>
      <w:bookmarkStart w:id="4" w:name="_GoBack"/>
      <w:bookmarkEnd w:id="4"/>
    </w:p>
    <w:sectPr w:rsidR="00AA3059" w:rsidRPr="00E963A1" w:rsidSect="00E963A1">
      <w:headerReference w:type="default" r:id="rId7"/>
      <w:foot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18" w:rsidRDefault="00786B18">
      <w:r>
        <w:separator/>
      </w:r>
    </w:p>
  </w:endnote>
  <w:endnote w:type="continuationSeparator" w:id="0">
    <w:p w:rsidR="00786B18" w:rsidRDefault="0078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A1" w:rsidRDefault="00E963A1" w:rsidP="0006472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18" w:rsidRDefault="00786B18">
      <w:r>
        <w:separator/>
      </w:r>
    </w:p>
  </w:footnote>
  <w:footnote w:type="continuationSeparator" w:id="0">
    <w:p w:rsidR="00786B18" w:rsidRDefault="0078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A1" w:rsidRDefault="0057227D" w:rsidP="00E963A1">
    <w:pPr>
      <w:pStyle w:val="a9"/>
      <w:framePr w:wrap="auto" w:vAnchor="text" w:hAnchor="margin" w:xAlign="right" w:y="1"/>
      <w:rPr>
        <w:rStyle w:val="aa"/>
      </w:rPr>
    </w:pPr>
    <w:r>
      <w:rPr>
        <w:rStyle w:val="aa"/>
      </w:rPr>
      <w:t>2</w:t>
    </w:r>
  </w:p>
  <w:p w:rsidR="00E963A1" w:rsidRDefault="00E963A1" w:rsidP="00E963A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B4218DB"/>
    <w:multiLevelType w:val="hybridMultilevel"/>
    <w:tmpl w:val="85D6C7E4"/>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0BE202FC"/>
    <w:multiLevelType w:val="hybridMultilevel"/>
    <w:tmpl w:val="3E20A568"/>
    <w:lvl w:ilvl="0" w:tplc="0AC0C990">
      <w:start w:val="1"/>
      <w:numFmt w:val="bullet"/>
      <w:lvlText w:val=""/>
      <w:lvlJc w:val="left"/>
      <w:pPr>
        <w:tabs>
          <w:tab w:val="num" w:pos="2880"/>
        </w:tabs>
        <w:ind w:left="2880" w:hanging="360"/>
      </w:pPr>
      <w:rPr>
        <w:rFonts w:ascii="Symbol" w:hAnsi="Symbol" w:cs="Symbol" w:hint="default"/>
      </w:rPr>
    </w:lvl>
    <w:lvl w:ilvl="1" w:tplc="0AC0C990">
      <w:start w:val="1"/>
      <w:numFmt w:val="bullet"/>
      <w:lvlText w:val=""/>
      <w:lvlJc w:val="left"/>
      <w:pPr>
        <w:tabs>
          <w:tab w:val="num" w:pos="2160"/>
        </w:tabs>
        <w:ind w:left="2160" w:hanging="360"/>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15592B3D"/>
    <w:multiLevelType w:val="hybridMultilevel"/>
    <w:tmpl w:val="1E74CCD2"/>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16796201"/>
    <w:multiLevelType w:val="hybridMultilevel"/>
    <w:tmpl w:val="352681E4"/>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286E4CBA"/>
    <w:multiLevelType w:val="hybridMultilevel"/>
    <w:tmpl w:val="8ACAC876"/>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2EAA7235"/>
    <w:multiLevelType w:val="hybridMultilevel"/>
    <w:tmpl w:val="37C27618"/>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5913F6D"/>
    <w:multiLevelType w:val="hybridMultilevel"/>
    <w:tmpl w:val="E9C6EE60"/>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3D273A59"/>
    <w:multiLevelType w:val="hybridMultilevel"/>
    <w:tmpl w:val="328EE334"/>
    <w:lvl w:ilvl="0" w:tplc="0AC0C990">
      <w:start w:val="1"/>
      <w:numFmt w:val="bullet"/>
      <w:lvlText w:val=""/>
      <w:lvlJc w:val="left"/>
      <w:pPr>
        <w:tabs>
          <w:tab w:val="num" w:pos="2880"/>
        </w:tabs>
        <w:ind w:left="2880" w:hanging="360"/>
      </w:pPr>
      <w:rPr>
        <w:rFonts w:ascii="Symbol" w:hAnsi="Symbol" w:cs="Symbol" w:hint="default"/>
      </w:rPr>
    </w:lvl>
    <w:lvl w:ilvl="1" w:tplc="0AC0C990">
      <w:start w:val="1"/>
      <w:numFmt w:val="bullet"/>
      <w:lvlText w:val=""/>
      <w:lvlJc w:val="left"/>
      <w:pPr>
        <w:tabs>
          <w:tab w:val="num" w:pos="2160"/>
        </w:tabs>
        <w:ind w:left="2160" w:hanging="360"/>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4BCA493F"/>
    <w:multiLevelType w:val="hybridMultilevel"/>
    <w:tmpl w:val="5310F8CC"/>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4D527B9D"/>
    <w:multiLevelType w:val="hybridMultilevel"/>
    <w:tmpl w:val="1850F8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4DB261A"/>
    <w:multiLevelType w:val="hybridMultilevel"/>
    <w:tmpl w:val="C3426B9A"/>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62F64F49"/>
    <w:multiLevelType w:val="hybridMultilevel"/>
    <w:tmpl w:val="D5EE8718"/>
    <w:lvl w:ilvl="0" w:tplc="28384F3C">
      <w:start w:val="1"/>
      <w:numFmt w:val="bullet"/>
      <w:lvlText w:val=""/>
      <w:lvlJc w:val="left"/>
      <w:pPr>
        <w:tabs>
          <w:tab w:val="num" w:pos="1230"/>
        </w:tabs>
        <w:ind w:left="123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71952A35"/>
    <w:multiLevelType w:val="hybridMultilevel"/>
    <w:tmpl w:val="C1C2E2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5AF0E63"/>
    <w:multiLevelType w:val="hybridMultilevel"/>
    <w:tmpl w:val="1E3E880E"/>
    <w:lvl w:ilvl="0" w:tplc="0AC0C990">
      <w:start w:val="1"/>
      <w:numFmt w:val="bullet"/>
      <w:lvlText w:val=""/>
      <w:lvlJc w:val="left"/>
      <w:pPr>
        <w:tabs>
          <w:tab w:val="num" w:pos="2880"/>
        </w:tabs>
        <w:ind w:left="2880" w:hanging="360"/>
      </w:pPr>
      <w:rPr>
        <w:rFonts w:ascii="Symbol" w:hAnsi="Symbol" w:cs="Symbol" w:hint="default"/>
      </w:rPr>
    </w:lvl>
    <w:lvl w:ilvl="1" w:tplc="0AC0C990">
      <w:start w:val="1"/>
      <w:numFmt w:val="bullet"/>
      <w:lvlText w:val=""/>
      <w:lvlJc w:val="left"/>
      <w:pPr>
        <w:tabs>
          <w:tab w:val="num" w:pos="2160"/>
        </w:tabs>
        <w:ind w:left="2160" w:hanging="360"/>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6">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9"/>
  </w:num>
  <w:num w:numId="3">
    <w:abstractNumId w:val="15"/>
  </w:num>
  <w:num w:numId="4">
    <w:abstractNumId w:val="14"/>
  </w:num>
  <w:num w:numId="5">
    <w:abstractNumId w:val="12"/>
  </w:num>
  <w:num w:numId="6">
    <w:abstractNumId w:val="6"/>
  </w:num>
  <w:num w:numId="7">
    <w:abstractNumId w:val="1"/>
  </w:num>
  <w:num w:numId="8">
    <w:abstractNumId w:val="4"/>
  </w:num>
  <w:num w:numId="9">
    <w:abstractNumId w:val="10"/>
  </w:num>
  <w:num w:numId="10">
    <w:abstractNumId w:val="13"/>
  </w:num>
  <w:num w:numId="11">
    <w:abstractNumId w:val="5"/>
  </w:num>
  <w:num w:numId="12">
    <w:abstractNumId w:val="3"/>
  </w:num>
  <w:num w:numId="13">
    <w:abstractNumId w:val="8"/>
  </w:num>
  <w:num w:numId="14">
    <w:abstractNumId w:val="11"/>
  </w:num>
  <w:num w:numId="15">
    <w:abstractNumId w:val="7"/>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rawingGridVerticalSpacing w:val="136"/>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3F4"/>
    <w:rsid w:val="00024AEE"/>
    <w:rsid w:val="00060037"/>
    <w:rsid w:val="0006472F"/>
    <w:rsid w:val="001043F4"/>
    <w:rsid w:val="001D7F63"/>
    <w:rsid w:val="002265FB"/>
    <w:rsid w:val="002A590C"/>
    <w:rsid w:val="003149EA"/>
    <w:rsid w:val="00393476"/>
    <w:rsid w:val="003D35D9"/>
    <w:rsid w:val="00475C6A"/>
    <w:rsid w:val="00490E96"/>
    <w:rsid w:val="005362FA"/>
    <w:rsid w:val="0057227D"/>
    <w:rsid w:val="00772AED"/>
    <w:rsid w:val="00786B18"/>
    <w:rsid w:val="00790AF6"/>
    <w:rsid w:val="007D5E3A"/>
    <w:rsid w:val="0083319A"/>
    <w:rsid w:val="00986456"/>
    <w:rsid w:val="009B7004"/>
    <w:rsid w:val="009D62DC"/>
    <w:rsid w:val="00A201BC"/>
    <w:rsid w:val="00A21099"/>
    <w:rsid w:val="00AA3059"/>
    <w:rsid w:val="00B958E0"/>
    <w:rsid w:val="00BD3159"/>
    <w:rsid w:val="00C30337"/>
    <w:rsid w:val="00D02D85"/>
    <w:rsid w:val="00D21603"/>
    <w:rsid w:val="00D976F7"/>
    <w:rsid w:val="00DB3540"/>
    <w:rsid w:val="00E20853"/>
    <w:rsid w:val="00E51CAD"/>
    <w:rsid w:val="00E94C85"/>
    <w:rsid w:val="00E963A1"/>
    <w:rsid w:val="00EA1110"/>
    <w:rsid w:val="00F16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69DF560-932E-4AFC-A2EF-B05AFDC3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963A1"/>
    <w:pPr>
      <w:spacing w:line="360" w:lineRule="auto"/>
      <w:ind w:firstLine="720"/>
      <w:jc w:val="both"/>
    </w:pPr>
    <w:rPr>
      <w:sz w:val="28"/>
      <w:szCs w:val="28"/>
    </w:rPr>
  </w:style>
  <w:style w:type="paragraph" w:styleId="1">
    <w:name w:val="heading 1"/>
    <w:basedOn w:val="a2"/>
    <w:next w:val="a2"/>
    <w:link w:val="10"/>
    <w:uiPriority w:val="99"/>
    <w:qFormat/>
    <w:rsid w:val="00E963A1"/>
    <w:pPr>
      <w:keepNext/>
      <w:ind w:firstLine="0"/>
      <w:jc w:val="center"/>
      <w:outlineLvl w:val="0"/>
    </w:pPr>
    <w:rPr>
      <w:b/>
      <w:bCs/>
      <w:caps/>
      <w:noProof/>
      <w:kern w:val="16"/>
    </w:rPr>
  </w:style>
  <w:style w:type="paragraph" w:styleId="2">
    <w:name w:val="heading 2"/>
    <w:basedOn w:val="a2"/>
    <w:next w:val="a2"/>
    <w:link w:val="20"/>
    <w:autoRedefine/>
    <w:uiPriority w:val="99"/>
    <w:qFormat/>
    <w:rsid w:val="00E963A1"/>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E963A1"/>
    <w:pPr>
      <w:keepNext/>
      <w:outlineLvl w:val="2"/>
    </w:pPr>
    <w:rPr>
      <w:b/>
      <w:bCs/>
      <w:noProof/>
    </w:rPr>
  </w:style>
  <w:style w:type="paragraph" w:styleId="4">
    <w:name w:val="heading 4"/>
    <w:basedOn w:val="a2"/>
    <w:next w:val="a2"/>
    <w:link w:val="40"/>
    <w:uiPriority w:val="99"/>
    <w:qFormat/>
    <w:rsid w:val="00E963A1"/>
    <w:pPr>
      <w:keepNext/>
      <w:ind w:firstLine="0"/>
      <w:jc w:val="center"/>
      <w:outlineLvl w:val="3"/>
    </w:pPr>
    <w:rPr>
      <w:i/>
      <w:iCs/>
      <w:noProof/>
    </w:rPr>
  </w:style>
  <w:style w:type="paragraph" w:styleId="5">
    <w:name w:val="heading 5"/>
    <w:basedOn w:val="a2"/>
    <w:next w:val="a2"/>
    <w:link w:val="50"/>
    <w:uiPriority w:val="99"/>
    <w:qFormat/>
    <w:rsid w:val="00E963A1"/>
    <w:pPr>
      <w:keepNext/>
      <w:ind w:left="737" w:firstLine="0"/>
      <w:jc w:val="left"/>
      <w:outlineLvl w:val="4"/>
    </w:pPr>
  </w:style>
  <w:style w:type="paragraph" w:styleId="6">
    <w:name w:val="heading 6"/>
    <w:basedOn w:val="a2"/>
    <w:next w:val="a2"/>
    <w:link w:val="60"/>
    <w:uiPriority w:val="99"/>
    <w:qFormat/>
    <w:rsid w:val="00E963A1"/>
    <w:pPr>
      <w:keepNext/>
      <w:jc w:val="center"/>
      <w:outlineLvl w:val="5"/>
    </w:pPr>
    <w:rPr>
      <w:b/>
      <w:bCs/>
      <w:sz w:val="30"/>
      <w:szCs w:val="30"/>
    </w:rPr>
  </w:style>
  <w:style w:type="paragraph" w:styleId="7">
    <w:name w:val="heading 7"/>
    <w:basedOn w:val="a2"/>
    <w:next w:val="a2"/>
    <w:link w:val="70"/>
    <w:uiPriority w:val="99"/>
    <w:qFormat/>
    <w:rsid w:val="00E963A1"/>
    <w:pPr>
      <w:keepNext/>
      <w:outlineLvl w:val="6"/>
    </w:pPr>
    <w:rPr>
      <w:sz w:val="24"/>
      <w:szCs w:val="24"/>
    </w:rPr>
  </w:style>
  <w:style w:type="paragraph" w:styleId="8">
    <w:name w:val="heading 8"/>
    <w:basedOn w:val="a2"/>
    <w:next w:val="a2"/>
    <w:link w:val="80"/>
    <w:uiPriority w:val="99"/>
    <w:qFormat/>
    <w:rsid w:val="00E963A1"/>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E963A1"/>
    <w:pPr>
      <w:tabs>
        <w:tab w:val="center" w:pos="4819"/>
        <w:tab w:val="right" w:pos="9639"/>
      </w:tabs>
    </w:pPr>
  </w:style>
  <w:style w:type="character" w:customStyle="1" w:styleId="a8">
    <w:name w:val="Верхний колонтитул Знак"/>
    <w:link w:val="a9"/>
    <w:uiPriority w:val="99"/>
    <w:semiHidden/>
    <w:locked/>
    <w:rsid w:val="00E963A1"/>
    <w:rPr>
      <w:noProof/>
      <w:kern w:val="16"/>
      <w:sz w:val="28"/>
      <w:szCs w:val="28"/>
      <w:lang w:val="ru-RU" w:eastAsia="ru-RU"/>
    </w:rPr>
  </w:style>
  <w:style w:type="character" w:styleId="aa">
    <w:name w:val="page number"/>
    <w:uiPriority w:val="99"/>
    <w:rsid w:val="00E963A1"/>
  </w:style>
  <w:style w:type="paragraph" w:styleId="ab">
    <w:name w:val="Body Text"/>
    <w:basedOn w:val="a2"/>
    <w:link w:val="ac"/>
    <w:uiPriority w:val="99"/>
    <w:rsid w:val="00E963A1"/>
    <w:pPr>
      <w:ind w:firstLine="0"/>
    </w:pPr>
  </w:style>
  <w:style w:type="character" w:customStyle="1" w:styleId="ac">
    <w:name w:val="Основной текст Знак"/>
    <w:link w:val="ab"/>
    <w:uiPriority w:val="99"/>
    <w:semiHidden/>
    <w:rPr>
      <w:sz w:val="28"/>
      <w:szCs w:val="28"/>
    </w:rPr>
  </w:style>
  <w:style w:type="paragraph" w:customStyle="1" w:styleId="ad">
    <w:name w:val="Стиль"/>
    <w:uiPriority w:val="99"/>
    <w:rsid w:val="0006472F"/>
    <w:rPr>
      <w:lang w:val="uk-UA"/>
    </w:rPr>
  </w:style>
  <w:style w:type="paragraph" w:styleId="ae">
    <w:name w:val="caption"/>
    <w:basedOn w:val="ad"/>
    <w:uiPriority w:val="99"/>
    <w:qFormat/>
    <w:rsid w:val="0006472F"/>
    <w:pPr>
      <w:jc w:val="center"/>
    </w:pPr>
    <w:rPr>
      <w:sz w:val="32"/>
      <w:szCs w:val="32"/>
      <w:lang w:val="ru-RU"/>
    </w:rPr>
  </w:style>
  <w:style w:type="table" w:styleId="-1">
    <w:name w:val="Table Web 1"/>
    <w:basedOn w:val="a4"/>
    <w:uiPriority w:val="99"/>
    <w:rsid w:val="00E963A1"/>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9">
    <w:name w:val="header"/>
    <w:basedOn w:val="a2"/>
    <w:next w:val="ab"/>
    <w:link w:val="a8"/>
    <w:uiPriority w:val="99"/>
    <w:rsid w:val="00E963A1"/>
    <w:pPr>
      <w:tabs>
        <w:tab w:val="center" w:pos="4677"/>
        <w:tab w:val="right" w:pos="9355"/>
      </w:tabs>
      <w:spacing w:line="240" w:lineRule="auto"/>
      <w:ind w:firstLine="0"/>
      <w:jc w:val="right"/>
    </w:pPr>
    <w:rPr>
      <w:noProof/>
      <w:kern w:val="16"/>
    </w:rPr>
  </w:style>
  <w:style w:type="character" w:styleId="af">
    <w:name w:val="endnote reference"/>
    <w:uiPriority w:val="99"/>
    <w:semiHidden/>
    <w:rsid w:val="00E963A1"/>
    <w:rPr>
      <w:vertAlign w:val="superscript"/>
    </w:rPr>
  </w:style>
  <w:style w:type="paragraph" w:customStyle="1" w:styleId="af0">
    <w:name w:val="выделение"/>
    <w:uiPriority w:val="99"/>
    <w:rsid w:val="00E963A1"/>
    <w:pPr>
      <w:spacing w:line="360" w:lineRule="auto"/>
      <w:ind w:firstLine="709"/>
      <w:jc w:val="both"/>
    </w:pPr>
    <w:rPr>
      <w:b/>
      <w:bCs/>
      <w:i/>
      <w:iCs/>
      <w:noProof/>
      <w:sz w:val="28"/>
      <w:szCs w:val="28"/>
    </w:rPr>
  </w:style>
  <w:style w:type="character" w:styleId="af1">
    <w:name w:val="Hyperlink"/>
    <w:uiPriority w:val="99"/>
    <w:rsid w:val="00E963A1"/>
    <w:rPr>
      <w:color w:val="0000FF"/>
      <w:u w:val="single"/>
    </w:rPr>
  </w:style>
  <w:style w:type="paragraph" w:customStyle="1" w:styleId="21">
    <w:name w:val="Заголовок 2 дипл"/>
    <w:basedOn w:val="a2"/>
    <w:next w:val="af2"/>
    <w:uiPriority w:val="99"/>
    <w:rsid w:val="00E963A1"/>
    <w:pPr>
      <w:widowControl w:val="0"/>
      <w:autoSpaceDE w:val="0"/>
      <w:autoSpaceDN w:val="0"/>
      <w:adjustRightInd w:val="0"/>
      <w:ind w:firstLine="709"/>
    </w:pPr>
    <w:rPr>
      <w:lang w:val="en-US" w:eastAsia="en-US"/>
    </w:rPr>
  </w:style>
  <w:style w:type="paragraph" w:styleId="af2">
    <w:name w:val="Body Text Indent"/>
    <w:basedOn w:val="a2"/>
    <w:link w:val="af3"/>
    <w:uiPriority w:val="99"/>
    <w:rsid w:val="00E963A1"/>
    <w:pPr>
      <w:shd w:val="clear" w:color="auto" w:fill="FFFFFF"/>
      <w:spacing w:before="192"/>
      <w:ind w:right="-5" w:firstLine="360"/>
    </w:pPr>
  </w:style>
  <w:style w:type="character" w:customStyle="1" w:styleId="af3">
    <w:name w:val="Основной текст с отступом Знак"/>
    <w:link w:val="af2"/>
    <w:uiPriority w:val="99"/>
    <w:semiHidden/>
    <w:rPr>
      <w:sz w:val="28"/>
      <w:szCs w:val="28"/>
    </w:rPr>
  </w:style>
  <w:style w:type="character" w:customStyle="1" w:styleId="11">
    <w:name w:val="Текст Знак1"/>
    <w:link w:val="af4"/>
    <w:uiPriority w:val="99"/>
    <w:locked/>
    <w:rsid w:val="00E963A1"/>
    <w:rPr>
      <w:rFonts w:ascii="Consolas" w:eastAsia="Times New Roman" w:hAnsi="Consolas" w:cs="Consolas"/>
      <w:sz w:val="21"/>
      <w:szCs w:val="21"/>
      <w:lang w:val="uk-UA" w:eastAsia="en-US"/>
    </w:rPr>
  </w:style>
  <w:style w:type="paragraph" w:styleId="af4">
    <w:name w:val="Plain Text"/>
    <w:basedOn w:val="a2"/>
    <w:link w:val="11"/>
    <w:uiPriority w:val="99"/>
    <w:rsid w:val="00E963A1"/>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E963A1"/>
    <w:rPr>
      <w:sz w:val="28"/>
      <w:szCs w:val="28"/>
      <w:lang w:val="ru-RU" w:eastAsia="ru-RU"/>
    </w:rPr>
  </w:style>
  <w:style w:type="character" w:styleId="af6">
    <w:name w:val="footnote reference"/>
    <w:uiPriority w:val="99"/>
    <w:semiHidden/>
    <w:rsid w:val="00E963A1"/>
    <w:rPr>
      <w:sz w:val="28"/>
      <w:szCs w:val="28"/>
      <w:vertAlign w:val="superscript"/>
    </w:rPr>
  </w:style>
  <w:style w:type="paragraph" w:customStyle="1" w:styleId="a0">
    <w:name w:val="лит"/>
    <w:autoRedefine/>
    <w:uiPriority w:val="99"/>
    <w:rsid w:val="00E963A1"/>
    <w:pPr>
      <w:numPr>
        <w:numId w:val="15"/>
      </w:numPr>
      <w:spacing w:line="360" w:lineRule="auto"/>
      <w:jc w:val="both"/>
    </w:pPr>
    <w:rPr>
      <w:sz w:val="28"/>
      <w:szCs w:val="28"/>
    </w:rPr>
  </w:style>
  <w:style w:type="character" w:customStyle="1" w:styleId="af7">
    <w:name w:val="номер страницы"/>
    <w:uiPriority w:val="99"/>
    <w:rsid w:val="00E963A1"/>
    <w:rPr>
      <w:sz w:val="28"/>
      <w:szCs w:val="28"/>
    </w:rPr>
  </w:style>
  <w:style w:type="paragraph" w:styleId="af8">
    <w:name w:val="Normal (Web)"/>
    <w:basedOn w:val="a2"/>
    <w:uiPriority w:val="99"/>
    <w:rsid w:val="00E963A1"/>
    <w:pPr>
      <w:spacing w:before="100" w:beforeAutospacing="1" w:after="100" w:afterAutospacing="1"/>
    </w:pPr>
    <w:rPr>
      <w:lang w:val="uk-UA" w:eastAsia="uk-UA"/>
    </w:rPr>
  </w:style>
  <w:style w:type="paragraph" w:styleId="12">
    <w:name w:val="toc 1"/>
    <w:basedOn w:val="a2"/>
    <w:next w:val="a2"/>
    <w:autoRedefine/>
    <w:uiPriority w:val="99"/>
    <w:semiHidden/>
    <w:rsid w:val="00E963A1"/>
    <w:pPr>
      <w:tabs>
        <w:tab w:val="right" w:leader="dot" w:pos="1400"/>
      </w:tabs>
      <w:ind w:firstLine="0"/>
    </w:pPr>
  </w:style>
  <w:style w:type="paragraph" w:styleId="22">
    <w:name w:val="toc 2"/>
    <w:basedOn w:val="a2"/>
    <w:next w:val="a2"/>
    <w:autoRedefine/>
    <w:uiPriority w:val="99"/>
    <w:semiHidden/>
    <w:rsid w:val="00E963A1"/>
    <w:pPr>
      <w:tabs>
        <w:tab w:val="left" w:leader="dot" w:pos="3500"/>
      </w:tabs>
      <w:ind w:firstLine="0"/>
      <w:jc w:val="left"/>
    </w:pPr>
    <w:rPr>
      <w:smallCaps/>
    </w:rPr>
  </w:style>
  <w:style w:type="paragraph" w:styleId="31">
    <w:name w:val="toc 3"/>
    <w:basedOn w:val="a2"/>
    <w:next w:val="a2"/>
    <w:autoRedefine/>
    <w:uiPriority w:val="99"/>
    <w:semiHidden/>
    <w:rsid w:val="00E963A1"/>
    <w:pPr>
      <w:ind w:firstLine="0"/>
      <w:jc w:val="left"/>
    </w:pPr>
  </w:style>
  <w:style w:type="paragraph" w:styleId="41">
    <w:name w:val="toc 4"/>
    <w:basedOn w:val="a2"/>
    <w:next w:val="a2"/>
    <w:autoRedefine/>
    <w:uiPriority w:val="99"/>
    <w:semiHidden/>
    <w:rsid w:val="00E963A1"/>
    <w:pPr>
      <w:tabs>
        <w:tab w:val="right" w:leader="dot" w:pos="9345"/>
      </w:tabs>
      <w:ind w:firstLine="0"/>
    </w:pPr>
    <w:rPr>
      <w:noProof/>
    </w:rPr>
  </w:style>
  <w:style w:type="paragraph" w:styleId="51">
    <w:name w:val="toc 5"/>
    <w:basedOn w:val="a2"/>
    <w:next w:val="a2"/>
    <w:autoRedefine/>
    <w:uiPriority w:val="99"/>
    <w:semiHidden/>
    <w:rsid w:val="00E963A1"/>
    <w:pPr>
      <w:ind w:left="958"/>
    </w:pPr>
  </w:style>
  <w:style w:type="paragraph" w:styleId="23">
    <w:name w:val="Body Text Indent 2"/>
    <w:basedOn w:val="a2"/>
    <w:link w:val="24"/>
    <w:uiPriority w:val="99"/>
    <w:rsid w:val="00E963A1"/>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E963A1"/>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E963A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E963A1"/>
    <w:pPr>
      <w:spacing w:line="360" w:lineRule="auto"/>
      <w:jc w:val="center"/>
    </w:pPr>
    <w:rPr>
      <w:b/>
      <w:bCs/>
      <w:i/>
      <w:iCs/>
      <w:smallCaps/>
      <w:noProof/>
      <w:sz w:val="28"/>
      <w:szCs w:val="28"/>
    </w:rPr>
  </w:style>
  <w:style w:type="paragraph" w:customStyle="1" w:styleId="a">
    <w:name w:val="список ненумерованный"/>
    <w:autoRedefine/>
    <w:uiPriority w:val="99"/>
    <w:rsid w:val="00E963A1"/>
    <w:pPr>
      <w:numPr>
        <w:numId w:val="16"/>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E963A1"/>
    <w:pPr>
      <w:numPr>
        <w:numId w:val="17"/>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E963A1"/>
    <w:rPr>
      <w:b/>
      <w:bCs/>
    </w:rPr>
  </w:style>
  <w:style w:type="paragraph" w:customStyle="1" w:styleId="101">
    <w:name w:val="Стиль Оглавление 1 + Первая строка:  0 см1"/>
    <w:basedOn w:val="12"/>
    <w:autoRedefine/>
    <w:uiPriority w:val="99"/>
    <w:rsid w:val="00E963A1"/>
    <w:rPr>
      <w:b/>
      <w:bCs/>
    </w:rPr>
  </w:style>
  <w:style w:type="paragraph" w:customStyle="1" w:styleId="200">
    <w:name w:val="Стиль Оглавление 2 + Слева:  0 см Первая строка:  0 см"/>
    <w:basedOn w:val="22"/>
    <w:autoRedefine/>
    <w:uiPriority w:val="99"/>
    <w:rsid w:val="00E963A1"/>
  </w:style>
  <w:style w:type="paragraph" w:customStyle="1" w:styleId="31250">
    <w:name w:val="Стиль Оглавление 3 + Слева:  125 см Первая строка:  0 см"/>
    <w:basedOn w:val="31"/>
    <w:autoRedefine/>
    <w:uiPriority w:val="99"/>
    <w:rsid w:val="00E963A1"/>
    <w:rPr>
      <w:i/>
      <w:iCs/>
    </w:rPr>
  </w:style>
  <w:style w:type="paragraph" w:customStyle="1" w:styleId="afb">
    <w:name w:val="ТАБЛИЦА"/>
    <w:next w:val="a2"/>
    <w:autoRedefine/>
    <w:uiPriority w:val="99"/>
    <w:rsid w:val="00E963A1"/>
    <w:pPr>
      <w:spacing w:line="360" w:lineRule="auto"/>
    </w:pPr>
    <w:rPr>
      <w:color w:val="000000"/>
    </w:rPr>
  </w:style>
  <w:style w:type="paragraph" w:customStyle="1" w:styleId="afc">
    <w:name w:val="Стиль ТАБЛИЦА + Междустр.интервал:  полуторный"/>
    <w:basedOn w:val="afb"/>
    <w:uiPriority w:val="99"/>
    <w:rsid w:val="00E963A1"/>
  </w:style>
  <w:style w:type="paragraph" w:customStyle="1" w:styleId="13">
    <w:name w:val="Стиль ТАБЛИЦА + Междустр.интервал:  полуторный1"/>
    <w:basedOn w:val="afb"/>
    <w:autoRedefine/>
    <w:uiPriority w:val="99"/>
    <w:rsid w:val="00E963A1"/>
  </w:style>
  <w:style w:type="table" w:customStyle="1" w:styleId="14">
    <w:name w:val="Стиль таблицы1"/>
    <w:uiPriority w:val="99"/>
    <w:rsid w:val="00E963A1"/>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basedOn w:val="a2"/>
    <w:autoRedefine/>
    <w:uiPriority w:val="99"/>
    <w:rsid w:val="00E963A1"/>
    <w:pPr>
      <w:spacing w:line="240" w:lineRule="auto"/>
      <w:ind w:firstLine="0"/>
      <w:jc w:val="center"/>
    </w:pPr>
    <w:rPr>
      <w:sz w:val="20"/>
      <w:szCs w:val="20"/>
    </w:rPr>
  </w:style>
  <w:style w:type="paragraph" w:styleId="afe">
    <w:name w:val="endnote text"/>
    <w:basedOn w:val="a2"/>
    <w:link w:val="aff"/>
    <w:uiPriority w:val="99"/>
    <w:semiHidden/>
    <w:rsid w:val="00E963A1"/>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E963A1"/>
    <w:rPr>
      <w:sz w:val="20"/>
      <w:szCs w:val="20"/>
    </w:rPr>
  </w:style>
  <w:style w:type="character" w:customStyle="1" w:styleId="aff1">
    <w:name w:val="Текст сноски Знак"/>
    <w:link w:val="aff0"/>
    <w:uiPriority w:val="99"/>
    <w:semiHidden/>
    <w:rPr>
      <w:sz w:val="20"/>
      <w:szCs w:val="20"/>
    </w:rPr>
  </w:style>
  <w:style w:type="paragraph" w:customStyle="1" w:styleId="aff2">
    <w:name w:val="титут"/>
    <w:autoRedefine/>
    <w:uiPriority w:val="99"/>
    <w:rsid w:val="00E963A1"/>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5680</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Home</Company>
  <LinksUpToDate>false</LinksUpToDate>
  <CharactersWithSpaces>37981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home</dc:creator>
  <cp:keywords/>
  <dc:description/>
  <cp:lastModifiedBy>admin</cp:lastModifiedBy>
  <cp:revision>2</cp:revision>
  <cp:lastPrinted>2007-06-08T03:48:00Z</cp:lastPrinted>
  <dcterms:created xsi:type="dcterms:W3CDTF">2014-03-03T18:19:00Z</dcterms:created>
  <dcterms:modified xsi:type="dcterms:W3CDTF">2014-03-03T18:19:00Z</dcterms:modified>
</cp:coreProperties>
</file>