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86" w:rsidRPr="005F2DE2" w:rsidRDefault="00354086" w:rsidP="005F2DE2">
      <w:pPr>
        <w:widowControl w:val="0"/>
        <w:spacing w:line="360" w:lineRule="auto"/>
        <w:rPr>
          <w:b/>
          <w:sz w:val="28"/>
          <w:szCs w:val="28"/>
          <w:lang w:val="en-US"/>
        </w:rPr>
      </w:pPr>
      <w:r w:rsidRPr="005F2DE2">
        <w:rPr>
          <w:b/>
          <w:sz w:val="28"/>
          <w:szCs w:val="28"/>
        </w:rPr>
        <w:t>Содержание</w:t>
      </w:r>
    </w:p>
    <w:p w:rsidR="00354086" w:rsidRPr="005F2DE2" w:rsidRDefault="00354086" w:rsidP="005F2DE2">
      <w:pPr>
        <w:widowControl w:val="0"/>
        <w:spacing w:line="360" w:lineRule="auto"/>
        <w:rPr>
          <w:sz w:val="28"/>
          <w:szCs w:val="28"/>
        </w:rPr>
      </w:pPr>
    </w:p>
    <w:p w:rsidR="00354086" w:rsidRPr="005F2DE2" w:rsidRDefault="00354086" w:rsidP="005F2DE2">
      <w:pPr>
        <w:pStyle w:val="3"/>
        <w:widowControl w:val="0"/>
        <w:spacing w:line="360" w:lineRule="auto"/>
        <w:ind w:right="0"/>
        <w:jc w:val="left"/>
        <w:rPr>
          <w:szCs w:val="28"/>
        </w:rPr>
      </w:pPr>
      <w:r w:rsidRPr="005F2DE2">
        <w:rPr>
          <w:szCs w:val="28"/>
        </w:rPr>
        <w:t xml:space="preserve">1 </w:t>
      </w:r>
      <w:r w:rsidR="00A977CD" w:rsidRPr="005F2DE2">
        <w:rPr>
          <w:szCs w:val="28"/>
        </w:rPr>
        <w:t>Содержание ЭММ и методика их построения. Роль оптимальных методов в совершенствовании планирования и управления производством</w:t>
      </w:r>
    </w:p>
    <w:p w:rsidR="00354086" w:rsidRPr="005F2DE2" w:rsidRDefault="00354086" w:rsidP="005F2DE2">
      <w:pPr>
        <w:widowControl w:val="0"/>
        <w:spacing w:line="360" w:lineRule="auto"/>
        <w:rPr>
          <w:sz w:val="28"/>
          <w:szCs w:val="28"/>
        </w:rPr>
      </w:pPr>
      <w:r w:rsidRPr="005F2DE2">
        <w:rPr>
          <w:sz w:val="28"/>
          <w:szCs w:val="28"/>
        </w:rPr>
        <w:t xml:space="preserve">2 </w:t>
      </w:r>
      <w:r w:rsidR="00A977CD" w:rsidRPr="005F2DE2">
        <w:rPr>
          <w:sz w:val="28"/>
          <w:szCs w:val="28"/>
        </w:rPr>
        <w:t>Экономико-математические модели оптимальной загрузки производственных мощностей</w:t>
      </w:r>
    </w:p>
    <w:p w:rsidR="00354086" w:rsidRPr="005F2DE2" w:rsidRDefault="00354086" w:rsidP="005F2DE2">
      <w:pPr>
        <w:pStyle w:val="2"/>
        <w:keepNext w:val="0"/>
        <w:widowControl w:val="0"/>
        <w:spacing w:line="360" w:lineRule="auto"/>
        <w:ind w:right="0"/>
        <w:jc w:val="left"/>
        <w:rPr>
          <w:szCs w:val="28"/>
        </w:rPr>
      </w:pPr>
      <w:r w:rsidRPr="005F2DE2">
        <w:rPr>
          <w:szCs w:val="28"/>
        </w:rPr>
        <w:t xml:space="preserve">3 </w:t>
      </w:r>
      <w:r w:rsidR="00A977CD" w:rsidRPr="005F2DE2">
        <w:rPr>
          <w:szCs w:val="28"/>
        </w:rPr>
        <w:t>Постановка и содержание ЭММ отраслевого прогнозирования и регулирования</w:t>
      </w:r>
    </w:p>
    <w:p w:rsidR="00354086" w:rsidRPr="005F2DE2" w:rsidRDefault="00354086" w:rsidP="005F2DE2">
      <w:pPr>
        <w:widowControl w:val="0"/>
        <w:spacing w:line="360" w:lineRule="auto"/>
        <w:rPr>
          <w:sz w:val="28"/>
          <w:szCs w:val="28"/>
          <w:lang w:val="en-US"/>
        </w:rPr>
      </w:pPr>
      <w:r w:rsidRPr="005F2DE2">
        <w:rPr>
          <w:sz w:val="28"/>
          <w:szCs w:val="28"/>
        </w:rPr>
        <w:t>Список использованных источников</w:t>
      </w:r>
    </w:p>
    <w:p w:rsidR="00354086" w:rsidRPr="005F2DE2" w:rsidRDefault="00354086" w:rsidP="005F2DE2">
      <w:pPr>
        <w:widowControl w:val="0"/>
        <w:spacing w:line="360" w:lineRule="auto"/>
        <w:rPr>
          <w:sz w:val="28"/>
          <w:szCs w:val="28"/>
        </w:rPr>
      </w:pPr>
    </w:p>
    <w:p w:rsidR="00354086" w:rsidRPr="005F2DE2" w:rsidRDefault="00354086" w:rsidP="005F2DE2">
      <w:pPr>
        <w:widowControl w:val="0"/>
        <w:spacing w:line="360" w:lineRule="auto"/>
        <w:ind w:left="709"/>
        <w:rPr>
          <w:b/>
          <w:sz w:val="28"/>
          <w:szCs w:val="28"/>
        </w:rPr>
      </w:pPr>
      <w:r w:rsidRPr="005F2DE2">
        <w:rPr>
          <w:sz w:val="28"/>
          <w:szCs w:val="28"/>
        </w:rPr>
        <w:br w:type="page"/>
      </w:r>
      <w:r w:rsidR="00A977CD" w:rsidRPr="005F2DE2">
        <w:rPr>
          <w:b/>
          <w:sz w:val="28"/>
          <w:szCs w:val="28"/>
        </w:rPr>
        <w:t>1</w:t>
      </w:r>
      <w:r w:rsidR="005F2DE2">
        <w:rPr>
          <w:b/>
          <w:sz w:val="28"/>
          <w:szCs w:val="28"/>
        </w:rPr>
        <w:t>.</w:t>
      </w:r>
      <w:r w:rsidR="00A977CD" w:rsidRPr="005F2DE2">
        <w:rPr>
          <w:b/>
          <w:sz w:val="28"/>
          <w:szCs w:val="28"/>
        </w:rPr>
        <w:t xml:space="preserve"> Содержание ЭММ и методика их построения. Роль оптимальных методов в совершенствовании планирования и управления производством</w:t>
      </w:r>
    </w:p>
    <w:p w:rsidR="00A977CD" w:rsidRPr="005F2DE2" w:rsidRDefault="00A977CD" w:rsidP="005F2DE2">
      <w:pPr>
        <w:widowControl w:val="0"/>
        <w:spacing w:line="360" w:lineRule="auto"/>
        <w:ind w:firstLine="709"/>
        <w:jc w:val="both"/>
        <w:rPr>
          <w:sz w:val="28"/>
          <w:szCs w:val="28"/>
        </w:rPr>
      </w:pP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i/>
          <w:iCs/>
          <w:sz w:val="28"/>
          <w:szCs w:val="28"/>
        </w:rPr>
        <w:t>Содержанием</w:t>
      </w:r>
      <w:r w:rsidRPr="005F2DE2">
        <w:rPr>
          <w:sz w:val="28"/>
          <w:szCs w:val="28"/>
        </w:rPr>
        <w:t xml:space="preserve"> любой экономико-математической модели является выраженная в формально-математических соотношениях экономическая сущность условий задачи и поставленной цели. В модели экономическая величина представляется математическим соотношением, но не всегда математическое соотношение является экономическим. Описание экономических условий математическими соотношениями - результат того, что модель устанавливает связи и зависимости между экономическими параметрами или величинами. Наиболее полное </w:t>
      </w:r>
      <w:r w:rsidR="00B33002" w:rsidRPr="005F2DE2">
        <w:rPr>
          <w:sz w:val="28"/>
          <w:szCs w:val="28"/>
        </w:rPr>
        <w:t xml:space="preserve">- </w:t>
      </w:r>
      <w:r w:rsidRPr="005F2DE2">
        <w:rPr>
          <w:sz w:val="28"/>
          <w:szCs w:val="28"/>
        </w:rPr>
        <w:t xml:space="preserve">законченное определение </w:t>
      </w:r>
      <w:r w:rsidR="00B33002" w:rsidRPr="005F2DE2">
        <w:rPr>
          <w:sz w:val="28"/>
          <w:szCs w:val="28"/>
        </w:rPr>
        <w:t>экон</w:t>
      </w:r>
      <w:r w:rsidRPr="005F2DE2">
        <w:rPr>
          <w:sz w:val="28"/>
          <w:szCs w:val="28"/>
        </w:rPr>
        <w:t>омико-математической модели дал академик В. С. Немчинов: "Экономико-математическая модель представляет собой концентрированное выражение общих взаимосвязей и закономерностей экономического явления в математической форме".</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По содержанию различают экономико-математические и экономико</w:t>
      </w:r>
      <w:r w:rsidR="00226C9F" w:rsidRPr="005F2DE2">
        <w:rPr>
          <w:sz w:val="28"/>
          <w:szCs w:val="28"/>
        </w:rPr>
        <w:t>-с</w:t>
      </w:r>
      <w:r w:rsidRPr="005F2DE2">
        <w:rPr>
          <w:sz w:val="28"/>
          <w:szCs w:val="28"/>
        </w:rPr>
        <w:t>татистические модели. Различие между ними состоит в характере функциональных зависимостей, связывающих</w:t>
      </w:r>
      <w:r w:rsidRPr="005F2DE2">
        <w:rPr>
          <w:bCs/>
          <w:sz w:val="28"/>
          <w:szCs w:val="28"/>
        </w:rPr>
        <w:t xml:space="preserve"> </w:t>
      </w:r>
      <w:r w:rsidR="00226C9F" w:rsidRPr="005F2DE2">
        <w:rPr>
          <w:bCs/>
          <w:sz w:val="28"/>
          <w:szCs w:val="28"/>
        </w:rPr>
        <w:t xml:space="preserve">их </w:t>
      </w:r>
      <w:r w:rsidRPr="005F2DE2">
        <w:rPr>
          <w:sz w:val="28"/>
          <w:szCs w:val="28"/>
        </w:rPr>
        <w:t xml:space="preserve">величины. Так, </w:t>
      </w:r>
      <w:r w:rsidR="00226C9F" w:rsidRPr="005F2DE2">
        <w:rPr>
          <w:i/>
          <w:sz w:val="28"/>
          <w:szCs w:val="28"/>
        </w:rPr>
        <w:t>экономико-статистические модели</w:t>
      </w:r>
      <w:r w:rsidR="00226C9F" w:rsidRPr="005F2DE2">
        <w:rPr>
          <w:sz w:val="28"/>
          <w:szCs w:val="28"/>
        </w:rPr>
        <w:t xml:space="preserve"> связаны с показателями,</w:t>
      </w:r>
      <w:r w:rsidRPr="005F2DE2">
        <w:rPr>
          <w:sz w:val="28"/>
          <w:szCs w:val="28"/>
        </w:rPr>
        <w:t xml:space="preserve"> сгруппированными различными способами. Статистические модели устанавливают зависимость между показателями и определяющими их факторами в виде линейной и нелинейной функции. </w:t>
      </w:r>
      <w:r w:rsidRPr="005F2DE2">
        <w:rPr>
          <w:i/>
          <w:sz w:val="28"/>
          <w:szCs w:val="28"/>
        </w:rPr>
        <w:t>Экономико-математические</w:t>
      </w:r>
      <w:r w:rsidRPr="005F2DE2">
        <w:rPr>
          <w:sz w:val="28"/>
          <w:szCs w:val="28"/>
        </w:rPr>
        <w:t xml:space="preserve"> модели включают в себя систе</w:t>
      </w:r>
      <w:r w:rsidR="00226C9F" w:rsidRPr="005F2DE2">
        <w:rPr>
          <w:sz w:val="28"/>
          <w:szCs w:val="28"/>
        </w:rPr>
        <w:t xml:space="preserve">му ограничений, целевую </w:t>
      </w:r>
      <w:r w:rsidRPr="005F2DE2">
        <w:rPr>
          <w:sz w:val="28"/>
          <w:szCs w:val="28"/>
        </w:rPr>
        <w:t>функцию.</w:t>
      </w:r>
    </w:p>
    <w:p w:rsidR="00B149C1" w:rsidRPr="005F2DE2" w:rsidRDefault="00B149C1" w:rsidP="005F2DE2">
      <w:pPr>
        <w:widowControl w:val="0"/>
        <w:autoSpaceDE w:val="0"/>
        <w:autoSpaceDN w:val="0"/>
        <w:adjustRightInd w:val="0"/>
        <w:spacing w:line="360" w:lineRule="auto"/>
        <w:ind w:firstLine="709"/>
        <w:jc w:val="both"/>
        <w:rPr>
          <w:i/>
          <w:iCs/>
          <w:sz w:val="28"/>
          <w:szCs w:val="28"/>
        </w:rPr>
      </w:pPr>
      <w:r w:rsidRPr="005F2DE2">
        <w:rPr>
          <w:sz w:val="28"/>
          <w:szCs w:val="28"/>
        </w:rPr>
        <w:t xml:space="preserve">Система ограничений состоит из отдельных математических уравнений или неравенств, называемых </w:t>
      </w:r>
      <w:r w:rsidRPr="005F2DE2">
        <w:rPr>
          <w:i/>
          <w:iCs/>
          <w:sz w:val="28"/>
          <w:szCs w:val="28"/>
        </w:rPr>
        <w:t>балансовыми уравнениями</w:t>
      </w:r>
      <w:r w:rsidRPr="005F2DE2">
        <w:rPr>
          <w:sz w:val="28"/>
          <w:szCs w:val="28"/>
        </w:rPr>
        <w:t xml:space="preserve"> или </w:t>
      </w:r>
      <w:r w:rsidRPr="005F2DE2">
        <w:rPr>
          <w:i/>
          <w:iCs/>
          <w:sz w:val="28"/>
          <w:szCs w:val="28"/>
        </w:rPr>
        <w:t>неравенствами.</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Целевая функция связывает между собой различные величины модели. Как правило, в</w:t>
      </w:r>
      <w:r w:rsidR="00226C9F" w:rsidRPr="005F2DE2">
        <w:rPr>
          <w:sz w:val="28"/>
          <w:szCs w:val="28"/>
        </w:rPr>
        <w:t xml:space="preserve"> качестве цели выбирается эконо</w:t>
      </w:r>
      <w:r w:rsidRPr="005F2DE2">
        <w:rPr>
          <w:sz w:val="28"/>
          <w:szCs w:val="28"/>
        </w:rPr>
        <w:t xml:space="preserve">мический показатель (прибыль, рентабельность, себестоимость, валовая продукция и т. д.). Поэтому целевую функцию иногда называют экономической, </w:t>
      </w:r>
      <w:r w:rsidRPr="005F2DE2">
        <w:rPr>
          <w:i/>
          <w:iCs/>
          <w:sz w:val="28"/>
          <w:szCs w:val="28"/>
        </w:rPr>
        <w:t>критериальной.</w:t>
      </w:r>
      <w:r w:rsidRPr="005F2DE2">
        <w:rPr>
          <w:sz w:val="28"/>
          <w:szCs w:val="28"/>
        </w:rPr>
        <w:t xml:space="preserve"> Целевая функция -</w:t>
      </w:r>
      <w:r w:rsidR="00226C9F" w:rsidRPr="005F2DE2">
        <w:rPr>
          <w:sz w:val="28"/>
          <w:szCs w:val="28"/>
        </w:rPr>
        <w:t xml:space="preserve"> </w:t>
      </w:r>
      <w:r w:rsidRPr="005F2DE2">
        <w:rPr>
          <w:sz w:val="28"/>
          <w:szCs w:val="28"/>
        </w:rPr>
        <w:t>функция многих переменных величин и может иметь свободный член.</w:t>
      </w:r>
    </w:p>
    <w:p w:rsidR="00B149C1" w:rsidRPr="005F2DE2" w:rsidRDefault="00226C9F" w:rsidP="005F2DE2">
      <w:pPr>
        <w:widowControl w:val="0"/>
        <w:autoSpaceDE w:val="0"/>
        <w:autoSpaceDN w:val="0"/>
        <w:adjustRightInd w:val="0"/>
        <w:spacing w:line="360" w:lineRule="auto"/>
        <w:ind w:firstLine="709"/>
        <w:jc w:val="both"/>
        <w:rPr>
          <w:sz w:val="28"/>
          <w:szCs w:val="28"/>
        </w:rPr>
      </w:pPr>
      <w:r w:rsidRPr="005F2DE2">
        <w:rPr>
          <w:i/>
          <w:iCs/>
          <w:sz w:val="28"/>
          <w:szCs w:val="28"/>
        </w:rPr>
        <w:t>Критерий оптимальности</w:t>
      </w:r>
      <w:r w:rsidRPr="005F2DE2">
        <w:rPr>
          <w:iCs/>
          <w:sz w:val="28"/>
          <w:szCs w:val="28"/>
        </w:rPr>
        <w:t xml:space="preserve"> -</w:t>
      </w:r>
      <w:r w:rsidR="00B149C1" w:rsidRPr="005F2DE2">
        <w:rPr>
          <w:sz w:val="28"/>
          <w:szCs w:val="28"/>
        </w:rPr>
        <w:t xml:space="preserve"> экономический показатель, выражающийся при помощи целевой функции через другие экономические показатели. Одному и тому же критерию оптимальности могут соответствовать несколько разных, но эквивалентных целевых функций. Модели с одной и той же системой ограничений могут иметь различные критерии, оптимальности и различные целевые функции. Смешивать понятия критерия оптимальности и целевой функции нельзя. Критерий оптимальности есть понятие модельное, экономическое. Критерии оптимальности могут быть натуральные и стоимостные. Одни из критериев - максимизируемые, другие - минимизируемые. Из минимизируемых критериев является критерий совокупных затрат труда всех видов, предложенный А. Г. Аганбегяном и А. Г. Гранбергом. Он выражается целевой функцией </w:t>
      </w:r>
      <w:r w:rsidR="006F0CA6">
        <w:rPr>
          <w:position w:val="-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7" o:title=""/>
          </v:shape>
        </w:pict>
      </w:r>
      <w:r w:rsidR="00B149C1" w:rsidRPr="005F2DE2">
        <w:rPr>
          <w:i/>
          <w:iCs/>
          <w:smallCaps/>
          <w:sz w:val="28"/>
          <w:szCs w:val="28"/>
        </w:rPr>
        <w:t>,</w:t>
      </w:r>
      <w:r w:rsidR="00B149C1" w:rsidRPr="005F2DE2">
        <w:rPr>
          <w:smallCaps/>
          <w:sz w:val="28"/>
          <w:szCs w:val="28"/>
        </w:rPr>
        <w:t xml:space="preserve"> </w:t>
      </w:r>
      <w:r w:rsidR="00B149C1" w:rsidRPr="005F2DE2">
        <w:rPr>
          <w:sz w:val="28"/>
          <w:szCs w:val="28"/>
        </w:rPr>
        <w:t xml:space="preserve">где </w:t>
      </w:r>
      <w:r w:rsidR="006F0CA6">
        <w:rPr>
          <w:position w:val="-10"/>
          <w:sz w:val="28"/>
          <w:szCs w:val="28"/>
        </w:rPr>
        <w:pict>
          <v:shape id="_x0000_i1026" type="#_x0000_t75" style="width:42.75pt;height:18pt">
            <v:imagedata r:id="rId8" o:title=""/>
          </v:shape>
        </w:pict>
      </w:r>
      <w:r w:rsidR="00282F7B" w:rsidRPr="005F2DE2">
        <w:rPr>
          <w:sz w:val="28"/>
          <w:szCs w:val="28"/>
        </w:rPr>
        <w:t xml:space="preserve"> - </w:t>
      </w:r>
      <w:r w:rsidR="00B149C1" w:rsidRPr="005F2DE2">
        <w:rPr>
          <w:sz w:val="28"/>
          <w:szCs w:val="28"/>
        </w:rPr>
        <w:t xml:space="preserve">вектор совокупных затрат труда, элементы которого означают объемы затрат труда в каждом </w:t>
      </w:r>
      <w:r w:rsidR="00282F7B" w:rsidRPr="005F2DE2">
        <w:rPr>
          <w:sz w:val="28"/>
          <w:szCs w:val="28"/>
          <w:lang w:val="en-US"/>
        </w:rPr>
        <w:t>js</w:t>
      </w:r>
      <w:r w:rsidR="00B149C1" w:rsidRPr="005F2DE2">
        <w:rPr>
          <w:sz w:val="28"/>
          <w:szCs w:val="28"/>
        </w:rPr>
        <w:t>-м технологическом способе при его единичной интенсивности.</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Из максимизируемых критериев можно выделить такие, как: число наборов конечных продуктов, валовая, конечная, чистая и условно чистая продукция, прибыль, рентабельность и др.</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i/>
          <w:iCs/>
          <w:sz w:val="28"/>
          <w:szCs w:val="28"/>
        </w:rPr>
        <w:t>Решением экономико-математической модели,</w:t>
      </w:r>
      <w:r w:rsidRPr="005F2DE2">
        <w:rPr>
          <w:sz w:val="28"/>
          <w:szCs w:val="28"/>
        </w:rPr>
        <w:t xml:space="preserve"> или </w:t>
      </w:r>
      <w:r w:rsidRPr="005F2DE2">
        <w:rPr>
          <w:i/>
          <w:iCs/>
          <w:sz w:val="28"/>
          <w:szCs w:val="28"/>
        </w:rPr>
        <w:t>допустимым планом</w:t>
      </w:r>
      <w:r w:rsidRPr="005F2DE2">
        <w:rPr>
          <w:sz w:val="28"/>
          <w:szCs w:val="28"/>
        </w:rPr>
        <w:t xml:space="preserve"> называется набор значений неизвестных, который удовлетворяет ее системе ограничений. Модель имеет множество решений, или множество допустимых планов, и среди них нужно найти единственное, удовлетворяющее системе ограничений и целевой функции. Допустимый план, удовлетворяющий целевой функции, называется </w:t>
      </w:r>
      <w:r w:rsidRPr="005F2DE2">
        <w:rPr>
          <w:i/>
          <w:iCs/>
          <w:sz w:val="28"/>
          <w:szCs w:val="28"/>
        </w:rPr>
        <w:t>оптимальным.</w:t>
      </w:r>
      <w:r w:rsidRPr="005F2DE2">
        <w:rPr>
          <w:sz w:val="28"/>
          <w:szCs w:val="28"/>
        </w:rPr>
        <w:t xml:space="preserve"> Среди допустимых планов, удовлетворяющих целевой функции, как правило, имеется единственный план, для которого целевая функция и критерий оптимальности имеют максимальное или минимальное значение. Если модель задачи имеет множество оптимальных планов, то для каждого из них значение целевой функции одинаково.</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Если экономико-математическая модель задачи линейна, то оптимальный план достигается в крайней точке области изменения переменных вели</w:t>
      </w:r>
      <w:r w:rsidR="00282F7B" w:rsidRPr="005F2DE2">
        <w:rPr>
          <w:sz w:val="28"/>
          <w:szCs w:val="28"/>
        </w:rPr>
        <w:t>чин системы ограничений. В слу</w:t>
      </w:r>
      <w:r w:rsidRPr="005F2DE2">
        <w:rPr>
          <w:sz w:val="28"/>
          <w:szCs w:val="28"/>
        </w:rPr>
        <w:t xml:space="preserve">чае нелинейной модели оптимальных планов и оптимальных значений целевой функции может быть несколько. Поэтому необходимо определять экстремальные планы и экстремальные значения целевой функции. План, для которого целевая функция модели имеет экстремальное значение, называют </w:t>
      </w:r>
      <w:r w:rsidRPr="005F2DE2">
        <w:rPr>
          <w:i/>
          <w:iCs/>
          <w:sz w:val="28"/>
          <w:szCs w:val="28"/>
        </w:rPr>
        <w:t>экстремальным планом,</w:t>
      </w:r>
      <w:r w:rsidRPr="005F2DE2">
        <w:rPr>
          <w:sz w:val="28"/>
          <w:szCs w:val="28"/>
        </w:rPr>
        <w:t xml:space="preserve"> или экстремальным решением.</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Целевая функция, зависящая от переменных величин в заданной области изменения последних, всегда достигает наибольшего и наименьшего значения или вовсе его не имеет. Экстремальные значения целевой функции достигаются внутри, а оптимальные значения достигаются также и на границе области изменения переменных величин. Поэтому экстремальные значения целевой функции могут совпадать с оптимальными, однако это не значит, что все оптимальные значения целевой функции есть экстремальные. Для нелинейных моделей иногда существуют экстремальные значения целевой функции, а для линейных моделей экстремальных планов и экстремальных значений целевой функции быть не может.</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 xml:space="preserve">Таким образом, для принятия оптимального решения любой экономической задачи </w:t>
      </w:r>
      <w:r w:rsidR="00282F7B" w:rsidRPr="005F2DE2">
        <w:rPr>
          <w:sz w:val="28"/>
          <w:szCs w:val="28"/>
        </w:rPr>
        <w:t>необходимо построить ее экономи</w:t>
      </w:r>
      <w:r w:rsidRPr="005F2DE2">
        <w:rPr>
          <w:sz w:val="28"/>
          <w:szCs w:val="28"/>
        </w:rPr>
        <w:t>ко-математическую модель, п</w:t>
      </w:r>
      <w:r w:rsidR="00282F7B" w:rsidRPr="005F2DE2">
        <w:rPr>
          <w:sz w:val="28"/>
          <w:szCs w:val="28"/>
        </w:rPr>
        <w:t xml:space="preserve">о структуре включающую в себе </w:t>
      </w:r>
      <w:r w:rsidRPr="005F2DE2">
        <w:rPr>
          <w:sz w:val="28"/>
          <w:szCs w:val="28"/>
        </w:rPr>
        <w:t>систему ограничений, целевую функцию, критерий оптимальности и решение.</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Методика построения экон</w:t>
      </w:r>
      <w:r w:rsidR="00282F7B" w:rsidRPr="005F2DE2">
        <w:rPr>
          <w:sz w:val="28"/>
          <w:szCs w:val="28"/>
        </w:rPr>
        <w:t>омико-математической модели состоит</w:t>
      </w:r>
      <w:r w:rsidRPr="005F2DE2">
        <w:rPr>
          <w:sz w:val="28"/>
          <w:szCs w:val="28"/>
        </w:rPr>
        <w:t xml:space="preserve"> том, чтобы эк</w:t>
      </w:r>
      <w:r w:rsidR="00282F7B" w:rsidRPr="005F2DE2">
        <w:rPr>
          <w:sz w:val="28"/>
          <w:szCs w:val="28"/>
        </w:rPr>
        <w:t>о</w:t>
      </w:r>
      <w:r w:rsidRPr="005F2DE2">
        <w:rPr>
          <w:sz w:val="28"/>
          <w:szCs w:val="28"/>
        </w:rPr>
        <w:t>номич</w:t>
      </w:r>
      <w:r w:rsidR="00282F7B" w:rsidRPr="005F2DE2">
        <w:rPr>
          <w:sz w:val="28"/>
          <w:szCs w:val="28"/>
        </w:rPr>
        <w:t>е</w:t>
      </w:r>
      <w:r w:rsidRPr="005F2DE2">
        <w:rPr>
          <w:sz w:val="28"/>
          <w:szCs w:val="28"/>
        </w:rPr>
        <w:t>скую</w:t>
      </w:r>
      <w:r w:rsidR="00282F7B" w:rsidRPr="005F2DE2">
        <w:rPr>
          <w:sz w:val="28"/>
          <w:szCs w:val="28"/>
        </w:rPr>
        <w:t xml:space="preserve"> </w:t>
      </w:r>
      <w:r w:rsidRPr="005F2DE2">
        <w:rPr>
          <w:sz w:val="28"/>
          <w:szCs w:val="28"/>
        </w:rPr>
        <w:t>сущность задачи представить математически, используя различные символы, переменные и постоянные величины, индексы и другие обозначения.</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Все условия зад</w:t>
      </w:r>
      <w:r w:rsidR="00282F7B" w:rsidRPr="005F2DE2">
        <w:rPr>
          <w:sz w:val="28"/>
          <w:szCs w:val="28"/>
        </w:rPr>
        <w:t xml:space="preserve">ачи </w:t>
      </w:r>
      <w:r w:rsidRPr="005F2DE2">
        <w:rPr>
          <w:sz w:val="28"/>
          <w:szCs w:val="28"/>
        </w:rPr>
        <w:t>необходимо записать в виде уравнений или неравенств</w:t>
      </w:r>
      <w:r w:rsidR="00282F7B" w:rsidRPr="005F2DE2">
        <w:rPr>
          <w:sz w:val="28"/>
          <w:szCs w:val="28"/>
        </w:rPr>
        <w:t>, п</w:t>
      </w:r>
      <w:r w:rsidRPr="005F2DE2">
        <w:rPr>
          <w:sz w:val="28"/>
          <w:szCs w:val="28"/>
        </w:rPr>
        <w:t>оэтому, в</w:t>
      </w:r>
      <w:r w:rsidR="00282F7B" w:rsidRPr="005F2DE2">
        <w:rPr>
          <w:sz w:val="28"/>
          <w:szCs w:val="28"/>
        </w:rPr>
        <w:t xml:space="preserve"> первую очередь необходимо опре</w:t>
      </w:r>
      <w:r w:rsidRPr="005F2DE2">
        <w:rPr>
          <w:sz w:val="28"/>
          <w:szCs w:val="28"/>
        </w:rPr>
        <w:t>дел</w:t>
      </w:r>
      <w:r w:rsidR="00282F7B" w:rsidRPr="005F2DE2">
        <w:rPr>
          <w:sz w:val="28"/>
          <w:szCs w:val="28"/>
        </w:rPr>
        <w:t xml:space="preserve">ить </w:t>
      </w:r>
      <w:r w:rsidRPr="005F2DE2">
        <w:rPr>
          <w:sz w:val="28"/>
          <w:szCs w:val="28"/>
        </w:rPr>
        <w:t>с</w:t>
      </w:r>
      <w:r w:rsidR="00282F7B" w:rsidRPr="005F2DE2">
        <w:rPr>
          <w:sz w:val="28"/>
          <w:szCs w:val="28"/>
        </w:rPr>
        <w:t>и</w:t>
      </w:r>
      <w:r w:rsidRPr="005F2DE2">
        <w:rPr>
          <w:sz w:val="28"/>
          <w:szCs w:val="28"/>
        </w:rPr>
        <w:t xml:space="preserve">стему переменных величин, которые могут для конкретной задачи обозначить искомый объем производства продукции на предприятии, количество перевозимого груза поставщиками конкретным потребителям и т. д. Как правило, для обозначения переменных величин используются буквы: </w:t>
      </w:r>
      <w:r w:rsidR="00282F7B" w:rsidRPr="005F2DE2">
        <w:rPr>
          <w:sz w:val="28"/>
          <w:szCs w:val="28"/>
          <w:lang w:val="en-US"/>
        </w:rPr>
        <w:t>x</w:t>
      </w:r>
      <w:r w:rsidR="00282F7B" w:rsidRPr="005F2DE2">
        <w:rPr>
          <w:sz w:val="28"/>
          <w:szCs w:val="28"/>
        </w:rPr>
        <w:t xml:space="preserve">, </w:t>
      </w:r>
      <w:r w:rsidR="00282F7B" w:rsidRPr="005F2DE2">
        <w:rPr>
          <w:sz w:val="28"/>
          <w:szCs w:val="28"/>
          <w:lang w:val="en-US"/>
        </w:rPr>
        <w:t>y</w:t>
      </w:r>
      <w:r w:rsidR="00282F7B" w:rsidRPr="005F2DE2">
        <w:rPr>
          <w:sz w:val="28"/>
          <w:szCs w:val="28"/>
        </w:rPr>
        <w:t xml:space="preserve">, </w:t>
      </w:r>
      <w:r w:rsidR="00282F7B" w:rsidRPr="005F2DE2">
        <w:rPr>
          <w:sz w:val="28"/>
          <w:szCs w:val="28"/>
          <w:lang w:val="en-US"/>
        </w:rPr>
        <w:t>z</w:t>
      </w:r>
      <w:r w:rsidR="00282F7B" w:rsidRPr="005F2DE2">
        <w:rPr>
          <w:sz w:val="28"/>
          <w:szCs w:val="28"/>
        </w:rPr>
        <w:t xml:space="preserve">, </w:t>
      </w:r>
      <w:r w:rsidRPr="005F2DE2">
        <w:rPr>
          <w:sz w:val="28"/>
          <w:szCs w:val="28"/>
        </w:rPr>
        <w:t xml:space="preserve">а также их модификации. Например, модификация переменной </w:t>
      </w:r>
      <w:r w:rsidRPr="005F2DE2">
        <w:rPr>
          <w:sz w:val="28"/>
          <w:szCs w:val="28"/>
          <w:lang w:val="en-US"/>
        </w:rPr>
        <w:t>x</w:t>
      </w:r>
      <w:r w:rsidR="00282F7B" w:rsidRPr="005F2DE2">
        <w:rPr>
          <w:sz w:val="28"/>
          <w:szCs w:val="28"/>
        </w:rPr>
        <w:t xml:space="preserve">: </w:t>
      </w:r>
      <w:r w:rsidR="006F0CA6">
        <w:rPr>
          <w:position w:val="-6"/>
          <w:sz w:val="28"/>
          <w:szCs w:val="28"/>
        </w:rPr>
        <w:pict>
          <v:shape id="_x0000_i1027" type="#_x0000_t75" style="width:9.75pt;height:15pt">
            <v:imagedata r:id="rId9" o:title=""/>
          </v:shape>
        </w:pict>
      </w:r>
      <w:r w:rsidR="00282F7B" w:rsidRPr="005F2DE2">
        <w:rPr>
          <w:sz w:val="28"/>
          <w:szCs w:val="28"/>
        </w:rPr>
        <w:t xml:space="preserve">, </w:t>
      </w:r>
      <w:r w:rsidR="006F0CA6">
        <w:rPr>
          <w:position w:val="-6"/>
          <w:sz w:val="28"/>
          <w:szCs w:val="28"/>
        </w:rPr>
        <w:pict>
          <v:shape id="_x0000_i1028" type="#_x0000_t75" style="width:11.25pt;height:12.75pt">
            <v:imagedata r:id="rId10" o:title=""/>
          </v:shape>
        </w:pict>
      </w:r>
      <w:r w:rsidR="00282F7B" w:rsidRPr="005F2DE2">
        <w:rPr>
          <w:sz w:val="28"/>
          <w:szCs w:val="28"/>
        </w:rPr>
        <w:t xml:space="preserve">, </w:t>
      </w:r>
      <w:r w:rsidR="006F0CA6">
        <w:rPr>
          <w:position w:val="-10"/>
          <w:sz w:val="28"/>
          <w:szCs w:val="28"/>
        </w:rPr>
        <w:pict>
          <v:shape id="_x0000_i1029" type="#_x0000_t75" style="width:12pt;height:17.25pt">
            <v:imagedata r:id="rId11" o:title=""/>
          </v:shape>
        </w:pict>
      </w:r>
      <w:r w:rsidR="00924019" w:rsidRPr="005F2DE2">
        <w:rPr>
          <w:sz w:val="28"/>
          <w:szCs w:val="28"/>
        </w:rPr>
        <w:t xml:space="preserve">, </w:t>
      </w:r>
      <w:r w:rsidR="006F0CA6">
        <w:rPr>
          <w:position w:val="-14"/>
          <w:sz w:val="28"/>
          <w:szCs w:val="28"/>
        </w:rPr>
        <w:pict>
          <v:shape id="_x0000_i1030" type="#_x0000_t75" style="width:14.25pt;height:18.75pt">
            <v:imagedata r:id="rId12" o:title=""/>
          </v:shape>
        </w:pict>
      </w:r>
      <w:r w:rsidR="00924019" w:rsidRPr="005F2DE2">
        <w:rPr>
          <w:sz w:val="28"/>
          <w:szCs w:val="28"/>
        </w:rPr>
        <w:t xml:space="preserve"> и т. д.</w:t>
      </w:r>
      <w:r w:rsidRPr="005F2DE2">
        <w:rPr>
          <w:sz w:val="28"/>
          <w:szCs w:val="28"/>
        </w:rPr>
        <w:t xml:space="preserve"> Аналогичные модификации</w:t>
      </w:r>
      <w:r w:rsidR="00924019" w:rsidRPr="005F2DE2">
        <w:rPr>
          <w:sz w:val="28"/>
          <w:szCs w:val="28"/>
        </w:rPr>
        <w:t xml:space="preserve"> могут</w:t>
      </w:r>
      <w:r w:rsidRPr="005F2DE2">
        <w:rPr>
          <w:sz w:val="28"/>
          <w:szCs w:val="28"/>
        </w:rPr>
        <w:t xml:space="preserve"> быть и для</w:t>
      </w:r>
      <w:r w:rsidR="00924019" w:rsidRPr="005F2DE2">
        <w:rPr>
          <w:sz w:val="28"/>
          <w:szCs w:val="28"/>
        </w:rPr>
        <w:t xml:space="preserve"> </w:t>
      </w:r>
      <w:r w:rsidRPr="005F2DE2">
        <w:rPr>
          <w:sz w:val="28"/>
          <w:szCs w:val="28"/>
        </w:rPr>
        <w:t xml:space="preserve">других переменных, используемых в модели. Переменные </w:t>
      </w:r>
      <w:r w:rsidR="00924019" w:rsidRPr="005F2DE2">
        <w:rPr>
          <w:sz w:val="28"/>
          <w:szCs w:val="28"/>
          <w:lang w:val="en-US"/>
        </w:rPr>
        <w:t>x</w:t>
      </w:r>
      <w:r w:rsidR="00924019" w:rsidRPr="005F2DE2">
        <w:rPr>
          <w:sz w:val="28"/>
          <w:szCs w:val="28"/>
          <w:vertAlign w:val="subscript"/>
        </w:rPr>
        <w:t>1</w:t>
      </w:r>
      <w:r w:rsidR="00924019" w:rsidRPr="005F2DE2">
        <w:rPr>
          <w:sz w:val="28"/>
          <w:szCs w:val="28"/>
        </w:rPr>
        <w:t xml:space="preserve">, </w:t>
      </w:r>
      <w:r w:rsidR="00924019" w:rsidRPr="005F2DE2">
        <w:rPr>
          <w:sz w:val="28"/>
          <w:szCs w:val="28"/>
          <w:lang w:val="en-US"/>
        </w:rPr>
        <w:t>x</w:t>
      </w:r>
      <w:r w:rsidR="00924019" w:rsidRPr="005F2DE2">
        <w:rPr>
          <w:sz w:val="28"/>
          <w:szCs w:val="28"/>
          <w:vertAlign w:val="subscript"/>
        </w:rPr>
        <w:t>2</w:t>
      </w:r>
      <w:r w:rsidR="00924019" w:rsidRPr="005F2DE2">
        <w:rPr>
          <w:sz w:val="28"/>
          <w:szCs w:val="28"/>
        </w:rPr>
        <w:t>, … ,</w:t>
      </w:r>
      <w:r w:rsidR="00945B23" w:rsidRPr="005F2DE2">
        <w:rPr>
          <w:sz w:val="28"/>
          <w:szCs w:val="28"/>
        </w:rPr>
        <w:t xml:space="preserve"> </w:t>
      </w:r>
      <w:r w:rsidR="00924019" w:rsidRPr="005F2DE2">
        <w:rPr>
          <w:sz w:val="28"/>
          <w:szCs w:val="28"/>
        </w:rPr>
        <w:t>х</w:t>
      </w:r>
      <w:r w:rsidR="00924019" w:rsidRPr="005F2DE2">
        <w:rPr>
          <w:sz w:val="28"/>
          <w:szCs w:val="28"/>
          <w:vertAlign w:val="subscript"/>
          <w:lang w:val="en-US"/>
        </w:rPr>
        <w:t>n</w:t>
      </w:r>
      <w:r w:rsidR="00924019" w:rsidRPr="005F2DE2">
        <w:rPr>
          <w:sz w:val="28"/>
          <w:szCs w:val="28"/>
        </w:rPr>
        <w:t xml:space="preserve"> </w:t>
      </w:r>
      <w:r w:rsidRPr="005F2DE2">
        <w:rPr>
          <w:sz w:val="28"/>
          <w:szCs w:val="28"/>
        </w:rPr>
        <w:t xml:space="preserve">могут обозначать объемы производства продукции соответственно первого, второго и так далее </w:t>
      </w:r>
      <w:r w:rsidRPr="005F2DE2">
        <w:rPr>
          <w:i/>
          <w:iCs/>
          <w:sz w:val="28"/>
          <w:szCs w:val="28"/>
        </w:rPr>
        <w:t>п-</w:t>
      </w:r>
      <w:r w:rsidRPr="005F2DE2">
        <w:rPr>
          <w:sz w:val="28"/>
          <w:szCs w:val="28"/>
        </w:rPr>
        <w:t xml:space="preserve">го вида. Для индексации, как правило, используются латинские буквы: </w:t>
      </w:r>
      <w:r w:rsidR="00924019" w:rsidRPr="005F2DE2">
        <w:rPr>
          <w:sz w:val="28"/>
          <w:szCs w:val="28"/>
          <w:lang w:val="en-US"/>
        </w:rPr>
        <w:t>i</w:t>
      </w:r>
      <w:r w:rsidR="00924019" w:rsidRPr="005F2DE2">
        <w:rPr>
          <w:sz w:val="28"/>
          <w:szCs w:val="28"/>
        </w:rPr>
        <w:t xml:space="preserve">, </w:t>
      </w:r>
      <w:r w:rsidR="00924019" w:rsidRPr="005F2DE2">
        <w:rPr>
          <w:sz w:val="28"/>
          <w:szCs w:val="28"/>
          <w:lang w:val="en-US"/>
        </w:rPr>
        <w:t>j</w:t>
      </w:r>
      <w:r w:rsidR="00924019" w:rsidRPr="005F2DE2">
        <w:rPr>
          <w:sz w:val="28"/>
          <w:szCs w:val="28"/>
        </w:rPr>
        <w:t xml:space="preserve">, </w:t>
      </w:r>
      <w:r w:rsidR="00924019" w:rsidRPr="005F2DE2">
        <w:rPr>
          <w:sz w:val="28"/>
          <w:szCs w:val="28"/>
          <w:lang w:val="en-US"/>
        </w:rPr>
        <w:t>s</w:t>
      </w:r>
      <w:r w:rsidR="00924019" w:rsidRPr="005F2DE2">
        <w:rPr>
          <w:sz w:val="28"/>
          <w:szCs w:val="28"/>
        </w:rPr>
        <w:t xml:space="preserve">, </w:t>
      </w:r>
      <w:r w:rsidR="00924019" w:rsidRPr="005F2DE2">
        <w:rPr>
          <w:sz w:val="28"/>
          <w:szCs w:val="28"/>
          <w:lang w:val="en-US"/>
        </w:rPr>
        <w:t>l</w:t>
      </w:r>
      <w:r w:rsidRPr="005F2DE2">
        <w:rPr>
          <w:i/>
          <w:iCs/>
          <w:sz w:val="28"/>
          <w:szCs w:val="28"/>
        </w:rPr>
        <w:t>.</w:t>
      </w:r>
      <w:r w:rsidRPr="005F2DE2">
        <w:rPr>
          <w:sz w:val="28"/>
          <w:szCs w:val="28"/>
        </w:rPr>
        <w:t xml:space="preserve"> Количество переменных может обозначаться буквами </w:t>
      </w:r>
      <w:r w:rsidR="004000E4" w:rsidRPr="005F2DE2">
        <w:rPr>
          <w:sz w:val="28"/>
          <w:szCs w:val="28"/>
          <w:lang w:val="en-US"/>
        </w:rPr>
        <w:t>n</w:t>
      </w:r>
      <w:r w:rsidR="004000E4" w:rsidRPr="005F2DE2">
        <w:rPr>
          <w:sz w:val="28"/>
          <w:szCs w:val="28"/>
        </w:rPr>
        <w:t xml:space="preserve">, </w:t>
      </w:r>
      <w:r w:rsidR="004000E4" w:rsidRPr="005F2DE2">
        <w:rPr>
          <w:sz w:val="28"/>
          <w:szCs w:val="28"/>
          <w:lang w:val="en-US"/>
        </w:rPr>
        <w:t>k</w:t>
      </w:r>
      <w:r w:rsidR="004000E4" w:rsidRPr="005F2DE2">
        <w:rPr>
          <w:sz w:val="28"/>
          <w:szCs w:val="28"/>
        </w:rPr>
        <w:t xml:space="preserve">, </w:t>
      </w:r>
      <w:r w:rsidR="004000E4" w:rsidRPr="005F2DE2">
        <w:rPr>
          <w:sz w:val="28"/>
          <w:szCs w:val="28"/>
          <w:lang w:val="en-US"/>
        </w:rPr>
        <w:t>m</w:t>
      </w:r>
      <w:r w:rsidRPr="005F2DE2">
        <w:rPr>
          <w:i/>
          <w:iCs/>
          <w:sz w:val="28"/>
          <w:szCs w:val="28"/>
        </w:rPr>
        <w:t>.</w:t>
      </w:r>
      <w:r w:rsidRPr="005F2DE2">
        <w:rPr>
          <w:sz w:val="28"/>
          <w:szCs w:val="28"/>
        </w:rPr>
        <w:t xml:space="preserve"> По каждой переменной для конкретной задачи дается словесное пояснение.</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Целевую функцию - цель задачи - чаще всего обозначают</w:t>
      </w:r>
      <w:r w:rsidR="004000E4" w:rsidRPr="005F2DE2">
        <w:rPr>
          <w:sz w:val="28"/>
          <w:szCs w:val="28"/>
        </w:rPr>
        <w:t xml:space="preserve"> </w:t>
      </w:r>
      <w:r w:rsidRPr="005F2DE2">
        <w:rPr>
          <w:sz w:val="28"/>
          <w:szCs w:val="28"/>
        </w:rPr>
        <w:t xml:space="preserve">буквами </w:t>
      </w:r>
      <w:r w:rsidR="004000E4" w:rsidRPr="005F2DE2">
        <w:rPr>
          <w:sz w:val="28"/>
          <w:szCs w:val="28"/>
          <w:lang w:val="en-US"/>
        </w:rPr>
        <w:t>f</w:t>
      </w:r>
      <w:r w:rsidR="004000E4" w:rsidRPr="005F2DE2">
        <w:rPr>
          <w:sz w:val="28"/>
          <w:szCs w:val="28"/>
        </w:rPr>
        <w:t xml:space="preserve">, </w:t>
      </w:r>
      <w:r w:rsidR="004000E4" w:rsidRPr="005F2DE2">
        <w:rPr>
          <w:sz w:val="28"/>
          <w:szCs w:val="28"/>
          <w:lang w:val="en-US"/>
        </w:rPr>
        <w:t>F</w:t>
      </w:r>
      <w:r w:rsidR="004000E4" w:rsidRPr="005F2DE2">
        <w:rPr>
          <w:sz w:val="28"/>
          <w:szCs w:val="28"/>
        </w:rPr>
        <w:t xml:space="preserve">, </w:t>
      </w:r>
      <w:r w:rsidR="004000E4" w:rsidRPr="005F2DE2">
        <w:rPr>
          <w:sz w:val="28"/>
          <w:szCs w:val="28"/>
          <w:lang w:val="en-US"/>
        </w:rPr>
        <w:t>Z</w:t>
      </w:r>
      <w:r w:rsidRPr="005F2DE2">
        <w:rPr>
          <w:i/>
          <w:iCs/>
          <w:sz w:val="28"/>
          <w:szCs w:val="28"/>
        </w:rPr>
        <w:t>.</w:t>
      </w:r>
      <w:r w:rsidRPr="005F2DE2">
        <w:rPr>
          <w:sz w:val="28"/>
          <w:szCs w:val="28"/>
        </w:rPr>
        <w:t xml:space="preserve"> Постоянные</w:t>
      </w:r>
      <w:r w:rsidR="004000E4" w:rsidRPr="005F2DE2">
        <w:rPr>
          <w:sz w:val="28"/>
          <w:szCs w:val="28"/>
        </w:rPr>
        <w:t xml:space="preserve"> величины обычно обозначают бук</w:t>
      </w:r>
      <w:r w:rsidRPr="005F2DE2">
        <w:rPr>
          <w:sz w:val="28"/>
          <w:szCs w:val="28"/>
        </w:rPr>
        <w:t xml:space="preserve">вами: </w:t>
      </w:r>
      <w:r w:rsidR="004000E4" w:rsidRPr="005F2DE2">
        <w:rPr>
          <w:sz w:val="28"/>
          <w:szCs w:val="28"/>
          <w:lang w:val="en-US"/>
        </w:rPr>
        <w:t>a</w:t>
      </w:r>
      <w:r w:rsidR="004000E4" w:rsidRPr="005F2DE2">
        <w:rPr>
          <w:sz w:val="28"/>
          <w:szCs w:val="28"/>
        </w:rPr>
        <w:t xml:space="preserve">, </w:t>
      </w:r>
      <w:r w:rsidR="004000E4" w:rsidRPr="005F2DE2">
        <w:rPr>
          <w:sz w:val="28"/>
          <w:szCs w:val="28"/>
          <w:lang w:val="en-US"/>
        </w:rPr>
        <w:t>b</w:t>
      </w:r>
      <w:r w:rsidR="004000E4" w:rsidRPr="005F2DE2">
        <w:rPr>
          <w:sz w:val="28"/>
          <w:szCs w:val="28"/>
        </w:rPr>
        <w:t xml:space="preserve">, </w:t>
      </w:r>
      <w:r w:rsidR="004000E4" w:rsidRPr="005F2DE2">
        <w:rPr>
          <w:sz w:val="28"/>
          <w:szCs w:val="28"/>
          <w:lang w:val="en-US"/>
        </w:rPr>
        <w:t>c</w:t>
      </w:r>
      <w:r w:rsidR="004000E4" w:rsidRPr="005F2DE2">
        <w:rPr>
          <w:sz w:val="28"/>
          <w:szCs w:val="28"/>
        </w:rPr>
        <w:t xml:space="preserve">, </w:t>
      </w:r>
      <w:r w:rsidR="004000E4" w:rsidRPr="005F2DE2">
        <w:rPr>
          <w:sz w:val="28"/>
          <w:szCs w:val="28"/>
          <w:lang w:val="en-US"/>
        </w:rPr>
        <w:t>d</w:t>
      </w:r>
      <w:r w:rsidRPr="005F2DE2">
        <w:rPr>
          <w:sz w:val="28"/>
          <w:szCs w:val="28"/>
        </w:rPr>
        <w:t xml:space="preserve"> </w:t>
      </w:r>
      <w:r w:rsidR="004000E4" w:rsidRPr="005F2DE2">
        <w:rPr>
          <w:sz w:val="28"/>
          <w:szCs w:val="28"/>
        </w:rPr>
        <w:t xml:space="preserve">и </w:t>
      </w:r>
      <w:r w:rsidRPr="005F2DE2">
        <w:rPr>
          <w:sz w:val="28"/>
          <w:szCs w:val="28"/>
        </w:rPr>
        <w:t>т. д.</w:t>
      </w:r>
    </w:p>
    <w:p w:rsidR="004000E4"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Ограничения модели должны отражать все условия, формирующие оптимальный план. Однако практически учесть все условия задачи для достижения цели невозможно, достаточно учесть основные условия. Естественно, полученная модель будет упрощенной по сравнению с реальной, которая отражала бы все условия поставленной задачи.</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Итак, в упрощенном виде экономико-математическая модель представляет собой:</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noProof/>
          <w:sz w:val="28"/>
          <w:szCs w:val="28"/>
        </w:rPr>
        <w:t>1)</w:t>
      </w:r>
      <w:r w:rsidRPr="005F2DE2">
        <w:rPr>
          <w:sz w:val="28"/>
          <w:szCs w:val="28"/>
        </w:rPr>
        <w:t xml:space="preserve"> систему ограничений - равенства, неравенства вида больше или равно (</w:t>
      </w:r>
      <w:r w:rsidR="004000E4" w:rsidRPr="005F2DE2">
        <w:rPr>
          <w:sz w:val="28"/>
          <w:szCs w:val="28"/>
        </w:rPr>
        <w:t>≥</w:t>
      </w:r>
      <w:r w:rsidRPr="005F2DE2">
        <w:rPr>
          <w:sz w:val="28"/>
          <w:szCs w:val="28"/>
        </w:rPr>
        <w:t>), меньше или равно (</w:t>
      </w:r>
      <w:r w:rsidR="004000E4" w:rsidRPr="005F2DE2">
        <w:rPr>
          <w:sz w:val="28"/>
          <w:szCs w:val="28"/>
        </w:rPr>
        <w:t>≤</w:t>
      </w:r>
      <w:r w:rsidRPr="005F2DE2">
        <w:rPr>
          <w:sz w:val="28"/>
          <w:szCs w:val="28"/>
        </w:rPr>
        <w:t>);</w:t>
      </w:r>
    </w:p>
    <w:p w:rsidR="00B149C1" w:rsidRPr="005F2DE2" w:rsidRDefault="00B149C1" w:rsidP="005F2DE2">
      <w:pPr>
        <w:widowControl w:val="0"/>
        <w:autoSpaceDE w:val="0"/>
        <w:autoSpaceDN w:val="0"/>
        <w:adjustRightInd w:val="0"/>
        <w:spacing w:line="360" w:lineRule="auto"/>
        <w:ind w:firstLine="709"/>
        <w:jc w:val="both"/>
        <w:rPr>
          <w:iCs/>
          <w:sz w:val="28"/>
          <w:szCs w:val="28"/>
        </w:rPr>
      </w:pPr>
      <w:r w:rsidRPr="005F2DE2">
        <w:rPr>
          <w:noProof/>
          <w:sz w:val="28"/>
          <w:szCs w:val="28"/>
        </w:rPr>
        <w:t>2)</w:t>
      </w:r>
      <w:r w:rsidRPr="005F2DE2">
        <w:rPr>
          <w:sz w:val="28"/>
          <w:szCs w:val="28"/>
        </w:rPr>
        <w:t xml:space="preserve"> условия неотрицательности переменных, исходя из экономической или физической сущности переменных </w:t>
      </w:r>
      <w:r w:rsidR="004000E4" w:rsidRPr="005F2DE2">
        <w:rPr>
          <w:sz w:val="28"/>
          <w:szCs w:val="28"/>
        </w:rPr>
        <w:t>(</w:t>
      </w:r>
      <w:r w:rsidR="006F0CA6">
        <w:rPr>
          <w:position w:val="-14"/>
          <w:sz w:val="28"/>
          <w:szCs w:val="28"/>
        </w:rPr>
        <w:pict>
          <v:shape id="_x0000_i1031" type="#_x0000_t75" style="width:72.75pt;height:18.75pt">
            <v:imagedata r:id="rId13" o:title=""/>
          </v:shape>
        </w:pict>
      </w:r>
      <w:r w:rsidR="004000E4" w:rsidRPr="005F2DE2">
        <w:rPr>
          <w:sz w:val="28"/>
          <w:szCs w:val="28"/>
        </w:rPr>
        <w:t>)</w:t>
      </w:r>
      <w:r w:rsidR="004000E4" w:rsidRPr="005F2DE2">
        <w:rPr>
          <w:iCs/>
          <w:sz w:val="28"/>
          <w:szCs w:val="28"/>
        </w:rPr>
        <w:t>;</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noProof/>
          <w:sz w:val="28"/>
          <w:szCs w:val="28"/>
        </w:rPr>
        <w:t>3)</w:t>
      </w:r>
      <w:r w:rsidRPr="005F2DE2">
        <w:rPr>
          <w:sz w:val="28"/>
          <w:szCs w:val="28"/>
        </w:rPr>
        <w:t xml:space="preserve"> целевую функцию.</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Математически общую модель задачи можно представить в виде:</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 xml:space="preserve">Найти значения </w:t>
      </w:r>
      <w:r w:rsidR="00945B23" w:rsidRPr="005F2DE2">
        <w:rPr>
          <w:sz w:val="28"/>
          <w:szCs w:val="28"/>
          <w:lang w:val="en-US"/>
        </w:rPr>
        <w:t>n</w:t>
      </w:r>
      <w:r w:rsidRPr="005F2DE2">
        <w:rPr>
          <w:sz w:val="28"/>
          <w:szCs w:val="28"/>
        </w:rPr>
        <w:t xml:space="preserve"> переменных </w:t>
      </w:r>
      <w:r w:rsidR="00945B23" w:rsidRPr="005F2DE2">
        <w:rPr>
          <w:sz w:val="28"/>
          <w:szCs w:val="28"/>
          <w:lang w:val="en-US"/>
        </w:rPr>
        <w:t>x</w:t>
      </w:r>
      <w:r w:rsidR="00945B23" w:rsidRPr="005F2DE2">
        <w:rPr>
          <w:sz w:val="28"/>
          <w:szCs w:val="28"/>
          <w:vertAlign w:val="subscript"/>
        </w:rPr>
        <w:t>1</w:t>
      </w:r>
      <w:r w:rsidR="00945B23" w:rsidRPr="005F2DE2">
        <w:rPr>
          <w:sz w:val="28"/>
          <w:szCs w:val="28"/>
        </w:rPr>
        <w:t xml:space="preserve">, </w:t>
      </w:r>
      <w:r w:rsidR="00945B23" w:rsidRPr="005F2DE2">
        <w:rPr>
          <w:sz w:val="28"/>
          <w:szCs w:val="28"/>
          <w:lang w:val="en-US"/>
        </w:rPr>
        <w:t>x</w:t>
      </w:r>
      <w:r w:rsidR="00945B23" w:rsidRPr="005F2DE2">
        <w:rPr>
          <w:sz w:val="28"/>
          <w:szCs w:val="28"/>
          <w:vertAlign w:val="subscript"/>
        </w:rPr>
        <w:t>2</w:t>
      </w:r>
      <w:r w:rsidR="00945B23" w:rsidRPr="005F2DE2">
        <w:rPr>
          <w:sz w:val="28"/>
          <w:szCs w:val="28"/>
        </w:rPr>
        <w:t>, … , х</w:t>
      </w:r>
      <w:r w:rsidR="00945B23" w:rsidRPr="005F2DE2">
        <w:rPr>
          <w:sz w:val="28"/>
          <w:szCs w:val="28"/>
          <w:vertAlign w:val="subscript"/>
          <w:lang w:val="en-US"/>
        </w:rPr>
        <w:t>n</w:t>
      </w:r>
      <w:r w:rsidR="00945B23" w:rsidRPr="005F2DE2">
        <w:rPr>
          <w:sz w:val="28"/>
          <w:szCs w:val="28"/>
        </w:rPr>
        <w:t xml:space="preserve">, </w:t>
      </w:r>
      <w:r w:rsidRPr="005F2DE2">
        <w:rPr>
          <w:sz w:val="28"/>
          <w:szCs w:val="28"/>
        </w:rPr>
        <w:t>которые удовлетворяют системе ограничений</w:t>
      </w:r>
      <w:r w:rsidR="00945B23"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lang w:val="en-US"/>
        </w:rPr>
        <w:t>f</w:t>
      </w:r>
      <w:r w:rsidRPr="005F2DE2">
        <w:rPr>
          <w:sz w:val="28"/>
          <w:szCs w:val="28"/>
        </w:rPr>
        <w:t>(</w:t>
      </w:r>
      <w:r w:rsidR="00945B23" w:rsidRPr="005F2DE2">
        <w:rPr>
          <w:sz w:val="28"/>
          <w:szCs w:val="28"/>
          <w:lang w:val="en-US"/>
        </w:rPr>
        <w:t>x</w:t>
      </w:r>
      <w:r w:rsidR="00945B23" w:rsidRPr="005F2DE2">
        <w:rPr>
          <w:sz w:val="28"/>
          <w:szCs w:val="28"/>
          <w:vertAlign w:val="subscript"/>
        </w:rPr>
        <w:t>1</w:t>
      </w:r>
      <w:r w:rsidR="00945B23" w:rsidRPr="005F2DE2">
        <w:rPr>
          <w:sz w:val="28"/>
          <w:szCs w:val="28"/>
        </w:rPr>
        <w:t xml:space="preserve">, </w:t>
      </w:r>
      <w:r w:rsidR="00945B23" w:rsidRPr="005F2DE2">
        <w:rPr>
          <w:sz w:val="28"/>
          <w:szCs w:val="28"/>
          <w:lang w:val="en-US"/>
        </w:rPr>
        <w:t>x</w:t>
      </w:r>
      <w:r w:rsidR="00945B23" w:rsidRPr="005F2DE2">
        <w:rPr>
          <w:sz w:val="28"/>
          <w:szCs w:val="28"/>
          <w:vertAlign w:val="subscript"/>
        </w:rPr>
        <w:t>2</w:t>
      </w:r>
      <w:r w:rsidR="00945B23" w:rsidRPr="005F2DE2">
        <w:rPr>
          <w:sz w:val="28"/>
          <w:szCs w:val="28"/>
        </w:rPr>
        <w:t>, … ,</w:t>
      </w:r>
      <w:r w:rsidR="003579FF" w:rsidRPr="005F2DE2">
        <w:rPr>
          <w:sz w:val="28"/>
          <w:szCs w:val="28"/>
        </w:rPr>
        <w:t xml:space="preserve"> </w:t>
      </w:r>
      <w:r w:rsidR="00945B23" w:rsidRPr="005F2DE2">
        <w:rPr>
          <w:sz w:val="28"/>
          <w:szCs w:val="28"/>
        </w:rPr>
        <w:t>х</w:t>
      </w:r>
      <w:r w:rsidR="00945B23" w:rsidRPr="005F2DE2">
        <w:rPr>
          <w:sz w:val="28"/>
          <w:szCs w:val="28"/>
          <w:vertAlign w:val="subscript"/>
          <w:lang w:val="en-US"/>
        </w:rPr>
        <w:t>n</w:t>
      </w:r>
      <w:r w:rsidR="00945B23" w:rsidRPr="005F2DE2">
        <w:rPr>
          <w:sz w:val="28"/>
          <w:szCs w:val="28"/>
        </w:rPr>
        <w:t>)</w:t>
      </w:r>
      <w:r w:rsidRPr="005F2DE2">
        <w:rPr>
          <w:sz w:val="28"/>
          <w:szCs w:val="28"/>
        </w:rPr>
        <w:t xml:space="preserve"> {</w:t>
      </w:r>
      <w:r w:rsidR="003579FF" w:rsidRPr="005F2DE2">
        <w:rPr>
          <w:sz w:val="28"/>
          <w:szCs w:val="28"/>
        </w:rPr>
        <w:t>≤,=,≥</w:t>
      </w:r>
      <w:r w:rsidRPr="005F2DE2">
        <w:rPr>
          <w:sz w:val="28"/>
          <w:szCs w:val="28"/>
        </w:rPr>
        <w:t>}</w:t>
      </w:r>
      <w:r w:rsidR="003579FF" w:rsidRPr="005F2DE2">
        <w:rPr>
          <w:sz w:val="28"/>
          <w:szCs w:val="28"/>
        </w:rPr>
        <w:t xml:space="preserve"> </w:t>
      </w:r>
      <w:r w:rsidR="003579FF" w:rsidRPr="005F2DE2">
        <w:rPr>
          <w:sz w:val="28"/>
          <w:szCs w:val="28"/>
          <w:lang w:val="en-US"/>
        </w:rPr>
        <w:t>b</w:t>
      </w:r>
      <w:r w:rsidR="003579FF" w:rsidRPr="005F2DE2">
        <w:rPr>
          <w:sz w:val="28"/>
          <w:szCs w:val="28"/>
          <w:vertAlign w:val="subscript"/>
          <w:lang w:val="en-US"/>
        </w:rPr>
        <w:t>i</w:t>
      </w:r>
      <w:r w:rsidRPr="005F2DE2">
        <w:rPr>
          <w:sz w:val="28"/>
          <w:szCs w:val="28"/>
        </w:rPr>
        <w:t xml:space="preserve"> (</w:t>
      </w:r>
      <w:r w:rsidR="006F0CA6">
        <w:rPr>
          <w:position w:val="-10"/>
          <w:sz w:val="28"/>
          <w:szCs w:val="28"/>
        </w:rPr>
        <w:pict>
          <v:shape id="_x0000_i1032" type="#_x0000_t75" style="width:36.75pt;height:17.25pt">
            <v:imagedata r:id="rId14" o:title=""/>
          </v:shape>
        </w:pict>
      </w:r>
      <w:r w:rsidR="003579FF" w:rsidRPr="005F2DE2">
        <w:rPr>
          <w:sz w:val="28"/>
          <w:szCs w:val="28"/>
        </w:rPr>
        <w:t>);</w:t>
      </w:r>
      <w:r w:rsidR="003579FF" w:rsidRPr="005F2DE2">
        <w:rPr>
          <w:sz w:val="28"/>
          <w:szCs w:val="28"/>
        </w:rPr>
        <w:tab/>
      </w:r>
      <w:r w:rsidR="003579FF" w:rsidRPr="005F2DE2">
        <w:rPr>
          <w:sz w:val="28"/>
          <w:szCs w:val="28"/>
        </w:rPr>
        <w:tab/>
      </w:r>
      <w:r w:rsidR="003579FF" w:rsidRPr="005F2DE2">
        <w:rPr>
          <w:sz w:val="28"/>
          <w:szCs w:val="28"/>
        </w:rPr>
        <w:tab/>
      </w:r>
      <w:r w:rsidRPr="005F2DE2">
        <w:rPr>
          <w:sz w:val="28"/>
          <w:szCs w:val="28"/>
        </w:rPr>
        <w:t>(1.1)</w:t>
      </w:r>
    </w:p>
    <w:p w:rsidR="00B149C1" w:rsidRPr="005F2DE2" w:rsidRDefault="005F2DE2" w:rsidP="005F2DE2">
      <w:pPr>
        <w:widowControl w:val="0"/>
        <w:autoSpaceDE w:val="0"/>
        <w:autoSpaceDN w:val="0"/>
        <w:adjustRightInd w:val="0"/>
        <w:spacing w:line="360" w:lineRule="auto"/>
        <w:ind w:firstLine="709"/>
        <w:jc w:val="both"/>
        <w:rPr>
          <w:sz w:val="28"/>
          <w:szCs w:val="28"/>
        </w:rPr>
      </w:pPr>
      <w:r>
        <w:rPr>
          <w:sz w:val="28"/>
          <w:szCs w:val="28"/>
        </w:rPr>
        <w:br w:type="page"/>
      </w:r>
      <w:r w:rsidR="00B149C1" w:rsidRPr="005F2DE2">
        <w:rPr>
          <w:sz w:val="28"/>
          <w:szCs w:val="28"/>
        </w:rPr>
        <w:t>и максимизируют или минимизируют целевую функцию</w:t>
      </w:r>
    </w:p>
    <w:p w:rsidR="005F2DE2" w:rsidRDefault="005F2DE2" w:rsidP="005F2DE2">
      <w:pPr>
        <w:widowControl w:val="0"/>
        <w:autoSpaceDE w:val="0"/>
        <w:autoSpaceDN w:val="0"/>
        <w:adjustRightInd w:val="0"/>
        <w:spacing w:line="360" w:lineRule="auto"/>
        <w:ind w:firstLine="709"/>
        <w:jc w:val="both"/>
        <w:rPr>
          <w:i/>
          <w:iCs/>
          <w:sz w:val="28"/>
          <w:szCs w:val="28"/>
        </w:rPr>
      </w:pPr>
    </w:p>
    <w:p w:rsidR="00B149C1" w:rsidRPr="005F2DE2" w:rsidRDefault="00B149C1" w:rsidP="005F2DE2">
      <w:pPr>
        <w:widowControl w:val="0"/>
        <w:autoSpaceDE w:val="0"/>
        <w:autoSpaceDN w:val="0"/>
        <w:adjustRightInd w:val="0"/>
        <w:spacing w:line="360" w:lineRule="auto"/>
        <w:ind w:firstLine="709"/>
        <w:jc w:val="both"/>
        <w:rPr>
          <w:bCs/>
          <w:sz w:val="28"/>
          <w:szCs w:val="28"/>
        </w:rPr>
      </w:pPr>
      <w:r w:rsidRPr="005F2DE2">
        <w:rPr>
          <w:i/>
          <w:iCs/>
          <w:sz w:val="28"/>
          <w:szCs w:val="28"/>
          <w:lang w:val="en-US"/>
        </w:rPr>
        <w:t>Z</w:t>
      </w:r>
      <w:r w:rsidRPr="005F2DE2">
        <w:rPr>
          <w:i/>
          <w:iCs/>
          <w:sz w:val="28"/>
          <w:szCs w:val="28"/>
        </w:rPr>
        <w:t>=</w:t>
      </w:r>
      <w:r w:rsidRPr="005F2DE2">
        <w:rPr>
          <w:i/>
          <w:iCs/>
          <w:sz w:val="28"/>
          <w:szCs w:val="28"/>
          <w:lang w:val="en-US"/>
        </w:rPr>
        <w:t>f</w:t>
      </w:r>
      <w:r w:rsidRPr="005F2DE2">
        <w:rPr>
          <w:i/>
          <w:iCs/>
          <w:sz w:val="28"/>
          <w:szCs w:val="28"/>
        </w:rPr>
        <w:t>(</w:t>
      </w:r>
      <w:r w:rsidR="003579FF" w:rsidRPr="005F2DE2">
        <w:rPr>
          <w:sz w:val="28"/>
          <w:szCs w:val="28"/>
          <w:lang w:val="en-US"/>
        </w:rPr>
        <w:t>x</w:t>
      </w:r>
      <w:r w:rsidR="003579FF" w:rsidRPr="005F2DE2">
        <w:rPr>
          <w:sz w:val="28"/>
          <w:szCs w:val="28"/>
          <w:vertAlign w:val="subscript"/>
        </w:rPr>
        <w:t>1</w:t>
      </w:r>
      <w:r w:rsidR="003579FF" w:rsidRPr="005F2DE2">
        <w:rPr>
          <w:sz w:val="28"/>
          <w:szCs w:val="28"/>
        </w:rPr>
        <w:t xml:space="preserve">, </w:t>
      </w:r>
      <w:r w:rsidR="003579FF" w:rsidRPr="005F2DE2">
        <w:rPr>
          <w:sz w:val="28"/>
          <w:szCs w:val="28"/>
          <w:lang w:val="en-US"/>
        </w:rPr>
        <w:t>x</w:t>
      </w:r>
      <w:r w:rsidR="003579FF" w:rsidRPr="005F2DE2">
        <w:rPr>
          <w:sz w:val="28"/>
          <w:szCs w:val="28"/>
          <w:vertAlign w:val="subscript"/>
        </w:rPr>
        <w:t>2</w:t>
      </w:r>
      <w:r w:rsidR="003579FF" w:rsidRPr="005F2DE2">
        <w:rPr>
          <w:sz w:val="28"/>
          <w:szCs w:val="28"/>
        </w:rPr>
        <w:t>, … , х</w:t>
      </w:r>
      <w:r w:rsidR="003579FF" w:rsidRPr="005F2DE2">
        <w:rPr>
          <w:sz w:val="28"/>
          <w:szCs w:val="28"/>
          <w:vertAlign w:val="subscript"/>
          <w:lang w:val="en-US"/>
        </w:rPr>
        <w:t>n</w:t>
      </w:r>
      <w:r w:rsidRPr="005F2DE2">
        <w:rPr>
          <w:i/>
          <w:iCs/>
          <w:sz w:val="28"/>
          <w:szCs w:val="28"/>
        </w:rPr>
        <w:t>,)</w:t>
      </w:r>
      <w:r w:rsidR="003579FF" w:rsidRPr="005F2DE2">
        <w:rPr>
          <w:i/>
          <w:iCs/>
          <w:sz w:val="28"/>
          <w:szCs w:val="28"/>
        </w:rPr>
        <w:tab/>
      </w:r>
      <w:r w:rsidR="003579FF" w:rsidRPr="005F2DE2">
        <w:rPr>
          <w:i/>
          <w:iCs/>
          <w:sz w:val="28"/>
          <w:szCs w:val="28"/>
        </w:rPr>
        <w:tab/>
      </w:r>
      <w:r w:rsidR="003579FF" w:rsidRPr="005F2DE2">
        <w:rPr>
          <w:i/>
          <w:iCs/>
          <w:sz w:val="28"/>
          <w:szCs w:val="28"/>
        </w:rPr>
        <w:tab/>
      </w:r>
      <w:r w:rsidRPr="005F2DE2">
        <w:rPr>
          <w:bCs/>
          <w:sz w:val="28"/>
          <w:szCs w:val="28"/>
        </w:rPr>
        <w:t>(1.2)</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Если на переменные налагается условие неотрицательности, тогда в модель задачи вводится условие</w:t>
      </w:r>
      <w:r w:rsidR="003579FF"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6F0CA6" w:rsidP="005F2DE2">
      <w:pPr>
        <w:widowControl w:val="0"/>
        <w:autoSpaceDE w:val="0"/>
        <w:autoSpaceDN w:val="0"/>
        <w:adjustRightInd w:val="0"/>
        <w:spacing w:line="360" w:lineRule="auto"/>
        <w:ind w:firstLine="709"/>
        <w:jc w:val="both"/>
        <w:rPr>
          <w:sz w:val="28"/>
          <w:szCs w:val="28"/>
        </w:rPr>
      </w:pPr>
      <w:r>
        <w:rPr>
          <w:position w:val="-14"/>
          <w:sz w:val="28"/>
          <w:szCs w:val="28"/>
        </w:rPr>
        <w:pict>
          <v:shape id="_x0000_i1033" type="#_x0000_t75" style="width:78pt;height:18.75pt">
            <v:imagedata r:id="rId15" o:title=""/>
          </v:shape>
        </w:pict>
      </w:r>
      <w:r w:rsidR="003579FF" w:rsidRPr="005F2DE2">
        <w:rPr>
          <w:sz w:val="28"/>
          <w:szCs w:val="28"/>
        </w:rPr>
        <w:tab/>
      </w:r>
      <w:r w:rsidR="003579FF" w:rsidRPr="005F2DE2">
        <w:rPr>
          <w:sz w:val="28"/>
          <w:szCs w:val="28"/>
        </w:rPr>
        <w:tab/>
      </w:r>
      <w:r w:rsidR="003579FF" w:rsidRPr="005F2DE2">
        <w:rPr>
          <w:sz w:val="28"/>
          <w:szCs w:val="28"/>
        </w:rPr>
        <w:tab/>
      </w:r>
      <w:r w:rsidR="00B149C1" w:rsidRPr="005F2DE2">
        <w:rPr>
          <w:sz w:val="28"/>
          <w:szCs w:val="28"/>
        </w:rPr>
        <w:t>(1.3)</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Иногда на переменные налагается условие целочисл</w:t>
      </w:r>
      <w:r w:rsidR="00EF5D44" w:rsidRPr="005F2DE2">
        <w:rPr>
          <w:sz w:val="28"/>
          <w:szCs w:val="28"/>
        </w:rPr>
        <w:t>еннос</w:t>
      </w:r>
      <w:r w:rsidRPr="005F2DE2">
        <w:rPr>
          <w:sz w:val="28"/>
          <w:szCs w:val="28"/>
        </w:rPr>
        <w:t>ти, тогда его можно записать в виде</w:t>
      </w:r>
      <w:r w:rsidR="00EF5D44"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6F0CA6" w:rsidP="005F2DE2">
      <w:pPr>
        <w:widowControl w:val="0"/>
        <w:autoSpaceDE w:val="0"/>
        <w:autoSpaceDN w:val="0"/>
        <w:adjustRightInd w:val="0"/>
        <w:spacing w:line="360" w:lineRule="auto"/>
        <w:ind w:firstLine="709"/>
        <w:jc w:val="both"/>
        <w:rPr>
          <w:bCs/>
          <w:sz w:val="28"/>
          <w:szCs w:val="28"/>
        </w:rPr>
      </w:pPr>
      <w:r>
        <w:rPr>
          <w:position w:val="-14"/>
          <w:sz w:val="28"/>
          <w:szCs w:val="28"/>
        </w:rPr>
        <w:pict>
          <v:shape id="_x0000_i1034" type="#_x0000_t75" style="width:33.75pt;height:18.75pt">
            <v:imagedata r:id="rId16" o:title=""/>
          </v:shape>
        </w:pict>
      </w:r>
      <w:r w:rsidR="00B149C1" w:rsidRPr="005F2DE2">
        <w:rPr>
          <w:bCs/>
          <w:sz w:val="28"/>
          <w:szCs w:val="28"/>
        </w:rPr>
        <w:t>,</w:t>
      </w:r>
      <w:r w:rsidR="00B149C1" w:rsidRPr="005F2DE2">
        <w:rPr>
          <w:sz w:val="28"/>
          <w:szCs w:val="28"/>
        </w:rPr>
        <w:t xml:space="preserve"> или</w:t>
      </w:r>
      <w:r w:rsidR="00B149C1" w:rsidRPr="005F2DE2">
        <w:rPr>
          <w:bCs/>
          <w:sz w:val="28"/>
          <w:szCs w:val="28"/>
        </w:rPr>
        <w:t xml:space="preserve"> 1,</w:t>
      </w:r>
      <w:r w:rsidR="00B149C1" w:rsidRPr="005F2DE2">
        <w:rPr>
          <w:sz w:val="28"/>
          <w:szCs w:val="28"/>
        </w:rPr>
        <w:t xml:space="preserve"> или</w:t>
      </w:r>
      <w:r w:rsidR="00B149C1" w:rsidRPr="005F2DE2">
        <w:rPr>
          <w:bCs/>
          <w:sz w:val="28"/>
          <w:szCs w:val="28"/>
        </w:rPr>
        <w:t xml:space="preserve"> 2,</w:t>
      </w:r>
      <w:r w:rsidR="00B149C1" w:rsidRPr="005F2DE2">
        <w:rPr>
          <w:sz w:val="28"/>
          <w:szCs w:val="28"/>
        </w:rPr>
        <w:t xml:space="preserve"> или 3 и т. д.</w:t>
      </w:r>
      <w:r w:rsidR="00EF5D44" w:rsidRPr="005F2DE2">
        <w:rPr>
          <w:sz w:val="28"/>
          <w:szCs w:val="28"/>
        </w:rPr>
        <w:tab/>
      </w:r>
      <w:r w:rsidR="00EF5D44" w:rsidRPr="005F2DE2">
        <w:rPr>
          <w:sz w:val="28"/>
          <w:szCs w:val="28"/>
        </w:rPr>
        <w:tab/>
      </w:r>
      <w:r w:rsidR="00EF5D44" w:rsidRPr="005F2DE2">
        <w:rPr>
          <w:sz w:val="28"/>
          <w:szCs w:val="28"/>
        </w:rPr>
        <w:tab/>
      </w:r>
      <w:r w:rsidR="00B149C1" w:rsidRPr="005F2DE2">
        <w:rPr>
          <w:bCs/>
          <w:sz w:val="28"/>
          <w:szCs w:val="28"/>
        </w:rPr>
        <w:t>(1.4)</w:t>
      </w:r>
    </w:p>
    <w:p w:rsidR="005F2DE2" w:rsidRDefault="005F2DE2" w:rsidP="005F2DE2">
      <w:pPr>
        <w:widowControl w:val="0"/>
        <w:autoSpaceDE w:val="0"/>
        <w:autoSpaceDN w:val="0"/>
        <w:adjustRightInd w:val="0"/>
        <w:spacing w:line="360" w:lineRule="auto"/>
        <w:ind w:firstLine="709"/>
        <w:jc w:val="both"/>
        <w:rPr>
          <w:sz w:val="28"/>
          <w:szCs w:val="28"/>
        </w:rPr>
      </w:pPr>
    </w:p>
    <w:p w:rsidR="00B149C1" w:rsidRPr="005F2DE2" w:rsidRDefault="00B149C1" w:rsidP="005F2DE2">
      <w:pPr>
        <w:widowControl w:val="0"/>
        <w:autoSpaceDE w:val="0"/>
        <w:autoSpaceDN w:val="0"/>
        <w:adjustRightInd w:val="0"/>
        <w:spacing w:line="360" w:lineRule="auto"/>
        <w:ind w:firstLine="709"/>
        <w:jc w:val="both"/>
        <w:rPr>
          <w:i/>
          <w:iCs/>
          <w:sz w:val="28"/>
          <w:szCs w:val="28"/>
        </w:rPr>
      </w:pPr>
      <w:r w:rsidRPr="005F2DE2">
        <w:rPr>
          <w:sz w:val="28"/>
          <w:szCs w:val="28"/>
        </w:rPr>
        <w:t xml:space="preserve">Если ограничения (1.1) и целевая функция (1.2) линейны относительно переменных, то модель называют </w:t>
      </w:r>
      <w:r w:rsidRPr="005F2DE2">
        <w:rPr>
          <w:i/>
          <w:iCs/>
          <w:sz w:val="28"/>
          <w:szCs w:val="28"/>
        </w:rPr>
        <w:t>линейной.</w:t>
      </w:r>
      <w:r w:rsidRPr="005F2DE2">
        <w:rPr>
          <w:sz w:val="28"/>
          <w:szCs w:val="28"/>
        </w:rPr>
        <w:t xml:space="preserve"> В случае, если хотя бы одна из функций </w:t>
      </w:r>
      <w:r w:rsidR="00F702A2" w:rsidRPr="005F2DE2">
        <w:rPr>
          <w:sz w:val="28"/>
          <w:szCs w:val="28"/>
          <w:lang w:val="en-US"/>
        </w:rPr>
        <w:t>f</w:t>
      </w:r>
      <w:r w:rsidR="00F702A2" w:rsidRPr="005F2DE2">
        <w:rPr>
          <w:sz w:val="28"/>
          <w:szCs w:val="28"/>
          <w:vertAlign w:val="subscript"/>
          <w:lang w:val="en-US"/>
        </w:rPr>
        <w:t>i</w:t>
      </w:r>
      <w:r w:rsidR="00F702A2" w:rsidRPr="005F2DE2">
        <w:rPr>
          <w:sz w:val="28"/>
          <w:szCs w:val="28"/>
        </w:rPr>
        <w:t xml:space="preserve"> и </w:t>
      </w:r>
      <w:r w:rsidR="00F702A2" w:rsidRPr="005F2DE2">
        <w:rPr>
          <w:sz w:val="28"/>
          <w:szCs w:val="28"/>
          <w:lang w:val="en-US"/>
        </w:rPr>
        <w:t>Z</w:t>
      </w:r>
      <w:r w:rsidRPr="005F2DE2">
        <w:rPr>
          <w:sz w:val="28"/>
          <w:szCs w:val="28"/>
        </w:rPr>
        <w:t xml:space="preserve"> нелинейна, то модель называют </w:t>
      </w:r>
      <w:r w:rsidRPr="005F2DE2">
        <w:rPr>
          <w:i/>
          <w:iCs/>
          <w:sz w:val="28"/>
          <w:szCs w:val="28"/>
        </w:rPr>
        <w:t>нелинейной.</w:t>
      </w:r>
    </w:p>
    <w:p w:rsidR="00B149C1" w:rsidRPr="005F2DE2" w:rsidRDefault="00CF2F8B" w:rsidP="005F2DE2">
      <w:pPr>
        <w:widowControl w:val="0"/>
        <w:autoSpaceDE w:val="0"/>
        <w:autoSpaceDN w:val="0"/>
        <w:adjustRightInd w:val="0"/>
        <w:spacing w:line="360" w:lineRule="auto"/>
        <w:ind w:firstLine="709"/>
        <w:jc w:val="both"/>
        <w:rPr>
          <w:sz w:val="28"/>
          <w:szCs w:val="28"/>
        </w:rPr>
      </w:pPr>
      <w:r w:rsidRPr="005F2DE2">
        <w:rPr>
          <w:sz w:val="28"/>
          <w:szCs w:val="28"/>
        </w:rPr>
        <w:t>О</w:t>
      </w:r>
      <w:r w:rsidR="00B149C1" w:rsidRPr="005F2DE2">
        <w:rPr>
          <w:sz w:val="28"/>
          <w:szCs w:val="28"/>
        </w:rPr>
        <w:t>дной из важнейших предпосылок создания единой системы оптимального управления народным хозяйством является разработка теории оптимального функционирования экономики. Ее отличительная особенность состоит в последовательном применении принципа оптимальности, к решению всего сложного комплекса проблем анализа, планирования и управления народным хозяйством. На основе понимания экономики как сложной системы, реализующей объективный критерий оптимальности своего развития, теория оптимального функционирования экономики исследует в качественном и количественном аспектах проблемы соизмерения затрат и результатов производства, рационального распределения и использования ограниченных трудовых и материальных ресурсов общества, оптимальных темпов и пропорций развития народного хозяйства, наилучшего сочетания интересов производственных</w:t>
      </w:r>
      <w:r w:rsidR="0047362F" w:rsidRPr="005F2DE2">
        <w:rPr>
          <w:sz w:val="28"/>
          <w:szCs w:val="28"/>
        </w:rPr>
        <w:t xml:space="preserve"> единиц и всего общества и др.</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Существенное значение имеет разработка экономико-математического обеспечения системы оптимального функционирования экономики. На основе теории оптимального функционирования экономики и современных математических методов необходимо создать комплекс экономико-математических моделей, дающих количественную характеристику всех основных зако</w:t>
      </w:r>
      <w:r w:rsidR="0047362F" w:rsidRPr="005F2DE2">
        <w:rPr>
          <w:sz w:val="28"/>
          <w:szCs w:val="28"/>
        </w:rPr>
        <w:t>номерностей, связей и процессов</w:t>
      </w:r>
      <w:r w:rsidRPr="005F2DE2">
        <w:rPr>
          <w:sz w:val="28"/>
          <w:szCs w:val="28"/>
        </w:rPr>
        <w:t xml:space="preserve"> в народном хозяйстве. Модели должны опираться на весь накопленный опыт планирования и управления хозяйством. В них должна быть заложена возможность получения наиболее эффективных, оптимальных планов на всех уровнях </w:t>
      </w:r>
      <w:r w:rsidR="0047362F" w:rsidRPr="005F2DE2">
        <w:rPr>
          <w:sz w:val="28"/>
          <w:szCs w:val="28"/>
        </w:rPr>
        <w:t>-</w:t>
      </w:r>
      <w:r w:rsidRPr="005F2DE2">
        <w:rPr>
          <w:sz w:val="28"/>
          <w:szCs w:val="28"/>
        </w:rPr>
        <w:t xml:space="preserve"> от отдельного предприятия до народного хозяйства в целом. Вместе с тем комплекс моделей должен обеспечить возможность максимального использования экономических рычагов рационального ведения хозяйства: цен, прибыли, хозрасчета, материального стимулирования. Только в этом случае оптимально составленный план будет сочетаться с оптимальными условиями и стимулами его выполнения. В математическом отношении для создания комплекса моделей потребуются все уже существующие</w:t>
      </w:r>
      <w:r w:rsidR="0047362F" w:rsidRPr="005F2DE2">
        <w:rPr>
          <w:sz w:val="28"/>
          <w:szCs w:val="28"/>
        </w:rPr>
        <w:t xml:space="preserve"> </w:t>
      </w:r>
      <w:r w:rsidRPr="005F2DE2">
        <w:rPr>
          <w:sz w:val="28"/>
          <w:szCs w:val="28"/>
        </w:rPr>
        <w:t>методы: математического программирования, дифференциального и интегрального исчисления, матричных балансовых построений, теории вероятностей и математической статистики и другие, более сложные и пока недостаточно разработанные методы экономико-математического моделирования. К экономико-математическому обеспечению системы оптимального функционирования экономики можно отнести и собственно математическое ее обеспечение, т. е. комплекс алгоритмов и программ, обеспечивающих решения задач оптимального планирования и управления на электронных вычислительные машинах.</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Для создания</w:t>
      </w:r>
      <w:r w:rsidRPr="005F2DE2">
        <w:rPr>
          <w:bCs/>
          <w:sz w:val="28"/>
          <w:szCs w:val="28"/>
        </w:rPr>
        <w:t xml:space="preserve"> информационного</w:t>
      </w:r>
      <w:r w:rsidRPr="005F2DE2">
        <w:rPr>
          <w:sz w:val="28"/>
          <w:szCs w:val="28"/>
        </w:rPr>
        <w:t xml:space="preserve"> обеспечения системы оптимального функционирования экономики необходимо коренное совершенствование системы экономической информации. Существующая экономическая информация не унифицирована, вследствие чего показатели плановой, учетной, фи</w:t>
      </w:r>
      <w:r w:rsidR="004A3C03" w:rsidRPr="005F2DE2">
        <w:rPr>
          <w:sz w:val="28"/>
          <w:szCs w:val="28"/>
        </w:rPr>
        <w:t>нансовой, снабженческо-сбыто</w:t>
      </w:r>
      <w:r w:rsidRPr="005F2DE2">
        <w:rPr>
          <w:sz w:val="28"/>
          <w:szCs w:val="28"/>
        </w:rPr>
        <w:t>вой информации не только отличны друг от друга, но зачастую вообще несопоставимы. Направления и объемы "пересылаемой информации четко не определены, пересылаются излишние, почти не используемые получателями сведения в ущерб действительно необходимым данным. Потоки хозяйственной информации не уменьшаются, а растут.</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 xml:space="preserve">В условиях применения экономико-математических методов и электронной вычислительной техники необходимо создание единой системы экономической информации, охватывающей все существующие ее виды. Направления, объемы и сроки передачи информации должны быть точно установлены, при этом количество различных пересылаемых и хранимых сведений должно быть минимальным при максимальном их содержании и использовании. Эта задача выходит за рамки простого упорядочения информации и является в настоящее время большой научной проблемой. Опыт применения экономико-математических методов показал, что </w:t>
      </w:r>
      <w:r w:rsidR="004A3C03" w:rsidRPr="005F2DE2">
        <w:rPr>
          <w:sz w:val="28"/>
          <w:szCs w:val="28"/>
        </w:rPr>
        <w:t>с</w:t>
      </w:r>
      <w:r w:rsidRPr="005F2DE2">
        <w:rPr>
          <w:sz w:val="28"/>
          <w:szCs w:val="28"/>
        </w:rPr>
        <w:t>уществующее нормативное хозяйство, данные учета и статистики зачастую недостаточны или непригодны для постановки и решения задач оптимального планирования. Это выдвигает проблему совершенствования нормирования, учета и статистики как предпосылку создания системы оптимального функционирования экономики.</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Наконец, система оптимального управления народным хозяйством нуждается в мощном</w:t>
      </w:r>
      <w:r w:rsidRPr="005F2DE2">
        <w:rPr>
          <w:b/>
          <w:bCs/>
          <w:sz w:val="28"/>
          <w:szCs w:val="28"/>
        </w:rPr>
        <w:t xml:space="preserve"> </w:t>
      </w:r>
      <w:r w:rsidRPr="005F2DE2">
        <w:rPr>
          <w:bCs/>
          <w:sz w:val="28"/>
          <w:szCs w:val="28"/>
        </w:rPr>
        <w:t>техническом</w:t>
      </w:r>
      <w:r w:rsidRPr="005F2DE2">
        <w:rPr>
          <w:sz w:val="28"/>
          <w:szCs w:val="28"/>
        </w:rPr>
        <w:t xml:space="preserve"> обеспечении в виде государственной сети вычислительных центров, сопряженной с; автоматизированной сетью связи страны. Как и система экономической информации, сеть вычислительных центров должна строиться по междуведомственному принципу. Вычислительные центры (от низовых до головного) должны быть оснащены достаточно мощными вычислительными машинами, приспособленными к экономическим расчетам, и связаны между собой с помощью</w:t>
      </w:r>
      <w:r w:rsidR="004A3C03" w:rsidRPr="005F2DE2">
        <w:rPr>
          <w:sz w:val="28"/>
          <w:szCs w:val="28"/>
        </w:rPr>
        <w:t xml:space="preserve"> </w:t>
      </w:r>
      <w:r w:rsidRPr="005F2DE2">
        <w:rPr>
          <w:sz w:val="28"/>
          <w:szCs w:val="28"/>
        </w:rPr>
        <w:t>современных средств электрической связи. Единая государственная сеть вычислительных центров будет осущес</w:t>
      </w:r>
      <w:r w:rsidR="004A3C03" w:rsidRPr="005F2DE2">
        <w:rPr>
          <w:sz w:val="28"/>
          <w:szCs w:val="28"/>
        </w:rPr>
        <w:t>твлять хранение, обработку и пе</w:t>
      </w:r>
      <w:r w:rsidRPr="005F2DE2">
        <w:rPr>
          <w:sz w:val="28"/>
          <w:szCs w:val="28"/>
        </w:rPr>
        <w:t>редачу всей экономической информации в стране</w:t>
      </w:r>
      <w:r w:rsidR="004A3C03" w:rsidRPr="005F2DE2">
        <w:rPr>
          <w:sz w:val="28"/>
          <w:szCs w:val="28"/>
        </w:rPr>
        <w:t>,</w:t>
      </w:r>
      <w:r w:rsidRPr="005F2DE2">
        <w:rPr>
          <w:sz w:val="28"/>
          <w:szCs w:val="28"/>
        </w:rPr>
        <w:t xml:space="preserve"> и все расчеты по оптимальному планированию и управлению народным хозяйством.</w:t>
      </w:r>
    </w:p>
    <w:p w:rsidR="00B149C1" w:rsidRPr="005F2DE2" w:rsidRDefault="00B149C1" w:rsidP="005F2DE2">
      <w:pPr>
        <w:widowControl w:val="0"/>
        <w:autoSpaceDE w:val="0"/>
        <w:autoSpaceDN w:val="0"/>
        <w:adjustRightInd w:val="0"/>
        <w:spacing w:line="360" w:lineRule="auto"/>
        <w:ind w:firstLine="709"/>
        <w:jc w:val="both"/>
        <w:rPr>
          <w:sz w:val="28"/>
          <w:szCs w:val="28"/>
        </w:rPr>
      </w:pPr>
      <w:r w:rsidRPr="005F2DE2">
        <w:rPr>
          <w:sz w:val="28"/>
          <w:szCs w:val="28"/>
        </w:rPr>
        <w:t>Народнохозяйственную эффективность создания системы оптимального функционирования экономики трудно переоценить. Однако эта работа потребует еще немалого времени и усилий и преодоления серьезных трудностей научного и практического порядка.</w:t>
      </w:r>
    </w:p>
    <w:p w:rsidR="005F2DE2" w:rsidRDefault="005F2DE2" w:rsidP="005F2DE2">
      <w:pPr>
        <w:pStyle w:val="21"/>
        <w:widowControl w:val="0"/>
        <w:spacing w:line="360" w:lineRule="auto"/>
        <w:ind w:firstLine="709"/>
        <w:rPr>
          <w:b/>
          <w:szCs w:val="28"/>
        </w:rPr>
      </w:pPr>
    </w:p>
    <w:p w:rsidR="00354086" w:rsidRPr="005F2DE2" w:rsidRDefault="00A977CD" w:rsidP="005F2DE2">
      <w:pPr>
        <w:pStyle w:val="21"/>
        <w:widowControl w:val="0"/>
        <w:spacing w:line="360" w:lineRule="auto"/>
        <w:ind w:left="709"/>
        <w:jc w:val="left"/>
        <w:rPr>
          <w:b/>
          <w:szCs w:val="28"/>
        </w:rPr>
      </w:pPr>
      <w:r w:rsidRPr="005F2DE2">
        <w:rPr>
          <w:b/>
          <w:szCs w:val="28"/>
        </w:rPr>
        <w:t>2 Экономико-математические модели оптимальной загрузки производственных мощностей</w:t>
      </w:r>
    </w:p>
    <w:p w:rsidR="00354086" w:rsidRPr="005F2DE2" w:rsidRDefault="00354086" w:rsidP="005F2DE2">
      <w:pPr>
        <w:pStyle w:val="21"/>
        <w:widowControl w:val="0"/>
        <w:spacing w:line="360" w:lineRule="auto"/>
        <w:ind w:firstLine="709"/>
        <w:rPr>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bCs/>
          <w:sz w:val="28"/>
          <w:szCs w:val="28"/>
        </w:rPr>
        <w:t xml:space="preserve">Модели оптимальной загрузки </w:t>
      </w:r>
      <w:r w:rsidRPr="005F2DE2">
        <w:rPr>
          <w:sz w:val="28"/>
          <w:szCs w:val="28"/>
        </w:rPr>
        <w:t>производственного оборудования относятся к линейно программным моделям, которые могут быть успешно использованы для текущего планирования. На основе этих моделей отыскивается оптимальный вариант формирования или распределения производственной программы по группам оборудования, позволяющий улучшить технико-экономические показатели работы завода, цеха, участка, повысить коэффициент загрузки оборудования, выявить излишние производственные фонды и т. п.</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Пусть </w:t>
      </w:r>
      <w:r w:rsidRPr="005F2DE2">
        <w:rPr>
          <w:sz w:val="28"/>
          <w:szCs w:val="28"/>
          <w:lang w:val="en-US"/>
        </w:rPr>
        <w:t>j</w:t>
      </w:r>
      <w:r w:rsidRPr="005F2DE2">
        <w:rPr>
          <w:sz w:val="28"/>
          <w:szCs w:val="28"/>
        </w:rPr>
        <w:t xml:space="preserve"> - индекс (номер) вида производимой продукции или осуществляемых деталеопераций. При продуктовой классификации это могут быть виды деталей, узлов, а также готовых изделий. В общем случае – </w:t>
      </w:r>
      <w:r w:rsidRPr="005F2DE2">
        <w:rPr>
          <w:sz w:val="28"/>
          <w:szCs w:val="28"/>
          <w:lang w:val="en-US"/>
        </w:rPr>
        <w:t>j</w:t>
      </w:r>
      <w:r w:rsidRPr="005F2DE2">
        <w:rPr>
          <w:sz w:val="28"/>
          <w:szCs w:val="28"/>
        </w:rPr>
        <w:t>=1, ... ,</w:t>
      </w:r>
      <w:r w:rsidRPr="005F2DE2">
        <w:rPr>
          <w:sz w:val="28"/>
          <w:szCs w:val="28"/>
          <w:lang w:val="en-US"/>
        </w:rPr>
        <w:t>n</w:t>
      </w:r>
      <w:r w:rsidRPr="005F2DE2">
        <w:rPr>
          <w:sz w:val="28"/>
          <w:szCs w:val="28"/>
        </w:rPr>
        <w:t xml:space="preserve"> </w:t>
      </w:r>
      <w:r w:rsidRPr="005F2DE2">
        <w:rPr>
          <w:i/>
          <w:iCs/>
          <w:sz w:val="28"/>
          <w:szCs w:val="28"/>
        </w:rPr>
        <w:t>,</w:t>
      </w:r>
      <w:r w:rsidRPr="005F2DE2">
        <w:rPr>
          <w:sz w:val="28"/>
          <w:szCs w:val="28"/>
        </w:rPr>
        <w:t xml:space="preserve"> где </w:t>
      </w:r>
      <w:r w:rsidRPr="005F2DE2">
        <w:rPr>
          <w:sz w:val="28"/>
          <w:szCs w:val="28"/>
          <w:lang w:val="en-US"/>
        </w:rPr>
        <w:t>n</w:t>
      </w:r>
      <w:r w:rsidRPr="005F2DE2">
        <w:rPr>
          <w:sz w:val="28"/>
          <w:szCs w:val="28"/>
        </w:rPr>
        <w:t xml:space="preserve"> - общее число производимых видов продукции.</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Коэффициенты затрат времени обработки детали </w:t>
      </w:r>
      <w:r w:rsidRPr="005F2DE2">
        <w:rPr>
          <w:sz w:val="28"/>
          <w:szCs w:val="28"/>
          <w:lang w:val="en-US"/>
        </w:rPr>
        <w:t>j</w:t>
      </w:r>
      <w:r w:rsidRPr="005F2DE2">
        <w:rPr>
          <w:sz w:val="28"/>
          <w:szCs w:val="28"/>
        </w:rPr>
        <w:t xml:space="preserve">-го вида на оборудовании </w:t>
      </w:r>
      <w:r w:rsidRPr="005F2DE2">
        <w:rPr>
          <w:sz w:val="28"/>
          <w:szCs w:val="28"/>
          <w:lang w:val="en-US"/>
        </w:rPr>
        <w:t>i</w:t>
      </w:r>
      <w:r w:rsidRPr="005F2DE2">
        <w:rPr>
          <w:sz w:val="28"/>
          <w:szCs w:val="28"/>
        </w:rPr>
        <w:t>-ой группы (для удобства можно рассчитывать затраты на обработку 10, 100 шт. и т. д.) рассчитываются па базе технологической нормы времени обработки детали рассматриваемого вида на определенной группе станков с учетом планового коэффициента выполнения прогрессивных норм по следующей формуле:</w:t>
      </w:r>
    </w:p>
    <w:p w:rsidR="00326F10" w:rsidRPr="005F2DE2" w:rsidRDefault="005F2DE2" w:rsidP="005F2DE2">
      <w:pPr>
        <w:widowControl w:val="0"/>
        <w:autoSpaceDE w:val="0"/>
        <w:autoSpaceDN w:val="0"/>
        <w:adjustRightInd w:val="0"/>
        <w:spacing w:line="360" w:lineRule="auto"/>
        <w:ind w:firstLine="709"/>
        <w:jc w:val="both"/>
        <w:rPr>
          <w:sz w:val="28"/>
          <w:szCs w:val="28"/>
        </w:rPr>
      </w:pPr>
      <w:r>
        <w:rPr>
          <w:sz w:val="28"/>
          <w:szCs w:val="28"/>
        </w:rPr>
        <w:br w:type="page"/>
      </w:r>
      <w:r w:rsidR="006F0CA6">
        <w:rPr>
          <w:position w:val="-14"/>
          <w:sz w:val="28"/>
          <w:szCs w:val="28"/>
        </w:rPr>
        <w:pict>
          <v:shape id="_x0000_i1035" type="#_x0000_t75" style="width:60pt;height:18.75pt">
            <v:imagedata r:id="rId17" o:title=""/>
          </v:shape>
        </w:pict>
      </w:r>
      <w:r w:rsidR="00E12C3B"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E12C3B" w:rsidRPr="005F2DE2" w:rsidRDefault="00E12C3B" w:rsidP="005F2DE2">
      <w:pPr>
        <w:widowControl w:val="0"/>
        <w:autoSpaceDE w:val="0"/>
        <w:autoSpaceDN w:val="0"/>
        <w:adjustRightInd w:val="0"/>
        <w:spacing w:line="360" w:lineRule="auto"/>
        <w:ind w:firstLine="709"/>
        <w:jc w:val="both"/>
        <w:rPr>
          <w:sz w:val="28"/>
          <w:szCs w:val="28"/>
        </w:rPr>
      </w:pPr>
      <w:r w:rsidRPr="005F2DE2">
        <w:rPr>
          <w:sz w:val="28"/>
          <w:szCs w:val="28"/>
        </w:rPr>
        <w:t>г</w:t>
      </w:r>
      <w:r w:rsidR="00326F10" w:rsidRPr="005F2DE2">
        <w:rPr>
          <w:sz w:val="28"/>
          <w:szCs w:val="28"/>
        </w:rPr>
        <w:t>де</w:t>
      </w:r>
      <w:r w:rsidRPr="005F2DE2">
        <w:rPr>
          <w:sz w:val="28"/>
          <w:szCs w:val="28"/>
        </w:rPr>
        <w:t xml:space="preserve"> </w:t>
      </w:r>
      <w:r w:rsidRPr="005F2DE2">
        <w:rPr>
          <w:sz w:val="28"/>
          <w:szCs w:val="28"/>
          <w:lang w:val="en-US"/>
        </w:rPr>
        <w:t>f</w:t>
      </w:r>
      <w:r w:rsidRPr="005F2DE2">
        <w:rPr>
          <w:sz w:val="28"/>
          <w:szCs w:val="28"/>
          <w:vertAlign w:val="subscript"/>
          <w:lang w:val="en-US"/>
        </w:rPr>
        <w:t>ij</w:t>
      </w:r>
      <w:r w:rsidR="00326F10" w:rsidRPr="005F2DE2">
        <w:rPr>
          <w:sz w:val="28"/>
          <w:szCs w:val="28"/>
        </w:rPr>
        <w:t xml:space="preserve"> </w:t>
      </w:r>
      <w:r w:rsidRPr="005F2DE2">
        <w:rPr>
          <w:sz w:val="28"/>
          <w:szCs w:val="28"/>
        </w:rPr>
        <w:t xml:space="preserve">- </w:t>
      </w:r>
      <w:r w:rsidR="00326F10" w:rsidRPr="005F2DE2">
        <w:rPr>
          <w:sz w:val="28"/>
          <w:szCs w:val="28"/>
        </w:rPr>
        <w:t xml:space="preserve">технологическая норма времени обработки детали вида </w:t>
      </w:r>
      <w:r w:rsidRPr="005F2DE2">
        <w:rPr>
          <w:sz w:val="28"/>
          <w:szCs w:val="28"/>
          <w:lang w:val="en-US"/>
        </w:rPr>
        <w:t>j</w:t>
      </w:r>
      <w:r w:rsidR="00326F10" w:rsidRPr="005F2DE2">
        <w:rPr>
          <w:sz w:val="28"/>
          <w:szCs w:val="28"/>
        </w:rPr>
        <w:t xml:space="preserve"> на оборудовании </w:t>
      </w:r>
      <w:r w:rsidRPr="005F2DE2">
        <w:rPr>
          <w:sz w:val="28"/>
          <w:szCs w:val="28"/>
          <w:lang w:val="en-US"/>
        </w:rPr>
        <w:t>i</w:t>
      </w:r>
      <w:r w:rsidRPr="005F2DE2">
        <w:rPr>
          <w:sz w:val="28"/>
          <w:szCs w:val="28"/>
        </w:rPr>
        <w:t>-ой</w:t>
      </w:r>
      <w:r w:rsidR="00326F10" w:rsidRPr="005F2DE2">
        <w:rPr>
          <w:sz w:val="28"/>
          <w:szCs w:val="28"/>
        </w:rPr>
        <w:t xml:space="preserve"> группы (в станко-час);</w:t>
      </w:r>
    </w:p>
    <w:p w:rsidR="0065143B" w:rsidRPr="005F2DE2" w:rsidRDefault="006F0CA6" w:rsidP="005F2DE2">
      <w:pPr>
        <w:widowControl w:val="0"/>
        <w:autoSpaceDE w:val="0"/>
        <w:autoSpaceDN w:val="0"/>
        <w:adjustRightInd w:val="0"/>
        <w:spacing w:line="360" w:lineRule="auto"/>
        <w:ind w:firstLine="709"/>
        <w:jc w:val="both"/>
        <w:rPr>
          <w:sz w:val="28"/>
          <w:szCs w:val="28"/>
        </w:rPr>
      </w:pPr>
      <w:r>
        <w:rPr>
          <w:position w:val="-14"/>
          <w:sz w:val="28"/>
          <w:szCs w:val="28"/>
        </w:rPr>
        <w:pict>
          <v:shape id="_x0000_i1036" type="#_x0000_t75" style="width:14.25pt;height:18.75pt">
            <v:imagedata r:id="rId18" o:title=""/>
          </v:shape>
        </w:pict>
      </w:r>
      <w:r w:rsidR="00326F10" w:rsidRPr="005F2DE2">
        <w:rPr>
          <w:sz w:val="28"/>
          <w:szCs w:val="28"/>
        </w:rPr>
        <w:t xml:space="preserve"> </w:t>
      </w:r>
      <w:r w:rsidR="0065143B" w:rsidRPr="005F2DE2">
        <w:rPr>
          <w:sz w:val="28"/>
          <w:szCs w:val="28"/>
        </w:rPr>
        <w:t xml:space="preserve">- </w:t>
      </w:r>
      <w:r w:rsidR="00326F10" w:rsidRPr="005F2DE2">
        <w:rPr>
          <w:sz w:val="28"/>
          <w:szCs w:val="28"/>
        </w:rPr>
        <w:t xml:space="preserve">плановый коэффициент выполнения норм на </w:t>
      </w:r>
      <w:r w:rsidR="0065143B" w:rsidRPr="005F2DE2">
        <w:rPr>
          <w:sz w:val="28"/>
          <w:szCs w:val="28"/>
          <w:lang w:val="en-US"/>
        </w:rPr>
        <w:t>i</w:t>
      </w:r>
      <w:r w:rsidR="0065143B" w:rsidRPr="005F2DE2">
        <w:rPr>
          <w:sz w:val="28"/>
          <w:szCs w:val="28"/>
        </w:rPr>
        <w:t>-ой</w:t>
      </w:r>
      <w:r w:rsidR="00326F10" w:rsidRPr="005F2DE2">
        <w:rPr>
          <w:sz w:val="28"/>
          <w:szCs w:val="28"/>
        </w:rPr>
        <w:t xml:space="preserve"> группе оборудования</w:t>
      </w:r>
      <w:r w:rsidR="0065143B" w:rsidRPr="005F2DE2">
        <w:rPr>
          <w:sz w:val="28"/>
          <w:szCs w:val="28"/>
        </w:rPr>
        <w:t>;</w:t>
      </w:r>
    </w:p>
    <w:p w:rsidR="00326F10" w:rsidRPr="005F2DE2" w:rsidRDefault="006F0CA6" w:rsidP="005F2DE2">
      <w:pPr>
        <w:widowControl w:val="0"/>
        <w:autoSpaceDE w:val="0"/>
        <w:autoSpaceDN w:val="0"/>
        <w:adjustRightInd w:val="0"/>
        <w:spacing w:line="360" w:lineRule="auto"/>
        <w:ind w:firstLine="709"/>
        <w:jc w:val="both"/>
        <w:rPr>
          <w:sz w:val="28"/>
          <w:szCs w:val="28"/>
        </w:rPr>
      </w:pPr>
      <w:r>
        <w:rPr>
          <w:position w:val="-10"/>
          <w:sz w:val="28"/>
          <w:szCs w:val="28"/>
        </w:rPr>
        <w:pict>
          <v:shape id="_x0000_i1037" type="#_x0000_t75" style="width:12pt;height:15.75pt">
            <v:imagedata r:id="rId19" o:title=""/>
          </v:shape>
        </w:pict>
      </w:r>
      <w:r w:rsidR="0065143B" w:rsidRPr="005F2DE2">
        <w:rPr>
          <w:sz w:val="28"/>
          <w:szCs w:val="28"/>
        </w:rPr>
        <w:t xml:space="preserve"> -</w:t>
      </w:r>
      <w:r w:rsidR="00326F10" w:rsidRPr="005F2DE2">
        <w:rPr>
          <w:sz w:val="28"/>
          <w:szCs w:val="28"/>
        </w:rPr>
        <w:t xml:space="preserve"> коэффициент приведения норм к прогрессивному уровню.</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Норму времени </w:t>
      </w:r>
      <w:r w:rsidR="0065143B" w:rsidRPr="005F2DE2">
        <w:rPr>
          <w:sz w:val="28"/>
          <w:szCs w:val="28"/>
          <w:lang w:val="en-US"/>
        </w:rPr>
        <w:t>f</w:t>
      </w:r>
      <w:r w:rsidR="0065143B" w:rsidRPr="005F2DE2">
        <w:rPr>
          <w:sz w:val="28"/>
          <w:szCs w:val="28"/>
          <w:vertAlign w:val="subscript"/>
          <w:lang w:val="en-US"/>
        </w:rPr>
        <w:t>ij</w:t>
      </w:r>
      <w:r w:rsidRPr="005F2DE2">
        <w:rPr>
          <w:sz w:val="28"/>
          <w:szCs w:val="28"/>
        </w:rPr>
        <w:t xml:space="preserve"> получают непосредственно из операционных и технологических карт процесса обработки деталей. При этом она рассматривается как сумма штучного времени обработки деталей на данной группе станков (определяемого типом станка, режимом его работы, наличием оснастки и приспособлений, а также количеством деталей, обрабатываемых на одном приспособлении одновременно).</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В рассматриваемой линейной модели загрузки оборудования такие параметры, как размер партии деталей, очередность их обработки на различных станках, календарные графики загрузки оборудования и т. п., не оптимизируются. Они принимаются заданными для каждого из производственных способов.</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Обозначим полезный фонд времени (в станко-час) по </w:t>
      </w:r>
      <w:r w:rsidR="0065143B" w:rsidRPr="005F2DE2">
        <w:rPr>
          <w:sz w:val="28"/>
          <w:szCs w:val="28"/>
          <w:lang w:val="en-US"/>
        </w:rPr>
        <w:t>i</w:t>
      </w:r>
      <w:r w:rsidRPr="005F2DE2">
        <w:rPr>
          <w:sz w:val="28"/>
          <w:szCs w:val="28"/>
        </w:rPr>
        <w:t xml:space="preserve">-й группе оборудования через </w:t>
      </w:r>
      <w:r w:rsidRPr="005F2DE2">
        <w:rPr>
          <w:i/>
          <w:iCs/>
          <w:sz w:val="28"/>
          <w:szCs w:val="28"/>
        </w:rPr>
        <w:t>А</w:t>
      </w:r>
      <w:r w:rsidR="0065143B" w:rsidRPr="005F2DE2">
        <w:rPr>
          <w:i/>
          <w:iCs/>
          <w:sz w:val="28"/>
          <w:szCs w:val="28"/>
          <w:vertAlign w:val="subscript"/>
          <w:lang w:val="en-US"/>
        </w:rPr>
        <w:t>i</w:t>
      </w:r>
      <w:r w:rsidRPr="005F2DE2">
        <w:rPr>
          <w:i/>
          <w:iCs/>
          <w:sz w:val="28"/>
          <w:szCs w:val="28"/>
        </w:rPr>
        <w:t>.</w:t>
      </w:r>
      <w:r w:rsidRPr="005F2DE2">
        <w:rPr>
          <w:sz w:val="28"/>
          <w:szCs w:val="28"/>
        </w:rPr>
        <w:t xml:space="preserve"> Ограничения по полезному фонду времени работы каждой группы оборудования зададим исходя из действительного (располагаемого) фонда времени в станко- или машино-час. В результате располагаемый фонд времени по данной технологической группе определяется, во-первых, количеством единиц оборудования по этой группе </w:t>
      </w:r>
      <w:r w:rsidR="0065143B" w:rsidRPr="005F2DE2">
        <w:rPr>
          <w:sz w:val="28"/>
          <w:szCs w:val="28"/>
          <w:lang w:val="en-US"/>
        </w:rPr>
        <w:t>q</w:t>
      </w:r>
      <w:r w:rsidR="0065143B" w:rsidRPr="005F2DE2">
        <w:rPr>
          <w:sz w:val="28"/>
          <w:szCs w:val="28"/>
          <w:vertAlign w:val="subscript"/>
          <w:lang w:val="en-US"/>
        </w:rPr>
        <w:t>i</w:t>
      </w:r>
      <w:r w:rsidRPr="005F2DE2">
        <w:rPr>
          <w:sz w:val="28"/>
          <w:szCs w:val="28"/>
        </w:rPr>
        <w:t xml:space="preserve"> и, во-вторых, годовым (квартальным, месячным и т. д.) полезн</w:t>
      </w:r>
      <w:r w:rsidR="0065143B" w:rsidRPr="005F2DE2">
        <w:rPr>
          <w:sz w:val="28"/>
          <w:szCs w:val="28"/>
        </w:rPr>
        <w:t xml:space="preserve">ым фондом времени по каждой единице оборудования </w:t>
      </w:r>
      <w:r w:rsidR="006F0CA6">
        <w:rPr>
          <w:position w:val="-12"/>
          <w:sz w:val="28"/>
          <w:szCs w:val="28"/>
        </w:rPr>
        <w:pict>
          <v:shape id="_x0000_i1038" type="#_x0000_t75" style="width:15pt;height:18.75pt">
            <v:imagedata r:id="rId20" o:title=""/>
          </v:shape>
        </w:pict>
      </w:r>
      <w:r w:rsidR="0065143B" w:rsidRPr="005F2DE2">
        <w:rPr>
          <w:sz w:val="28"/>
          <w:szCs w:val="28"/>
        </w:rPr>
        <w:t xml:space="preserve"> (станко-час), где </w:t>
      </w:r>
      <w:r w:rsidR="0065143B" w:rsidRPr="005F2DE2">
        <w:rPr>
          <w:sz w:val="28"/>
          <w:szCs w:val="28"/>
          <w:lang w:val="en-US"/>
        </w:rPr>
        <w:t>l</w:t>
      </w:r>
      <w:r w:rsidR="0065143B" w:rsidRPr="005F2DE2">
        <w:rPr>
          <w:sz w:val="28"/>
          <w:szCs w:val="28"/>
        </w:rPr>
        <w:t xml:space="preserve">=1, ... , </w:t>
      </w:r>
      <w:r w:rsidR="0065143B" w:rsidRPr="005F2DE2">
        <w:rPr>
          <w:sz w:val="28"/>
          <w:szCs w:val="28"/>
          <w:lang w:val="en-US"/>
        </w:rPr>
        <w:t>q</w:t>
      </w:r>
      <w:r w:rsidR="0065143B" w:rsidRPr="005F2DE2">
        <w:rPr>
          <w:sz w:val="28"/>
          <w:szCs w:val="28"/>
          <w:vertAlign w:val="subscript"/>
          <w:lang w:val="en-US"/>
        </w:rPr>
        <w:t>i</w:t>
      </w:r>
      <w:r w:rsidR="0065143B" w:rsidRPr="005F2DE2">
        <w:rPr>
          <w:sz w:val="28"/>
          <w:szCs w:val="28"/>
        </w:rPr>
        <w:t xml:space="preserve"> – </w:t>
      </w:r>
      <w:r w:rsidRPr="005F2DE2">
        <w:rPr>
          <w:sz w:val="28"/>
          <w:szCs w:val="28"/>
        </w:rPr>
        <w:t>индекс единицы оборудования данной группы. Расчет осуществляем по формуле</w:t>
      </w:r>
      <w:r w:rsidR="0065143B" w:rsidRPr="005F2DE2">
        <w:rPr>
          <w:sz w:val="28"/>
          <w:szCs w:val="28"/>
        </w:rPr>
        <w:t>:</w:t>
      </w:r>
    </w:p>
    <w:p w:rsidR="0065143B" w:rsidRPr="005F2DE2" w:rsidRDefault="005F2DE2" w:rsidP="005F2DE2">
      <w:pPr>
        <w:widowControl w:val="0"/>
        <w:autoSpaceDE w:val="0"/>
        <w:autoSpaceDN w:val="0"/>
        <w:adjustRightInd w:val="0"/>
        <w:spacing w:line="360" w:lineRule="auto"/>
        <w:ind w:firstLine="709"/>
        <w:jc w:val="both"/>
        <w:rPr>
          <w:sz w:val="28"/>
          <w:szCs w:val="28"/>
        </w:rPr>
      </w:pPr>
      <w:r>
        <w:rPr>
          <w:sz w:val="28"/>
          <w:szCs w:val="28"/>
        </w:rPr>
        <w:br w:type="page"/>
      </w:r>
      <w:r w:rsidR="006F0CA6">
        <w:rPr>
          <w:position w:val="-28"/>
          <w:sz w:val="28"/>
          <w:szCs w:val="28"/>
        </w:rPr>
        <w:pict>
          <v:shape id="_x0000_i1039" type="#_x0000_t75" style="width:56.25pt;height:35.25pt">
            <v:imagedata r:id="rId21" o:title=""/>
          </v:shape>
        </w:pic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Следует отметить, что по отдельным производственным участкам, где используется недорогое и </w:t>
      </w:r>
      <w:r w:rsidR="008B30C6" w:rsidRPr="005F2DE2">
        <w:rPr>
          <w:sz w:val="28"/>
          <w:szCs w:val="28"/>
        </w:rPr>
        <w:t>недефицитное</w:t>
      </w:r>
      <w:r w:rsidRPr="005F2DE2">
        <w:rPr>
          <w:sz w:val="28"/>
          <w:szCs w:val="28"/>
        </w:rPr>
        <w:t xml:space="preserve"> оборудование или выпускается крупногабаритная продукция (например, в формовочных отделениях литейных цехов), лимитирующими </w:t>
      </w:r>
      <w:r w:rsidR="007354FB" w:rsidRPr="005F2DE2">
        <w:rPr>
          <w:sz w:val="28"/>
          <w:szCs w:val="28"/>
        </w:rPr>
        <w:t>факторами</w:t>
      </w:r>
      <w:r w:rsidRPr="005F2DE2">
        <w:rPr>
          <w:sz w:val="28"/>
          <w:szCs w:val="28"/>
        </w:rPr>
        <w:t xml:space="preserve"> могут быть производственные площади.</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В принятых обозначениях имеем следующую систему ограничений модели оптимальной загрузки мощностей:</w:t>
      </w:r>
    </w:p>
    <w:p w:rsidR="00326F10" w:rsidRPr="005F2DE2" w:rsidRDefault="007354FB" w:rsidP="005F2DE2">
      <w:pPr>
        <w:widowControl w:val="0"/>
        <w:autoSpaceDE w:val="0"/>
        <w:autoSpaceDN w:val="0"/>
        <w:adjustRightInd w:val="0"/>
        <w:spacing w:line="360" w:lineRule="auto"/>
        <w:ind w:firstLine="709"/>
        <w:jc w:val="both"/>
        <w:rPr>
          <w:sz w:val="28"/>
          <w:szCs w:val="28"/>
        </w:rPr>
      </w:pPr>
      <w:r w:rsidRPr="005F2DE2">
        <w:rPr>
          <w:sz w:val="28"/>
          <w:szCs w:val="28"/>
        </w:rPr>
        <w:t xml:space="preserve">● </w:t>
      </w:r>
      <w:r w:rsidR="00326F10" w:rsidRPr="005F2DE2">
        <w:rPr>
          <w:sz w:val="28"/>
          <w:szCs w:val="28"/>
        </w:rPr>
        <w:t>потребность в фонде времени работы оборудования не должна превышать действительного фонда времени</w:t>
      </w:r>
    </w:p>
    <w:p w:rsidR="005F2DE2" w:rsidRDefault="005F2DE2" w:rsidP="005F2DE2">
      <w:pPr>
        <w:widowControl w:val="0"/>
        <w:autoSpaceDE w:val="0"/>
        <w:autoSpaceDN w:val="0"/>
        <w:adjustRightInd w:val="0"/>
        <w:spacing w:line="360" w:lineRule="auto"/>
        <w:ind w:firstLine="709"/>
        <w:jc w:val="both"/>
        <w:rPr>
          <w:sz w:val="28"/>
          <w:szCs w:val="28"/>
        </w:rPr>
      </w:pPr>
    </w:p>
    <w:p w:rsidR="007354FB"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40" type="#_x0000_t75" style="width:138.75pt;height:35.25pt">
            <v:imagedata r:id="rId22" o:title=""/>
          </v:shape>
        </w:pict>
      </w:r>
      <w:r w:rsidR="007354FB" w:rsidRPr="005F2DE2">
        <w:rPr>
          <w:sz w:val="28"/>
          <w:szCs w:val="28"/>
        </w:rPr>
        <w:tab/>
      </w:r>
      <w:r w:rsidR="007354FB" w:rsidRPr="005F2DE2">
        <w:rPr>
          <w:sz w:val="28"/>
          <w:szCs w:val="28"/>
        </w:rPr>
        <w:tab/>
      </w:r>
      <w:r w:rsidR="007354FB" w:rsidRPr="005F2DE2">
        <w:rPr>
          <w:sz w:val="28"/>
          <w:szCs w:val="28"/>
        </w:rPr>
        <w:tab/>
        <w:t>(1)</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i/>
          <w:iCs/>
          <w:sz w:val="28"/>
          <w:szCs w:val="28"/>
        </w:rPr>
      </w:pPr>
      <w:r w:rsidRPr="005F2DE2">
        <w:rPr>
          <w:sz w:val="28"/>
          <w:szCs w:val="28"/>
        </w:rPr>
        <w:t xml:space="preserve">здесь </w:t>
      </w:r>
      <w:r w:rsidR="007354FB" w:rsidRPr="005F2DE2">
        <w:rPr>
          <w:sz w:val="28"/>
          <w:szCs w:val="28"/>
          <w:lang w:val="en-US"/>
        </w:rPr>
        <w:t>y</w:t>
      </w:r>
      <w:r w:rsidR="007354FB" w:rsidRPr="005F2DE2">
        <w:rPr>
          <w:sz w:val="28"/>
          <w:szCs w:val="28"/>
          <w:vertAlign w:val="subscript"/>
          <w:lang w:val="en-US"/>
        </w:rPr>
        <w:t>i</w:t>
      </w:r>
      <w:r w:rsidR="007354FB" w:rsidRPr="005F2DE2">
        <w:rPr>
          <w:sz w:val="28"/>
          <w:szCs w:val="28"/>
        </w:rPr>
        <w:t xml:space="preserve"> -</w:t>
      </w:r>
      <w:r w:rsidR="005F2DE2">
        <w:rPr>
          <w:sz w:val="28"/>
          <w:szCs w:val="28"/>
        </w:rPr>
        <w:t xml:space="preserve"> </w:t>
      </w:r>
      <w:r w:rsidRPr="005F2DE2">
        <w:rPr>
          <w:sz w:val="28"/>
          <w:szCs w:val="28"/>
        </w:rPr>
        <w:t xml:space="preserve">величина резерва времени по </w:t>
      </w:r>
      <w:r w:rsidR="007354FB" w:rsidRPr="005F2DE2">
        <w:rPr>
          <w:sz w:val="28"/>
          <w:szCs w:val="28"/>
          <w:lang w:val="en-US"/>
        </w:rPr>
        <w:t>i</w:t>
      </w:r>
      <w:r w:rsidRPr="005F2DE2">
        <w:rPr>
          <w:sz w:val="28"/>
          <w:szCs w:val="28"/>
        </w:rPr>
        <w:t xml:space="preserve">-й группе оборудования, этот «резерв» образуется, если имеет место недогрузка оборудования группы </w:t>
      </w:r>
      <w:r w:rsidRPr="005F2DE2">
        <w:rPr>
          <w:iCs/>
          <w:sz w:val="28"/>
          <w:szCs w:val="28"/>
        </w:rPr>
        <w:t>i;</w:t>
      </w:r>
    </w:p>
    <w:p w:rsidR="00326F10" w:rsidRPr="005F2DE2" w:rsidRDefault="00D608E2" w:rsidP="005F2DE2">
      <w:pPr>
        <w:widowControl w:val="0"/>
        <w:autoSpaceDE w:val="0"/>
        <w:autoSpaceDN w:val="0"/>
        <w:adjustRightInd w:val="0"/>
        <w:spacing w:line="360" w:lineRule="auto"/>
        <w:ind w:firstLine="709"/>
        <w:jc w:val="both"/>
        <w:rPr>
          <w:sz w:val="28"/>
          <w:szCs w:val="28"/>
          <w:lang w:val="en-US"/>
        </w:rPr>
      </w:pPr>
      <w:r w:rsidRPr="005F2DE2">
        <w:rPr>
          <w:sz w:val="28"/>
          <w:szCs w:val="28"/>
        </w:rPr>
        <w:t xml:space="preserve">● </w:t>
      </w:r>
      <w:r w:rsidR="00326F10" w:rsidRPr="005F2DE2">
        <w:rPr>
          <w:sz w:val="28"/>
          <w:szCs w:val="28"/>
        </w:rPr>
        <w:t>ограничени</w:t>
      </w:r>
      <w:r w:rsidRPr="005F2DE2">
        <w:rPr>
          <w:sz w:val="28"/>
          <w:szCs w:val="28"/>
        </w:rPr>
        <w:t>я неотрицательности переменных</w:t>
      </w:r>
    </w:p>
    <w:p w:rsidR="005F2DE2" w:rsidRDefault="005F2DE2" w:rsidP="005F2DE2">
      <w:pPr>
        <w:widowControl w:val="0"/>
        <w:autoSpaceDE w:val="0"/>
        <w:autoSpaceDN w:val="0"/>
        <w:adjustRightInd w:val="0"/>
        <w:spacing w:line="360" w:lineRule="auto"/>
        <w:ind w:firstLine="709"/>
        <w:jc w:val="both"/>
        <w:rPr>
          <w:sz w:val="28"/>
          <w:szCs w:val="28"/>
        </w:rPr>
      </w:pPr>
    </w:p>
    <w:p w:rsidR="00654CC0" w:rsidRPr="005F2DE2" w:rsidRDefault="006F0CA6" w:rsidP="005F2DE2">
      <w:pPr>
        <w:widowControl w:val="0"/>
        <w:autoSpaceDE w:val="0"/>
        <w:autoSpaceDN w:val="0"/>
        <w:adjustRightInd w:val="0"/>
        <w:spacing w:line="360" w:lineRule="auto"/>
        <w:ind w:firstLine="709"/>
        <w:jc w:val="both"/>
        <w:rPr>
          <w:sz w:val="28"/>
          <w:szCs w:val="28"/>
        </w:rPr>
      </w:pPr>
      <w:r>
        <w:rPr>
          <w:position w:val="-14"/>
          <w:sz w:val="28"/>
          <w:szCs w:val="28"/>
        </w:rPr>
        <w:pict>
          <v:shape id="_x0000_i1041" type="#_x0000_t75" style="width:84.75pt;height:18.75pt">
            <v:imagedata r:id="rId23" o:title=""/>
          </v:shape>
        </w:pict>
      </w:r>
      <w:r w:rsidR="00654CC0" w:rsidRPr="005F2DE2">
        <w:rPr>
          <w:sz w:val="28"/>
          <w:szCs w:val="28"/>
          <w:lang w:val="en-US"/>
        </w:rPr>
        <w:tab/>
      </w:r>
      <w:r w:rsidR="00654CC0" w:rsidRPr="005F2DE2">
        <w:rPr>
          <w:sz w:val="28"/>
          <w:szCs w:val="28"/>
          <w:lang w:val="en-US"/>
        </w:rPr>
        <w:tab/>
      </w:r>
      <w:r w:rsidR="00654CC0" w:rsidRPr="005F2DE2">
        <w:rPr>
          <w:sz w:val="28"/>
          <w:szCs w:val="28"/>
          <w:lang w:val="en-US"/>
        </w:rPr>
        <w:tab/>
      </w:r>
      <w:r w:rsidR="00654CC0" w:rsidRPr="005F2DE2">
        <w:rPr>
          <w:sz w:val="28"/>
          <w:szCs w:val="28"/>
        </w:rPr>
        <w:t>(2)</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Во внутризаводском планировании наиболее часто формулируется задача на оптимум по критерию максимума загрузки мощностей:</w:t>
      </w:r>
    </w:p>
    <w:p w:rsidR="005F2DE2" w:rsidRDefault="005F2DE2" w:rsidP="005F2DE2">
      <w:pPr>
        <w:widowControl w:val="0"/>
        <w:autoSpaceDE w:val="0"/>
        <w:autoSpaceDN w:val="0"/>
        <w:adjustRightInd w:val="0"/>
        <w:spacing w:line="360" w:lineRule="auto"/>
        <w:ind w:firstLine="709"/>
        <w:jc w:val="both"/>
        <w:rPr>
          <w:sz w:val="28"/>
          <w:szCs w:val="28"/>
        </w:rPr>
      </w:pPr>
    </w:p>
    <w:p w:rsidR="00654CC0" w:rsidRPr="005F2DE2" w:rsidRDefault="006F0CA6" w:rsidP="005F2DE2">
      <w:pPr>
        <w:widowControl w:val="0"/>
        <w:autoSpaceDE w:val="0"/>
        <w:autoSpaceDN w:val="0"/>
        <w:adjustRightInd w:val="0"/>
        <w:spacing w:line="360" w:lineRule="auto"/>
        <w:ind w:firstLine="709"/>
        <w:jc w:val="both"/>
        <w:rPr>
          <w:sz w:val="28"/>
          <w:szCs w:val="28"/>
        </w:rPr>
      </w:pPr>
      <w:r>
        <w:rPr>
          <w:position w:val="-28"/>
          <w:sz w:val="28"/>
          <w:szCs w:val="28"/>
        </w:rPr>
        <w:pict>
          <v:shape id="_x0000_i1042" type="#_x0000_t75" style="width:69.75pt;height:33.75pt">
            <v:imagedata r:id="rId24" o:title=""/>
          </v:shape>
        </w:pict>
      </w:r>
      <w:r w:rsidR="00654CC0" w:rsidRPr="005F2DE2">
        <w:rPr>
          <w:sz w:val="28"/>
          <w:szCs w:val="28"/>
        </w:rPr>
        <w:tab/>
      </w:r>
      <w:r w:rsidR="00654CC0" w:rsidRPr="005F2DE2">
        <w:rPr>
          <w:sz w:val="28"/>
          <w:szCs w:val="28"/>
        </w:rPr>
        <w:tab/>
      </w:r>
      <w:r w:rsidR="00654CC0" w:rsidRPr="005F2DE2">
        <w:rPr>
          <w:sz w:val="28"/>
          <w:szCs w:val="28"/>
        </w:rPr>
        <w:tab/>
        <w:t>(3)</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При использовании этого критерия подбирается такая номенклатура выпуска продукции, которая обеспечивает максимальный коэффициент загрузки оборудования. Таким образом, цель, состоящая в максимизации выпуска продукции (повышения рентабельности), достигается косвенно, через максимизацию загрузки оборудования, что соответствует</w:t>
      </w:r>
      <w:r w:rsidR="000934E5" w:rsidRPr="005F2DE2">
        <w:rPr>
          <w:sz w:val="28"/>
          <w:szCs w:val="28"/>
        </w:rPr>
        <w:t>,</w:t>
      </w:r>
      <w:r w:rsidRPr="005F2DE2">
        <w:rPr>
          <w:sz w:val="28"/>
          <w:szCs w:val="28"/>
        </w:rPr>
        <w:t xml:space="preserve"> в известной мере</w:t>
      </w:r>
      <w:r w:rsidR="000934E5" w:rsidRPr="005F2DE2">
        <w:rPr>
          <w:sz w:val="28"/>
          <w:szCs w:val="28"/>
        </w:rPr>
        <w:t>,</w:t>
      </w:r>
      <w:r w:rsidRPr="005F2DE2">
        <w:rPr>
          <w:sz w:val="28"/>
          <w:szCs w:val="28"/>
        </w:rPr>
        <w:t xml:space="preserve"> внутрицеховому критерию наилучшего использования мощностей. Такой подход с практической точки зрения привлекает </w:t>
      </w:r>
      <w:r w:rsidR="00654CC0" w:rsidRPr="005F2DE2">
        <w:rPr>
          <w:sz w:val="28"/>
          <w:szCs w:val="28"/>
        </w:rPr>
        <w:t>главным образом своей простотой</w:t>
      </w:r>
      <w:r w:rsidRPr="005F2DE2">
        <w:rPr>
          <w:sz w:val="28"/>
          <w:szCs w:val="28"/>
        </w:rPr>
        <w:t>.</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Для приведения в определенное соответствие подбираемой номенклатуры выпуска продукции установленному плану может быть целесообразно формулировать </w:t>
      </w:r>
      <w:r w:rsidR="000934E5" w:rsidRPr="005F2DE2">
        <w:rPr>
          <w:sz w:val="28"/>
          <w:szCs w:val="28"/>
        </w:rPr>
        <w:t>в</w:t>
      </w:r>
      <w:r w:rsidRPr="005F2DE2">
        <w:rPr>
          <w:sz w:val="28"/>
          <w:szCs w:val="28"/>
        </w:rPr>
        <w:t xml:space="preserve"> модели (</w:t>
      </w:r>
      <w:r w:rsidR="000934E5" w:rsidRPr="005F2DE2">
        <w:rPr>
          <w:sz w:val="28"/>
          <w:szCs w:val="28"/>
        </w:rPr>
        <w:t>1</w:t>
      </w:r>
      <w:r w:rsidRPr="005F2DE2">
        <w:rPr>
          <w:sz w:val="28"/>
          <w:szCs w:val="28"/>
        </w:rPr>
        <w:t>)</w:t>
      </w:r>
      <w:r w:rsidR="000934E5" w:rsidRPr="005F2DE2">
        <w:rPr>
          <w:sz w:val="28"/>
          <w:szCs w:val="28"/>
        </w:rPr>
        <w:t xml:space="preserve"> -</w:t>
      </w:r>
      <w:r w:rsidRPr="005F2DE2">
        <w:rPr>
          <w:sz w:val="28"/>
          <w:szCs w:val="28"/>
        </w:rPr>
        <w:t xml:space="preserve"> (</w:t>
      </w:r>
      <w:r w:rsidR="000934E5" w:rsidRPr="005F2DE2">
        <w:rPr>
          <w:sz w:val="28"/>
          <w:szCs w:val="28"/>
        </w:rPr>
        <w:t>3</w:t>
      </w:r>
      <w:r w:rsidRPr="005F2DE2">
        <w:rPr>
          <w:sz w:val="28"/>
          <w:szCs w:val="28"/>
        </w:rPr>
        <w:t>) двусторонние ограничения по производственной программе:</w:t>
      </w:r>
    </w:p>
    <w:p w:rsidR="005F2DE2" w:rsidRDefault="005F2DE2" w:rsidP="005F2DE2">
      <w:pPr>
        <w:widowControl w:val="0"/>
        <w:autoSpaceDE w:val="0"/>
        <w:autoSpaceDN w:val="0"/>
        <w:adjustRightInd w:val="0"/>
        <w:spacing w:line="360" w:lineRule="auto"/>
        <w:ind w:firstLine="709"/>
        <w:jc w:val="both"/>
        <w:rPr>
          <w:sz w:val="28"/>
          <w:szCs w:val="28"/>
        </w:rPr>
      </w:pPr>
    </w:p>
    <w:p w:rsidR="006A68FF" w:rsidRPr="005F2DE2" w:rsidRDefault="006F0CA6" w:rsidP="005F2DE2">
      <w:pPr>
        <w:widowControl w:val="0"/>
        <w:autoSpaceDE w:val="0"/>
        <w:autoSpaceDN w:val="0"/>
        <w:adjustRightInd w:val="0"/>
        <w:spacing w:line="360" w:lineRule="auto"/>
        <w:ind w:firstLine="709"/>
        <w:jc w:val="both"/>
        <w:rPr>
          <w:sz w:val="28"/>
          <w:szCs w:val="28"/>
        </w:rPr>
      </w:pPr>
      <w:r>
        <w:rPr>
          <w:position w:val="-14"/>
          <w:sz w:val="28"/>
          <w:szCs w:val="28"/>
        </w:rPr>
        <w:pict>
          <v:shape id="_x0000_i1043" type="#_x0000_t75" style="width:126pt;height:20.25pt">
            <v:imagedata r:id="rId25" o:title=""/>
          </v:shape>
        </w:pic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где </w:t>
      </w:r>
      <w:r w:rsidR="006A68FF" w:rsidRPr="005F2DE2">
        <w:rPr>
          <w:sz w:val="28"/>
          <w:szCs w:val="28"/>
          <w:lang w:val="en-US"/>
        </w:rPr>
        <w:t>E</w:t>
      </w:r>
      <w:r w:rsidR="006A68FF" w:rsidRPr="005F2DE2">
        <w:rPr>
          <w:sz w:val="28"/>
          <w:szCs w:val="28"/>
          <w:vertAlign w:val="subscript"/>
        </w:rPr>
        <w:t>2</w:t>
      </w:r>
      <w:r w:rsidR="006A68FF" w:rsidRPr="005F2DE2">
        <w:rPr>
          <w:sz w:val="28"/>
          <w:szCs w:val="28"/>
        </w:rPr>
        <w:t xml:space="preserve"> – множество видов продукции,</w:t>
      </w:r>
      <w:r w:rsidRPr="005F2DE2">
        <w:rPr>
          <w:sz w:val="28"/>
          <w:szCs w:val="28"/>
        </w:rPr>
        <w:t xml:space="preserve"> </w:t>
      </w:r>
      <w:r w:rsidR="006A68FF" w:rsidRPr="005F2DE2">
        <w:rPr>
          <w:sz w:val="28"/>
          <w:szCs w:val="28"/>
        </w:rPr>
        <w:t>по которым такие ограничения существенны.</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Развитие модели </w:t>
      </w:r>
      <w:r w:rsidR="006A68FF" w:rsidRPr="005F2DE2">
        <w:rPr>
          <w:sz w:val="28"/>
          <w:szCs w:val="28"/>
        </w:rPr>
        <w:t xml:space="preserve">(1) - (3) </w:t>
      </w:r>
      <w:r w:rsidRPr="005F2DE2">
        <w:rPr>
          <w:sz w:val="28"/>
          <w:szCs w:val="28"/>
        </w:rPr>
        <w:t>состоит в рассмотрении ряда производственно-технологических способов выпуска продукции, а также в использовании ценностных критериев (максимума прибыли и минимума себестоимости) и критерия максимума выпуска продукции в заданном ассортименте.</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При применении моделей загрузки взаимозаменяемых групп оборудования определяется оптимальный вариант использования фонда времени работы станков, которые могут выполнять одинаковые деталеоперации, но</w:t>
      </w:r>
      <w:r w:rsidR="006A68FF" w:rsidRPr="005F2DE2">
        <w:rPr>
          <w:sz w:val="28"/>
          <w:szCs w:val="28"/>
        </w:rPr>
        <w:t xml:space="preserve"> </w:t>
      </w:r>
      <w:r w:rsidRPr="005F2DE2">
        <w:rPr>
          <w:sz w:val="28"/>
          <w:szCs w:val="28"/>
        </w:rPr>
        <w:t>с различной производительностью. Например, определяется максимальная загрузка парк</w:t>
      </w:r>
      <w:r w:rsidR="006A68FF" w:rsidRPr="005F2DE2">
        <w:rPr>
          <w:sz w:val="28"/>
          <w:szCs w:val="28"/>
        </w:rPr>
        <w:t>а</w:t>
      </w:r>
      <w:r w:rsidRPr="005F2DE2">
        <w:rPr>
          <w:sz w:val="28"/>
          <w:szCs w:val="28"/>
        </w:rPr>
        <w:t xml:space="preserve"> универсальных токарных станков, оснащенных различными </w:t>
      </w:r>
      <w:r w:rsidR="006A68FF" w:rsidRPr="005F2DE2">
        <w:rPr>
          <w:sz w:val="28"/>
          <w:szCs w:val="28"/>
        </w:rPr>
        <w:t>инструментами</w:t>
      </w:r>
      <w:r w:rsidRPr="005F2DE2">
        <w:rPr>
          <w:sz w:val="28"/>
          <w:szCs w:val="28"/>
        </w:rPr>
        <w:t xml:space="preserve"> и приспособлениями, полуавтоматических и автоматических станков и т. п. Типовой моделью, с помощью которой решаются такие задачи, является модель распределительной или </w:t>
      </w:r>
      <w:r w:rsidR="006F0CA6">
        <w:rPr>
          <w:position w:val="-6"/>
          <w:sz w:val="28"/>
          <w:szCs w:val="28"/>
        </w:rPr>
        <w:pict>
          <v:shape id="_x0000_i1044" type="#_x0000_t75" style="width:11.25pt;height:14.25pt">
            <v:imagedata r:id="rId26" o:title=""/>
          </v:shape>
        </w:pict>
      </w:r>
      <w:r w:rsidRPr="005F2DE2">
        <w:rPr>
          <w:sz w:val="28"/>
          <w:szCs w:val="28"/>
        </w:rPr>
        <w:t>-задачи линейного программирования.</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Модель загрузки взаимозаменяемых групп оборудования отличается специфической структурой формулировки производственных способов: по каждому способу деталь определенного </w:t>
      </w:r>
      <w:r w:rsidR="006A68FF" w:rsidRPr="005F2DE2">
        <w:rPr>
          <w:sz w:val="28"/>
          <w:szCs w:val="28"/>
          <w:lang w:val="en-US"/>
        </w:rPr>
        <w:t>j</w:t>
      </w:r>
      <w:r w:rsidRPr="005F2DE2">
        <w:rPr>
          <w:sz w:val="28"/>
          <w:szCs w:val="28"/>
        </w:rPr>
        <w:t xml:space="preserve">-го вида производится лишь на одной </w:t>
      </w:r>
      <w:r w:rsidR="006A68FF" w:rsidRPr="005F2DE2">
        <w:rPr>
          <w:sz w:val="28"/>
          <w:szCs w:val="28"/>
          <w:lang w:val="en-US"/>
        </w:rPr>
        <w:t>i</w:t>
      </w:r>
      <w:r w:rsidRPr="005F2DE2">
        <w:rPr>
          <w:sz w:val="28"/>
          <w:szCs w:val="28"/>
        </w:rPr>
        <w:t xml:space="preserve">-й группе оборудования, затраты станочного времени при этом составляют </w:t>
      </w:r>
      <w:r w:rsidR="006F0CA6">
        <w:rPr>
          <w:position w:val="-14"/>
          <w:sz w:val="28"/>
          <w:szCs w:val="28"/>
        </w:rPr>
        <w:pict>
          <v:shape id="_x0000_i1045" type="#_x0000_t75" style="width:15pt;height:18.75pt">
            <v:imagedata r:id="rId27" o:title=""/>
          </v:shape>
        </w:pict>
      </w:r>
      <w:r w:rsidRPr="005F2DE2">
        <w:rPr>
          <w:sz w:val="28"/>
          <w:szCs w:val="28"/>
        </w:rPr>
        <w:t xml:space="preserve"> (станко-час/шт.). При этом в систему ограничений включаются способы производства деталей каждого вида на каждой группе оборудования.</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Интенсивность применения технологии </w:t>
      </w:r>
      <w:r w:rsidR="00EF59BD" w:rsidRPr="005F2DE2">
        <w:rPr>
          <w:iCs/>
          <w:sz w:val="28"/>
          <w:szCs w:val="28"/>
        </w:rPr>
        <w:t>(</w:t>
      </w:r>
      <w:r w:rsidR="00EF59BD" w:rsidRPr="005F2DE2">
        <w:rPr>
          <w:iCs/>
          <w:sz w:val="28"/>
          <w:szCs w:val="28"/>
          <w:lang w:val="en-US"/>
        </w:rPr>
        <w:t>i</w:t>
      </w:r>
      <w:r w:rsidR="00EF59BD" w:rsidRPr="005F2DE2">
        <w:rPr>
          <w:iCs/>
          <w:sz w:val="28"/>
          <w:szCs w:val="28"/>
        </w:rPr>
        <w:t xml:space="preserve">, </w:t>
      </w:r>
      <w:r w:rsidR="00EF59BD" w:rsidRPr="005F2DE2">
        <w:rPr>
          <w:iCs/>
          <w:sz w:val="28"/>
          <w:szCs w:val="28"/>
          <w:lang w:val="en-US"/>
        </w:rPr>
        <w:t>j</w:t>
      </w:r>
      <w:r w:rsidR="00EF59BD" w:rsidRPr="005F2DE2">
        <w:rPr>
          <w:iCs/>
          <w:sz w:val="28"/>
          <w:szCs w:val="28"/>
        </w:rPr>
        <w:t>)</w:t>
      </w:r>
      <w:r w:rsidRPr="005F2DE2">
        <w:rPr>
          <w:sz w:val="28"/>
          <w:szCs w:val="28"/>
        </w:rPr>
        <w:t xml:space="preserve"> характеризует производство деталей </w:t>
      </w:r>
      <w:r w:rsidR="00EF59BD" w:rsidRPr="005F2DE2">
        <w:rPr>
          <w:sz w:val="28"/>
          <w:szCs w:val="28"/>
          <w:lang w:val="en-US"/>
        </w:rPr>
        <w:t>j</w:t>
      </w:r>
      <w:r w:rsidRPr="005F2DE2">
        <w:rPr>
          <w:sz w:val="28"/>
          <w:szCs w:val="28"/>
        </w:rPr>
        <w:t xml:space="preserve">-го вида на </w:t>
      </w:r>
      <w:r w:rsidR="00EF59BD" w:rsidRPr="005F2DE2">
        <w:rPr>
          <w:sz w:val="28"/>
          <w:szCs w:val="28"/>
          <w:lang w:val="en-US"/>
        </w:rPr>
        <w:t>i</w:t>
      </w:r>
      <w:r w:rsidRPr="005F2DE2">
        <w:rPr>
          <w:sz w:val="28"/>
          <w:szCs w:val="28"/>
        </w:rPr>
        <w:t xml:space="preserve">-м оборудовании </w:t>
      </w:r>
      <w:r w:rsidR="00EF59BD" w:rsidRPr="005F2DE2">
        <w:rPr>
          <w:sz w:val="28"/>
          <w:szCs w:val="28"/>
        </w:rPr>
        <w:t>х</w:t>
      </w:r>
      <w:r w:rsidR="00EF59BD" w:rsidRPr="005F2DE2">
        <w:rPr>
          <w:sz w:val="28"/>
          <w:szCs w:val="28"/>
          <w:vertAlign w:val="subscript"/>
          <w:lang w:val="en-US"/>
        </w:rPr>
        <w:t>ij</w:t>
      </w:r>
      <w:r w:rsidRPr="005F2DE2">
        <w:rPr>
          <w:sz w:val="28"/>
          <w:szCs w:val="28"/>
        </w:rPr>
        <w:t xml:space="preserve"> (шт.), а эффективность ее использования выражается показателем прибыли </w:t>
      </w:r>
      <w:r w:rsidR="00EF59BD" w:rsidRPr="005F2DE2">
        <w:rPr>
          <w:sz w:val="28"/>
          <w:szCs w:val="28"/>
          <w:lang w:val="en-US"/>
        </w:rPr>
        <w:t>p</w:t>
      </w:r>
      <w:r w:rsidR="00EF59BD" w:rsidRPr="005F2DE2">
        <w:rPr>
          <w:sz w:val="28"/>
          <w:szCs w:val="28"/>
          <w:vertAlign w:val="subscript"/>
          <w:lang w:val="en-US"/>
        </w:rPr>
        <w:t>ij</w:t>
      </w:r>
      <w:r w:rsidRPr="005F2DE2">
        <w:rPr>
          <w:sz w:val="28"/>
          <w:szCs w:val="28"/>
        </w:rPr>
        <w:t xml:space="preserve"> (руб./шт.) или затрат </w:t>
      </w:r>
      <w:r w:rsidR="00EF59BD" w:rsidRPr="005F2DE2">
        <w:rPr>
          <w:sz w:val="28"/>
          <w:szCs w:val="28"/>
          <w:lang w:val="en-US"/>
        </w:rPr>
        <w:t>c</w:t>
      </w:r>
      <w:r w:rsidR="00EF59BD" w:rsidRPr="005F2DE2">
        <w:rPr>
          <w:sz w:val="28"/>
          <w:szCs w:val="28"/>
          <w:vertAlign w:val="subscript"/>
          <w:lang w:val="en-US"/>
        </w:rPr>
        <w:t>ij</w:t>
      </w:r>
      <w:r w:rsidRPr="005F2DE2">
        <w:rPr>
          <w:sz w:val="28"/>
          <w:szCs w:val="28"/>
        </w:rPr>
        <w:t xml:space="preserve"> (руб./шт.). Если же </w:t>
      </w:r>
      <w:r w:rsidR="00EF59BD" w:rsidRPr="005F2DE2">
        <w:rPr>
          <w:sz w:val="28"/>
          <w:szCs w:val="28"/>
          <w:lang w:val="en-US"/>
        </w:rPr>
        <w:t>j</w:t>
      </w:r>
      <w:r w:rsidRPr="005F2DE2">
        <w:rPr>
          <w:sz w:val="28"/>
          <w:szCs w:val="28"/>
        </w:rPr>
        <w:t>-я детал</w:t>
      </w:r>
      <w:r w:rsidR="00EF59BD" w:rsidRPr="005F2DE2">
        <w:rPr>
          <w:sz w:val="28"/>
          <w:szCs w:val="28"/>
        </w:rPr>
        <w:t xml:space="preserve">ь не может быть произведена на </w:t>
      </w:r>
      <w:r w:rsidR="00EF59BD" w:rsidRPr="005F2DE2">
        <w:rPr>
          <w:sz w:val="28"/>
          <w:szCs w:val="28"/>
          <w:lang w:val="en-US"/>
        </w:rPr>
        <w:t>i</w:t>
      </w:r>
      <w:r w:rsidRPr="005F2DE2">
        <w:rPr>
          <w:sz w:val="28"/>
          <w:szCs w:val="28"/>
        </w:rPr>
        <w:t xml:space="preserve">-й группе оборудования, то технология </w:t>
      </w:r>
      <w:r w:rsidR="00EF59BD" w:rsidRPr="005F2DE2">
        <w:rPr>
          <w:iCs/>
          <w:sz w:val="28"/>
          <w:szCs w:val="28"/>
        </w:rPr>
        <w:t>(</w:t>
      </w:r>
      <w:r w:rsidR="00EF59BD" w:rsidRPr="005F2DE2">
        <w:rPr>
          <w:iCs/>
          <w:sz w:val="28"/>
          <w:szCs w:val="28"/>
          <w:lang w:val="en-US"/>
        </w:rPr>
        <w:t>i</w:t>
      </w:r>
      <w:r w:rsidR="00EF59BD" w:rsidRPr="005F2DE2">
        <w:rPr>
          <w:iCs/>
          <w:sz w:val="28"/>
          <w:szCs w:val="28"/>
        </w:rPr>
        <w:t xml:space="preserve">, </w:t>
      </w:r>
      <w:r w:rsidR="00EF59BD" w:rsidRPr="005F2DE2">
        <w:rPr>
          <w:iCs/>
          <w:sz w:val="28"/>
          <w:szCs w:val="28"/>
          <w:lang w:val="en-US"/>
        </w:rPr>
        <w:t>j</w:t>
      </w:r>
      <w:r w:rsidR="00EF59BD" w:rsidRPr="005F2DE2">
        <w:rPr>
          <w:iCs/>
          <w:sz w:val="28"/>
          <w:szCs w:val="28"/>
        </w:rPr>
        <w:t>)</w:t>
      </w:r>
      <w:r w:rsidR="00EF59BD" w:rsidRPr="005F2DE2">
        <w:rPr>
          <w:sz w:val="28"/>
          <w:szCs w:val="28"/>
        </w:rPr>
        <w:t xml:space="preserve"> </w:t>
      </w:r>
      <w:r w:rsidRPr="005F2DE2">
        <w:rPr>
          <w:sz w:val="28"/>
          <w:szCs w:val="28"/>
        </w:rPr>
        <w:t xml:space="preserve">получает «запрет» </w:t>
      </w:r>
      <w:r w:rsidR="00EF59BD" w:rsidRPr="005F2DE2">
        <w:rPr>
          <w:sz w:val="28"/>
          <w:szCs w:val="28"/>
        </w:rPr>
        <w:t>-</w:t>
      </w:r>
      <w:r w:rsidRPr="005F2DE2">
        <w:rPr>
          <w:sz w:val="28"/>
          <w:szCs w:val="28"/>
        </w:rPr>
        <w:t xml:space="preserve"> искусственно заниженный показатель прибыли или завышенный показатель себестоимости, что гарантирует неиспользование этого способа в оптимальном плане.</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Система ограничений модели оптимизации загрузки взаимозаменяемых групп оборудования содержит:</w:t>
      </w:r>
    </w:p>
    <w:p w:rsidR="00326F10" w:rsidRPr="005F2DE2" w:rsidRDefault="00EF59BD" w:rsidP="005F2DE2">
      <w:pPr>
        <w:widowControl w:val="0"/>
        <w:autoSpaceDE w:val="0"/>
        <w:autoSpaceDN w:val="0"/>
        <w:adjustRightInd w:val="0"/>
        <w:spacing w:line="360" w:lineRule="auto"/>
        <w:ind w:firstLine="709"/>
        <w:jc w:val="both"/>
        <w:rPr>
          <w:sz w:val="28"/>
          <w:szCs w:val="28"/>
        </w:rPr>
      </w:pPr>
      <w:r w:rsidRPr="005F2DE2">
        <w:rPr>
          <w:sz w:val="28"/>
          <w:szCs w:val="28"/>
        </w:rPr>
        <w:t xml:space="preserve">● </w:t>
      </w:r>
      <w:r w:rsidR="00326F10" w:rsidRPr="005F2DE2">
        <w:rPr>
          <w:sz w:val="28"/>
          <w:szCs w:val="28"/>
        </w:rPr>
        <w:t>баланс между необходимым и располагаемым фондами времени по каждой группе оборудования</w:t>
      </w:r>
    </w:p>
    <w:p w:rsidR="005F2DE2" w:rsidRDefault="005F2DE2" w:rsidP="005F2DE2">
      <w:pPr>
        <w:widowControl w:val="0"/>
        <w:autoSpaceDE w:val="0"/>
        <w:autoSpaceDN w:val="0"/>
        <w:adjustRightInd w:val="0"/>
        <w:spacing w:line="360" w:lineRule="auto"/>
        <w:ind w:firstLine="709"/>
        <w:jc w:val="both"/>
        <w:rPr>
          <w:sz w:val="28"/>
          <w:szCs w:val="28"/>
        </w:rPr>
      </w:pPr>
    </w:p>
    <w:p w:rsidR="00EF59BD"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46" type="#_x0000_t75" style="width:117pt;height:35.25pt">
            <v:imagedata r:id="rId28" o:title=""/>
          </v:shape>
        </w:pict>
      </w:r>
      <w:r w:rsidR="00EF59BD" w:rsidRPr="005F2DE2">
        <w:rPr>
          <w:sz w:val="28"/>
          <w:szCs w:val="28"/>
        </w:rPr>
        <w:tab/>
      </w:r>
      <w:r w:rsidR="00EF59BD" w:rsidRPr="005F2DE2">
        <w:rPr>
          <w:sz w:val="28"/>
          <w:szCs w:val="28"/>
        </w:rPr>
        <w:tab/>
      </w:r>
      <w:r w:rsidR="00EF59BD" w:rsidRPr="005F2DE2">
        <w:rPr>
          <w:sz w:val="28"/>
          <w:szCs w:val="28"/>
        </w:rPr>
        <w:tab/>
        <w:t>(4)</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EF59BD" w:rsidP="005F2DE2">
      <w:pPr>
        <w:widowControl w:val="0"/>
        <w:autoSpaceDE w:val="0"/>
        <w:autoSpaceDN w:val="0"/>
        <w:adjustRightInd w:val="0"/>
        <w:spacing w:line="360" w:lineRule="auto"/>
        <w:ind w:firstLine="709"/>
        <w:jc w:val="both"/>
        <w:rPr>
          <w:sz w:val="28"/>
          <w:szCs w:val="28"/>
        </w:rPr>
      </w:pPr>
      <w:r w:rsidRPr="005F2DE2">
        <w:rPr>
          <w:sz w:val="28"/>
          <w:szCs w:val="28"/>
        </w:rPr>
        <w:t xml:space="preserve">● </w:t>
      </w:r>
      <w:r w:rsidR="00326F10" w:rsidRPr="005F2DE2">
        <w:rPr>
          <w:sz w:val="28"/>
          <w:szCs w:val="28"/>
        </w:rPr>
        <w:t>ограничения неотрицательности</w:t>
      </w:r>
    </w:p>
    <w:p w:rsidR="005F2DE2" w:rsidRDefault="005F2DE2" w:rsidP="005F2DE2">
      <w:pPr>
        <w:widowControl w:val="0"/>
        <w:autoSpaceDE w:val="0"/>
        <w:autoSpaceDN w:val="0"/>
        <w:adjustRightInd w:val="0"/>
        <w:spacing w:line="360" w:lineRule="auto"/>
        <w:ind w:firstLine="709"/>
        <w:jc w:val="both"/>
        <w:rPr>
          <w:sz w:val="28"/>
          <w:szCs w:val="28"/>
        </w:rPr>
      </w:pPr>
    </w:p>
    <w:p w:rsidR="00EF59BD" w:rsidRPr="005F2DE2" w:rsidRDefault="006F0CA6" w:rsidP="005F2DE2">
      <w:pPr>
        <w:widowControl w:val="0"/>
        <w:autoSpaceDE w:val="0"/>
        <w:autoSpaceDN w:val="0"/>
        <w:adjustRightInd w:val="0"/>
        <w:spacing w:line="360" w:lineRule="auto"/>
        <w:ind w:firstLine="709"/>
        <w:jc w:val="both"/>
        <w:rPr>
          <w:sz w:val="28"/>
          <w:szCs w:val="28"/>
        </w:rPr>
      </w:pPr>
      <w:r>
        <w:rPr>
          <w:position w:val="-14"/>
          <w:sz w:val="28"/>
          <w:szCs w:val="28"/>
        </w:rPr>
        <w:pict>
          <v:shape id="_x0000_i1047" type="#_x0000_t75" style="width:156pt;height:18.75pt">
            <v:imagedata r:id="rId29" o:title=""/>
          </v:shape>
        </w:pict>
      </w:r>
      <w:r w:rsidR="00EF59BD" w:rsidRPr="005F2DE2">
        <w:rPr>
          <w:sz w:val="28"/>
          <w:szCs w:val="28"/>
        </w:rPr>
        <w:tab/>
      </w:r>
      <w:r w:rsidR="00EF59BD" w:rsidRPr="005F2DE2">
        <w:rPr>
          <w:sz w:val="28"/>
          <w:szCs w:val="28"/>
        </w:rPr>
        <w:tab/>
      </w:r>
      <w:r w:rsidR="00EF59BD" w:rsidRPr="005F2DE2">
        <w:rPr>
          <w:sz w:val="28"/>
          <w:szCs w:val="28"/>
        </w:rPr>
        <w:tab/>
        <w:t>(5)</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63137C" w:rsidP="005F2DE2">
      <w:pPr>
        <w:widowControl w:val="0"/>
        <w:autoSpaceDE w:val="0"/>
        <w:autoSpaceDN w:val="0"/>
        <w:adjustRightInd w:val="0"/>
        <w:spacing w:line="360" w:lineRule="auto"/>
        <w:ind w:firstLine="709"/>
        <w:jc w:val="both"/>
        <w:rPr>
          <w:sz w:val="28"/>
          <w:szCs w:val="28"/>
        </w:rPr>
      </w:pPr>
      <w:r w:rsidRPr="005F2DE2">
        <w:rPr>
          <w:sz w:val="28"/>
          <w:szCs w:val="28"/>
        </w:rPr>
        <w:t xml:space="preserve">● </w:t>
      </w:r>
      <w:r w:rsidR="00326F10" w:rsidRPr="005F2DE2">
        <w:rPr>
          <w:sz w:val="28"/>
          <w:szCs w:val="28"/>
        </w:rPr>
        <w:t>ограничения на выпуск продукции всех видов</w:t>
      </w:r>
    </w:p>
    <w:p w:rsidR="005F2DE2" w:rsidRDefault="005F2DE2" w:rsidP="005F2DE2">
      <w:pPr>
        <w:widowControl w:val="0"/>
        <w:autoSpaceDE w:val="0"/>
        <w:autoSpaceDN w:val="0"/>
        <w:adjustRightInd w:val="0"/>
        <w:spacing w:line="360" w:lineRule="auto"/>
        <w:ind w:firstLine="709"/>
        <w:jc w:val="both"/>
        <w:rPr>
          <w:sz w:val="28"/>
          <w:szCs w:val="28"/>
        </w:rPr>
      </w:pPr>
    </w:p>
    <w:p w:rsidR="0063137C" w:rsidRPr="005F2DE2" w:rsidRDefault="006F0CA6" w:rsidP="005F2DE2">
      <w:pPr>
        <w:widowControl w:val="0"/>
        <w:autoSpaceDE w:val="0"/>
        <w:autoSpaceDN w:val="0"/>
        <w:adjustRightInd w:val="0"/>
        <w:spacing w:line="360" w:lineRule="auto"/>
        <w:ind w:firstLine="709"/>
        <w:jc w:val="both"/>
        <w:rPr>
          <w:sz w:val="28"/>
          <w:szCs w:val="28"/>
        </w:rPr>
      </w:pPr>
      <w:r>
        <w:rPr>
          <w:position w:val="-28"/>
          <w:sz w:val="28"/>
          <w:szCs w:val="28"/>
        </w:rPr>
        <w:pict>
          <v:shape id="_x0000_i1048" type="#_x0000_t75" style="width:114.75pt;height:33.75pt">
            <v:imagedata r:id="rId30" o:title=""/>
          </v:shape>
        </w:pict>
      </w:r>
      <w:r w:rsidR="0063137C" w:rsidRPr="005F2DE2">
        <w:rPr>
          <w:sz w:val="28"/>
          <w:szCs w:val="28"/>
        </w:rPr>
        <w:tab/>
      </w:r>
      <w:r w:rsidR="0063137C" w:rsidRPr="005F2DE2">
        <w:rPr>
          <w:sz w:val="28"/>
          <w:szCs w:val="28"/>
        </w:rPr>
        <w:tab/>
      </w:r>
      <w:r w:rsidR="0063137C" w:rsidRPr="005F2DE2">
        <w:rPr>
          <w:sz w:val="28"/>
          <w:szCs w:val="28"/>
        </w:rPr>
        <w:tab/>
        <w:t>(6)</w:t>
      </w:r>
    </w:p>
    <w:p w:rsidR="00326F10" w:rsidRPr="005F2DE2" w:rsidRDefault="005F2DE2" w:rsidP="005F2DE2">
      <w:pPr>
        <w:widowControl w:val="0"/>
        <w:autoSpaceDE w:val="0"/>
        <w:autoSpaceDN w:val="0"/>
        <w:adjustRightInd w:val="0"/>
        <w:spacing w:line="360" w:lineRule="auto"/>
        <w:ind w:firstLine="709"/>
        <w:jc w:val="both"/>
        <w:rPr>
          <w:sz w:val="28"/>
          <w:szCs w:val="28"/>
        </w:rPr>
      </w:pPr>
      <w:r>
        <w:rPr>
          <w:sz w:val="28"/>
          <w:szCs w:val="28"/>
        </w:rPr>
        <w:br w:type="page"/>
      </w:r>
      <w:r w:rsidR="00326F10" w:rsidRPr="005F2DE2">
        <w:rPr>
          <w:sz w:val="28"/>
          <w:szCs w:val="28"/>
        </w:rPr>
        <w:t xml:space="preserve">Функция </w:t>
      </w:r>
      <w:r w:rsidR="0063137C" w:rsidRPr="005F2DE2">
        <w:rPr>
          <w:sz w:val="28"/>
          <w:szCs w:val="28"/>
        </w:rPr>
        <w:t>цели – максимум суммарной</w:t>
      </w:r>
      <w:r w:rsidR="00326F10" w:rsidRPr="005F2DE2">
        <w:rPr>
          <w:sz w:val="28"/>
          <w:szCs w:val="28"/>
        </w:rPr>
        <w:t xml:space="preserve"> прибыли от </w:t>
      </w:r>
      <w:r w:rsidR="0063137C" w:rsidRPr="005F2DE2">
        <w:rPr>
          <w:sz w:val="28"/>
          <w:szCs w:val="28"/>
        </w:rPr>
        <w:t>производства всей</w:t>
      </w:r>
      <w:r w:rsidR="00326F10" w:rsidRPr="005F2DE2">
        <w:rPr>
          <w:sz w:val="28"/>
          <w:szCs w:val="28"/>
        </w:rPr>
        <w:t xml:space="preserve"> продукции</w:t>
      </w:r>
      <w:r w:rsidR="0063137C"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63137C"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49" type="#_x0000_t75" style="width:105pt;height:35.25pt">
            <v:imagedata r:id="rId31" o:title=""/>
          </v:shape>
        </w:pict>
      </w:r>
      <w:r w:rsidR="0063137C" w:rsidRPr="005F2DE2">
        <w:rPr>
          <w:sz w:val="28"/>
          <w:szCs w:val="28"/>
        </w:rPr>
        <w:tab/>
      </w:r>
      <w:r w:rsidR="0063137C" w:rsidRPr="005F2DE2">
        <w:rPr>
          <w:sz w:val="28"/>
          <w:szCs w:val="28"/>
        </w:rPr>
        <w:tab/>
      </w:r>
      <w:r w:rsidR="0063137C" w:rsidRPr="005F2DE2">
        <w:rPr>
          <w:sz w:val="28"/>
          <w:szCs w:val="28"/>
        </w:rPr>
        <w:tab/>
        <w:t>(7)</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При заданной программе </w:t>
      </w:r>
      <w:r w:rsidRPr="005F2DE2">
        <w:rPr>
          <w:i/>
          <w:iCs/>
          <w:sz w:val="28"/>
          <w:szCs w:val="28"/>
        </w:rPr>
        <w:t>В</w:t>
      </w:r>
      <w:r w:rsidR="00FD3E38" w:rsidRPr="005F2DE2">
        <w:rPr>
          <w:i/>
          <w:iCs/>
          <w:sz w:val="28"/>
          <w:szCs w:val="28"/>
          <w:vertAlign w:val="subscript"/>
          <w:lang w:val="en-US"/>
        </w:rPr>
        <w:t>j</w:t>
      </w:r>
      <w:r w:rsidRPr="005F2DE2">
        <w:rPr>
          <w:sz w:val="28"/>
          <w:szCs w:val="28"/>
        </w:rPr>
        <w:t xml:space="preserve"> план загрузки взаимозаменяемых групп оборудования, определяемый по критерию максимума прибыли, совпадает с решением задачи на минимум себестоимости. В этом случае система ограничений модели не изменяется, а целевая функция принимает вид</w:t>
      </w:r>
      <w:r w:rsidR="00FD3E38"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FD3E38"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50" type="#_x0000_t75" style="width:102.75pt;height:35.25pt">
            <v:imagedata r:id="rId32" o:title=""/>
          </v:shape>
        </w:pict>
      </w:r>
      <w:r w:rsidR="00FD3E38"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где </w:t>
      </w:r>
      <w:r w:rsidR="00FD3E38" w:rsidRPr="005F2DE2">
        <w:rPr>
          <w:sz w:val="28"/>
          <w:szCs w:val="28"/>
        </w:rPr>
        <w:t>с</w:t>
      </w:r>
      <w:r w:rsidR="00FD3E38" w:rsidRPr="005F2DE2">
        <w:rPr>
          <w:sz w:val="28"/>
          <w:szCs w:val="28"/>
          <w:vertAlign w:val="subscript"/>
          <w:lang w:val="en-US"/>
        </w:rPr>
        <w:t>ij</w:t>
      </w:r>
      <w:r w:rsidR="00FD3E38" w:rsidRPr="005F2DE2">
        <w:rPr>
          <w:sz w:val="28"/>
          <w:szCs w:val="28"/>
        </w:rPr>
        <w:t xml:space="preserve"> </w:t>
      </w:r>
      <w:r w:rsidRPr="005F2DE2">
        <w:rPr>
          <w:sz w:val="28"/>
          <w:szCs w:val="28"/>
        </w:rPr>
        <w:t xml:space="preserve">- себестоимость изготовления детали вида </w:t>
      </w:r>
      <w:r w:rsidR="00FD3E38" w:rsidRPr="005F2DE2">
        <w:rPr>
          <w:sz w:val="28"/>
          <w:szCs w:val="28"/>
          <w:lang w:val="en-US"/>
        </w:rPr>
        <w:t>i</w:t>
      </w:r>
      <w:r w:rsidRPr="005F2DE2">
        <w:rPr>
          <w:sz w:val="28"/>
          <w:szCs w:val="28"/>
        </w:rPr>
        <w:t xml:space="preserve"> на </w:t>
      </w:r>
      <w:r w:rsidR="00FD3E38" w:rsidRPr="005F2DE2">
        <w:rPr>
          <w:sz w:val="28"/>
          <w:szCs w:val="28"/>
          <w:lang w:val="en-US"/>
        </w:rPr>
        <w:t>j</w:t>
      </w:r>
      <w:r w:rsidR="00FD3E38" w:rsidRPr="005F2DE2">
        <w:rPr>
          <w:sz w:val="28"/>
          <w:szCs w:val="28"/>
        </w:rPr>
        <w:t>-ой</w:t>
      </w:r>
      <w:r w:rsidRPr="005F2DE2">
        <w:rPr>
          <w:sz w:val="28"/>
          <w:szCs w:val="28"/>
        </w:rPr>
        <w:t xml:space="preserve"> группе оборудования.</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При решении задачи на минимум затрат станочного времени в ограничениях и критерии оптимальности будут использоваться одни и те же показатели </w:t>
      </w:r>
      <w:r w:rsidR="006F0CA6">
        <w:rPr>
          <w:position w:val="-14"/>
          <w:sz w:val="28"/>
          <w:szCs w:val="28"/>
        </w:rPr>
        <w:pict>
          <v:shape id="_x0000_i1051" type="#_x0000_t75" style="width:15pt;height:18.75pt">
            <v:imagedata r:id="rId27" o:title=""/>
          </v:shape>
        </w:pict>
      </w:r>
      <w:r w:rsidR="00FD3E38" w:rsidRPr="005F2DE2">
        <w:rPr>
          <w:sz w:val="28"/>
          <w:szCs w:val="28"/>
        </w:rPr>
        <w:t xml:space="preserve"> (стан</w:t>
      </w:r>
      <w:r w:rsidRPr="005F2DE2">
        <w:rPr>
          <w:sz w:val="28"/>
          <w:szCs w:val="28"/>
        </w:rPr>
        <w:t>ко-час/шт.), т. е. целевая функция примет вид</w:t>
      </w:r>
      <w:r w:rsidR="00FD3E38" w:rsidRPr="005F2DE2">
        <w:rPr>
          <w:sz w:val="28"/>
          <w:szCs w:val="28"/>
        </w:rPr>
        <w:t>:</w:t>
      </w:r>
    </w:p>
    <w:p w:rsidR="005F2DE2" w:rsidRDefault="005F2DE2" w:rsidP="005F2DE2">
      <w:pPr>
        <w:widowControl w:val="0"/>
        <w:autoSpaceDE w:val="0"/>
        <w:autoSpaceDN w:val="0"/>
        <w:adjustRightInd w:val="0"/>
        <w:spacing w:line="360" w:lineRule="auto"/>
        <w:ind w:firstLine="709"/>
        <w:jc w:val="both"/>
        <w:rPr>
          <w:sz w:val="28"/>
          <w:szCs w:val="28"/>
        </w:rPr>
      </w:pPr>
    </w:p>
    <w:p w:rsidR="00FD3E38"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52" type="#_x0000_t75" style="width:101.25pt;height:35.25pt">
            <v:imagedata r:id="rId33" o:title=""/>
          </v:shape>
        </w:pict>
      </w:r>
    </w:p>
    <w:p w:rsidR="005F2DE2" w:rsidRDefault="005F2DE2" w:rsidP="005F2DE2">
      <w:pPr>
        <w:widowControl w:val="0"/>
        <w:autoSpaceDE w:val="0"/>
        <w:autoSpaceDN w:val="0"/>
        <w:adjustRightInd w:val="0"/>
        <w:spacing w:line="360" w:lineRule="auto"/>
        <w:ind w:firstLine="709"/>
        <w:jc w:val="both"/>
        <w:rPr>
          <w:sz w:val="28"/>
          <w:szCs w:val="28"/>
        </w:rPr>
      </w:pP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В модели оптимально</w:t>
      </w:r>
      <w:r w:rsidR="00FD3E38" w:rsidRPr="005F2DE2">
        <w:rPr>
          <w:sz w:val="28"/>
          <w:szCs w:val="28"/>
        </w:rPr>
        <w:t>й</w:t>
      </w:r>
      <w:r w:rsidRPr="005F2DE2">
        <w:rPr>
          <w:sz w:val="28"/>
          <w:szCs w:val="28"/>
        </w:rPr>
        <w:t xml:space="preserve"> загрузки взаимозаменяемых групп оборудования может быть также использован ассортиментный критерий оптимальности.</w:t>
      </w:r>
    </w:p>
    <w:p w:rsidR="00326F10" w:rsidRPr="005F2DE2" w:rsidRDefault="00326F10" w:rsidP="005F2DE2">
      <w:pPr>
        <w:widowControl w:val="0"/>
        <w:autoSpaceDE w:val="0"/>
        <w:autoSpaceDN w:val="0"/>
        <w:adjustRightInd w:val="0"/>
        <w:spacing w:line="360" w:lineRule="auto"/>
        <w:ind w:firstLine="709"/>
        <w:jc w:val="both"/>
        <w:rPr>
          <w:sz w:val="28"/>
          <w:szCs w:val="28"/>
        </w:rPr>
      </w:pPr>
      <w:r w:rsidRPr="005F2DE2">
        <w:rPr>
          <w:sz w:val="28"/>
          <w:szCs w:val="28"/>
        </w:rPr>
        <w:t xml:space="preserve">Практически важным является случай, когда распределительная задача сводится к транспортной задаче линейного программирования. Транспортная задача есть частный случай </w:t>
      </w:r>
      <w:r w:rsidR="006F0CA6">
        <w:rPr>
          <w:position w:val="-6"/>
          <w:sz w:val="28"/>
          <w:szCs w:val="28"/>
        </w:rPr>
        <w:pict>
          <v:shape id="_x0000_i1053" type="#_x0000_t75" style="width:11.25pt;height:14.25pt">
            <v:imagedata r:id="rId34" o:title=""/>
          </v:shape>
        </w:pict>
      </w:r>
      <w:r w:rsidR="006465CC" w:rsidRPr="005F2DE2">
        <w:rPr>
          <w:sz w:val="28"/>
          <w:szCs w:val="28"/>
        </w:rPr>
        <w:t xml:space="preserve">- </w:t>
      </w:r>
      <w:r w:rsidRPr="005F2DE2">
        <w:rPr>
          <w:sz w:val="28"/>
          <w:szCs w:val="28"/>
        </w:rPr>
        <w:t xml:space="preserve">задачи при всех </w:t>
      </w:r>
      <w:r w:rsidR="006F0CA6">
        <w:rPr>
          <w:position w:val="-14"/>
          <w:sz w:val="28"/>
          <w:szCs w:val="28"/>
        </w:rPr>
        <w:pict>
          <v:shape id="_x0000_i1054" type="#_x0000_t75" style="width:33pt;height:18.75pt">
            <v:imagedata r:id="rId35" o:title=""/>
          </v:shape>
        </w:pict>
      </w:r>
      <w:r w:rsidRPr="005F2DE2">
        <w:rPr>
          <w:sz w:val="28"/>
          <w:szCs w:val="28"/>
        </w:rPr>
        <w:t xml:space="preserve">. Ее специфика заключается в том, что ресурсы и потребности выражаются </w:t>
      </w:r>
      <w:r w:rsidR="006465CC" w:rsidRPr="005F2DE2">
        <w:rPr>
          <w:smallCaps/>
          <w:sz w:val="28"/>
          <w:szCs w:val="28"/>
        </w:rPr>
        <w:t>в</w:t>
      </w:r>
      <w:r w:rsidRPr="005F2DE2">
        <w:rPr>
          <w:smallCaps/>
          <w:sz w:val="28"/>
          <w:szCs w:val="28"/>
        </w:rPr>
        <w:t xml:space="preserve"> </w:t>
      </w:r>
      <w:r w:rsidRPr="005F2DE2">
        <w:rPr>
          <w:sz w:val="28"/>
          <w:szCs w:val="28"/>
        </w:rPr>
        <w:t xml:space="preserve">одних и тех же единицах, в то время как </w:t>
      </w:r>
      <w:r w:rsidR="006465CC" w:rsidRPr="005F2DE2">
        <w:rPr>
          <w:sz w:val="28"/>
          <w:szCs w:val="28"/>
        </w:rPr>
        <w:t xml:space="preserve">в </w:t>
      </w:r>
      <w:r w:rsidRPr="005F2DE2">
        <w:rPr>
          <w:sz w:val="28"/>
          <w:szCs w:val="28"/>
        </w:rPr>
        <w:t xml:space="preserve">распределительной задаче единицы измерения ресурсов (фонд времени работы оборудования </w:t>
      </w:r>
      <w:r w:rsidR="006465CC" w:rsidRPr="005F2DE2">
        <w:rPr>
          <w:sz w:val="28"/>
          <w:szCs w:val="28"/>
        </w:rPr>
        <w:t>в</w:t>
      </w:r>
      <w:r w:rsidRPr="005F2DE2">
        <w:rPr>
          <w:sz w:val="28"/>
          <w:szCs w:val="28"/>
        </w:rPr>
        <w:t xml:space="preserve"> станко-час) и продукции (программа в шт.) различаются. Для сведения задачи максимизации загрузки оборудования к транспортной задаче необходимо выразить ресурсы и продукцию в стандартных станко-часах, что удастся сделать, если производительность каждой группы станков, включенных в рассмотрение, но всем деталям в одинаковое число раз отличается от производительности одного из ста</w:t>
      </w:r>
      <w:r w:rsidR="006465CC" w:rsidRPr="005F2DE2">
        <w:rPr>
          <w:sz w:val="28"/>
          <w:szCs w:val="28"/>
        </w:rPr>
        <w:t>нков, принятого за стандартный</w:t>
      </w:r>
      <w:r w:rsidRPr="005F2DE2">
        <w:rPr>
          <w:sz w:val="28"/>
          <w:szCs w:val="28"/>
        </w:rPr>
        <w:t>.</w:t>
      </w:r>
    </w:p>
    <w:p w:rsidR="00354086" w:rsidRPr="005F2DE2" w:rsidRDefault="00354086" w:rsidP="005F2DE2">
      <w:pPr>
        <w:pStyle w:val="21"/>
        <w:widowControl w:val="0"/>
        <w:spacing w:line="360" w:lineRule="auto"/>
        <w:ind w:firstLine="709"/>
        <w:rPr>
          <w:szCs w:val="28"/>
        </w:rPr>
      </w:pPr>
    </w:p>
    <w:p w:rsidR="00354086" w:rsidRPr="005F2DE2" w:rsidRDefault="00A977CD" w:rsidP="005F2DE2">
      <w:pPr>
        <w:pStyle w:val="21"/>
        <w:widowControl w:val="0"/>
        <w:spacing w:line="360" w:lineRule="auto"/>
        <w:ind w:left="709"/>
        <w:jc w:val="left"/>
        <w:rPr>
          <w:b/>
          <w:szCs w:val="28"/>
        </w:rPr>
      </w:pPr>
      <w:r w:rsidRPr="005F2DE2">
        <w:rPr>
          <w:b/>
          <w:szCs w:val="28"/>
        </w:rPr>
        <w:t>3</w:t>
      </w:r>
      <w:r w:rsidR="005F2DE2">
        <w:rPr>
          <w:b/>
          <w:szCs w:val="28"/>
        </w:rPr>
        <w:t>.</w:t>
      </w:r>
      <w:r w:rsidRPr="005F2DE2">
        <w:rPr>
          <w:b/>
          <w:szCs w:val="28"/>
        </w:rPr>
        <w:t xml:space="preserve"> Постановка и содержание ЭММ отраслевого прогнозирования и регулирования</w:t>
      </w:r>
    </w:p>
    <w:p w:rsidR="00A977CD" w:rsidRPr="005F2DE2" w:rsidRDefault="00A977CD" w:rsidP="005F2DE2">
      <w:pPr>
        <w:pStyle w:val="21"/>
        <w:widowControl w:val="0"/>
        <w:spacing w:line="360" w:lineRule="auto"/>
        <w:ind w:firstLine="709"/>
        <w:rPr>
          <w:szCs w:val="28"/>
        </w:rPr>
      </w:pPr>
    </w:p>
    <w:p w:rsidR="002378D7" w:rsidRPr="005F2DE2" w:rsidRDefault="002378D7" w:rsidP="005F2DE2">
      <w:pPr>
        <w:pStyle w:val="21"/>
        <w:widowControl w:val="0"/>
        <w:spacing w:line="360" w:lineRule="auto"/>
        <w:ind w:firstLine="709"/>
        <w:rPr>
          <w:szCs w:val="28"/>
        </w:rPr>
      </w:pPr>
      <w:r w:rsidRPr="005F2DE2">
        <w:rPr>
          <w:szCs w:val="28"/>
        </w:rPr>
        <w:t>Модели отраслевого</w:t>
      </w:r>
      <w:r w:rsidRPr="005F2DE2">
        <w:rPr>
          <w:b/>
          <w:szCs w:val="28"/>
        </w:rPr>
        <w:t xml:space="preserve"> </w:t>
      </w:r>
      <w:r w:rsidRPr="005F2DE2">
        <w:rPr>
          <w:szCs w:val="28"/>
        </w:rPr>
        <w:t xml:space="preserve">прогнозирования и регулирования </w:t>
      </w:r>
      <w:r w:rsidR="00832D08" w:rsidRPr="005F2DE2">
        <w:rPr>
          <w:szCs w:val="28"/>
        </w:rPr>
        <w:t>весьма трудоемки</w:t>
      </w:r>
      <w:r w:rsidR="00207308" w:rsidRPr="005F2DE2">
        <w:rPr>
          <w:szCs w:val="28"/>
        </w:rPr>
        <w:t>,</w:t>
      </w:r>
      <w:r w:rsidR="00832D08" w:rsidRPr="005F2DE2">
        <w:rPr>
          <w:szCs w:val="28"/>
        </w:rPr>
        <w:t xml:space="preserve"> </w:t>
      </w:r>
      <w:r w:rsidRPr="005F2DE2">
        <w:rPr>
          <w:szCs w:val="28"/>
        </w:rPr>
        <w:t>характеризуются многофакторностью, динамичностью исходных данных и, зачастую, целочисленностью решений и нелинейностью целевой функции. Все это усложняет постановку конкретных экономико-математических задач и их моделирование. При разработке и решении задач оптимального отраслевого и регионального регулирования (ООРР) учитывают взаимозаменяемость ресурсов и потребностей, действующее и новое производство, различные способы производства продукции, варианты использования капитальных вложений на реконструкцию и новое строительство и т. д. На стадии прогнозирования стратегии развития отрасли эти параметры могут быть достаточно точно учтены, что обеспечивает определение наиболее точных вариантов развития отрасли.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Объектами ООРР являются предприятия, месторождения сырьевых ресурсов, трубопроводы и т. д. Как действующие, так и проектируемые по альтернативным вариантам их развития. Они увязываются в моделях с конкретными потребителями и совокупной потребностью в каждом виде конечной продукции.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Важным условием решения задач ООРР является соблюдение определенной последовательности перехода от одного отраслевого блока к другому. Блоки располагаются в таком порядке, чтобы решение предшествующей отраслевой задачи предоставляло максимум информации для решения последующей задачи. Очевидно, что полностью обратные связи исключить нельзя, но</w:t>
      </w:r>
      <w:r w:rsidRPr="005F2DE2">
        <w:rPr>
          <w:bCs/>
          <w:sz w:val="28"/>
          <w:szCs w:val="28"/>
        </w:rPr>
        <w:t xml:space="preserve"> их</w:t>
      </w:r>
      <w:r w:rsidRPr="005F2DE2">
        <w:rPr>
          <w:sz w:val="28"/>
          <w:szCs w:val="28"/>
        </w:rPr>
        <w:t xml:space="preserve"> можно свести к минимуму. По мнению академика А. Г. Аганбегяна систему отраслевых блоков можно представить в следующей последовательности: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агрокомплекс;</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химический комплекс;</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машиностроительный комплекс;</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комплекс черной металлургии;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комплекс цветной металлургии;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топливно-энергетический комплекс;</w:t>
      </w:r>
    </w:p>
    <w:p w:rsidR="002378D7" w:rsidRPr="005F2DE2" w:rsidRDefault="00604B49" w:rsidP="005F2DE2">
      <w:pPr>
        <w:widowControl w:val="0"/>
        <w:autoSpaceDE w:val="0"/>
        <w:autoSpaceDN w:val="0"/>
        <w:adjustRightInd w:val="0"/>
        <w:spacing w:line="360" w:lineRule="auto"/>
        <w:ind w:firstLine="709"/>
        <w:jc w:val="both"/>
        <w:rPr>
          <w:sz w:val="28"/>
          <w:szCs w:val="28"/>
        </w:rPr>
      </w:pPr>
      <w:r w:rsidRPr="005F2DE2">
        <w:rPr>
          <w:sz w:val="28"/>
          <w:szCs w:val="28"/>
        </w:rPr>
        <w:t>-</w:t>
      </w:r>
      <w:r w:rsidR="002378D7" w:rsidRPr="005F2DE2">
        <w:rPr>
          <w:sz w:val="28"/>
          <w:szCs w:val="28"/>
        </w:rPr>
        <w:t xml:space="preserve"> лесопромышленный комплекс;</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транспорт.</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Задачи ООРР дадут экономический эффект в том случае, если при их построении будут использоваться достоверные исходные данные. Прогноз развития отрасли требует формирования большого круга показателей и оценки их численных значений. Состав исходной информации определяется постановкой задачи и выбранной экономико-математической моделью. Например, при решении задачи перспектив развития и размещения предприятий отрасли в рамках статической модели потребуются следующие данные:</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1)</w:t>
      </w:r>
      <w:r w:rsidRPr="005F2DE2">
        <w:rPr>
          <w:sz w:val="28"/>
          <w:szCs w:val="28"/>
        </w:rPr>
        <w:t xml:space="preserve"> необходимый объем производства продукции данной отрасли;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2)</w:t>
      </w:r>
      <w:r w:rsidRPr="005F2DE2">
        <w:rPr>
          <w:sz w:val="28"/>
          <w:szCs w:val="28"/>
        </w:rPr>
        <w:t xml:space="preserve"> альтернативные способы функционирования действующих предприятий;</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3)</w:t>
      </w:r>
      <w:r w:rsidRPr="005F2DE2">
        <w:rPr>
          <w:sz w:val="28"/>
          <w:szCs w:val="28"/>
        </w:rPr>
        <w:t xml:space="preserve"> возможные пункты размещения предполагаемых новых предприятий и способы их функционирования;</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noProof/>
          <w:sz w:val="28"/>
          <w:szCs w:val="28"/>
        </w:rPr>
        <w:t>4)</w:t>
      </w:r>
      <w:r w:rsidRPr="005F2DE2">
        <w:rPr>
          <w:sz w:val="28"/>
          <w:szCs w:val="28"/>
        </w:rPr>
        <w:t xml:space="preserve"> ожидаемая потребность в продукции в разрезе районов потребления;</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5) затраты на транспортировку продукции от предприятий до районов потребления.</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При использовании динамической модели исходные данные готовятся в разрезе временных интервалов, обусловленных постановкой задачи.</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Задачи ООРР занимают промежуточное положение между моделями оптимального планирования микроэкономики (управление работой предприятиями, фирмами, потребителями) и макроэкономическими моделями прогнозирования и регулирования размеров и структуры общественного продукта, создаваемого всеми отраслями народного хозяйства. Оптимальный прогноз развития отрасли даже в условиях развивающихся рыночных отношений не является планом, директивой, поскольку государство не гарантирует производителям сбыт производимой ими продукции. В то же время реализация решенных на ЭВМ задач ООРР позволяет лучше решать многие социально-экономические проблемы, укреплять социально-политическую стабильность, сохранять окружающую среду, гармонизировать отношения с внешним миром. Хотя такие решения не всегда совпадают с сиюминутными экономическими интересами отдельных фирм, предприятий.</w:t>
      </w:r>
    </w:p>
    <w:p w:rsidR="002378D7" w:rsidRPr="005F2DE2" w:rsidRDefault="002378D7" w:rsidP="005F2DE2">
      <w:pPr>
        <w:widowControl w:val="0"/>
        <w:autoSpaceDE w:val="0"/>
        <w:autoSpaceDN w:val="0"/>
        <w:adjustRightInd w:val="0"/>
        <w:spacing w:line="360" w:lineRule="auto"/>
        <w:ind w:firstLine="709"/>
        <w:jc w:val="both"/>
        <w:rPr>
          <w:sz w:val="28"/>
          <w:szCs w:val="28"/>
        </w:rPr>
      </w:pPr>
      <w:r w:rsidRPr="005F2DE2">
        <w:rPr>
          <w:sz w:val="28"/>
          <w:szCs w:val="28"/>
        </w:rPr>
        <w:t>Выход в этой ситуации не в отказе от разработки и решения задач ООРР, гарантирующих социально-экономическую эффективность обществу, а в усилении роли государственного регулирования экономикой. Рыночная экономика в "чистом" виде не предполагает вмешательства государства в процесс производства и обмена. Это - саморегулирующийся механизм.</w:t>
      </w:r>
      <w:r w:rsidR="00604B49" w:rsidRPr="005F2DE2">
        <w:rPr>
          <w:sz w:val="28"/>
          <w:szCs w:val="28"/>
        </w:rPr>
        <w:t xml:space="preserve"> </w:t>
      </w:r>
      <w:r w:rsidRPr="005F2DE2">
        <w:rPr>
          <w:sz w:val="28"/>
          <w:szCs w:val="28"/>
        </w:rPr>
        <w:t>Однако в странах СНГ она только начинает формироваться. Что касается развитых стран дальнего зарубежья, то там государство применяет десятки рычагов для регулирования рыночных отношений. Для этой цели используются субсидии, налоговые льготы, государственные заказы и т. д. Рыночный механизм не позволяет своевременно сосредотачивать ресурсы для приоритетного развития отдельных отраслей и ускоренной структурной перестройки промышленности. Это под силу только государству. Незаменимым помощником в этом деле может быть экономико-математическое моделирование</w:t>
      </w:r>
      <w:r w:rsidR="00604B49" w:rsidRPr="005F2DE2">
        <w:rPr>
          <w:sz w:val="28"/>
          <w:szCs w:val="28"/>
        </w:rPr>
        <w:t xml:space="preserve"> </w:t>
      </w:r>
      <w:r w:rsidRPr="005F2DE2">
        <w:rPr>
          <w:sz w:val="28"/>
          <w:szCs w:val="28"/>
        </w:rPr>
        <w:t>ООРР.</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bCs/>
          <w:noProof/>
          <w:sz w:val="28"/>
          <w:szCs w:val="28"/>
        </w:rPr>
        <w:t>Рассмотрим</w:t>
      </w:r>
      <w:r w:rsidRPr="005F2DE2">
        <w:rPr>
          <w:bCs/>
          <w:sz w:val="28"/>
          <w:szCs w:val="28"/>
        </w:rPr>
        <w:t xml:space="preserve"> общую целочисленную модель отраслевого регулирования.</w:t>
      </w:r>
      <w:r w:rsidRPr="005F2DE2">
        <w:rPr>
          <w:b/>
          <w:bCs/>
          <w:sz w:val="28"/>
          <w:szCs w:val="28"/>
        </w:rPr>
        <w:t xml:space="preserve"> </w:t>
      </w:r>
      <w:r w:rsidRPr="005F2DE2">
        <w:rPr>
          <w:sz w:val="28"/>
          <w:szCs w:val="28"/>
        </w:rPr>
        <w:t>Эта модель используется в отраслях, где транспортный фактор несущественно влияет на размещение и специализацию производства, например, для решения задач размещения предприятий отдельных видов производства машиностроения, приборостроения, ремонтных предприятий, легкой промышленности и т. д.</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sz w:val="28"/>
          <w:szCs w:val="28"/>
        </w:rPr>
        <w:t>Обозначим:</w:t>
      </w:r>
    </w:p>
    <w:p w:rsidR="00BC1446" w:rsidRPr="005F2DE2" w:rsidRDefault="00BC1446" w:rsidP="005F2DE2">
      <w:pPr>
        <w:widowControl w:val="0"/>
        <w:autoSpaceDE w:val="0"/>
        <w:autoSpaceDN w:val="0"/>
        <w:adjustRightInd w:val="0"/>
        <w:spacing w:line="360" w:lineRule="auto"/>
        <w:ind w:firstLine="709"/>
        <w:jc w:val="both"/>
        <w:rPr>
          <w:i/>
          <w:iCs/>
          <w:sz w:val="28"/>
          <w:szCs w:val="28"/>
        </w:rPr>
      </w:pPr>
      <w:r w:rsidRPr="005F2DE2">
        <w:rPr>
          <w:sz w:val="28"/>
          <w:szCs w:val="28"/>
          <w:lang w:val="en-US"/>
        </w:rPr>
        <w:t>i</w:t>
      </w:r>
      <w:r w:rsidRPr="005F2DE2">
        <w:rPr>
          <w:sz w:val="28"/>
          <w:szCs w:val="28"/>
        </w:rPr>
        <w:t xml:space="preserve"> - номер предприятия (</w:t>
      </w:r>
      <w:r w:rsidR="006F0CA6">
        <w:rPr>
          <w:position w:val="-10"/>
          <w:sz w:val="28"/>
          <w:szCs w:val="28"/>
          <w:lang w:val="en-US"/>
        </w:rPr>
        <w:pict>
          <v:shape id="_x0000_i1055" type="#_x0000_t75" style="width:36pt;height:18.75pt">
            <v:imagedata r:id="rId36" o:title=""/>
          </v:shape>
        </w:pict>
      </w:r>
      <w:r w:rsidRPr="005F2DE2">
        <w:rPr>
          <w:sz w:val="28"/>
          <w:szCs w:val="28"/>
        </w:rPr>
        <w:t>);</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iCs/>
          <w:sz w:val="28"/>
          <w:szCs w:val="28"/>
          <w:lang w:val="en-US"/>
        </w:rPr>
        <w:t>j</w:t>
      </w:r>
      <w:r w:rsidRPr="005F2DE2">
        <w:rPr>
          <w:i/>
          <w:iCs/>
          <w:sz w:val="28"/>
          <w:szCs w:val="28"/>
        </w:rPr>
        <w:t xml:space="preserve"> -</w:t>
      </w:r>
      <w:r w:rsidRPr="005F2DE2">
        <w:rPr>
          <w:sz w:val="28"/>
          <w:szCs w:val="28"/>
        </w:rPr>
        <w:t xml:space="preserve"> номер вида продукции (</w:t>
      </w:r>
      <w:r w:rsidR="006F0CA6">
        <w:rPr>
          <w:position w:val="-10"/>
          <w:sz w:val="28"/>
          <w:szCs w:val="28"/>
          <w:lang w:val="en-US"/>
        </w:rPr>
        <w:pict>
          <v:shape id="_x0000_i1056" type="#_x0000_t75" style="width:36.75pt;height:18.75pt">
            <v:imagedata r:id="rId37" o:title=""/>
          </v:shape>
        </w:pict>
      </w:r>
      <w:r w:rsidRPr="005F2DE2">
        <w:rPr>
          <w:sz w:val="28"/>
          <w:szCs w:val="28"/>
        </w:rPr>
        <w:t>);</w:t>
      </w:r>
    </w:p>
    <w:p w:rsidR="00BC1446" w:rsidRPr="005F2DE2" w:rsidRDefault="00BC1446" w:rsidP="005F2DE2">
      <w:pPr>
        <w:widowControl w:val="0"/>
        <w:autoSpaceDE w:val="0"/>
        <w:autoSpaceDN w:val="0"/>
        <w:adjustRightInd w:val="0"/>
        <w:spacing w:line="360" w:lineRule="auto"/>
        <w:ind w:firstLine="709"/>
        <w:jc w:val="both"/>
        <w:rPr>
          <w:i/>
          <w:iCs/>
          <w:sz w:val="28"/>
          <w:szCs w:val="28"/>
        </w:rPr>
      </w:pPr>
      <w:r w:rsidRPr="005F2DE2">
        <w:rPr>
          <w:iCs/>
          <w:sz w:val="28"/>
          <w:szCs w:val="28"/>
          <w:lang w:val="en-US"/>
        </w:rPr>
        <w:t>k</w:t>
      </w:r>
      <w:r w:rsidRPr="005F2DE2">
        <w:rPr>
          <w:i/>
          <w:iCs/>
          <w:sz w:val="28"/>
          <w:szCs w:val="28"/>
        </w:rPr>
        <w:t xml:space="preserve"> -</w:t>
      </w:r>
      <w:r w:rsidRPr="005F2DE2">
        <w:rPr>
          <w:sz w:val="28"/>
          <w:szCs w:val="28"/>
        </w:rPr>
        <w:t xml:space="preserve"> номер варианта развития </w:t>
      </w:r>
      <w:r w:rsidRPr="005F2DE2">
        <w:rPr>
          <w:sz w:val="28"/>
          <w:szCs w:val="28"/>
          <w:lang w:val="en-US"/>
        </w:rPr>
        <w:t>i</w:t>
      </w:r>
      <w:r w:rsidRPr="005F2DE2">
        <w:rPr>
          <w:sz w:val="28"/>
          <w:szCs w:val="28"/>
        </w:rPr>
        <w:t>-го предприятия (</w:t>
      </w:r>
      <w:r w:rsidR="006F0CA6">
        <w:rPr>
          <w:position w:val="-12"/>
          <w:sz w:val="28"/>
          <w:szCs w:val="28"/>
          <w:lang w:val="en-US"/>
        </w:rPr>
        <w:pict>
          <v:shape id="_x0000_i1057" type="#_x0000_t75" style="width:38.25pt;height:20.25pt">
            <v:imagedata r:id="rId38" o:title=""/>
          </v:shape>
        </w:pict>
      </w:r>
      <w:r w:rsidRPr="005F2DE2">
        <w:rPr>
          <w:sz w:val="28"/>
          <w:szCs w:val="28"/>
        </w:rPr>
        <w:t>);</w:t>
      </w:r>
    </w:p>
    <w:p w:rsidR="00BC1446" w:rsidRPr="005F2DE2" w:rsidRDefault="00BC1446" w:rsidP="005F2DE2">
      <w:pPr>
        <w:widowControl w:val="0"/>
        <w:autoSpaceDE w:val="0"/>
        <w:autoSpaceDN w:val="0"/>
        <w:adjustRightInd w:val="0"/>
        <w:spacing w:line="360" w:lineRule="auto"/>
        <w:ind w:firstLine="709"/>
        <w:jc w:val="both"/>
        <w:rPr>
          <w:i/>
          <w:iCs/>
          <w:sz w:val="28"/>
          <w:szCs w:val="28"/>
        </w:rPr>
      </w:pPr>
      <w:r w:rsidRPr="005F2DE2">
        <w:rPr>
          <w:noProof/>
          <w:sz w:val="28"/>
          <w:szCs w:val="28"/>
          <w:lang w:val="en-US"/>
        </w:rPr>
        <w:t>s</w:t>
      </w:r>
      <w:r w:rsidRPr="005F2DE2">
        <w:rPr>
          <w:noProof/>
          <w:sz w:val="28"/>
          <w:szCs w:val="28"/>
        </w:rPr>
        <w:t xml:space="preserve"> -</w:t>
      </w:r>
      <w:r w:rsidRPr="005F2DE2">
        <w:rPr>
          <w:sz w:val="28"/>
          <w:szCs w:val="28"/>
        </w:rPr>
        <w:t xml:space="preserve"> номер вида ресурсов (</w:t>
      </w:r>
      <w:r w:rsidR="006F0CA6">
        <w:rPr>
          <w:position w:val="-8"/>
          <w:sz w:val="28"/>
          <w:szCs w:val="28"/>
          <w:lang w:val="en-US"/>
        </w:rPr>
        <w:pict>
          <v:shape id="_x0000_i1058" type="#_x0000_t75" style="width:36pt;height:18pt">
            <v:imagedata r:id="rId39" o:title=""/>
          </v:shape>
        </w:pict>
      </w:r>
      <w:r w:rsidRPr="005F2DE2">
        <w:rPr>
          <w:sz w:val="28"/>
          <w:szCs w:val="28"/>
        </w:rPr>
        <w:t>);</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noProof/>
          <w:sz w:val="28"/>
          <w:szCs w:val="28"/>
          <w:lang w:val="en-US"/>
        </w:rPr>
        <w:t>B</w:t>
      </w:r>
      <w:r w:rsidRPr="005F2DE2">
        <w:rPr>
          <w:noProof/>
          <w:sz w:val="28"/>
          <w:szCs w:val="28"/>
          <w:vertAlign w:val="subscript"/>
          <w:lang w:val="en-US"/>
        </w:rPr>
        <w:t>j</w:t>
      </w:r>
      <w:r w:rsidRPr="005F2DE2">
        <w:rPr>
          <w:noProof/>
          <w:sz w:val="28"/>
          <w:szCs w:val="28"/>
        </w:rPr>
        <w:t xml:space="preserve"> -</w:t>
      </w:r>
      <w:r w:rsidRPr="005F2DE2">
        <w:rPr>
          <w:sz w:val="28"/>
          <w:szCs w:val="28"/>
        </w:rPr>
        <w:t xml:space="preserve"> необходимый объем продукции </w:t>
      </w:r>
      <w:r w:rsidRPr="005F2DE2">
        <w:rPr>
          <w:sz w:val="28"/>
          <w:szCs w:val="28"/>
          <w:lang w:val="en-US"/>
        </w:rPr>
        <w:t>j</w:t>
      </w:r>
      <w:r w:rsidRPr="005F2DE2">
        <w:rPr>
          <w:sz w:val="28"/>
          <w:szCs w:val="28"/>
        </w:rPr>
        <w:t>-го вида;</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noProof/>
          <w:sz w:val="28"/>
          <w:szCs w:val="28"/>
          <w:lang w:val="en-US"/>
        </w:rPr>
        <w:t>D</w:t>
      </w:r>
      <w:r w:rsidRPr="005F2DE2">
        <w:rPr>
          <w:noProof/>
          <w:sz w:val="28"/>
          <w:szCs w:val="28"/>
          <w:vertAlign w:val="subscript"/>
          <w:lang w:val="en-US"/>
        </w:rPr>
        <w:t>s</w:t>
      </w:r>
      <w:r w:rsidRPr="005F2DE2">
        <w:rPr>
          <w:noProof/>
          <w:sz w:val="28"/>
          <w:szCs w:val="28"/>
        </w:rPr>
        <w:t xml:space="preserve"> -</w:t>
      </w:r>
      <w:r w:rsidRPr="005F2DE2">
        <w:rPr>
          <w:sz w:val="28"/>
          <w:szCs w:val="28"/>
        </w:rPr>
        <w:t xml:space="preserve"> общий объем ограниченных ресурсов s-го вида;</w:t>
      </w:r>
    </w:p>
    <w:p w:rsidR="00BC1446" w:rsidRPr="005F2DE2" w:rsidRDefault="006F0CA6" w:rsidP="005F2DE2">
      <w:pPr>
        <w:widowControl w:val="0"/>
        <w:autoSpaceDE w:val="0"/>
        <w:autoSpaceDN w:val="0"/>
        <w:adjustRightInd w:val="0"/>
        <w:spacing w:line="360" w:lineRule="auto"/>
        <w:ind w:firstLine="709"/>
        <w:jc w:val="both"/>
        <w:rPr>
          <w:sz w:val="28"/>
          <w:szCs w:val="28"/>
        </w:rPr>
      </w:pPr>
      <w:r>
        <w:rPr>
          <w:noProof/>
          <w:position w:val="-14"/>
          <w:sz w:val="28"/>
          <w:szCs w:val="28"/>
        </w:rPr>
        <w:pict>
          <v:shape id="_x0000_i1059" type="#_x0000_t75" style="width:15pt;height:20.25pt">
            <v:imagedata r:id="rId40" o:title=""/>
          </v:shape>
        </w:pict>
      </w:r>
      <w:r w:rsidR="00BC1446" w:rsidRPr="005F2DE2">
        <w:rPr>
          <w:noProof/>
          <w:sz w:val="28"/>
          <w:szCs w:val="28"/>
        </w:rPr>
        <w:t xml:space="preserve"> -</w:t>
      </w:r>
      <w:r w:rsidR="00BC1446" w:rsidRPr="005F2DE2">
        <w:rPr>
          <w:sz w:val="28"/>
          <w:szCs w:val="28"/>
        </w:rPr>
        <w:t xml:space="preserve"> объем производства </w:t>
      </w:r>
      <w:r w:rsidR="00BC1446" w:rsidRPr="005F2DE2">
        <w:rPr>
          <w:sz w:val="28"/>
          <w:szCs w:val="28"/>
          <w:lang w:val="en-US"/>
        </w:rPr>
        <w:t>j</w:t>
      </w:r>
      <w:r w:rsidR="00BC1446" w:rsidRPr="005F2DE2">
        <w:rPr>
          <w:sz w:val="28"/>
          <w:szCs w:val="28"/>
        </w:rPr>
        <w:t xml:space="preserve">-ой продукции на i-м предприятии при </w:t>
      </w:r>
      <w:r w:rsidR="00BC1446" w:rsidRPr="005F2DE2">
        <w:rPr>
          <w:sz w:val="28"/>
          <w:szCs w:val="28"/>
          <w:lang w:val="en-US"/>
        </w:rPr>
        <w:t>k</w:t>
      </w:r>
      <w:r w:rsidR="00BC1446" w:rsidRPr="005F2DE2">
        <w:rPr>
          <w:sz w:val="28"/>
          <w:szCs w:val="28"/>
        </w:rPr>
        <w:t>-ом варианте его развития;</w:t>
      </w:r>
    </w:p>
    <w:p w:rsidR="00BC1446" w:rsidRPr="005F2DE2" w:rsidRDefault="006F0CA6" w:rsidP="005F2DE2">
      <w:pPr>
        <w:widowControl w:val="0"/>
        <w:autoSpaceDE w:val="0"/>
        <w:autoSpaceDN w:val="0"/>
        <w:adjustRightInd w:val="0"/>
        <w:spacing w:line="360" w:lineRule="auto"/>
        <w:ind w:firstLine="709"/>
        <w:jc w:val="both"/>
        <w:rPr>
          <w:sz w:val="28"/>
          <w:szCs w:val="28"/>
        </w:rPr>
      </w:pPr>
      <w:r>
        <w:rPr>
          <w:noProof/>
          <w:position w:val="-12"/>
          <w:sz w:val="28"/>
          <w:szCs w:val="28"/>
        </w:rPr>
        <w:pict>
          <v:shape id="_x0000_i1060" type="#_x0000_t75" style="width:15.75pt;height:18.75pt">
            <v:imagedata r:id="rId41" o:title=""/>
          </v:shape>
        </w:pict>
      </w:r>
      <w:r w:rsidR="00BC1446" w:rsidRPr="005F2DE2">
        <w:rPr>
          <w:noProof/>
          <w:sz w:val="28"/>
          <w:szCs w:val="28"/>
        </w:rPr>
        <w:t xml:space="preserve"> -</w:t>
      </w:r>
      <w:r w:rsidR="00BC1446" w:rsidRPr="005F2DE2">
        <w:rPr>
          <w:sz w:val="28"/>
          <w:szCs w:val="28"/>
        </w:rPr>
        <w:t xml:space="preserve"> величина расхода </w:t>
      </w:r>
      <w:r w:rsidR="00BC1446" w:rsidRPr="005F2DE2">
        <w:rPr>
          <w:i/>
          <w:iCs/>
          <w:sz w:val="28"/>
          <w:szCs w:val="28"/>
          <w:lang w:val="en-US"/>
        </w:rPr>
        <w:t>s</w:t>
      </w:r>
      <w:r w:rsidR="00BC1446" w:rsidRPr="005F2DE2">
        <w:rPr>
          <w:i/>
          <w:iCs/>
          <w:sz w:val="28"/>
          <w:szCs w:val="28"/>
        </w:rPr>
        <w:t>-</w:t>
      </w:r>
      <w:r w:rsidR="00BC1446" w:rsidRPr="005F2DE2">
        <w:rPr>
          <w:i/>
          <w:iCs/>
          <w:sz w:val="28"/>
          <w:szCs w:val="28"/>
          <w:lang w:val="en-US"/>
        </w:rPr>
        <w:t>x</w:t>
      </w:r>
      <w:r w:rsidR="00BC1446" w:rsidRPr="005F2DE2">
        <w:rPr>
          <w:sz w:val="28"/>
          <w:szCs w:val="28"/>
        </w:rPr>
        <w:t xml:space="preserve"> ресурсов на i-м предприятии при </w:t>
      </w:r>
      <w:r w:rsidR="00BC1446" w:rsidRPr="005F2DE2">
        <w:rPr>
          <w:sz w:val="28"/>
          <w:szCs w:val="28"/>
          <w:lang w:val="en-US"/>
        </w:rPr>
        <w:t>k</w:t>
      </w:r>
      <w:r w:rsidR="00BC1446" w:rsidRPr="005F2DE2">
        <w:rPr>
          <w:sz w:val="28"/>
          <w:szCs w:val="28"/>
        </w:rPr>
        <w:t>-ом варианте его развития;</w:t>
      </w:r>
    </w:p>
    <w:p w:rsidR="00BC1446" w:rsidRPr="005F2DE2" w:rsidRDefault="006F0CA6" w:rsidP="005F2DE2">
      <w:pPr>
        <w:widowControl w:val="0"/>
        <w:autoSpaceDE w:val="0"/>
        <w:autoSpaceDN w:val="0"/>
        <w:adjustRightInd w:val="0"/>
        <w:spacing w:line="360" w:lineRule="auto"/>
        <w:ind w:firstLine="709"/>
        <w:jc w:val="both"/>
        <w:rPr>
          <w:sz w:val="28"/>
          <w:szCs w:val="28"/>
        </w:rPr>
      </w:pPr>
      <w:r>
        <w:rPr>
          <w:noProof/>
          <w:position w:val="-12"/>
          <w:sz w:val="28"/>
          <w:szCs w:val="28"/>
        </w:rPr>
        <w:pict>
          <v:shape id="_x0000_i1061" type="#_x0000_t75" style="width:18.75pt;height:18.75pt">
            <v:imagedata r:id="rId42" o:title=""/>
          </v:shape>
        </w:pict>
      </w:r>
      <w:r w:rsidR="00BC1446" w:rsidRPr="005F2DE2">
        <w:rPr>
          <w:noProof/>
          <w:sz w:val="28"/>
          <w:szCs w:val="28"/>
        </w:rPr>
        <w:t xml:space="preserve"> -</w:t>
      </w:r>
      <w:r w:rsidR="00BC1446" w:rsidRPr="005F2DE2">
        <w:rPr>
          <w:sz w:val="28"/>
          <w:szCs w:val="28"/>
        </w:rPr>
        <w:t xml:space="preserve"> искомые величины (булевы переменные), означающие интенсивности способов (вариантов) производства;</w:t>
      </w:r>
    </w:p>
    <w:p w:rsidR="001E416F" w:rsidRPr="005F2DE2" w:rsidRDefault="006F0CA6" w:rsidP="005F2DE2">
      <w:pPr>
        <w:widowControl w:val="0"/>
        <w:autoSpaceDE w:val="0"/>
        <w:autoSpaceDN w:val="0"/>
        <w:adjustRightInd w:val="0"/>
        <w:spacing w:line="360" w:lineRule="auto"/>
        <w:ind w:firstLine="709"/>
        <w:jc w:val="both"/>
        <w:rPr>
          <w:sz w:val="28"/>
          <w:szCs w:val="28"/>
        </w:rPr>
      </w:pPr>
      <w:r>
        <w:rPr>
          <w:noProof/>
          <w:position w:val="-12"/>
          <w:sz w:val="28"/>
          <w:szCs w:val="28"/>
        </w:rPr>
        <w:pict>
          <v:shape id="_x0000_i1062" type="#_x0000_t75" style="width:17.25pt;height:18.75pt">
            <v:imagedata r:id="rId43" o:title=""/>
          </v:shape>
        </w:pict>
      </w:r>
      <w:r w:rsidR="00BC1446" w:rsidRPr="005F2DE2">
        <w:rPr>
          <w:noProof/>
          <w:sz w:val="28"/>
          <w:szCs w:val="28"/>
        </w:rPr>
        <w:t xml:space="preserve"> -</w:t>
      </w:r>
      <w:r w:rsidR="00BC1446" w:rsidRPr="005F2DE2">
        <w:rPr>
          <w:sz w:val="28"/>
          <w:szCs w:val="28"/>
        </w:rPr>
        <w:t xml:space="preserve"> значение оценок переменных в целевой функции модели (величина капиталовложений на i-м предприятии при </w:t>
      </w:r>
      <w:r w:rsidR="001E416F" w:rsidRPr="005F2DE2">
        <w:rPr>
          <w:sz w:val="28"/>
          <w:szCs w:val="28"/>
          <w:lang w:val="en-US"/>
        </w:rPr>
        <w:t>k</w:t>
      </w:r>
      <w:r w:rsidR="001E416F" w:rsidRPr="005F2DE2">
        <w:rPr>
          <w:sz w:val="28"/>
          <w:szCs w:val="28"/>
        </w:rPr>
        <w:t>-ом</w:t>
      </w:r>
      <w:r w:rsidR="00BC1446" w:rsidRPr="005F2DE2">
        <w:rPr>
          <w:sz w:val="28"/>
          <w:szCs w:val="28"/>
        </w:rPr>
        <w:t xml:space="preserve"> варианте его развития, приведенные затраты и т. д.).</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sz w:val="28"/>
          <w:szCs w:val="28"/>
        </w:rPr>
        <w:t>В принятых обозначениях задача сводится к следующему:</w:t>
      </w:r>
      <w:r w:rsidR="001E416F" w:rsidRPr="005F2DE2">
        <w:rPr>
          <w:sz w:val="28"/>
          <w:szCs w:val="28"/>
        </w:rPr>
        <w:t xml:space="preserve"> </w:t>
      </w:r>
      <w:r w:rsidRPr="005F2DE2">
        <w:rPr>
          <w:sz w:val="28"/>
          <w:szCs w:val="28"/>
        </w:rPr>
        <w:t xml:space="preserve">найти значения переменных </w:t>
      </w:r>
      <w:r w:rsidR="006F0CA6">
        <w:rPr>
          <w:noProof/>
          <w:position w:val="-12"/>
          <w:sz w:val="28"/>
          <w:szCs w:val="28"/>
        </w:rPr>
        <w:pict>
          <v:shape id="_x0000_i1063" type="#_x0000_t75" style="width:18.75pt;height:18.75pt">
            <v:imagedata r:id="rId44" o:title=""/>
          </v:shape>
        </w:pict>
      </w:r>
      <w:r w:rsidRPr="005F2DE2">
        <w:rPr>
          <w:sz w:val="28"/>
          <w:szCs w:val="28"/>
        </w:rPr>
        <w:t>, при которых минимизируется величина целевой функции</w:t>
      </w:r>
    </w:p>
    <w:p w:rsidR="001E416F" w:rsidRPr="005F2DE2" w:rsidRDefault="005F2DE2" w:rsidP="005F2DE2">
      <w:pPr>
        <w:widowControl w:val="0"/>
        <w:autoSpaceDE w:val="0"/>
        <w:autoSpaceDN w:val="0"/>
        <w:adjustRightInd w:val="0"/>
        <w:spacing w:line="360" w:lineRule="auto"/>
        <w:ind w:firstLine="709"/>
        <w:jc w:val="both"/>
        <w:rPr>
          <w:sz w:val="28"/>
          <w:szCs w:val="28"/>
        </w:rPr>
      </w:pPr>
      <w:r>
        <w:rPr>
          <w:sz w:val="28"/>
          <w:szCs w:val="28"/>
        </w:rPr>
        <w:br w:type="page"/>
      </w:r>
      <w:r w:rsidR="006F0CA6">
        <w:rPr>
          <w:position w:val="-28"/>
          <w:sz w:val="28"/>
          <w:szCs w:val="28"/>
        </w:rPr>
        <w:pict>
          <v:shape id="_x0000_i1064" type="#_x0000_t75" style="width:62.25pt;height:35.25pt">
            <v:imagedata r:id="rId45" o:title=""/>
          </v:shape>
        </w:pict>
      </w:r>
      <w:r w:rsidR="001E416F" w:rsidRPr="005F2DE2">
        <w:rPr>
          <w:sz w:val="28"/>
          <w:szCs w:val="28"/>
        </w:rPr>
        <w:tab/>
      </w:r>
      <w:r w:rsidR="001E416F" w:rsidRPr="005F2DE2">
        <w:rPr>
          <w:sz w:val="28"/>
          <w:szCs w:val="28"/>
        </w:rPr>
        <w:tab/>
      </w:r>
      <w:r w:rsidR="001E416F" w:rsidRPr="005F2DE2">
        <w:rPr>
          <w:sz w:val="28"/>
          <w:szCs w:val="28"/>
        </w:rPr>
        <w:tab/>
        <w:t>(1)</w:t>
      </w:r>
    </w:p>
    <w:p w:rsidR="005F2DE2" w:rsidRDefault="005F2DE2" w:rsidP="005F2DE2">
      <w:pPr>
        <w:widowControl w:val="0"/>
        <w:autoSpaceDE w:val="0"/>
        <w:autoSpaceDN w:val="0"/>
        <w:adjustRightInd w:val="0"/>
        <w:spacing w:line="360" w:lineRule="auto"/>
        <w:ind w:firstLine="709"/>
        <w:jc w:val="both"/>
        <w:rPr>
          <w:sz w:val="28"/>
          <w:szCs w:val="28"/>
        </w:rPr>
      </w:pP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sz w:val="28"/>
          <w:szCs w:val="28"/>
        </w:rPr>
        <w:t>и выполняются условия</w:t>
      </w:r>
    </w:p>
    <w:p w:rsidR="005F2DE2" w:rsidRDefault="005F2DE2" w:rsidP="005F2DE2">
      <w:pPr>
        <w:widowControl w:val="0"/>
        <w:autoSpaceDE w:val="0"/>
        <w:autoSpaceDN w:val="0"/>
        <w:adjustRightInd w:val="0"/>
        <w:spacing w:line="360" w:lineRule="auto"/>
        <w:ind w:firstLine="709"/>
        <w:jc w:val="both"/>
        <w:rPr>
          <w:sz w:val="28"/>
          <w:szCs w:val="28"/>
        </w:rPr>
      </w:pPr>
    </w:p>
    <w:p w:rsidR="001E416F" w:rsidRPr="005F2DE2" w:rsidRDefault="006F0CA6" w:rsidP="005F2DE2">
      <w:pPr>
        <w:widowControl w:val="0"/>
        <w:autoSpaceDE w:val="0"/>
        <w:autoSpaceDN w:val="0"/>
        <w:adjustRightInd w:val="0"/>
        <w:spacing w:line="360" w:lineRule="auto"/>
        <w:ind w:firstLine="709"/>
        <w:jc w:val="both"/>
        <w:rPr>
          <w:noProof/>
          <w:sz w:val="28"/>
          <w:szCs w:val="28"/>
        </w:rPr>
      </w:pPr>
      <w:r>
        <w:rPr>
          <w:position w:val="-28"/>
          <w:sz w:val="28"/>
          <w:szCs w:val="28"/>
        </w:rPr>
        <w:pict>
          <v:shape id="_x0000_i1065" type="#_x0000_t75" style="width:140.25pt;height:35.25pt">
            <v:imagedata r:id="rId46" o:title=""/>
          </v:shape>
        </w:pict>
      </w:r>
      <w:r w:rsidR="001E416F" w:rsidRPr="005F2DE2">
        <w:rPr>
          <w:sz w:val="28"/>
          <w:szCs w:val="28"/>
        </w:rPr>
        <w:tab/>
      </w:r>
      <w:r w:rsidR="001E416F" w:rsidRPr="005F2DE2">
        <w:rPr>
          <w:sz w:val="28"/>
          <w:szCs w:val="28"/>
        </w:rPr>
        <w:tab/>
      </w:r>
      <w:r w:rsidR="001E416F" w:rsidRPr="005F2DE2">
        <w:rPr>
          <w:sz w:val="28"/>
          <w:szCs w:val="28"/>
        </w:rPr>
        <w:tab/>
        <w:t>(2)</w:t>
      </w:r>
    </w:p>
    <w:p w:rsidR="005F2DE2" w:rsidRDefault="005F2DE2" w:rsidP="005F2DE2">
      <w:pPr>
        <w:widowControl w:val="0"/>
        <w:autoSpaceDE w:val="0"/>
        <w:autoSpaceDN w:val="0"/>
        <w:adjustRightInd w:val="0"/>
        <w:spacing w:line="360" w:lineRule="auto"/>
        <w:ind w:firstLine="709"/>
        <w:jc w:val="both"/>
        <w:rPr>
          <w:noProof/>
          <w:sz w:val="28"/>
          <w:szCs w:val="28"/>
        </w:rPr>
      </w:pP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все предприятия отрасли должны произвести не меньше заданного объема по каждому виду продукции;</w:t>
      </w:r>
    </w:p>
    <w:p w:rsidR="005F2DE2" w:rsidRDefault="005F2DE2" w:rsidP="005F2DE2">
      <w:pPr>
        <w:widowControl w:val="0"/>
        <w:autoSpaceDE w:val="0"/>
        <w:autoSpaceDN w:val="0"/>
        <w:adjustRightInd w:val="0"/>
        <w:spacing w:line="360" w:lineRule="auto"/>
        <w:ind w:firstLine="709"/>
        <w:jc w:val="both"/>
        <w:rPr>
          <w:sz w:val="28"/>
          <w:szCs w:val="28"/>
        </w:rPr>
      </w:pPr>
    </w:p>
    <w:p w:rsidR="001E416F" w:rsidRPr="005F2DE2" w:rsidRDefault="006F0CA6" w:rsidP="005F2DE2">
      <w:pPr>
        <w:widowControl w:val="0"/>
        <w:autoSpaceDE w:val="0"/>
        <w:autoSpaceDN w:val="0"/>
        <w:adjustRightInd w:val="0"/>
        <w:spacing w:line="360" w:lineRule="auto"/>
        <w:ind w:firstLine="709"/>
        <w:jc w:val="both"/>
        <w:rPr>
          <w:sz w:val="28"/>
          <w:szCs w:val="28"/>
        </w:rPr>
      </w:pPr>
      <w:r>
        <w:rPr>
          <w:position w:val="-28"/>
          <w:sz w:val="28"/>
          <w:szCs w:val="28"/>
        </w:rPr>
        <w:pict>
          <v:shape id="_x0000_i1066" type="#_x0000_t75" style="width:141pt;height:35.25pt">
            <v:imagedata r:id="rId47" o:title=""/>
          </v:shape>
        </w:pict>
      </w:r>
      <w:r w:rsidR="001E416F" w:rsidRPr="005F2DE2">
        <w:rPr>
          <w:sz w:val="28"/>
          <w:szCs w:val="28"/>
        </w:rPr>
        <w:tab/>
      </w:r>
      <w:r w:rsidR="001E416F" w:rsidRPr="005F2DE2">
        <w:rPr>
          <w:sz w:val="28"/>
          <w:szCs w:val="28"/>
        </w:rPr>
        <w:tab/>
      </w:r>
      <w:r w:rsidR="001E416F" w:rsidRPr="005F2DE2">
        <w:rPr>
          <w:sz w:val="28"/>
          <w:szCs w:val="28"/>
        </w:rPr>
        <w:tab/>
        <w:t>(3)</w:t>
      </w:r>
    </w:p>
    <w:p w:rsidR="005F2DE2" w:rsidRDefault="005F2DE2" w:rsidP="005F2DE2">
      <w:pPr>
        <w:widowControl w:val="0"/>
        <w:autoSpaceDE w:val="0"/>
        <w:autoSpaceDN w:val="0"/>
        <w:adjustRightInd w:val="0"/>
        <w:spacing w:line="360" w:lineRule="auto"/>
        <w:ind w:firstLine="709"/>
        <w:jc w:val="both"/>
        <w:rPr>
          <w:noProof/>
          <w:sz w:val="28"/>
          <w:szCs w:val="28"/>
        </w:rPr>
      </w:pP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все предприятия отрасли могут использовать дефицитные ресурсы в рамках имеющихся возможностей или лимитов;</w:t>
      </w:r>
    </w:p>
    <w:p w:rsidR="005F2DE2" w:rsidRDefault="005F2DE2" w:rsidP="005F2DE2">
      <w:pPr>
        <w:widowControl w:val="0"/>
        <w:autoSpaceDE w:val="0"/>
        <w:autoSpaceDN w:val="0"/>
        <w:adjustRightInd w:val="0"/>
        <w:spacing w:line="360" w:lineRule="auto"/>
        <w:ind w:firstLine="709"/>
        <w:jc w:val="both"/>
        <w:rPr>
          <w:sz w:val="28"/>
          <w:szCs w:val="28"/>
        </w:rPr>
      </w:pPr>
    </w:p>
    <w:p w:rsidR="001E416F" w:rsidRPr="005F2DE2" w:rsidRDefault="006F0CA6" w:rsidP="005F2DE2">
      <w:pPr>
        <w:widowControl w:val="0"/>
        <w:autoSpaceDE w:val="0"/>
        <w:autoSpaceDN w:val="0"/>
        <w:adjustRightInd w:val="0"/>
        <w:spacing w:line="360" w:lineRule="auto"/>
        <w:ind w:firstLine="709"/>
        <w:jc w:val="both"/>
        <w:rPr>
          <w:sz w:val="28"/>
          <w:szCs w:val="28"/>
        </w:rPr>
      </w:pPr>
      <w:r>
        <w:rPr>
          <w:position w:val="-30"/>
          <w:sz w:val="28"/>
          <w:szCs w:val="28"/>
        </w:rPr>
        <w:pict>
          <v:shape id="_x0000_i1067" type="#_x0000_t75" style="width:159.75pt;height:36pt">
            <v:imagedata r:id="rId48" o:title=""/>
          </v:shape>
        </w:pict>
      </w:r>
      <w:r w:rsidR="001E416F" w:rsidRPr="005F2DE2">
        <w:rPr>
          <w:sz w:val="28"/>
          <w:szCs w:val="28"/>
        </w:rPr>
        <w:tab/>
      </w:r>
      <w:r w:rsidR="001E416F" w:rsidRPr="005F2DE2">
        <w:rPr>
          <w:sz w:val="28"/>
          <w:szCs w:val="28"/>
        </w:rPr>
        <w:tab/>
      </w:r>
      <w:r w:rsidR="001E416F" w:rsidRPr="005F2DE2">
        <w:rPr>
          <w:sz w:val="28"/>
          <w:szCs w:val="28"/>
        </w:rPr>
        <w:tab/>
        <w:t>(4)</w:t>
      </w:r>
    </w:p>
    <w:p w:rsidR="005F2DE2" w:rsidRDefault="005F2DE2" w:rsidP="005F2DE2">
      <w:pPr>
        <w:widowControl w:val="0"/>
        <w:autoSpaceDE w:val="0"/>
        <w:autoSpaceDN w:val="0"/>
        <w:adjustRightInd w:val="0"/>
        <w:spacing w:line="360" w:lineRule="auto"/>
        <w:ind w:firstLine="709"/>
        <w:jc w:val="both"/>
        <w:rPr>
          <w:noProof/>
          <w:sz w:val="28"/>
          <w:szCs w:val="28"/>
        </w:rPr>
      </w:pP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noProof/>
          <w:sz w:val="28"/>
          <w:szCs w:val="28"/>
        </w:rPr>
        <w:t>-</w:t>
      </w:r>
      <w:r w:rsidRPr="005F2DE2">
        <w:rPr>
          <w:sz w:val="28"/>
          <w:szCs w:val="28"/>
        </w:rPr>
        <w:t xml:space="preserve"> условие целочисленности переменных величин. Переменная величина равна единице, если данный вариант развития </w:t>
      </w:r>
      <w:r w:rsidR="001E416F" w:rsidRPr="005F2DE2">
        <w:rPr>
          <w:sz w:val="28"/>
          <w:szCs w:val="28"/>
          <w:lang w:val="en-US"/>
        </w:rPr>
        <w:t>i</w:t>
      </w:r>
      <w:r w:rsidRPr="005F2DE2">
        <w:rPr>
          <w:sz w:val="28"/>
          <w:szCs w:val="28"/>
        </w:rPr>
        <w:t>-го предприятия используется в оптимальном плане, или равен нулю, если он не используется.</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sz w:val="28"/>
          <w:szCs w:val="28"/>
        </w:rPr>
        <w:t>В задачах оптимального отраслевого регулирования существует большое множество вариантов плана (векторов</w:t>
      </w:r>
      <w:r w:rsidR="001E416F" w:rsidRPr="005F2DE2">
        <w:rPr>
          <w:sz w:val="28"/>
          <w:szCs w:val="28"/>
        </w:rPr>
        <w:t xml:space="preserve"> </w:t>
      </w:r>
      <w:r w:rsidR="006F0CA6">
        <w:rPr>
          <w:noProof/>
          <w:position w:val="-12"/>
          <w:sz w:val="28"/>
          <w:szCs w:val="28"/>
        </w:rPr>
        <w:pict>
          <v:shape id="_x0000_i1068" type="#_x0000_t75" style="width:18.75pt;height:18.75pt">
            <v:imagedata r:id="rId42" o:title=""/>
          </v:shape>
        </w:pict>
      </w:r>
      <w:r w:rsidRPr="005F2DE2">
        <w:rPr>
          <w:sz w:val="28"/>
          <w:szCs w:val="28"/>
        </w:rPr>
        <w:t>) удовлетворяющих условиям (</w:t>
      </w:r>
      <w:r w:rsidR="001E416F" w:rsidRPr="005F2DE2">
        <w:rPr>
          <w:sz w:val="28"/>
          <w:szCs w:val="28"/>
        </w:rPr>
        <w:t>1</w:t>
      </w:r>
      <w:r w:rsidRPr="005F2DE2">
        <w:rPr>
          <w:sz w:val="28"/>
          <w:szCs w:val="28"/>
        </w:rPr>
        <w:t>)</w:t>
      </w:r>
      <w:r w:rsidR="001E416F" w:rsidRPr="005F2DE2">
        <w:rPr>
          <w:sz w:val="28"/>
          <w:szCs w:val="28"/>
        </w:rPr>
        <w:t xml:space="preserve"> – (4)</w:t>
      </w:r>
      <w:r w:rsidRPr="005F2DE2">
        <w:rPr>
          <w:sz w:val="28"/>
          <w:szCs w:val="28"/>
        </w:rPr>
        <w:t xml:space="preserve">. Во время решения задачи на ЭВМ из этого множества выбирается такой вектор интенсивности </w:t>
      </w:r>
      <w:r w:rsidR="006F0CA6">
        <w:rPr>
          <w:noProof/>
          <w:position w:val="-12"/>
          <w:sz w:val="28"/>
          <w:szCs w:val="28"/>
        </w:rPr>
        <w:pict>
          <v:shape id="_x0000_i1069" type="#_x0000_t75" style="width:18.75pt;height:18.75pt">
            <v:imagedata r:id="rId42" o:title=""/>
          </v:shape>
        </w:pict>
      </w:r>
      <w:r w:rsidRPr="005F2DE2">
        <w:rPr>
          <w:sz w:val="28"/>
          <w:szCs w:val="28"/>
        </w:rPr>
        <w:t>, при котором минимизиру</w:t>
      </w:r>
      <w:r w:rsidR="001E416F" w:rsidRPr="005F2DE2">
        <w:rPr>
          <w:sz w:val="28"/>
          <w:szCs w:val="28"/>
        </w:rPr>
        <w:t>ется значение целевой функции (</w:t>
      </w:r>
      <w:r w:rsidRPr="005F2DE2">
        <w:rPr>
          <w:sz w:val="28"/>
          <w:szCs w:val="28"/>
        </w:rPr>
        <w:t xml:space="preserve">1). Эти значения </w:t>
      </w:r>
      <w:r w:rsidR="006F0CA6">
        <w:rPr>
          <w:noProof/>
          <w:position w:val="-12"/>
          <w:sz w:val="28"/>
          <w:szCs w:val="28"/>
        </w:rPr>
        <w:pict>
          <v:shape id="_x0000_i1070" type="#_x0000_t75" style="width:18.75pt;height:18.75pt">
            <v:imagedata r:id="rId42" o:title=""/>
          </v:shape>
        </w:pict>
      </w:r>
      <w:r w:rsidRPr="005F2DE2">
        <w:rPr>
          <w:sz w:val="28"/>
          <w:szCs w:val="28"/>
        </w:rPr>
        <w:t xml:space="preserve"> будут оптимальным планом при принятых условиях. Подстановка этого вектора в систему </w:t>
      </w:r>
      <w:r w:rsidR="001E416F" w:rsidRPr="005F2DE2">
        <w:rPr>
          <w:sz w:val="28"/>
          <w:szCs w:val="28"/>
        </w:rPr>
        <w:t xml:space="preserve">(1) – (4) </w:t>
      </w:r>
      <w:r w:rsidRPr="005F2DE2">
        <w:rPr>
          <w:sz w:val="28"/>
          <w:szCs w:val="28"/>
        </w:rPr>
        <w:t>позволит определить конкретные показатели плана.</w:t>
      </w:r>
    </w:p>
    <w:p w:rsidR="00BC1446" w:rsidRPr="005F2DE2" w:rsidRDefault="00BC1446" w:rsidP="005F2DE2">
      <w:pPr>
        <w:widowControl w:val="0"/>
        <w:autoSpaceDE w:val="0"/>
        <w:autoSpaceDN w:val="0"/>
        <w:adjustRightInd w:val="0"/>
        <w:spacing w:line="360" w:lineRule="auto"/>
        <w:ind w:firstLine="709"/>
        <w:jc w:val="both"/>
        <w:rPr>
          <w:sz w:val="28"/>
          <w:szCs w:val="28"/>
        </w:rPr>
      </w:pPr>
      <w:r w:rsidRPr="005F2DE2">
        <w:rPr>
          <w:sz w:val="28"/>
          <w:szCs w:val="28"/>
        </w:rPr>
        <w:t xml:space="preserve">При решении конкретных задач в систему </w:t>
      </w:r>
      <w:r w:rsidR="001E416F" w:rsidRPr="005F2DE2">
        <w:rPr>
          <w:sz w:val="28"/>
          <w:szCs w:val="28"/>
        </w:rPr>
        <w:t xml:space="preserve">(1) – (4) </w:t>
      </w:r>
      <w:r w:rsidRPr="005F2DE2">
        <w:rPr>
          <w:sz w:val="28"/>
          <w:szCs w:val="28"/>
        </w:rPr>
        <w:t>могут вводиться дополнительные ограничения и переменные величины. Например, ограничения на мощность отдельных предприятий или группы предприятий; ограничения и переменные, отражаемые возможность взаимозамещаемости отдельных ресурсов или продукции и т. д.</w:t>
      </w:r>
    </w:p>
    <w:p w:rsidR="00A977CD" w:rsidRPr="005F2DE2" w:rsidRDefault="002C2633" w:rsidP="005F2DE2">
      <w:pPr>
        <w:pStyle w:val="21"/>
        <w:widowControl w:val="0"/>
        <w:spacing w:line="360" w:lineRule="auto"/>
        <w:ind w:firstLine="709"/>
        <w:rPr>
          <w:szCs w:val="28"/>
        </w:rPr>
      </w:pPr>
      <w:r w:rsidRPr="005F2DE2">
        <w:rPr>
          <w:szCs w:val="28"/>
        </w:rPr>
        <w:tab/>
        <w:t>Рассмотрим данную модель на условном примере:</w:t>
      </w:r>
    </w:p>
    <w:p w:rsidR="00A977CD" w:rsidRPr="005F2DE2" w:rsidRDefault="002C2633" w:rsidP="005F2DE2">
      <w:pPr>
        <w:pStyle w:val="21"/>
        <w:widowControl w:val="0"/>
        <w:spacing w:line="360" w:lineRule="auto"/>
        <w:ind w:firstLine="709"/>
        <w:rPr>
          <w:szCs w:val="28"/>
        </w:rPr>
      </w:pPr>
      <w:r w:rsidRPr="005F2DE2">
        <w:rPr>
          <w:szCs w:val="28"/>
        </w:rPr>
        <w:tab/>
        <w:t xml:space="preserve">Пусть требуется произвести два вида продукции в объеме 20 и 10 ед. соответственно. Они могут производиться на двух предприятиях. Использование лимитированного ресурса ограничено </w:t>
      </w:r>
      <w:r w:rsidR="008154B8" w:rsidRPr="005F2DE2">
        <w:rPr>
          <w:szCs w:val="28"/>
        </w:rPr>
        <w:t>100</w:t>
      </w:r>
      <w:r w:rsidRPr="005F2DE2">
        <w:rPr>
          <w:szCs w:val="28"/>
        </w:rPr>
        <w:t xml:space="preserve"> ед. По каждому предприятию разработаны два варианта их развития, отличающиеся объемом производства продукции, величиной расхода ресурсов и приведенными затратами на весь выпуск. Данные приведены в таблице 1.</w:t>
      </w:r>
    </w:p>
    <w:p w:rsidR="005F2DE2" w:rsidRDefault="005F2DE2" w:rsidP="005F2DE2">
      <w:pPr>
        <w:pStyle w:val="21"/>
        <w:widowControl w:val="0"/>
        <w:spacing w:line="360" w:lineRule="auto"/>
        <w:ind w:firstLine="709"/>
        <w:rPr>
          <w:szCs w:val="28"/>
        </w:rPr>
      </w:pPr>
    </w:p>
    <w:p w:rsidR="00AB4981" w:rsidRPr="005F2DE2" w:rsidRDefault="00AB4981" w:rsidP="005F2DE2">
      <w:pPr>
        <w:pStyle w:val="21"/>
        <w:widowControl w:val="0"/>
        <w:spacing w:line="360" w:lineRule="auto"/>
        <w:ind w:firstLine="709"/>
        <w:rPr>
          <w:szCs w:val="28"/>
        </w:rPr>
      </w:pPr>
      <w:r w:rsidRPr="005F2DE2">
        <w:rPr>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04"/>
        <w:gridCol w:w="865"/>
        <w:gridCol w:w="867"/>
        <w:gridCol w:w="1219"/>
        <w:gridCol w:w="1612"/>
        <w:gridCol w:w="1774"/>
      </w:tblGrid>
      <w:tr w:rsidR="008154B8" w:rsidRPr="007224EA" w:rsidTr="007224EA">
        <w:tc>
          <w:tcPr>
            <w:tcW w:w="851" w:type="pct"/>
            <w:vMerge w:val="restart"/>
            <w:shd w:val="clear" w:color="auto" w:fill="auto"/>
          </w:tcPr>
          <w:p w:rsidR="008154B8" w:rsidRPr="007224EA" w:rsidRDefault="008154B8" w:rsidP="007224EA">
            <w:pPr>
              <w:pStyle w:val="21"/>
              <w:widowControl w:val="0"/>
              <w:spacing w:line="360" w:lineRule="auto"/>
              <w:rPr>
                <w:sz w:val="20"/>
                <w:lang w:val="en-US"/>
              </w:rPr>
            </w:pPr>
            <w:r w:rsidRPr="007224EA">
              <w:rPr>
                <w:sz w:val="20"/>
              </w:rPr>
              <w:t xml:space="preserve">Предприятия, </w:t>
            </w:r>
            <w:r w:rsidRPr="007224EA">
              <w:rPr>
                <w:sz w:val="20"/>
                <w:lang w:val="en-US"/>
              </w:rPr>
              <w:t>i</w:t>
            </w:r>
          </w:p>
        </w:tc>
        <w:tc>
          <w:tcPr>
            <w:tcW w:w="838" w:type="pct"/>
            <w:vMerge w:val="restart"/>
            <w:shd w:val="clear" w:color="auto" w:fill="auto"/>
          </w:tcPr>
          <w:p w:rsidR="008154B8" w:rsidRPr="007224EA" w:rsidRDefault="008154B8" w:rsidP="007224EA">
            <w:pPr>
              <w:pStyle w:val="21"/>
              <w:widowControl w:val="0"/>
              <w:spacing w:line="360" w:lineRule="auto"/>
              <w:rPr>
                <w:sz w:val="20"/>
              </w:rPr>
            </w:pPr>
            <w:r w:rsidRPr="007224EA">
              <w:rPr>
                <w:sz w:val="20"/>
              </w:rPr>
              <w:t>Варианты развития предприятий, к</w:t>
            </w:r>
          </w:p>
        </w:tc>
        <w:tc>
          <w:tcPr>
            <w:tcW w:w="905" w:type="pct"/>
            <w:gridSpan w:val="2"/>
            <w:shd w:val="clear" w:color="auto" w:fill="auto"/>
          </w:tcPr>
          <w:p w:rsidR="008154B8" w:rsidRPr="007224EA" w:rsidRDefault="008154B8" w:rsidP="007224EA">
            <w:pPr>
              <w:pStyle w:val="21"/>
              <w:widowControl w:val="0"/>
              <w:spacing w:line="360" w:lineRule="auto"/>
              <w:rPr>
                <w:sz w:val="20"/>
              </w:rPr>
            </w:pPr>
            <w:r w:rsidRPr="007224EA">
              <w:rPr>
                <w:sz w:val="20"/>
              </w:rPr>
              <w:t xml:space="preserve">Виды продукции и объемы их производства, </w:t>
            </w:r>
            <w:r w:rsidR="006F0CA6">
              <w:rPr>
                <w:noProof/>
                <w:position w:val="-14"/>
                <w:sz w:val="20"/>
              </w:rPr>
              <w:pict>
                <v:shape id="_x0000_i1071" type="#_x0000_t75" style="width:15pt;height:20.25pt">
                  <v:imagedata r:id="rId40" o:title=""/>
                </v:shape>
              </w:pict>
            </w:r>
          </w:p>
        </w:tc>
        <w:tc>
          <w:tcPr>
            <w:tcW w:w="637" w:type="pct"/>
            <w:vMerge w:val="restart"/>
            <w:shd w:val="clear" w:color="auto" w:fill="auto"/>
          </w:tcPr>
          <w:p w:rsidR="008154B8" w:rsidRPr="007224EA" w:rsidRDefault="008154B8" w:rsidP="007224EA">
            <w:pPr>
              <w:pStyle w:val="21"/>
              <w:widowControl w:val="0"/>
              <w:spacing w:line="360" w:lineRule="auto"/>
              <w:rPr>
                <w:sz w:val="20"/>
              </w:rPr>
            </w:pPr>
            <w:r w:rsidRPr="007224EA">
              <w:rPr>
                <w:sz w:val="20"/>
              </w:rPr>
              <w:t xml:space="preserve">Величина расхода ресурсов, </w:t>
            </w:r>
            <w:r w:rsidR="006F0CA6">
              <w:rPr>
                <w:noProof/>
                <w:position w:val="-12"/>
                <w:sz w:val="20"/>
              </w:rPr>
              <w:pict>
                <v:shape id="_x0000_i1072" type="#_x0000_t75" style="width:15.75pt;height:18.75pt">
                  <v:imagedata r:id="rId41" o:title=""/>
                </v:shape>
              </w:pict>
            </w:r>
          </w:p>
        </w:tc>
        <w:tc>
          <w:tcPr>
            <w:tcW w:w="842" w:type="pct"/>
            <w:vMerge w:val="restart"/>
            <w:shd w:val="clear" w:color="auto" w:fill="auto"/>
          </w:tcPr>
          <w:p w:rsidR="008154B8" w:rsidRPr="007224EA" w:rsidRDefault="008154B8" w:rsidP="007224EA">
            <w:pPr>
              <w:pStyle w:val="21"/>
              <w:widowControl w:val="0"/>
              <w:spacing w:line="360" w:lineRule="auto"/>
              <w:rPr>
                <w:sz w:val="20"/>
              </w:rPr>
            </w:pPr>
            <w:r w:rsidRPr="007224EA">
              <w:rPr>
                <w:sz w:val="20"/>
              </w:rPr>
              <w:t xml:space="preserve">Приведенные затраты, </w:t>
            </w:r>
            <w:r w:rsidR="006F0CA6">
              <w:rPr>
                <w:noProof/>
                <w:position w:val="-12"/>
                <w:sz w:val="20"/>
              </w:rPr>
              <w:pict>
                <v:shape id="_x0000_i1073" type="#_x0000_t75" style="width:17.25pt;height:18.75pt">
                  <v:imagedata r:id="rId43" o:title=""/>
                </v:shape>
              </w:pict>
            </w:r>
          </w:p>
        </w:tc>
        <w:tc>
          <w:tcPr>
            <w:tcW w:w="928" w:type="pct"/>
            <w:vMerge w:val="restart"/>
            <w:shd w:val="clear" w:color="auto" w:fill="auto"/>
          </w:tcPr>
          <w:p w:rsidR="008154B8" w:rsidRPr="007224EA" w:rsidRDefault="008154B8" w:rsidP="007224EA">
            <w:pPr>
              <w:pStyle w:val="21"/>
              <w:widowControl w:val="0"/>
              <w:spacing w:line="360" w:lineRule="auto"/>
              <w:rPr>
                <w:sz w:val="20"/>
              </w:rPr>
            </w:pPr>
            <w:r w:rsidRPr="007224EA">
              <w:rPr>
                <w:sz w:val="20"/>
              </w:rPr>
              <w:t xml:space="preserve">Интенсивность вариантов производства, </w:t>
            </w:r>
            <w:r w:rsidR="006F0CA6">
              <w:rPr>
                <w:noProof/>
                <w:position w:val="-12"/>
                <w:sz w:val="20"/>
              </w:rPr>
              <w:pict>
                <v:shape id="_x0000_i1074" type="#_x0000_t75" style="width:18.75pt;height:18.75pt">
                  <v:imagedata r:id="rId42" o:title=""/>
                </v:shape>
              </w:pict>
            </w:r>
          </w:p>
        </w:tc>
      </w:tr>
      <w:tr w:rsidR="008154B8" w:rsidRPr="007224EA" w:rsidTr="007224EA">
        <w:tc>
          <w:tcPr>
            <w:tcW w:w="851" w:type="pct"/>
            <w:vMerge/>
            <w:shd w:val="clear" w:color="auto" w:fill="auto"/>
          </w:tcPr>
          <w:p w:rsidR="008154B8" w:rsidRPr="007224EA" w:rsidRDefault="008154B8" w:rsidP="007224EA">
            <w:pPr>
              <w:pStyle w:val="21"/>
              <w:widowControl w:val="0"/>
              <w:spacing w:line="360" w:lineRule="auto"/>
              <w:rPr>
                <w:sz w:val="20"/>
              </w:rPr>
            </w:pPr>
          </w:p>
        </w:tc>
        <w:tc>
          <w:tcPr>
            <w:tcW w:w="838" w:type="pct"/>
            <w:vMerge/>
            <w:shd w:val="clear" w:color="auto" w:fill="auto"/>
          </w:tcPr>
          <w:p w:rsidR="008154B8" w:rsidRPr="007224EA" w:rsidRDefault="008154B8" w:rsidP="007224EA">
            <w:pPr>
              <w:pStyle w:val="21"/>
              <w:widowControl w:val="0"/>
              <w:spacing w:line="360" w:lineRule="auto"/>
              <w:rPr>
                <w:sz w:val="20"/>
              </w:rPr>
            </w:pPr>
          </w:p>
        </w:tc>
        <w:tc>
          <w:tcPr>
            <w:tcW w:w="452" w:type="pct"/>
            <w:shd w:val="clear" w:color="auto" w:fill="auto"/>
          </w:tcPr>
          <w:p w:rsidR="008154B8" w:rsidRPr="007224EA" w:rsidRDefault="008154B8" w:rsidP="007224EA">
            <w:pPr>
              <w:pStyle w:val="21"/>
              <w:widowControl w:val="0"/>
              <w:spacing w:line="360" w:lineRule="auto"/>
              <w:rPr>
                <w:sz w:val="20"/>
              </w:rPr>
            </w:pPr>
            <w:r w:rsidRPr="007224EA">
              <w:rPr>
                <w:sz w:val="20"/>
              </w:rPr>
              <w:t>1 (20)</w:t>
            </w:r>
          </w:p>
        </w:tc>
        <w:tc>
          <w:tcPr>
            <w:tcW w:w="452" w:type="pct"/>
            <w:shd w:val="clear" w:color="auto" w:fill="auto"/>
          </w:tcPr>
          <w:p w:rsidR="008154B8" w:rsidRPr="007224EA" w:rsidRDefault="008154B8" w:rsidP="007224EA">
            <w:pPr>
              <w:pStyle w:val="21"/>
              <w:widowControl w:val="0"/>
              <w:spacing w:line="360" w:lineRule="auto"/>
              <w:rPr>
                <w:sz w:val="20"/>
              </w:rPr>
            </w:pPr>
            <w:r w:rsidRPr="007224EA">
              <w:rPr>
                <w:sz w:val="20"/>
              </w:rPr>
              <w:t>2 (10)</w:t>
            </w:r>
          </w:p>
        </w:tc>
        <w:tc>
          <w:tcPr>
            <w:tcW w:w="637" w:type="pct"/>
            <w:vMerge/>
            <w:shd w:val="clear" w:color="auto" w:fill="auto"/>
          </w:tcPr>
          <w:p w:rsidR="008154B8" w:rsidRPr="007224EA" w:rsidRDefault="008154B8" w:rsidP="007224EA">
            <w:pPr>
              <w:pStyle w:val="21"/>
              <w:widowControl w:val="0"/>
              <w:spacing w:line="360" w:lineRule="auto"/>
              <w:rPr>
                <w:sz w:val="20"/>
              </w:rPr>
            </w:pPr>
          </w:p>
        </w:tc>
        <w:tc>
          <w:tcPr>
            <w:tcW w:w="842" w:type="pct"/>
            <w:vMerge/>
            <w:shd w:val="clear" w:color="auto" w:fill="auto"/>
          </w:tcPr>
          <w:p w:rsidR="008154B8" w:rsidRPr="007224EA" w:rsidRDefault="008154B8" w:rsidP="007224EA">
            <w:pPr>
              <w:pStyle w:val="21"/>
              <w:widowControl w:val="0"/>
              <w:spacing w:line="360" w:lineRule="auto"/>
              <w:rPr>
                <w:sz w:val="20"/>
              </w:rPr>
            </w:pPr>
          </w:p>
        </w:tc>
        <w:tc>
          <w:tcPr>
            <w:tcW w:w="928" w:type="pct"/>
            <w:vMerge/>
            <w:shd w:val="clear" w:color="auto" w:fill="auto"/>
          </w:tcPr>
          <w:p w:rsidR="008154B8" w:rsidRPr="007224EA" w:rsidRDefault="008154B8" w:rsidP="007224EA">
            <w:pPr>
              <w:pStyle w:val="21"/>
              <w:widowControl w:val="0"/>
              <w:spacing w:line="360" w:lineRule="auto"/>
              <w:rPr>
                <w:sz w:val="20"/>
              </w:rPr>
            </w:pPr>
          </w:p>
        </w:tc>
      </w:tr>
      <w:tr w:rsidR="008154B8" w:rsidRPr="007224EA" w:rsidTr="007224EA">
        <w:tc>
          <w:tcPr>
            <w:tcW w:w="851" w:type="pct"/>
            <w:shd w:val="clear" w:color="auto" w:fill="auto"/>
          </w:tcPr>
          <w:p w:rsidR="002C2633" w:rsidRPr="007224EA" w:rsidRDefault="008154B8" w:rsidP="007224EA">
            <w:pPr>
              <w:pStyle w:val="21"/>
              <w:widowControl w:val="0"/>
              <w:spacing w:line="360" w:lineRule="auto"/>
              <w:rPr>
                <w:i/>
                <w:sz w:val="20"/>
              </w:rPr>
            </w:pPr>
            <w:r w:rsidRPr="007224EA">
              <w:rPr>
                <w:i/>
                <w:sz w:val="20"/>
              </w:rPr>
              <w:t>1</w:t>
            </w:r>
          </w:p>
        </w:tc>
        <w:tc>
          <w:tcPr>
            <w:tcW w:w="838" w:type="pct"/>
            <w:shd w:val="clear" w:color="auto" w:fill="auto"/>
          </w:tcPr>
          <w:p w:rsidR="002C2633" w:rsidRPr="007224EA" w:rsidRDefault="008154B8" w:rsidP="007224EA">
            <w:pPr>
              <w:pStyle w:val="21"/>
              <w:widowControl w:val="0"/>
              <w:spacing w:line="360" w:lineRule="auto"/>
              <w:rPr>
                <w:i/>
                <w:sz w:val="20"/>
              </w:rPr>
            </w:pPr>
            <w:r w:rsidRPr="007224EA">
              <w:rPr>
                <w:i/>
                <w:sz w:val="20"/>
              </w:rPr>
              <w:t>2</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3</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3</w:t>
            </w:r>
          </w:p>
        </w:tc>
        <w:tc>
          <w:tcPr>
            <w:tcW w:w="637" w:type="pct"/>
            <w:shd w:val="clear" w:color="auto" w:fill="auto"/>
          </w:tcPr>
          <w:p w:rsidR="002C2633" w:rsidRPr="007224EA" w:rsidRDefault="008154B8" w:rsidP="007224EA">
            <w:pPr>
              <w:pStyle w:val="21"/>
              <w:widowControl w:val="0"/>
              <w:spacing w:line="360" w:lineRule="auto"/>
              <w:rPr>
                <w:i/>
                <w:sz w:val="20"/>
              </w:rPr>
            </w:pPr>
            <w:r w:rsidRPr="007224EA">
              <w:rPr>
                <w:i/>
                <w:sz w:val="20"/>
              </w:rPr>
              <w:t>2</w:t>
            </w:r>
          </w:p>
        </w:tc>
        <w:tc>
          <w:tcPr>
            <w:tcW w:w="842" w:type="pct"/>
            <w:shd w:val="clear" w:color="auto" w:fill="auto"/>
          </w:tcPr>
          <w:p w:rsidR="002C2633" w:rsidRPr="007224EA" w:rsidRDefault="008154B8" w:rsidP="007224EA">
            <w:pPr>
              <w:pStyle w:val="21"/>
              <w:widowControl w:val="0"/>
              <w:spacing w:line="360" w:lineRule="auto"/>
              <w:rPr>
                <w:i/>
                <w:sz w:val="20"/>
              </w:rPr>
            </w:pPr>
            <w:r w:rsidRPr="007224EA">
              <w:rPr>
                <w:i/>
                <w:sz w:val="20"/>
              </w:rPr>
              <w:t>4</w:t>
            </w:r>
          </w:p>
        </w:tc>
        <w:tc>
          <w:tcPr>
            <w:tcW w:w="928" w:type="pct"/>
            <w:shd w:val="clear" w:color="auto" w:fill="auto"/>
          </w:tcPr>
          <w:p w:rsidR="002C2633" w:rsidRPr="007224EA" w:rsidRDefault="006F0CA6" w:rsidP="007224EA">
            <w:pPr>
              <w:pStyle w:val="21"/>
              <w:widowControl w:val="0"/>
              <w:spacing w:line="360" w:lineRule="auto"/>
              <w:rPr>
                <w:i/>
                <w:sz w:val="20"/>
                <w:vertAlign w:val="subscript"/>
              </w:rPr>
            </w:pPr>
            <w:r>
              <w:rPr>
                <w:noProof/>
                <w:position w:val="-10"/>
                <w:sz w:val="20"/>
              </w:rPr>
              <w:pict>
                <v:shape id="_x0000_i1075" type="#_x0000_t75" style="width:17.25pt;height:18pt">
                  <v:imagedata r:id="rId49" o:title=""/>
                </v:shape>
              </w:pict>
            </w:r>
          </w:p>
        </w:tc>
      </w:tr>
      <w:tr w:rsidR="008154B8" w:rsidRPr="007224EA" w:rsidTr="007224EA">
        <w:tc>
          <w:tcPr>
            <w:tcW w:w="851" w:type="pct"/>
            <w:shd w:val="clear" w:color="auto" w:fill="auto"/>
          </w:tcPr>
          <w:p w:rsidR="002C2633" w:rsidRPr="007224EA" w:rsidRDefault="002C2633" w:rsidP="007224EA">
            <w:pPr>
              <w:pStyle w:val="21"/>
              <w:widowControl w:val="0"/>
              <w:spacing w:line="360" w:lineRule="auto"/>
              <w:rPr>
                <w:i/>
                <w:sz w:val="20"/>
              </w:rPr>
            </w:pPr>
          </w:p>
        </w:tc>
        <w:tc>
          <w:tcPr>
            <w:tcW w:w="838" w:type="pct"/>
            <w:shd w:val="clear" w:color="auto" w:fill="auto"/>
          </w:tcPr>
          <w:p w:rsidR="002C2633" w:rsidRPr="007224EA" w:rsidRDefault="008154B8" w:rsidP="007224EA">
            <w:pPr>
              <w:pStyle w:val="21"/>
              <w:widowControl w:val="0"/>
              <w:spacing w:line="360" w:lineRule="auto"/>
              <w:rPr>
                <w:i/>
                <w:sz w:val="20"/>
              </w:rPr>
            </w:pPr>
            <w:r w:rsidRPr="007224EA">
              <w:rPr>
                <w:i/>
                <w:sz w:val="20"/>
              </w:rPr>
              <w:t>1</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5</w:t>
            </w:r>
          </w:p>
        </w:tc>
        <w:tc>
          <w:tcPr>
            <w:tcW w:w="452" w:type="pct"/>
            <w:shd w:val="clear" w:color="auto" w:fill="auto"/>
          </w:tcPr>
          <w:p w:rsidR="002C2633" w:rsidRPr="007224EA" w:rsidRDefault="00AA3218" w:rsidP="007224EA">
            <w:pPr>
              <w:pStyle w:val="21"/>
              <w:widowControl w:val="0"/>
              <w:spacing w:line="360" w:lineRule="auto"/>
              <w:rPr>
                <w:i/>
                <w:sz w:val="20"/>
              </w:rPr>
            </w:pPr>
            <w:r w:rsidRPr="007224EA">
              <w:rPr>
                <w:i/>
                <w:sz w:val="20"/>
              </w:rPr>
              <w:t>4</w:t>
            </w:r>
          </w:p>
        </w:tc>
        <w:tc>
          <w:tcPr>
            <w:tcW w:w="637" w:type="pct"/>
            <w:shd w:val="clear" w:color="auto" w:fill="auto"/>
          </w:tcPr>
          <w:p w:rsidR="002C2633" w:rsidRPr="007224EA" w:rsidRDefault="008154B8" w:rsidP="007224EA">
            <w:pPr>
              <w:pStyle w:val="21"/>
              <w:widowControl w:val="0"/>
              <w:spacing w:line="360" w:lineRule="auto"/>
              <w:rPr>
                <w:i/>
                <w:sz w:val="20"/>
              </w:rPr>
            </w:pPr>
            <w:r w:rsidRPr="007224EA">
              <w:rPr>
                <w:i/>
                <w:sz w:val="20"/>
              </w:rPr>
              <w:t>3</w:t>
            </w:r>
          </w:p>
        </w:tc>
        <w:tc>
          <w:tcPr>
            <w:tcW w:w="842" w:type="pct"/>
            <w:shd w:val="clear" w:color="auto" w:fill="auto"/>
          </w:tcPr>
          <w:p w:rsidR="002C2633" w:rsidRPr="007224EA" w:rsidRDefault="008154B8" w:rsidP="007224EA">
            <w:pPr>
              <w:pStyle w:val="21"/>
              <w:widowControl w:val="0"/>
              <w:spacing w:line="360" w:lineRule="auto"/>
              <w:rPr>
                <w:i/>
                <w:sz w:val="20"/>
              </w:rPr>
            </w:pPr>
            <w:r w:rsidRPr="007224EA">
              <w:rPr>
                <w:i/>
                <w:sz w:val="20"/>
              </w:rPr>
              <w:t>8</w:t>
            </w:r>
          </w:p>
        </w:tc>
        <w:tc>
          <w:tcPr>
            <w:tcW w:w="928" w:type="pct"/>
            <w:shd w:val="clear" w:color="auto" w:fill="auto"/>
          </w:tcPr>
          <w:p w:rsidR="002C2633" w:rsidRPr="007224EA" w:rsidRDefault="006F0CA6" w:rsidP="007224EA">
            <w:pPr>
              <w:pStyle w:val="21"/>
              <w:widowControl w:val="0"/>
              <w:spacing w:line="360" w:lineRule="auto"/>
              <w:rPr>
                <w:i/>
                <w:sz w:val="20"/>
              </w:rPr>
            </w:pPr>
            <w:r>
              <w:rPr>
                <w:noProof/>
                <w:position w:val="-10"/>
                <w:sz w:val="20"/>
              </w:rPr>
              <w:pict>
                <v:shape id="_x0000_i1076" type="#_x0000_t75" style="width:18.75pt;height:18pt">
                  <v:imagedata r:id="rId50" o:title=""/>
                </v:shape>
              </w:pict>
            </w:r>
          </w:p>
        </w:tc>
      </w:tr>
      <w:tr w:rsidR="008154B8" w:rsidRPr="007224EA" w:rsidTr="007224EA">
        <w:tc>
          <w:tcPr>
            <w:tcW w:w="851" w:type="pct"/>
            <w:shd w:val="clear" w:color="auto" w:fill="auto"/>
          </w:tcPr>
          <w:p w:rsidR="002C2633" w:rsidRPr="007224EA" w:rsidRDefault="008154B8" w:rsidP="007224EA">
            <w:pPr>
              <w:pStyle w:val="21"/>
              <w:widowControl w:val="0"/>
              <w:spacing w:line="360" w:lineRule="auto"/>
              <w:rPr>
                <w:i/>
                <w:sz w:val="20"/>
              </w:rPr>
            </w:pPr>
            <w:r w:rsidRPr="007224EA">
              <w:rPr>
                <w:i/>
                <w:sz w:val="20"/>
              </w:rPr>
              <w:t>2</w:t>
            </w:r>
          </w:p>
        </w:tc>
        <w:tc>
          <w:tcPr>
            <w:tcW w:w="838" w:type="pct"/>
            <w:shd w:val="clear" w:color="auto" w:fill="auto"/>
          </w:tcPr>
          <w:p w:rsidR="002C2633" w:rsidRPr="007224EA" w:rsidRDefault="008154B8" w:rsidP="007224EA">
            <w:pPr>
              <w:pStyle w:val="21"/>
              <w:widowControl w:val="0"/>
              <w:spacing w:line="360" w:lineRule="auto"/>
              <w:rPr>
                <w:i/>
                <w:sz w:val="20"/>
              </w:rPr>
            </w:pPr>
            <w:r w:rsidRPr="007224EA">
              <w:rPr>
                <w:i/>
                <w:sz w:val="20"/>
              </w:rPr>
              <w:t>2</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5</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4</w:t>
            </w:r>
          </w:p>
        </w:tc>
        <w:tc>
          <w:tcPr>
            <w:tcW w:w="637" w:type="pct"/>
            <w:shd w:val="clear" w:color="auto" w:fill="auto"/>
          </w:tcPr>
          <w:p w:rsidR="002C2633" w:rsidRPr="007224EA" w:rsidRDefault="008154B8" w:rsidP="007224EA">
            <w:pPr>
              <w:pStyle w:val="21"/>
              <w:widowControl w:val="0"/>
              <w:spacing w:line="360" w:lineRule="auto"/>
              <w:rPr>
                <w:i/>
                <w:sz w:val="20"/>
              </w:rPr>
            </w:pPr>
            <w:r w:rsidRPr="007224EA">
              <w:rPr>
                <w:i/>
                <w:sz w:val="20"/>
              </w:rPr>
              <w:t>5</w:t>
            </w:r>
          </w:p>
        </w:tc>
        <w:tc>
          <w:tcPr>
            <w:tcW w:w="842" w:type="pct"/>
            <w:shd w:val="clear" w:color="auto" w:fill="auto"/>
          </w:tcPr>
          <w:p w:rsidR="002C2633" w:rsidRPr="007224EA" w:rsidRDefault="008154B8" w:rsidP="007224EA">
            <w:pPr>
              <w:pStyle w:val="21"/>
              <w:widowControl w:val="0"/>
              <w:spacing w:line="360" w:lineRule="auto"/>
              <w:rPr>
                <w:i/>
                <w:sz w:val="20"/>
              </w:rPr>
            </w:pPr>
            <w:r w:rsidRPr="007224EA">
              <w:rPr>
                <w:i/>
                <w:sz w:val="20"/>
              </w:rPr>
              <w:t>7</w:t>
            </w:r>
          </w:p>
        </w:tc>
        <w:tc>
          <w:tcPr>
            <w:tcW w:w="928" w:type="pct"/>
            <w:shd w:val="clear" w:color="auto" w:fill="auto"/>
          </w:tcPr>
          <w:p w:rsidR="002C2633" w:rsidRPr="007224EA" w:rsidRDefault="006F0CA6" w:rsidP="007224EA">
            <w:pPr>
              <w:pStyle w:val="21"/>
              <w:widowControl w:val="0"/>
              <w:spacing w:line="360" w:lineRule="auto"/>
              <w:rPr>
                <w:i/>
                <w:sz w:val="20"/>
              </w:rPr>
            </w:pPr>
            <w:r>
              <w:rPr>
                <w:noProof/>
                <w:position w:val="-10"/>
                <w:sz w:val="20"/>
              </w:rPr>
              <w:pict>
                <v:shape id="_x0000_i1077" type="#_x0000_t75" style="width:18pt;height:18pt">
                  <v:imagedata r:id="rId51" o:title=""/>
                </v:shape>
              </w:pict>
            </w:r>
          </w:p>
        </w:tc>
      </w:tr>
      <w:tr w:rsidR="008154B8" w:rsidRPr="007224EA" w:rsidTr="007224EA">
        <w:tc>
          <w:tcPr>
            <w:tcW w:w="851" w:type="pct"/>
            <w:shd w:val="clear" w:color="auto" w:fill="auto"/>
          </w:tcPr>
          <w:p w:rsidR="002C2633" w:rsidRPr="007224EA" w:rsidRDefault="002C2633" w:rsidP="007224EA">
            <w:pPr>
              <w:pStyle w:val="21"/>
              <w:widowControl w:val="0"/>
              <w:spacing w:line="360" w:lineRule="auto"/>
              <w:rPr>
                <w:i/>
                <w:sz w:val="20"/>
              </w:rPr>
            </w:pPr>
          </w:p>
        </w:tc>
        <w:tc>
          <w:tcPr>
            <w:tcW w:w="838" w:type="pct"/>
            <w:shd w:val="clear" w:color="auto" w:fill="auto"/>
          </w:tcPr>
          <w:p w:rsidR="002C2633" w:rsidRPr="007224EA" w:rsidRDefault="008154B8" w:rsidP="007224EA">
            <w:pPr>
              <w:pStyle w:val="21"/>
              <w:widowControl w:val="0"/>
              <w:spacing w:line="360" w:lineRule="auto"/>
              <w:rPr>
                <w:i/>
                <w:sz w:val="20"/>
              </w:rPr>
            </w:pPr>
            <w:r w:rsidRPr="007224EA">
              <w:rPr>
                <w:i/>
                <w:sz w:val="20"/>
              </w:rPr>
              <w:t>1</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15</w:t>
            </w:r>
          </w:p>
        </w:tc>
        <w:tc>
          <w:tcPr>
            <w:tcW w:w="452" w:type="pct"/>
            <w:shd w:val="clear" w:color="auto" w:fill="auto"/>
          </w:tcPr>
          <w:p w:rsidR="002C2633" w:rsidRPr="007224EA" w:rsidRDefault="008154B8" w:rsidP="007224EA">
            <w:pPr>
              <w:pStyle w:val="21"/>
              <w:widowControl w:val="0"/>
              <w:spacing w:line="360" w:lineRule="auto"/>
              <w:rPr>
                <w:i/>
                <w:sz w:val="20"/>
              </w:rPr>
            </w:pPr>
            <w:r w:rsidRPr="007224EA">
              <w:rPr>
                <w:i/>
                <w:sz w:val="20"/>
              </w:rPr>
              <w:t>6</w:t>
            </w:r>
          </w:p>
        </w:tc>
        <w:tc>
          <w:tcPr>
            <w:tcW w:w="637" w:type="pct"/>
            <w:shd w:val="clear" w:color="auto" w:fill="auto"/>
          </w:tcPr>
          <w:p w:rsidR="002C2633" w:rsidRPr="007224EA" w:rsidRDefault="008154B8" w:rsidP="007224EA">
            <w:pPr>
              <w:pStyle w:val="21"/>
              <w:widowControl w:val="0"/>
              <w:spacing w:line="360" w:lineRule="auto"/>
              <w:rPr>
                <w:i/>
                <w:sz w:val="20"/>
              </w:rPr>
            </w:pPr>
            <w:r w:rsidRPr="007224EA">
              <w:rPr>
                <w:i/>
                <w:sz w:val="20"/>
              </w:rPr>
              <w:t>6</w:t>
            </w:r>
          </w:p>
        </w:tc>
        <w:tc>
          <w:tcPr>
            <w:tcW w:w="842" w:type="pct"/>
            <w:shd w:val="clear" w:color="auto" w:fill="auto"/>
          </w:tcPr>
          <w:p w:rsidR="002C2633" w:rsidRPr="007224EA" w:rsidRDefault="008154B8" w:rsidP="007224EA">
            <w:pPr>
              <w:pStyle w:val="21"/>
              <w:widowControl w:val="0"/>
              <w:spacing w:line="360" w:lineRule="auto"/>
              <w:rPr>
                <w:i/>
                <w:sz w:val="20"/>
              </w:rPr>
            </w:pPr>
            <w:r w:rsidRPr="007224EA">
              <w:rPr>
                <w:i/>
                <w:sz w:val="20"/>
              </w:rPr>
              <w:t>9</w:t>
            </w:r>
          </w:p>
        </w:tc>
        <w:tc>
          <w:tcPr>
            <w:tcW w:w="928" w:type="pct"/>
            <w:shd w:val="clear" w:color="auto" w:fill="auto"/>
          </w:tcPr>
          <w:p w:rsidR="002C2633" w:rsidRPr="007224EA" w:rsidRDefault="006F0CA6" w:rsidP="007224EA">
            <w:pPr>
              <w:pStyle w:val="21"/>
              <w:widowControl w:val="0"/>
              <w:spacing w:line="360" w:lineRule="auto"/>
              <w:rPr>
                <w:i/>
                <w:sz w:val="20"/>
              </w:rPr>
            </w:pPr>
            <w:r>
              <w:rPr>
                <w:noProof/>
                <w:position w:val="-10"/>
                <w:sz w:val="20"/>
              </w:rPr>
              <w:pict>
                <v:shape id="_x0000_i1078" type="#_x0000_t75" style="width:18.75pt;height:18pt">
                  <v:imagedata r:id="rId52" o:title=""/>
                </v:shape>
              </w:pict>
            </w:r>
          </w:p>
        </w:tc>
      </w:tr>
    </w:tbl>
    <w:p w:rsidR="005F2DE2" w:rsidRDefault="005F2DE2" w:rsidP="005F2DE2">
      <w:pPr>
        <w:pStyle w:val="21"/>
        <w:widowControl w:val="0"/>
        <w:spacing w:line="360" w:lineRule="auto"/>
        <w:ind w:firstLine="709"/>
        <w:rPr>
          <w:szCs w:val="28"/>
        </w:rPr>
      </w:pPr>
    </w:p>
    <w:p w:rsidR="00A977CD" w:rsidRPr="005F2DE2" w:rsidRDefault="008154B8" w:rsidP="005F2DE2">
      <w:pPr>
        <w:pStyle w:val="21"/>
        <w:widowControl w:val="0"/>
        <w:spacing w:line="360" w:lineRule="auto"/>
        <w:ind w:firstLine="709"/>
        <w:rPr>
          <w:szCs w:val="28"/>
        </w:rPr>
      </w:pPr>
      <w:r w:rsidRPr="005F2DE2">
        <w:rPr>
          <w:szCs w:val="28"/>
        </w:rPr>
        <w:t>Развернутая запись задачи будет иметь вид:</w:t>
      </w:r>
    </w:p>
    <w:p w:rsidR="005F2DE2" w:rsidRDefault="005F2DE2" w:rsidP="005F2DE2">
      <w:pPr>
        <w:pStyle w:val="21"/>
        <w:widowControl w:val="0"/>
        <w:spacing w:line="360" w:lineRule="auto"/>
        <w:ind w:firstLine="709"/>
        <w:rPr>
          <w:szCs w:val="28"/>
        </w:rPr>
      </w:pPr>
    </w:p>
    <w:p w:rsidR="008154B8" w:rsidRPr="005F2DE2" w:rsidRDefault="006F0CA6" w:rsidP="005F2DE2">
      <w:pPr>
        <w:pStyle w:val="21"/>
        <w:widowControl w:val="0"/>
        <w:spacing w:line="360" w:lineRule="auto"/>
        <w:ind w:firstLine="709"/>
        <w:rPr>
          <w:szCs w:val="28"/>
        </w:rPr>
      </w:pPr>
      <w:r>
        <w:rPr>
          <w:position w:val="-72"/>
          <w:szCs w:val="28"/>
        </w:rPr>
        <w:pict>
          <v:shape id="_x0000_i1079" type="#_x0000_t75" style="width:192.75pt;height:78pt">
            <v:imagedata r:id="rId53" o:title=""/>
          </v:shape>
        </w:pict>
      </w:r>
    </w:p>
    <w:p w:rsidR="005F2DE2" w:rsidRDefault="005F2DE2" w:rsidP="005F2DE2">
      <w:pPr>
        <w:pStyle w:val="21"/>
        <w:widowControl w:val="0"/>
        <w:spacing w:line="360" w:lineRule="auto"/>
        <w:ind w:firstLine="709"/>
        <w:rPr>
          <w:szCs w:val="28"/>
        </w:rPr>
      </w:pPr>
    </w:p>
    <w:p w:rsidR="005F2DE2" w:rsidRDefault="005F2DE2" w:rsidP="005F2DE2">
      <w:pPr>
        <w:pStyle w:val="21"/>
        <w:widowControl w:val="0"/>
        <w:spacing w:line="360" w:lineRule="auto"/>
        <w:ind w:firstLine="709"/>
        <w:rPr>
          <w:szCs w:val="28"/>
        </w:rPr>
      </w:pPr>
      <w:r>
        <w:rPr>
          <w:szCs w:val="28"/>
        </w:rPr>
        <w:br w:type="page"/>
      </w:r>
      <w:r w:rsidR="00AB4981" w:rsidRPr="005F2DE2">
        <w:rPr>
          <w:szCs w:val="28"/>
        </w:rPr>
        <w:t>Результат решения данной задачи:</w:t>
      </w:r>
    </w:p>
    <w:p w:rsidR="00AB4981" w:rsidRPr="005F2DE2" w:rsidRDefault="00AB4981" w:rsidP="005F2DE2">
      <w:pPr>
        <w:pStyle w:val="21"/>
        <w:widowControl w:val="0"/>
        <w:spacing w:line="360" w:lineRule="auto"/>
        <w:ind w:firstLine="709"/>
        <w:rPr>
          <w:szCs w:val="28"/>
        </w:rPr>
      </w:pPr>
    </w:p>
    <w:p w:rsidR="00AB4981" w:rsidRPr="005F2DE2" w:rsidRDefault="00AB4981" w:rsidP="005F2DE2">
      <w:pPr>
        <w:pStyle w:val="21"/>
        <w:widowControl w:val="0"/>
        <w:spacing w:line="360" w:lineRule="auto"/>
        <w:ind w:firstLine="709"/>
        <w:rPr>
          <w:szCs w:val="28"/>
        </w:rPr>
      </w:pPr>
      <w:r w:rsidRPr="005F2DE2">
        <w:rPr>
          <w:szCs w:val="28"/>
        </w:rPr>
        <w:t>Х</w:t>
      </w:r>
      <w:r w:rsidRPr="005F2DE2">
        <w:rPr>
          <w:szCs w:val="28"/>
          <w:vertAlign w:val="superscript"/>
        </w:rPr>
        <w:t>*</w:t>
      </w:r>
      <w:r w:rsidRPr="005F2DE2">
        <w:rPr>
          <w:szCs w:val="28"/>
        </w:rPr>
        <w:t xml:space="preserve"> = (0;1;0;1)</w:t>
      </w:r>
    </w:p>
    <w:p w:rsidR="00AB4981" w:rsidRPr="005F2DE2" w:rsidRDefault="00AB4981" w:rsidP="005F2DE2">
      <w:pPr>
        <w:pStyle w:val="21"/>
        <w:widowControl w:val="0"/>
        <w:spacing w:line="360" w:lineRule="auto"/>
        <w:ind w:firstLine="709"/>
        <w:rPr>
          <w:szCs w:val="28"/>
        </w:rPr>
      </w:pPr>
      <w:r w:rsidRPr="005F2DE2">
        <w:rPr>
          <w:szCs w:val="28"/>
          <w:lang w:val="en-US"/>
        </w:rPr>
        <w:t>f</w:t>
      </w:r>
      <w:r w:rsidRPr="005F2DE2">
        <w:rPr>
          <w:szCs w:val="28"/>
        </w:rPr>
        <w:t>(Х</w:t>
      </w:r>
      <w:r w:rsidRPr="005F2DE2">
        <w:rPr>
          <w:szCs w:val="28"/>
          <w:vertAlign w:val="superscript"/>
        </w:rPr>
        <w:t>*</w:t>
      </w:r>
      <w:r w:rsidRPr="005F2DE2">
        <w:rPr>
          <w:szCs w:val="28"/>
        </w:rPr>
        <w:t xml:space="preserve">) = </w:t>
      </w:r>
      <w:r w:rsidR="00AA3218" w:rsidRPr="005F2DE2">
        <w:rPr>
          <w:szCs w:val="28"/>
        </w:rPr>
        <w:t>17(8+9)</w:t>
      </w:r>
    </w:p>
    <w:p w:rsidR="005F2DE2" w:rsidRDefault="005F2DE2" w:rsidP="005F2DE2">
      <w:pPr>
        <w:pStyle w:val="21"/>
        <w:widowControl w:val="0"/>
        <w:spacing w:line="360" w:lineRule="auto"/>
        <w:ind w:firstLine="709"/>
        <w:rPr>
          <w:szCs w:val="28"/>
        </w:rPr>
      </w:pPr>
    </w:p>
    <w:p w:rsidR="008154B8" w:rsidRDefault="008154B8" w:rsidP="005F2DE2">
      <w:pPr>
        <w:pStyle w:val="21"/>
        <w:widowControl w:val="0"/>
        <w:spacing w:line="360" w:lineRule="auto"/>
        <w:ind w:firstLine="709"/>
        <w:rPr>
          <w:szCs w:val="28"/>
        </w:rPr>
      </w:pPr>
      <w:r w:rsidRPr="005F2DE2">
        <w:rPr>
          <w:szCs w:val="28"/>
        </w:rPr>
        <w:t xml:space="preserve">Прогнозируемый объем производства </w:t>
      </w:r>
      <w:r w:rsidR="00AB4981" w:rsidRPr="005F2DE2">
        <w:rPr>
          <w:szCs w:val="28"/>
        </w:rPr>
        <w:t xml:space="preserve">двух видов </w:t>
      </w:r>
      <w:r w:rsidRPr="005F2DE2">
        <w:rPr>
          <w:szCs w:val="28"/>
        </w:rPr>
        <w:t>продукции</w:t>
      </w:r>
      <w:r w:rsidR="00AB4981" w:rsidRPr="005F2DE2">
        <w:rPr>
          <w:szCs w:val="28"/>
        </w:rPr>
        <w:t xml:space="preserve"> необходимо разместить на двух предприятиях отрасли</w:t>
      </w:r>
      <w:r w:rsidR="00AA3218" w:rsidRPr="005F2DE2">
        <w:rPr>
          <w:szCs w:val="28"/>
        </w:rPr>
        <w:t xml:space="preserve"> в соответствии с полученными значениями искомых переменных величин в оптимальном плане:</w:t>
      </w:r>
    </w:p>
    <w:p w:rsidR="005F2DE2" w:rsidRPr="005F2DE2" w:rsidRDefault="005F2DE2" w:rsidP="005F2DE2">
      <w:pPr>
        <w:pStyle w:val="21"/>
        <w:widowControl w:val="0"/>
        <w:spacing w:line="360" w:lineRule="auto"/>
        <w:ind w:firstLine="709"/>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1841"/>
        <w:gridCol w:w="1786"/>
        <w:gridCol w:w="1792"/>
        <w:gridCol w:w="2280"/>
      </w:tblGrid>
      <w:tr w:rsidR="00AA3218" w:rsidRPr="007224EA" w:rsidTr="007224EA">
        <w:tc>
          <w:tcPr>
            <w:tcW w:w="978" w:type="pct"/>
            <w:vMerge w:val="restart"/>
            <w:shd w:val="clear" w:color="auto" w:fill="auto"/>
          </w:tcPr>
          <w:p w:rsidR="00AA3218" w:rsidRPr="007224EA" w:rsidRDefault="00AA3218" w:rsidP="007224EA">
            <w:pPr>
              <w:pStyle w:val="21"/>
              <w:widowControl w:val="0"/>
              <w:spacing w:line="360" w:lineRule="auto"/>
              <w:rPr>
                <w:sz w:val="20"/>
                <w:lang w:val="en-US"/>
              </w:rPr>
            </w:pPr>
            <w:r w:rsidRPr="007224EA">
              <w:rPr>
                <w:sz w:val="20"/>
              </w:rPr>
              <w:t>Предприятия</w:t>
            </w:r>
          </w:p>
        </w:tc>
        <w:tc>
          <w:tcPr>
            <w:tcW w:w="962" w:type="pct"/>
            <w:vMerge w:val="restart"/>
            <w:shd w:val="clear" w:color="auto" w:fill="auto"/>
          </w:tcPr>
          <w:p w:rsidR="00AA3218" w:rsidRPr="007224EA" w:rsidRDefault="00AA3218" w:rsidP="007224EA">
            <w:pPr>
              <w:pStyle w:val="21"/>
              <w:widowControl w:val="0"/>
              <w:spacing w:line="360" w:lineRule="auto"/>
              <w:rPr>
                <w:sz w:val="20"/>
              </w:rPr>
            </w:pPr>
            <w:r w:rsidRPr="007224EA">
              <w:rPr>
                <w:sz w:val="20"/>
              </w:rPr>
              <w:t>Варианты развития предприятий</w:t>
            </w:r>
          </w:p>
        </w:tc>
        <w:tc>
          <w:tcPr>
            <w:tcW w:w="1869" w:type="pct"/>
            <w:gridSpan w:val="2"/>
            <w:shd w:val="clear" w:color="auto" w:fill="auto"/>
          </w:tcPr>
          <w:p w:rsidR="00AA3218" w:rsidRPr="007224EA" w:rsidRDefault="00AA3218" w:rsidP="007224EA">
            <w:pPr>
              <w:pStyle w:val="21"/>
              <w:widowControl w:val="0"/>
              <w:spacing w:line="360" w:lineRule="auto"/>
              <w:rPr>
                <w:sz w:val="20"/>
              </w:rPr>
            </w:pPr>
            <w:r w:rsidRPr="007224EA">
              <w:rPr>
                <w:sz w:val="20"/>
              </w:rPr>
              <w:t xml:space="preserve">Объем производства продукции, </w:t>
            </w:r>
            <w:r w:rsidRPr="007224EA">
              <w:rPr>
                <w:noProof/>
                <w:sz w:val="20"/>
              </w:rPr>
              <w:t>ед.</w:t>
            </w:r>
          </w:p>
        </w:tc>
        <w:tc>
          <w:tcPr>
            <w:tcW w:w="1191" w:type="pct"/>
            <w:vMerge w:val="restart"/>
            <w:shd w:val="clear" w:color="auto" w:fill="auto"/>
          </w:tcPr>
          <w:p w:rsidR="00AA3218" w:rsidRPr="007224EA" w:rsidRDefault="00AA3218" w:rsidP="007224EA">
            <w:pPr>
              <w:pStyle w:val="21"/>
              <w:widowControl w:val="0"/>
              <w:spacing w:line="360" w:lineRule="auto"/>
              <w:rPr>
                <w:sz w:val="20"/>
              </w:rPr>
            </w:pPr>
            <w:r w:rsidRPr="007224EA">
              <w:rPr>
                <w:sz w:val="20"/>
              </w:rPr>
              <w:t xml:space="preserve">Приведенные затраты, </w:t>
            </w:r>
            <w:r w:rsidR="006F0CA6">
              <w:rPr>
                <w:noProof/>
                <w:position w:val="-12"/>
                <w:sz w:val="20"/>
              </w:rPr>
              <w:pict>
                <v:shape id="_x0000_i1080" type="#_x0000_t75" style="width:17.25pt;height:18.75pt">
                  <v:imagedata r:id="rId43" o:title=""/>
                </v:shape>
              </w:pict>
            </w:r>
          </w:p>
        </w:tc>
      </w:tr>
      <w:tr w:rsidR="00AA3218" w:rsidRPr="007224EA" w:rsidTr="007224EA">
        <w:tc>
          <w:tcPr>
            <w:tcW w:w="978" w:type="pct"/>
            <w:vMerge/>
            <w:shd w:val="clear" w:color="auto" w:fill="auto"/>
          </w:tcPr>
          <w:p w:rsidR="00AA3218" w:rsidRPr="007224EA" w:rsidRDefault="00AA3218" w:rsidP="007224EA">
            <w:pPr>
              <w:pStyle w:val="21"/>
              <w:widowControl w:val="0"/>
              <w:spacing w:line="360" w:lineRule="auto"/>
              <w:rPr>
                <w:sz w:val="20"/>
              </w:rPr>
            </w:pPr>
          </w:p>
        </w:tc>
        <w:tc>
          <w:tcPr>
            <w:tcW w:w="962" w:type="pct"/>
            <w:vMerge/>
            <w:shd w:val="clear" w:color="auto" w:fill="auto"/>
          </w:tcPr>
          <w:p w:rsidR="00AA3218" w:rsidRPr="007224EA" w:rsidRDefault="00AA3218" w:rsidP="007224EA">
            <w:pPr>
              <w:pStyle w:val="21"/>
              <w:widowControl w:val="0"/>
              <w:spacing w:line="360" w:lineRule="auto"/>
              <w:rPr>
                <w:sz w:val="20"/>
              </w:rPr>
            </w:pPr>
          </w:p>
        </w:tc>
        <w:tc>
          <w:tcPr>
            <w:tcW w:w="933" w:type="pct"/>
            <w:shd w:val="clear" w:color="auto" w:fill="auto"/>
          </w:tcPr>
          <w:p w:rsidR="00AA3218" w:rsidRPr="007224EA" w:rsidRDefault="00AA3218" w:rsidP="007224EA">
            <w:pPr>
              <w:pStyle w:val="21"/>
              <w:widowControl w:val="0"/>
              <w:spacing w:line="360" w:lineRule="auto"/>
              <w:rPr>
                <w:sz w:val="20"/>
              </w:rPr>
            </w:pPr>
            <w:r w:rsidRPr="007224EA">
              <w:rPr>
                <w:sz w:val="20"/>
              </w:rPr>
              <w:t>1–го вида</w:t>
            </w:r>
          </w:p>
        </w:tc>
        <w:tc>
          <w:tcPr>
            <w:tcW w:w="936" w:type="pct"/>
            <w:shd w:val="clear" w:color="auto" w:fill="auto"/>
          </w:tcPr>
          <w:p w:rsidR="00AA3218" w:rsidRPr="007224EA" w:rsidRDefault="00AA3218" w:rsidP="007224EA">
            <w:pPr>
              <w:pStyle w:val="21"/>
              <w:widowControl w:val="0"/>
              <w:spacing w:line="360" w:lineRule="auto"/>
              <w:rPr>
                <w:sz w:val="20"/>
              </w:rPr>
            </w:pPr>
            <w:r w:rsidRPr="007224EA">
              <w:rPr>
                <w:sz w:val="20"/>
              </w:rPr>
              <w:t>2–го вида</w:t>
            </w:r>
          </w:p>
        </w:tc>
        <w:tc>
          <w:tcPr>
            <w:tcW w:w="1191" w:type="pct"/>
            <w:vMerge/>
            <w:shd w:val="clear" w:color="auto" w:fill="auto"/>
          </w:tcPr>
          <w:p w:rsidR="00AA3218" w:rsidRPr="007224EA" w:rsidRDefault="00AA3218" w:rsidP="007224EA">
            <w:pPr>
              <w:pStyle w:val="21"/>
              <w:widowControl w:val="0"/>
              <w:spacing w:line="360" w:lineRule="auto"/>
              <w:rPr>
                <w:sz w:val="20"/>
              </w:rPr>
            </w:pPr>
          </w:p>
        </w:tc>
      </w:tr>
      <w:tr w:rsidR="00AA3218" w:rsidRPr="007224EA" w:rsidTr="007224EA">
        <w:tc>
          <w:tcPr>
            <w:tcW w:w="978" w:type="pct"/>
            <w:shd w:val="clear" w:color="auto" w:fill="auto"/>
          </w:tcPr>
          <w:p w:rsidR="00AA3218" w:rsidRPr="007224EA" w:rsidRDefault="00AA3218" w:rsidP="007224EA">
            <w:pPr>
              <w:pStyle w:val="21"/>
              <w:widowControl w:val="0"/>
              <w:spacing w:line="360" w:lineRule="auto"/>
              <w:rPr>
                <w:i/>
                <w:sz w:val="20"/>
              </w:rPr>
            </w:pPr>
            <w:r w:rsidRPr="007224EA">
              <w:rPr>
                <w:i/>
                <w:sz w:val="20"/>
              </w:rPr>
              <w:t>1</w:t>
            </w:r>
          </w:p>
        </w:tc>
        <w:tc>
          <w:tcPr>
            <w:tcW w:w="962" w:type="pct"/>
            <w:shd w:val="clear" w:color="auto" w:fill="auto"/>
          </w:tcPr>
          <w:p w:rsidR="00AA3218" w:rsidRPr="007224EA" w:rsidRDefault="00AA3218" w:rsidP="007224EA">
            <w:pPr>
              <w:pStyle w:val="21"/>
              <w:widowControl w:val="0"/>
              <w:spacing w:line="360" w:lineRule="auto"/>
              <w:rPr>
                <w:i/>
                <w:sz w:val="20"/>
              </w:rPr>
            </w:pPr>
            <w:r w:rsidRPr="007224EA">
              <w:rPr>
                <w:i/>
                <w:sz w:val="20"/>
              </w:rPr>
              <w:t>1</w:t>
            </w:r>
          </w:p>
        </w:tc>
        <w:tc>
          <w:tcPr>
            <w:tcW w:w="933" w:type="pct"/>
            <w:shd w:val="clear" w:color="auto" w:fill="auto"/>
          </w:tcPr>
          <w:p w:rsidR="00AA3218" w:rsidRPr="007224EA" w:rsidRDefault="00AA3218" w:rsidP="007224EA">
            <w:pPr>
              <w:pStyle w:val="21"/>
              <w:widowControl w:val="0"/>
              <w:spacing w:line="360" w:lineRule="auto"/>
              <w:rPr>
                <w:i/>
                <w:sz w:val="20"/>
              </w:rPr>
            </w:pPr>
            <w:r w:rsidRPr="007224EA">
              <w:rPr>
                <w:i/>
                <w:sz w:val="20"/>
              </w:rPr>
              <w:t>5</w:t>
            </w:r>
          </w:p>
        </w:tc>
        <w:tc>
          <w:tcPr>
            <w:tcW w:w="936" w:type="pct"/>
            <w:shd w:val="clear" w:color="auto" w:fill="auto"/>
          </w:tcPr>
          <w:p w:rsidR="00AA3218" w:rsidRPr="007224EA" w:rsidRDefault="00AA3218" w:rsidP="007224EA">
            <w:pPr>
              <w:pStyle w:val="21"/>
              <w:widowControl w:val="0"/>
              <w:spacing w:line="360" w:lineRule="auto"/>
              <w:rPr>
                <w:i/>
                <w:sz w:val="20"/>
              </w:rPr>
            </w:pPr>
            <w:r w:rsidRPr="007224EA">
              <w:rPr>
                <w:i/>
                <w:sz w:val="20"/>
              </w:rPr>
              <w:t>4</w:t>
            </w:r>
          </w:p>
        </w:tc>
        <w:tc>
          <w:tcPr>
            <w:tcW w:w="1191" w:type="pct"/>
            <w:shd w:val="clear" w:color="auto" w:fill="auto"/>
          </w:tcPr>
          <w:p w:rsidR="00AA3218" w:rsidRPr="007224EA" w:rsidRDefault="00AA3218" w:rsidP="007224EA">
            <w:pPr>
              <w:pStyle w:val="21"/>
              <w:widowControl w:val="0"/>
              <w:spacing w:line="360" w:lineRule="auto"/>
              <w:rPr>
                <w:i/>
                <w:sz w:val="20"/>
              </w:rPr>
            </w:pPr>
            <w:r w:rsidRPr="007224EA">
              <w:rPr>
                <w:i/>
                <w:sz w:val="20"/>
              </w:rPr>
              <w:t>8</w:t>
            </w:r>
          </w:p>
        </w:tc>
      </w:tr>
      <w:tr w:rsidR="00AA3218" w:rsidRPr="007224EA" w:rsidTr="007224EA">
        <w:tc>
          <w:tcPr>
            <w:tcW w:w="978" w:type="pct"/>
            <w:shd w:val="clear" w:color="auto" w:fill="auto"/>
          </w:tcPr>
          <w:p w:rsidR="00AA3218" w:rsidRPr="007224EA" w:rsidRDefault="00AA3218" w:rsidP="007224EA">
            <w:pPr>
              <w:pStyle w:val="21"/>
              <w:widowControl w:val="0"/>
              <w:spacing w:line="360" w:lineRule="auto"/>
              <w:rPr>
                <w:i/>
                <w:sz w:val="20"/>
              </w:rPr>
            </w:pPr>
            <w:r w:rsidRPr="007224EA">
              <w:rPr>
                <w:i/>
                <w:sz w:val="20"/>
              </w:rPr>
              <w:t>2</w:t>
            </w:r>
          </w:p>
        </w:tc>
        <w:tc>
          <w:tcPr>
            <w:tcW w:w="962" w:type="pct"/>
            <w:shd w:val="clear" w:color="auto" w:fill="auto"/>
          </w:tcPr>
          <w:p w:rsidR="00AA3218" w:rsidRPr="007224EA" w:rsidRDefault="00AA3218" w:rsidP="007224EA">
            <w:pPr>
              <w:pStyle w:val="21"/>
              <w:widowControl w:val="0"/>
              <w:spacing w:line="360" w:lineRule="auto"/>
              <w:rPr>
                <w:i/>
                <w:sz w:val="20"/>
              </w:rPr>
            </w:pPr>
            <w:r w:rsidRPr="007224EA">
              <w:rPr>
                <w:i/>
                <w:sz w:val="20"/>
              </w:rPr>
              <w:t>1</w:t>
            </w:r>
          </w:p>
        </w:tc>
        <w:tc>
          <w:tcPr>
            <w:tcW w:w="933" w:type="pct"/>
            <w:shd w:val="clear" w:color="auto" w:fill="auto"/>
          </w:tcPr>
          <w:p w:rsidR="00AA3218" w:rsidRPr="007224EA" w:rsidRDefault="00AA3218" w:rsidP="007224EA">
            <w:pPr>
              <w:pStyle w:val="21"/>
              <w:widowControl w:val="0"/>
              <w:spacing w:line="360" w:lineRule="auto"/>
              <w:rPr>
                <w:i/>
                <w:sz w:val="20"/>
              </w:rPr>
            </w:pPr>
            <w:r w:rsidRPr="007224EA">
              <w:rPr>
                <w:i/>
                <w:sz w:val="20"/>
              </w:rPr>
              <w:t>15</w:t>
            </w:r>
          </w:p>
        </w:tc>
        <w:tc>
          <w:tcPr>
            <w:tcW w:w="936" w:type="pct"/>
            <w:shd w:val="clear" w:color="auto" w:fill="auto"/>
          </w:tcPr>
          <w:p w:rsidR="00AA3218" w:rsidRPr="007224EA" w:rsidRDefault="00AA3218" w:rsidP="007224EA">
            <w:pPr>
              <w:pStyle w:val="21"/>
              <w:widowControl w:val="0"/>
              <w:spacing w:line="360" w:lineRule="auto"/>
              <w:rPr>
                <w:i/>
                <w:sz w:val="20"/>
              </w:rPr>
            </w:pPr>
            <w:r w:rsidRPr="007224EA">
              <w:rPr>
                <w:i/>
                <w:sz w:val="20"/>
              </w:rPr>
              <w:t>6</w:t>
            </w:r>
          </w:p>
        </w:tc>
        <w:tc>
          <w:tcPr>
            <w:tcW w:w="1191" w:type="pct"/>
            <w:shd w:val="clear" w:color="auto" w:fill="auto"/>
          </w:tcPr>
          <w:p w:rsidR="00AA3218" w:rsidRPr="007224EA" w:rsidRDefault="00AA3218" w:rsidP="007224EA">
            <w:pPr>
              <w:pStyle w:val="21"/>
              <w:widowControl w:val="0"/>
              <w:spacing w:line="360" w:lineRule="auto"/>
              <w:rPr>
                <w:i/>
                <w:sz w:val="20"/>
              </w:rPr>
            </w:pPr>
            <w:r w:rsidRPr="007224EA">
              <w:rPr>
                <w:i/>
                <w:sz w:val="20"/>
              </w:rPr>
              <w:t>9</w:t>
            </w:r>
          </w:p>
        </w:tc>
      </w:tr>
      <w:tr w:rsidR="00AA3218" w:rsidRPr="007224EA" w:rsidTr="007224EA">
        <w:tc>
          <w:tcPr>
            <w:tcW w:w="1940" w:type="pct"/>
            <w:gridSpan w:val="2"/>
            <w:shd w:val="clear" w:color="auto" w:fill="auto"/>
          </w:tcPr>
          <w:p w:rsidR="00AA3218" w:rsidRPr="007224EA" w:rsidRDefault="00AA3218" w:rsidP="007224EA">
            <w:pPr>
              <w:pStyle w:val="21"/>
              <w:widowControl w:val="0"/>
              <w:spacing w:line="360" w:lineRule="auto"/>
              <w:rPr>
                <w:i/>
                <w:sz w:val="20"/>
              </w:rPr>
            </w:pPr>
            <w:r w:rsidRPr="007224EA">
              <w:rPr>
                <w:i/>
                <w:sz w:val="20"/>
              </w:rPr>
              <w:t>Итого:</w:t>
            </w:r>
          </w:p>
        </w:tc>
        <w:tc>
          <w:tcPr>
            <w:tcW w:w="933" w:type="pct"/>
            <w:shd w:val="clear" w:color="auto" w:fill="auto"/>
          </w:tcPr>
          <w:p w:rsidR="00AA3218" w:rsidRPr="007224EA" w:rsidRDefault="00AA3218" w:rsidP="007224EA">
            <w:pPr>
              <w:pStyle w:val="21"/>
              <w:widowControl w:val="0"/>
              <w:spacing w:line="360" w:lineRule="auto"/>
              <w:rPr>
                <w:i/>
                <w:sz w:val="20"/>
              </w:rPr>
            </w:pPr>
            <w:r w:rsidRPr="007224EA">
              <w:rPr>
                <w:i/>
                <w:sz w:val="20"/>
              </w:rPr>
              <w:t>20</w:t>
            </w:r>
          </w:p>
        </w:tc>
        <w:tc>
          <w:tcPr>
            <w:tcW w:w="936" w:type="pct"/>
            <w:shd w:val="clear" w:color="auto" w:fill="auto"/>
          </w:tcPr>
          <w:p w:rsidR="00AA3218" w:rsidRPr="007224EA" w:rsidRDefault="00AA3218" w:rsidP="007224EA">
            <w:pPr>
              <w:pStyle w:val="21"/>
              <w:widowControl w:val="0"/>
              <w:spacing w:line="360" w:lineRule="auto"/>
              <w:rPr>
                <w:i/>
                <w:sz w:val="20"/>
              </w:rPr>
            </w:pPr>
            <w:r w:rsidRPr="007224EA">
              <w:rPr>
                <w:i/>
                <w:sz w:val="20"/>
              </w:rPr>
              <w:t>10</w:t>
            </w:r>
          </w:p>
        </w:tc>
        <w:tc>
          <w:tcPr>
            <w:tcW w:w="1191" w:type="pct"/>
            <w:shd w:val="clear" w:color="auto" w:fill="auto"/>
          </w:tcPr>
          <w:p w:rsidR="00AA3218" w:rsidRPr="007224EA" w:rsidRDefault="00AA3218" w:rsidP="007224EA">
            <w:pPr>
              <w:pStyle w:val="21"/>
              <w:widowControl w:val="0"/>
              <w:spacing w:line="360" w:lineRule="auto"/>
              <w:rPr>
                <w:i/>
                <w:sz w:val="20"/>
              </w:rPr>
            </w:pPr>
            <w:r w:rsidRPr="007224EA">
              <w:rPr>
                <w:i/>
                <w:sz w:val="20"/>
              </w:rPr>
              <w:t>17</w:t>
            </w:r>
          </w:p>
        </w:tc>
      </w:tr>
    </w:tbl>
    <w:p w:rsidR="008154B8" w:rsidRPr="005F2DE2" w:rsidRDefault="008154B8" w:rsidP="005F2DE2">
      <w:pPr>
        <w:pStyle w:val="21"/>
        <w:widowControl w:val="0"/>
        <w:spacing w:line="360" w:lineRule="auto"/>
        <w:ind w:firstLine="709"/>
        <w:rPr>
          <w:szCs w:val="28"/>
        </w:rPr>
      </w:pPr>
    </w:p>
    <w:p w:rsidR="00354086" w:rsidRPr="005F2DE2" w:rsidRDefault="005F2DE2" w:rsidP="005F2DE2">
      <w:pPr>
        <w:widowControl w:val="0"/>
        <w:spacing w:line="360" w:lineRule="auto"/>
        <w:rPr>
          <w:sz w:val="28"/>
          <w:szCs w:val="28"/>
        </w:rPr>
      </w:pPr>
      <w:r>
        <w:rPr>
          <w:b/>
          <w:sz w:val="28"/>
          <w:szCs w:val="28"/>
        </w:rPr>
        <w:br w:type="page"/>
      </w:r>
      <w:r w:rsidR="00354086" w:rsidRPr="005F2DE2">
        <w:rPr>
          <w:b/>
          <w:sz w:val="28"/>
          <w:szCs w:val="28"/>
        </w:rPr>
        <w:t>Список использованных источников</w:t>
      </w:r>
    </w:p>
    <w:p w:rsidR="00354086" w:rsidRPr="005F2DE2" w:rsidRDefault="00354086" w:rsidP="005F2DE2">
      <w:pPr>
        <w:widowControl w:val="0"/>
        <w:spacing w:line="360" w:lineRule="auto"/>
        <w:rPr>
          <w:sz w:val="28"/>
          <w:szCs w:val="28"/>
        </w:rPr>
      </w:pPr>
    </w:p>
    <w:p w:rsidR="00FA6F05" w:rsidRPr="005F2DE2" w:rsidRDefault="00FA6F05" w:rsidP="005F2DE2">
      <w:pPr>
        <w:widowControl w:val="0"/>
        <w:numPr>
          <w:ilvl w:val="0"/>
          <w:numId w:val="1"/>
        </w:numPr>
        <w:tabs>
          <w:tab w:val="clear" w:pos="360"/>
          <w:tab w:val="num" w:pos="284"/>
        </w:tabs>
        <w:spacing w:line="360" w:lineRule="auto"/>
        <w:ind w:left="0" w:firstLine="0"/>
        <w:rPr>
          <w:sz w:val="28"/>
          <w:szCs w:val="28"/>
        </w:rPr>
      </w:pPr>
      <w:r w:rsidRPr="005F2DE2">
        <w:rPr>
          <w:sz w:val="28"/>
          <w:szCs w:val="28"/>
        </w:rPr>
        <w:t>Экономико-математические методы и модели. Под ред. Кузнецова А.В. Минск, БГЭУ, 1999</w:t>
      </w:r>
      <w:r w:rsidR="005F2DE2" w:rsidRPr="005F2DE2">
        <w:rPr>
          <w:sz w:val="28"/>
          <w:szCs w:val="28"/>
        </w:rPr>
        <w:t xml:space="preserve"> </w:t>
      </w:r>
      <w:r w:rsidRPr="005F2DE2">
        <w:rPr>
          <w:sz w:val="28"/>
          <w:szCs w:val="28"/>
        </w:rPr>
        <w:t>г.</w:t>
      </w:r>
    </w:p>
    <w:p w:rsidR="00FA6F05" w:rsidRPr="005F2DE2" w:rsidRDefault="00847FD1" w:rsidP="005F2DE2">
      <w:pPr>
        <w:widowControl w:val="0"/>
        <w:numPr>
          <w:ilvl w:val="0"/>
          <w:numId w:val="1"/>
        </w:numPr>
        <w:tabs>
          <w:tab w:val="clear" w:pos="360"/>
          <w:tab w:val="num" w:pos="284"/>
        </w:tabs>
        <w:spacing w:line="360" w:lineRule="auto"/>
        <w:ind w:left="0" w:firstLine="0"/>
        <w:rPr>
          <w:sz w:val="28"/>
          <w:szCs w:val="28"/>
        </w:rPr>
      </w:pPr>
      <w:r w:rsidRPr="005F2DE2">
        <w:rPr>
          <w:sz w:val="28"/>
          <w:szCs w:val="28"/>
        </w:rPr>
        <w:t>Математические методы в планировании отраслей и предприятий</w:t>
      </w:r>
      <w:r w:rsidR="00FA6F05" w:rsidRPr="005F2DE2">
        <w:rPr>
          <w:sz w:val="28"/>
          <w:szCs w:val="28"/>
        </w:rPr>
        <w:t xml:space="preserve">. </w:t>
      </w:r>
      <w:r w:rsidRPr="005F2DE2">
        <w:rPr>
          <w:sz w:val="28"/>
          <w:szCs w:val="28"/>
        </w:rPr>
        <w:t xml:space="preserve">Учебное пособие под ред. Попова И.Г. </w:t>
      </w:r>
      <w:r w:rsidR="00FA6F05" w:rsidRPr="005F2DE2">
        <w:rPr>
          <w:sz w:val="28"/>
          <w:szCs w:val="28"/>
        </w:rPr>
        <w:t>М</w:t>
      </w:r>
      <w:r w:rsidRPr="005F2DE2">
        <w:rPr>
          <w:sz w:val="28"/>
          <w:szCs w:val="28"/>
        </w:rPr>
        <w:t xml:space="preserve">., </w:t>
      </w:r>
      <w:r w:rsidR="00FA6F05" w:rsidRPr="005F2DE2">
        <w:rPr>
          <w:sz w:val="28"/>
          <w:szCs w:val="28"/>
        </w:rPr>
        <w:t>Эконом</w:t>
      </w:r>
      <w:r w:rsidRPr="005F2DE2">
        <w:rPr>
          <w:sz w:val="28"/>
          <w:szCs w:val="28"/>
        </w:rPr>
        <w:t>ика</w:t>
      </w:r>
      <w:r w:rsidR="00FA6F05" w:rsidRPr="005F2DE2">
        <w:rPr>
          <w:sz w:val="28"/>
          <w:szCs w:val="28"/>
        </w:rPr>
        <w:t xml:space="preserve">, </w:t>
      </w:r>
      <w:r w:rsidRPr="005F2DE2">
        <w:rPr>
          <w:sz w:val="28"/>
          <w:szCs w:val="28"/>
        </w:rPr>
        <w:t>1981</w:t>
      </w:r>
      <w:r w:rsidR="005F2DE2">
        <w:rPr>
          <w:sz w:val="28"/>
          <w:szCs w:val="28"/>
          <w:lang w:val="en-US"/>
        </w:rPr>
        <w:t xml:space="preserve"> </w:t>
      </w:r>
      <w:r w:rsidR="00FA6F05" w:rsidRPr="005F2DE2">
        <w:rPr>
          <w:sz w:val="28"/>
          <w:szCs w:val="28"/>
        </w:rPr>
        <w:t>г.</w:t>
      </w:r>
    </w:p>
    <w:p w:rsidR="00FA6F05" w:rsidRPr="005F2DE2" w:rsidRDefault="00F8619E" w:rsidP="005F2DE2">
      <w:pPr>
        <w:widowControl w:val="0"/>
        <w:numPr>
          <w:ilvl w:val="0"/>
          <w:numId w:val="1"/>
        </w:numPr>
        <w:tabs>
          <w:tab w:val="clear" w:pos="360"/>
          <w:tab w:val="num" w:pos="284"/>
        </w:tabs>
        <w:spacing w:line="360" w:lineRule="auto"/>
        <w:ind w:left="0" w:firstLine="0"/>
        <w:rPr>
          <w:sz w:val="28"/>
          <w:szCs w:val="28"/>
        </w:rPr>
      </w:pPr>
      <w:r w:rsidRPr="005F2DE2">
        <w:rPr>
          <w:sz w:val="28"/>
          <w:szCs w:val="28"/>
        </w:rPr>
        <w:t>Терехов Л.Л.</w:t>
      </w:r>
      <w:r w:rsidR="00FA6F05" w:rsidRPr="005F2DE2">
        <w:rPr>
          <w:sz w:val="28"/>
          <w:szCs w:val="28"/>
        </w:rPr>
        <w:t xml:space="preserve"> </w:t>
      </w:r>
      <w:r w:rsidRPr="005F2DE2">
        <w:rPr>
          <w:sz w:val="28"/>
          <w:szCs w:val="28"/>
        </w:rPr>
        <w:t>Экономико-математические методы</w:t>
      </w:r>
      <w:r w:rsidR="00FA6F05" w:rsidRPr="005F2DE2">
        <w:rPr>
          <w:sz w:val="28"/>
          <w:szCs w:val="28"/>
        </w:rPr>
        <w:t xml:space="preserve">. </w:t>
      </w:r>
      <w:r w:rsidRPr="005F2DE2">
        <w:rPr>
          <w:sz w:val="28"/>
          <w:szCs w:val="28"/>
        </w:rPr>
        <w:t>М.,</w:t>
      </w:r>
      <w:r w:rsidR="00FA6F05" w:rsidRPr="005F2DE2">
        <w:rPr>
          <w:sz w:val="28"/>
          <w:szCs w:val="28"/>
        </w:rPr>
        <w:t xml:space="preserve"> </w:t>
      </w:r>
      <w:r w:rsidRPr="005F2DE2">
        <w:rPr>
          <w:sz w:val="28"/>
          <w:szCs w:val="28"/>
        </w:rPr>
        <w:t>С</w:t>
      </w:r>
      <w:r w:rsidR="00FA6F05" w:rsidRPr="005F2DE2">
        <w:rPr>
          <w:sz w:val="28"/>
          <w:szCs w:val="28"/>
        </w:rPr>
        <w:t>татистика, 19</w:t>
      </w:r>
      <w:r w:rsidRPr="005F2DE2">
        <w:rPr>
          <w:sz w:val="28"/>
          <w:szCs w:val="28"/>
        </w:rPr>
        <w:t>72</w:t>
      </w:r>
      <w:r w:rsidR="005F2DE2">
        <w:rPr>
          <w:sz w:val="28"/>
          <w:szCs w:val="28"/>
        </w:rPr>
        <w:t xml:space="preserve"> </w:t>
      </w:r>
      <w:r w:rsidR="00FA6F05" w:rsidRPr="005F2DE2">
        <w:rPr>
          <w:sz w:val="28"/>
          <w:szCs w:val="28"/>
        </w:rPr>
        <w:t>г.</w:t>
      </w:r>
    </w:p>
    <w:p w:rsidR="00354086" w:rsidRPr="005F2DE2" w:rsidRDefault="00354086" w:rsidP="005F2DE2">
      <w:pPr>
        <w:widowControl w:val="0"/>
        <w:spacing w:line="360" w:lineRule="auto"/>
        <w:rPr>
          <w:sz w:val="28"/>
          <w:szCs w:val="28"/>
        </w:rPr>
      </w:pPr>
      <w:bookmarkStart w:id="0" w:name="_GoBack"/>
      <w:bookmarkEnd w:id="0"/>
    </w:p>
    <w:sectPr w:rsidR="00354086" w:rsidRPr="005F2DE2" w:rsidSect="005F2DE2">
      <w:headerReference w:type="even" r:id="rId54"/>
      <w:headerReference w:type="default" r:id="rId55"/>
      <w:pgSz w:w="11906" w:h="16838" w:code="9"/>
      <w:pgMar w:top="1134"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4EA" w:rsidRDefault="007224EA">
      <w:r>
        <w:separator/>
      </w:r>
    </w:p>
  </w:endnote>
  <w:endnote w:type="continuationSeparator" w:id="0">
    <w:p w:rsidR="007224EA" w:rsidRDefault="0072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4EA" w:rsidRDefault="007224EA">
      <w:r>
        <w:separator/>
      </w:r>
    </w:p>
  </w:footnote>
  <w:footnote w:type="continuationSeparator" w:id="0">
    <w:p w:rsidR="007224EA" w:rsidRDefault="0072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07" w:rsidRDefault="00860507">
    <w:pPr>
      <w:pStyle w:val="a3"/>
      <w:framePr w:wrap="around" w:vAnchor="text" w:hAnchor="margin" w:xAlign="right" w:y="1"/>
      <w:rPr>
        <w:rStyle w:val="a5"/>
      </w:rPr>
    </w:pPr>
  </w:p>
  <w:p w:rsidR="00860507" w:rsidRDefault="0086050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507" w:rsidRDefault="00CA23BE">
    <w:pPr>
      <w:pStyle w:val="a3"/>
      <w:framePr w:wrap="around" w:vAnchor="text" w:hAnchor="margin" w:xAlign="right" w:y="1"/>
      <w:rPr>
        <w:rStyle w:val="a5"/>
        <w:sz w:val="28"/>
        <w:szCs w:val="28"/>
      </w:rPr>
    </w:pPr>
    <w:r>
      <w:rPr>
        <w:rStyle w:val="a5"/>
        <w:noProof/>
        <w:sz w:val="28"/>
        <w:szCs w:val="28"/>
      </w:rPr>
      <w:t>1</w:t>
    </w:r>
  </w:p>
  <w:p w:rsidR="00860507" w:rsidRDefault="0086050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BA5"/>
    <w:multiLevelType w:val="hybridMultilevel"/>
    <w:tmpl w:val="DE54D45A"/>
    <w:lvl w:ilvl="0" w:tplc="B764F496">
      <w:start w:val="1"/>
      <w:numFmt w:val="decimal"/>
      <w:lvlText w:val="%1."/>
      <w:lvlJc w:val="left"/>
      <w:pPr>
        <w:tabs>
          <w:tab w:val="num" w:pos="1234"/>
        </w:tabs>
        <w:ind w:left="1234" w:hanging="360"/>
      </w:pPr>
      <w:rPr>
        <w:rFonts w:cs="Times New Roman" w:hint="default"/>
      </w:rPr>
    </w:lvl>
    <w:lvl w:ilvl="1" w:tplc="04190019" w:tentative="1">
      <w:start w:val="1"/>
      <w:numFmt w:val="lowerLetter"/>
      <w:lvlText w:val="%2."/>
      <w:lvlJc w:val="left"/>
      <w:pPr>
        <w:tabs>
          <w:tab w:val="num" w:pos="1954"/>
        </w:tabs>
        <w:ind w:left="1954" w:hanging="360"/>
      </w:pPr>
      <w:rPr>
        <w:rFonts w:cs="Times New Roman"/>
      </w:rPr>
    </w:lvl>
    <w:lvl w:ilvl="2" w:tplc="0419001B" w:tentative="1">
      <w:start w:val="1"/>
      <w:numFmt w:val="lowerRoman"/>
      <w:lvlText w:val="%3."/>
      <w:lvlJc w:val="right"/>
      <w:pPr>
        <w:tabs>
          <w:tab w:val="num" w:pos="2674"/>
        </w:tabs>
        <w:ind w:left="2674" w:hanging="180"/>
      </w:pPr>
      <w:rPr>
        <w:rFonts w:cs="Times New Roman"/>
      </w:rPr>
    </w:lvl>
    <w:lvl w:ilvl="3" w:tplc="0419000F" w:tentative="1">
      <w:start w:val="1"/>
      <w:numFmt w:val="decimal"/>
      <w:lvlText w:val="%4."/>
      <w:lvlJc w:val="left"/>
      <w:pPr>
        <w:tabs>
          <w:tab w:val="num" w:pos="3394"/>
        </w:tabs>
        <w:ind w:left="3394" w:hanging="360"/>
      </w:pPr>
      <w:rPr>
        <w:rFonts w:cs="Times New Roman"/>
      </w:rPr>
    </w:lvl>
    <w:lvl w:ilvl="4" w:tplc="04190019" w:tentative="1">
      <w:start w:val="1"/>
      <w:numFmt w:val="lowerLetter"/>
      <w:lvlText w:val="%5."/>
      <w:lvlJc w:val="left"/>
      <w:pPr>
        <w:tabs>
          <w:tab w:val="num" w:pos="4114"/>
        </w:tabs>
        <w:ind w:left="4114" w:hanging="360"/>
      </w:pPr>
      <w:rPr>
        <w:rFonts w:cs="Times New Roman"/>
      </w:rPr>
    </w:lvl>
    <w:lvl w:ilvl="5" w:tplc="0419001B" w:tentative="1">
      <w:start w:val="1"/>
      <w:numFmt w:val="lowerRoman"/>
      <w:lvlText w:val="%6."/>
      <w:lvlJc w:val="right"/>
      <w:pPr>
        <w:tabs>
          <w:tab w:val="num" w:pos="4834"/>
        </w:tabs>
        <w:ind w:left="4834" w:hanging="180"/>
      </w:pPr>
      <w:rPr>
        <w:rFonts w:cs="Times New Roman"/>
      </w:rPr>
    </w:lvl>
    <w:lvl w:ilvl="6" w:tplc="0419000F" w:tentative="1">
      <w:start w:val="1"/>
      <w:numFmt w:val="decimal"/>
      <w:lvlText w:val="%7."/>
      <w:lvlJc w:val="left"/>
      <w:pPr>
        <w:tabs>
          <w:tab w:val="num" w:pos="5554"/>
        </w:tabs>
        <w:ind w:left="5554" w:hanging="360"/>
      </w:pPr>
      <w:rPr>
        <w:rFonts w:cs="Times New Roman"/>
      </w:rPr>
    </w:lvl>
    <w:lvl w:ilvl="7" w:tplc="04190019" w:tentative="1">
      <w:start w:val="1"/>
      <w:numFmt w:val="lowerLetter"/>
      <w:lvlText w:val="%8."/>
      <w:lvlJc w:val="left"/>
      <w:pPr>
        <w:tabs>
          <w:tab w:val="num" w:pos="6274"/>
        </w:tabs>
        <w:ind w:left="6274" w:hanging="360"/>
      </w:pPr>
      <w:rPr>
        <w:rFonts w:cs="Times New Roman"/>
      </w:rPr>
    </w:lvl>
    <w:lvl w:ilvl="8" w:tplc="0419001B" w:tentative="1">
      <w:start w:val="1"/>
      <w:numFmt w:val="lowerRoman"/>
      <w:lvlText w:val="%9."/>
      <w:lvlJc w:val="right"/>
      <w:pPr>
        <w:tabs>
          <w:tab w:val="num" w:pos="6994"/>
        </w:tabs>
        <w:ind w:left="6994" w:hanging="180"/>
      </w:pPr>
      <w:rPr>
        <w:rFonts w:cs="Times New Roman"/>
      </w:rPr>
    </w:lvl>
  </w:abstractNum>
  <w:abstractNum w:abstractNumId="1">
    <w:nsid w:val="0B323EAD"/>
    <w:multiLevelType w:val="singleLevel"/>
    <w:tmpl w:val="87E6FFEE"/>
    <w:lvl w:ilvl="0">
      <w:start w:val="1"/>
      <w:numFmt w:val="decimal"/>
      <w:lvlText w:val="%1)"/>
      <w:legacy w:legacy="1" w:legacySpace="0" w:legacyIndent="355"/>
      <w:lvlJc w:val="left"/>
      <w:rPr>
        <w:rFonts w:ascii="Times New Roman" w:eastAsia="Times New Roman" w:hAnsi="Times New Roman" w:cs="Times New Roman"/>
      </w:rPr>
    </w:lvl>
  </w:abstractNum>
  <w:abstractNum w:abstractNumId="2">
    <w:nsid w:val="256A1238"/>
    <w:multiLevelType w:val="singleLevel"/>
    <w:tmpl w:val="E33AA9AE"/>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4D70121F"/>
    <w:multiLevelType w:val="singleLevel"/>
    <w:tmpl w:val="E612F954"/>
    <w:lvl w:ilvl="0">
      <w:start w:val="5"/>
      <w:numFmt w:val="decimal"/>
      <w:lvlText w:val="%1. "/>
      <w:legacy w:legacy="1" w:legacySpace="0" w:legacyIndent="283"/>
      <w:lvlJc w:val="left"/>
      <w:pPr>
        <w:ind w:left="1003" w:hanging="283"/>
      </w:pPr>
      <w:rPr>
        <w:rFonts w:ascii="Arial" w:hAnsi="Arial" w:cs="Times New Roman" w:hint="default"/>
        <w:b/>
        <w:i w:val="0"/>
        <w:sz w:val="28"/>
        <w:u w:val="none"/>
      </w:rPr>
    </w:lvl>
  </w:abstractNum>
  <w:abstractNum w:abstractNumId="4">
    <w:nsid w:val="52567E73"/>
    <w:multiLevelType w:val="singleLevel"/>
    <w:tmpl w:val="A0D82EBC"/>
    <w:lvl w:ilvl="0">
      <w:start w:val="1"/>
      <w:numFmt w:val="decimal"/>
      <w:lvlText w:val="%1)"/>
      <w:legacy w:legacy="1" w:legacySpace="0" w:legacyIndent="360"/>
      <w:lvlJc w:val="left"/>
      <w:rPr>
        <w:rFonts w:ascii="Arial" w:hAnsi="Arial" w:cs="Times New Roman" w:hint="default"/>
      </w:rPr>
    </w:lvl>
  </w:abstractNum>
  <w:abstractNum w:abstractNumId="5">
    <w:nsid w:val="5F6E5095"/>
    <w:multiLevelType w:val="hybridMultilevel"/>
    <w:tmpl w:val="CD664FC8"/>
    <w:lvl w:ilvl="0" w:tplc="68F623A4">
      <w:start w:val="2"/>
      <w:numFmt w:val="decimal"/>
      <w:lvlText w:val="%1."/>
      <w:lvlJc w:val="left"/>
      <w:pPr>
        <w:tabs>
          <w:tab w:val="num" w:pos="77"/>
        </w:tabs>
        <w:ind w:left="77" w:hanging="360"/>
      </w:pPr>
      <w:rPr>
        <w:rFonts w:cs="Times New Roman" w:hint="default"/>
      </w:rPr>
    </w:lvl>
    <w:lvl w:ilvl="1" w:tplc="04190019" w:tentative="1">
      <w:start w:val="1"/>
      <w:numFmt w:val="lowerLetter"/>
      <w:lvlText w:val="%2."/>
      <w:lvlJc w:val="left"/>
      <w:pPr>
        <w:tabs>
          <w:tab w:val="num" w:pos="797"/>
        </w:tabs>
        <w:ind w:left="797" w:hanging="360"/>
      </w:pPr>
      <w:rPr>
        <w:rFonts w:cs="Times New Roman"/>
      </w:rPr>
    </w:lvl>
    <w:lvl w:ilvl="2" w:tplc="0419001B" w:tentative="1">
      <w:start w:val="1"/>
      <w:numFmt w:val="lowerRoman"/>
      <w:lvlText w:val="%3."/>
      <w:lvlJc w:val="right"/>
      <w:pPr>
        <w:tabs>
          <w:tab w:val="num" w:pos="1517"/>
        </w:tabs>
        <w:ind w:left="1517" w:hanging="180"/>
      </w:pPr>
      <w:rPr>
        <w:rFonts w:cs="Times New Roman"/>
      </w:rPr>
    </w:lvl>
    <w:lvl w:ilvl="3" w:tplc="0419000F" w:tentative="1">
      <w:start w:val="1"/>
      <w:numFmt w:val="decimal"/>
      <w:lvlText w:val="%4."/>
      <w:lvlJc w:val="left"/>
      <w:pPr>
        <w:tabs>
          <w:tab w:val="num" w:pos="2237"/>
        </w:tabs>
        <w:ind w:left="2237" w:hanging="360"/>
      </w:pPr>
      <w:rPr>
        <w:rFonts w:cs="Times New Roman"/>
      </w:rPr>
    </w:lvl>
    <w:lvl w:ilvl="4" w:tplc="04190019" w:tentative="1">
      <w:start w:val="1"/>
      <w:numFmt w:val="lowerLetter"/>
      <w:lvlText w:val="%5."/>
      <w:lvlJc w:val="left"/>
      <w:pPr>
        <w:tabs>
          <w:tab w:val="num" w:pos="2957"/>
        </w:tabs>
        <w:ind w:left="2957" w:hanging="360"/>
      </w:pPr>
      <w:rPr>
        <w:rFonts w:cs="Times New Roman"/>
      </w:rPr>
    </w:lvl>
    <w:lvl w:ilvl="5" w:tplc="0419001B" w:tentative="1">
      <w:start w:val="1"/>
      <w:numFmt w:val="lowerRoman"/>
      <w:lvlText w:val="%6."/>
      <w:lvlJc w:val="right"/>
      <w:pPr>
        <w:tabs>
          <w:tab w:val="num" w:pos="3677"/>
        </w:tabs>
        <w:ind w:left="3677" w:hanging="180"/>
      </w:pPr>
      <w:rPr>
        <w:rFonts w:cs="Times New Roman"/>
      </w:rPr>
    </w:lvl>
    <w:lvl w:ilvl="6" w:tplc="0419000F" w:tentative="1">
      <w:start w:val="1"/>
      <w:numFmt w:val="decimal"/>
      <w:lvlText w:val="%7."/>
      <w:lvlJc w:val="left"/>
      <w:pPr>
        <w:tabs>
          <w:tab w:val="num" w:pos="4397"/>
        </w:tabs>
        <w:ind w:left="4397" w:hanging="360"/>
      </w:pPr>
      <w:rPr>
        <w:rFonts w:cs="Times New Roman"/>
      </w:rPr>
    </w:lvl>
    <w:lvl w:ilvl="7" w:tplc="04190019" w:tentative="1">
      <w:start w:val="1"/>
      <w:numFmt w:val="lowerLetter"/>
      <w:lvlText w:val="%8."/>
      <w:lvlJc w:val="left"/>
      <w:pPr>
        <w:tabs>
          <w:tab w:val="num" w:pos="5117"/>
        </w:tabs>
        <w:ind w:left="5117" w:hanging="360"/>
      </w:pPr>
      <w:rPr>
        <w:rFonts w:cs="Times New Roman"/>
      </w:rPr>
    </w:lvl>
    <w:lvl w:ilvl="8" w:tplc="0419001B" w:tentative="1">
      <w:start w:val="1"/>
      <w:numFmt w:val="lowerRoman"/>
      <w:lvlText w:val="%9."/>
      <w:lvlJc w:val="right"/>
      <w:pPr>
        <w:tabs>
          <w:tab w:val="num" w:pos="5837"/>
        </w:tabs>
        <w:ind w:left="5837" w:hanging="180"/>
      </w:pPr>
      <w:rPr>
        <w:rFonts w:cs="Times New Roman"/>
      </w:rPr>
    </w:lvl>
  </w:abstractNum>
  <w:abstractNum w:abstractNumId="6">
    <w:nsid w:val="60EE5B5C"/>
    <w:multiLevelType w:val="singleLevel"/>
    <w:tmpl w:val="18D85E1E"/>
    <w:lvl w:ilvl="0">
      <w:start w:val="1"/>
      <w:numFmt w:val="decimal"/>
      <w:lvlText w:val="%1. "/>
      <w:legacy w:legacy="1" w:legacySpace="0" w:legacyIndent="283"/>
      <w:lvlJc w:val="left"/>
      <w:pPr>
        <w:ind w:left="283" w:hanging="283"/>
      </w:pPr>
      <w:rPr>
        <w:rFonts w:ascii="Arial" w:hAnsi="Arial" w:cs="Times New Roman" w:hint="default"/>
        <w:b w:val="0"/>
        <w:i w:val="0"/>
        <w:sz w:val="28"/>
        <w:u w:val="none"/>
      </w:rPr>
    </w:lvl>
  </w:abstractNum>
  <w:abstractNum w:abstractNumId="7">
    <w:nsid w:val="615A0731"/>
    <w:multiLevelType w:val="multilevel"/>
    <w:tmpl w:val="D8EA3C4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8">
    <w:nsid w:val="7A35161F"/>
    <w:multiLevelType w:val="singleLevel"/>
    <w:tmpl w:val="BED44460"/>
    <w:lvl w:ilvl="0">
      <w:start w:val="2"/>
      <w:numFmt w:val="decimal"/>
      <w:lvlText w:val="%1. "/>
      <w:legacy w:legacy="1" w:legacySpace="0" w:legacyIndent="283"/>
      <w:lvlJc w:val="left"/>
      <w:pPr>
        <w:ind w:left="1003" w:hanging="283"/>
      </w:pPr>
      <w:rPr>
        <w:rFonts w:ascii="Arial" w:hAnsi="Arial" w:cs="Times New Roman" w:hint="default"/>
        <w:b/>
        <w:i w:val="0"/>
        <w:sz w:val="28"/>
        <w:u w:val="none"/>
      </w:rPr>
    </w:lvl>
  </w:abstractNum>
  <w:abstractNum w:abstractNumId="9">
    <w:nsid w:val="7D091F95"/>
    <w:multiLevelType w:val="hybridMultilevel"/>
    <w:tmpl w:val="EE607CD8"/>
    <w:lvl w:ilvl="0" w:tplc="FFFFFFFF">
      <w:start w:val="1"/>
      <w:numFmt w:val="decimal"/>
      <w:lvlText w:val="%1."/>
      <w:lvlJc w:val="left"/>
      <w:pPr>
        <w:tabs>
          <w:tab w:val="num" w:pos="1849"/>
        </w:tabs>
        <w:ind w:left="1849" w:hanging="114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7"/>
  </w:num>
  <w:num w:numId="2">
    <w:abstractNumId w:val="0"/>
  </w:num>
  <w:num w:numId="3">
    <w:abstractNumId w:val="9"/>
  </w:num>
  <w:num w:numId="4">
    <w:abstractNumId w:val="1"/>
  </w:num>
  <w:num w:numId="5">
    <w:abstractNumId w:val="4"/>
  </w:num>
  <w:num w:numId="6">
    <w:abstractNumId w:val="2"/>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854"/>
    <w:rsid w:val="00003C57"/>
    <w:rsid w:val="000934E5"/>
    <w:rsid w:val="00093981"/>
    <w:rsid w:val="000B6A36"/>
    <w:rsid w:val="00161B61"/>
    <w:rsid w:val="001C48CC"/>
    <w:rsid w:val="001D0516"/>
    <w:rsid w:val="001E416F"/>
    <w:rsid w:val="00207308"/>
    <w:rsid w:val="00226C9F"/>
    <w:rsid w:val="002378D7"/>
    <w:rsid w:val="00273CB4"/>
    <w:rsid w:val="00282F7B"/>
    <w:rsid w:val="002C2633"/>
    <w:rsid w:val="00313167"/>
    <w:rsid w:val="00326F10"/>
    <w:rsid w:val="00354086"/>
    <w:rsid w:val="003579FF"/>
    <w:rsid w:val="003D1CD2"/>
    <w:rsid w:val="003E71A0"/>
    <w:rsid w:val="004000E4"/>
    <w:rsid w:val="004145DF"/>
    <w:rsid w:val="004412C7"/>
    <w:rsid w:val="0047362F"/>
    <w:rsid w:val="004A36F6"/>
    <w:rsid w:val="004A3C03"/>
    <w:rsid w:val="00525EF3"/>
    <w:rsid w:val="00547C61"/>
    <w:rsid w:val="00567B4C"/>
    <w:rsid w:val="00584AA0"/>
    <w:rsid w:val="005B6A12"/>
    <w:rsid w:val="005C7578"/>
    <w:rsid w:val="005F2DE2"/>
    <w:rsid w:val="00604B49"/>
    <w:rsid w:val="0063137C"/>
    <w:rsid w:val="006465CC"/>
    <w:rsid w:val="0065143B"/>
    <w:rsid w:val="00654CC0"/>
    <w:rsid w:val="00676A1D"/>
    <w:rsid w:val="006A3638"/>
    <w:rsid w:val="006A68FF"/>
    <w:rsid w:val="006D7172"/>
    <w:rsid w:val="006F0CA6"/>
    <w:rsid w:val="006F1276"/>
    <w:rsid w:val="007107FC"/>
    <w:rsid w:val="00721BD0"/>
    <w:rsid w:val="007224EA"/>
    <w:rsid w:val="007354FB"/>
    <w:rsid w:val="00755A2F"/>
    <w:rsid w:val="00767B7A"/>
    <w:rsid w:val="008154B8"/>
    <w:rsid w:val="00826989"/>
    <w:rsid w:val="00832D08"/>
    <w:rsid w:val="00843B40"/>
    <w:rsid w:val="00847FD1"/>
    <w:rsid w:val="00860507"/>
    <w:rsid w:val="00884730"/>
    <w:rsid w:val="008B30C6"/>
    <w:rsid w:val="008E3796"/>
    <w:rsid w:val="00924019"/>
    <w:rsid w:val="00945B23"/>
    <w:rsid w:val="00946607"/>
    <w:rsid w:val="00960854"/>
    <w:rsid w:val="00A833D6"/>
    <w:rsid w:val="00A977CD"/>
    <w:rsid w:val="00AA3218"/>
    <w:rsid w:val="00AB4981"/>
    <w:rsid w:val="00AF5D2C"/>
    <w:rsid w:val="00B149C1"/>
    <w:rsid w:val="00B33002"/>
    <w:rsid w:val="00B35E75"/>
    <w:rsid w:val="00BC1136"/>
    <w:rsid w:val="00BC1446"/>
    <w:rsid w:val="00BC6D46"/>
    <w:rsid w:val="00CA23BE"/>
    <w:rsid w:val="00CF2F8B"/>
    <w:rsid w:val="00D32ABF"/>
    <w:rsid w:val="00D608E2"/>
    <w:rsid w:val="00D87D37"/>
    <w:rsid w:val="00DC0FD3"/>
    <w:rsid w:val="00DC3133"/>
    <w:rsid w:val="00E12C3B"/>
    <w:rsid w:val="00E16E53"/>
    <w:rsid w:val="00ED179B"/>
    <w:rsid w:val="00EF59BD"/>
    <w:rsid w:val="00EF5D44"/>
    <w:rsid w:val="00F702A2"/>
    <w:rsid w:val="00F8619E"/>
    <w:rsid w:val="00FA6F05"/>
    <w:rsid w:val="00FD3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1D5CB00A-D582-4AB2-BFEF-CEE24F81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outlineLvl w:val="0"/>
    </w:pPr>
    <w:rPr>
      <w:sz w:val="28"/>
      <w:lang w:val="en-US"/>
    </w:rPr>
  </w:style>
  <w:style w:type="paragraph" w:styleId="2">
    <w:name w:val="heading 2"/>
    <w:basedOn w:val="a"/>
    <w:next w:val="a"/>
    <w:link w:val="20"/>
    <w:uiPriority w:val="9"/>
    <w:qFormat/>
    <w:pPr>
      <w:keepNext/>
      <w:ind w:right="282"/>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style>
  <w:style w:type="character" w:styleId="a5">
    <w:name w:val="page number"/>
    <w:uiPriority w:val="99"/>
    <w:rPr>
      <w:rFonts w:cs="Times New Roman"/>
    </w:rPr>
  </w:style>
  <w:style w:type="paragraph" w:styleId="a6">
    <w:name w:val="Body Text"/>
    <w:basedOn w:val="a"/>
    <w:link w:val="a7"/>
    <w:uiPriority w:val="99"/>
    <w:pPr>
      <w:jc w:val="center"/>
    </w:pPr>
    <w:rPr>
      <w:b/>
      <w:sz w:val="28"/>
    </w:rPr>
  </w:style>
  <w:style w:type="character" w:customStyle="1" w:styleId="a7">
    <w:name w:val="Основной текст Знак"/>
    <w:link w:val="a6"/>
    <w:uiPriority w:val="99"/>
    <w:semiHidden/>
  </w:style>
  <w:style w:type="paragraph" w:styleId="21">
    <w:name w:val="Body Text 2"/>
    <w:basedOn w:val="a"/>
    <w:link w:val="22"/>
    <w:uiPriority w:val="99"/>
    <w:pPr>
      <w:jc w:val="both"/>
    </w:pPr>
    <w:rPr>
      <w:sz w:val="28"/>
    </w:rPr>
  </w:style>
  <w:style w:type="character" w:customStyle="1" w:styleId="22">
    <w:name w:val="Основной текст 2 Знак"/>
    <w:link w:val="21"/>
    <w:uiPriority w:val="99"/>
    <w:semiHidden/>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style>
  <w:style w:type="paragraph" w:styleId="3">
    <w:name w:val="Body Text 3"/>
    <w:basedOn w:val="a"/>
    <w:link w:val="30"/>
    <w:uiPriority w:val="99"/>
    <w:pPr>
      <w:ind w:right="282"/>
      <w:jc w:val="both"/>
    </w:pPr>
    <w:rPr>
      <w:sz w:val="28"/>
    </w:rPr>
  </w:style>
  <w:style w:type="character" w:customStyle="1" w:styleId="30">
    <w:name w:val="Основной текст 3 Знак"/>
    <w:link w:val="3"/>
    <w:uiPriority w:val="99"/>
    <w:semiHidden/>
    <w:rPr>
      <w:sz w:val="16"/>
      <w:szCs w:val="16"/>
    </w:rPr>
  </w:style>
  <w:style w:type="table" w:styleId="aa">
    <w:name w:val="Table Grid"/>
    <w:basedOn w:val="a1"/>
    <w:uiPriority w:val="59"/>
    <w:rsid w:val="002C2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uiPriority w:val="99"/>
    <w:rPr>
      <w:rFonts w:ascii="Courier New" w:hAnsi="Courier New"/>
    </w:rPr>
  </w:style>
  <w:style w:type="character" w:customStyle="1" w:styleId="ac">
    <w:name w:val="Текст Знак"/>
    <w:link w:val="ab"/>
    <w:uiPriority w:val="99"/>
    <w:semiHidden/>
    <w:rPr>
      <w:rFonts w:ascii="Courier New" w:hAnsi="Courier New" w:cs="Courier New"/>
    </w:rPr>
  </w:style>
  <w:style w:type="paragraph" w:styleId="ad">
    <w:name w:val="caption"/>
    <w:basedOn w:val="a"/>
    <w:next w:val="a"/>
    <w:uiPriority w:val="35"/>
    <w:qFormat/>
    <w:rsid w:val="00D87D37"/>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4378</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29281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Пользователь</dc:creator>
  <cp:keywords/>
  <dc:description/>
  <cp:lastModifiedBy>admin</cp:lastModifiedBy>
  <cp:revision>2</cp:revision>
  <cp:lastPrinted>2005-09-21T17:35:00Z</cp:lastPrinted>
  <dcterms:created xsi:type="dcterms:W3CDTF">2014-02-22T11:38:00Z</dcterms:created>
  <dcterms:modified xsi:type="dcterms:W3CDTF">2014-02-22T11:38:00Z</dcterms:modified>
</cp:coreProperties>
</file>