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582" w:rsidRPr="00253510" w:rsidRDefault="001E1582" w:rsidP="00C8709B">
      <w:pPr>
        <w:spacing w:line="360" w:lineRule="auto"/>
        <w:jc w:val="center"/>
        <w:rPr>
          <w:sz w:val="28"/>
          <w:szCs w:val="28"/>
        </w:rPr>
      </w:pPr>
      <w:r w:rsidRPr="00253510">
        <w:rPr>
          <w:sz w:val="28"/>
          <w:szCs w:val="28"/>
        </w:rPr>
        <w:t>Министерство Образования и Науки Украины</w:t>
      </w:r>
    </w:p>
    <w:p w:rsidR="001E1582" w:rsidRPr="00253510" w:rsidRDefault="001E1582" w:rsidP="00C8709B">
      <w:pPr>
        <w:spacing w:line="360" w:lineRule="auto"/>
        <w:jc w:val="center"/>
        <w:rPr>
          <w:sz w:val="28"/>
          <w:szCs w:val="28"/>
        </w:rPr>
      </w:pPr>
      <w:r w:rsidRPr="00253510">
        <w:rPr>
          <w:sz w:val="28"/>
          <w:szCs w:val="28"/>
        </w:rPr>
        <w:t>Кафедра экономической теории</w:t>
      </w:r>
    </w:p>
    <w:p w:rsidR="001E1582" w:rsidRPr="00253510" w:rsidRDefault="001E1582" w:rsidP="00C8709B">
      <w:pPr>
        <w:spacing w:line="360" w:lineRule="auto"/>
        <w:jc w:val="center"/>
        <w:rPr>
          <w:sz w:val="28"/>
          <w:szCs w:val="28"/>
        </w:rPr>
      </w:pPr>
    </w:p>
    <w:p w:rsidR="001E1582" w:rsidRPr="00253510" w:rsidRDefault="001E1582" w:rsidP="00C8709B">
      <w:pPr>
        <w:spacing w:line="360" w:lineRule="auto"/>
        <w:jc w:val="center"/>
        <w:rPr>
          <w:sz w:val="28"/>
          <w:szCs w:val="28"/>
        </w:rPr>
      </w:pPr>
    </w:p>
    <w:p w:rsidR="001E1582" w:rsidRPr="00253510" w:rsidRDefault="001E1582" w:rsidP="00C8709B">
      <w:pPr>
        <w:spacing w:line="360" w:lineRule="auto"/>
        <w:jc w:val="center"/>
        <w:rPr>
          <w:sz w:val="28"/>
          <w:szCs w:val="28"/>
        </w:rPr>
      </w:pPr>
    </w:p>
    <w:p w:rsidR="001E1582" w:rsidRPr="00253510" w:rsidRDefault="001E1582" w:rsidP="00C8709B">
      <w:pPr>
        <w:spacing w:line="360" w:lineRule="auto"/>
        <w:jc w:val="center"/>
        <w:rPr>
          <w:sz w:val="28"/>
          <w:szCs w:val="28"/>
        </w:rPr>
      </w:pPr>
    </w:p>
    <w:p w:rsidR="001E1582" w:rsidRPr="00253510" w:rsidRDefault="001E1582" w:rsidP="00C8709B">
      <w:pPr>
        <w:spacing w:line="360" w:lineRule="auto"/>
        <w:jc w:val="center"/>
        <w:rPr>
          <w:sz w:val="28"/>
          <w:szCs w:val="28"/>
        </w:rPr>
      </w:pPr>
    </w:p>
    <w:p w:rsidR="00C8709B" w:rsidRPr="00253510" w:rsidRDefault="00C8709B" w:rsidP="00C8709B">
      <w:pPr>
        <w:spacing w:line="360" w:lineRule="auto"/>
        <w:jc w:val="center"/>
        <w:rPr>
          <w:sz w:val="28"/>
          <w:szCs w:val="28"/>
        </w:rPr>
      </w:pPr>
    </w:p>
    <w:p w:rsidR="00FC3322" w:rsidRPr="00253510" w:rsidRDefault="00FC3322" w:rsidP="00C8709B">
      <w:pPr>
        <w:spacing w:line="360" w:lineRule="auto"/>
        <w:jc w:val="center"/>
        <w:rPr>
          <w:sz w:val="28"/>
          <w:szCs w:val="28"/>
        </w:rPr>
      </w:pPr>
    </w:p>
    <w:p w:rsidR="00FC3322" w:rsidRPr="00253510" w:rsidRDefault="00FC3322" w:rsidP="00C8709B">
      <w:pPr>
        <w:spacing w:line="360" w:lineRule="auto"/>
        <w:jc w:val="center"/>
        <w:rPr>
          <w:sz w:val="28"/>
          <w:szCs w:val="28"/>
        </w:rPr>
      </w:pPr>
    </w:p>
    <w:p w:rsidR="00C8709B" w:rsidRPr="00253510" w:rsidRDefault="00C8709B" w:rsidP="00C8709B">
      <w:pPr>
        <w:spacing w:line="360" w:lineRule="auto"/>
        <w:jc w:val="center"/>
        <w:rPr>
          <w:sz w:val="28"/>
          <w:szCs w:val="28"/>
        </w:rPr>
      </w:pPr>
    </w:p>
    <w:p w:rsidR="00FC3322" w:rsidRPr="00253510" w:rsidRDefault="00FC3322" w:rsidP="00C8709B">
      <w:pPr>
        <w:spacing w:line="360" w:lineRule="auto"/>
        <w:jc w:val="center"/>
        <w:rPr>
          <w:sz w:val="28"/>
          <w:szCs w:val="28"/>
        </w:rPr>
      </w:pPr>
    </w:p>
    <w:p w:rsidR="00C8709B" w:rsidRPr="00253510" w:rsidRDefault="00C8709B" w:rsidP="00C8709B">
      <w:pPr>
        <w:spacing w:line="360" w:lineRule="auto"/>
        <w:jc w:val="center"/>
        <w:rPr>
          <w:sz w:val="28"/>
          <w:szCs w:val="28"/>
        </w:rPr>
      </w:pPr>
    </w:p>
    <w:p w:rsidR="002F6A63" w:rsidRPr="00253510" w:rsidRDefault="002F6A63" w:rsidP="00C8709B">
      <w:pPr>
        <w:spacing w:line="360" w:lineRule="auto"/>
        <w:jc w:val="center"/>
        <w:rPr>
          <w:sz w:val="28"/>
          <w:szCs w:val="28"/>
        </w:rPr>
      </w:pPr>
    </w:p>
    <w:p w:rsidR="00C8709B" w:rsidRPr="00253510" w:rsidRDefault="00C8709B" w:rsidP="00C8709B">
      <w:pPr>
        <w:spacing w:line="360" w:lineRule="auto"/>
        <w:jc w:val="center"/>
        <w:rPr>
          <w:sz w:val="28"/>
          <w:szCs w:val="28"/>
        </w:rPr>
      </w:pPr>
    </w:p>
    <w:p w:rsidR="001E1582" w:rsidRPr="00253510" w:rsidRDefault="006E1481" w:rsidP="00C8709B">
      <w:pPr>
        <w:spacing w:line="360" w:lineRule="auto"/>
        <w:jc w:val="center"/>
        <w:rPr>
          <w:b/>
          <w:bCs/>
          <w:sz w:val="28"/>
          <w:szCs w:val="28"/>
        </w:rPr>
      </w:pPr>
      <w:r w:rsidRPr="00253510">
        <w:rPr>
          <w:b/>
          <w:bCs/>
          <w:sz w:val="28"/>
          <w:szCs w:val="28"/>
        </w:rPr>
        <w:t>Контрольная работа по теме:</w:t>
      </w:r>
    </w:p>
    <w:p w:rsidR="00A37059" w:rsidRPr="00253510" w:rsidRDefault="00FC3322" w:rsidP="00C8709B">
      <w:pPr>
        <w:spacing w:line="360" w:lineRule="auto"/>
        <w:jc w:val="center"/>
        <w:rPr>
          <w:b/>
          <w:bCs/>
          <w:sz w:val="28"/>
          <w:szCs w:val="28"/>
        </w:rPr>
      </w:pPr>
      <w:r w:rsidRPr="00253510">
        <w:rPr>
          <w:b/>
          <w:bCs/>
          <w:sz w:val="28"/>
          <w:szCs w:val="28"/>
        </w:rPr>
        <w:t>Комплексное</w:t>
      </w:r>
      <w:r w:rsidR="00A37059" w:rsidRPr="00253510">
        <w:rPr>
          <w:b/>
          <w:bCs/>
          <w:sz w:val="28"/>
          <w:szCs w:val="28"/>
        </w:rPr>
        <w:t xml:space="preserve"> освоение и</w:t>
      </w:r>
      <w:r w:rsidR="00C8709B" w:rsidRPr="00253510">
        <w:rPr>
          <w:b/>
          <w:bCs/>
          <w:sz w:val="28"/>
          <w:szCs w:val="28"/>
        </w:rPr>
        <w:t xml:space="preserve"> </w:t>
      </w:r>
      <w:r w:rsidR="00A37059" w:rsidRPr="00253510">
        <w:rPr>
          <w:b/>
          <w:bCs/>
          <w:sz w:val="28"/>
          <w:szCs w:val="28"/>
        </w:rPr>
        <w:t>содержание городской застройки</w:t>
      </w:r>
    </w:p>
    <w:p w:rsidR="001E1582" w:rsidRPr="00253510" w:rsidRDefault="001E1582" w:rsidP="00C8709B">
      <w:pPr>
        <w:spacing w:line="360" w:lineRule="auto"/>
        <w:jc w:val="center"/>
        <w:rPr>
          <w:sz w:val="28"/>
          <w:szCs w:val="28"/>
        </w:rPr>
      </w:pPr>
    </w:p>
    <w:p w:rsidR="001E1582" w:rsidRPr="00253510" w:rsidRDefault="001E1582" w:rsidP="00C8709B">
      <w:pPr>
        <w:spacing w:line="360" w:lineRule="auto"/>
        <w:jc w:val="center"/>
        <w:rPr>
          <w:sz w:val="28"/>
          <w:szCs w:val="28"/>
        </w:rPr>
      </w:pPr>
    </w:p>
    <w:p w:rsidR="002F6A63" w:rsidRPr="00253510" w:rsidRDefault="002F6A63" w:rsidP="00C8709B">
      <w:pPr>
        <w:spacing w:line="360" w:lineRule="auto"/>
        <w:jc w:val="center"/>
        <w:rPr>
          <w:sz w:val="28"/>
          <w:szCs w:val="28"/>
        </w:rPr>
      </w:pPr>
    </w:p>
    <w:p w:rsidR="001E1582" w:rsidRPr="00253510" w:rsidRDefault="001E1582" w:rsidP="00C8709B">
      <w:pPr>
        <w:spacing w:line="360" w:lineRule="auto"/>
        <w:rPr>
          <w:sz w:val="28"/>
          <w:szCs w:val="28"/>
        </w:rPr>
      </w:pPr>
      <w:r w:rsidRPr="00253510">
        <w:rPr>
          <w:sz w:val="28"/>
          <w:szCs w:val="28"/>
        </w:rPr>
        <w:t>Выполнил:</w:t>
      </w:r>
    </w:p>
    <w:p w:rsidR="001E1582" w:rsidRPr="00253510" w:rsidRDefault="001E1582" w:rsidP="00C8709B">
      <w:pPr>
        <w:spacing w:line="360" w:lineRule="auto"/>
        <w:rPr>
          <w:sz w:val="28"/>
          <w:szCs w:val="28"/>
        </w:rPr>
      </w:pPr>
      <w:r w:rsidRPr="00253510">
        <w:rPr>
          <w:sz w:val="28"/>
          <w:szCs w:val="28"/>
        </w:rPr>
        <w:t>студент 3 курса</w:t>
      </w:r>
    </w:p>
    <w:p w:rsidR="001E1582" w:rsidRPr="00253510" w:rsidRDefault="001E1582" w:rsidP="00C8709B">
      <w:pPr>
        <w:spacing w:line="360" w:lineRule="auto"/>
        <w:rPr>
          <w:sz w:val="28"/>
          <w:szCs w:val="28"/>
        </w:rPr>
      </w:pPr>
      <w:r w:rsidRPr="00253510">
        <w:rPr>
          <w:sz w:val="28"/>
          <w:szCs w:val="28"/>
        </w:rPr>
        <w:t>группы гсх-31</w:t>
      </w:r>
    </w:p>
    <w:p w:rsidR="001E1582" w:rsidRPr="00253510" w:rsidRDefault="001E1582" w:rsidP="00C8709B">
      <w:pPr>
        <w:spacing w:line="360" w:lineRule="auto"/>
        <w:rPr>
          <w:sz w:val="28"/>
          <w:szCs w:val="28"/>
        </w:rPr>
      </w:pPr>
      <w:r w:rsidRPr="00253510">
        <w:rPr>
          <w:sz w:val="28"/>
          <w:szCs w:val="28"/>
        </w:rPr>
        <w:t>Галичин А.С.</w:t>
      </w:r>
    </w:p>
    <w:p w:rsidR="001E1582" w:rsidRPr="00253510" w:rsidRDefault="001E1582" w:rsidP="00C8709B">
      <w:pPr>
        <w:spacing w:line="360" w:lineRule="auto"/>
        <w:rPr>
          <w:sz w:val="28"/>
          <w:szCs w:val="28"/>
        </w:rPr>
      </w:pPr>
    </w:p>
    <w:p w:rsidR="001E1582" w:rsidRPr="00253510" w:rsidRDefault="001E1582" w:rsidP="00C8709B">
      <w:pPr>
        <w:spacing w:line="360" w:lineRule="auto"/>
        <w:rPr>
          <w:sz w:val="28"/>
          <w:szCs w:val="28"/>
        </w:rPr>
      </w:pPr>
      <w:r w:rsidRPr="00253510">
        <w:rPr>
          <w:sz w:val="28"/>
          <w:szCs w:val="28"/>
        </w:rPr>
        <w:t>Проверил:</w:t>
      </w:r>
    </w:p>
    <w:p w:rsidR="001E1582" w:rsidRPr="00253510" w:rsidRDefault="00A37059" w:rsidP="00C8709B">
      <w:pPr>
        <w:spacing w:line="360" w:lineRule="auto"/>
        <w:rPr>
          <w:sz w:val="28"/>
          <w:szCs w:val="28"/>
        </w:rPr>
      </w:pPr>
      <w:r w:rsidRPr="00253510">
        <w:rPr>
          <w:sz w:val="28"/>
          <w:szCs w:val="28"/>
        </w:rPr>
        <w:t>Губина</w:t>
      </w:r>
      <w:r w:rsidR="001E1582" w:rsidRPr="00253510">
        <w:rPr>
          <w:sz w:val="28"/>
          <w:szCs w:val="28"/>
        </w:rPr>
        <w:t xml:space="preserve"> </w:t>
      </w:r>
      <w:r w:rsidRPr="00253510">
        <w:rPr>
          <w:sz w:val="28"/>
          <w:szCs w:val="28"/>
        </w:rPr>
        <w:t>М</w:t>
      </w:r>
      <w:r w:rsidR="001E1582" w:rsidRPr="00253510">
        <w:rPr>
          <w:sz w:val="28"/>
          <w:szCs w:val="28"/>
        </w:rPr>
        <w:t>.</w:t>
      </w:r>
      <w:r w:rsidRPr="00253510">
        <w:rPr>
          <w:sz w:val="28"/>
          <w:szCs w:val="28"/>
        </w:rPr>
        <w:t>В</w:t>
      </w:r>
      <w:r w:rsidR="001E1582" w:rsidRPr="00253510">
        <w:rPr>
          <w:sz w:val="28"/>
          <w:szCs w:val="28"/>
        </w:rPr>
        <w:t>.</w:t>
      </w:r>
    </w:p>
    <w:p w:rsidR="002F6A63" w:rsidRPr="00253510" w:rsidRDefault="002F6A63" w:rsidP="00C8709B">
      <w:pPr>
        <w:spacing w:line="360" w:lineRule="auto"/>
        <w:jc w:val="center"/>
        <w:rPr>
          <w:sz w:val="28"/>
          <w:szCs w:val="28"/>
        </w:rPr>
      </w:pPr>
    </w:p>
    <w:p w:rsidR="00FC3322" w:rsidRPr="00253510" w:rsidRDefault="00FC3322" w:rsidP="00C8709B">
      <w:pPr>
        <w:spacing w:line="360" w:lineRule="auto"/>
        <w:jc w:val="center"/>
        <w:rPr>
          <w:sz w:val="28"/>
          <w:szCs w:val="28"/>
        </w:rPr>
      </w:pPr>
    </w:p>
    <w:p w:rsidR="001E1582" w:rsidRPr="00253510" w:rsidRDefault="001E1582" w:rsidP="00C8709B">
      <w:pPr>
        <w:spacing w:line="360" w:lineRule="auto"/>
        <w:jc w:val="center"/>
        <w:rPr>
          <w:sz w:val="28"/>
          <w:szCs w:val="28"/>
        </w:rPr>
      </w:pPr>
      <w:r w:rsidRPr="00253510">
        <w:rPr>
          <w:sz w:val="28"/>
          <w:szCs w:val="28"/>
        </w:rPr>
        <w:t>Харьков – 2009</w:t>
      </w:r>
    </w:p>
    <w:p w:rsidR="0013035D" w:rsidRPr="00253510" w:rsidRDefault="00C8709B" w:rsidP="006668D6">
      <w:pPr>
        <w:spacing w:line="360" w:lineRule="auto"/>
        <w:ind w:firstLine="709"/>
        <w:jc w:val="both"/>
        <w:rPr>
          <w:b/>
          <w:bCs/>
          <w:sz w:val="28"/>
          <w:szCs w:val="28"/>
        </w:rPr>
      </w:pPr>
      <w:r w:rsidRPr="00253510">
        <w:rPr>
          <w:b/>
          <w:bCs/>
          <w:sz w:val="28"/>
          <w:szCs w:val="28"/>
        </w:rPr>
        <w:br w:type="page"/>
      </w:r>
      <w:r w:rsidR="0013035D" w:rsidRPr="00253510">
        <w:rPr>
          <w:b/>
          <w:bCs/>
          <w:sz w:val="28"/>
          <w:szCs w:val="28"/>
        </w:rPr>
        <w:t>Введение</w:t>
      </w:r>
    </w:p>
    <w:p w:rsidR="0013035D" w:rsidRPr="00253510" w:rsidRDefault="0013035D" w:rsidP="006668D6">
      <w:pPr>
        <w:spacing w:line="360" w:lineRule="auto"/>
        <w:ind w:firstLine="709"/>
        <w:jc w:val="both"/>
        <w:rPr>
          <w:b/>
          <w:bCs/>
          <w:sz w:val="28"/>
          <w:szCs w:val="28"/>
        </w:rPr>
      </w:pPr>
    </w:p>
    <w:p w:rsidR="0013035D" w:rsidRPr="00253510" w:rsidRDefault="0013035D" w:rsidP="006668D6">
      <w:pPr>
        <w:spacing w:line="360" w:lineRule="auto"/>
        <w:ind w:firstLine="709"/>
        <w:jc w:val="both"/>
        <w:rPr>
          <w:sz w:val="28"/>
          <w:szCs w:val="28"/>
        </w:rPr>
      </w:pPr>
      <w:r w:rsidRPr="00253510">
        <w:rPr>
          <w:sz w:val="28"/>
          <w:szCs w:val="28"/>
        </w:rPr>
        <w:t xml:space="preserve">Цель выполнения </w:t>
      </w:r>
      <w:r w:rsidR="006E1481" w:rsidRPr="00253510">
        <w:rPr>
          <w:sz w:val="28"/>
          <w:szCs w:val="28"/>
        </w:rPr>
        <w:t>контрольной работы</w:t>
      </w:r>
      <w:r w:rsidRPr="00253510">
        <w:rPr>
          <w:sz w:val="28"/>
          <w:szCs w:val="28"/>
        </w:rPr>
        <w:t>, практических заданий и самостоятельной работы</w:t>
      </w:r>
      <w:r w:rsidR="006E1481" w:rsidRPr="00253510">
        <w:rPr>
          <w:sz w:val="28"/>
          <w:szCs w:val="28"/>
        </w:rPr>
        <w:t xml:space="preserve"> </w:t>
      </w:r>
      <w:r w:rsidRPr="00253510">
        <w:rPr>
          <w:sz w:val="28"/>
          <w:szCs w:val="28"/>
        </w:rPr>
        <w:t>-</w:t>
      </w:r>
      <w:r w:rsidR="006E1481" w:rsidRPr="00253510">
        <w:rPr>
          <w:sz w:val="28"/>
          <w:szCs w:val="28"/>
        </w:rPr>
        <w:t xml:space="preserve"> </w:t>
      </w:r>
      <w:r w:rsidRPr="00253510">
        <w:rPr>
          <w:sz w:val="28"/>
          <w:szCs w:val="28"/>
        </w:rPr>
        <w:t>закрепить и углубить знания, полученные студентами при изучении дисциплины «</w:t>
      </w:r>
      <w:r w:rsidR="006E1481" w:rsidRPr="00253510">
        <w:rPr>
          <w:sz w:val="28"/>
          <w:szCs w:val="28"/>
        </w:rPr>
        <w:t>Гра</w:t>
      </w:r>
      <w:r w:rsidR="00834DD0" w:rsidRPr="00253510">
        <w:rPr>
          <w:sz w:val="28"/>
          <w:szCs w:val="28"/>
        </w:rPr>
        <w:t>достроительство</w:t>
      </w:r>
      <w:r w:rsidR="00FC3322" w:rsidRPr="00253510">
        <w:rPr>
          <w:sz w:val="28"/>
          <w:szCs w:val="28"/>
        </w:rPr>
        <w:t>».</w:t>
      </w:r>
    </w:p>
    <w:p w:rsidR="0013035D" w:rsidRPr="00253510" w:rsidRDefault="0013035D" w:rsidP="006668D6">
      <w:pPr>
        <w:spacing w:line="360" w:lineRule="auto"/>
        <w:ind w:firstLine="709"/>
        <w:jc w:val="both"/>
        <w:rPr>
          <w:sz w:val="28"/>
          <w:szCs w:val="28"/>
        </w:rPr>
      </w:pPr>
      <w:r w:rsidRPr="00253510">
        <w:rPr>
          <w:sz w:val="28"/>
          <w:szCs w:val="28"/>
        </w:rPr>
        <w:t>Заданием к</w:t>
      </w:r>
      <w:r w:rsidR="000D1F9F" w:rsidRPr="00253510">
        <w:rPr>
          <w:sz w:val="28"/>
          <w:szCs w:val="28"/>
        </w:rPr>
        <w:t>онтрольной работы</w:t>
      </w:r>
      <w:r w:rsidRPr="00253510">
        <w:rPr>
          <w:sz w:val="28"/>
          <w:szCs w:val="28"/>
        </w:rPr>
        <w:t xml:space="preserve"> есть: на основании выданного плана города разработать схему его вертикального планирования, запроектировать сливную сеть города, выполнить</w:t>
      </w:r>
      <w:r w:rsidR="00C8709B" w:rsidRPr="00253510">
        <w:rPr>
          <w:sz w:val="28"/>
          <w:szCs w:val="28"/>
        </w:rPr>
        <w:t xml:space="preserve"> </w:t>
      </w:r>
      <w:r w:rsidRPr="00253510">
        <w:rPr>
          <w:sz w:val="28"/>
          <w:szCs w:val="28"/>
        </w:rPr>
        <w:t>гидрологический и гидравлический расчеты сливной канализации, построить продольный профиль коллектора сливной канализации.</w:t>
      </w:r>
    </w:p>
    <w:p w:rsidR="001E1582" w:rsidRPr="00253510" w:rsidRDefault="006E1481" w:rsidP="006668D6">
      <w:pPr>
        <w:spacing w:line="360" w:lineRule="auto"/>
        <w:ind w:firstLine="709"/>
        <w:jc w:val="both"/>
        <w:rPr>
          <w:b/>
          <w:bCs/>
          <w:sz w:val="28"/>
          <w:szCs w:val="28"/>
        </w:rPr>
      </w:pPr>
      <w:r w:rsidRPr="00253510">
        <w:rPr>
          <w:sz w:val="28"/>
          <w:szCs w:val="28"/>
        </w:rPr>
        <w:br w:type="page"/>
      </w:r>
      <w:r w:rsidR="001E1582" w:rsidRPr="00253510">
        <w:rPr>
          <w:b/>
          <w:bCs/>
          <w:sz w:val="28"/>
          <w:szCs w:val="28"/>
        </w:rPr>
        <w:t>Раздел 1</w:t>
      </w:r>
      <w:r w:rsidRPr="00253510">
        <w:rPr>
          <w:b/>
          <w:bCs/>
          <w:sz w:val="28"/>
          <w:szCs w:val="28"/>
        </w:rPr>
        <w:t xml:space="preserve">. </w:t>
      </w:r>
      <w:r w:rsidR="001E1582" w:rsidRPr="00253510">
        <w:rPr>
          <w:b/>
          <w:bCs/>
          <w:sz w:val="28"/>
          <w:szCs w:val="28"/>
        </w:rPr>
        <w:t>Краткая характеристика терр</w:t>
      </w:r>
      <w:r w:rsidRPr="00253510">
        <w:rPr>
          <w:b/>
          <w:bCs/>
          <w:sz w:val="28"/>
          <w:szCs w:val="28"/>
        </w:rPr>
        <w:t>итории</w:t>
      </w:r>
    </w:p>
    <w:p w:rsidR="006E1481" w:rsidRPr="00253510" w:rsidRDefault="006E1481" w:rsidP="006668D6">
      <w:pPr>
        <w:spacing w:line="360" w:lineRule="auto"/>
        <w:ind w:firstLine="709"/>
        <w:jc w:val="both"/>
        <w:rPr>
          <w:sz w:val="28"/>
          <w:szCs w:val="28"/>
        </w:rPr>
      </w:pPr>
    </w:p>
    <w:p w:rsidR="00CD0E12" w:rsidRPr="00253510" w:rsidRDefault="0062703A" w:rsidP="006668D6">
      <w:pPr>
        <w:spacing w:line="360" w:lineRule="auto"/>
        <w:ind w:firstLine="709"/>
        <w:jc w:val="both"/>
        <w:rPr>
          <w:sz w:val="28"/>
          <w:szCs w:val="28"/>
        </w:rPr>
      </w:pPr>
      <w:r w:rsidRPr="00253510">
        <w:rPr>
          <w:sz w:val="28"/>
          <w:szCs w:val="28"/>
        </w:rPr>
        <w:t xml:space="preserve">Территорию Херсонской области под будущий город можно охарактеризовать как условно </w:t>
      </w:r>
      <w:r w:rsidR="00834DD0" w:rsidRPr="00253510">
        <w:rPr>
          <w:sz w:val="28"/>
          <w:szCs w:val="28"/>
        </w:rPr>
        <w:t>благоприятной</w:t>
      </w:r>
      <w:r w:rsidRPr="00253510">
        <w:rPr>
          <w:sz w:val="28"/>
          <w:szCs w:val="28"/>
        </w:rPr>
        <w:t>.</w:t>
      </w:r>
      <w:r w:rsidR="00CD0E12" w:rsidRPr="00253510">
        <w:rPr>
          <w:sz w:val="28"/>
          <w:szCs w:val="28"/>
        </w:rPr>
        <w:t xml:space="preserve"> </w:t>
      </w:r>
      <w:r w:rsidRPr="00253510">
        <w:rPr>
          <w:sz w:val="28"/>
          <w:szCs w:val="28"/>
        </w:rPr>
        <w:t>Естественный средний</w:t>
      </w:r>
      <w:r w:rsidR="00C8709B" w:rsidRPr="00253510">
        <w:rPr>
          <w:sz w:val="28"/>
          <w:szCs w:val="28"/>
        </w:rPr>
        <w:t xml:space="preserve"> </w:t>
      </w:r>
      <w:r w:rsidRPr="00253510">
        <w:rPr>
          <w:sz w:val="28"/>
          <w:szCs w:val="28"/>
        </w:rPr>
        <w:t xml:space="preserve">уклон </w:t>
      </w:r>
      <w:r w:rsidR="00312BA6" w:rsidRPr="00253510">
        <w:rPr>
          <w:sz w:val="28"/>
          <w:szCs w:val="28"/>
        </w:rPr>
        <w:t xml:space="preserve">в </w:t>
      </w:r>
      <w:r w:rsidRPr="00253510">
        <w:rPr>
          <w:sz w:val="28"/>
          <w:szCs w:val="28"/>
        </w:rPr>
        <w:t xml:space="preserve">целом по территории 2% </w:t>
      </w:r>
      <w:r w:rsidR="00CD0E12" w:rsidRPr="00253510">
        <w:rPr>
          <w:sz w:val="28"/>
          <w:szCs w:val="28"/>
        </w:rPr>
        <w:t xml:space="preserve">. </w:t>
      </w:r>
      <w:r w:rsidRPr="00253510">
        <w:rPr>
          <w:sz w:val="28"/>
          <w:szCs w:val="28"/>
        </w:rPr>
        <w:t>Характеризуется наличием огромного количества водоразделов и водостоков,</w:t>
      </w:r>
      <w:r w:rsidR="00312BA6" w:rsidRPr="00253510">
        <w:rPr>
          <w:sz w:val="28"/>
          <w:szCs w:val="28"/>
        </w:rPr>
        <w:t xml:space="preserve"> </w:t>
      </w:r>
      <w:r w:rsidRPr="00253510">
        <w:rPr>
          <w:sz w:val="28"/>
          <w:szCs w:val="28"/>
        </w:rPr>
        <w:t>особенно в Западной и Центральной части.</w:t>
      </w:r>
      <w:r w:rsidR="00CD0E12" w:rsidRPr="00253510">
        <w:rPr>
          <w:sz w:val="28"/>
          <w:szCs w:val="28"/>
        </w:rPr>
        <w:t xml:space="preserve"> Большее </w:t>
      </w:r>
      <w:r w:rsidR="00312BA6" w:rsidRPr="00253510">
        <w:rPr>
          <w:sz w:val="28"/>
          <w:szCs w:val="28"/>
        </w:rPr>
        <w:t>количество</w:t>
      </w:r>
      <w:r w:rsidR="00CD0E12" w:rsidRPr="00253510">
        <w:rPr>
          <w:sz w:val="28"/>
          <w:szCs w:val="28"/>
        </w:rPr>
        <w:t xml:space="preserve"> единиц солнечной радиации попадает на северные склоны. Для жилой застройки пригодной является</w:t>
      </w:r>
      <w:r w:rsidR="00C8709B" w:rsidRPr="00253510">
        <w:rPr>
          <w:sz w:val="28"/>
          <w:szCs w:val="28"/>
        </w:rPr>
        <w:t xml:space="preserve"> </w:t>
      </w:r>
      <w:r w:rsidR="00CD0E12" w:rsidRPr="00253510">
        <w:rPr>
          <w:sz w:val="28"/>
          <w:szCs w:val="28"/>
        </w:rPr>
        <w:t>территория с уклоном от 0,05-5%, для промышленной 0, 03-3%.Территория возле реки затапливаема, поэтому улицы желательно прокладывать на расстоянии не менее 200 м от реки.</w:t>
      </w:r>
      <w:r w:rsidR="00312BA6" w:rsidRPr="00253510">
        <w:rPr>
          <w:sz w:val="28"/>
          <w:szCs w:val="28"/>
        </w:rPr>
        <w:t xml:space="preserve"> </w:t>
      </w:r>
      <w:r w:rsidR="00CD0E12" w:rsidRPr="00253510">
        <w:rPr>
          <w:sz w:val="28"/>
          <w:szCs w:val="28"/>
        </w:rPr>
        <w:t>Рельеф неблагоприятный, следовательно</w:t>
      </w:r>
      <w:r w:rsidR="00C8709B" w:rsidRPr="00253510">
        <w:rPr>
          <w:sz w:val="28"/>
          <w:szCs w:val="28"/>
        </w:rPr>
        <w:t xml:space="preserve"> </w:t>
      </w:r>
      <w:r w:rsidR="00CD0E12" w:rsidRPr="00253510">
        <w:rPr>
          <w:sz w:val="28"/>
          <w:szCs w:val="28"/>
        </w:rPr>
        <w:t xml:space="preserve">обеспечивать сток за счет равенства </w:t>
      </w:r>
      <w:r w:rsidR="00312BA6" w:rsidRPr="00253510">
        <w:rPr>
          <w:sz w:val="28"/>
          <w:szCs w:val="28"/>
        </w:rPr>
        <w:t>объемов</w:t>
      </w:r>
      <w:r w:rsidR="00CD0E12" w:rsidRPr="00253510">
        <w:rPr>
          <w:sz w:val="28"/>
          <w:szCs w:val="28"/>
        </w:rPr>
        <w:t xml:space="preserve"> насыпи и </w:t>
      </w:r>
      <w:r w:rsidR="00312BA6" w:rsidRPr="00253510">
        <w:rPr>
          <w:sz w:val="28"/>
          <w:szCs w:val="28"/>
        </w:rPr>
        <w:t>выемки</w:t>
      </w:r>
      <w:r w:rsidR="001E1582" w:rsidRPr="00253510">
        <w:rPr>
          <w:sz w:val="28"/>
          <w:szCs w:val="28"/>
        </w:rPr>
        <w:t xml:space="preserve"> невыполнимо, срезка и насыпь увеличиваются в 1,5-2 раза. За счет этого будем использовать перпендикулярно-радиальную схему водоотвода.</w:t>
      </w:r>
    </w:p>
    <w:p w:rsidR="0062703A" w:rsidRPr="00253510" w:rsidRDefault="0062703A" w:rsidP="006668D6">
      <w:pPr>
        <w:spacing w:line="360" w:lineRule="auto"/>
        <w:ind w:firstLine="709"/>
        <w:jc w:val="both"/>
        <w:rPr>
          <w:sz w:val="28"/>
          <w:szCs w:val="28"/>
        </w:rPr>
      </w:pPr>
    </w:p>
    <w:p w:rsidR="00B42DB8" w:rsidRPr="00253510" w:rsidRDefault="00312BA6" w:rsidP="006668D6">
      <w:pPr>
        <w:spacing w:line="360" w:lineRule="auto"/>
        <w:ind w:firstLine="709"/>
        <w:jc w:val="both"/>
        <w:rPr>
          <w:b/>
          <w:bCs/>
          <w:sz w:val="28"/>
          <w:szCs w:val="28"/>
        </w:rPr>
      </w:pPr>
      <w:r w:rsidRPr="00253510">
        <w:rPr>
          <w:b/>
          <w:bCs/>
          <w:sz w:val="28"/>
          <w:szCs w:val="28"/>
        </w:rPr>
        <w:t xml:space="preserve">Раздел 2. </w:t>
      </w:r>
      <w:r w:rsidR="00B42DB8" w:rsidRPr="00253510">
        <w:rPr>
          <w:b/>
          <w:bCs/>
          <w:sz w:val="28"/>
          <w:szCs w:val="28"/>
        </w:rPr>
        <w:t>Про</w:t>
      </w:r>
      <w:r w:rsidRPr="00253510">
        <w:rPr>
          <w:b/>
          <w:bCs/>
          <w:sz w:val="28"/>
          <w:szCs w:val="28"/>
        </w:rPr>
        <w:t>е</w:t>
      </w:r>
      <w:r w:rsidR="00B42DB8" w:rsidRPr="00253510">
        <w:rPr>
          <w:b/>
          <w:bCs/>
          <w:sz w:val="28"/>
          <w:szCs w:val="28"/>
        </w:rPr>
        <w:t>ктирование с</w:t>
      </w:r>
      <w:r w:rsidRPr="00253510">
        <w:rPr>
          <w:b/>
          <w:bCs/>
          <w:sz w:val="28"/>
          <w:szCs w:val="28"/>
        </w:rPr>
        <w:t>хемы вертикального плана города</w:t>
      </w:r>
    </w:p>
    <w:p w:rsidR="00312BA6" w:rsidRPr="00253510" w:rsidRDefault="00312BA6" w:rsidP="006668D6">
      <w:pPr>
        <w:spacing w:line="360" w:lineRule="auto"/>
        <w:ind w:firstLine="709"/>
        <w:jc w:val="both"/>
        <w:rPr>
          <w:sz w:val="28"/>
          <w:szCs w:val="28"/>
        </w:rPr>
      </w:pPr>
    </w:p>
    <w:p w:rsidR="00B42DB8" w:rsidRPr="00253510" w:rsidRDefault="00B42DB8" w:rsidP="006668D6">
      <w:pPr>
        <w:spacing w:line="360" w:lineRule="auto"/>
        <w:ind w:firstLine="709"/>
        <w:jc w:val="both"/>
        <w:rPr>
          <w:sz w:val="28"/>
          <w:szCs w:val="28"/>
        </w:rPr>
      </w:pPr>
      <w:r w:rsidRPr="00253510">
        <w:rPr>
          <w:sz w:val="28"/>
          <w:szCs w:val="28"/>
        </w:rPr>
        <w:t xml:space="preserve">Вертикальная планировка решает задачи организации нового рельефа, который обеспечивает поверхностный сток осадков и условия, исключающие водную и ветровую эрозию почвы, сохраняет почвенный покров и предотвращает ухудшение условий произрастания зеленых насаждений. роме того, вертикальная планировка создает благоприятные условия для передвижения посетителей и размещения зданий и сооружений. </w:t>
      </w:r>
    </w:p>
    <w:p w:rsidR="00B42DB8" w:rsidRPr="00253510" w:rsidRDefault="00B42DB8" w:rsidP="006668D6">
      <w:pPr>
        <w:spacing w:line="360" w:lineRule="auto"/>
        <w:ind w:firstLine="709"/>
        <w:jc w:val="both"/>
        <w:rPr>
          <w:sz w:val="28"/>
          <w:szCs w:val="28"/>
        </w:rPr>
      </w:pPr>
      <w:r w:rsidRPr="00253510">
        <w:rPr>
          <w:sz w:val="28"/>
          <w:szCs w:val="28"/>
        </w:rPr>
        <w:t>Объем и характер работ по вертикальной планировке определяются функциональным назначением объекта, его расположением в населенном пункте, размером и природными условиями выделяемого участка. При выполнении вертикальной планировки необходимо добиваться максимального эффекта выразительности при минимальном изменении рельефа и перемещении земляных масс. Это значительно снижает сметную стоимость строительства и позволяет сохранить мощности для других работ.</w:t>
      </w:r>
    </w:p>
    <w:p w:rsidR="00B42DB8" w:rsidRPr="00253510" w:rsidRDefault="00B42DB8" w:rsidP="006668D6">
      <w:pPr>
        <w:spacing w:line="360" w:lineRule="auto"/>
        <w:ind w:firstLine="709"/>
        <w:jc w:val="both"/>
        <w:rPr>
          <w:sz w:val="28"/>
          <w:szCs w:val="28"/>
        </w:rPr>
      </w:pPr>
      <w:r w:rsidRPr="00253510">
        <w:rPr>
          <w:sz w:val="28"/>
          <w:szCs w:val="28"/>
        </w:rPr>
        <w:t>Технико-экономические показатели эффективности земляных работ следующие:</w:t>
      </w:r>
    </w:p>
    <w:p w:rsidR="00B42DB8" w:rsidRPr="00253510" w:rsidRDefault="00B42DB8" w:rsidP="006668D6">
      <w:pPr>
        <w:spacing w:line="360" w:lineRule="auto"/>
        <w:ind w:firstLine="709"/>
        <w:jc w:val="both"/>
        <w:rPr>
          <w:sz w:val="28"/>
          <w:szCs w:val="28"/>
        </w:rPr>
      </w:pPr>
      <w:r w:rsidRPr="00253510">
        <w:rPr>
          <w:sz w:val="28"/>
          <w:szCs w:val="28"/>
        </w:rPr>
        <w:t>- наименьший объем работ;</w:t>
      </w:r>
    </w:p>
    <w:p w:rsidR="00B42DB8" w:rsidRPr="00253510" w:rsidRDefault="00B42DB8" w:rsidP="006668D6">
      <w:pPr>
        <w:spacing w:line="360" w:lineRule="auto"/>
        <w:ind w:firstLine="709"/>
        <w:jc w:val="both"/>
        <w:rPr>
          <w:sz w:val="28"/>
          <w:szCs w:val="28"/>
        </w:rPr>
      </w:pPr>
      <w:r w:rsidRPr="00253510">
        <w:rPr>
          <w:sz w:val="28"/>
          <w:szCs w:val="28"/>
        </w:rPr>
        <w:t>- баланс земляных работ;</w:t>
      </w:r>
    </w:p>
    <w:p w:rsidR="00B42DB8" w:rsidRPr="00253510" w:rsidRDefault="00B42DB8" w:rsidP="006668D6">
      <w:pPr>
        <w:spacing w:line="360" w:lineRule="auto"/>
        <w:ind w:firstLine="709"/>
        <w:jc w:val="both"/>
        <w:rPr>
          <w:sz w:val="28"/>
          <w:szCs w:val="28"/>
        </w:rPr>
      </w:pPr>
      <w:r w:rsidRPr="00253510">
        <w:rPr>
          <w:sz w:val="28"/>
          <w:szCs w:val="28"/>
        </w:rPr>
        <w:t>- показатель перемещения грунта из выемок в насыпи по оптимальной транспортной схеме.</w:t>
      </w:r>
    </w:p>
    <w:p w:rsidR="00B42DB8" w:rsidRPr="00253510" w:rsidRDefault="00B42DB8" w:rsidP="006668D6">
      <w:pPr>
        <w:spacing w:line="360" w:lineRule="auto"/>
        <w:ind w:firstLine="709"/>
        <w:jc w:val="both"/>
        <w:rPr>
          <w:sz w:val="28"/>
          <w:szCs w:val="28"/>
        </w:rPr>
      </w:pPr>
      <w:r w:rsidRPr="00253510">
        <w:rPr>
          <w:sz w:val="28"/>
          <w:szCs w:val="28"/>
        </w:rPr>
        <w:t>Основными методами проектирования вертикальной планировки са</w:t>
      </w:r>
      <w:r w:rsidR="002F6A63" w:rsidRPr="00253510">
        <w:rPr>
          <w:sz w:val="28"/>
          <w:szCs w:val="28"/>
        </w:rPr>
        <w:t>дово-паркового объекта являются:</w:t>
      </w:r>
    </w:p>
    <w:p w:rsidR="00B42DB8" w:rsidRPr="00253510" w:rsidRDefault="00B42DB8" w:rsidP="006668D6">
      <w:pPr>
        <w:spacing w:line="360" w:lineRule="auto"/>
        <w:ind w:firstLine="709"/>
        <w:jc w:val="both"/>
        <w:rPr>
          <w:sz w:val="28"/>
          <w:szCs w:val="28"/>
        </w:rPr>
      </w:pPr>
      <w:r w:rsidRPr="00253510">
        <w:rPr>
          <w:sz w:val="28"/>
          <w:szCs w:val="28"/>
        </w:rPr>
        <w:t>- схема вертикальной планировки;</w:t>
      </w:r>
    </w:p>
    <w:p w:rsidR="00B42DB8" w:rsidRPr="00253510" w:rsidRDefault="00B42DB8" w:rsidP="006668D6">
      <w:pPr>
        <w:spacing w:line="360" w:lineRule="auto"/>
        <w:ind w:firstLine="709"/>
        <w:jc w:val="both"/>
        <w:rPr>
          <w:sz w:val="28"/>
          <w:szCs w:val="28"/>
        </w:rPr>
      </w:pPr>
      <w:r w:rsidRPr="00253510">
        <w:rPr>
          <w:sz w:val="28"/>
          <w:szCs w:val="28"/>
        </w:rPr>
        <w:t>- метод проектных профилей;</w:t>
      </w:r>
    </w:p>
    <w:p w:rsidR="00B42DB8" w:rsidRPr="00253510" w:rsidRDefault="00B42DB8" w:rsidP="006668D6">
      <w:pPr>
        <w:spacing w:line="360" w:lineRule="auto"/>
        <w:ind w:firstLine="709"/>
        <w:jc w:val="both"/>
        <w:rPr>
          <w:sz w:val="28"/>
          <w:szCs w:val="28"/>
        </w:rPr>
      </w:pPr>
      <w:r w:rsidRPr="00253510">
        <w:rPr>
          <w:sz w:val="28"/>
          <w:szCs w:val="28"/>
        </w:rPr>
        <w:t>- метод проектных (красных) горизонталей.</w:t>
      </w:r>
    </w:p>
    <w:p w:rsidR="00B42DB8" w:rsidRPr="00253510" w:rsidRDefault="00B42DB8" w:rsidP="006668D6">
      <w:pPr>
        <w:spacing w:line="360" w:lineRule="auto"/>
        <w:ind w:firstLine="709"/>
        <w:jc w:val="both"/>
        <w:rPr>
          <w:sz w:val="28"/>
          <w:szCs w:val="28"/>
        </w:rPr>
      </w:pPr>
      <w:r w:rsidRPr="00253510">
        <w:rPr>
          <w:sz w:val="28"/>
          <w:szCs w:val="28"/>
        </w:rPr>
        <w:t>Решению задач вертикальной</w:t>
      </w:r>
      <w:r w:rsidR="00C8709B" w:rsidRPr="00253510">
        <w:rPr>
          <w:sz w:val="28"/>
          <w:szCs w:val="28"/>
        </w:rPr>
        <w:t xml:space="preserve"> </w:t>
      </w:r>
      <w:r w:rsidRPr="00253510">
        <w:rPr>
          <w:sz w:val="28"/>
          <w:szCs w:val="28"/>
        </w:rPr>
        <w:t>планировки</w:t>
      </w:r>
      <w:r w:rsidR="00C8709B" w:rsidRPr="00253510">
        <w:rPr>
          <w:sz w:val="28"/>
          <w:szCs w:val="28"/>
        </w:rPr>
        <w:t xml:space="preserve"> </w:t>
      </w:r>
      <w:r w:rsidRPr="00253510">
        <w:rPr>
          <w:sz w:val="28"/>
          <w:szCs w:val="28"/>
        </w:rPr>
        <w:t>должны предшествовать изучение и анализ существующего рельефа территории как основы проектирования. Рельеф изображают в виде плана в горизонталях - условных линиях, являющихся проекциями воображаемых линий пересечения естественного рельефа с горизонтальными плоскостями. Эти плоскост</w:t>
      </w:r>
      <w:r w:rsidR="00F33BBA" w:rsidRPr="00253510">
        <w:rPr>
          <w:sz w:val="28"/>
          <w:szCs w:val="28"/>
        </w:rPr>
        <w:t>и размещают (по высоте) на опре</w:t>
      </w:r>
      <w:r w:rsidRPr="00253510">
        <w:rPr>
          <w:sz w:val="28"/>
          <w:szCs w:val="28"/>
        </w:rPr>
        <w:t>деленных расстояниях одну от другой. На горизонталях указывают их высотные отметки, отсчитываемые от абсолютного нуля (уровень Балтийского моря) или от другого условно принятого уровня. Проекция на горизонтальную плоскость линии между смежными отметками называется заложением горизонтали. В плане расстояния между горизонталями одного вертикального сечения рельефа:</w:t>
      </w:r>
    </w:p>
    <w:p w:rsidR="00B42DB8" w:rsidRPr="00253510" w:rsidRDefault="00B42DB8" w:rsidP="006668D6">
      <w:pPr>
        <w:spacing w:line="360" w:lineRule="auto"/>
        <w:ind w:firstLine="709"/>
        <w:jc w:val="both"/>
        <w:rPr>
          <w:sz w:val="28"/>
          <w:szCs w:val="28"/>
        </w:rPr>
      </w:pPr>
      <w:r w:rsidRPr="00253510">
        <w:rPr>
          <w:sz w:val="28"/>
          <w:szCs w:val="28"/>
        </w:rPr>
        <w:t>- на склонах</w:t>
      </w:r>
      <w:r w:rsidR="00C8709B" w:rsidRPr="00253510">
        <w:rPr>
          <w:sz w:val="28"/>
          <w:szCs w:val="28"/>
        </w:rPr>
        <w:t xml:space="preserve"> </w:t>
      </w:r>
      <w:r w:rsidRPr="00253510">
        <w:rPr>
          <w:sz w:val="28"/>
          <w:szCs w:val="28"/>
        </w:rPr>
        <w:t>с одинаковым</w:t>
      </w:r>
      <w:r w:rsidR="00C8709B" w:rsidRPr="00253510">
        <w:rPr>
          <w:sz w:val="28"/>
          <w:szCs w:val="28"/>
        </w:rPr>
        <w:t xml:space="preserve"> </w:t>
      </w:r>
      <w:r w:rsidRPr="00253510">
        <w:rPr>
          <w:sz w:val="28"/>
          <w:szCs w:val="28"/>
        </w:rPr>
        <w:t>падением</w:t>
      </w:r>
      <w:r w:rsidR="00C8709B" w:rsidRPr="00253510">
        <w:rPr>
          <w:sz w:val="28"/>
          <w:szCs w:val="28"/>
        </w:rPr>
        <w:t xml:space="preserve"> </w:t>
      </w:r>
      <w:r w:rsidRPr="00253510">
        <w:rPr>
          <w:sz w:val="28"/>
          <w:szCs w:val="28"/>
        </w:rPr>
        <w:t>поверхности - равны;</w:t>
      </w:r>
    </w:p>
    <w:p w:rsidR="00B42DB8" w:rsidRPr="00253510" w:rsidRDefault="00B42DB8" w:rsidP="006668D6">
      <w:pPr>
        <w:spacing w:line="360" w:lineRule="auto"/>
        <w:ind w:firstLine="709"/>
        <w:jc w:val="both"/>
        <w:rPr>
          <w:sz w:val="28"/>
          <w:szCs w:val="28"/>
        </w:rPr>
      </w:pPr>
      <w:r w:rsidRPr="00253510">
        <w:rPr>
          <w:sz w:val="28"/>
          <w:szCs w:val="28"/>
        </w:rPr>
        <w:t>- на крутых скатах, обрывистых</w:t>
      </w:r>
      <w:r w:rsidR="00C8709B" w:rsidRPr="00253510">
        <w:rPr>
          <w:sz w:val="28"/>
          <w:szCs w:val="28"/>
        </w:rPr>
        <w:t xml:space="preserve"> </w:t>
      </w:r>
      <w:r w:rsidRPr="00253510">
        <w:rPr>
          <w:sz w:val="28"/>
          <w:szCs w:val="28"/>
        </w:rPr>
        <w:t>берегах и откосах - сближаются;</w:t>
      </w:r>
    </w:p>
    <w:p w:rsidR="00B42DB8" w:rsidRPr="00253510" w:rsidRDefault="00B42DB8" w:rsidP="006668D6">
      <w:pPr>
        <w:spacing w:line="360" w:lineRule="auto"/>
        <w:ind w:firstLine="709"/>
        <w:jc w:val="both"/>
        <w:rPr>
          <w:sz w:val="28"/>
          <w:szCs w:val="28"/>
        </w:rPr>
      </w:pPr>
      <w:r w:rsidRPr="00253510">
        <w:rPr>
          <w:sz w:val="28"/>
          <w:szCs w:val="28"/>
        </w:rPr>
        <w:t>- на пологих поверхностях - увеличиваются.</w:t>
      </w:r>
    </w:p>
    <w:p w:rsidR="00B42DB8" w:rsidRPr="00253510" w:rsidRDefault="00B42DB8" w:rsidP="006668D6">
      <w:pPr>
        <w:spacing w:line="360" w:lineRule="auto"/>
        <w:ind w:firstLine="709"/>
        <w:jc w:val="both"/>
        <w:rPr>
          <w:sz w:val="28"/>
          <w:szCs w:val="28"/>
        </w:rPr>
      </w:pPr>
      <w:r w:rsidRPr="00253510">
        <w:rPr>
          <w:sz w:val="28"/>
          <w:szCs w:val="28"/>
        </w:rPr>
        <w:t>Горизонтали разных отметок, слившиеся на плане, показывают вертикальное падение рельефа (обрыв, стена). Отметки существующего рельефа, отраженные на горизонталях топографических и геодезических планов и подоснов, называют черными.</w:t>
      </w:r>
    </w:p>
    <w:p w:rsidR="00B42DB8" w:rsidRPr="00253510" w:rsidRDefault="00B42DB8" w:rsidP="006668D6">
      <w:pPr>
        <w:spacing w:line="360" w:lineRule="auto"/>
        <w:ind w:firstLine="709"/>
        <w:jc w:val="both"/>
        <w:rPr>
          <w:sz w:val="28"/>
          <w:szCs w:val="28"/>
        </w:rPr>
      </w:pPr>
      <w:r w:rsidRPr="00253510">
        <w:rPr>
          <w:sz w:val="28"/>
          <w:szCs w:val="28"/>
        </w:rPr>
        <w:t>Разность отметок между двумя соседними горизонталями называют шагом горизонталей или высотой сечения рельефа. Отметку любой точки на плане определяют методом интерполяции. Для этого через данную точку проводят прямую, перпендикулярную ближайшей горизонтали, и по ней измеряют расстояния между горизонталями и нижележащей горизонталью и точкой. Искомую отметку определяют по формуле</w:t>
      </w:r>
      <w:r w:rsidR="00DB0A1F" w:rsidRPr="00253510">
        <w:rPr>
          <w:sz w:val="28"/>
          <w:szCs w:val="28"/>
        </w:rPr>
        <w:t>:</w:t>
      </w:r>
    </w:p>
    <w:p w:rsidR="00B42DB8" w:rsidRPr="00253510" w:rsidRDefault="00B42DB8" w:rsidP="006668D6">
      <w:pPr>
        <w:spacing w:line="360" w:lineRule="auto"/>
        <w:ind w:firstLine="709"/>
        <w:jc w:val="both"/>
        <w:rPr>
          <w:sz w:val="28"/>
          <w:szCs w:val="28"/>
        </w:rPr>
      </w:pPr>
    </w:p>
    <w:p w:rsidR="00B42DB8" w:rsidRPr="00253510" w:rsidRDefault="00B42DB8" w:rsidP="006668D6">
      <w:pPr>
        <w:spacing w:line="360" w:lineRule="auto"/>
        <w:ind w:firstLine="709"/>
        <w:jc w:val="both"/>
        <w:rPr>
          <w:sz w:val="28"/>
          <w:szCs w:val="28"/>
        </w:rPr>
      </w:pPr>
      <w:r w:rsidRPr="00253510">
        <w:rPr>
          <w:sz w:val="28"/>
          <w:szCs w:val="28"/>
        </w:rPr>
        <w:t>H = На + (Нb- На)l1/l</w:t>
      </w:r>
    </w:p>
    <w:p w:rsidR="00B42DB8" w:rsidRPr="00253510" w:rsidRDefault="00B42DB8" w:rsidP="006668D6">
      <w:pPr>
        <w:spacing w:line="360" w:lineRule="auto"/>
        <w:ind w:firstLine="709"/>
        <w:jc w:val="both"/>
        <w:rPr>
          <w:sz w:val="28"/>
          <w:szCs w:val="28"/>
        </w:rPr>
      </w:pPr>
    </w:p>
    <w:p w:rsidR="00B42DB8" w:rsidRPr="00253510" w:rsidRDefault="00B42DB8" w:rsidP="006668D6">
      <w:pPr>
        <w:spacing w:line="360" w:lineRule="auto"/>
        <w:ind w:firstLine="709"/>
        <w:jc w:val="both"/>
        <w:rPr>
          <w:sz w:val="28"/>
          <w:szCs w:val="28"/>
        </w:rPr>
      </w:pPr>
      <w:r w:rsidRPr="00253510">
        <w:rPr>
          <w:sz w:val="28"/>
          <w:szCs w:val="28"/>
        </w:rPr>
        <w:t>где На - отметка нижележащей горизонтали; Нb - отметка вышележащей горизонтали; l1 - расстояние между искомой точкой и нижележащей горизонталью, м; l - расстояние между горизонталями, м.</w:t>
      </w:r>
    </w:p>
    <w:p w:rsidR="00B42DB8" w:rsidRPr="00253510" w:rsidRDefault="00B42DB8" w:rsidP="006668D6">
      <w:pPr>
        <w:spacing w:line="360" w:lineRule="auto"/>
        <w:ind w:firstLine="709"/>
        <w:jc w:val="both"/>
        <w:rPr>
          <w:sz w:val="28"/>
          <w:szCs w:val="28"/>
        </w:rPr>
      </w:pPr>
      <w:r w:rsidRPr="00253510">
        <w:rPr>
          <w:sz w:val="28"/>
          <w:szCs w:val="28"/>
        </w:rPr>
        <w:t>Отметки нового рельефа поверхности называют красными или проектными отметками, а горизонтали, проходящие через них, красными или проектными горизонталями.</w:t>
      </w:r>
    </w:p>
    <w:p w:rsidR="00B42DB8" w:rsidRPr="00253510" w:rsidRDefault="00B42DB8" w:rsidP="006668D6">
      <w:pPr>
        <w:spacing w:line="360" w:lineRule="auto"/>
        <w:ind w:firstLine="709"/>
        <w:jc w:val="both"/>
        <w:rPr>
          <w:sz w:val="28"/>
          <w:szCs w:val="28"/>
        </w:rPr>
      </w:pPr>
      <w:r w:rsidRPr="00253510">
        <w:rPr>
          <w:sz w:val="28"/>
          <w:szCs w:val="28"/>
        </w:rPr>
        <w:t>Работ по проектированию вертикальной планировки территории города проводятся, как правило, при разработке генеральных планов горизонтальной планировки и только в условиях наиболее сложного рельефа могут корректироваться проектами детальной планировки. Этой работе предшествует получение подосновы с исходными материалами: архитектурно-планировочное задание и решение; материалы изысканий (геодезические, гидрологические); данные о типах инженерных сетей, подземных коммуникаций и наземных сооружений и расположение их в плане; описание внешней ситуации и главное расположение насаждений - их соответствие будущему замыслу проекта.</w:t>
      </w:r>
    </w:p>
    <w:p w:rsidR="00B42DB8" w:rsidRPr="00253510" w:rsidRDefault="00B42DB8" w:rsidP="006668D6">
      <w:pPr>
        <w:spacing w:line="360" w:lineRule="auto"/>
        <w:ind w:firstLine="709"/>
        <w:jc w:val="both"/>
        <w:rPr>
          <w:sz w:val="28"/>
          <w:szCs w:val="28"/>
        </w:rPr>
      </w:pPr>
      <w:r w:rsidRPr="00253510">
        <w:rPr>
          <w:sz w:val="28"/>
          <w:szCs w:val="28"/>
        </w:rPr>
        <w:t xml:space="preserve">Схему вертикальной планировки разрабатывают на геодезической подоснове и генеральном плане объекта с учетом материалов изысканий. Масштаб схемы города парков принимают 1:10000 </w:t>
      </w:r>
    </w:p>
    <w:p w:rsidR="00B42DB8" w:rsidRPr="00253510" w:rsidRDefault="00B42DB8" w:rsidP="006668D6">
      <w:pPr>
        <w:spacing w:line="360" w:lineRule="auto"/>
        <w:ind w:firstLine="709"/>
        <w:jc w:val="both"/>
        <w:rPr>
          <w:sz w:val="28"/>
          <w:szCs w:val="28"/>
        </w:rPr>
      </w:pPr>
      <w:r w:rsidRPr="00253510">
        <w:rPr>
          <w:sz w:val="28"/>
          <w:szCs w:val="28"/>
        </w:rPr>
        <w:t>При составлении схемы вертикальной планировки находят проектные (красные) отметки в точках пересечения осей дорожек и в местах изменения рельефа по трассе дорожек, а также проектные продольные уклоны. Проектные продольные уклоны определяют по формуле</w:t>
      </w:r>
    </w:p>
    <w:p w:rsidR="00B42DB8" w:rsidRPr="00253510" w:rsidRDefault="00B42DB8" w:rsidP="006668D6">
      <w:pPr>
        <w:spacing w:line="360" w:lineRule="auto"/>
        <w:ind w:firstLine="709"/>
        <w:jc w:val="both"/>
        <w:rPr>
          <w:sz w:val="28"/>
          <w:szCs w:val="28"/>
        </w:rPr>
      </w:pPr>
    </w:p>
    <w:p w:rsidR="00B42DB8" w:rsidRPr="00253510" w:rsidRDefault="00B42DB8" w:rsidP="006668D6">
      <w:pPr>
        <w:spacing w:line="360" w:lineRule="auto"/>
        <w:ind w:firstLine="709"/>
        <w:jc w:val="both"/>
        <w:rPr>
          <w:sz w:val="28"/>
          <w:szCs w:val="28"/>
        </w:rPr>
      </w:pPr>
      <w:r w:rsidRPr="00253510">
        <w:rPr>
          <w:sz w:val="28"/>
          <w:szCs w:val="28"/>
        </w:rPr>
        <w:t>i = (Нb- На)l,</w:t>
      </w:r>
    </w:p>
    <w:p w:rsidR="00B42DB8" w:rsidRPr="00253510" w:rsidRDefault="00B42DB8" w:rsidP="006668D6">
      <w:pPr>
        <w:spacing w:line="360" w:lineRule="auto"/>
        <w:ind w:firstLine="709"/>
        <w:jc w:val="both"/>
        <w:rPr>
          <w:sz w:val="28"/>
          <w:szCs w:val="28"/>
        </w:rPr>
      </w:pPr>
    </w:p>
    <w:p w:rsidR="00B42DB8" w:rsidRPr="00253510" w:rsidRDefault="00B42DB8" w:rsidP="006668D6">
      <w:pPr>
        <w:spacing w:line="360" w:lineRule="auto"/>
        <w:ind w:firstLine="709"/>
        <w:jc w:val="both"/>
        <w:rPr>
          <w:sz w:val="28"/>
          <w:szCs w:val="28"/>
        </w:rPr>
      </w:pPr>
      <w:r w:rsidRPr="00253510">
        <w:rPr>
          <w:sz w:val="28"/>
          <w:szCs w:val="28"/>
        </w:rPr>
        <w:t>где На - низкая отметка пересечения дорог или перелома рельефа; Нb - то же, высокая; l- расстояние между этими точками, м.</w:t>
      </w:r>
    </w:p>
    <w:p w:rsidR="00B42DB8" w:rsidRPr="00253510" w:rsidRDefault="00B42DB8" w:rsidP="006668D6">
      <w:pPr>
        <w:spacing w:line="360" w:lineRule="auto"/>
        <w:ind w:firstLine="709"/>
        <w:jc w:val="both"/>
        <w:rPr>
          <w:sz w:val="28"/>
          <w:szCs w:val="28"/>
        </w:rPr>
      </w:pPr>
      <w:r w:rsidRPr="00253510">
        <w:rPr>
          <w:sz w:val="28"/>
          <w:szCs w:val="28"/>
        </w:rPr>
        <w:t>Значение полученного уклона определяют до тысячных долей, по нему уточняют отметки в рассматриваемых точках. Уклоны поверхностей часто не соответствуют проектным уклонам, тогда их создают срезкой грунта на одних участках и подсыпкой на других. Разность между красной и черной отметками определяют как рабочую отметку. Положительная отметка (+) означает подсыпку грунта, а отрицательная (-) - срезку.</w:t>
      </w:r>
    </w:p>
    <w:p w:rsidR="00B42DB8" w:rsidRPr="00253510" w:rsidRDefault="00B42DB8" w:rsidP="006668D6">
      <w:pPr>
        <w:spacing w:line="360" w:lineRule="auto"/>
        <w:ind w:firstLine="709"/>
        <w:jc w:val="both"/>
        <w:rPr>
          <w:sz w:val="28"/>
          <w:szCs w:val="28"/>
        </w:rPr>
      </w:pPr>
      <w:r w:rsidRPr="00253510">
        <w:rPr>
          <w:sz w:val="28"/>
          <w:szCs w:val="28"/>
        </w:rPr>
        <w:t>При таком подсчете земляных работ выбирается оптимальный вариант расположения всех элементов на плане. Окончательная схема вертикальной планировки разрабатывается на втором, основном этапе.</w:t>
      </w:r>
    </w:p>
    <w:p w:rsidR="00B42DB8" w:rsidRPr="00253510" w:rsidRDefault="00B42DB8" w:rsidP="006668D6">
      <w:pPr>
        <w:spacing w:line="360" w:lineRule="auto"/>
        <w:ind w:firstLine="709"/>
        <w:jc w:val="both"/>
        <w:rPr>
          <w:sz w:val="28"/>
          <w:szCs w:val="28"/>
        </w:rPr>
      </w:pPr>
    </w:p>
    <w:p w:rsidR="00B42DB8" w:rsidRPr="00253510" w:rsidRDefault="00B42DB8" w:rsidP="006668D6">
      <w:pPr>
        <w:spacing w:line="360" w:lineRule="auto"/>
        <w:ind w:firstLine="709"/>
        <w:jc w:val="both"/>
        <w:rPr>
          <w:b/>
          <w:bCs/>
          <w:sz w:val="28"/>
          <w:szCs w:val="28"/>
        </w:rPr>
      </w:pPr>
      <w:r w:rsidRPr="00253510">
        <w:rPr>
          <w:b/>
          <w:bCs/>
          <w:sz w:val="28"/>
          <w:szCs w:val="28"/>
        </w:rPr>
        <w:t>Раздел 3</w:t>
      </w:r>
      <w:r w:rsidR="000514AE" w:rsidRPr="00253510">
        <w:rPr>
          <w:b/>
          <w:bCs/>
          <w:sz w:val="28"/>
          <w:szCs w:val="28"/>
        </w:rPr>
        <w:t>. Размещение сливовой сети города</w:t>
      </w:r>
    </w:p>
    <w:p w:rsidR="000514AE" w:rsidRPr="00253510" w:rsidRDefault="000514AE" w:rsidP="006668D6">
      <w:pPr>
        <w:spacing w:line="360" w:lineRule="auto"/>
        <w:ind w:firstLine="709"/>
        <w:jc w:val="both"/>
        <w:rPr>
          <w:sz w:val="28"/>
          <w:szCs w:val="28"/>
        </w:rPr>
      </w:pPr>
    </w:p>
    <w:p w:rsidR="00B42DB8" w:rsidRPr="00253510" w:rsidRDefault="00B42DB8" w:rsidP="006668D6">
      <w:pPr>
        <w:spacing w:line="360" w:lineRule="auto"/>
        <w:ind w:firstLine="709"/>
        <w:jc w:val="both"/>
        <w:rPr>
          <w:sz w:val="28"/>
          <w:szCs w:val="28"/>
        </w:rPr>
      </w:pPr>
      <w:r w:rsidRPr="00253510">
        <w:rPr>
          <w:sz w:val="28"/>
          <w:szCs w:val="28"/>
        </w:rPr>
        <w:t>Устройство канализации. Канализация - это система труб и каналов, проложенных под землей под определенным уклоном друг к другу. По ним самотеком удаляются дождевые, талые и сточные воды. Важным показателем при разработке проекта канализации является расход воды</w:t>
      </w:r>
    </w:p>
    <w:p w:rsidR="00B42DB8" w:rsidRPr="00253510" w:rsidRDefault="00B42DB8" w:rsidP="006668D6">
      <w:pPr>
        <w:spacing w:line="360" w:lineRule="auto"/>
        <w:ind w:firstLine="709"/>
        <w:jc w:val="both"/>
        <w:rPr>
          <w:sz w:val="28"/>
          <w:szCs w:val="28"/>
        </w:rPr>
      </w:pPr>
      <w:r w:rsidRPr="00253510">
        <w:rPr>
          <w:sz w:val="28"/>
          <w:szCs w:val="28"/>
        </w:rPr>
        <w:t>Канализационно-ливневневая служит:</w:t>
      </w:r>
      <w:r w:rsidR="000514AE" w:rsidRPr="00253510">
        <w:rPr>
          <w:sz w:val="28"/>
          <w:szCs w:val="28"/>
        </w:rPr>
        <w:t xml:space="preserve"> </w:t>
      </w:r>
      <w:r w:rsidRPr="00253510">
        <w:rPr>
          <w:sz w:val="28"/>
          <w:szCs w:val="28"/>
        </w:rPr>
        <w:t>для отвода атмосферных осадков от зданий и сооружений, дорог и площадок с твердым или мягким верхним покрытием. Канализационно-ливневую сеть рассчитывают так, чтобы преимущественно самотеком по кратчайшему направлению вывести сток с объекта. Иногда из-за особенностей местного рельефа и точек приема стоков в городской канализации устраивают напорные передаточные трубопроводы со станцией перекачки для подачи сточных вод до точки водораздела, откуда они могут уйти самотеком по продолжению трубопровода.</w:t>
      </w:r>
    </w:p>
    <w:p w:rsidR="00B42DB8" w:rsidRPr="00253510" w:rsidRDefault="00B42DB8" w:rsidP="006668D6">
      <w:pPr>
        <w:spacing w:line="360" w:lineRule="auto"/>
        <w:ind w:firstLine="709"/>
        <w:jc w:val="both"/>
        <w:rPr>
          <w:sz w:val="28"/>
          <w:szCs w:val="28"/>
        </w:rPr>
      </w:pPr>
      <w:r w:rsidRPr="00253510">
        <w:rPr>
          <w:sz w:val="28"/>
          <w:szCs w:val="28"/>
        </w:rPr>
        <w:t>Канализационно-ливневая сеть состоит из:</w:t>
      </w:r>
    </w:p>
    <w:p w:rsidR="00B42DB8" w:rsidRPr="00253510" w:rsidRDefault="00B42DB8" w:rsidP="006668D6">
      <w:pPr>
        <w:spacing w:line="360" w:lineRule="auto"/>
        <w:ind w:firstLine="709"/>
        <w:jc w:val="both"/>
        <w:rPr>
          <w:sz w:val="28"/>
          <w:szCs w:val="28"/>
        </w:rPr>
      </w:pPr>
      <w:r w:rsidRPr="00253510">
        <w:rPr>
          <w:sz w:val="28"/>
          <w:szCs w:val="28"/>
        </w:rPr>
        <w:t>- внутридворовой, собирающей сток с территории двора у здания, сооружения</w:t>
      </w:r>
      <w:r w:rsidR="00C8709B" w:rsidRPr="00253510">
        <w:rPr>
          <w:sz w:val="28"/>
          <w:szCs w:val="28"/>
        </w:rPr>
        <w:t xml:space="preserve"> </w:t>
      </w:r>
      <w:r w:rsidRPr="00253510">
        <w:rPr>
          <w:sz w:val="28"/>
          <w:szCs w:val="28"/>
        </w:rPr>
        <w:t>(диаметр трубопровода 125- 150мм, i = 0,006-0,008);</w:t>
      </w:r>
    </w:p>
    <w:p w:rsidR="00B42DB8" w:rsidRPr="00253510" w:rsidRDefault="00B42DB8" w:rsidP="006668D6">
      <w:pPr>
        <w:spacing w:line="360" w:lineRule="auto"/>
        <w:ind w:firstLine="709"/>
        <w:jc w:val="both"/>
        <w:rPr>
          <w:sz w:val="28"/>
          <w:szCs w:val="28"/>
        </w:rPr>
      </w:pPr>
      <w:r w:rsidRPr="00253510">
        <w:rPr>
          <w:sz w:val="28"/>
          <w:szCs w:val="28"/>
        </w:rPr>
        <w:t>- объединенной, собирающей сток с территории нескольких дворов и заканчивающейся на выходном контрольном колодце (диаметр трубопровода 150-250 мм; i = 0,004-0,005);</w:t>
      </w:r>
    </w:p>
    <w:p w:rsidR="00B42DB8" w:rsidRPr="00253510" w:rsidRDefault="00B42DB8" w:rsidP="006668D6">
      <w:pPr>
        <w:spacing w:line="360" w:lineRule="auto"/>
        <w:ind w:firstLine="709"/>
        <w:jc w:val="both"/>
        <w:rPr>
          <w:sz w:val="28"/>
          <w:szCs w:val="28"/>
        </w:rPr>
      </w:pPr>
      <w:r w:rsidRPr="00253510">
        <w:rPr>
          <w:sz w:val="28"/>
          <w:szCs w:val="28"/>
        </w:rPr>
        <w:t>- присоединительной ветки, направленной от контрольного колодца объединенной сети до смотрового колодца магистрального канала (диаметр трубопровода 200-250мм, i = 0,005).</w:t>
      </w:r>
    </w:p>
    <w:p w:rsidR="00B42DB8" w:rsidRPr="00253510" w:rsidRDefault="00B42DB8" w:rsidP="006668D6">
      <w:pPr>
        <w:spacing w:line="360" w:lineRule="auto"/>
        <w:ind w:firstLine="709"/>
        <w:jc w:val="both"/>
        <w:rPr>
          <w:sz w:val="28"/>
          <w:szCs w:val="28"/>
        </w:rPr>
      </w:pPr>
      <w:r w:rsidRPr="00253510">
        <w:rPr>
          <w:sz w:val="28"/>
          <w:szCs w:val="28"/>
        </w:rPr>
        <w:t>По всей канализационно-ливневой сети устанавливают различные по назначению бетонные колодцы:</w:t>
      </w:r>
    </w:p>
    <w:p w:rsidR="00B42DB8" w:rsidRPr="00253510" w:rsidRDefault="00B42DB8" w:rsidP="006668D6">
      <w:pPr>
        <w:spacing w:line="360" w:lineRule="auto"/>
        <w:ind w:firstLine="709"/>
        <w:jc w:val="both"/>
        <w:rPr>
          <w:sz w:val="28"/>
          <w:szCs w:val="28"/>
        </w:rPr>
      </w:pPr>
      <w:r w:rsidRPr="00253510">
        <w:rPr>
          <w:sz w:val="28"/>
          <w:szCs w:val="28"/>
        </w:rPr>
        <w:t>- смотровые - для прочистки засорений в сети и коллекторах. Располагают их при трубах диаметрами 100, 125, 150-600 мм через каждые 35, 40 и 50 м соответственно. Колодцы должны быть закрыты сверху крышкой без отверстий;</w:t>
      </w:r>
    </w:p>
    <w:p w:rsidR="00B42DB8" w:rsidRPr="00253510" w:rsidRDefault="00B42DB8" w:rsidP="006668D6">
      <w:pPr>
        <w:spacing w:line="360" w:lineRule="auto"/>
        <w:ind w:firstLine="709"/>
        <w:jc w:val="both"/>
        <w:rPr>
          <w:sz w:val="28"/>
          <w:szCs w:val="28"/>
        </w:rPr>
      </w:pPr>
      <w:r w:rsidRPr="00253510">
        <w:rPr>
          <w:sz w:val="28"/>
          <w:szCs w:val="28"/>
        </w:rPr>
        <w:t>- дождеприемные или ливневые - для приема (перехвата) поверхностных вод (расположение то же).</w:t>
      </w:r>
    </w:p>
    <w:p w:rsidR="00B42DB8" w:rsidRPr="00253510" w:rsidRDefault="00B42DB8" w:rsidP="006668D6">
      <w:pPr>
        <w:spacing w:line="360" w:lineRule="auto"/>
        <w:ind w:firstLine="709"/>
        <w:jc w:val="both"/>
        <w:rPr>
          <w:sz w:val="28"/>
          <w:szCs w:val="28"/>
        </w:rPr>
      </w:pPr>
    </w:p>
    <w:p w:rsidR="00D4713F" w:rsidRPr="00253510" w:rsidRDefault="001E1582" w:rsidP="006668D6">
      <w:pPr>
        <w:spacing w:line="360" w:lineRule="auto"/>
        <w:ind w:firstLine="709"/>
        <w:jc w:val="both"/>
        <w:rPr>
          <w:b/>
          <w:bCs/>
          <w:sz w:val="28"/>
          <w:szCs w:val="28"/>
        </w:rPr>
      </w:pPr>
      <w:r w:rsidRPr="00253510">
        <w:rPr>
          <w:b/>
          <w:bCs/>
          <w:sz w:val="28"/>
          <w:szCs w:val="28"/>
        </w:rPr>
        <w:t>Раздел 4</w:t>
      </w:r>
      <w:r w:rsidR="000514AE" w:rsidRPr="00253510">
        <w:rPr>
          <w:b/>
          <w:bCs/>
          <w:sz w:val="28"/>
          <w:szCs w:val="28"/>
        </w:rPr>
        <w:t xml:space="preserve">. </w:t>
      </w:r>
      <w:r w:rsidR="00813960" w:rsidRPr="00253510">
        <w:rPr>
          <w:b/>
          <w:bCs/>
          <w:sz w:val="28"/>
          <w:szCs w:val="28"/>
        </w:rPr>
        <w:t>Гидрологический и гидравлический расчет коллектора сточной сети</w:t>
      </w:r>
    </w:p>
    <w:p w:rsidR="000514AE" w:rsidRPr="00253510" w:rsidRDefault="000514AE" w:rsidP="006668D6">
      <w:pPr>
        <w:spacing w:line="360" w:lineRule="auto"/>
        <w:ind w:firstLine="709"/>
        <w:jc w:val="both"/>
        <w:rPr>
          <w:sz w:val="28"/>
          <w:szCs w:val="28"/>
        </w:rPr>
      </w:pPr>
    </w:p>
    <w:p w:rsidR="00813960" w:rsidRPr="00253510" w:rsidRDefault="00813960" w:rsidP="006668D6">
      <w:pPr>
        <w:spacing w:line="360" w:lineRule="auto"/>
        <w:ind w:firstLine="709"/>
        <w:jc w:val="both"/>
        <w:rPr>
          <w:sz w:val="28"/>
          <w:szCs w:val="28"/>
        </w:rPr>
      </w:pPr>
      <w:r w:rsidRPr="00253510">
        <w:rPr>
          <w:sz w:val="28"/>
          <w:szCs w:val="28"/>
        </w:rPr>
        <w:t>1)</w:t>
      </w:r>
      <w:r w:rsidR="000514AE" w:rsidRPr="00253510">
        <w:rPr>
          <w:sz w:val="28"/>
          <w:szCs w:val="28"/>
        </w:rPr>
        <w:t xml:space="preserve"> </w:t>
      </w:r>
      <w:r w:rsidRPr="00253510">
        <w:rPr>
          <w:sz w:val="28"/>
          <w:szCs w:val="28"/>
        </w:rPr>
        <w:t xml:space="preserve">Гидрологический расчет </w:t>
      </w:r>
      <w:r w:rsidR="000514AE" w:rsidRPr="00253510">
        <w:rPr>
          <w:sz w:val="28"/>
          <w:szCs w:val="28"/>
        </w:rPr>
        <w:t>коллектора</w:t>
      </w:r>
      <w:r w:rsidRPr="00253510">
        <w:rPr>
          <w:sz w:val="28"/>
          <w:szCs w:val="28"/>
        </w:rPr>
        <w:t>.</w:t>
      </w:r>
    </w:p>
    <w:p w:rsidR="00425EAC" w:rsidRPr="00253510" w:rsidRDefault="000514AE" w:rsidP="006668D6">
      <w:pPr>
        <w:spacing w:line="360" w:lineRule="auto"/>
        <w:ind w:firstLine="709"/>
        <w:jc w:val="both"/>
        <w:rPr>
          <w:sz w:val="28"/>
          <w:szCs w:val="28"/>
        </w:rPr>
      </w:pPr>
      <w:r w:rsidRPr="00253510">
        <w:rPr>
          <w:sz w:val="28"/>
          <w:szCs w:val="28"/>
        </w:rPr>
        <w:t>Выбираем коллектор длиной при</w:t>
      </w:r>
      <w:r w:rsidR="00425EAC" w:rsidRPr="00253510">
        <w:rPr>
          <w:sz w:val="28"/>
          <w:szCs w:val="28"/>
        </w:rPr>
        <w:t>близительно 2000 м.</w:t>
      </w:r>
    </w:p>
    <w:p w:rsidR="00425EAC" w:rsidRPr="00253510" w:rsidRDefault="00425EAC" w:rsidP="006668D6">
      <w:pPr>
        <w:spacing w:line="360" w:lineRule="auto"/>
        <w:ind w:firstLine="709"/>
        <w:jc w:val="both"/>
        <w:rPr>
          <w:sz w:val="28"/>
          <w:szCs w:val="28"/>
        </w:rPr>
      </w:pPr>
      <w:r w:rsidRPr="00253510">
        <w:rPr>
          <w:sz w:val="28"/>
          <w:szCs w:val="28"/>
        </w:rPr>
        <w:t xml:space="preserve">Определяем площади бассейнов стока для каждого участка </w:t>
      </w:r>
      <w:r w:rsidR="000514AE" w:rsidRPr="00253510">
        <w:rPr>
          <w:sz w:val="28"/>
          <w:szCs w:val="28"/>
        </w:rPr>
        <w:t>коллектора</w:t>
      </w:r>
      <w:r w:rsidRPr="00253510">
        <w:rPr>
          <w:sz w:val="28"/>
          <w:szCs w:val="28"/>
        </w:rPr>
        <w:t>:</w:t>
      </w:r>
    </w:p>
    <w:p w:rsidR="008C717D" w:rsidRPr="00253510" w:rsidRDefault="008C717D" w:rsidP="006668D6">
      <w:pPr>
        <w:spacing w:line="360" w:lineRule="auto"/>
        <w:ind w:firstLine="709"/>
        <w:jc w:val="both"/>
        <w:rPr>
          <w:sz w:val="28"/>
          <w:szCs w:val="28"/>
        </w:rPr>
      </w:pPr>
      <w:r w:rsidRPr="00253510">
        <w:rPr>
          <w:sz w:val="28"/>
          <w:szCs w:val="28"/>
        </w:rPr>
        <w:t>F1=13,5 га</w:t>
      </w:r>
    </w:p>
    <w:p w:rsidR="00425EAC" w:rsidRPr="00253510" w:rsidRDefault="00425EAC" w:rsidP="006668D6">
      <w:pPr>
        <w:spacing w:line="360" w:lineRule="auto"/>
        <w:ind w:firstLine="709"/>
        <w:jc w:val="both"/>
        <w:rPr>
          <w:sz w:val="28"/>
          <w:szCs w:val="28"/>
        </w:rPr>
      </w:pPr>
      <w:r w:rsidRPr="00253510">
        <w:rPr>
          <w:sz w:val="28"/>
          <w:szCs w:val="28"/>
        </w:rPr>
        <w:t>F</w:t>
      </w:r>
      <w:r w:rsidR="008C717D" w:rsidRPr="00253510">
        <w:rPr>
          <w:sz w:val="28"/>
          <w:szCs w:val="28"/>
        </w:rPr>
        <w:t>2</w:t>
      </w:r>
      <w:r w:rsidRPr="00253510">
        <w:rPr>
          <w:sz w:val="28"/>
          <w:szCs w:val="28"/>
        </w:rPr>
        <w:t>=</w:t>
      </w:r>
      <w:r w:rsidR="008C717D" w:rsidRPr="00253510">
        <w:rPr>
          <w:sz w:val="28"/>
          <w:szCs w:val="28"/>
        </w:rPr>
        <w:t>13,5 +</w:t>
      </w:r>
      <w:r w:rsidRPr="00253510">
        <w:rPr>
          <w:sz w:val="28"/>
          <w:szCs w:val="28"/>
        </w:rPr>
        <w:t xml:space="preserve">26 </w:t>
      </w:r>
      <w:r w:rsidR="008C717D" w:rsidRPr="00253510">
        <w:rPr>
          <w:sz w:val="28"/>
          <w:szCs w:val="28"/>
        </w:rPr>
        <w:t>=</w:t>
      </w:r>
      <w:r w:rsidR="00F02FA8" w:rsidRPr="00253510">
        <w:rPr>
          <w:sz w:val="28"/>
          <w:szCs w:val="28"/>
        </w:rPr>
        <w:t xml:space="preserve">39,5 </w:t>
      </w:r>
      <w:r w:rsidRPr="00253510">
        <w:rPr>
          <w:sz w:val="28"/>
          <w:szCs w:val="28"/>
        </w:rPr>
        <w:t>га</w:t>
      </w:r>
    </w:p>
    <w:p w:rsidR="00425EAC" w:rsidRPr="00253510" w:rsidRDefault="00425EAC" w:rsidP="006668D6">
      <w:pPr>
        <w:spacing w:line="360" w:lineRule="auto"/>
        <w:ind w:firstLine="709"/>
        <w:jc w:val="both"/>
        <w:rPr>
          <w:sz w:val="28"/>
          <w:szCs w:val="28"/>
        </w:rPr>
      </w:pPr>
      <w:r w:rsidRPr="00253510">
        <w:rPr>
          <w:sz w:val="28"/>
          <w:szCs w:val="28"/>
        </w:rPr>
        <w:t>F</w:t>
      </w:r>
      <w:r w:rsidR="008C717D" w:rsidRPr="00253510">
        <w:rPr>
          <w:sz w:val="28"/>
          <w:szCs w:val="28"/>
        </w:rPr>
        <w:t>3</w:t>
      </w:r>
      <w:r w:rsidRPr="00253510">
        <w:rPr>
          <w:sz w:val="28"/>
          <w:szCs w:val="28"/>
        </w:rPr>
        <w:t>=</w:t>
      </w:r>
      <w:r w:rsidR="00F02FA8" w:rsidRPr="00253510">
        <w:rPr>
          <w:sz w:val="28"/>
          <w:szCs w:val="28"/>
        </w:rPr>
        <w:t>13,5 +26 +</w:t>
      </w:r>
      <w:r w:rsidRPr="00253510">
        <w:rPr>
          <w:sz w:val="28"/>
          <w:szCs w:val="28"/>
        </w:rPr>
        <w:t>56</w:t>
      </w:r>
      <w:r w:rsidR="00F02FA8" w:rsidRPr="00253510">
        <w:rPr>
          <w:sz w:val="28"/>
          <w:szCs w:val="28"/>
        </w:rPr>
        <w:t>=95,5</w:t>
      </w:r>
      <w:r w:rsidRPr="00253510">
        <w:rPr>
          <w:sz w:val="28"/>
          <w:szCs w:val="28"/>
        </w:rPr>
        <w:t xml:space="preserve"> га</w:t>
      </w:r>
      <w:r w:rsidR="00F02FA8" w:rsidRPr="00253510">
        <w:rPr>
          <w:sz w:val="28"/>
          <w:szCs w:val="28"/>
        </w:rPr>
        <w:t xml:space="preserve"> </w:t>
      </w:r>
    </w:p>
    <w:p w:rsidR="008C717D" w:rsidRPr="00253510" w:rsidRDefault="008C717D" w:rsidP="006668D6">
      <w:pPr>
        <w:spacing w:line="360" w:lineRule="auto"/>
        <w:ind w:firstLine="709"/>
        <w:jc w:val="both"/>
        <w:rPr>
          <w:sz w:val="28"/>
          <w:szCs w:val="28"/>
        </w:rPr>
      </w:pPr>
      <w:r w:rsidRPr="00253510">
        <w:rPr>
          <w:sz w:val="28"/>
          <w:szCs w:val="28"/>
        </w:rPr>
        <w:t>F4=</w:t>
      </w:r>
      <w:r w:rsidR="00F02FA8" w:rsidRPr="00253510">
        <w:rPr>
          <w:sz w:val="28"/>
          <w:szCs w:val="28"/>
        </w:rPr>
        <w:t>13,5 +26 +56+</w:t>
      </w:r>
      <w:r w:rsidRPr="00253510">
        <w:rPr>
          <w:sz w:val="28"/>
          <w:szCs w:val="28"/>
        </w:rPr>
        <w:t>15</w:t>
      </w:r>
      <w:r w:rsidR="00F02FA8" w:rsidRPr="00253510">
        <w:rPr>
          <w:sz w:val="28"/>
          <w:szCs w:val="28"/>
        </w:rPr>
        <w:t>=110,5</w:t>
      </w:r>
      <w:r w:rsidRPr="00253510">
        <w:rPr>
          <w:sz w:val="28"/>
          <w:szCs w:val="28"/>
        </w:rPr>
        <w:t xml:space="preserve"> га</w:t>
      </w:r>
    </w:p>
    <w:p w:rsidR="00425EAC" w:rsidRPr="00253510" w:rsidRDefault="00892544" w:rsidP="006668D6">
      <w:pPr>
        <w:spacing w:line="360" w:lineRule="auto"/>
        <w:ind w:firstLine="709"/>
        <w:jc w:val="both"/>
        <w:rPr>
          <w:sz w:val="28"/>
          <w:szCs w:val="28"/>
        </w:rPr>
      </w:pPr>
      <w:r w:rsidRPr="00253510">
        <w:rPr>
          <w:sz w:val="28"/>
          <w:szCs w:val="28"/>
        </w:rPr>
        <w:t>Площади бассейнов стока на всех участках не превышают 300 га, поэтому</w:t>
      </w:r>
      <w:r w:rsidR="00C8709B" w:rsidRPr="00253510">
        <w:rPr>
          <w:sz w:val="28"/>
          <w:szCs w:val="28"/>
        </w:rPr>
        <w:t xml:space="preserve"> </w:t>
      </w:r>
      <w:r w:rsidRPr="00253510">
        <w:rPr>
          <w:sz w:val="28"/>
          <w:szCs w:val="28"/>
        </w:rPr>
        <w:t>η на всех участках равна 1.</w:t>
      </w:r>
    </w:p>
    <w:p w:rsidR="00892544" w:rsidRPr="00253510" w:rsidRDefault="00892544" w:rsidP="006668D6">
      <w:pPr>
        <w:spacing w:line="360" w:lineRule="auto"/>
        <w:ind w:firstLine="709"/>
        <w:jc w:val="both"/>
        <w:rPr>
          <w:sz w:val="28"/>
          <w:szCs w:val="28"/>
        </w:rPr>
      </w:pPr>
      <w:r w:rsidRPr="00253510">
        <w:rPr>
          <w:sz w:val="28"/>
          <w:szCs w:val="28"/>
        </w:rPr>
        <w:t>Коэффициент стока принимаем средним:</w:t>
      </w:r>
    </w:p>
    <w:p w:rsidR="00425EAC" w:rsidRPr="00253510" w:rsidRDefault="00892544" w:rsidP="006668D6">
      <w:pPr>
        <w:spacing w:line="360" w:lineRule="auto"/>
        <w:ind w:firstLine="709"/>
        <w:jc w:val="both"/>
        <w:rPr>
          <w:sz w:val="28"/>
          <w:szCs w:val="28"/>
        </w:rPr>
      </w:pPr>
      <w:r w:rsidRPr="00253510">
        <w:rPr>
          <w:sz w:val="28"/>
          <w:szCs w:val="28"/>
        </w:rPr>
        <w:t>ψ=0,75</w:t>
      </w:r>
    </w:p>
    <w:p w:rsidR="00892544" w:rsidRPr="00253510" w:rsidRDefault="00892544" w:rsidP="006668D6">
      <w:pPr>
        <w:spacing w:line="360" w:lineRule="auto"/>
        <w:ind w:firstLine="709"/>
        <w:jc w:val="both"/>
        <w:rPr>
          <w:sz w:val="28"/>
          <w:szCs w:val="28"/>
        </w:rPr>
      </w:pPr>
      <w:r w:rsidRPr="00253510">
        <w:rPr>
          <w:sz w:val="28"/>
          <w:szCs w:val="28"/>
        </w:rPr>
        <w:t>2)</w:t>
      </w:r>
      <w:r w:rsidR="000514AE" w:rsidRPr="00253510">
        <w:rPr>
          <w:sz w:val="28"/>
          <w:szCs w:val="28"/>
        </w:rPr>
        <w:t xml:space="preserve"> </w:t>
      </w:r>
      <w:r w:rsidRPr="00253510">
        <w:rPr>
          <w:sz w:val="28"/>
          <w:szCs w:val="28"/>
        </w:rPr>
        <w:t>Для заданного климатического района(Херсонская область) по картам принимаем</w:t>
      </w:r>
    </w:p>
    <w:p w:rsidR="00892544" w:rsidRPr="00253510" w:rsidRDefault="00892544" w:rsidP="006668D6">
      <w:pPr>
        <w:spacing w:line="360" w:lineRule="auto"/>
        <w:ind w:firstLine="709"/>
        <w:jc w:val="both"/>
        <w:rPr>
          <w:sz w:val="28"/>
          <w:szCs w:val="28"/>
        </w:rPr>
      </w:pPr>
      <w:r w:rsidRPr="00253510">
        <w:rPr>
          <w:sz w:val="28"/>
          <w:szCs w:val="28"/>
        </w:rPr>
        <w:t>такие значения параметров</w:t>
      </w:r>
    </w:p>
    <w:p w:rsidR="00892544" w:rsidRPr="00253510" w:rsidRDefault="00892544" w:rsidP="006668D6">
      <w:pPr>
        <w:spacing w:line="360" w:lineRule="auto"/>
        <w:ind w:firstLine="709"/>
        <w:jc w:val="both"/>
        <w:rPr>
          <w:sz w:val="28"/>
          <w:szCs w:val="28"/>
        </w:rPr>
      </w:pPr>
      <w:r w:rsidRPr="00253510">
        <w:rPr>
          <w:sz w:val="28"/>
          <w:szCs w:val="28"/>
        </w:rPr>
        <w:t>q20=90л\c</w:t>
      </w:r>
      <w:r w:rsidR="00C8709B" w:rsidRPr="00253510">
        <w:rPr>
          <w:sz w:val="28"/>
          <w:szCs w:val="28"/>
        </w:rPr>
        <w:t xml:space="preserve"> </w:t>
      </w:r>
      <w:r w:rsidRPr="00253510">
        <w:rPr>
          <w:sz w:val="28"/>
          <w:szCs w:val="28"/>
        </w:rPr>
        <w:t>на га</w:t>
      </w:r>
      <w:r w:rsidR="00C8709B" w:rsidRPr="00253510">
        <w:rPr>
          <w:sz w:val="28"/>
          <w:szCs w:val="28"/>
        </w:rPr>
        <w:t xml:space="preserve"> </w:t>
      </w:r>
      <w:r w:rsidRPr="00253510">
        <w:rPr>
          <w:sz w:val="28"/>
          <w:szCs w:val="28"/>
        </w:rPr>
        <w:t>C=1,0</w:t>
      </w:r>
      <w:r w:rsidR="00C8709B" w:rsidRPr="00253510">
        <w:rPr>
          <w:sz w:val="28"/>
          <w:szCs w:val="28"/>
        </w:rPr>
        <w:t xml:space="preserve"> </w:t>
      </w:r>
      <w:r w:rsidRPr="00253510">
        <w:rPr>
          <w:sz w:val="28"/>
          <w:szCs w:val="28"/>
        </w:rPr>
        <w:t>n=0,65</w:t>
      </w:r>
    </w:p>
    <w:p w:rsidR="00892544" w:rsidRPr="00253510" w:rsidRDefault="002877A0" w:rsidP="006668D6">
      <w:pPr>
        <w:spacing w:line="360" w:lineRule="auto"/>
        <w:ind w:firstLine="709"/>
        <w:jc w:val="both"/>
        <w:rPr>
          <w:sz w:val="28"/>
          <w:szCs w:val="28"/>
        </w:rPr>
      </w:pPr>
      <w:r w:rsidRPr="00253510">
        <w:rPr>
          <w:sz w:val="28"/>
          <w:szCs w:val="28"/>
        </w:rPr>
        <w:t>3)</w:t>
      </w:r>
      <w:r w:rsidR="000514AE" w:rsidRPr="00253510">
        <w:rPr>
          <w:sz w:val="28"/>
          <w:szCs w:val="28"/>
        </w:rPr>
        <w:t xml:space="preserve"> </w:t>
      </w:r>
      <w:r w:rsidRPr="00253510">
        <w:rPr>
          <w:sz w:val="28"/>
          <w:szCs w:val="28"/>
        </w:rPr>
        <w:t>Период одноразового превышения расчетной интенсивности дождя</w:t>
      </w:r>
      <w:r w:rsidR="007B2E54" w:rsidRPr="00253510">
        <w:rPr>
          <w:sz w:val="28"/>
          <w:szCs w:val="28"/>
        </w:rPr>
        <w:t>:</w:t>
      </w:r>
    </w:p>
    <w:p w:rsidR="007B2E54" w:rsidRPr="00253510" w:rsidRDefault="007B2E54" w:rsidP="006668D6">
      <w:pPr>
        <w:spacing w:line="360" w:lineRule="auto"/>
        <w:ind w:firstLine="709"/>
        <w:jc w:val="both"/>
        <w:rPr>
          <w:sz w:val="28"/>
          <w:szCs w:val="28"/>
        </w:rPr>
      </w:pPr>
      <w:r w:rsidRPr="00253510">
        <w:rPr>
          <w:sz w:val="28"/>
          <w:szCs w:val="28"/>
        </w:rPr>
        <w:t>р=1 год</w:t>
      </w:r>
    </w:p>
    <w:p w:rsidR="007B2E54" w:rsidRPr="00253510" w:rsidRDefault="007B2E54" w:rsidP="006668D6">
      <w:pPr>
        <w:spacing w:line="360" w:lineRule="auto"/>
        <w:ind w:firstLine="709"/>
        <w:jc w:val="both"/>
        <w:rPr>
          <w:sz w:val="28"/>
          <w:szCs w:val="28"/>
        </w:rPr>
      </w:pPr>
      <w:r w:rsidRPr="00253510">
        <w:rPr>
          <w:sz w:val="28"/>
          <w:szCs w:val="28"/>
        </w:rPr>
        <w:t>4)</w:t>
      </w:r>
      <w:r w:rsidR="000514AE" w:rsidRPr="00253510">
        <w:rPr>
          <w:sz w:val="28"/>
          <w:szCs w:val="28"/>
        </w:rPr>
        <w:t xml:space="preserve"> </w:t>
      </w:r>
      <w:r w:rsidRPr="00253510">
        <w:rPr>
          <w:sz w:val="28"/>
          <w:szCs w:val="28"/>
        </w:rPr>
        <w:t>Рассчитываем параметр А по формуле:</w:t>
      </w:r>
    </w:p>
    <w:p w:rsidR="00747051" w:rsidRPr="00253510" w:rsidRDefault="00747051" w:rsidP="006668D6">
      <w:pPr>
        <w:spacing w:line="360" w:lineRule="auto"/>
        <w:ind w:firstLine="709"/>
        <w:jc w:val="both"/>
        <w:rPr>
          <w:sz w:val="28"/>
          <w:szCs w:val="28"/>
        </w:rPr>
      </w:pPr>
      <w:r w:rsidRPr="00253510">
        <w:rPr>
          <w:sz w:val="28"/>
          <w:szCs w:val="28"/>
        </w:rPr>
        <w:t>0, 65</w:t>
      </w:r>
    </w:p>
    <w:p w:rsidR="007B2E54" w:rsidRPr="00253510" w:rsidRDefault="007B2E54" w:rsidP="006668D6">
      <w:pPr>
        <w:spacing w:line="360" w:lineRule="auto"/>
        <w:ind w:firstLine="709"/>
        <w:jc w:val="both"/>
        <w:rPr>
          <w:sz w:val="28"/>
          <w:szCs w:val="28"/>
        </w:rPr>
      </w:pPr>
      <w:r w:rsidRPr="00253510">
        <w:rPr>
          <w:sz w:val="28"/>
          <w:szCs w:val="28"/>
        </w:rPr>
        <w:t>А=20ª*q20*(1+C*lgp)</w:t>
      </w:r>
      <w:r w:rsidR="00747051" w:rsidRPr="00253510">
        <w:rPr>
          <w:sz w:val="28"/>
          <w:szCs w:val="28"/>
        </w:rPr>
        <w:t>=20</w:t>
      </w:r>
      <w:r w:rsidRPr="00253510">
        <w:rPr>
          <w:sz w:val="28"/>
          <w:szCs w:val="28"/>
        </w:rPr>
        <w:t xml:space="preserve"> </w:t>
      </w:r>
      <w:r w:rsidR="00747051" w:rsidRPr="00253510">
        <w:rPr>
          <w:sz w:val="28"/>
          <w:szCs w:val="28"/>
        </w:rPr>
        <w:t>*90*(1+1,0*</w:t>
      </w:r>
      <w:r w:rsidR="00237B48" w:rsidRPr="00253510">
        <w:rPr>
          <w:sz w:val="28"/>
          <w:szCs w:val="28"/>
        </w:rPr>
        <w:t>0</w:t>
      </w:r>
      <w:r w:rsidR="00747051" w:rsidRPr="00253510">
        <w:rPr>
          <w:sz w:val="28"/>
          <w:szCs w:val="28"/>
        </w:rPr>
        <w:t>)=</w:t>
      </w:r>
      <w:r w:rsidR="00237B48" w:rsidRPr="00253510">
        <w:rPr>
          <w:sz w:val="28"/>
          <w:szCs w:val="28"/>
        </w:rPr>
        <w:t>701</w:t>
      </w:r>
    </w:p>
    <w:p w:rsidR="00237B48" w:rsidRPr="00253510" w:rsidRDefault="00237B48" w:rsidP="006668D6">
      <w:pPr>
        <w:spacing w:line="360" w:lineRule="auto"/>
        <w:ind w:firstLine="709"/>
        <w:jc w:val="both"/>
        <w:rPr>
          <w:sz w:val="28"/>
          <w:szCs w:val="28"/>
        </w:rPr>
      </w:pPr>
      <w:r w:rsidRPr="00253510">
        <w:rPr>
          <w:sz w:val="28"/>
          <w:szCs w:val="28"/>
        </w:rPr>
        <w:t>5)</w:t>
      </w:r>
      <w:r w:rsidR="000514AE" w:rsidRPr="00253510">
        <w:rPr>
          <w:sz w:val="28"/>
          <w:szCs w:val="28"/>
        </w:rPr>
        <w:t xml:space="preserve"> </w:t>
      </w:r>
      <w:r w:rsidRPr="00253510">
        <w:rPr>
          <w:sz w:val="28"/>
          <w:szCs w:val="28"/>
        </w:rPr>
        <w:t>Период начальной концентрации стока t0=5 мин=300 с, так как есть внутриквартальная сеть сливной канализации.</w:t>
      </w:r>
    </w:p>
    <w:p w:rsidR="00237B48" w:rsidRPr="00253510" w:rsidRDefault="00237B48" w:rsidP="006668D6">
      <w:pPr>
        <w:spacing w:line="360" w:lineRule="auto"/>
        <w:ind w:firstLine="709"/>
        <w:jc w:val="both"/>
        <w:rPr>
          <w:sz w:val="28"/>
          <w:szCs w:val="28"/>
        </w:rPr>
      </w:pPr>
      <w:r w:rsidRPr="00253510">
        <w:rPr>
          <w:sz w:val="28"/>
          <w:szCs w:val="28"/>
        </w:rPr>
        <w:t>6)</w:t>
      </w:r>
      <w:r w:rsidR="000514AE" w:rsidRPr="00253510">
        <w:rPr>
          <w:sz w:val="28"/>
          <w:szCs w:val="28"/>
        </w:rPr>
        <w:t xml:space="preserve"> </w:t>
      </w:r>
      <w:r w:rsidRPr="00253510">
        <w:rPr>
          <w:sz w:val="28"/>
          <w:szCs w:val="28"/>
        </w:rPr>
        <w:t>Находим время пробега воды лотками до начала коллектора- t1</w:t>
      </w:r>
    </w:p>
    <w:p w:rsidR="00237B48" w:rsidRPr="00253510" w:rsidRDefault="00237B48" w:rsidP="006668D6">
      <w:pPr>
        <w:spacing w:line="360" w:lineRule="auto"/>
        <w:ind w:firstLine="709"/>
        <w:jc w:val="both"/>
        <w:rPr>
          <w:sz w:val="28"/>
          <w:szCs w:val="28"/>
        </w:rPr>
      </w:pPr>
      <w:r w:rsidRPr="00253510">
        <w:rPr>
          <w:sz w:val="28"/>
          <w:szCs w:val="28"/>
        </w:rPr>
        <w:t>t1=1,25*lл\Vл=1,25*250\0,7=</w:t>
      </w:r>
      <w:r w:rsidR="00E53BB1" w:rsidRPr="00253510">
        <w:rPr>
          <w:sz w:val="28"/>
          <w:szCs w:val="28"/>
        </w:rPr>
        <w:t>446 с</w:t>
      </w:r>
    </w:p>
    <w:p w:rsidR="00E53BB1" w:rsidRPr="00253510" w:rsidRDefault="00E53BB1" w:rsidP="006668D6">
      <w:pPr>
        <w:spacing w:line="360" w:lineRule="auto"/>
        <w:ind w:firstLine="709"/>
        <w:jc w:val="both"/>
        <w:rPr>
          <w:sz w:val="28"/>
          <w:szCs w:val="28"/>
        </w:rPr>
      </w:pPr>
      <w:r w:rsidRPr="00253510">
        <w:rPr>
          <w:sz w:val="28"/>
          <w:szCs w:val="28"/>
        </w:rPr>
        <w:t>7)</w:t>
      </w:r>
      <w:r w:rsidR="000514AE" w:rsidRPr="00253510">
        <w:rPr>
          <w:sz w:val="28"/>
          <w:szCs w:val="28"/>
        </w:rPr>
        <w:t xml:space="preserve"> </w:t>
      </w:r>
      <w:r w:rsidRPr="00253510">
        <w:rPr>
          <w:sz w:val="28"/>
          <w:szCs w:val="28"/>
        </w:rPr>
        <w:t>Коэффициент r, зависящий от n:</w:t>
      </w:r>
    </w:p>
    <w:p w:rsidR="00E53BB1" w:rsidRPr="00253510" w:rsidRDefault="00E53BB1" w:rsidP="006668D6">
      <w:pPr>
        <w:spacing w:line="360" w:lineRule="auto"/>
        <w:ind w:firstLine="709"/>
        <w:jc w:val="both"/>
        <w:rPr>
          <w:sz w:val="28"/>
          <w:szCs w:val="28"/>
        </w:rPr>
      </w:pPr>
      <w:r w:rsidRPr="00253510">
        <w:rPr>
          <w:sz w:val="28"/>
          <w:szCs w:val="28"/>
        </w:rPr>
        <w:t>R=2,3</w:t>
      </w:r>
    </w:p>
    <w:p w:rsidR="00E53BB1" w:rsidRPr="00253510" w:rsidRDefault="00E53BB1" w:rsidP="006668D6">
      <w:pPr>
        <w:spacing w:line="360" w:lineRule="auto"/>
        <w:ind w:firstLine="709"/>
        <w:jc w:val="both"/>
        <w:rPr>
          <w:sz w:val="28"/>
          <w:szCs w:val="28"/>
        </w:rPr>
      </w:pPr>
      <w:r w:rsidRPr="00253510">
        <w:rPr>
          <w:sz w:val="28"/>
          <w:szCs w:val="28"/>
        </w:rPr>
        <w:t xml:space="preserve">8) Рассчитываем длительность пробега воды коллектором- t2 от начала до конца рассчитываемого участка: </w:t>
      </w:r>
    </w:p>
    <w:p w:rsidR="00E53BB1" w:rsidRPr="00253510" w:rsidRDefault="00E53BB1" w:rsidP="006668D6">
      <w:pPr>
        <w:spacing w:line="360" w:lineRule="auto"/>
        <w:ind w:firstLine="709"/>
        <w:jc w:val="both"/>
        <w:rPr>
          <w:sz w:val="28"/>
          <w:szCs w:val="28"/>
        </w:rPr>
      </w:pPr>
      <w:r w:rsidRPr="00253510">
        <w:rPr>
          <w:sz w:val="28"/>
          <w:szCs w:val="28"/>
        </w:rPr>
        <w:t>На первом участке t2¹=r∑lтр.\ Vтр.=</w:t>
      </w:r>
      <w:r w:rsidR="008C717D" w:rsidRPr="00253510">
        <w:rPr>
          <w:sz w:val="28"/>
          <w:szCs w:val="28"/>
        </w:rPr>
        <w:t>2*100\0,7</w:t>
      </w:r>
      <w:r w:rsidR="00F02FA8" w:rsidRPr="00253510">
        <w:rPr>
          <w:sz w:val="28"/>
          <w:szCs w:val="28"/>
        </w:rPr>
        <w:t>=286 с</w:t>
      </w:r>
    </w:p>
    <w:p w:rsidR="00F02FA8" w:rsidRPr="00253510" w:rsidRDefault="00F02FA8" w:rsidP="006668D6">
      <w:pPr>
        <w:spacing w:line="360" w:lineRule="auto"/>
        <w:ind w:firstLine="709"/>
        <w:jc w:val="both"/>
        <w:rPr>
          <w:sz w:val="28"/>
          <w:szCs w:val="28"/>
        </w:rPr>
      </w:pPr>
      <w:r w:rsidRPr="00253510">
        <w:rPr>
          <w:sz w:val="28"/>
          <w:szCs w:val="28"/>
        </w:rPr>
        <w:t>На втором участке t2²=r∑lтр.\ Vтр.=2*</w:t>
      </w:r>
      <w:r w:rsidR="00570D8D" w:rsidRPr="00253510">
        <w:rPr>
          <w:sz w:val="28"/>
          <w:szCs w:val="28"/>
        </w:rPr>
        <w:t>100+</w:t>
      </w:r>
      <w:r w:rsidRPr="00253510">
        <w:rPr>
          <w:sz w:val="28"/>
          <w:szCs w:val="28"/>
        </w:rPr>
        <w:t>1000\0,7=</w:t>
      </w:r>
      <w:r w:rsidR="00570D8D" w:rsidRPr="00253510">
        <w:rPr>
          <w:sz w:val="28"/>
          <w:szCs w:val="28"/>
        </w:rPr>
        <w:t>3143</w:t>
      </w:r>
      <w:r w:rsidRPr="00253510">
        <w:rPr>
          <w:sz w:val="28"/>
          <w:szCs w:val="28"/>
        </w:rPr>
        <w:t>с</w:t>
      </w:r>
    </w:p>
    <w:p w:rsidR="00F02FA8" w:rsidRPr="00253510" w:rsidRDefault="00F02FA8" w:rsidP="006668D6">
      <w:pPr>
        <w:spacing w:line="360" w:lineRule="auto"/>
        <w:ind w:firstLine="709"/>
        <w:jc w:val="both"/>
        <w:rPr>
          <w:sz w:val="28"/>
          <w:szCs w:val="28"/>
        </w:rPr>
      </w:pPr>
      <w:r w:rsidRPr="00253510">
        <w:rPr>
          <w:sz w:val="28"/>
          <w:szCs w:val="28"/>
        </w:rPr>
        <w:t>На третьем участке t3³=r∑lтр.\ Vтр.=2*</w:t>
      </w:r>
      <w:r w:rsidR="00570D8D" w:rsidRPr="00253510">
        <w:rPr>
          <w:sz w:val="28"/>
          <w:szCs w:val="28"/>
        </w:rPr>
        <w:t>100+1000+700</w:t>
      </w:r>
      <w:r w:rsidRPr="00253510">
        <w:rPr>
          <w:sz w:val="28"/>
          <w:szCs w:val="28"/>
        </w:rPr>
        <w:t>\0,7=</w:t>
      </w:r>
      <w:r w:rsidR="00570D8D" w:rsidRPr="00253510">
        <w:rPr>
          <w:sz w:val="28"/>
          <w:szCs w:val="28"/>
        </w:rPr>
        <w:t xml:space="preserve">5143 </w:t>
      </w:r>
      <w:r w:rsidRPr="00253510">
        <w:rPr>
          <w:sz w:val="28"/>
          <w:szCs w:val="28"/>
        </w:rPr>
        <w:t>с</w:t>
      </w:r>
      <w:r w:rsidR="00570D8D" w:rsidRPr="00253510">
        <w:rPr>
          <w:sz w:val="28"/>
          <w:szCs w:val="28"/>
        </w:rPr>
        <w:t xml:space="preserve"> </w:t>
      </w:r>
    </w:p>
    <w:p w:rsidR="00570D8D" w:rsidRPr="00253510" w:rsidRDefault="00570D8D" w:rsidP="006668D6">
      <w:pPr>
        <w:spacing w:line="360" w:lineRule="auto"/>
        <w:ind w:firstLine="709"/>
        <w:jc w:val="both"/>
        <w:rPr>
          <w:sz w:val="28"/>
          <w:szCs w:val="28"/>
        </w:rPr>
      </w:pPr>
      <w:r w:rsidRPr="00253510">
        <w:rPr>
          <w:sz w:val="28"/>
          <w:szCs w:val="28"/>
        </w:rPr>
        <w:t>На четвертом участке t4ª=r∑lтр.\ Vтр.=2*100+1000+700+200\0,7=</w:t>
      </w:r>
      <w:r w:rsidR="00CB6260" w:rsidRPr="00253510">
        <w:rPr>
          <w:sz w:val="28"/>
          <w:szCs w:val="28"/>
        </w:rPr>
        <w:t xml:space="preserve"> </w:t>
      </w:r>
      <w:r w:rsidR="000514AE" w:rsidRPr="00253510">
        <w:rPr>
          <w:sz w:val="28"/>
          <w:szCs w:val="28"/>
        </w:rPr>
        <w:t>5714 с</w:t>
      </w:r>
    </w:p>
    <w:p w:rsidR="00570D8D" w:rsidRPr="00253510" w:rsidRDefault="00570D8D" w:rsidP="006668D6">
      <w:pPr>
        <w:spacing w:line="360" w:lineRule="auto"/>
        <w:ind w:firstLine="709"/>
        <w:jc w:val="both"/>
        <w:rPr>
          <w:sz w:val="28"/>
          <w:szCs w:val="28"/>
        </w:rPr>
      </w:pPr>
      <w:r w:rsidRPr="00253510">
        <w:rPr>
          <w:sz w:val="28"/>
          <w:szCs w:val="28"/>
        </w:rPr>
        <w:t>9)</w:t>
      </w:r>
      <w:r w:rsidR="000514AE" w:rsidRPr="00253510">
        <w:rPr>
          <w:sz w:val="28"/>
          <w:szCs w:val="28"/>
        </w:rPr>
        <w:t xml:space="preserve"> </w:t>
      </w:r>
      <w:r w:rsidRPr="00253510">
        <w:rPr>
          <w:sz w:val="28"/>
          <w:szCs w:val="28"/>
        </w:rPr>
        <w:t>Находим расчетную продолжительность дождя:</w:t>
      </w:r>
    </w:p>
    <w:p w:rsidR="00570D8D" w:rsidRPr="00253510" w:rsidRDefault="00570D8D" w:rsidP="006668D6">
      <w:pPr>
        <w:spacing w:line="360" w:lineRule="auto"/>
        <w:ind w:firstLine="709"/>
        <w:jc w:val="both"/>
        <w:rPr>
          <w:sz w:val="28"/>
          <w:szCs w:val="28"/>
        </w:rPr>
      </w:pPr>
      <w:r w:rsidRPr="00253510">
        <w:rPr>
          <w:sz w:val="28"/>
          <w:szCs w:val="28"/>
        </w:rPr>
        <w:t>На первом участке tр¹= t0+ t1+1,2*t2=</w:t>
      </w:r>
      <w:r w:rsidR="00CB6260" w:rsidRPr="00253510">
        <w:rPr>
          <w:sz w:val="28"/>
          <w:szCs w:val="28"/>
        </w:rPr>
        <w:t>300+446+1,2*</w:t>
      </w:r>
      <w:r w:rsidRPr="00253510">
        <w:rPr>
          <w:sz w:val="28"/>
          <w:szCs w:val="28"/>
        </w:rPr>
        <w:t xml:space="preserve">286 </w:t>
      </w:r>
      <w:r w:rsidR="00CB6260" w:rsidRPr="00253510">
        <w:rPr>
          <w:sz w:val="28"/>
          <w:szCs w:val="28"/>
        </w:rPr>
        <w:t>=1089,2 с</w:t>
      </w:r>
    </w:p>
    <w:p w:rsidR="00570D8D" w:rsidRPr="00253510" w:rsidRDefault="00570D8D" w:rsidP="006668D6">
      <w:pPr>
        <w:spacing w:line="360" w:lineRule="auto"/>
        <w:ind w:firstLine="709"/>
        <w:jc w:val="both"/>
        <w:rPr>
          <w:sz w:val="28"/>
          <w:szCs w:val="28"/>
        </w:rPr>
      </w:pPr>
      <w:r w:rsidRPr="00253510">
        <w:rPr>
          <w:sz w:val="28"/>
          <w:szCs w:val="28"/>
        </w:rPr>
        <w:t>На втором участке tр²=</w:t>
      </w:r>
      <w:r w:rsidR="00CB6260" w:rsidRPr="00253510">
        <w:rPr>
          <w:sz w:val="28"/>
          <w:szCs w:val="28"/>
        </w:rPr>
        <w:t xml:space="preserve"> t0+ t1+1,2*t2=300+446+1,2*</w:t>
      </w:r>
      <w:r w:rsidRPr="00253510">
        <w:rPr>
          <w:sz w:val="28"/>
          <w:szCs w:val="28"/>
        </w:rPr>
        <w:t>3143</w:t>
      </w:r>
      <w:r w:rsidR="00CB6260" w:rsidRPr="00253510">
        <w:rPr>
          <w:sz w:val="28"/>
          <w:szCs w:val="28"/>
        </w:rPr>
        <w:t>=4517,6 с</w:t>
      </w:r>
      <w:r w:rsidR="00C8709B" w:rsidRPr="00253510">
        <w:rPr>
          <w:sz w:val="28"/>
          <w:szCs w:val="28"/>
        </w:rPr>
        <w:t xml:space="preserve"> </w:t>
      </w:r>
    </w:p>
    <w:p w:rsidR="00570D8D" w:rsidRPr="00253510" w:rsidRDefault="00570D8D" w:rsidP="006668D6">
      <w:pPr>
        <w:spacing w:line="360" w:lineRule="auto"/>
        <w:ind w:firstLine="709"/>
        <w:jc w:val="both"/>
        <w:rPr>
          <w:sz w:val="28"/>
          <w:szCs w:val="28"/>
        </w:rPr>
      </w:pPr>
      <w:r w:rsidRPr="00253510">
        <w:rPr>
          <w:sz w:val="28"/>
          <w:szCs w:val="28"/>
        </w:rPr>
        <w:t>На третьем участке tр³=</w:t>
      </w:r>
      <w:r w:rsidR="00CB6260" w:rsidRPr="00253510">
        <w:rPr>
          <w:sz w:val="28"/>
          <w:szCs w:val="28"/>
        </w:rPr>
        <w:t xml:space="preserve"> t0+ t1+1,2*t2</w:t>
      </w:r>
      <w:r w:rsidRPr="00253510">
        <w:rPr>
          <w:sz w:val="28"/>
          <w:szCs w:val="28"/>
        </w:rPr>
        <w:t>=</w:t>
      </w:r>
      <w:r w:rsidR="00CB6260" w:rsidRPr="00253510">
        <w:rPr>
          <w:sz w:val="28"/>
          <w:szCs w:val="28"/>
        </w:rPr>
        <w:t>300+446+1,2*</w:t>
      </w:r>
      <w:r w:rsidRPr="00253510">
        <w:rPr>
          <w:sz w:val="28"/>
          <w:szCs w:val="28"/>
        </w:rPr>
        <w:t>5143</w:t>
      </w:r>
      <w:r w:rsidR="00CB6260" w:rsidRPr="00253510">
        <w:rPr>
          <w:sz w:val="28"/>
          <w:szCs w:val="28"/>
        </w:rPr>
        <w:t>=</w:t>
      </w:r>
      <w:r w:rsidRPr="00253510">
        <w:rPr>
          <w:sz w:val="28"/>
          <w:szCs w:val="28"/>
        </w:rPr>
        <w:t xml:space="preserve"> </w:t>
      </w:r>
      <w:r w:rsidR="00465B08" w:rsidRPr="00253510">
        <w:rPr>
          <w:sz w:val="28"/>
          <w:szCs w:val="28"/>
        </w:rPr>
        <w:t>6917,6 с</w:t>
      </w:r>
    </w:p>
    <w:p w:rsidR="00570D8D" w:rsidRPr="00253510" w:rsidRDefault="00570D8D" w:rsidP="006668D6">
      <w:pPr>
        <w:spacing w:line="360" w:lineRule="auto"/>
        <w:ind w:firstLine="709"/>
        <w:jc w:val="both"/>
        <w:rPr>
          <w:sz w:val="28"/>
          <w:szCs w:val="28"/>
        </w:rPr>
      </w:pPr>
      <w:r w:rsidRPr="00253510">
        <w:rPr>
          <w:sz w:val="28"/>
          <w:szCs w:val="28"/>
        </w:rPr>
        <w:t>На четвертом участке tрª=</w:t>
      </w:r>
      <w:r w:rsidR="00CB6260" w:rsidRPr="00253510">
        <w:rPr>
          <w:sz w:val="28"/>
          <w:szCs w:val="28"/>
        </w:rPr>
        <w:t xml:space="preserve"> t0+ t1+1,2*t2</w:t>
      </w:r>
      <w:r w:rsidRPr="00253510">
        <w:rPr>
          <w:sz w:val="28"/>
          <w:szCs w:val="28"/>
        </w:rPr>
        <w:t>==</w:t>
      </w:r>
      <w:r w:rsidR="00CB6260" w:rsidRPr="00253510">
        <w:rPr>
          <w:sz w:val="28"/>
          <w:szCs w:val="28"/>
        </w:rPr>
        <w:t xml:space="preserve"> 300+446+1,2*</w:t>
      </w:r>
      <w:r w:rsidRPr="00253510">
        <w:rPr>
          <w:sz w:val="28"/>
          <w:szCs w:val="28"/>
        </w:rPr>
        <w:t xml:space="preserve">5714 </w:t>
      </w:r>
      <w:r w:rsidR="00CB6260" w:rsidRPr="00253510">
        <w:rPr>
          <w:sz w:val="28"/>
          <w:szCs w:val="28"/>
        </w:rPr>
        <w:t>=7602,8</w:t>
      </w:r>
      <w:r w:rsidR="00C8709B" w:rsidRPr="00253510">
        <w:rPr>
          <w:sz w:val="28"/>
          <w:szCs w:val="28"/>
        </w:rPr>
        <w:t xml:space="preserve"> </w:t>
      </w:r>
      <w:r w:rsidR="00CB6260" w:rsidRPr="00253510">
        <w:rPr>
          <w:sz w:val="28"/>
          <w:szCs w:val="28"/>
        </w:rPr>
        <w:t>с</w:t>
      </w:r>
    </w:p>
    <w:p w:rsidR="00CB6260" w:rsidRPr="00253510" w:rsidRDefault="00CB6260" w:rsidP="006668D6">
      <w:pPr>
        <w:spacing w:line="360" w:lineRule="auto"/>
        <w:ind w:firstLine="709"/>
        <w:jc w:val="both"/>
        <w:rPr>
          <w:sz w:val="28"/>
          <w:szCs w:val="28"/>
        </w:rPr>
      </w:pPr>
      <w:r w:rsidRPr="00253510">
        <w:rPr>
          <w:sz w:val="28"/>
          <w:szCs w:val="28"/>
        </w:rPr>
        <w:t>0) Находим расчетную интенсивность дождя:</w:t>
      </w:r>
    </w:p>
    <w:p w:rsidR="00465B08" w:rsidRPr="00253510" w:rsidRDefault="00465B08" w:rsidP="006668D6">
      <w:pPr>
        <w:spacing w:line="360" w:lineRule="auto"/>
        <w:ind w:firstLine="709"/>
        <w:jc w:val="both"/>
        <w:rPr>
          <w:sz w:val="28"/>
          <w:szCs w:val="28"/>
        </w:rPr>
      </w:pPr>
      <w:r w:rsidRPr="00253510">
        <w:rPr>
          <w:sz w:val="28"/>
          <w:szCs w:val="28"/>
        </w:rPr>
        <w:t>0,65</w:t>
      </w:r>
    </w:p>
    <w:p w:rsidR="00CB6260" w:rsidRPr="00253510" w:rsidRDefault="00CB6260" w:rsidP="006668D6">
      <w:pPr>
        <w:spacing w:line="360" w:lineRule="auto"/>
        <w:ind w:firstLine="709"/>
        <w:jc w:val="both"/>
        <w:rPr>
          <w:sz w:val="28"/>
          <w:szCs w:val="28"/>
        </w:rPr>
      </w:pPr>
      <w:r w:rsidRPr="00253510">
        <w:rPr>
          <w:sz w:val="28"/>
          <w:szCs w:val="28"/>
        </w:rPr>
        <w:t>На первом участке q1= A\( tр¹</w:t>
      </w:r>
      <w:r w:rsidR="00465B08" w:rsidRPr="00253510">
        <w:rPr>
          <w:sz w:val="28"/>
          <w:szCs w:val="28"/>
        </w:rPr>
        <w:t>)ª</w:t>
      </w:r>
      <w:r w:rsidRPr="00253510">
        <w:rPr>
          <w:sz w:val="28"/>
          <w:szCs w:val="28"/>
        </w:rPr>
        <w:t>=</w:t>
      </w:r>
      <w:r w:rsidR="00465B08" w:rsidRPr="00253510">
        <w:rPr>
          <w:sz w:val="28"/>
          <w:szCs w:val="28"/>
        </w:rPr>
        <w:t>701\( 1089,2)=7,44 л\с</w:t>
      </w:r>
    </w:p>
    <w:p w:rsidR="00465B08" w:rsidRPr="00253510" w:rsidRDefault="00465B08" w:rsidP="006668D6">
      <w:pPr>
        <w:spacing w:line="360" w:lineRule="auto"/>
        <w:ind w:firstLine="709"/>
        <w:jc w:val="both"/>
        <w:rPr>
          <w:sz w:val="28"/>
          <w:szCs w:val="28"/>
        </w:rPr>
      </w:pPr>
      <w:r w:rsidRPr="00253510">
        <w:rPr>
          <w:sz w:val="28"/>
          <w:szCs w:val="28"/>
        </w:rPr>
        <w:t>0,65</w:t>
      </w:r>
    </w:p>
    <w:p w:rsidR="00465B08" w:rsidRPr="00253510" w:rsidRDefault="00465B08" w:rsidP="006668D6">
      <w:pPr>
        <w:spacing w:line="360" w:lineRule="auto"/>
        <w:ind w:firstLine="709"/>
        <w:jc w:val="both"/>
        <w:rPr>
          <w:sz w:val="28"/>
          <w:szCs w:val="28"/>
        </w:rPr>
      </w:pPr>
      <w:r w:rsidRPr="00253510">
        <w:rPr>
          <w:sz w:val="28"/>
          <w:szCs w:val="28"/>
        </w:rPr>
        <w:t xml:space="preserve">На втором участке q1= A\( tр²)ª=701\( 4517,6)=2,95 л\с </w:t>
      </w:r>
    </w:p>
    <w:p w:rsidR="00465B08" w:rsidRPr="00253510" w:rsidRDefault="00465B08" w:rsidP="006668D6">
      <w:pPr>
        <w:spacing w:line="360" w:lineRule="auto"/>
        <w:ind w:firstLine="709"/>
        <w:jc w:val="both"/>
        <w:rPr>
          <w:sz w:val="28"/>
          <w:szCs w:val="28"/>
        </w:rPr>
      </w:pPr>
      <w:r w:rsidRPr="00253510">
        <w:rPr>
          <w:sz w:val="28"/>
          <w:szCs w:val="28"/>
        </w:rPr>
        <w:t>0,65</w:t>
      </w:r>
    </w:p>
    <w:p w:rsidR="00465B08" w:rsidRPr="00253510" w:rsidRDefault="00465B08" w:rsidP="006668D6">
      <w:pPr>
        <w:spacing w:line="360" w:lineRule="auto"/>
        <w:ind w:firstLine="709"/>
        <w:jc w:val="both"/>
        <w:rPr>
          <w:sz w:val="28"/>
          <w:szCs w:val="28"/>
        </w:rPr>
      </w:pPr>
      <w:r w:rsidRPr="00253510">
        <w:rPr>
          <w:sz w:val="28"/>
          <w:szCs w:val="28"/>
        </w:rPr>
        <w:t>На третьем участке q1= A\( tр³)ª=701\( 6917,6)=2,24 л\с</w:t>
      </w:r>
      <w:r w:rsidR="00C8709B" w:rsidRPr="00253510">
        <w:rPr>
          <w:sz w:val="28"/>
          <w:szCs w:val="28"/>
        </w:rPr>
        <w:t xml:space="preserve"> </w:t>
      </w:r>
    </w:p>
    <w:p w:rsidR="00465B08" w:rsidRPr="00253510" w:rsidRDefault="00465B08" w:rsidP="006668D6">
      <w:pPr>
        <w:spacing w:line="360" w:lineRule="auto"/>
        <w:ind w:firstLine="709"/>
        <w:jc w:val="both"/>
        <w:rPr>
          <w:sz w:val="28"/>
          <w:szCs w:val="28"/>
        </w:rPr>
      </w:pPr>
      <w:r w:rsidRPr="00253510">
        <w:rPr>
          <w:sz w:val="28"/>
          <w:szCs w:val="28"/>
        </w:rPr>
        <w:t>0,65</w:t>
      </w:r>
    </w:p>
    <w:p w:rsidR="00465B08" w:rsidRPr="00253510" w:rsidRDefault="00465B08" w:rsidP="006668D6">
      <w:pPr>
        <w:spacing w:line="360" w:lineRule="auto"/>
        <w:ind w:firstLine="709"/>
        <w:jc w:val="both"/>
        <w:rPr>
          <w:sz w:val="28"/>
          <w:szCs w:val="28"/>
        </w:rPr>
      </w:pPr>
      <w:r w:rsidRPr="00253510">
        <w:rPr>
          <w:sz w:val="28"/>
          <w:szCs w:val="28"/>
        </w:rPr>
        <w:t>На четвертом участке q1= A\( tрª)ª=701\( 7602,8)=2,11 л\с</w:t>
      </w:r>
      <w:r w:rsidR="00C8709B" w:rsidRPr="00253510">
        <w:rPr>
          <w:sz w:val="28"/>
          <w:szCs w:val="28"/>
        </w:rPr>
        <w:t xml:space="preserve"> </w:t>
      </w:r>
    </w:p>
    <w:p w:rsidR="00465B08" w:rsidRPr="00253510" w:rsidRDefault="00465B08" w:rsidP="006668D6">
      <w:pPr>
        <w:spacing w:line="360" w:lineRule="auto"/>
        <w:ind w:firstLine="709"/>
        <w:jc w:val="both"/>
        <w:rPr>
          <w:sz w:val="28"/>
          <w:szCs w:val="28"/>
        </w:rPr>
      </w:pPr>
      <w:r w:rsidRPr="00253510">
        <w:rPr>
          <w:sz w:val="28"/>
          <w:szCs w:val="28"/>
        </w:rPr>
        <w:t>11) Находим расчетные затраты слив</w:t>
      </w:r>
      <w:r w:rsidR="003C7811" w:rsidRPr="00253510">
        <w:rPr>
          <w:sz w:val="28"/>
          <w:szCs w:val="28"/>
        </w:rPr>
        <w:t>н</w:t>
      </w:r>
      <w:r w:rsidRPr="00253510">
        <w:rPr>
          <w:sz w:val="28"/>
          <w:szCs w:val="28"/>
        </w:rPr>
        <w:t>ой воды</w:t>
      </w:r>
      <w:r w:rsidR="003C7811" w:rsidRPr="00253510">
        <w:rPr>
          <w:sz w:val="28"/>
          <w:szCs w:val="28"/>
        </w:rPr>
        <w:t>:</w:t>
      </w:r>
    </w:p>
    <w:p w:rsidR="000514AE" w:rsidRPr="00253510" w:rsidRDefault="000514AE" w:rsidP="006668D6">
      <w:pPr>
        <w:spacing w:line="360" w:lineRule="auto"/>
        <w:ind w:firstLine="709"/>
        <w:jc w:val="both"/>
        <w:rPr>
          <w:sz w:val="28"/>
          <w:szCs w:val="28"/>
        </w:rPr>
      </w:pPr>
    </w:p>
    <w:p w:rsidR="003C7811" w:rsidRPr="00253510" w:rsidRDefault="003C7811" w:rsidP="006668D6">
      <w:pPr>
        <w:spacing w:line="360" w:lineRule="auto"/>
        <w:ind w:firstLine="709"/>
        <w:jc w:val="both"/>
        <w:rPr>
          <w:sz w:val="28"/>
          <w:szCs w:val="28"/>
        </w:rPr>
      </w:pPr>
      <w:r w:rsidRPr="00253510">
        <w:rPr>
          <w:sz w:val="28"/>
          <w:szCs w:val="28"/>
        </w:rPr>
        <w:t xml:space="preserve">Qp=q*ψ*F*η </w:t>
      </w:r>
    </w:p>
    <w:p w:rsidR="000514AE" w:rsidRPr="00253510" w:rsidRDefault="000514AE" w:rsidP="006668D6">
      <w:pPr>
        <w:spacing w:line="360" w:lineRule="auto"/>
        <w:ind w:firstLine="709"/>
        <w:jc w:val="both"/>
        <w:rPr>
          <w:sz w:val="28"/>
          <w:szCs w:val="28"/>
        </w:rPr>
      </w:pPr>
    </w:p>
    <w:p w:rsidR="003C7811" w:rsidRPr="00253510" w:rsidRDefault="003C7811" w:rsidP="006668D6">
      <w:pPr>
        <w:spacing w:line="360" w:lineRule="auto"/>
        <w:ind w:firstLine="709"/>
        <w:jc w:val="both"/>
        <w:rPr>
          <w:sz w:val="28"/>
          <w:szCs w:val="28"/>
        </w:rPr>
      </w:pPr>
      <w:r w:rsidRPr="00253510">
        <w:rPr>
          <w:sz w:val="28"/>
          <w:szCs w:val="28"/>
        </w:rPr>
        <w:t>Qp-расчетные потери сливной воды, л\с ;м³\с;</w:t>
      </w:r>
    </w:p>
    <w:p w:rsidR="003C7811" w:rsidRPr="00253510" w:rsidRDefault="003C7811" w:rsidP="006668D6">
      <w:pPr>
        <w:spacing w:line="360" w:lineRule="auto"/>
        <w:ind w:firstLine="709"/>
        <w:jc w:val="both"/>
        <w:rPr>
          <w:sz w:val="28"/>
          <w:szCs w:val="28"/>
        </w:rPr>
      </w:pPr>
      <w:r w:rsidRPr="00253510">
        <w:rPr>
          <w:sz w:val="28"/>
          <w:szCs w:val="28"/>
        </w:rPr>
        <w:t>q-расчетная интенсивность дождя, л\с на 1 га;</w:t>
      </w:r>
    </w:p>
    <w:p w:rsidR="003C7811" w:rsidRPr="00253510" w:rsidRDefault="003C7811" w:rsidP="006668D6">
      <w:pPr>
        <w:spacing w:line="360" w:lineRule="auto"/>
        <w:ind w:firstLine="709"/>
        <w:jc w:val="both"/>
        <w:rPr>
          <w:sz w:val="28"/>
          <w:szCs w:val="28"/>
        </w:rPr>
      </w:pPr>
      <w:r w:rsidRPr="00253510">
        <w:rPr>
          <w:sz w:val="28"/>
          <w:szCs w:val="28"/>
        </w:rPr>
        <w:t>Ψ- коэффициент стока;</w:t>
      </w:r>
    </w:p>
    <w:p w:rsidR="003C7811" w:rsidRPr="00253510" w:rsidRDefault="003C7811" w:rsidP="006668D6">
      <w:pPr>
        <w:spacing w:line="360" w:lineRule="auto"/>
        <w:ind w:firstLine="709"/>
        <w:jc w:val="both"/>
        <w:rPr>
          <w:sz w:val="28"/>
          <w:szCs w:val="28"/>
        </w:rPr>
      </w:pPr>
      <w:r w:rsidRPr="00253510">
        <w:rPr>
          <w:sz w:val="28"/>
          <w:szCs w:val="28"/>
        </w:rPr>
        <w:t>F-площадь бассейна стока,га;</w:t>
      </w:r>
    </w:p>
    <w:p w:rsidR="003C7811" w:rsidRPr="00253510" w:rsidRDefault="003C7811" w:rsidP="006668D6">
      <w:pPr>
        <w:spacing w:line="360" w:lineRule="auto"/>
        <w:ind w:firstLine="709"/>
        <w:jc w:val="both"/>
        <w:rPr>
          <w:sz w:val="28"/>
          <w:szCs w:val="28"/>
        </w:rPr>
      </w:pPr>
      <w:r w:rsidRPr="00253510">
        <w:rPr>
          <w:sz w:val="28"/>
          <w:szCs w:val="28"/>
        </w:rPr>
        <w:t>η-коэффициент, который учитывает неравномерность выпадения дождя на площади бассейна стока</w:t>
      </w:r>
      <w:r w:rsidR="00C8709B" w:rsidRPr="00253510">
        <w:rPr>
          <w:sz w:val="28"/>
          <w:szCs w:val="28"/>
        </w:rPr>
        <w:t xml:space="preserve"> </w:t>
      </w:r>
    </w:p>
    <w:p w:rsidR="003C7811" w:rsidRPr="00253510" w:rsidRDefault="003C7811" w:rsidP="006668D6">
      <w:pPr>
        <w:spacing w:line="360" w:lineRule="auto"/>
        <w:ind w:firstLine="709"/>
        <w:jc w:val="both"/>
        <w:rPr>
          <w:sz w:val="28"/>
          <w:szCs w:val="28"/>
        </w:rPr>
      </w:pPr>
      <w:r w:rsidRPr="00253510">
        <w:rPr>
          <w:sz w:val="28"/>
          <w:szCs w:val="28"/>
        </w:rPr>
        <w:t>На первом участке Q¹p=q1*ψ*F1*η=7,44*0,75* 13,5*1=75,33 л\с</w:t>
      </w:r>
    </w:p>
    <w:p w:rsidR="003C7811" w:rsidRPr="00253510" w:rsidRDefault="003C7811" w:rsidP="006668D6">
      <w:pPr>
        <w:spacing w:line="360" w:lineRule="auto"/>
        <w:ind w:firstLine="709"/>
        <w:jc w:val="both"/>
        <w:rPr>
          <w:sz w:val="28"/>
          <w:szCs w:val="28"/>
        </w:rPr>
      </w:pPr>
      <w:r w:rsidRPr="00253510">
        <w:rPr>
          <w:sz w:val="28"/>
          <w:szCs w:val="28"/>
        </w:rPr>
        <w:t xml:space="preserve">На втором участке Q²p=q2*ψ*F2*η=2,95*0,75* 39,5 *1=87,39 л\с </w:t>
      </w:r>
    </w:p>
    <w:p w:rsidR="00465B08" w:rsidRPr="00253510" w:rsidRDefault="003C7811" w:rsidP="006668D6">
      <w:pPr>
        <w:spacing w:line="360" w:lineRule="auto"/>
        <w:ind w:firstLine="709"/>
        <w:jc w:val="both"/>
        <w:rPr>
          <w:sz w:val="28"/>
          <w:szCs w:val="28"/>
        </w:rPr>
      </w:pPr>
      <w:r w:rsidRPr="00253510">
        <w:rPr>
          <w:sz w:val="28"/>
          <w:szCs w:val="28"/>
        </w:rPr>
        <w:t xml:space="preserve">На третьем участке Q³p=q3*ψ*F3*η=2,24*0,75* 95,5 *1=160,44 л\с </w:t>
      </w:r>
    </w:p>
    <w:p w:rsidR="003C7811" w:rsidRPr="00253510" w:rsidRDefault="003C7811" w:rsidP="006668D6">
      <w:pPr>
        <w:spacing w:line="360" w:lineRule="auto"/>
        <w:ind w:firstLine="709"/>
        <w:jc w:val="both"/>
        <w:rPr>
          <w:sz w:val="28"/>
          <w:szCs w:val="28"/>
        </w:rPr>
      </w:pPr>
      <w:r w:rsidRPr="00253510">
        <w:rPr>
          <w:sz w:val="28"/>
          <w:szCs w:val="28"/>
        </w:rPr>
        <w:t>На четвертом участке Q4p=q4*ψ*F4*η=2,11*0,75* 110,5 *1=174,9 л\с</w:t>
      </w:r>
      <w:r w:rsidR="00C8709B" w:rsidRPr="00253510">
        <w:rPr>
          <w:sz w:val="28"/>
          <w:szCs w:val="28"/>
        </w:rPr>
        <w:t xml:space="preserve"> </w:t>
      </w:r>
    </w:p>
    <w:p w:rsidR="003C7811" w:rsidRPr="00253510" w:rsidRDefault="003C7811" w:rsidP="006668D6">
      <w:pPr>
        <w:spacing w:line="360" w:lineRule="auto"/>
        <w:ind w:firstLine="709"/>
        <w:jc w:val="both"/>
        <w:rPr>
          <w:sz w:val="28"/>
          <w:szCs w:val="28"/>
        </w:rPr>
      </w:pPr>
      <w:r w:rsidRPr="00253510">
        <w:rPr>
          <w:sz w:val="28"/>
          <w:szCs w:val="28"/>
        </w:rPr>
        <w:t>12)</w:t>
      </w:r>
      <w:r w:rsidR="000514AE" w:rsidRPr="00253510">
        <w:rPr>
          <w:sz w:val="28"/>
          <w:szCs w:val="28"/>
        </w:rPr>
        <w:t xml:space="preserve"> </w:t>
      </w:r>
      <w:r w:rsidRPr="00253510">
        <w:rPr>
          <w:sz w:val="28"/>
          <w:szCs w:val="28"/>
        </w:rPr>
        <w:t xml:space="preserve">По </w:t>
      </w:r>
      <w:r w:rsidR="000514AE" w:rsidRPr="00253510">
        <w:rPr>
          <w:sz w:val="28"/>
          <w:szCs w:val="28"/>
        </w:rPr>
        <w:t>таблицам</w:t>
      </w:r>
      <w:r w:rsidRPr="00253510">
        <w:rPr>
          <w:sz w:val="28"/>
          <w:szCs w:val="28"/>
        </w:rPr>
        <w:t xml:space="preserve"> Лукиных подбираем диаметры труб </w:t>
      </w:r>
      <w:r w:rsidR="000514AE" w:rsidRPr="00253510">
        <w:rPr>
          <w:sz w:val="28"/>
          <w:szCs w:val="28"/>
        </w:rPr>
        <w:t>коллектора</w:t>
      </w:r>
      <w:r w:rsidR="008804C2" w:rsidRPr="00253510">
        <w:rPr>
          <w:sz w:val="28"/>
          <w:szCs w:val="28"/>
        </w:rPr>
        <w:t>:</w:t>
      </w:r>
    </w:p>
    <w:p w:rsidR="008804C2" w:rsidRPr="00253510" w:rsidRDefault="008804C2" w:rsidP="006668D6">
      <w:pPr>
        <w:spacing w:line="360" w:lineRule="auto"/>
        <w:ind w:firstLine="709"/>
        <w:jc w:val="both"/>
        <w:rPr>
          <w:sz w:val="28"/>
          <w:szCs w:val="28"/>
        </w:rPr>
      </w:pPr>
      <w:r w:rsidRPr="00253510">
        <w:rPr>
          <w:sz w:val="28"/>
          <w:szCs w:val="28"/>
        </w:rPr>
        <w:t>На первом участке ø 350 мм</w:t>
      </w:r>
    </w:p>
    <w:p w:rsidR="00CB6260" w:rsidRPr="00253510" w:rsidRDefault="008804C2" w:rsidP="006668D6">
      <w:pPr>
        <w:spacing w:line="360" w:lineRule="auto"/>
        <w:ind w:firstLine="709"/>
        <w:jc w:val="both"/>
        <w:rPr>
          <w:sz w:val="28"/>
          <w:szCs w:val="28"/>
        </w:rPr>
      </w:pPr>
      <w:r w:rsidRPr="00253510">
        <w:rPr>
          <w:sz w:val="28"/>
          <w:szCs w:val="28"/>
        </w:rPr>
        <w:t>На втором участке ø 350 мм</w:t>
      </w:r>
    </w:p>
    <w:p w:rsidR="00570D8D" w:rsidRPr="00253510" w:rsidRDefault="008804C2" w:rsidP="006668D6">
      <w:pPr>
        <w:spacing w:line="360" w:lineRule="auto"/>
        <w:ind w:firstLine="709"/>
        <w:jc w:val="both"/>
        <w:rPr>
          <w:sz w:val="28"/>
          <w:szCs w:val="28"/>
        </w:rPr>
      </w:pPr>
      <w:r w:rsidRPr="00253510">
        <w:rPr>
          <w:sz w:val="28"/>
          <w:szCs w:val="28"/>
        </w:rPr>
        <w:t>На третьем участке ø 400 мм</w:t>
      </w:r>
    </w:p>
    <w:p w:rsidR="00570D8D" w:rsidRPr="00253510" w:rsidRDefault="008804C2" w:rsidP="006668D6">
      <w:pPr>
        <w:spacing w:line="360" w:lineRule="auto"/>
        <w:ind w:firstLine="709"/>
        <w:jc w:val="both"/>
        <w:rPr>
          <w:sz w:val="28"/>
          <w:szCs w:val="28"/>
        </w:rPr>
      </w:pPr>
      <w:r w:rsidRPr="00253510">
        <w:rPr>
          <w:sz w:val="28"/>
          <w:szCs w:val="28"/>
        </w:rPr>
        <w:t>На четвертом участке ø 400 мм</w:t>
      </w:r>
    </w:p>
    <w:p w:rsidR="00B07334" w:rsidRPr="00253510" w:rsidRDefault="00B07334" w:rsidP="006668D6">
      <w:pPr>
        <w:spacing w:line="360" w:lineRule="auto"/>
        <w:ind w:firstLine="709"/>
        <w:jc w:val="both"/>
        <w:rPr>
          <w:sz w:val="28"/>
          <w:szCs w:val="28"/>
        </w:rPr>
      </w:pPr>
      <w:r w:rsidRPr="00253510">
        <w:rPr>
          <w:sz w:val="28"/>
          <w:szCs w:val="28"/>
        </w:rPr>
        <w:t>Гидравлический расчет коллектора.</w:t>
      </w:r>
    </w:p>
    <w:p w:rsidR="008804C2" w:rsidRPr="00253510" w:rsidRDefault="00B07334" w:rsidP="006668D6">
      <w:pPr>
        <w:spacing w:line="360" w:lineRule="auto"/>
        <w:ind w:firstLine="709"/>
        <w:jc w:val="both"/>
        <w:rPr>
          <w:sz w:val="28"/>
          <w:szCs w:val="28"/>
        </w:rPr>
      </w:pPr>
      <w:r w:rsidRPr="00253510">
        <w:rPr>
          <w:sz w:val="28"/>
          <w:szCs w:val="28"/>
        </w:rPr>
        <w:t>1)</w:t>
      </w:r>
      <w:r w:rsidR="000514AE" w:rsidRPr="00253510">
        <w:rPr>
          <w:sz w:val="28"/>
          <w:szCs w:val="28"/>
        </w:rPr>
        <w:t xml:space="preserve"> </w:t>
      </w:r>
      <w:r w:rsidR="008804C2" w:rsidRPr="00253510">
        <w:rPr>
          <w:sz w:val="28"/>
          <w:szCs w:val="28"/>
        </w:rPr>
        <w:t>В зависимости от диаметров находим гидромодули скорости Wv и пропускную способность трубы Кq:</w:t>
      </w:r>
    </w:p>
    <w:p w:rsidR="008804C2" w:rsidRPr="00253510" w:rsidRDefault="008804C2" w:rsidP="006668D6">
      <w:pPr>
        <w:spacing w:line="360" w:lineRule="auto"/>
        <w:ind w:firstLine="709"/>
        <w:jc w:val="both"/>
        <w:rPr>
          <w:sz w:val="28"/>
          <w:szCs w:val="28"/>
        </w:rPr>
      </w:pPr>
      <w:r w:rsidRPr="00253510">
        <w:rPr>
          <w:sz w:val="28"/>
          <w:szCs w:val="28"/>
        </w:rPr>
        <w:t>На первом участке ø 350 мм, Wv=</w:t>
      </w:r>
      <w:r w:rsidR="0003175C" w:rsidRPr="00253510">
        <w:rPr>
          <w:sz w:val="28"/>
          <w:szCs w:val="28"/>
        </w:rPr>
        <w:t>14,2</w:t>
      </w:r>
      <w:r w:rsidR="00C8709B" w:rsidRPr="00253510">
        <w:rPr>
          <w:sz w:val="28"/>
          <w:szCs w:val="28"/>
        </w:rPr>
        <w:t xml:space="preserve"> </w:t>
      </w:r>
      <w:r w:rsidR="0003175C" w:rsidRPr="00253510">
        <w:rPr>
          <w:sz w:val="28"/>
          <w:szCs w:val="28"/>
        </w:rPr>
        <w:t>Кq=1,431</w:t>
      </w:r>
    </w:p>
    <w:p w:rsidR="0003175C" w:rsidRPr="00253510" w:rsidRDefault="008804C2" w:rsidP="006668D6">
      <w:pPr>
        <w:spacing w:line="360" w:lineRule="auto"/>
        <w:ind w:firstLine="709"/>
        <w:jc w:val="both"/>
        <w:rPr>
          <w:sz w:val="28"/>
          <w:szCs w:val="28"/>
        </w:rPr>
      </w:pPr>
      <w:r w:rsidRPr="00253510">
        <w:rPr>
          <w:sz w:val="28"/>
          <w:szCs w:val="28"/>
        </w:rPr>
        <w:t>На втором участке ø 350 мм,</w:t>
      </w:r>
      <w:r w:rsidR="0003175C" w:rsidRPr="00253510">
        <w:rPr>
          <w:sz w:val="28"/>
          <w:szCs w:val="28"/>
        </w:rPr>
        <w:t xml:space="preserve"> Wv=14,2</w:t>
      </w:r>
      <w:r w:rsidR="00C8709B" w:rsidRPr="00253510">
        <w:rPr>
          <w:sz w:val="28"/>
          <w:szCs w:val="28"/>
        </w:rPr>
        <w:t xml:space="preserve"> </w:t>
      </w:r>
      <w:r w:rsidR="0003175C" w:rsidRPr="00253510">
        <w:rPr>
          <w:sz w:val="28"/>
          <w:szCs w:val="28"/>
        </w:rPr>
        <w:t xml:space="preserve">Кq=1,431 </w:t>
      </w:r>
    </w:p>
    <w:p w:rsidR="008804C2" w:rsidRPr="00253510" w:rsidRDefault="008804C2" w:rsidP="006668D6">
      <w:pPr>
        <w:spacing w:line="360" w:lineRule="auto"/>
        <w:ind w:firstLine="709"/>
        <w:jc w:val="both"/>
        <w:rPr>
          <w:sz w:val="28"/>
          <w:szCs w:val="28"/>
        </w:rPr>
      </w:pPr>
      <w:r w:rsidRPr="00253510">
        <w:rPr>
          <w:sz w:val="28"/>
          <w:szCs w:val="28"/>
        </w:rPr>
        <w:t>На третьем участке ø 400 мм,</w:t>
      </w:r>
      <w:r w:rsidR="0003175C" w:rsidRPr="00253510">
        <w:rPr>
          <w:sz w:val="28"/>
          <w:szCs w:val="28"/>
        </w:rPr>
        <w:t xml:space="preserve"> Wv=15,55</w:t>
      </w:r>
      <w:r w:rsidR="00C8709B" w:rsidRPr="00253510">
        <w:rPr>
          <w:sz w:val="28"/>
          <w:szCs w:val="28"/>
        </w:rPr>
        <w:t xml:space="preserve"> </w:t>
      </w:r>
      <w:r w:rsidR="0003175C" w:rsidRPr="00253510">
        <w:rPr>
          <w:sz w:val="28"/>
          <w:szCs w:val="28"/>
        </w:rPr>
        <w:t>Кq=1,954</w:t>
      </w:r>
    </w:p>
    <w:p w:rsidR="008804C2" w:rsidRPr="00253510" w:rsidRDefault="008804C2" w:rsidP="006668D6">
      <w:pPr>
        <w:spacing w:line="360" w:lineRule="auto"/>
        <w:ind w:firstLine="709"/>
        <w:jc w:val="both"/>
        <w:rPr>
          <w:sz w:val="28"/>
          <w:szCs w:val="28"/>
        </w:rPr>
      </w:pPr>
      <w:r w:rsidRPr="00253510">
        <w:rPr>
          <w:sz w:val="28"/>
          <w:szCs w:val="28"/>
        </w:rPr>
        <w:t>На четвертом участке ø 400 мм,</w:t>
      </w:r>
      <w:r w:rsidR="0003175C" w:rsidRPr="00253510">
        <w:rPr>
          <w:sz w:val="28"/>
          <w:szCs w:val="28"/>
        </w:rPr>
        <w:t xml:space="preserve"> Wv=15,55</w:t>
      </w:r>
      <w:r w:rsidR="00C8709B" w:rsidRPr="00253510">
        <w:rPr>
          <w:sz w:val="28"/>
          <w:szCs w:val="28"/>
        </w:rPr>
        <w:t xml:space="preserve"> </w:t>
      </w:r>
      <w:r w:rsidR="0003175C" w:rsidRPr="00253510">
        <w:rPr>
          <w:sz w:val="28"/>
          <w:szCs w:val="28"/>
        </w:rPr>
        <w:t>Кq=1,954</w:t>
      </w:r>
    </w:p>
    <w:p w:rsidR="0003175C" w:rsidRPr="00253510" w:rsidRDefault="00B07334" w:rsidP="006668D6">
      <w:pPr>
        <w:spacing w:line="360" w:lineRule="auto"/>
        <w:ind w:firstLine="709"/>
        <w:jc w:val="both"/>
        <w:rPr>
          <w:sz w:val="28"/>
          <w:szCs w:val="28"/>
        </w:rPr>
      </w:pPr>
      <w:r w:rsidRPr="00253510">
        <w:rPr>
          <w:sz w:val="28"/>
          <w:szCs w:val="28"/>
        </w:rPr>
        <w:t>2)</w:t>
      </w:r>
      <w:r w:rsidR="000514AE" w:rsidRPr="00253510">
        <w:rPr>
          <w:sz w:val="28"/>
          <w:szCs w:val="28"/>
        </w:rPr>
        <w:t xml:space="preserve"> </w:t>
      </w:r>
      <w:r w:rsidRPr="00253510">
        <w:rPr>
          <w:sz w:val="28"/>
          <w:szCs w:val="28"/>
        </w:rPr>
        <w:t xml:space="preserve">Расчет скорости потока в трубе </w:t>
      </w:r>
    </w:p>
    <w:p w:rsidR="00B07334" w:rsidRPr="00253510" w:rsidRDefault="00B07334" w:rsidP="006668D6">
      <w:pPr>
        <w:spacing w:line="360" w:lineRule="auto"/>
        <w:ind w:firstLine="709"/>
        <w:jc w:val="both"/>
        <w:rPr>
          <w:sz w:val="28"/>
          <w:szCs w:val="28"/>
        </w:rPr>
      </w:pPr>
      <w:r w:rsidRPr="00253510">
        <w:rPr>
          <w:sz w:val="28"/>
          <w:szCs w:val="28"/>
        </w:rPr>
        <w:t>На первом участке V= Wv\√</w:t>
      </w:r>
      <w:r w:rsidR="00781C43" w:rsidRPr="00253510">
        <w:rPr>
          <w:sz w:val="28"/>
          <w:szCs w:val="28"/>
        </w:rPr>
        <w:t>i=14,2√0,010</w:t>
      </w:r>
      <w:r w:rsidR="00C8709B" w:rsidRPr="00253510">
        <w:rPr>
          <w:sz w:val="28"/>
          <w:szCs w:val="28"/>
        </w:rPr>
        <w:t xml:space="preserve"> </w:t>
      </w:r>
      <w:r w:rsidR="00583813" w:rsidRPr="00253510">
        <w:rPr>
          <w:sz w:val="28"/>
          <w:szCs w:val="28"/>
        </w:rPr>
        <w:t>=1,42 м/с</w:t>
      </w:r>
    </w:p>
    <w:p w:rsidR="00781C43" w:rsidRPr="00253510" w:rsidRDefault="00B07334" w:rsidP="006668D6">
      <w:pPr>
        <w:spacing w:line="360" w:lineRule="auto"/>
        <w:ind w:firstLine="709"/>
        <w:jc w:val="both"/>
        <w:rPr>
          <w:sz w:val="28"/>
          <w:szCs w:val="28"/>
        </w:rPr>
      </w:pPr>
      <w:r w:rsidRPr="00253510">
        <w:rPr>
          <w:sz w:val="28"/>
          <w:szCs w:val="28"/>
        </w:rPr>
        <w:t xml:space="preserve">На втором участке </w:t>
      </w:r>
      <w:r w:rsidR="00781C43" w:rsidRPr="00253510">
        <w:rPr>
          <w:sz w:val="28"/>
          <w:szCs w:val="28"/>
        </w:rPr>
        <w:t>V= Wv\√i=14,2√ 0,009</w:t>
      </w:r>
      <w:r w:rsidR="00583813" w:rsidRPr="00253510">
        <w:rPr>
          <w:sz w:val="28"/>
          <w:szCs w:val="28"/>
        </w:rPr>
        <w:t>=1,34 м\с</w:t>
      </w:r>
    </w:p>
    <w:p w:rsidR="00B07334" w:rsidRPr="00253510" w:rsidRDefault="00B07334" w:rsidP="006668D6">
      <w:pPr>
        <w:spacing w:line="360" w:lineRule="auto"/>
        <w:ind w:firstLine="709"/>
        <w:jc w:val="both"/>
        <w:rPr>
          <w:sz w:val="28"/>
          <w:szCs w:val="28"/>
        </w:rPr>
      </w:pPr>
      <w:r w:rsidRPr="00253510">
        <w:rPr>
          <w:sz w:val="28"/>
          <w:szCs w:val="28"/>
        </w:rPr>
        <w:t xml:space="preserve">На третьем участке </w:t>
      </w:r>
      <w:r w:rsidR="00781C43" w:rsidRPr="00253510">
        <w:rPr>
          <w:sz w:val="28"/>
          <w:szCs w:val="28"/>
        </w:rPr>
        <w:t>V= Wv\√i=15,55 √ 0,006</w:t>
      </w:r>
      <w:r w:rsidR="00583813" w:rsidRPr="00253510">
        <w:rPr>
          <w:sz w:val="28"/>
          <w:szCs w:val="28"/>
        </w:rPr>
        <w:t>=1,2 м\с</w:t>
      </w:r>
    </w:p>
    <w:p w:rsidR="00781C43" w:rsidRPr="00253510" w:rsidRDefault="00B07334" w:rsidP="006668D6">
      <w:pPr>
        <w:spacing w:line="360" w:lineRule="auto"/>
        <w:ind w:firstLine="709"/>
        <w:jc w:val="both"/>
        <w:rPr>
          <w:sz w:val="28"/>
          <w:szCs w:val="28"/>
        </w:rPr>
      </w:pPr>
      <w:r w:rsidRPr="00253510">
        <w:rPr>
          <w:sz w:val="28"/>
          <w:szCs w:val="28"/>
        </w:rPr>
        <w:t xml:space="preserve">На четвертом участке </w:t>
      </w:r>
      <w:r w:rsidR="00781C43" w:rsidRPr="00253510">
        <w:rPr>
          <w:sz w:val="28"/>
          <w:szCs w:val="28"/>
        </w:rPr>
        <w:t>V= Wv\√i= 15,55 √ 0,009</w:t>
      </w:r>
      <w:r w:rsidR="00583813" w:rsidRPr="00253510">
        <w:rPr>
          <w:sz w:val="28"/>
          <w:szCs w:val="28"/>
        </w:rPr>
        <w:t>=</w:t>
      </w:r>
      <w:r w:rsidR="004B083F" w:rsidRPr="00253510">
        <w:rPr>
          <w:sz w:val="28"/>
          <w:szCs w:val="28"/>
        </w:rPr>
        <w:t>1,48 м\с</w:t>
      </w:r>
    </w:p>
    <w:p w:rsidR="004B083F" w:rsidRPr="00253510" w:rsidRDefault="004B083F" w:rsidP="006668D6">
      <w:pPr>
        <w:spacing w:line="360" w:lineRule="auto"/>
        <w:ind w:firstLine="709"/>
        <w:jc w:val="both"/>
        <w:rPr>
          <w:sz w:val="28"/>
          <w:szCs w:val="28"/>
        </w:rPr>
      </w:pPr>
      <w:r w:rsidRPr="00253510">
        <w:rPr>
          <w:sz w:val="28"/>
          <w:szCs w:val="28"/>
        </w:rPr>
        <w:t>3)</w:t>
      </w:r>
      <w:r w:rsidR="000514AE" w:rsidRPr="00253510">
        <w:rPr>
          <w:sz w:val="28"/>
          <w:szCs w:val="28"/>
        </w:rPr>
        <w:t xml:space="preserve"> </w:t>
      </w:r>
      <w:r w:rsidRPr="00253510">
        <w:rPr>
          <w:sz w:val="28"/>
          <w:szCs w:val="28"/>
        </w:rPr>
        <w:t>Вычисляем пропускную способность трубы при полном напоре и самоспласплавном режиме:</w:t>
      </w:r>
    </w:p>
    <w:p w:rsidR="004B083F" w:rsidRPr="00253510" w:rsidRDefault="004B083F" w:rsidP="006668D6">
      <w:pPr>
        <w:spacing w:line="360" w:lineRule="auto"/>
        <w:ind w:firstLine="709"/>
        <w:jc w:val="both"/>
        <w:rPr>
          <w:sz w:val="28"/>
          <w:szCs w:val="28"/>
        </w:rPr>
      </w:pPr>
      <w:r w:rsidRPr="00253510">
        <w:rPr>
          <w:sz w:val="28"/>
          <w:szCs w:val="28"/>
        </w:rPr>
        <w:t xml:space="preserve">На первом участке </w:t>
      </w:r>
      <w:r w:rsidR="0062703A" w:rsidRPr="00253510">
        <w:rPr>
          <w:sz w:val="28"/>
          <w:szCs w:val="28"/>
        </w:rPr>
        <w:t>Qпр.</w:t>
      </w:r>
      <w:r w:rsidRPr="00253510">
        <w:rPr>
          <w:sz w:val="28"/>
          <w:szCs w:val="28"/>
        </w:rPr>
        <w:t>= Kq\√i=1,431√0,010</w:t>
      </w:r>
      <w:r w:rsidR="00C8709B" w:rsidRPr="00253510">
        <w:rPr>
          <w:sz w:val="28"/>
          <w:szCs w:val="28"/>
        </w:rPr>
        <w:t xml:space="preserve"> </w:t>
      </w:r>
      <w:r w:rsidRPr="00253510">
        <w:rPr>
          <w:sz w:val="28"/>
          <w:szCs w:val="28"/>
        </w:rPr>
        <w:t>=0,431м³\с</w:t>
      </w:r>
      <w:r w:rsidR="00F7680F" w:rsidRPr="00253510">
        <w:rPr>
          <w:sz w:val="28"/>
          <w:szCs w:val="28"/>
        </w:rPr>
        <w:t>=431 л\с</w:t>
      </w:r>
    </w:p>
    <w:p w:rsidR="004B083F" w:rsidRPr="00253510" w:rsidRDefault="004B083F" w:rsidP="006668D6">
      <w:pPr>
        <w:spacing w:line="360" w:lineRule="auto"/>
        <w:ind w:firstLine="709"/>
        <w:jc w:val="both"/>
        <w:rPr>
          <w:sz w:val="28"/>
          <w:szCs w:val="28"/>
        </w:rPr>
      </w:pPr>
      <w:r w:rsidRPr="00253510">
        <w:rPr>
          <w:sz w:val="28"/>
          <w:szCs w:val="28"/>
        </w:rPr>
        <w:t xml:space="preserve">На втором участке </w:t>
      </w:r>
      <w:r w:rsidR="0062703A" w:rsidRPr="00253510">
        <w:rPr>
          <w:sz w:val="28"/>
          <w:szCs w:val="28"/>
        </w:rPr>
        <w:t xml:space="preserve">Qпр </w:t>
      </w:r>
      <w:r w:rsidRPr="00253510">
        <w:rPr>
          <w:sz w:val="28"/>
          <w:szCs w:val="28"/>
        </w:rPr>
        <w:t>= Kq\√i=1,431 √ 0,009=0,136 м³\с</w:t>
      </w:r>
      <w:r w:rsidR="00F7680F" w:rsidRPr="00253510">
        <w:rPr>
          <w:sz w:val="28"/>
          <w:szCs w:val="28"/>
        </w:rPr>
        <w:t>=136 л\с</w:t>
      </w:r>
      <w:r w:rsidR="00C8709B" w:rsidRPr="00253510">
        <w:rPr>
          <w:sz w:val="28"/>
          <w:szCs w:val="28"/>
        </w:rPr>
        <w:t xml:space="preserve"> </w:t>
      </w:r>
    </w:p>
    <w:p w:rsidR="004B083F" w:rsidRPr="00253510" w:rsidRDefault="004B083F" w:rsidP="006668D6">
      <w:pPr>
        <w:spacing w:line="360" w:lineRule="auto"/>
        <w:ind w:firstLine="709"/>
        <w:jc w:val="both"/>
        <w:rPr>
          <w:sz w:val="28"/>
          <w:szCs w:val="28"/>
        </w:rPr>
      </w:pPr>
      <w:r w:rsidRPr="00253510">
        <w:rPr>
          <w:sz w:val="28"/>
          <w:szCs w:val="28"/>
        </w:rPr>
        <w:t xml:space="preserve">На третьем участке </w:t>
      </w:r>
      <w:r w:rsidR="0062703A" w:rsidRPr="00253510">
        <w:rPr>
          <w:sz w:val="28"/>
          <w:szCs w:val="28"/>
        </w:rPr>
        <w:t xml:space="preserve">Qпр </w:t>
      </w:r>
      <w:r w:rsidRPr="00253510">
        <w:rPr>
          <w:sz w:val="28"/>
          <w:szCs w:val="28"/>
        </w:rPr>
        <w:t xml:space="preserve">= Kq\√i=1,954√ 0,006=0,15 м³\с </w:t>
      </w:r>
      <w:r w:rsidR="00F7680F" w:rsidRPr="00253510">
        <w:rPr>
          <w:sz w:val="28"/>
          <w:szCs w:val="28"/>
        </w:rPr>
        <w:t>=150 л\с</w:t>
      </w:r>
    </w:p>
    <w:p w:rsidR="004B083F" w:rsidRPr="00253510" w:rsidRDefault="004B083F" w:rsidP="006668D6">
      <w:pPr>
        <w:spacing w:line="360" w:lineRule="auto"/>
        <w:ind w:firstLine="709"/>
        <w:jc w:val="both"/>
        <w:rPr>
          <w:sz w:val="28"/>
          <w:szCs w:val="28"/>
        </w:rPr>
      </w:pPr>
      <w:r w:rsidRPr="00253510">
        <w:rPr>
          <w:sz w:val="28"/>
          <w:szCs w:val="28"/>
        </w:rPr>
        <w:t xml:space="preserve">На четвертом участке </w:t>
      </w:r>
      <w:r w:rsidR="0062703A" w:rsidRPr="00253510">
        <w:rPr>
          <w:sz w:val="28"/>
          <w:szCs w:val="28"/>
        </w:rPr>
        <w:t xml:space="preserve">Qпр </w:t>
      </w:r>
      <w:r w:rsidRPr="00253510">
        <w:rPr>
          <w:sz w:val="28"/>
          <w:szCs w:val="28"/>
        </w:rPr>
        <w:t>= Kq\√i= 1,954√ 0,009=0,19 м³\с</w:t>
      </w:r>
      <w:r w:rsidR="00C8709B" w:rsidRPr="00253510">
        <w:rPr>
          <w:sz w:val="28"/>
          <w:szCs w:val="28"/>
        </w:rPr>
        <w:t xml:space="preserve"> </w:t>
      </w:r>
      <w:r w:rsidR="00F7680F" w:rsidRPr="00253510">
        <w:rPr>
          <w:sz w:val="28"/>
          <w:szCs w:val="28"/>
        </w:rPr>
        <w:t>=190 л\с</w:t>
      </w:r>
      <w:r w:rsidR="0062703A" w:rsidRPr="00253510">
        <w:rPr>
          <w:sz w:val="28"/>
          <w:szCs w:val="28"/>
        </w:rPr>
        <w:t xml:space="preserve"> </w:t>
      </w:r>
      <w:bookmarkStart w:id="0" w:name="_GoBack"/>
      <w:bookmarkEnd w:id="0"/>
    </w:p>
    <w:sectPr w:rsidR="004B083F" w:rsidRPr="00253510" w:rsidSect="00AF14D6">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3960"/>
    <w:rsid w:val="0003175C"/>
    <w:rsid w:val="000514AE"/>
    <w:rsid w:val="00052551"/>
    <w:rsid w:val="000652A5"/>
    <w:rsid w:val="00065CBE"/>
    <w:rsid w:val="000C48A3"/>
    <w:rsid w:val="000D1F9F"/>
    <w:rsid w:val="00105F55"/>
    <w:rsid w:val="0013035D"/>
    <w:rsid w:val="00164B79"/>
    <w:rsid w:val="001679E9"/>
    <w:rsid w:val="001A1DF8"/>
    <w:rsid w:val="001E1582"/>
    <w:rsid w:val="00205B7E"/>
    <w:rsid w:val="002120F9"/>
    <w:rsid w:val="00237B48"/>
    <w:rsid w:val="00253510"/>
    <w:rsid w:val="00267EC3"/>
    <w:rsid w:val="002877A0"/>
    <w:rsid w:val="002C5C85"/>
    <w:rsid w:val="002C6E99"/>
    <w:rsid w:val="002D573D"/>
    <w:rsid w:val="002F6A63"/>
    <w:rsid w:val="00312BA6"/>
    <w:rsid w:val="003252BE"/>
    <w:rsid w:val="003373F3"/>
    <w:rsid w:val="003B65A0"/>
    <w:rsid w:val="003C7811"/>
    <w:rsid w:val="00425EAC"/>
    <w:rsid w:val="004509B5"/>
    <w:rsid w:val="00465B08"/>
    <w:rsid w:val="00471A41"/>
    <w:rsid w:val="004A5927"/>
    <w:rsid w:val="004B083F"/>
    <w:rsid w:val="004D5D82"/>
    <w:rsid w:val="00546477"/>
    <w:rsid w:val="00570D8D"/>
    <w:rsid w:val="0057126E"/>
    <w:rsid w:val="00583813"/>
    <w:rsid w:val="0059706C"/>
    <w:rsid w:val="005B23FE"/>
    <w:rsid w:val="005F272D"/>
    <w:rsid w:val="006005DD"/>
    <w:rsid w:val="0062703A"/>
    <w:rsid w:val="0064521F"/>
    <w:rsid w:val="00651D0A"/>
    <w:rsid w:val="006668D6"/>
    <w:rsid w:val="00675715"/>
    <w:rsid w:val="00676A18"/>
    <w:rsid w:val="006832CB"/>
    <w:rsid w:val="006C50BD"/>
    <w:rsid w:val="006D6633"/>
    <w:rsid w:val="006E1481"/>
    <w:rsid w:val="006E29FE"/>
    <w:rsid w:val="006E6D1C"/>
    <w:rsid w:val="006F0BD4"/>
    <w:rsid w:val="00747051"/>
    <w:rsid w:val="00781C43"/>
    <w:rsid w:val="007B132E"/>
    <w:rsid w:val="007B2E54"/>
    <w:rsid w:val="00800672"/>
    <w:rsid w:val="00813960"/>
    <w:rsid w:val="00834DD0"/>
    <w:rsid w:val="00844A87"/>
    <w:rsid w:val="008804C2"/>
    <w:rsid w:val="00892544"/>
    <w:rsid w:val="00893F5B"/>
    <w:rsid w:val="008A753D"/>
    <w:rsid w:val="008C65CD"/>
    <w:rsid w:val="008C6ACA"/>
    <w:rsid w:val="008C717D"/>
    <w:rsid w:val="008E7EF3"/>
    <w:rsid w:val="008F31C7"/>
    <w:rsid w:val="008F77A5"/>
    <w:rsid w:val="00966758"/>
    <w:rsid w:val="009C46DA"/>
    <w:rsid w:val="00A36B06"/>
    <w:rsid w:val="00A37059"/>
    <w:rsid w:val="00AF14D6"/>
    <w:rsid w:val="00B07334"/>
    <w:rsid w:val="00B42DB8"/>
    <w:rsid w:val="00B669EE"/>
    <w:rsid w:val="00B757AF"/>
    <w:rsid w:val="00B84B63"/>
    <w:rsid w:val="00C24136"/>
    <w:rsid w:val="00C26A8E"/>
    <w:rsid w:val="00C30A17"/>
    <w:rsid w:val="00C36266"/>
    <w:rsid w:val="00C8709B"/>
    <w:rsid w:val="00CB6260"/>
    <w:rsid w:val="00CD0E12"/>
    <w:rsid w:val="00CF197E"/>
    <w:rsid w:val="00D4713F"/>
    <w:rsid w:val="00D961C7"/>
    <w:rsid w:val="00DB0A1F"/>
    <w:rsid w:val="00E53BB1"/>
    <w:rsid w:val="00F02FA8"/>
    <w:rsid w:val="00F12BE8"/>
    <w:rsid w:val="00F2206F"/>
    <w:rsid w:val="00F33BBA"/>
    <w:rsid w:val="00F44531"/>
    <w:rsid w:val="00F57101"/>
    <w:rsid w:val="00F7680F"/>
    <w:rsid w:val="00F92E39"/>
    <w:rsid w:val="00FA6579"/>
    <w:rsid w:val="00FC1612"/>
    <w:rsid w:val="00FC3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82956F8-52D1-453F-8C00-2C2138CD5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1E1582"/>
    <w:pPr>
      <w:keepNext/>
      <w:ind w:firstLine="851"/>
      <w:jc w:val="center"/>
      <w:outlineLvl w:val="0"/>
    </w:pPr>
    <w:rPr>
      <w:b/>
      <w:bCs/>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1767</Words>
  <Characters>10073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Гидрологический и гидравлический расчет коллектора сточной сети:</vt:lpstr>
    </vt:vector>
  </TitlesOfParts>
  <Company>HOME</Company>
  <LinksUpToDate>false</LinksUpToDate>
  <CharactersWithSpaces>11817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Гидрологический и гидравлический расчет коллектора сточной сети:</dc:title>
  <dc:subject/>
  <dc:creator>ALEX</dc:creator>
  <cp:keywords/>
  <dc:description/>
  <cp:lastModifiedBy>admin</cp:lastModifiedBy>
  <cp:revision>2</cp:revision>
  <cp:lastPrinted>2009-05-20T19:31:00Z</cp:lastPrinted>
  <dcterms:created xsi:type="dcterms:W3CDTF">2014-02-21T20:40:00Z</dcterms:created>
  <dcterms:modified xsi:type="dcterms:W3CDTF">2014-02-21T20:40:00Z</dcterms:modified>
</cp:coreProperties>
</file>