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  <w:r w:rsidRPr="008D3D5B">
        <w:rPr>
          <w:noProof/>
          <w:color w:val="000000"/>
          <w:szCs w:val="27"/>
        </w:rPr>
        <w:t>ФЕДЕРАЛЬНОЕ АГЕНТСТВО ПО ОБРАЗОВАНИЮ</w:t>
      </w: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  <w:r w:rsidRPr="008D3D5B">
        <w:rPr>
          <w:noProof/>
          <w:color w:val="000000"/>
          <w:szCs w:val="27"/>
        </w:rPr>
        <w:t>ГОУ ВПО «Марийский государственный университет»</w:t>
      </w: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  <w:r w:rsidRPr="008D3D5B">
        <w:rPr>
          <w:noProof/>
          <w:color w:val="000000"/>
          <w:szCs w:val="27"/>
        </w:rPr>
        <w:t>Факультет начальных классов</w:t>
      </w: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  <w:r w:rsidRPr="008D3D5B">
        <w:rPr>
          <w:noProof/>
          <w:color w:val="000000"/>
          <w:szCs w:val="27"/>
        </w:rPr>
        <w:t>Специальность: 050708</w:t>
      </w: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  <w:r w:rsidRPr="008D3D5B">
        <w:rPr>
          <w:noProof/>
          <w:color w:val="000000"/>
          <w:szCs w:val="27"/>
        </w:rPr>
        <w:t>«Педагогика и методика начального обучения»</w:t>
      </w:r>
    </w:p>
    <w:p w:rsidR="006D4E1C" w:rsidRPr="008D3D5B" w:rsidRDefault="002344F3" w:rsidP="00E302A9">
      <w:pPr>
        <w:pStyle w:val="a8"/>
        <w:spacing w:after="0"/>
        <w:ind w:firstLine="0"/>
        <w:rPr>
          <w:noProof/>
          <w:color w:val="000000"/>
          <w:szCs w:val="27"/>
        </w:rPr>
      </w:pPr>
      <w:r w:rsidRPr="008D3D5B">
        <w:rPr>
          <w:noProof/>
          <w:color w:val="000000"/>
          <w:szCs w:val="27"/>
        </w:rPr>
        <w:t>Кафедра: «Педагогики</w:t>
      </w:r>
      <w:r w:rsidR="006D4E1C" w:rsidRPr="008D3D5B">
        <w:rPr>
          <w:noProof/>
          <w:color w:val="000000"/>
          <w:szCs w:val="27"/>
        </w:rPr>
        <w:t xml:space="preserve"> начального образования»</w:t>
      </w: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E302A9" w:rsidRPr="008D3D5B" w:rsidRDefault="00E302A9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E302A9" w:rsidRPr="008D3D5B" w:rsidRDefault="00E302A9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E302A9" w:rsidRPr="008D3D5B" w:rsidRDefault="00E302A9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32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32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32"/>
        </w:rPr>
      </w:pPr>
      <w:r w:rsidRPr="008D3D5B">
        <w:rPr>
          <w:noProof/>
          <w:color w:val="000000"/>
          <w:szCs w:val="32"/>
        </w:rPr>
        <w:t>Контрольная работа</w:t>
      </w:r>
    </w:p>
    <w:p w:rsidR="006D4E1C" w:rsidRPr="008D3D5B" w:rsidRDefault="006D4E1C" w:rsidP="00E302A9">
      <w:pPr>
        <w:pStyle w:val="a8"/>
        <w:spacing w:after="0"/>
        <w:ind w:firstLine="0"/>
        <w:rPr>
          <w:b/>
          <w:noProof/>
          <w:color w:val="000000"/>
          <w:szCs w:val="36"/>
        </w:rPr>
      </w:pPr>
      <w:r w:rsidRPr="008D3D5B">
        <w:rPr>
          <w:b/>
          <w:noProof/>
          <w:color w:val="000000"/>
          <w:szCs w:val="36"/>
        </w:rPr>
        <w:t>«</w:t>
      </w:r>
      <w:r w:rsidR="002344F3" w:rsidRPr="008D3D5B">
        <w:rPr>
          <w:b/>
          <w:noProof/>
          <w:color w:val="000000"/>
          <w:szCs w:val="36"/>
        </w:rPr>
        <w:t>Музыка эпохи Возрождения</w:t>
      </w:r>
      <w:r w:rsidRPr="008D3D5B">
        <w:rPr>
          <w:b/>
          <w:noProof/>
          <w:color w:val="000000"/>
          <w:szCs w:val="36"/>
        </w:rPr>
        <w:t>»</w:t>
      </w: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</w:rPr>
      </w:pPr>
    </w:p>
    <w:p w:rsidR="00E302A9" w:rsidRPr="008D3D5B" w:rsidRDefault="00E302A9" w:rsidP="00E302A9">
      <w:pPr>
        <w:pStyle w:val="a8"/>
        <w:spacing w:after="0"/>
        <w:ind w:firstLine="0"/>
        <w:rPr>
          <w:noProof/>
          <w:color w:val="000000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  <w:r w:rsidRPr="008D3D5B">
        <w:rPr>
          <w:noProof/>
          <w:color w:val="000000"/>
          <w:szCs w:val="27"/>
        </w:rPr>
        <w:t>.</w:t>
      </w: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E302A9" w:rsidRPr="008D3D5B" w:rsidRDefault="00E302A9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E302A9" w:rsidRPr="008D3D5B" w:rsidRDefault="00E302A9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6D4E1C" w:rsidRPr="008D3D5B" w:rsidRDefault="006D4E1C" w:rsidP="00E302A9">
      <w:pPr>
        <w:pStyle w:val="a8"/>
        <w:spacing w:after="0"/>
        <w:ind w:firstLine="0"/>
        <w:rPr>
          <w:noProof/>
          <w:color w:val="000000"/>
          <w:szCs w:val="27"/>
        </w:rPr>
      </w:pPr>
    </w:p>
    <w:p w:rsidR="006D4E1C" w:rsidRPr="008D3D5B" w:rsidRDefault="00262A7F" w:rsidP="00E302A9">
      <w:pPr>
        <w:pStyle w:val="a8"/>
        <w:spacing w:after="0"/>
        <w:ind w:firstLine="0"/>
        <w:rPr>
          <w:noProof/>
          <w:color w:val="000000"/>
          <w:szCs w:val="27"/>
        </w:rPr>
      </w:pPr>
      <w:r w:rsidRPr="008D3D5B">
        <w:rPr>
          <w:noProof/>
          <w:color w:val="000000"/>
          <w:szCs w:val="27"/>
        </w:rPr>
        <w:t>Йошкар-Ола 2010</w:t>
      </w:r>
    </w:p>
    <w:p w:rsidR="00606B3D" w:rsidRPr="008D3D5B" w:rsidRDefault="00E302A9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br w:type="page"/>
      </w:r>
      <w:r w:rsidR="00606B3D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Эпоха Возрождения (Ренессанса) является временем расцвета всех видов искусств и обращения их деятелей к античным традициям и формам. </w:t>
      </w:r>
    </w:p>
    <w:p w:rsidR="00606B3D" w:rsidRPr="008D3D5B" w:rsidRDefault="00606B3D" w:rsidP="00E302A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Ренессанс имеет неравномерные историко-хронологические границы в разных странах Европы. В Италии он наступает в XIV веке, в Нидерландах начинается в XV столетии, а во Франции, Германии и Англии его признаки наиболее отчетливо проявляются в XVI веке. Вместе с тем развитие связей между различными творческими школами, обмен опытом между музыкантами, переезжавшими из страны в страну, работавшими в разных капеллах, становится знамением времени и позволяет говорить о тенденциях, общих для всей эпохи.</w:t>
      </w:r>
    </w:p>
    <w:p w:rsidR="00606B3D" w:rsidRPr="008D3D5B" w:rsidRDefault="00606B3D" w:rsidP="00E302A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Художественная культура Ренессанса — это личностное начало с опорой на науку. Необычайно сложное мастерство полифонистов XV–XVI веков, их виртуозная техника уживались вместе с ярким искусством бытовых танцев, изысканностью светских жанров. Все большее выражение в произведениях получает лирико-драматизм. </w:t>
      </w:r>
    </w:p>
    <w:p w:rsidR="00606B3D" w:rsidRPr="008D3D5B" w:rsidRDefault="00606B3D" w:rsidP="00E302A9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Итак, как мы видим, период Ренессанса—сложный период в истории развития музыкального искусства, поэтому представляется разумным рассмотреть его более подробно, уделяя при этом должное внимание отдельным личностям.</w:t>
      </w:r>
    </w:p>
    <w:p w:rsidR="00D64536" w:rsidRPr="008D3D5B" w:rsidRDefault="00FC0B94" w:rsidP="00E302A9">
      <w:pPr>
        <w:spacing w:after="0" w:line="360" w:lineRule="auto"/>
        <w:ind w:firstLine="709"/>
        <w:jc w:val="both"/>
        <w:rPr>
          <w:rFonts w:ascii="Times New Roman" w:hAnsi="Times New Roman"/>
          <w:i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i/>
          <w:noProof/>
          <w:color w:val="000000"/>
          <w:sz w:val="28"/>
          <w:szCs w:val="28"/>
        </w:rPr>
        <w:t>Музыка - единственный всемирный язык, его не надо переводить, на нем душа говорит с душою.</w:t>
      </w:r>
    </w:p>
    <w:p w:rsidR="00FC0B94" w:rsidRPr="008D3D5B" w:rsidRDefault="00FC0B94" w:rsidP="00E302A9">
      <w:pPr>
        <w:spacing w:after="0" w:line="360" w:lineRule="auto"/>
        <w:ind w:firstLine="709"/>
        <w:jc w:val="both"/>
        <w:rPr>
          <w:rFonts w:ascii="Times New Roman" w:hAnsi="Times New Roman"/>
          <w:i/>
          <w:noProof/>
          <w:color w:val="000000"/>
          <w:sz w:val="28"/>
          <w:szCs w:val="28"/>
        </w:rPr>
      </w:pPr>
      <w:r w:rsidRPr="003B2FE2">
        <w:rPr>
          <w:rFonts w:ascii="Times New Roman" w:hAnsi="Times New Roman"/>
          <w:i/>
          <w:noProof/>
          <w:color w:val="000000"/>
          <w:sz w:val="28"/>
          <w:szCs w:val="28"/>
        </w:rPr>
        <w:t>Авербах Бертольд</w:t>
      </w:r>
      <w:r w:rsidRPr="008D3D5B">
        <w:rPr>
          <w:rFonts w:ascii="Times New Roman" w:hAnsi="Times New Roman"/>
          <w:i/>
          <w:noProof/>
          <w:color w:val="000000"/>
          <w:sz w:val="28"/>
          <w:szCs w:val="28"/>
        </w:rPr>
        <w:t>.</w:t>
      </w:r>
    </w:p>
    <w:p w:rsidR="00FC0B94" w:rsidRPr="008D3D5B" w:rsidRDefault="00FC0B94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t>Музыкой эпохи Возрождения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или музыкой Ренессанса, называют период в развитии европейской музыки приблизительно между 1400 и 1600 годами. В Италии начало новой эпохи наступило для музыкального искусства в XIV веке. Нидерландская школа сложилась и достигла первых вершин в XV, после чего ее развитие все ширилось, а влияние так или иначе захватывало и мастеров иных национальных школ. Признаки Возрождения отчетливо проявились во Франции в XVI веке, хотя ее творческие достижения были велики и бесспорны еще в предыдущие столетия.</w:t>
      </w:r>
    </w:p>
    <w:p w:rsidR="00FC0B94" w:rsidRPr="008D3D5B" w:rsidRDefault="00FC0B94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К XVI веку относится подъем искусства в Германии, Англии и некоторых других странах, входящих в орбиту Возрождения. И все же со временем новое творческое движение стало определяющим для Западной Европы в целом и по-своему отозвалось в странах Восточной Европы.</w:t>
      </w:r>
    </w:p>
    <w:p w:rsidR="00FC0B94" w:rsidRPr="008D3D5B" w:rsidRDefault="00FC0B94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Музыке Возрожд</w:t>
      </w:r>
      <w:r w:rsidR="006D4E1C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ения оказались совершенно чужды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грубые и резкие звуки. Законы гармонии составили ее главную суть.</w:t>
      </w:r>
    </w:p>
    <w:p w:rsidR="00646035" w:rsidRPr="008D3D5B" w:rsidRDefault="00FC0B94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Ведущее положение по-прежнему занимала </w:t>
      </w:r>
      <w:r w:rsidRPr="008D3D5B"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  <w:t>духовная музыка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, звучащая во время церковного богослужения. </w:t>
      </w:r>
      <w:r w:rsidR="00646035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В эпоху Возрождения она сохранила основные темы средневековой музыки: хвалу Господу и Творцу мира, святость и чистоту религиозного чувства. Главная цель такой музыки, как говорил один из ее теоретиков, - «услаждать Бога».</w:t>
      </w:r>
    </w:p>
    <w:p w:rsidR="000F40AC" w:rsidRPr="008D3D5B" w:rsidRDefault="00646035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Основу музыкальной культуры составляли мессы, мотеты, гимны и псалмы.</w:t>
      </w:r>
    </w:p>
    <w:p w:rsidR="000F40AC" w:rsidRPr="008D3D5B" w:rsidRDefault="000F40AC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bCs/>
          <w:noProof/>
          <w:color w:val="000000"/>
          <w:sz w:val="28"/>
          <w:szCs w:val="28"/>
        </w:rPr>
        <w:t>Месса</w:t>
      </w:r>
      <w:r w:rsidRPr="008D3D5B">
        <w:rPr>
          <w:noProof/>
          <w:color w:val="000000"/>
          <w:sz w:val="28"/>
          <w:szCs w:val="28"/>
        </w:rPr>
        <w:t xml:space="preserve"> — </w:t>
      </w:r>
      <w:r w:rsidRPr="003B2FE2">
        <w:rPr>
          <w:noProof/>
          <w:color w:val="000000"/>
          <w:sz w:val="28"/>
          <w:szCs w:val="28"/>
        </w:rPr>
        <w:t>музыкальное произведение</w:t>
      </w:r>
      <w:r w:rsidRPr="008D3D5B">
        <w:rPr>
          <w:noProof/>
          <w:color w:val="000000"/>
          <w:sz w:val="28"/>
          <w:szCs w:val="28"/>
        </w:rPr>
        <w:t xml:space="preserve">, которое представляет собой собрание частей </w:t>
      </w:r>
      <w:r w:rsidRPr="003B2FE2">
        <w:rPr>
          <w:noProof/>
          <w:color w:val="000000"/>
          <w:sz w:val="28"/>
          <w:szCs w:val="28"/>
        </w:rPr>
        <w:t>католической литургии</w:t>
      </w:r>
      <w:r w:rsidRPr="008D3D5B">
        <w:rPr>
          <w:noProof/>
          <w:color w:val="000000"/>
          <w:sz w:val="28"/>
          <w:szCs w:val="28"/>
        </w:rPr>
        <w:t xml:space="preserve"> </w:t>
      </w:r>
      <w:r w:rsidRPr="003B2FE2">
        <w:rPr>
          <w:noProof/>
          <w:color w:val="000000"/>
          <w:sz w:val="28"/>
          <w:szCs w:val="28"/>
        </w:rPr>
        <w:t>латинского обряда</w:t>
      </w:r>
      <w:r w:rsidRPr="008D3D5B">
        <w:rPr>
          <w:noProof/>
          <w:color w:val="000000"/>
          <w:sz w:val="28"/>
          <w:szCs w:val="28"/>
        </w:rPr>
        <w:t xml:space="preserve">, тексты которой положены на музыку для одноголосного или многоголосного </w:t>
      </w:r>
      <w:r w:rsidRPr="003B2FE2">
        <w:rPr>
          <w:noProof/>
          <w:color w:val="000000"/>
          <w:sz w:val="28"/>
          <w:szCs w:val="28"/>
        </w:rPr>
        <w:t>пения</w:t>
      </w:r>
      <w:r w:rsidRPr="008D3D5B">
        <w:rPr>
          <w:noProof/>
          <w:color w:val="000000"/>
          <w:sz w:val="28"/>
          <w:szCs w:val="28"/>
        </w:rPr>
        <w:t xml:space="preserve">, в </w:t>
      </w:r>
      <w:r w:rsidRPr="003B2FE2">
        <w:rPr>
          <w:noProof/>
          <w:color w:val="000000"/>
          <w:sz w:val="28"/>
          <w:szCs w:val="28"/>
        </w:rPr>
        <w:t>сопровождении</w:t>
      </w:r>
      <w:r w:rsidRPr="008D3D5B">
        <w:rPr>
          <w:noProof/>
          <w:color w:val="000000"/>
          <w:sz w:val="28"/>
          <w:szCs w:val="28"/>
        </w:rPr>
        <w:t xml:space="preserve"> музыкальных инструментов или без, для музыкального сопровождения торжественного богослужения в </w:t>
      </w:r>
      <w:r w:rsidRPr="003B2FE2">
        <w:rPr>
          <w:noProof/>
          <w:color w:val="000000"/>
          <w:sz w:val="28"/>
          <w:szCs w:val="28"/>
        </w:rPr>
        <w:t>Римско-католической церкви</w:t>
      </w:r>
      <w:r w:rsidRPr="008D3D5B">
        <w:rPr>
          <w:noProof/>
          <w:color w:val="000000"/>
          <w:sz w:val="28"/>
          <w:szCs w:val="28"/>
        </w:rPr>
        <w:t xml:space="preserve"> и протестантских церквях </w:t>
      </w:r>
      <w:r w:rsidRPr="003B2FE2">
        <w:rPr>
          <w:noProof/>
          <w:color w:val="000000"/>
          <w:sz w:val="28"/>
          <w:szCs w:val="28"/>
        </w:rPr>
        <w:t>высокого</w:t>
      </w:r>
      <w:r w:rsidRPr="008D3D5B">
        <w:rPr>
          <w:noProof/>
          <w:color w:val="000000"/>
          <w:sz w:val="28"/>
          <w:szCs w:val="28"/>
        </w:rPr>
        <w:t xml:space="preserve"> направления, например, в </w:t>
      </w:r>
      <w:r w:rsidRPr="003B2FE2">
        <w:rPr>
          <w:noProof/>
          <w:color w:val="000000"/>
          <w:sz w:val="28"/>
          <w:szCs w:val="28"/>
        </w:rPr>
        <w:t>Церкви Швеции</w:t>
      </w:r>
      <w:r w:rsidRPr="008D3D5B">
        <w:rPr>
          <w:noProof/>
          <w:color w:val="000000"/>
          <w:sz w:val="28"/>
          <w:szCs w:val="28"/>
        </w:rPr>
        <w:t>.</w:t>
      </w:r>
    </w:p>
    <w:p w:rsidR="000F40AC" w:rsidRPr="008D3D5B" w:rsidRDefault="000F40AC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 xml:space="preserve">Мессы, представляющие собой музыкальную ценность, также исполняются вне богослужения на </w:t>
      </w:r>
      <w:r w:rsidRPr="003B2FE2">
        <w:rPr>
          <w:noProof/>
          <w:color w:val="000000"/>
          <w:sz w:val="28"/>
          <w:szCs w:val="28"/>
        </w:rPr>
        <w:t>концертах</w:t>
      </w:r>
      <w:r w:rsidRPr="008D3D5B">
        <w:rPr>
          <w:noProof/>
          <w:color w:val="000000"/>
          <w:sz w:val="28"/>
          <w:szCs w:val="28"/>
        </w:rPr>
        <w:t>, более того многие мессы позднейшего времени специально сочинялись либо для исполнения в концертном зале, либо по случаю какого-либо торжества.</w:t>
      </w:r>
    </w:p>
    <w:p w:rsidR="00E302A9" w:rsidRPr="008D3D5B" w:rsidRDefault="000F40AC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 xml:space="preserve">Церковная месса, восходящая к традиционным мелодиям григорианского хорала, наиболее ярко выражала суть музыкальной культуры. Как и в Средние века, месса состояла из пяти частей, но теперь она стала более величественной и масштабной. </w:t>
      </w:r>
      <w:r w:rsidR="0033054A" w:rsidRPr="008D3D5B">
        <w:rPr>
          <w:noProof/>
          <w:color w:val="000000"/>
          <w:sz w:val="28"/>
          <w:szCs w:val="28"/>
        </w:rPr>
        <w:t>Мир уже не казался человеку столь малым и обозримым. Обычная жизнь с ее земными радостями уже перестала считаться греховной.</w:t>
      </w:r>
    </w:p>
    <w:p w:rsidR="00FC0B94" w:rsidRPr="008D3D5B" w:rsidRDefault="000F40AC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bCs/>
          <w:noProof/>
          <w:color w:val="000000"/>
          <w:sz w:val="28"/>
          <w:szCs w:val="28"/>
        </w:rPr>
        <w:t>Моте́т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(</w:t>
      </w:r>
      <w:r w:rsidRPr="003B2FE2">
        <w:rPr>
          <w:rFonts w:ascii="Times New Roman" w:hAnsi="Times New Roman"/>
          <w:noProof/>
          <w:color w:val="000000"/>
          <w:sz w:val="28"/>
          <w:szCs w:val="28"/>
        </w:rPr>
        <w:t>фр.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D3D5B">
        <w:rPr>
          <w:rFonts w:ascii="Times New Roman" w:hAnsi="Times New Roman"/>
          <w:i/>
          <w:iCs/>
          <w:noProof/>
          <w:color w:val="000000"/>
          <w:sz w:val="28"/>
          <w:szCs w:val="28"/>
        </w:rPr>
        <w:t>motet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от </w:t>
      </w:r>
      <w:r w:rsidRPr="008D3D5B">
        <w:rPr>
          <w:rFonts w:ascii="Times New Roman" w:hAnsi="Times New Roman"/>
          <w:i/>
          <w:iCs/>
          <w:noProof/>
          <w:color w:val="000000"/>
          <w:sz w:val="28"/>
          <w:szCs w:val="28"/>
        </w:rPr>
        <w:t>mot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>— слово)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— вокальное многоголосное произведение </w:t>
      </w:r>
      <w:r w:rsidRPr="003B2FE2">
        <w:rPr>
          <w:rFonts w:ascii="Times New Roman" w:hAnsi="Times New Roman"/>
          <w:noProof/>
          <w:color w:val="000000"/>
          <w:sz w:val="28"/>
          <w:szCs w:val="28"/>
        </w:rPr>
        <w:t>полифонического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склада, один из центральных жанров в музыке западноевропейского Средневековья и Возрождения.</w:t>
      </w:r>
    </w:p>
    <w:p w:rsidR="000F40AC" w:rsidRPr="008D3D5B" w:rsidRDefault="000F40AC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bCs/>
          <w:noProof/>
          <w:color w:val="000000"/>
          <w:sz w:val="28"/>
          <w:szCs w:val="28"/>
        </w:rPr>
        <w:t>Гимн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(</w:t>
      </w:r>
      <w:r w:rsidRPr="003B2FE2">
        <w:rPr>
          <w:rFonts w:ascii="Times New Roman" w:hAnsi="Times New Roman"/>
          <w:noProof/>
          <w:color w:val="000000"/>
          <w:sz w:val="28"/>
          <w:szCs w:val="28"/>
        </w:rPr>
        <w:t>др.-греч.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ὕμνος)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>— торжественная песнь, восхваляющая и прославляющая кого-либо или что-либо (первоначально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>— божество).</w:t>
      </w:r>
    </w:p>
    <w:p w:rsidR="000F40AC" w:rsidRPr="008D3D5B" w:rsidRDefault="000F40AC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bCs/>
          <w:noProof/>
          <w:color w:val="000000"/>
          <w:sz w:val="28"/>
          <w:szCs w:val="28"/>
        </w:rPr>
        <w:t>Псало́м</w:t>
      </w:r>
      <w:r w:rsidRPr="008D3D5B">
        <w:rPr>
          <w:noProof/>
          <w:color w:val="000000"/>
          <w:sz w:val="28"/>
          <w:szCs w:val="28"/>
        </w:rPr>
        <w:t xml:space="preserve"> (</w:t>
      </w:r>
      <w:r w:rsidRPr="003B2FE2">
        <w:rPr>
          <w:noProof/>
          <w:color w:val="000000"/>
          <w:sz w:val="28"/>
          <w:szCs w:val="28"/>
        </w:rPr>
        <w:t>греч.</w:t>
      </w:r>
      <w:r w:rsidRPr="008D3D5B">
        <w:rPr>
          <w:noProof/>
          <w:color w:val="000000"/>
          <w:sz w:val="28"/>
          <w:szCs w:val="28"/>
        </w:rPr>
        <w:t xml:space="preserve"> ψαλμός «хвалебная песнь»), </w:t>
      </w:r>
      <w:r w:rsidRPr="003B2FE2">
        <w:rPr>
          <w:noProof/>
          <w:color w:val="000000"/>
          <w:sz w:val="28"/>
          <w:szCs w:val="28"/>
        </w:rPr>
        <w:t>р.п.</w:t>
      </w:r>
      <w:r w:rsidRPr="008D3D5B">
        <w:rPr>
          <w:noProof/>
          <w:color w:val="000000"/>
          <w:sz w:val="28"/>
          <w:szCs w:val="28"/>
        </w:rPr>
        <w:t xml:space="preserve"> </w:t>
      </w:r>
      <w:r w:rsidRPr="008D3D5B">
        <w:rPr>
          <w:bCs/>
          <w:noProof/>
          <w:color w:val="000000"/>
          <w:sz w:val="28"/>
          <w:szCs w:val="28"/>
        </w:rPr>
        <w:t>псалма́</w:t>
      </w:r>
      <w:r w:rsidRPr="008D3D5B">
        <w:rPr>
          <w:noProof/>
          <w:color w:val="000000"/>
          <w:sz w:val="28"/>
          <w:szCs w:val="28"/>
        </w:rPr>
        <w:t xml:space="preserve">, </w:t>
      </w:r>
      <w:r w:rsidRPr="003B2FE2">
        <w:rPr>
          <w:noProof/>
          <w:color w:val="000000"/>
          <w:sz w:val="28"/>
          <w:szCs w:val="28"/>
        </w:rPr>
        <w:t>мн.</w:t>
      </w:r>
      <w:r w:rsidRPr="008D3D5B">
        <w:rPr>
          <w:noProof/>
          <w:color w:val="000000"/>
          <w:sz w:val="28"/>
          <w:szCs w:val="28"/>
        </w:rPr>
        <w:t xml:space="preserve"> </w:t>
      </w:r>
      <w:r w:rsidRPr="008D3D5B">
        <w:rPr>
          <w:bCs/>
          <w:noProof/>
          <w:color w:val="000000"/>
          <w:sz w:val="28"/>
          <w:szCs w:val="28"/>
        </w:rPr>
        <w:t>псалмы́</w:t>
      </w:r>
      <w:r w:rsidRPr="008D3D5B">
        <w:rPr>
          <w:noProof/>
          <w:color w:val="000000"/>
          <w:sz w:val="28"/>
          <w:szCs w:val="28"/>
        </w:rPr>
        <w:t xml:space="preserve"> (</w:t>
      </w:r>
      <w:r w:rsidRPr="003B2FE2">
        <w:rPr>
          <w:noProof/>
          <w:color w:val="000000"/>
          <w:sz w:val="28"/>
          <w:szCs w:val="28"/>
        </w:rPr>
        <w:t>греч.</w:t>
      </w:r>
      <w:r w:rsidRPr="008D3D5B">
        <w:rPr>
          <w:noProof/>
          <w:color w:val="000000"/>
          <w:sz w:val="28"/>
          <w:szCs w:val="28"/>
        </w:rPr>
        <w:t xml:space="preserve"> ψαλμοί)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Pr="008D3D5B">
        <w:rPr>
          <w:noProof/>
          <w:color w:val="000000"/>
          <w:sz w:val="28"/>
          <w:szCs w:val="28"/>
        </w:rPr>
        <w:t xml:space="preserve">— гимны </w:t>
      </w:r>
      <w:r w:rsidRPr="003B2FE2">
        <w:rPr>
          <w:noProof/>
          <w:color w:val="000000"/>
          <w:sz w:val="28"/>
          <w:szCs w:val="28"/>
        </w:rPr>
        <w:t>иудейской</w:t>
      </w:r>
      <w:r w:rsidRPr="008D3D5B">
        <w:rPr>
          <w:noProof/>
          <w:color w:val="000000"/>
          <w:sz w:val="28"/>
          <w:szCs w:val="28"/>
        </w:rPr>
        <w:t xml:space="preserve"> (</w:t>
      </w:r>
      <w:r w:rsidRPr="003B2FE2">
        <w:rPr>
          <w:noProof/>
          <w:color w:val="000000"/>
          <w:sz w:val="28"/>
          <w:szCs w:val="28"/>
        </w:rPr>
        <w:t>ивр.</w:t>
      </w:r>
      <w:r w:rsidRPr="008D3D5B">
        <w:rPr>
          <w:noProof/>
          <w:color w:val="000000"/>
          <w:sz w:val="28"/>
          <w:szCs w:val="28"/>
        </w:rPr>
        <w:t xml:space="preserve"> </w:t>
      </w:r>
      <w:r w:rsidRPr="008D3D5B">
        <w:rPr>
          <w:noProof/>
          <w:color w:val="000000"/>
          <w:sz w:val="28"/>
          <w:szCs w:val="28"/>
          <w:lang w:bidi="he-IL"/>
        </w:rPr>
        <w:t xml:space="preserve">תהילים‎) </w:t>
      </w:r>
      <w:r w:rsidRPr="008D3D5B">
        <w:rPr>
          <w:noProof/>
          <w:color w:val="000000"/>
          <w:sz w:val="28"/>
          <w:szCs w:val="28"/>
        </w:rPr>
        <w:t xml:space="preserve">и </w:t>
      </w:r>
      <w:r w:rsidRPr="003B2FE2">
        <w:rPr>
          <w:noProof/>
          <w:color w:val="000000"/>
          <w:sz w:val="28"/>
          <w:szCs w:val="28"/>
        </w:rPr>
        <w:t>христианской</w:t>
      </w:r>
      <w:r w:rsidRPr="008D3D5B">
        <w:rPr>
          <w:noProof/>
          <w:color w:val="000000"/>
          <w:sz w:val="28"/>
          <w:szCs w:val="28"/>
        </w:rPr>
        <w:t xml:space="preserve"> религиозной поэзии и молитвы (из </w:t>
      </w:r>
      <w:r w:rsidRPr="003B2FE2">
        <w:rPr>
          <w:noProof/>
          <w:color w:val="000000"/>
          <w:sz w:val="28"/>
          <w:szCs w:val="28"/>
        </w:rPr>
        <w:t>Ветхого Завета</w:t>
      </w:r>
      <w:r w:rsidR="006D4E1C" w:rsidRPr="008D3D5B">
        <w:rPr>
          <w:noProof/>
          <w:color w:val="000000"/>
          <w:sz w:val="28"/>
          <w:szCs w:val="28"/>
        </w:rPr>
        <w:t>)</w:t>
      </w:r>
      <w:r w:rsidRPr="008D3D5B">
        <w:rPr>
          <w:noProof/>
          <w:color w:val="000000"/>
          <w:sz w:val="28"/>
          <w:szCs w:val="28"/>
        </w:rPr>
        <w:t>.</w:t>
      </w:r>
    </w:p>
    <w:p w:rsidR="000F40AC" w:rsidRPr="008D3D5B" w:rsidRDefault="000F40AC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 xml:space="preserve">Они составляют </w:t>
      </w:r>
      <w:r w:rsidRPr="003B2FE2">
        <w:rPr>
          <w:noProof/>
          <w:color w:val="000000"/>
          <w:sz w:val="28"/>
          <w:szCs w:val="28"/>
        </w:rPr>
        <w:t>Псалтырь</w:t>
      </w:r>
      <w:r w:rsidRPr="008D3D5B">
        <w:rPr>
          <w:noProof/>
          <w:color w:val="000000"/>
          <w:sz w:val="28"/>
          <w:szCs w:val="28"/>
        </w:rPr>
        <w:t xml:space="preserve">, 19-ю книгу </w:t>
      </w:r>
      <w:r w:rsidRPr="003B2FE2">
        <w:rPr>
          <w:noProof/>
          <w:color w:val="000000"/>
          <w:sz w:val="28"/>
          <w:szCs w:val="28"/>
        </w:rPr>
        <w:t>Ветхого Завета</w:t>
      </w:r>
      <w:r w:rsidRPr="008D3D5B">
        <w:rPr>
          <w:noProof/>
          <w:color w:val="000000"/>
          <w:sz w:val="28"/>
          <w:szCs w:val="28"/>
        </w:rPr>
        <w:t xml:space="preserve">. Авторство псалмов традиционно приписывается </w:t>
      </w:r>
      <w:r w:rsidRPr="003B2FE2">
        <w:rPr>
          <w:noProof/>
          <w:color w:val="000000"/>
          <w:sz w:val="28"/>
          <w:szCs w:val="28"/>
        </w:rPr>
        <w:t>царю Давиду</w:t>
      </w:r>
      <w:r w:rsidRPr="008D3D5B">
        <w:rPr>
          <w:noProof/>
          <w:color w:val="000000"/>
          <w:sz w:val="28"/>
          <w:szCs w:val="28"/>
        </w:rPr>
        <w:t xml:space="preserve"> (около 1000 до н.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Pr="008D3D5B">
        <w:rPr>
          <w:noProof/>
          <w:color w:val="000000"/>
          <w:sz w:val="28"/>
          <w:szCs w:val="28"/>
        </w:rPr>
        <w:t xml:space="preserve">э.) и нескольким другим авторам, среди которых </w:t>
      </w:r>
      <w:r w:rsidRPr="003B2FE2">
        <w:rPr>
          <w:noProof/>
          <w:color w:val="000000"/>
          <w:sz w:val="28"/>
          <w:szCs w:val="28"/>
        </w:rPr>
        <w:t>Авраам</w:t>
      </w:r>
      <w:r w:rsidRPr="008D3D5B">
        <w:rPr>
          <w:noProof/>
          <w:color w:val="000000"/>
          <w:sz w:val="28"/>
          <w:szCs w:val="28"/>
        </w:rPr>
        <w:t xml:space="preserve">, </w:t>
      </w:r>
      <w:r w:rsidRPr="003B2FE2">
        <w:rPr>
          <w:noProof/>
          <w:color w:val="000000"/>
          <w:sz w:val="28"/>
          <w:szCs w:val="28"/>
        </w:rPr>
        <w:t>Моисей</w:t>
      </w:r>
      <w:r w:rsidRPr="008D3D5B">
        <w:rPr>
          <w:noProof/>
          <w:color w:val="000000"/>
          <w:sz w:val="28"/>
          <w:szCs w:val="28"/>
        </w:rPr>
        <w:t xml:space="preserve"> и другие легендарные личности.</w:t>
      </w:r>
    </w:p>
    <w:p w:rsidR="000F40AC" w:rsidRPr="008D3D5B" w:rsidRDefault="000F40AC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>Всего в Псалтырь входит 150 псалмов, подразделяющихся на молитвы, хвалы, песни и учения.</w:t>
      </w:r>
    </w:p>
    <w:p w:rsidR="000F40AC" w:rsidRPr="008D3D5B" w:rsidRDefault="000F40AC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 xml:space="preserve">Псалмы оказали огромное влияние на </w:t>
      </w:r>
      <w:r w:rsidRPr="003B2FE2">
        <w:rPr>
          <w:noProof/>
          <w:color w:val="000000"/>
          <w:sz w:val="28"/>
          <w:szCs w:val="28"/>
        </w:rPr>
        <w:t>фольклор</w:t>
      </w:r>
      <w:r w:rsidRPr="008D3D5B">
        <w:rPr>
          <w:noProof/>
          <w:color w:val="000000"/>
          <w:sz w:val="28"/>
          <w:szCs w:val="28"/>
        </w:rPr>
        <w:t xml:space="preserve"> и послужили источником многих пословиц. В иудаизме псалмы исполнялись в виде песнопений гимнического характера под аккомпанемент. При каждом псалме, как правило, указывались способ исполнения и «модель» (в </w:t>
      </w:r>
      <w:r w:rsidRPr="003B2FE2">
        <w:rPr>
          <w:noProof/>
          <w:color w:val="000000"/>
          <w:sz w:val="28"/>
          <w:szCs w:val="28"/>
        </w:rPr>
        <w:t>григорианском хорале</w:t>
      </w:r>
      <w:r w:rsidRPr="008D3D5B">
        <w:rPr>
          <w:noProof/>
          <w:color w:val="000000"/>
          <w:sz w:val="28"/>
          <w:szCs w:val="28"/>
        </w:rPr>
        <w:t xml:space="preserve"> называемая словом </w:t>
      </w:r>
      <w:r w:rsidRPr="003B2FE2">
        <w:rPr>
          <w:noProof/>
          <w:color w:val="000000"/>
          <w:sz w:val="28"/>
          <w:szCs w:val="28"/>
        </w:rPr>
        <w:t>интонация</w:t>
      </w:r>
      <w:r w:rsidRPr="008D3D5B">
        <w:rPr>
          <w:noProof/>
          <w:color w:val="000000"/>
          <w:sz w:val="28"/>
          <w:szCs w:val="28"/>
        </w:rPr>
        <w:t>), то есть соответствующий напев. Псалтырь заняла важное место в христианстве.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Pr="008D3D5B">
        <w:rPr>
          <w:noProof/>
          <w:color w:val="000000"/>
          <w:sz w:val="28"/>
          <w:szCs w:val="28"/>
        </w:rPr>
        <w:t xml:space="preserve">Псалмы исполнялись во время богослужений, домашних молитв, перед боем и при передвижении строем. Первоначально в церкви они пелись всей общиной. Псалмы исполнялись </w:t>
      </w:r>
      <w:r w:rsidRPr="003B2FE2">
        <w:rPr>
          <w:noProof/>
          <w:color w:val="000000"/>
          <w:sz w:val="28"/>
          <w:szCs w:val="28"/>
        </w:rPr>
        <w:t>а капелла</w:t>
      </w:r>
      <w:r w:rsidRPr="008D3D5B">
        <w:rPr>
          <w:noProof/>
          <w:color w:val="000000"/>
          <w:sz w:val="28"/>
          <w:szCs w:val="28"/>
        </w:rPr>
        <w:t>, лишь в домашней обстановке разрешалось применение инструментов. Тип исполнения был речитативно-</w:t>
      </w:r>
      <w:r w:rsidRPr="003B2FE2">
        <w:rPr>
          <w:noProof/>
          <w:color w:val="000000"/>
          <w:sz w:val="28"/>
          <w:szCs w:val="28"/>
        </w:rPr>
        <w:t>псалмодическим</w:t>
      </w:r>
      <w:r w:rsidRPr="008D3D5B">
        <w:rPr>
          <w:noProof/>
          <w:color w:val="000000"/>
          <w:sz w:val="28"/>
          <w:szCs w:val="28"/>
        </w:rPr>
        <w:t>. Помимо целых псалмов, использовались и отдельные, наиболее выразительные стихи из них. На этой основе возникли самостоятельные песнопения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Pr="008D3D5B">
        <w:rPr>
          <w:noProof/>
          <w:color w:val="000000"/>
          <w:sz w:val="28"/>
          <w:szCs w:val="28"/>
        </w:rPr>
        <w:t xml:space="preserve">— </w:t>
      </w:r>
      <w:r w:rsidRPr="003B2FE2">
        <w:rPr>
          <w:noProof/>
          <w:color w:val="000000"/>
          <w:sz w:val="28"/>
          <w:szCs w:val="28"/>
        </w:rPr>
        <w:t>антифон</w:t>
      </w:r>
      <w:r w:rsidRPr="008D3D5B">
        <w:rPr>
          <w:noProof/>
          <w:color w:val="000000"/>
          <w:sz w:val="28"/>
          <w:szCs w:val="28"/>
        </w:rPr>
        <w:t xml:space="preserve">, </w:t>
      </w:r>
      <w:r w:rsidRPr="003B2FE2">
        <w:rPr>
          <w:noProof/>
          <w:color w:val="000000"/>
          <w:sz w:val="28"/>
          <w:szCs w:val="28"/>
        </w:rPr>
        <w:t>градуал</w:t>
      </w:r>
      <w:r w:rsidRPr="008D3D5B">
        <w:rPr>
          <w:noProof/>
          <w:color w:val="000000"/>
          <w:sz w:val="28"/>
          <w:szCs w:val="28"/>
        </w:rPr>
        <w:t xml:space="preserve">, </w:t>
      </w:r>
      <w:r w:rsidRPr="003B2FE2">
        <w:rPr>
          <w:noProof/>
          <w:color w:val="000000"/>
          <w:sz w:val="28"/>
          <w:szCs w:val="28"/>
        </w:rPr>
        <w:t>тракт</w:t>
      </w:r>
      <w:r w:rsidRPr="008D3D5B">
        <w:rPr>
          <w:noProof/>
          <w:color w:val="000000"/>
          <w:sz w:val="28"/>
          <w:szCs w:val="28"/>
        </w:rPr>
        <w:t xml:space="preserve"> и </w:t>
      </w:r>
      <w:r w:rsidRPr="003B2FE2">
        <w:rPr>
          <w:noProof/>
          <w:color w:val="000000"/>
          <w:sz w:val="28"/>
          <w:szCs w:val="28"/>
        </w:rPr>
        <w:t>аллилуйя</w:t>
      </w:r>
      <w:r w:rsidRPr="008D3D5B">
        <w:rPr>
          <w:noProof/>
          <w:color w:val="000000"/>
          <w:sz w:val="28"/>
          <w:szCs w:val="28"/>
        </w:rPr>
        <w:t>.</w:t>
      </w:r>
    </w:p>
    <w:p w:rsidR="004142AC" w:rsidRPr="008D3D5B" w:rsidRDefault="0033054A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 xml:space="preserve">Постепенно в сочинениях церковных композиторы начинают проникать светские веяния. В многоголосную ткань церковных песнопений смело вводят темы народных песен вовсе не религиозного содержания. Но теперь это не противоречило общему духу и настроениям эпохи. Напротив, в музыке удивительным образом соединялось божественное и человеческое. </w:t>
      </w:r>
    </w:p>
    <w:p w:rsidR="0033054A" w:rsidRPr="008D3D5B" w:rsidRDefault="004142AC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>Наивысшего расцвета духовная музыка достигла в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Pr="008D3D5B">
        <w:rPr>
          <w:noProof/>
          <w:color w:val="000000"/>
          <w:sz w:val="28"/>
          <w:szCs w:val="28"/>
        </w:rPr>
        <w:t xml:space="preserve">XV в. в Нидерландах. Здесь музыка почиталась больше других видов искусства. Нидерландские и фламандские композиторы первыми разработали новые правила </w:t>
      </w:r>
      <w:r w:rsidRPr="008D3D5B">
        <w:rPr>
          <w:i/>
          <w:noProof/>
          <w:color w:val="000000"/>
          <w:sz w:val="28"/>
          <w:szCs w:val="28"/>
        </w:rPr>
        <w:t>полифонического</w:t>
      </w:r>
      <w:r w:rsidRPr="008D3D5B">
        <w:rPr>
          <w:noProof/>
          <w:color w:val="000000"/>
          <w:sz w:val="28"/>
          <w:szCs w:val="28"/>
        </w:rPr>
        <w:t xml:space="preserve"> (многоголосного) исполнения – классический «</w:t>
      </w:r>
      <w:r w:rsidRPr="008D3D5B">
        <w:rPr>
          <w:i/>
          <w:noProof/>
          <w:color w:val="000000"/>
          <w:sz w:val="28"/>
          <w:szCs w:val="28"/>
        </w:rPr>
        <w:t>строгий стиль</w:t>
      </w:r>
      <w:r w:rsidRPr="008D3D5B">
        <w:rPr>
          <w:noProof/>
          <w:color w:val="000000"/>
          <w:sz w:val="28"/>
          <w:szCs w:val="28"/>
        </w:rPr>
        <w:t xml:space="preserve">». Важнейшим композиционным приемом нидерландских мастеров стала </w:t>
      </w:r>
      <w:r w:rsidRPr="008D3D5B">
        <w:rPr>
          <w:i/>
          <w:noProof/>
          <w:color w:val="000000"/>
          <w:sz w:val="28"/>
          <w:szCs w:val="28"/>
        </w:rPr>
        <w:t xml:space="preserve">имитация </w:t>
      </w:r>
      <w:r w:rsidRPr="008D3D5B">
        <w:rPr>
          <w:noProof/>
          <w:color w:val="000000"/>
          <w:sz w:val="28"/>
          <w:szCs w:val="28"/>
        </w:rPr>
        <w:t xml:space="preserve">– повторение одной и той же мелодии в разных голосах. Ведущим голосом стал тенор, которому поручалась главная повторяющаяся мелодия – cantus firmus («неизменный напев»). Ниже тенора звучал бас, а выше – альт. </w:t>
      </w:r>
      <w:r w:rsidR="001F3C89" w:rsidRPr="008D3D5B">
        <w:rPr>
          <w:noProof/>
          <w:color w:val="000000"/>
          <w:sz w:val="28"/>
          <w:szCs w:val="28"/>
        </w:rPr>
        <w:t xml:space="preserve">Самый верхний, то есть возвышающийся над всеми, голос получил название </w:t>
      </w:r>
      <w:r w:rsidR="001F3C89" w:rsidRPr="008D3D5B">
        <w:rPr>
          <w:i/>
          <w:noProof/>
          <w:color w:val="000000"/>
          <w:sz w:val="28"/>
          <w:szCs w:val="28"/>
        </w:rPr>
        <w:t>сопрано.</w:t>
      </w:r>
      <w:r w:rsidR="001F3C89" w:rsidRPr="008D3D5B">
        <w:rPr>
          <w:noProof/>
          <w:color w:val="000000"/>
          <w:sz w:val="28"/>
          <w:szCs w:val="28"/>
        </w:rPr>
        <w:t xml:space="preserve"> </w:t>
      </w:r>
    </w:p>
    <w:p w:rsidR="000F40AC" w:rsidRPr="008D3D5B" w:rsidRDefault="002D0198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>С помощью математических расчетов нидерландским и фламандским композиторам удалось вычислить формулу сочетаний музыкальных интервалов. Главной целью сочинительства</w:t>
      </w:r>
      <w:r w:rsidR="00776354" w:rsidRPr="008D3D5B">
        <w:rPr>
          <w:noProof/>
          <w:color w:val="000000"/>
          <w:sz w:val="28"/>
          <w:szCs w:val="28"/>
        </w:rPr>
        <w:t xml:space="preserve"> становится создание стройной, симметричной и грандиозной, внутренне завершенной звуковой конструкции. Один из ярчайших представителей этой школы Йоханнес Окегем (ок. 1425-1497) на основе математических вычислений сочинил мотет на 36 голосов!</w:t>
      </w:r>
    </w:p>
    <w:p w:rsidR="00776354" w:rsidRPr="008D3D5B" w:rsidRDefault="00776354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В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творчестве Окегема представлены все жанры, характерные для нидерландской школы: месса, мотет и шансон. Важнейшим жанром для него оказывается месса, он проявил себя как выдающийся полифонист. Музыка Окегема очень динамична, мелодическая линия движется в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широком диапазоне, имеет широкую амплитуду. Вместе с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тем для Окегема характерны плавность интонации, чистейшая диатоника, старинное ладовое мышление. Поэтому музыку Окегема часто характеризуют как «направленную в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бесконечность», «парящую» в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несколько отрешённой образной среде.</w:t>
      </w:r>
      <w:r w:rsidR="00D9606C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О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на меньше связана с текстом, богата распевами, импровизационна, экспрессивна.</w:t>
      </w:r>
    </w:p>
    <w:p w:rsidR="00776354" w:rsidRPr="008D3D5B" w:rsidRDefault="00776354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Сохранилось очень мало произведений Окегема:</w:t>
      </w:r>
    </w:p>
    <w:p w:rsidR="00776354" w:rsidRPr="008D3D5B" w:rsidRDefault="00776354" w:rsidP="00E302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около 14 месс (11 полностью): </w:t>
      </w:r>
    </w:p>
    <w:p w:rsidR="00776354" w:rsidRPr="008D3D5B" w:rsidRDefault="00776354" w:rsidP="00E302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реквием Missa pro Defunctis (первый многоголосный реквием в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истории мировой музыкальной литературы);</w:t>
      </w:r>
    </w:p>
    <w:p w:rsidR="00776354" w:rsidRPr="008D3D5B" w:rsidRDefault="00776354" w:rsidP="00E302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9—13 (по разным данным) мотетов: </w:t>
      </w:r>
    </w:p>
    <w:p w:rsidR="00776354" w:rsidRPr="008D3D5B" w:rsidRDefault="00776354" w:rsidP="00E302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свыше 20 шансон </w:t>
      </w:r>
    </w:p>
    <w:p w:rsidR="00776354" w:rsidRPr="008D3D5B" w:rsidRDefault="00776354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Существует множество произведений, принадлежность которых Окегему ставится под сомнение, среди них известный мотет «Deo gratias» для 36 голосов. Некоторые анонимные шансон приписываются Окегему на основании схожести стиля.</w:t>
      </w:r>
    </w:p>
    <w:p w:rsidR="00776354" w:rsidRPr="008D3D5B" w:rsidRDefault="00776354" w:rsidP="00E302A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t>Мессы</w:t>
      </w:r>
    </w:p>
    <w:p w:rsidR="00776354" w:rsidRPr="008D3D5B" w:rsidRDefault="00776354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Тринадцать месс Окегема сохранились в рукописи XV-го века, известной под названием «Chigi codex».</w:t>
      </w:r>
    </w:p>
    <w:p w:rsidR="00776354" w:rsidRPr="008D3D5B" w:rsidRDefault="00776354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Среди месс преобладают четырёхголосные, есть две пятиголосные и одна восьмиголосная. В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качестве тем месс Окегем использует народные («L’homme armé»), свои собственные («Ma maistresse») мелодии или мелодии других авторов (например, Беншуа в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«De plus en plus»). Есть мессы и без заимствованных тем («Quinti toni», «Sine nomine», «Cujusvis toni»).</w:t>
      </w:r>
    </w:p>
    <w:p w:rsidR="00776354" w:rsidRPr="008D3D5B" w:rsidRDefault="00776354" w:rsidP="00E302A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t>Мотеты и шансон</w:t>
      </w:r>
    </w:p>
    <w:p w:rsidR="00776354" w:rsidRPr="008D3D5B" w:rsidRDefault="00776354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Мотеты и шансон Окегема непосредственно примыкают к его мессам и отличаются от них главным образом своими масштабами. Среди мотетов есть пышные, праздничные произведения, а также более строгие духовные хоровые сочинения.</w:t>
      </w:r>
    </w:p>
    <w:p w:rsidR="00776354" w:rsidRPr="008D3D5B" w:rsidRDefault="00776354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Наиболее известен праздничный благодарственный мотет «Deo gratias», написанный для четырёх девятиголосных составов и потому считающийся 36-голосный. В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действительности он состоит из четырёх девятиголосных канонов (на четыре разные темы), которые следуют один за другим с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небольшими наложениями начала следующего на заключение предыдущего. В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местах наложения звучат 18 голосов, реального 36-голосия в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мотете нет.</w:t>
      </w:r>
    </w:p>
    <w:p w:rsidR="00776354" w:rsidRPr="008D3D5B" w:rsidRDefault="00FC54F8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Не меньший интерес представляет творчество нидерландского композитора Орландо Лассо (ок. 1532-1594), создавшего более двух тысяч произведений культового и светского характера.</w:t>
      </w:r>
    </w:p>
    <w:p w:rsidR="00FC54F8" w:rsidRPr="008D3D5B" w:rsidRDefault="00FC54F8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>Лассо — самый плодовитый композитор своего времени; из-за огромных объёмов наследия художественная значимость его сочинений (многие из которых были заказными) до конца ещё не оценена.</w:t>
      </w:r>
    </w:p>
    <w:p w:rsidR="00FC54F8" w:rsidRPr="008D3D5B" w:rsidRDefault="00FC54F8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 xml:space="preserve">Работал исключительно в вокальных жанрах, в том числе написал более 60 месс, </w:t>
      </w:r>
      <w:r w:rsidRPr="003B2FE2">
        <w:rPr>
          <w:noProof/>
          <w:color w:val="000000"/>
          <w:sz w:val="28"/>
          <w:szCs w:val="28"/>
        </w:rPr>
        <w:t>реквием</w:t>
      </w:r>
      <w:r w:rsidRPr="008D3D5B">
        <w:rPr>
          <w:noProof/>
          <w:color w:val="000000"/>
          <w:sz w:val="28"/>
          <w:szCs w:val="28"/>
        </w:rPr>
        <w:t xml:space="preserve">, 4 цикла </w:t>
      </w:r>
      <w:r w:rsidRPr="003B2FE2">
        <w:rPr>
          <w:noProof/>
          <w:color w:val="000000"/>
          <w:sz w:val="28"/>
          <w:szCs w:val="28"/>
        </w:rPr>
        <w:t>страстей</w:t>
      </w:r>
      <w:r w:rsidRPr="008D3D5B">
        <w:rPr>
          <w:noProof/>
          <w:color w:val="000000"/>
          <w:sz w:val="28"/>
          <w:szCs w:val="28"/>
        </w:rPr>
        <w:t xml:space="preserve"> (по всем евангелистам), </w:t>
      </w:r>
      <w:r w:rsidRPr="003B2FE2">
        <w:rPr>
          <w:noProof/>
          <w:color w:val="000000"/>
          <w:sz w:val="28"/>
          <w:szCs w:val="28"/>
        </w:rPr>
        <w:t>оффиций</w:t>
      </w:r>
      <w:r w:rsidRPr="008D3D5B">
        <w:rPr>
          <w:noProof/>
          <w:color w:val="000000"/>
          <w:sz w:val="28"/>
          <w:szCs w:val="28"/>
        </w:rPr>
        <w:t xml:space="preserve"> </w:t>
      </w:r>
      <w:r w:rsidRPr="003B2FE2">
        <w:rPr>
          <w:noProof/>
          <w:color w:val="000000"/>
          <w:sz w:val="28"/>
          <w:szCs w:val="28"/>
        </w:rPr>
        <w:t>Страстной недели</w:t>
      </w:r>
      <w:r w:rsidRPr="008D3D5B">
        <w:rPr>
          <w:noProof/>
          <w:color w:val="000000"/>
          <w:sz w:val="28"/>
          <w:szCs w:val="28"/>
        </w:rPr>
        <w:t xml:space="preserve"> (особенно значимы </w:t>
      </w:r>
      <w:r w:rsidRPr="003B2FE2">
        <w:rPr>
          <w:noProof/>
          <w:color w:val="000000"/>
          <w:sz w:val="28"/>
          <w:szCs w:val="28"/>
        </w:rPr>
        <w:t>респонсории</w:t>
      </w:r>
      <w:r w:rsidRPr="008D3D5B">
        <w:rPr>
          <w:noProof/>
          <w:color w:val="000000"/>
          <w:sz w:val="28"/>
          <w:szCs w:val="28"/>
        </w:rPr>
        <w:t xml:space="preserve"> утрени </w:t>
      </w:r>
      <w:r w:rsidRPr="003B2FE2">
        <w:rPr>
          <w:noProof/>
          <w:color w:val="000000"/>
          <w:sz w:val="28"/>
          <w:szCs w:val="28"/>
        </w:rPr>
        <w:t>Великого четверга</w:t>
      </w:r>
      <w:r w:rsidRPr="008D3D5B">
        <w:rPr>
          <w:noProof/>
          <w:color w:val="000000"/>
          <w:sz w:val="28"/>
          <w:szCs w:val="28"/>
        </w:rPr>
        <w:t xml:space="preserve">, </w:t>
      </w:r>
      <w:r w:rsidRPr="003B2FE2">
        <w:rPr>
          <w:noProof/>
          <w:color w:val="000000"/>
          <w:sz w:val="28"/>
          <w:szCs w:val="28"/>
        </w:rPr>
        <w:t>Великой пятницы</w:t>
      </w:r>
      <w:r w:rsidRPr="008D3D5B">
        <w:rPr>
          <w:noProof/>
          <w:color w:val="000000"/>
          <w:sz w:val="28"/>
          <w:szCs w:val="28"/>
        </w:rPr>
        <w:t xml:space="preserve"> и </w:t>
      </w:r>
      <w:r w:rsidRPr="003B2FE2">
        <w:rPr>
          <w:noProof/>
          <w:color w:val="000000"/>
          <w:sz w:val="28"/>
          <w:szCs w:val="28"/>
        </w:rPr>
        <w:t>Великой субботы</w:t>
      </w:r>
      <w:r w:rsidRPr="008D3D5B">
        <w:rPr>
          <w:noProof/>
          <w:color w:val="000000"/>
          <w:sz w:val="28"/>
          <w:szCs w:val="28"/>
        </w:rPr>
        <w:t xml:space="preserve">), более 100 </w:t>
      </w:r>
      <w:r w:rsidRPr="003B2FE2">
        <w:rPr>
          <w:noProof/>
          <w:color w:val="000000"/>
          <w:sz w:val="28"/>
          <w:szCs w:val="28"/>
        </w:rPr>
        <w:t>магнификатов</w:t>
      </w:r>
      <w:r w:rsidRPr="008D3D5B">
        <w:rPr>
          <w:noProof/>
          <w:color w:val="000000"/>
          <w:sz w:val="28"/>
          <w:szCs w:val="28"/>
        </w:rPr>
        <w:t xml:space="preserve">, </w:t>
      </w:r>
      <w:r w:rsidRPr="003B2FE2">
        <w:rPr>
          <w:noProof/>
          <w:color w:val="000000"/>
          <w:sz w:val="28"/>
          <w:szCs w:val="28"/>
        </w:rPr>
        <w:t>гимны</w:t>
      </w:r>
      <w:r w:rsidRPr="008D3D5B">
        <w:rPr>
          <w:noProof/>
          <w:color w:val="000000"/>
          <w:sz w:val="28"/>
          <w:szCs w:val="28"/>
        </w:rPr>
        <w:t xml:space="preserve">, </w:t>
      </w:r>
      <w:r w:rsidRPr="003B2FE2">
        <w:rPr>
          <w:noProof/>
          <w:color w:val="000000"/>
          <w:sz w:val="28"/>
          <w:szCs w:val="28"/>
        </w:rPr>
        <w:t>фобурдоны</w:t>
      </w:r>
      <w:r w:rsidRPr="008D3D5B">
        <w:rPr>
          <w:noProof/>
          <w:color w:val="000000"/>
          <w:sz w:val="28"/>
          <w:szCs w:val="28"/>
        </w:rPr>
        <w:t xml:space="preserve">, около 150 франц. шансон (его шансон «Susanne un jour», парафраза </w:t>
      </w:r>
      <w:r w:rsidRPr="003B2FE2">
        <w:rPr>
          <w:noProof/>
          <w:color w:val="000000"/>
          <w:sz w:val="28"/>
          <w:szCs w:val="28"/>
        </w:rPr>
        <w:t>библейской истории о Сусанне</w:t>
      </w:r>
      <w:r w:rsidRPr="008D3D5B">
        <w:rPr>
          <w:noProof/>
          <w:color w:val="000000"/>
          <w:sz w:val="28"/>
          <w:szCs w:val="28"/>
        </w:rPr>
        <w:t>, была одной из самых популярных пьес в XVI веке), итальянские (</w:t>
      </w:r>
      <w:r w:rsidRPr="003B2FE2">
        <w:rPr>
          <w:noProof/>
          <w:color w:val="000000"/>
          <w:sz w:val="28"/>
          <w:szCs w:val="28"/>
        </w:rPr>
        <w:t>вилланеллы</w:t>
      </w:r>
      <w:r w:rsidRPr="008D3D5B">
        <w:rPr>
          <w:noProof/>
          <w:color w:val="000000"/>
          <w:sz w:val="28"/>
          <w:szCs w:val="28"/>
        </w:rPr>
        <w:t xml:space="preserve">, </w:t>
      </w:r>
      <w:r w:rsidRPr="003B2FE2">
        <w:rPr>
          <w:noProof/>
          <w:color w:val="000000"/>
          <w:sz w:val="28"/>
          <w:szCs w:val="28"/>
        </w:rPr>
        <w:t>морески</w:t>
      </w:r>
      <w:r w:rsidRPr="008D3D5B">
        <w:rPr>
          <w:noProof/>
          <w:color w:val="000000"/>
          <w:sz w:val="28"/>
          <w:szCs w:val="28"/>
        </w:rPr>
        <w:t xml:space="preserve">, </w:t>
      </w:r>
      <w:r w:rsidRPr="003B2FE2">
        <w:rPr>
          <w:noProof/>
          <w:color w:val="000000"/>
          <w:sz w:val="28"/>
          <w:szCs w:val="28"/>
        </w:rPr>
        <w:t>канцоны</w:t>
      </w:r>
      <w:r w:rsidRPr="008D3D5B">
        <w:rPr>
          <w:noProof/>
          <w:color w:val="000000"/>
          <w:sz w:val="28"/>
          <w:szCs w:val="28"/>
        </w:rPr>
        <w:t xml:space="preserve">) и немецкие песни (больше 140 </w:t>
      </w:r>
      <w:r w:rsidRPr="003B2FE2">
        <w:rPr>
          <w:noProof/>
          <w:color w:val="000000"/>
          <w:sz w:val="28"/>
          <w:szCs w:val="28"/>
        </w:rPr>
        <w:t>Lieder</w:t>
      </w:r>
      <w:r w:rsidRPr="008D3D5B">
        <w:rPr>
          <w:noProof/>
          <w:color w:val="000000"/>
          <w:sz w:val="28"/>
          <w:szCs w:val="28"/>
        </w:rPr>
        <w:t>), около 250 мадригалов.</w:t>
      </w:r>
    </w:p>
    <w:p w:rsidR="00FC54F8" w:rsidRPr="008D3D5B" w:rsidRDefault="00FC54F8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 xml:space="preserve">Лассо отличает детальнейшая разработка текстов на разных языках, как богослужебных (в т.ч. текстов </w:t>
      </w:r>
      <w:r w:rsidRPr="003B2FE2">
        <w:rPr>
          <w:noProof/>
          <w:color w:val="000000"/>
          <w:sz w:val="28"/>
          <w:szCs w:val="28"/>
        </w:rPr>
        <w:t>Священного Писания</w:t>
      </w:r>
      <w:r w:rsidRPr="008D3D5B">
        <w:rPr>
          <w:noProof/>
          <w:color w:val="000000"/>
          <w:sz w:val="28"/>
          <w:szCs w:val="28"/>
        </w:rPr>
        <w:t>), так и свободно сочинённых. Серьёзность и драматизм концепции, протяжённые объемы отличают сочинение «Слёзы Св. Петра» (цикл 7-голосных духовных мадригалов на стихи Луиджи Транзилло, издан в 1595 году) и «Покаянные псалмы Давида» (рукопись 1571 года в формате in folio украшена иллюстрациями Г.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Pr="008D3D5B">
        <w:rPr>
          <w:noProof/>
          <w:color w:val="000000"/>
          <w:sz w:val="28"/>
          <w:szCs w:val="28"/>
        </w:rPr>
        <w:t>Милиха, предоставляющими ценный иконографический материал о жизни, в т.ч. музыкальных развлечениях, баварского двора).</w:t>
      </w:r>
    </w:p>
    <w:p w:rsidR="00FC54F8" w:rsidRPr="008D3D5B" w:rsidRDefault="00FC54F8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 xml:space="preserve">Вместе с тем, в светской музыке Лассо не был чужд юмора. Например, в шансон «Раздаётся на пирах питие в трёх лицах» (Fertur in conviviis vinus, vina, vinum), пересказывается старинный анекдот из жизни вагантов; в знаменитой песне «Matona mia cara» немецкий солдат поёт любовную </w:t>
      </w:r>
      <w:r w:rsidRPr="003B2FE2">
        <w:rPr>
          <w:noProof/>
          <w:color w:val="000000"/>
          <w:sz w:val="28"/>
          <w:szCs w:val="28"/>
        </w:rPr>
        <w:t>серенаду</w:t>
      </w:r>
      <w:r w:rsidRPr="008D3D5B">
        <w:rPr>
          <w:noProof/>
          <w:color w:val="000000"/>
          <w:sz w:val="28"/>
          <w:szCs w:val="28"/>
        </w:rPr>
        <w:t>, коверкая итальянские слова; в гимне «Ut queant laxis» имитируется незадачливое сольфеджирование. Ряд ярких коротких пьес Лассо написан на весьма легкомысленные стихи, например, шансон «Глядела в замке дама с интересом / На мраморной статуи естество» (En un chasteau ma dame...), а некоторые песни (особенно морески) содержат обсценную лексику.</w:t>
      </w:r>
    </w:p>
    <w:p w:rsidR="00FC54F8" w:rsidRPr="008D3D5B" w:rsidRDefault="002B1E2E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i/>
          <w:noProof/>
          <w:color w:val="000000"/>
          <w:sz w:val="28"/>
          <w:szCs w:val="28"/>
        </w:rPr>
        <w:t>Светская музыка</w:t>
      </w:r>
      <w:r w:rsidRPr="008D3D5B">
        <w:rPr>
          <w:noProof/>
          <w:color w:val="000000"/>
          <w:sz w:val="28"/>
          <w:szCs w:val="28"/>
        </w:rPr>
        <w:t xml:space="preserve"> Возрождения была представлена различными жанрами: мадригалами, песнями, канцонами. Музыка, перестав быть «служанкой церкви», теперь стала звучать не на латинском, а на родном языке</w:t>
      </w:r>
      <w:r w:rsidR="00E8259A" w:rsidRPr="008D3D5B">
        <w:rPr>
          <w:noProof/>
          <w:color w:val="000000"/>
          <w:sz w:val="28"/>
          <w:szCs w:val="28"/>
        </w:rPr>
        <w:t>. Наиболее популярным жанром светской музыки стали мадригалы (итал. Madrigal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="00E8259A" w:rsidRPr="008D3D5B">
        <w:rPr>
          <w:noProof/>
          <w:color w:val="000000"/>
          <w:sz w:val="28"/>
          <w:szCs w:val="28"/>
        </w:rPr>
        <w:t>- песнь на родном языке) – многоголосые хоровые сочинения</w:t>
      </w:r>
      <w:r w:rsidR="008716A0" w:rsidRPr="008D3D5B">
        <w:rPr>
          <w:noProof/>
          <w:color w:val="000000"/>
          <w:sz w:val="28"/>
          <w:szCs w:val="28"/>
        </w:rPr>
        <w:t>, написанные на текст лирического стихотворения любовного содержания. Чаще всего для этой цели использовались стихотворения прославленных мастеров: Данте, Франческо Петрарки</w:t>
      </w:r>
      <w:r w:rsidR="003D5724" w:rsidRPr="008D3D5B">
        <w:rPr>
          <w:noProof/>
          <w:color w:val="000000"/>
          <w:sz w:val="28"/>
          <w:szCs w:val="28"/>
        </w:rPr>
        <w:t xml:space="preserve"> и Торквато Тассо. Мадригалы исполнялись не профессиональными певцами, а целым ансамблем любителей, где каждую партию вел один певец.</w:t>
      </w:r>
      <w:r w:rsidR="00483A37" w:rsidRPr="008D3D5B">
        <w:rPr>
          <w:noProof/>
          <w:color w:val="000000"/>
          <w:sz w:val="28"/>
          <w:szCs w:val="28"/>
        </w:rPr>
        <w:t xml:space="preserve"> Основное настроение мадригала – печаль, тоска и грусть, но встречались и радостные, оживленные сочинения. </w:t>
      </w:r>
    </w:p>
    <w:p w:rsidR="00483A37" w:rsidRPr="008D3D5B" w:rsidRDefault="00483A37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 xml:space="preserve">Совеменный исследователь музыкальной культуры Д.К. Кирнарская отмечает: </w:t>
      </w:r>
    </w:p>
    <w:p w:rsidR="00483A37" w:rsidRPr="008D3D5B" w:rsidRDefault="00483A37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 xml:space="preserve">«Мадригал перевернул с ног на голову всю музыкальную систему эпохи Возрождения: разрушилась ровная и гармоничная мелодическая пластика мессы… исчез и неизменный cantus firmus, фундамент музыкального целого… привычные методы развития «строгого письма»… уступили место эмоциональным и мелодическим контрастам эпизодов, каждый из которых </w:t>
      </w:r>
      <w:r w:rsidR="00DB41C6" w:rsidRPr="008D3D5B">
        <w:rPr>
          <w:noProof/>
          <w:color w:val="000000"/>
          <w:sz w:val="28"/>
          <w:szCs w:val="28"/>
        </w:rPr>
        <w:t>максимально выразительно пытался донести заключенную в тексте поэтическую мысль. Мадригал окончательно подорвал слабеющие силы «строгого стиля».</w:t>
      </w:r>
    </w:p>
    <w:p w:rsidR="00AC00A9" w:rsidRPr="008D3D5B" w:rsidRDefault="00DB41C6" w:rsidP="00E302A9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D3D5B">
        <w:rPr>
          <w:noProof/>
          <w:color w:val="000000"/>
          <w:sz w:val="28"/>
          <w:szCs w:val="28"/>
        </w:rPr>
        <w:t>Не менее популярным жанром светской музыки была</w:t>
      </w:r>
      <w:r w:rsidR="00AC00A9" w:rsidRPr="008D3D5B">
        <w:rPr>
          <w:noProof/>
          <w:color w:val="000000"/>
          <w:sz w:val="28"/>
          <w:szCs w:val="28"/>
        </w:rPr>
        <w:t xml:space="preserve"> песня в сопровождении музыкальных инструментов. В отличие от музыки, звучащей в церкви, песни были довольно простыми в исполнении. Их рифмованный текст отчетливо членился на 4-6 – строчные строфы. В песнях, как и в мадригалах, большое значение приобретал текст. При исполнении поэтические строки не должны были затеряться в многоголосном пении. Особой известностью пользовались песни французского композитора Клемана Жанекена (ок.1485-1558)</w:t>
      </w:r>
      <w:r w:rsidR="006D4E1C" w:rsidRPr="008D3D5B">
        <w:rPr>
          <w:noProof/>
          <w:color w:val="000000"/>
          <w:sz w:val="28"/>
          <w:szCs w:val="28"/>
        </w:rPr>
        <w:t>.</w:t>
      </w:r>
      <w:r w:rsidR="00AC00A9" w:rsidRPr="008D3D5B">
        <w:rPr>
          <w:noProof/>
          <w:color w:val="000000"/>
          <w:sz w:val="28"/>
          <w:szCs w:val="28"/>
        </w:rPr>
        <w:t xml:space="preserve"> Клеман Жанекен написал около 250 шансон, большей частью для 4 голосов, на стихи Пьера </w:t>
      </w:r>
      <w:r w:rsidR="00AC00A9" w:rsidRPr="003B2FE2">
        <w:rPr>
          <w:noProof/>
          <w:color w:val="000000"/>
          <w:sz w:val="28"/>
          <w:szCs w:val="28"/>
        </w:rPr>
        <w:t>Ронсара</w:t>
      </w:r>
      <w:r w:rsidR="00AC00A9" w:rsidRPr="008D3D5B">
        <w:rPr>
          <w:noProof/>
          <w:color w:val="000000"/>
          <w:sz w:val="28"/>
          <w:szCs w:val="28"/>
        </w:rPr>
        <w:t xml:space="preserve">, Клемана </w:t>
      </w:r>
      <w:r w:rsidR="00AC00A9" w:rsidRPr="003B2FE2">
        <w:rPr>
          <w:noProof/>
          <w:color w:val="000000"/>
          <w:sz w:val="28"/>
          <w:szCs w:val="28"/>
        </w:rPr>
        <w:t>Маро</w:t>
      </w:r>
      <w:r w:rsidR="00AC00A9" w:rsidRPr="008D3D5B">
        <w:rPr>
          <w:noProof/>
          <w:color w:val="000000"/>
          <w:sz w:val="28"/>
          <w:szCs w:val="28"/>
        </w:rPr>
        <w:t>, М. де Сен-Желе, анонимных поэтов. В отношении ещё 40 шансон авторство Жанекена современная наука оспаривает (что не уменьшает, впрочем, качества самой этой оспариваемой музыки). Главная отличительная черта его светской многоголосной музыки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="00AC00A9" w:rsidRPr="008D3D5B">
        <w:rPr>
          <w:noProof/>
          <w:color w:val="000000"/>
          <w:sz w:val="28"/>
          <w:szCs w:val="28"/>
        </w:rPr>
        <w:t>— программность и изобразительность. Перед мысленным взором слушателя проходят картины сражения («</w:t>
      </w:r>
      <w:r w:rsidR="00AC00A9" w:rsidRPr="003B2FE2">
        <w:rPr>
          <w:noProof/>
          <w:color w:val="000000"/>
          <w:sz w:val="28"/>
          <w:szCs w:val="28"/>
        </w:rPr>
        <w:t>Битва при Мариньяно</w:t>
      </w:r>
      <w:r w:rsidR="00AC00A9" w:rsidRPr="008D3D5B">
        <w:rPr>
          <w:noProof/>
          <w:color w:val="000000"/>
          <w:sz w:val="28"/>
          <w:szCs w:val="28"/>
        </w:rPr>
        <w:t xml:space="preserve">», «Битва при Ренти», «Битва при </w:t>
      </w:r>
      <w:r w:rsidR="00AC00A9" w:rsidRPr="003B2FE2">
        <w:rPr>
          <w:noProof/>
          <w:color w:val="000000"/>
          <w:sz w:val="28"/>
          <w:szCs w:val="28"/>
        </w:rPr>
        <w:t>Меце</w:t>
      </w:r>
      <w:r w:rsidR="00AC00A9" w:rsidRPr="008D3D5B">
        <w:rPr>
          <w:noProof/>
          <w:color w:val="000000"/>
          <w:sz w:val="28"/>
          <w:szCs w:val="28"/>
        </w:rPr>
        <w:t>»), сцены охоты («Пение птиц», «Пение соловья», «Жаворонок»), бытовые сценки («Женская болтовня»). Атмосферу будничной жизни Парижа Жанекен ярко передаёт в шансон «Крики Парижа», где слышны возгласы уличных торговцев («Молоко!»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="00AC00A9" w:rsidRPr="008D3D5B">
        <w:rPr>
          <w:noProof/>
          <w:color w:val="000000"/>
          <w:sz w:val="28"/>
          <w:szCs w:val="28"/>
        </w:rPr>
        <w:t>— «Пирожки!»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="00AC00A9" w:rsidRPr="008D3D5B">
        <w:rPr>
          <w:noProof/>
          <w:color w:val="000000"/>
          <w:sz w:val="28"/>
          <w:szCs w:val="28"/>
        </w:rPr>
        <w:t>— «Артишоки!»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="00AC00A9" w:rsidRPr="008D3D5B">
        <w:rPr>
          <w:noProof/>
          <w:color w:val="000000"/>
          <w:sz w:val="28"/>
          <w:szCs w:val="28"/>
        </w:rPr>
        <w:t>— «Рыба!»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="00AC00A9" w:rsidRPr="008D3D5B">
        <w:rPr>
          <w:noProof/>
          <w:color w:val="000000"/>
          <w:sz w:val="28"/>
          <w:szCs w:val="28"/>
        </w:rPr>
        <w:t>— «Спички!»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="00AC00A9" w:rsidRPr="008D3D5B">
        <w:rPr>
          <w:noProof/>
          <w:color w:val="000000"/>
          <w:sz w:val="28"/>
          <w:szCs w:val="28"/>
        </w:rPr>
        <w:t>— «Голуби!»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="00AC00A9" w:rsidRPr="008D3D5B">
        <w:rPr>
          <w:noProof/>
          <w:color w:val="000000"/>
          <w:sz w:val="28"/>
          <w:szCs w:val="28"/>
        </w:rPr>
        <w:t>— «Старые башмаки!»</w:t>
      </w:r>
      <w:r w:rsidR="00E302A9" w:rsidRPr="008D3D5B">
        <w:rPr>
          <w:noProof/>
          <w:color w:val="000000"/>
          <w:sz w:val="28"/>
          <w:szCs w:val="28"/>
        </w:rPr>
        <w:t xml:space="preserve"> </w:t>
      </w:r>
      <w:r w:rsidR="00AC00A9" w:rsidRPr="008D3D5B">
        <w:rPr>
          <w:noProof/>
          <w:color w:val="000000"/>
          <w:sz w:val="28"/>
          <w:szCs w:val="28"/>
        </w:rPr>
        <w:t xml:space="preserve">— «Вино!»). При всей изобретательности в фактуре и ритмике музыка Жанекена в области </w:t>
      </w:r>
      <w:r w:rsidR="00AC00A9" w:rsidRPr="003B2FE2">
        <w:rPr>
          <w:noProof/>
          <w:color w:val="000000"/>
          <w:sz w:val="28"/>
          <w:szCs w:val="28"/>
        </w:rPr>
        <w:t>гармонии</w:t>
      </w:r>
      <w:r w:rsidR="00AC00A9" w:rsidRPr="008D3D5B">
        <w:rPr>
          <w:noProof/>
          <w:color w:val="000000"/>
          <w:sz w:val="28"/>
          <w:szCs w:val="28"/>
        </w:rPr>
        <w:t xml:space="preserve"> и </w:t>
      </w:r>
      <w:r w:rsidR="00AC00A9" w:rsidRPr="003B2FE2">
        <w:rPr>
          <w:noProof/>
          <w:color w:val="000000"/>
          <w:sz w:val="28"/>
          <w:szCs w:val="28"/>
        </w:rPr>
        <w:t>контрапункта</w:t>
      </w:r>
      <w:r w:rsidR="00AC00A9" w:rsidRPr="008D3D5B">
        <w:rPr>
          <w:noProof/>
          <w:color w:val="000000"/>
          <w:sz w:val="28"/>
          <w:szCs w:val="28"/>
        </w:rPr>
        <w:t xml:space="preserve"> остаётся весьма традиционной.</w:t>
      </w:r>
    </w:p>
    <w:p w:rsidR="00FC0B94" w:rsidRPr="008D3D5B" w:rsidRDefault="003E6C98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t>Многоголосные вокальные произведения мотеты, традиционно принадлежавшие к жанру духовной музыки, стали теперь приобретать более светский характер.</w:t>
      </w:r>
    </w:p>
    <w:p w:rsidR="003E6C98" w:rsidRPr="008D3D5B" w:rsidRDefault="003E6C98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В эпоху Возрождения было положено начало </w:t>
      </w:r>
      <w:r w:rsidRPr="008D3D5B">
        <w:rPr>
          <w:rFonts w:ascii="Times New Roman" w:hAnsi="Times New Roman"/>
          <w:i/>
          <w:noProof/>
          <w:color w:val="000000"/>
          <w:sz w:val="28"/>
          <w:szCs w:val="28"/>
        </w:rPr>
        <w:t xml:space="preserve">профессиональному </w:t>
      </w:r>
      <w:r w:rsidR="002C688F" w:rsidRPr="008D3D5B">
        <w:rPr>
          <w:rFonts w:ascii="Times New Roman" w:hAnsi="Times New Roman"/>
          <w:i/>
          <w:noProof/>
          <w:color w:val="000000"/>
          <w:sz w:val="28"/>
          <w:szCs w:val="28"/>
        </w:rPr>
        <w:t>композиторскому творчеству</w:t>
      </w:r>
      <w:r w:rsidR="002C688F"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. Ярким представителем этого нового веяния несомненно является Палестрина (1525-1594). Его наследие составляет множество произведений духовной и светской музыки: 93 мессы, 326 гимнов и мотетов. Он является автором двух томов светских мадригалов на слова Петрарки. Долгое время он работал руководителем хора в соборе Святого Петра в Риме. </w:t>
      </w:r>
      <w:r w:rsidR="00FB589D" w:rsidRPr="008D3D5B">
        <w:rPr>
          <w:rFonts w:ascii="Times New Roman" w:hAnsi="Times New Roman"/>
          <w:noProof/>
          <w:color w:val="000000"/>
          <w:sz w:val="28"/>
          <w:szCs w:val="28"/>
        </w:rPr>
        <w:t>Созданную им церковную музыку отличают чистота и возвышенность чувств. Светская музыка композитора проникнута необыкновенной одухотворенностью и гармонией.</w:t>
      </w:r>
    </w:p>
    <w:p w:rsidR="00FB589D" w:rsidRPr="008D3D5B" w:rsidRDefault="00FB589D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Эпохе Возрождения мы обязаны формированием </w:t>
      </w:r>
      <w:r w:rsidRPr="008D3D5B">
        <w:rPr>
          <w:rFonts w:ascii="Times New Roman" w:hAnsi="Times New Roman"/>
          <w:i/>
          <w:noProof/>
          <w:color w:val="000000"/>
          <w:sz w:val="28"/>
          <w:szCs w:val="28"/>
        </w:rPr>
        <w:t>инструментальной музыки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как самостоятельного вида искусства. В это время появляется ряд инструментальных пьес, вариаций, прелюдий, фантазий, рондо, токкат. Среди музыкальных инструментов особой популярностью пользуются орган, клавесин, виола, различные виды флейт, а в конце XVIв. – скрипка.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4A3EDA" w:rsidRPr="008D3D5B" w:rsidRDefault="004A3EDA" w:rsidP="00E302A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Завершается эпоха Возрождения возникновением новых музыкальных жанров: сольной песни, оратории и оперы. </w:t>
      </w:r>
      <w:r w:rsidR="004B6287" w:rsidRPr="008D3D5B">
        <w:rPr>
          <w:rFonts w:ascii="Times New Roman" w:hAnsi="Times New Roman"/>
          <w:noProof/>
          <w:color w:val="000000"/>
          <w:sz w:val="28"/>
          <w:szCs w:val="28"/>
        </w:rPr>
        <w:t>Если раньше центром музыкальной культуры был храм, то с этого времени музыка зазвучала в оперном театре. А произошло это так.</w:t>
      </w:r>
    </w:p>
    <w:p w:rsidR="004B6287" w:rsidRPr="008D3D5B" w:rsidRDefault="004B6287" w:rsidP="00E302A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t>В итальянском городе Флоренция</w:t>
      </w:r>
      <w:r w:rsidR="00694B34"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в конце XVIв. стали собираться талантливые поэты, актеры, ученые и музыканты. Никто из них тогда не помышлял о каком-либо открытии. И все-таки именно им суждено было совершить настоящий переворот в театральном и музыкальном искусстве. Возобновляя постановки произведений древнегреческих драматургов, они стали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694B34"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сочинять собственную музыку, соответствующую, по их представлениям, характеру античной драмы. </w:t>
      </w:r>
    </w:p>
    <w:p w:rsidR="0055381C" w:rsidRPr="008D3D5B" w:rsidRDefault="0055381C" w:rsidP="00E302A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Члены </w:t>
      </w:r>
      <w:r w:rsidRPr="008D3D5B">
        <w:rPr>
          <w:rFonts w:ascii="Times New Roman" w:hAnsi="Times New Roman"/>
          <w:i/>
          <w:noProof/>
          <w:color w:val="000000"/>
          <w:sz w:val="28"/>
          <w:szCs w:val="28"/>
        </w:rPr>
        <w:t xml:space="preserve">камераты 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(так называлось это общество) тщательно продумывали музыкальное сопровождение монологов и диалогов мифологических персонажей. От актеров требовалось исполнение разговорных партий </w:t>
      </w:r>
      <w:r w:rsidRPr="008D3D5B">
        <w:rPr>
          <w:rFonts w:ascii="Times New Roman" w:hAnsi="Times New Roman"/>
          <w:i/>
          <w:noProof/>
          <w:color w:val="000000"/>
          <w:sz w:val="28"/>
          <w:szCs w:val="28"/>
        </w:rPr>
        <w:t xml:space="preserve">речетативом 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(декламацией, речью нараспев). И хотя слово продолжало играть ведущую роль по отношению к музыке, был сделан первый шаг к их сближению и гармоническому слиянию. Подобное исполнение позволяло в большей степени передавать богатство внутреннего мира человека, его личные переживания и чувства. На основе таких вокальных партий возникли </w:t>
      </w:r>
      <w:r w:rsidRPr="008D3D5B">
        <w:rPr>
          <w:rFonts w:ascii="Times New Roman" w:hAnsi="Times New Roman"/>
          <w:i/>
          <w:noProof/>
          <w:color w:val="000000"/>
          <w:sz w:val="28"/>
          <w:szCs w:val="28"/>
        </w:rPr>
        <w:t>арии</w:t>
      </w: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– законченные эпизоды в музыкальном спектакле, в том числе и в опере. </w:t>
      </w:r>
    </w:p>
    <w:p w:rsidR="00606B3D" w:rsidRPr="008D3D5B" w:rsidRDefault="0055381C" w:rsidP="00E302A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Оперный театр быстро завоевал любовь и стал популярным не только в Италии, но и в других странах Европы. </w:t>
      </w:r>
    </w:p>
    <w:p w:rsidR="0055381C" w:rsidRPr="008D3D5B" w:rsidRDefault="00606B3D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br w:type="page"/>
        <w:t>С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</w:rPr>
        <w:t>писок использованной литературы</w:t>
      </w:r>
    </w:p>
    <w:p w:rsidR="00E302A9" w:rsidRPr="008D3D5B" w:rsidRDefault="00E302A9" w:rsidP="00E302A9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606B3D" w:rsidRPr="008D3D5B" w:rsidRDefault="00606B3D" w:rsidP="00E302A9">
      <w:pPr>
        <w:pStyle w:val="a7"/>
        <w:numPr>
          <w:ilvl w:val="0"/>
          <w:numId w:val="2"/>
        </w:numPr>
        <w:tabs>
          <w:tab w:val="left" w:pos="426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t>Энциклопедический словарь юного музыканта / Сост. В.В. Медушевский, О.О. Очаковская. – М.: Педагогика, 1985.</w:t>
      </w:r>
    </w:p>
    <w:p w:rsidR="00606B3D" w:rsidRPr="008D3D5B" w:rsidRDefault="00606B3D" w:rsidP="00E302A9">
      <w:pPr>
        <w:pStyle w:val="a7"/>
        <w:numPr>
          <w:ilvl w:val="0"/>
          <w:numId w:val="2"/>
        </w:numPr>
        <w:tabs>
          <w:tab w:val="left" w:pos="426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t>Мировая художественная культура. От истоков до XVII века: учеб. для 10 кл. общеобразоват. учреждений гуманитарного профиля / Г.И. Данилова. – 2-е изд., стереотип. – М.: Дрофа, 2005.</w:t>
      </w:r>
    </w:p>
    <w:p w:rsidR="00606B3D" w:rsidRPr="008D3D5B" w:rsidRDefault="00606B3D" w:rsidP="00E302A9">
      <w:pPr>
        <w:pStyle w:val="a7"/>
        <w:numPr>
          <w:ilvl w:val="0"/>
          <w:numId w:val="2"/>
        </w:numPr>
        <w:tabs>
          <w:tab w:val="left" w:pos="426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D3D5B">
        <w:rPr>
          <w:rFonts w:ascii="Times New Roman" w:hAnsi="Times New Roman"/>
          <w:noProof/>
          <w:color w:val="000000"/>
          <w:sz w:val="28"/>
          <w:szCs w:val="28"/>
        </w:rPr>
        <w:t>Материалы из архива музыки Реннессанса: http://manfredina.ru/</w:t>
      </w:r>
      <w:r w:rsidR="00E302A9" w:rsidRPr="008D3D5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606B3D" w:rsidRPr="008D3D5B" w:rsidSect="00E302A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CCE" w:rsidRDefault="004C6CCE" w:rsidP="00E302A9">
      <w:pPr>
        <w:spacing w:after="0"/>
      </w:pPr>
      <w:r>
        <w:separator/>
      </w:r>
    </w:p>
  </w:endnote>
  <w:endnote w:type="continuationSeparator" w:id="0">
    <w:p w:rsidR="004C6CCE" w:rsidRDefault="004C6CCE" w:rsidP="00E302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CCE" w:rsidRDefault="004C6CCE" w:rsidP="00E302A9">
      <w:pPr>
        <w:spacing w:after="0"/>
      </w:pPr>
      <w:r>
        <w:separator/>
      </w:r>
    </w:p>
  </w:footnote>
  <w:footnote w:type="continuationSeparator" w:id="0">
    <w:p w:rsidR="004C6CCE" w:rsidRDefault="004C6CCE" w:rsidP="00E302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23C27"/>
    <w:multiLevelType w:val="multilevel"/>
    <w:tmpl w:val="FFA4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752B5"/>
    <w:multiLevelType w:val="hybridMultilevel"/>
    <w:tmpl w:val="AE50E98E"/>
    <w:lvl w:ilvl="0" w:tplc="0BB695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B94"/>
    <w:rsid w:val="000F40AC"/>
    <w:rsid w:val="0013735B"/>
    <w:rsid w:val="00156808"/>
    <w:rsid w:val="001F3C89"/>
    <w:rsid w:val="002344F3"/>
    <w:rsid w:val="00262A7F"/>
    <w:rsid w:val="002B1E2E"/>
    <w:rsid w:val="002C688F"/>
    <w:rsid w:val="002D0198"/>
    <w:rsid w:val="0033054A"/>
    <w:rsid w:val="003B2FE2"/>
    <w:rsid w:val="003D5724"/>
    <w:rsid w:val="003E6C98"/>
    <w:rsid w:val="004142AC"/>
    <w:rsid w:val="00455772"/>
    <w:rsid w:val="00483A37"/>
    <w:rsid w:val="004A3EDA"/>
    <w:rsid w:val="004B6287"/>
    <w:rsid w:val="004C6CCE"/>
    <w:rsid w:val="0055381C"/>
    <w:rsid w:val="00606B3D"/>
    <w:rsid w:val="00646035"/>
    <w:rsid w:val="00694B34"/>
    <w:rsid w:val="006D4E1C"/>
    <w:rsid w:val="00776354"/>
    <w:rsid w:val="007B1841"/>
    <w:rsid w:val="008521B1"/>
    <w:rsid w:val="008554FB"/>
    <w:rsid w:val="008716A0"/>
    <w:rsid w:val="008D3D5B"/>
    <w:rsid w:val="00A72C28"/>
    <w:rsid w:val="00AC00A9"/>
    <w:rsid w:val="00B66737"/>
    <w:rsid w:val="00D64536"/>
    <w:rsid w:val="00D9606C"/>
    <w:rsid w:val="00DB41C6"/>
    <w:rsid w:val="00DD0083"/>
    <w:rsid w:val="00E302A9"/>
    <w:rsid w:val="00E8259A"/>
    <w:rsid w:val="00EB7C1A"/>
    <w:rsid w:val="00ED0B46"/>
    <w:rsid w:val="00F92C88"/>
    <w:rsid w:val="00FB589D"/>
    <w:rsid w:val="00FC0B94"/>
    <w:rsid w:val="00FC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37292B-FD4A-475A-A328-C548A0F8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36"/>
    <w:pPr>
      <w:spacing w:after="200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7635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776354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styleId="a3">
    <w:name w:val="Hyperlink"/>
    <w:uiPriority w:val="99"/>
    <w:semiHidden/>
    <w:unhideWhenUsed/>
    <w:rsid w:val="00FC0B9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FC0B9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B9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C0B94"/>
    <w:rPr>
      <w:rFonts w:ascii="Tahoma" w:hAnsi="Tahoma" w:cs="Tahoma"/>
      <w:sz w:val="16"/>
      <w:szCs w:val="16"/>
    </w:rPr>
  </w:style>
  <w:style w:type="character" w:customStyle="1" w:styleId="unicode">
    <w:name w:val="unicode"/>
    <w:rsid w:val="00776354"/>
    <w:rPr>
      <w:rFonts w:cs="Times New Roman"/>
    </w:rPr>
  </w:style>
  <w:style w:type="character" w:customStyle="1" w:styleId="metadata">
    <w:name w:val="metadata"/>
    <w:rsid w:val="00776354"/>
    <w:rPr>
      <w:rFonts w:cs="Times New Roman"/>
    </w:rPr>
  </w:style>
  <w:style w:type="character" w:customStyle="1" w:styleId="editsection">
    <w:name w:val="editsection"/>
    <w:rsid w:val="00776354"/>
    <w:rPr>
      <w:rFonts w:cs="Times New Roman"/>
    </w:rPr>
  </w:style>
  <w:style w:type="character" w:customStyle="1" w:styleId="mw-headline">
    <w:name w:val="mw-headline"/>
    <w:rsid w:val="00776354"/>
    <w:rPr>
      <w:rFonts w:cs="Times New Roman"/>
    </w:rPr>
  </w:style>
  <w:style w:type="paragraph" w:styleId="a7">
    <w:name w:val="List Paragraph"/>
    <w:basedOn w:val="a"/>
    <w:uiPriority w:val="34"/>
    <w:qFormat/>
    <w:rsid w:val="00606B3D"/>
    <w:pPr>
      <w:ind w:left="720"/>
      <w:contextualSpacing/>
    </w:pPr>
  </w:style>
  <w:style w:type="paragraph" w:customStyle="1" w:styleId="a8">
    <w:name w:val="Курсовая"/>
    <w:basedOn w:val="a9"/>
    <w:autoRedefine/>
    <w:rsid w:val="006D4E1C"/>
    <w:pPr>
      <w:spacing w:after="120" w:line="360" w:lineRule="auto"/>
      <w:ind w:firstLine="280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D4E1C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6D4E1C"/>
    <w:rPr>
      <w:rFonts w:cs="Times New Roman"/>
    </w:rPr>
  </w:style>
  <w:style w:type="paragraph" w:styleId="a9">
    <w:name w:val="Body Text First Indent"/>
    <w:basedOn w:val="aa"/>
    <w:link w:val="ac"/>
    <w:uiPriority w:val="99"/>
    <w:semiHidden/>
    <w:unhideWhenUsed/>
    <w:rsid w:val="006D4E1C"/>
    <w:pPr>
      <w:spacing w:after="200"/>
      <w:ind w:firstLine="360"/>
    </w:pPr>
  </w:style>
  <w:style w:type="character" w:customStyle="1" w:styleId="ac">
    <w:name w:val="Красная строка Знак"/>
    <w:link w:val="a9"/>
    <w:uiPriority w:val="99"/>
    <w:semiHidden/>
    <w:locked/>
    <w:rsid w:val="006D4E1C"/>
  </w:style>
  <w:style w:type="paragraph" w:styleId="ad">
    <w:name w:val="header"/>
    <w:basedOn w:val="a"/>
    <w:link w:val="ae"/>
    <w:uiPriority w:val="99"/>
    <w:unhideWhenUsed/>
    <w:rsid w:val="00E302A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E302A9"/>
    <w:rPr>
      <w:rFonts w:cs="Times New Roman"/>
      <w:sz w:val="22"/>
      <w:szCs w:val="22"/>
      <w:lang w:val="x-none" w:eastAsia="en-US"/>
    </w:rPr>
  </w:style>
  <w:style w:type="paragraph" w:styleId="af">
    <w:name w:val="footer"/>
    <w:basedOn w:val="a"/>
    <w:link w:val="af0"/>
    <w:uiPriority w:val="99"/>
    <w:unhideWhenUsed/>
    <w:rsid w:val="00E302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E302A9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0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00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admin</cp:lastModifiedBy>
  <cp:revision>2</cp:revision>
  <cp:lastPrinted>2010-05-27T15:08:00Z</cp:lastPrinted>
  <dcterms:created xsi:type="dcterms:W3CDTF">2014-02-20T11:30:00Z</dcterms:created>
  <dcterms:modified xsi:type="dcterms:W3CDTF">2014-02-20T11:30:00Z</dcterms:modified>
</cp:coreProperties>
</file>