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46" w:rsidRDefault="00200946">
      <w:pPr>
        <w:pStyle w:val="1"/>
        <w:jc w:val="both"/>
        <w:rPr>
          <w:b/>
          <w:sz w:val="40"/>
        </w:rPr>
      </w:pPr>
      <w:r>
        <w:rPr>
          <w:b/>
          <w:sz w:val="40"/>
        </w:rPr>
        <w:t>Саморегуляция учителем эмоционального состояния.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Перед начинающим педагогом стоит задача практического овладения всеми сторонами профессиональной деятельности: обучающей, воспитательной, педагогическим общением, способами самореализации своей личности, достижения результатов в обученности и воспитанности школьников. По истечении ряда лет одновременно с накоплением опыта, выработки собственного подхода, индивидуального стиля деятельности, профессиональной позиции у педагога появляется “психическая усталость”, профессиональная дезадоптация и т.п.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Цель данной работы — рассмотреть подходы, описывающие издержки педагогической деятельности, а так же пути и способы их преодоления.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Впервые исследования механизмов и условий возникновения профессиональной дезадаптации учителей были проведены А. С. Шафрановой. В 20-х годах изучалась динамика работоспособности учителей, существование “латентных факторов” индвидуальности, предрасполагающих или препятствующих развитию психической усталости у работающих учителей. Ею была построена классификация профессий на основе полученных данных: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1. профессии высшего типа – по признаку ”необходимой постоянной работы над предметом и собой”, на основе творческого начала. В этот тип вошли професии искуссств и просвещения, позднее добавились врачи и инженеры.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2. профессии среднего типа – подразумевающие работу только над предметом.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3. профессии низшего типа – после обучения не требуют работы над собой и предметом.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К особенностям группы “высших профессий” автором были отнесены следующие положения: работа всегда новая, ряд компонентов недоступен вашему наблюдению и учету, а доступные моменты требуют анализа; свойства продукта (личности учащегося) определяются свойствами самого педагога. Отмечается необходимость, путем специальной подготовки, развивать до совершенства психические и физические способности, обуславливающие успешное выполнение профессиональной деятельности, так как в противном случае совершается “насилие над психикой” и как результат: подавленность, измученность, раздражительность. Переутомление объясняется большим количеством внутренней работы, сложностью комплекса действий. Все выше перечисленное углубляется еще частой напряженностью в виде “специфических эмоций”.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Примерно в этот же период М. М. Рубинштейн выделил в структуре учителя важные качества, такие как любовь к детям, оптимизм, а во взаимоотношениях учителей и учащихся придавал особое значение “нерассудочному влиянию” например, умение вживаться в чужую психику, даже перевоплощаться, но не растворяться в ней. Учитель часто оказывается перед выбором, какого голоса слушаться — разума, вооруженного наукой или нерационального, подсказываемого чутьем, учитывая то, что эмоциональная сфера редко осознается и трудно управляема. Анализируя труд учителя, М. М. Рубинштейн пришел к такому выводу, что только зрелая личность в состоянии справиться с педагогической деятельностью.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На сложности и трудности педагогической профессии обратил внимание и  В. В. Зеньковский: «Педагог все время думает не о себе, а о ребенке. Педагог все время только отдает, но никогда не получает». Он также отмечал, чтобы педагогу понимать детей, он должен "спускаться до их уровня”, и потому "педагог невольно идет не вперед, а постоянно спускается до уровня своих питомцев, чтобы понимать их и быть понятым". </w:t>
      </w:r>
      <w:r>
        <w:rPr>
          <w:sz w:val="28"/>
          <w:lang w:val="en-US"/>
        </w:rPr>
        <w:t xml:space="preserve">  </w:t>
      </w:r>
      <w:r>
        <w:rPr>
          <w:sz w:val="28"/>
        </w:rPr>
        <w:t>Характеризуя специфику педагогического труда, автор определяет норму профессиональной деятельности учителя — 25 лет, ссылаясь на "необыкновенно тяжелые условия", так как кроме усталости формируется еще и костность,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 неподвижность, стремление остановиться на шаблоне, самоуверенность.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В настоящее время Ю. Л. Львов выделяет причины спада профессиональной деятельности учителя после 10 — 15 лет работы, так называемый "педагогический криз". Автором выделяются три основные фактора, способствующие развитию “педагогического криза“. Во-первых, стремление педагога использовать новые достижения науки и невозможность их реализовать в сжатые сроки обучения; отсутствие отдачи от учащихся; несоответствие ожидаемого результата и фактического. Во-вторых, возникновение и развитие излюбленных приемов, шаблонов в работе и осознание того, что нужно менять сложившуюся ситуацию, но как менять — неизвестно. В-третьих, возможность изоляции учителя в педагогическом коллективе, когда его поиски, инновации не поддерживаются коллегами, что вызывает чувство тревоги, одиночества, неверия в себя. На определенных периодах, профессиональной деятельности возможно появление "болезни общения": "истощения", "выгорания", уход от контактов. Так, Л. А. Китаев-Смык рассматривает "болезнь общения” — "выгорание", как следствие душевного переутомления. Оно характеризуется исчезновением остроты чувств и переживаний, негативным отношением к партнерам по общению, возникновением конфликтов, упадническим настроением, потерей человеком представлений о ценности жизни, когда все становится безразличным. </w:t>
      </w:r>
      <w:r>
        <w:rPr>
          <w:sz w:val="28"/>
        </w:rPr>
        <w:br/>
        <w:t xml:space="preserve">Явление, называемое учеными "феноменом сгорания", характерно не только для отечественного учительства. Термин "эмоциональное сгорание" введен американским психиатром Х. Дж. Фрейденбергом (1974) для характеристики психического состояния здоровых людей, находящихся в интенсивном общении с клиентами, пациентами, в эмоционально нагруженной атмосфере при оказании профессиональной помощи. В настоящее время в англоязычной литературе опубликовано свыше 1000 статей по синдрому "эмоционального сгорания" описательного и эпизодического характера.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Первоначально количество профессионалов подверженных "эмоциональному сгоранию" было незначительно: сотрудники медицинских учреждений и различных общественных организаций. Щваб Р. (1982) рассматривает главные профессии риска: учителя, полицейские, политики, юристы, менеджеры. В дальнейшем ведутся работы по исследованию синдрома "эмоционального сгорания", его описанию. Так, С. Маслач (1981) детализирует проявление этого синдрома: чувство эмоционального истощения, изнеможения (человек чувствует невозможность отдаваться работе так, как это было прежде); дегуманизация, деперсонализация (тенденция развивать негативное отношение к клиентам); негативное самовосприятие в профессиональном плане — недостаток чувства профессионального  мастерства. Махер Е. (1983) обобщает перечень синдрома “эмоционального сгорания": усталость, утомленность, истощение; психосоматическое недомогание; негативное отношение к клиенту и самой работе; скудность репертуара рабочих действий; злоупотребление табаком, кофе, алкоголем и т.п.; отсутствие аппетита или наоборот переедание, негативная "Я-концепция"; агрессивные чувства (раздражительность, напряженность, тревожность, беспокойство, взволнованность до перевозбуждения); упадническое настроение и связанные с этим эмоции пессимизм, цинизм, чувство безнадежности, апатия, депрессия, чувство бессмысленности.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Феномен стал общепризнанным, возник вопрос о факторах способствующих или тормозящих его. В исследовании австралийских ученых П. Маркка и Дж. Молли выявлено, что “феномен сгорания" не связан ни с социальными характеристиками, ни с биографическими, а определяется психологическими характеристиками. На появление “феномена сгорания” оказывают влияние такие особенности личности, как “низкий уровень самоуважения, регрессивный тип совладания, низкий уровень социальной поддержки”.  Учителя с выраженным “синдромом сгорания” проявляют низкий уровень профессионального роста, неудовлетворенность работой, основными стрессогенными факторами считают проблемы, связанные с учительством.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Таким образом, овладение педагогической профессией связано не только с развитием личности учителя, его способностей, умений, навыков помогающих успешно выполнять работу, но и с негативными последствиями, такими как нарушение самочувствия, конфликтность, усталость, что проявляется во взаимоотношениях с детьми, коллегами, администрацией.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На сегодняшний день используются разнообразные подходы в разрешении обозначенных выше трудностей педагогической деятельности. Рассмотрим некоторые из них.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Наиболее распространенным средством является непрерывное психолого-педагогическое образование педагога, повышение его квалификации. Это связано с тем, что знания, полученные в период обучения в ВУЗе быстро устаревают. В американской литературе фигурирует даже единица измерения устаревания знаний специалиста, так называемый “период полураспада компетентности”, заимствованый из ядерной физики. В данном случае это означает продолжительность времени после окончания ВУЗа, когда в результате устарения полученных знаний, по мере появления новых знаний, по мере появления новой информации компетентность специалиста снижается на 50%.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Важным аспектом в профессиональной деятельности педагога является саморегуляция эмоционального состояния. Необходимость самопрегуляции возникает, когда педагог сталкивается с новой, необычной, трудноразрешимой для него проблемой, которая не имеет однозначного решения или предполагает несколько альтернативных вариантов. Саморегуляция необходима в ситуации, когда педагог находится в состоянии повышенного эмоционального и физического напряжения, что побуждает его к импульсивным действиям, или в случае, если он находится в ситуации оценивания со стороны детей, коллег, других людей.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Психологические основы саморегуляции эмоционального состояния включают в себя управление как познавательными процессами, так и личностью: поведением, эмоциями и действиями. В настоящее время для саморегуляции психических состояний используется нейролингвистическое программирование. </w:t>
      </w:r>
      <w:r>
        <w:rPr>
          <w:sz w:val="28"/>
        </w:rPr>
        <w:br/>
        <w:t xml:space="preserve">В русле данного направления Г. Дьяконовым разработан цикл упражнений ориентированных на восстановление ресурсов личности. Зная себя, свои потребности и способы их удовлетворения, человек может более эффективно, рационально распределять свои силы в течение каждого дня, целого учебного года.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Аутогенная тренировка используется в таких видах деятельности, которые вызывают у человека повышенную эмоциональную напряженность. Педагогическая работа связана с интенсивным общением как с детьми, так и с их родителями, что требует от педагога эмоционально-волевой регуляции. Сам аутотренинг представляет собой систему упражнений для саморегуляции психических и физических состояний. Он основан на сознательном применении человеком различных средств психологического воздействия на собственный организм и нервную систему с целью их релаксации или активизации. Использование приемов аутотренинга позволяет человеку целенаправленно изменить настроение, самочувствие, что положительно отражается на его работоспособности, здоровье.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Кроме упражнений аутогенной тренировки, для регуляции эмоциональных состояний используются и другие способы. Так, например Г. Н. Сытин в своей книге “Животворящая сила. Помоги себе сам.” предлагает метод словесно — образного эмоционально — волевого управления состоянием человека, который базируется на методах психотерапии и некоторых аспектах нетрадиционной медицины.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Широко используется психокоррекция как совокупность психологических приемов, применяемых психологом для оказания психологического воздействия на поведение здорового человека. Психокоррекционная работа проводится с целью улучшения адаптации человека к жизненным ситуациям; для снятия повседневных внешних и внутутренних напряжений; для предупреждения и разрешения конфликтов, с которыми сталкивается человек. Психокоррекция может осуществляться как индивидуально, так и в группе. Группы людей, создаваемые с психокорректорными целями, могут быть следующих  видов: Т-группы, группы встреч, гештальт группы, группы психодрамы, группы телесной терапии, группы тренинга умений. Каждый тип группы направлен на решение конкретных целей, предполагает взаимодействие по определенным правилам. Применительно к педагогической деятельности охарактеризуем сферу практического применения каждого вида групп.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Т-группы (группы социально-психологического тренинга). Работа в ней направлена на то, чтобы помочь педагогу лучше узнать самого себя как личность; выработать индивидуальный стиль деятельности, научиться лучше понимать своих коллег и родителей; с которыми приходиться вступать в общение по поводу обучения и воспитания детей; обучение правильному поведению в ситуациях межличностного общения.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Группы встреч. Основная цель — осознание и реализация того потенциала личности и интеллектуального развития, который заложен в каждом индивиде. Эффективно использовать такой вид работы для начинающих учителей и воспитателей с целью повышения их уровня самосознания и развития личности. Можно включать старшеклассников и родителей для достижения доверия между взрослыми и детьми.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Гештальт группы. Работа руководителя группы осуществляется не со всеми участниками, а один на один с кем-либо из ее членов, добровольно согласившимся на время стать главным действующим лицом. Остальные члены группы наблюдают за процессом взаимодействия ведущего и клиента. Ключевыми понятиями в такой работе группы являются "осознание" и "сосредоточенность на настоящем”. Опыт работы в таком направлении повышает эффективность индивидуальной педагогической работы с детьми.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Группы психодрамы. Широко используется ролевая игра, а так же элементы импровизации жизненных ситуаций, предназначенные для более полного раскрытия внутреннего мира человека. Педагог прошедший курс психодрамы, с успехом может использовать соответствующие знания для разнообразных занятий с учащимися на уроках, в повышении их воспитательной отдачи.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В работе групп телесной терапии особое значение придается общению с телом человека, управлению им. Виды телесной терапии являются сильными методами эмоционального высвобождения и эффективных изменений в теле, чувствах личности. Это важно для исследования того, как потребности, желания, чувства кодируются в разрешении конфликтов в этой области. </w:t>
      </w:r>
    </w:p>
    <w:p w:rsidR="00200946" w:rsidRDefault="00200946">
      <w:pPr>
        <w:pStyle w:val="1"/>
        <w:jc w:val="both"/>
        <w:rPr>
          <w:sz w:val="28"/>
        </w:rPr>
      </w:pPr>
      <w:r>
        <w:rPr>
          <w:sz w:val="28"/>
        </w:rPr>
        <w:t xml:space="preserve">Основная цель группы тренинга умений — выработка нужных внешних форм поведения. Полезно использовать при выработке профессиональных коммуникативных умений будущих педагогов. Таким образом, мы рассмотрели “обратную сторону" профессиональной деятельности педагога, связанную с «искажением» его личности и, как следствие, деформацией личности учащегося. </w:t>
      </w:r>
    </w:p>
    <w:p w:rsidR="00200946" w:rsidRDefault="00200946">
      <w:pPr>
        <w:pStyle w:val="1"/>
        <w:jc w:val="both"/>
      </w:pPr>
      <w:r>
        <w:rPr>
          <w:sz w:val="28"/>
        </w:rPr>
        <w:t>Профессиональный педагог — единственный человек, который большую часть своего времени отводит на обучение и воспитание детей, нового поколения. Это требует от общества создания таких условий, при которых уитель выполнял бы качественно профессионпльные задачи, осуществляя самосовершенствование своей личности и педагогической деятельности в целом на основе методов, разработанных в теории и практике психолого-педагогических дисциплин.</w:t>
      </w:r>
      <w:r>
        <w:t xml:space="preserve"> </w:t>
      </w: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rPr>
          <w:lang w:val="en-US"/>
        </w:rPr>
      </w:pPr>
    </w:p>
    <w:p w:rsidR="00200946" w:rsidRDefault="00200946">
      <w:pPr>
        <w:pStyle w:val="1"/>
        <w:jc w:val="both"/>
        <w:rPr>
          <w:sz w:val="28"/>
          <w:lang w:val="en-US"/>
        </w:rPr>
      </w:pPr>
    </w:p>
    <w:p w:rsidR="00200946" w:rsidRDefault="00200946">
      <w:pPr>
        <w:pStyle w:val="1"/>
      </w:pPr>
      <w:r>
        <w:t>ЛИТЕРАТУРА</w:t>
      </w:r>
    </w:p>
    <w:p w:rsidR="00200946" w:rsidRDefault="00200946">
      <w:pPr>
        <w:pStyle w:val="1"/>
        <w:rPr>
          <w:sz w:val="28"/>
        </w:rPr>
      </w:pPr>
      <w:r>
        <w:rPr>
          <w:sz w:val="28"/>
        </w:rPr>
        <w:t>1.Буянов М.И. - Беседы о детской психиатрии. М., "Просвещение", 1986.</w:t>
      </w:r>
    </w:p>
    <w:p w:rsidR="00200946" w:rsidRDefault="00200946">
      <w:pPr>
        <w:pStyle w:val="1"/>
        <w:rPr>
          <w:sz w:val="28"/>
        </w:rPr>
      </w:pPr>
      <w:r>
        <w:rPr>
          <w:sz w:val="28"/>
        </w:rPr>
        <w:t>2.Дубровский А.А. - Открытое письмо врача учителю. М., 1988.</w:t>
      </w:r>
    </w:p>
    <w:p w:rsidR="00200946" w:rsidRDefault="00200946">
      <w:pPr>
        <w:pStyle w:val="1"/>
        <w:rPr>
          <w:sz w:val="28"/>
          <w:lang w:val="en-US"/>
        </w:rPr>
      </w:pPr>
      <w:r>
        <w:rPr>
          <w:sz w:val="28"/>
        </w:rPr>
        <w:t>3.Неменский Б. - Мудрость красоты, М., 1987.</w:t>
      </w:r>
    </w:p>
    <w:p w:rsidR="00200946" w:rsidRDefault="00200946">
      <w:pPr>
        <w:rPr>
          <w:sz w:val="28"/>
        </w:rPr>
      </w:pPr>
      <w:r>
        <w:rPr>
          <w:sz w:val="28"/>
          <w:lang w:val="en-US"/>
        </w:rPr>
        <w:t>4</w:t>
      </w:r>
      <w:r>
        <w:rPr>
          <w:sz w:val="28"/>
        </w:rPr>
        <w:t>. Рубинштейн М. М. Проблемы учителя.- М., 192</w:t>
      </w:r>
      <w:r>
        <w:rPr>
          <w:sz w:val="28"/>
          <w:lang w:val="en-US"/>
        </w:rPr>
        <w:t>6</w:t>
      </w:r>
      <w:r>
        <w:rPr>
          <w:sz w:val="28"/>
        </w:rPr>
        <w:t xml:space="preserve"> </w:t>
      </w:r>
    </w:p>
    <w:p w:rsidR="00200946" w:rsidRDefault="00200946">
      <w:pPr>
        <w:rPr>
          <w:sz w:val="28"/>
          <w:lang w:val="en-US"/>
        </w:rPr>
      </w:pPr>
    </w:p>
    <w:p w:rsidR="00200946" w:rsidRDefault="00200946">
      <w:pPr>
        <w:rPr>
          <w:sz w:val="28"/>
          <w:lang w:val="en-US"/>
        </w:rPr>
      </w:pPr>
      <w:r>
        <w:rPr>
          <w:sz w:val="28"/>
        </w:rPr>
        <w:t>5. Зеньковский В. В. Педагогика.— М., 1963.</w:t>
      </w:r>
    </w:p>
    <w:p w:rsidR="00200946" w:rsidRDefault="00200946">
      <w:pPr>
        <w:rPr>
          <w:sz w:val="28"/>
          <w:lang w:val="en-US"/>
        </w:rPr>
      </w:pPr>
    </w:p>
    <w:p w:rsidR="00200946" w:rsidRDefault="00200946">
      <w:pPr>
        <w:spacing w:line="240" w:lineRule="atLeast"/>
        <w:rPr>
          <w:sz w:val="28"/>
          <w:lang w:val="en-US"/>
        </w:rPr>
      </w:pPr>
      <w:r>
        <w:rPr>
          <w:sz w:val="28"/>
        </w:rPr>
        <w:t xml:space="preserve">6. Форманюк Т. В. Синдром ”эмоционального сгорания” как показатель    </w:t>
      </w:r>
    </w:p>
    <w:p w:rsidR="00200946" w:rsidRDefault="00200946">
      <w:pPr>
        <w:spacing w:line="240" w:lineRule="atLeast"/>
        <w:rPr>
          <w:sz w:val="28"/>
          <w:lang w:val="en-US"/>
        </w:rPr>
      </w:pPr>
      <w:r>
        <w:rPr>
          <w:sz w:val="28"/>
        </w:rPr>
        <w:t xml:space="preserve">    профессиональной дезадаптации учителя//Вопросы психологии 1994 №6</w:t>
      </w:r>
    </w:p>
    <w:p w:rsidR="00200946" w:rsidRDefault="00200946">
      <w:pPr>
        <w:rPr>
          <w:sz w:val="28"/>
          <w:lang w:val="en-US"/>
        </w:rPr>
      </w:pPr>
    </w:p>
    <w:p w:rsidR="00200946" w:rsidRDefault="00200946">
      <w:pPr>
        <w:rPr>
          <w:sz w:val="28"/>
        </w:rPr>
      </w:pPr>
      <w:r>
        <w:rPr>
          <w:sz w:val="28"/>
        </w:rPr>
        <w:t xml:space="preserve">7. Кривцова С., Мухаматулина Е. Воспитание: наука хороших привычек.- М.,   </w:t>
      </w:r>
    </w:p>
    <w:p w:rsidR="00200946" w:rsidRDefault="00200946">
      <w:pPr>
        <w:rPr>
          <w:sz w:val="28"/>
          <w:lang w:val="en-US"/>
        </w:rPr>
      </w:pPr>
      <w:r>
        <w:rPr>
          <w:sz w:val="28"/>
        </w:rPr>
        <w:t xml:space="preserve">    </w:t>
      </w:r>
      <w:r>
        <w:rPr>
          <w:sz w:val="28"/>
          <w:lang w:val="en-US"/>
        </w:rPr>
        <w:t xml:space="preserve">                                                                                                                    </w:t>
      </w:r>
      <w:r>
        <w:rPr>
          <w:sz w:val="28"/>
        </w:rPr>
        <w:t xml:space="preserve">1996.- </w:t>
      </w:r>
    </w:p>
    <w:p w:rsidR="00200946" w:rsidRDefault="00200946">
      <w:pPr>
        <w:rPr>
          <w:lang w:val="en-US"/>
        </w:rPr>
      </w:pPr>
      <w:bookmarkStart w:id="0" w:name="_GoBack"/>
      <w:bookmarkEnd w:id="0"/>
    </w:p>
    <w:sectPr w:rsidR="00200946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7AE"/>
    <w:rsid w:val="00200946"/>
    <w:rsid w:val="00425C8A"/>
    <w:rsid w:val="00534B6D"/>
    <w:rsid w:val="00D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D792B-AFBE-44FA-82AA-51316EF1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"/>
    <w:next w:val="1"/>
    <w:pPr>
      <w:keepNext/>
      <w:outlineLvl w:val="3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Nell_ru</dc:creator>
  <cp:keywords/>
  <cp:lastModifiedBy>admin</cp:lastModifiedBy>
  <cp:revision>2</cp:revision>
  <cp:lastPrinted>2001-04-03T21:49:00Z</cp:lastPrinted>
  <dcterms:created xsi:type="dcterms:W3CDTF">2014-02-08T05:39:00Z</dcterms:created>
  <dcterms:modified xsi:type="dcterms:W3CDTF">2014-02-08T05:39:00Z</dcterms:modified>
</cp:coreProperties>
</file>