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CC3" w:rsidRDefault="00A25CC3">
      <w:pPr>
        <w:pBdr>
          <w:bottom w:val="single" w:sz="4" w:space="1" w:color="auto"/>
        </w:pBdr>
        <w:tabs>
          <w:tab w:val="left" w:pos="7088"/>
        </w:tabs>
        <w:spacing w:line="240" w:lineRule="auto"/>
        <w:ind w:firstLine="0"/>
        <w:jc w:val="center"/>
        <w:rPr>
          <w:b/>
          <w:smallCaps/>
        </w:rPr>
      </w:pPr>
      <w:r>
        <w:rPr>
          <w:b/>
          <w:smallCaps/>
        </w:rPr>
        <w:t>московский комитет образования</w:t>
      </w:r>
    </w:p>
    <w:p w:rsidR="00A25CC3" w:rsidRDefault="00A25CC3">
      <w:pPr>
        <w:pBdr>
          <w:bottom w:val="single" w:sz="4" w:space="1" w:color="auto"/>
        </w:pBdr>
        <w:tabs>
          <w:tab w:val="left" w:pos="7088"/>
        </w:tabs>
        <w:spacing w:line="240" w:lineRule="auto"/>
        <w:ind w:firstLine="0"/>
        <w:jc w:val="center"/>
        <w:rPr>
          <w:b/>
          <w:smallCaps/>
        </w:rPr>
      </w:pPr>
      <w:r>
        <w:rPr>
          <w:b/>
          <w:smallCaps/>
        </w:rPr>
        <w:t>московский институт повышения квалификации работников образования</w:t>
      </w:r>
    </w:p>
    <w:p w:rsidR="00A25CC3" w:rsidRDefault="00A25CC3">
      <w:pPr>
        <w:tabs>
          <w:tab w:val="left" w:pos="7088"/>
        </w:tabs>
        <w:spacing w:line="240" w:lineRule="auto"/>
        <w:ind w:firstLine="0"/>
        <w:jc w:val="center"/>
        <w:rPr>
          <w:b/>
          <w:smallCaps/>
        </w:rPr>
      </w:pPr>
      <w:r>
        <w:rPr>
          <w:b/>
          <w:smallCaps/>
        </w:rPr>
        <w:t>факультет профессиональной переподготовки педагогических кадров</w:t>
      </w:r>
    </w:p>
    <w:p w:rsidR="00A25CC3" w:rsidRDefault="00A25CC3">
      <w:pPr>
        <w:spacing w:line="240" w:lineRule="auto"/>
        <w:ind w:firstLine="0"/>
        <w:jc w:val="center"/>
        <w:rPr>
          <w:b/>
        </w:rPr>
      </w:pPr>
    </w:p>
    <w:p w:rsidR="00A25CC3" w:rsidRDefault="00A25CC3">
      <w:pPr>
        <w:spacing w:line="240" w:lineRule="auto"/>
        <w:ind w:firstLine="0"/>
        <w:jc w:val="center"/>
        <w:rPr>
          <w:b/>
        </w:rPr>
      </w:pPr>
    </w:p>
    <w:p w:rsidR="00A25CC3" w:rsidRDefault="00A25CC3">
      <w:pPr>
        <w:spacing w:line="240" w:lineRule="auto"/>
        <w:ind w:firstLine="0"/>
        <w:jc w:val="center"/>
        <w:rPr>
          <w:b/>
        </w:rPr>
      </w:pPr>
    </w:p>
    <w:p w:rsidR="00A25CC3" w:rsidRDefault="00A25CC3">
      <w:pPr>
        <w:spacing w:line="240" w:lineRule="auto"/>
        <w:ind w:firstLine="0"/>
        <w:jc w:val="center"/>
        <w:rPr>
          <w:b/>
        </w:rPr>
      </w:pPr>
    </w:p>
    <w:p w:rsidR="00A25CC3" w:rsidRDefault="00A25CC3">
      <w:pPr>
        <w:spacing w:line="240" w:lineRule="auto"/>
        <w:ind w:firstLine="0"/>
        <w:jc w:val="center"/>
        <w:rPr>
          <w:b/>
        </w:rPr>
      </w:pPr>
    </w:p>
    <w:p w:rsidR="00A25CC3" w:rsidRDefault="00A25CC3">
      <w:pPr>
        <w:spacing w:line="240" w:lineRule="auto"/>
        <w:ind w:firstLine="0"/>
        <w:jc w:val="center"/>
        <w:rPr>
          <w:b/>
          <w:sz w:val="72"/>
        </w:rPr>
      </w:pPr>
      <w:r>
        <w:rPr>
          <w:b/>
          <w:sz w:val="72"/>
        </w:rPr>
        <w:t>ДИПЛОМНАЯ РАБОТА</w:t>
      </w:r>
    </w:p>
    <w:p w:rsidR="00A25CC3" w:rsidRDefault="00A25CC3">
      <w:pPr>
        <w:spacing w:line="240" w:lineRule="auto"/>
        <w:ind w:firstLine="0"/>
        <w:jc w:val="center"/>
        <w:rPr>
          <w:b/>
        </w:rPr>
      </w:pPr>
    </w:p>
    <w:p w:rsidR="00A25CC3" w:rsidRDefault="00A25CC3">
      <w:pPr>
        <w:spacing w:line="240" w:lineRule="auto"/>
        <w:ind w:firstLine="0"/>
        <w:jc w:val="center"/>
        <w:rPr>
          <w:b/>
        </w:rPr>
      </w:pPr>
      <w:r>
        <w:rPr>
          <w:b/>
        </w:rPr>
        <w:t>Слушателя факультета переподготовки педагогических кадров</w:t>
      </w:r>
    </w:p>
    <w:p w:rsidR="00A25CC3" w:rsidRDefault="00A25CC3">
      <w:pPr>
        <w:spacing w:line="240" w:lineRule="auto"/>
        <w:ind w:firstLine="0"/>
        <w:jc w:val="center"/>
        <w:rPr>
          <w:b/>
          <w:sz w:val="28"/>
          <w:lang w:val="en-US"/>
        </w:rPr>
      </w:pPr>
    </w:p>
    <w:p w:rsidR="00A25CC3" w:rsidRDefault="00A25CC3">
      <w:pPr>
        <w:pStyle w:val="1"/>
        <w:spacing w:before="0" w:after="0" w:line="240" w:lineRule="auto"/>
      </w:pPr>
      <w:r>
        <w:t>Власовой Гаяне Эдуардовны</w:t>
      </w:r>
    </w:p>
    <w:p w:rsidR="00A25CC3" w:rsidRDefault="00A25CC3">
      <w:pPr>
        <w:spacing w:line="240" w:lineRule="auto"/>
        <w:ind w:firstLine="0"/>
        <w:jc w:val="center"/>
        <w:rPr>
          <w:b/>
        </w:rPr>
      </w:pPr>
    </w:p>
    <w:p w:rsidR="00A25CC3" w:rsidRDefault="00A25CC3">
      <w:pPr>
        <w:spacing w:line="240" w:lineRule="auto"/>
        <w:ind w:firstLine="0"/>
        <w:jc w:val="center"/>
        <w:rPr>
          <w:b/>
        </w:rPr>
      </w:pPr>
    </w:p>
    <w:p w:rsidR="00A25CC3" w:rsidRDefault="00A25CC3">
      <w:pPr>
        <w:spacing w:line="240" w:lineRule="auto"/>
        <w:ind w:firstLine="0"/>
        <w:jc w:val="center"/>
        <w:rPr>
          <w:b/>
        </w:rPr>
      </w:pPr>
    </w:p>
    <w:p w:rsidR="00A25CC3" w:rsidRDefault="00A25CC3">
      <w:pPr>
        <w:spacing w:line="240" w:lineRule="auto"/>
        <w:ind w:firstLine="0"/>
        <w:jc w:val="center"/>
        <w:rPr>
          <w:b/>
        </w:rPr>
      </w:pPr>
    </w:p>
    <w:p w:rsidR="00A25CC3" w:rsidRDefault="00A25CC3">
      <w:pPr>
        <w:spacing w:line="240" w:lineRule="auto"/>
        <w:ind w:firstLine="0"/>
        <w:jc w:val="center"/>
        <w:rPr>
          <w:b/>
        </w:rPr>
      </w:pPr>
    </w:p>
    <w:p w:rsidR="00A25CC3" w:rsidRDefault="00A25CC3">
      <w:pPr>
        <w:spacing w:line="240" w:lineRule="auto"/>
        <w:ind w:firstLine="0"/>
        <w:jc w:val="center"/>
        <w:rPr>
          <w:b/>
        </w:rPr>
      </w:pPr>
    </w:p>
    <w:p w:rsidR="00A25CC3" w:rsidRDefault="00A25CC3">
      <w:pPr>
        <w:spacing w:line="240" w:lineRule="auto"/>
        <w:ind w:firstLine="0"/>
        <w:jc w:val="center"/>
        <w:rPr>
          <w:b/>
        </w:rPr>
      </w:pPr>
    </w:p>
    <w:p w:rsidR="00A25CC3" w:rsidRDefault="00A25CC3">
      <w:pPr>
        <w:spacing w:line="240" w:lineRule="auto"/>
        <w:ind w:firstLine="0"/>
        <w:jc w:val="center"/>
        <w:rPr>
          <w:b/>
          <w:smallCaps/>
          <w:sz w:val="36"/>
        </w:rPr>
      </w:pPr>
      <w:r>
        <w:rPr>
          <w:b/>
          <w:smallCaps/>
          <w:sz w:val="36"/>
        </w:rPr>
        <w:t>По теме:</w:t>
      </w:r>
    </w:p>
    <w:p w:rsidR="00A25CC3" w:rsidRDefault="00A25CC3">
      <w:pPr>
        <w:spacing w:line="240" w:lineRule="auto"/>
        <w:ind w:firstLine="0"/>
        <w:jc w:val="center"/>
        <w:rPr>
          <w:b/>
          <w:smallCaps/>
          <w:sz w:val="36"/>
        </w:rPr>
      </w:pPr>
      <w:r>
        <w:rPr>
          <w:b/>
          <w:smallCaps/>
          <w:sz w:val="36"/>
        </w:rPr>
        <w:t>"Образовательная программа школы: назначение, содержание, участие учителей и учащихся в ее разработке"</w:t>
      </w:r>
    </w:p>
    <w:p w:rsidR="00A25CC3" w:rsidRDefault="00A25CC3">
      <w:pPr>
        <w:spacing w:line="240" w:lineRule="auto"/>
        <w:ind w:firstLine="0"/>
        <w:jc w:val="center"/>
        <w:rPr>
          <w:b/>
        </w:rPr>
      </w:pPr>
    </w:p>
    <w:p w:rsidR="00A25CC3" w:rsidRDefault="00A25CC3">
      <w:pPr>
        <w:spacing w:line="240" w:lineRule="auto"/>
        <w:ind w:firstLine="0"/>
        <w:jc w:val="center"/>
        <w:rPr>
          <w:b/>
        </w:rPr>
      </w:pPr>
    </w:p>
    <w:p w:rsidR="00A25CC3" w:rsidRDefault="00A25CC3">
      <w:pPr>
        <w:spacing w:line="240" w:lineRule="auto"/>
        <w:ind w:firstLine="0"/>
        <w:jc w:val="center"/>
        <w:rPr>
          <w:b/>
        </w:rPr>
      </w:pPr>
    </w:p>
    <w:p w:rsidR="00A25CC3" w:rsidRDefault="00A25CC3">
      <w:pPr>
        <w:spacing w:line="240" w:lineRule="auto"/>
        <w:ind w:firstLine="0"/>
        <w:jc w:val="center"/>
        <w:rPr>
          <w:b/>
        </w:rPr>
      </w:pPr>
      <w:r>
        <w:rPr>
          <w:b/>
        </w:rPr>
        <w:t>Руководитель:</w:t>
      </w:r>
      <w:r>
        <w:rPr>
          <w:b/>
        </w:rPr>
        <w:tab/>
      </w:r>
      <w:r>
        <w:rPr>
          <w:b/>
        </w:rPr>
        <w:tab/>
      </w:r>
      <w:r>
        <w:rPr>
          <w:b/>
        </w:rPr>
        <w:tab/>
      </w:r>
      <w:r>
        <w:rPr>
          <w:b/>
        </w:rPr>
        <w:tab/>
      </w:r>
      <w:r>
        <w:rPr>
          <w:b/>
        </w:rPr>
        <w:tab/>
      </w:r>
      <w:r>
        <w:rPr>
          <w:b/>
        </w:rPr>
        <w:tab/>
        <w:t>Руководитель:</w:t>
      </w:r>
    </w:p>
    <w:p w:rsidR="00A25CC3" w:rsidRDefault="00A25CC3">
      <w:pPr>
        <w:spacing w:line="240" w:lineRule="auto"/>
        <w:ind w:firstLine="0"/>
        <w:jc w:val="center"/>
        <w:rPr>
          <w:b/>
        </w:rPr>
      </w:pPr>
      <w:r>
        <w:rPr>
          <w:b/>
        </w:rPr>
        <w:t>______________________</w:t>
      </w:r>
      <w:r>
        <w:rPr>
          <w:b/>
        </w:rPr>
        <w:tab/>
      </w:r>
      <w:r>
        <w:rPr>
          <w:b/>
        </w:rPr>
        <w:tab/>
      </w:r>
      <w:r>
        <w:rPr>
          <w:b/>
        </w:rPr>
        <w:tab/>
      </w:r>
      <w:r>
        <w:rPr>
          <w:b/>
        </w:rPr>
        <w:tab/>
      </w:r>
      <w:r>
        <w:rPr>
          <w:b/>
        </w:rPr>
        <w:tab/>
        <w:t>______________________</w:t>
      </w:r>
    </w:p>
    <w:p w:rsidR="00A25CC3" w:rsidRDefault="00A25CC3">
      <w:pPr>
        <w:spacing w:line="240" w:lineRule="auto"/>
        <w:ind w:firstLine="0"/>
        <w:jc w:val="center"/>
        <w:rPr>
          <w:b/>
        </w:rPr>
      </w:pPr>
      <w:r>
        <w:rPr>
          <w:b/>
        </w:rPr>
        <w:t>______________________</w:t>
      </w:r>
      <w:r>
        <w:rPr>
          <w:b/>
        </w:rPr>
        <w:tab/>
      </w:r>
      <w:r>
        <w:rPr>
          <w:b/>
        </w:rPr>
        <w:tab/>
      </w:r>
      <w:r>
        <w:rPr>
          <w:b/>
        </w:rPr>
        <w:tab/>
      </w:r>
      <w:r>
        <w:rPr>
          <w:b/>
        </w:rPr>
        <w:tab/>
      </w:r>
      <w:r>
        <w:rPr>
          <w:b/>
        </w:rPr>
        <w:tab/>
        <w:t>______________________</w:t>
      </w:r>
    </w:p>
    <w:p w:rsidR="00A25CC3" w:rsidRDefault="00A25CC3">
      <w:pPr>
        <w:spacing w:line="240" w:lineRule="auto"/>
        <w:ind w:firstLine="0"/>
        <w:jc w:val="center"/>
        <w:rPr>
          <w:b/>
        </w:rPr>
      </w:pPr>
      <w:r>
        <w:rPr>
          <w:b/>
        </w:rPr>
        <w:t xml:space="preserve">"____"__________ 2000 г. </w:t>
      </w:r>
      <w:r>
        <w:rPr>
          <w:b/>
        </w:rPr>
        <w:tab/>
      </w:r>
      <w:r>
        <w:rPr>
          <w:b/>
        </w:rPr>
        <w:tab/>
      </w:r>
      <w:r>
        <w:rPr>
          <w:b/>
        </w:rPr>
        <w:tab/>
      </w:r>
      <w:r>
        <w:rPr>
          <w:b/>
        </w:rPr>
        <w:tab/>
      </w:r>
      <w:r>
        <w:rPr>
          <w:b/>
        </w:rPr>
        <w:tab/>
        <w:t>"____"__________ 2000 г.</w:t>
      </w:r>
    </w:p>
    <w:p w:rsidR="00A25CC3" w:rsidRDefault="00A25CC3">
      <w:pPr>
        <w:spacing w:line="240" w:lineRule="auto"/>
        <w:ind w:firstLine="0"/>
        <w:jc w:val="center"/>
        <w:rPr>
          <w:b/>
        </w:rPr>
      </w:pPr>
    </w:p>
    <w:p w:rsidR="00A25CC3" w:rsidRDefault="00A25CC3">
      <w:pPr>
        <w:spacing w:line="240" w:lineRule="auto"/>
        <w:ind w:firstLine="0"/>
        <w:jc w:val="center"/>
        <w:rPr>
          <w:b/>
        </w:rPr>
      </w:pPr>
    </w:p>
    <w:p w:rsidR="00A25CC3" w:rsidRDefault="00A25CC3">
      <w:pPr>
        <w:spacing w:line="240" w:lineRule="auto"/>
        <w:ind w:firstLine="0"/>
        <w:jc w:val="center"/>
        <w:rPr>
          <w:b/>
        </w:rPr>
      </w:pPr>
      <w:r>
        <w:rPr>
          <w:b/>
        </w:rPr>
        <w:t>Дипломная работа допущена</w:t>
      </w:r>
    </w:p>
    <w:p w:rsidR="00A25CC3" w:rsidRDefault="00A25CC3">
      <w:pPr>
        <w:spacing w:line="240" w:lineRule="auto"/>
        <w:ind w:firstLine="0"/>
        <w:jc w:val="center"/>
        <w:rPr>
          <w:b/>
        </w:rPr>
      </w:pPr>
      <w:r>
        <w:rPr>
          <w:b/>
        </w:rPr>
        <w:t xml:space="preserve">к защите перед Государственной </w:t>
      </w:r>
    </w:p>
    <w:p w:rsidR="00A25CC3" w:rsidRDefault="00A25CC3">
      <w:pPr>
        <w:spacing w:line="240" w:lineRule="auto"/>
        <w:ind w:firstLine="0"/>
        <w:jc w:val="center"/>
        <w:rPr>
          <w:b/>
        </w:rPr>
      </w:pPr>
      <w:r>
        <w:rPr>
          <w:b/>
        </w:rPr>
        <w:t>аттестационной комиссией</w:t>
      </w:r>
    </w:p>
    <w:p w:rsidR="00A25CC3" w:rsidRDefault="00A25CC3">
      <w:pPr>
        <w:spacing w:line="240" w:lineRule="auto"/>
        <w:ind w:firstLine="0"/>
        <w:jc w:val="center"/>
        <w:rPr>
          <w:b/>
        </w:rPr>
      </w:pPr>
    </w:p>
    <w:p w:rsidR="00A25CC3" w:rsidRDefault="00A25CC3">
      <w:pPr>
        <w:spacing w:line="240" w:lineRule="auto"/>
        <w:ind w:firstLine="0"/>
        <w:jc w:val="center"/>
        <w:rPr>
          <w:b/>
        </w:rPr>
      </w:pPr>
      <w:r>
        <w:rPr>
          <w:b/>
        </w:rPr>
        <w:t>Заведующий кафедрой</w:t>
      </w:r>
    </w:p>
    <w:p w:rsidR="00A25CC3" w:rsidRDefault="00A25CC3">
      <w:pPr>
        <w:spacing w:line="240" w:lineRule="auto"/>
        <w:ind w:firstLine="0"/>
        <w:jc w:val="center"/>
        <w:rPr>
          <w:b/>
        </w:rPr>
      </w:pPr>
    </w:p>
    <w:p w:rsidR="00A25CC3" w:rsidRDefault="00A25CC3">
      <w:pPr>
        <w:spacing w:line="240" w:lineRule="auto"/>
        <w:ind w:firstLine="0"/>
        <w:jc w:val="center"/>
        <w:rPr>
          <w:b/>
        </w:rPr>
      </w:pPr>
      <w:r>
        <w:rPr>
          <w:b/>
        </w:rPr>
        <w:t>______________________</w:t>
      </w:r>
    </w:p>
    <w:p w:rsidR="00A25CC3" w:rsidRDefault="00A25CC3">
      <w:pPr>
        <w:spacing w:line="240" w:lineRule="auto"/>
        <w:ind w:firstLine="0"/>
        <w:jc w:val="center"/>
        <w:rPr>
          <w:b/>
        </w:rPr>
      </w:pPr>
      <w:r>
        <w:rPr>
          <w:b/>
        </w:rPr>
        <w:t>______________________</w:t>
      </w:r>
    </w:p>
    <w:p w:rsidR="00A25CC3" w:rsidRDefault="00A25CC3">
      <w:pPr>
        <w:spacing w:line="240" w:lineRule="auto"/>
        <w:ind w:firstLine="0"/>
        <w:jc w:val="center"/>
        <w:rPr>
          <w:b/>
        </w:rPr>
      </w:pPr>
      <w:r>
        <w:rPr>
          <w:b/>
        </w:rPr>
        <w:t>"____"__________ 2000 г.</w:t>
      </w:r>
    </w:p>
    <w:p w:rsidR="00A25CC3" w:rsidRDefault="00A25CC3">
      <w:pPr>
        <w:spacing w:line="240" w:lineRule="auto"/>
        <w:ind w:firstLine="0"/>
        <w:jc w:val="center"/>
        <w:rPr>
          <w:b/>
        </w:rPr>
      </w:pPr>
    </w:p>
    <w:p w:rsidR="00A25CC3" w:rsidRDefault="00A25CC3">
      <w:pPr>
        <w:spacing w:line="240" w:lineRule="auto"/>
        <w:ind w:firstLine="0"/>
        <w:jc w:val="center"/>
        <w:rPr>
          <w:b/>
        </w:rPr>
      </w:pPr>
    </w:p>
    <w:p w:rsidR="00A25CC3" w:rsidRDefault="00A25CC3">
      <w:pPr>
        <w:spacing w:line="240" w:lineRule="auto"/>
        <w:ind w:firstLine="0"/>
        <w:jc w:val="center"/>
        <w:rPr>
          <w:b/>
        </w:rPr>
      </w:pPr>
    </w:p>
    <w:p w:rsidR="00A25CC3" w:rsidRDefault="00A25CC3">
      <w:pPr>
        <w:spacing w:line="240" w:lineRule="auto"/>
        <w:ind w:firstLine="0"/>
        <w:jc w:val="center"/>
        <w:rPr>
          <w:b/>
        </w:rPr>
      </w:pPr>
    </w:p>
    <w:p w:rsidR="00A25CC3" w:rsidRDefault="00A25CC3">
      <w:pPr>
        <w:spacing w:line="240" w:lineRule="auto"/>
        <w:ind w:firstLine="0"/>
        <w:jc w:val="center"/>
        <w:rPr>
          <w:b/>
        </w:rPr>
      </w:pPr>
      <w:r>
        <w:rPr>
          <w:b/>
        </w:rPr>
        <w:t>Москва 2000 г.</w:t>
      </w:r>
    </w:p>
    <w:p w:rsidR="00A25CC3" w:rsidRDefault="00A25CC3">
      <w:pPr>
        <w:pStyle w:val="1"/>
      </w:pPr>
      <w:r>
        <w:br w:type="page"/>
      </w:r>
      <w:bookmarkStart w:id="0" w:name="_Toc486405706"/>
      <w:r>
        <w:lastRenderedPageBreak/>
        <w:t>Оглавление</w:t>
      </w:r>
      <w:bookmarkEnd w:id="0"/>
    </w:p>
    <w:p w:rsidR="00A25CC3" w:rsidRDefault="00A25CC3">
      <w:pPr>
        <w:pStyle w:val="10"/>
        <w:tabs>
          <w:tab w:val="right" w:leader="dot" w:pos="9061"/>
        </w:tabs>
        <w:jc w:val="left"/>
        <w:rPr>
          <w:b/>
          <w:noProof/>
        </w:rPr>
      </w:pPr>
      <w:r>
        <w:rPr>
          <w:b/>
          <w:noProof/>
        </w:rPr>
        <w:t>Оглавление</w:t>
      </w:r>
      <w:r>
        <w:rPr>
          <w:b/>
          <w:noProof/>
        </w:rPr>
        <w:tab/>
        <w:t>2</w:t>
      </w:r>
    </w:p>
    <w:p w:rsidR="00A25CC3" w:rsidRDefault="00A25CC3">
      <w:pPr>
        <w:pStyle w:val="10"/>
        <w:tabs>
          <w:tab w:val="right" w:leader="dot" w:pos="9061"/>
        </w:tabs>
        <w:jc w:val="left"/>
        <w:rPr>
          <w:b/>
          <w:noProof/>
        </w:rPr>
      </w:pPr>
      <w:r>
        <w:rPr>
          <w:b/>
          <w:noProof/>
        </w:rPr>
        <w:t>1. Введение.</w:t>
      </w:r>
      <w:r>
        <w:rPr>
          <w:b/>
          <w:noProof/>
        </w:rPr>
        <w:tab/>
        <w:t>3</w:t>
      </w:r>
    </w:p>
    <w:p w:rsidR="00A25CC3" w:rsidRDefault="00A25CC3">
      <w:pPr>
        <w:pStyle w:val="10"/>
        <w:tabs>
          <w:tab w:val="right" w:leader="dot" w:pos="9061"/>
        </w:tabs>
        <w:jc w:val="left"/>
        <w:rPr>
          <w:b/>
          <w:noProof/>
        </w:rPr>
      </w:pPr>
      <w:r>
        <w:rPr>
          <w:b/>
          <w:noProof/>
        </w:rPr>
        <w:t>2. Личность учащегося как объект и субъект в образовательной программе</w:t>
      </w:r>
      <w:r>
        <w:rPr>
          <w:b/>
          <w:noProof/>
        </w:rPr>
        <w:tab/>
        <w:t>6</w:t>
      </w:r>
    </w:p>
    <w:p w:rsidR="00A25CC3" w:rsidRDefault="00A25CC3">
      <w:pPr>
        <w:pStyle w:val="10"/>
        <w:tabs>
          <w:tab w:val="right" w:leader="dot" w:pos="9061"/>
        </w:tabs>
        <w:jc w:val="left"/>
        <w:rPr>
          <w:b/>
          <w:noProof/>
        </w:rPr>
      </w:pPr>
      <w:r>
        <w:rPr>
          <w:b/>
          <w:noProof/>
        </w:rPr>
        <w:t>3. Понятие «Образовательная программа общеобразовательного учреждения»</w:t>
      </w:r>
      <w:r>
        <w:rPr>
          <w:b/>
          <w:noProof/>
        </w:rPr>
        <w:tab/>
        <w:t>8</w:t>
      </w:r>
    </w:p>
    <w:p w:rsidR="00A25CC3" w:rsidRDefault="00A25CC3">
      <w:pPr>
        <w:pStyle w:val="10"/>
        <w:tabs>
          <w:tab w:val="right" w:leader="dot" w:pos="9061"/>
        </w:tabs>
        <w:jc w:val="left"/>
        <w:rPr>
          <w:b/>
          <w:noProof/>
        </w:rPr>
      </w:pPr>
      <w:r>
        <w:rPr>
          <w:b/>
          <w:noProof/>
        </w:rPr>
        <w:t>4. Дополнительные образовательные программ.</w:t>
      </w:r>
      <w:r>
        <w:rPr>
          <w:b/>
          <w:noProof/>
        </w:rPr>
        <w:tab/>
        <w:t>17</w:t>
      </w:r>
    </w:p>
    <w:p w:rsidR="00A25CC3" w:rsidRDefault="00A25CC3">
      <w:pPr>
        <w:pStyle w:val="10"/>
        <w:tabs>
          <w:tab w:val="right" w:leader="dot" w:pos="9061"/>
        </w:tabs>
        <w:jc w:val="left"/>
        <w:rPr>
          <w:b/>
          <w:noProof/>
        </w:rPr>
      </w:pPr>
      <w:r>
        <w:rPr>
          <w:b/>
          <w:noProof/>
        </w:rPr>
        <w:t>5. Технология разработки образовательной программы общеобразовательного учреждения</w:t>
      </w:r>
      <w:r>
        <w:rPr>
          <w:b/>
          <w:noProof/>
        </w:rPr>
        <w:tab/>
        <w:t>21</w:t>
      </w:r>
    </w:p>
    <w:p w:rsidR="00A25CC3" w:rsidRDefault="00A25CC3">
      <w:pPr>
        <w:pStyle w:val="10"/>
        <w:tabs>
          <w:tab w:val="right" w:leader="dot" w:pos="9061"/>
        </w:tabs>
        <w:jc w:val="left"/>
        <w:rPr>
          <w:b/>
          <w:noProof/>
        </w:rPr>
      </w:pPr>
      <w:r>
        <w:rPr>
          <w:b/>
          <w:noProof/>
        </w:rPr>
        <w:t>6. Уровень образовательной программы</w:t>
      </w:r>
      <w:r>
        <w:rPr>
          <w:b/>
          <w:noProof/>
        </w:rPr>
        <w:tab/>
        <w:t>25</w:t>
      </w:r>
    </w:p>
    <w:p w:rsidR="00A25CC3" w:rsidRDefault="00A25CC3">
      <w:pPr>
        <w:pStyle w:val="10"/>
        <w:tabs>
          <w:tab w:val="right" w:leader="dot" w:pos="9061"/>
        </w:tabs>
        <w:jc w:val="left"/>
        <w:rPr>
          <w:b/>
          <w:noProof/>
        </w:rPr>
      </w:pPr>
      <w:r>
        <w:rPr>
          <w:b/>
          <w:noProof/>
        </w:rPr>
        <w:t>7. Направленность образовательной программы.</w:t>
      </w:r>
      <w:r>
        <w:rPr>
          <w:b/>
          <w:noProof/>
        </w:rPr>
        <w:tab/>
        <w:t>26</w:t>
      </w:r>
    </w:p>
    <w:p w:rsidR="00A25CC3" w:rsidRDefault="00A25CC3">
      <w:pPr>
        <w:pStyle w:val="10"/>
        <w:tabs>
          <w:tab w:val="right" w:leader="dot" w:pos="9061"/>
        </w:tabs>
        <w:jc w:val="left"/>
        <w:rPr>
          <w:b/>
          <w:noProof/>
        </w:rPr>
      </w:pPr>
      <w:r>
        <w:rPr>
          <w:b/>
          <w:noProof/>
        </w:rPr>
        <w:t>8. Формирование цели образовательной программы.</w:t>
      </w:r>
      <w:r>
        <w:rPr>
          <w:b/>
          <w:noProof/>
        </w:rPr>
        <w:tab/>
        <w:t>34</w:t>
      </w:r>
    </w:p>
    <w:p w:rsidR="00A25CC3" w:rsidRDefault="00A25CC3">
      <w:pPr>
        <w:pStyle w:val="10"/>
        <w:tabs>
          <w:tab w:val="right" w:leader="dot" w:pos="9061"/>
        </w:tabs>
        <w:jc w:val="left"/>
        <w:rPr>
          <w:b/>
          <w:noProof/>
        </w:rPr>
      </w:pPr>
      <w:r>
        <w:rPr>
          <w:b/>
          <w:noProof/>
        </w:rPr>
        <w:t>9. Легитимизация образовательной программы.</w:t>
      </w:r>
      <w:r>
        <w:rPr>
          <w:b/>
          <w:noProof/>
        </w:rPr>
        <w:tab/>
        <w:t>36</w:t>
      </w:r>
    </w:p>
    <w:p w:rsidR="00A25CC3" w:rsidRDefault="00A25CC3">
      <w:pPr>
        <w:pStyle w:val="10"/>
        <w:tabs>
          <w:tab w:val="right" w:leader="dot" w:pos="9061"/>
        </w:tabs>
        <w:jc w:val="left"/>
        <w:rPr>
          <w:b/>
          <w:noProof/>
        </w:rPr>
      </w:pPr>
      <w:r>
        <w:rPr>
          <w:b/>
          <w:noProof/>
        </w:rPr>
        <w:t>10. Реализация образовательной программы</w:t>
      </w:r>
      <w:r>
        <w:rPr>
          <w:b/>
          <w:noProof/>
        </w:rPr>
        <w:tab/>
        <w:t>37</w:t>
      </w:r>
    </w:p>
    <w:p w:rsidR="00A25CC3" w:rsidRDefault="00A25CC3">
      <w:pPr>
        <w:pStyle w:val="10"/>
        <w:tabs>
          <w:tab w:val="right" w:leader="dot" w:pos="9061"/>
        </w:tabs>
        <w:jc w:val="left"/>
        <w:rPr>
          <w:b/>
          <w:noProof/>
        </w:rPr>
      </w:pPr>
      <w:r>
        <w:rPr>
          <w:b/>
          <w:noProof/>
        </w:rPr>
        <w:t>11. Анализ реализации образовательной программы</w:t>
      </w:r>
      <w:r>
        <w:rPr>
          <w:b/>
          <w:noProof/>
        </w:rPr>
        <w:tab/>
        <w:t>39</w:t>
      </w:r>
    </w:p>
    <w:p w:rsidR="00A25CC3" w:rsidRDefault="00A25CC3">
      <w:pPr>
        <w:pStyle w:val="10"/>
        <w:tabs>
          <w:tab w:val="right" w:leader="dot" w:pos="9061"/>
        </w:tabs>
        <w:ind w:left="720" w:firstLine="0"/>
        <w:jc w:val="left"/>
        <w:rPr>
          <w:b/>
          <w:noProof/>
        </w:rPr>
      </w:pPr>
      <w:r>
        <w:rPr>
          <w:b/>
          <w:noProof/>
        </w:rPr>
        <w:t>12. Практические рекомендации по работе над созданием образовательной программы.</w:t>
      </w:r>
      <w:r>
        <w:rPr>
          <w:b/>
          <w:noProof/>
        </w:rPr>
        <w:tab/>
        <w:t>41</w:t>
      </w:r>
    </w:p>
    <w:p w:rsidR="00A25CC3" w:rsidRDefault="00A25CC3">
      <w:pPr>
        <w:pStyle w:val="10"/>
        <w:tabs>
          <w:tab w:val="right" w:leader="dot" w:pos="9061"/>
        </w:tabs>
        <w:jc w:val="left"/>
        <w:rPr>
          <w:b/>
          <w:noProof/>
        </w:rPr>
      </w:pPr>
      <w:r>
        <w:rPr>
          <w:b/>
          <w:noProof/>
        </w:rPr>
        <w:t>13. Заключение</w:t>
      </w:r>
      <w:r>
        <w:rPr>
          <w:b/>
          <w:noProof/>
        </w:rPr>
        <w:tab/>
        <w:t>43</w:t>
      </w:r>
    </w:p>
    <w:p w:rsidR="00A25CC3" w:rsidRDefault="00A25CC3">
      <w:pPr>
        <w:pStyle w:val="10"/>
        <w:tabs>
          <w:tab w:val="right" w:leader="dot" w:pos="9061"/>
        </w:tabs>
        <w:jc w:val="left"/>
        <w:rPr>
          <w:b/>
          <w:noProof/>
        </w:rPr>
      </w:pPr>
      <w:r>
        <w:rPr>
          <w:b/>
          <w:noProof/>
        </w:rPr>
        <w:t>ЛИТЕРАТУРА</w:t>
      </w:r>
      <w:r>
        <w:rPr>
          <w:b/>
          <w:noProof/>
        </w:rPr>
        <w:tab/>
        <w:t>44</w:t>
      </w:r>
    </w:p>
    <w:p w:rsidR="00A25CC3" w:rsidRDefault="00A25CC3">
      <w:pPr>
        <w:pStyle w:val="10"/>
        <w:tabs>
          <w:tab w:val="right" w:leader="dot" w:pos="9061"/>
        </w:tabs>
        <w:jc w:val="left"/>
        <w:rPr>
          <w:b/>
          <w:noProof/>
        </w:rPr>
      </w:pPr>
      <w:r>
        <w:rPr>
          <w:b/>
          <w:noProof/>
        </w:rPr>
        <w:t>Приложение №1.........................................................................................................45</w:t>
      </w:r>
    </w:p>
    <w:p w:rsidR="00A25CC3" w:rsidRDefault="00A25CC3">
      <w:pPr>
        <w:pStyle w:val="10"/>
        <w:tabs>
          <w:tab w:val="right" w:leader="dot" w:pos="9061"/>
        </w:tabs>
        <w:jc w:val="left"/>
        <w:rPr>
          <w:b/>
          <w:noProof/>
        </w:rPr>
      </w:pPr>
      <w:r>
        <w:rPr>
          <w:b/>
          <w:noProof/>
        </w:rPr>
        <w:t>Приложение №2.........................................................................................................64</w:t>
      </w:r>
    </w:p>
    <w:p w:rsidR="00A25CC3" w:rsidRDefault="00A25CC3">
      <w:pPr>
        <w:pStyle w:val="10"/>
        <w:tabs>
          <w:tab w:val="right" w:leader="dot" w:pos="9061"/>
        </w:tabs>
        <w:jc w:val="left"/>
      </w:pPr>
    </w:p>
    <w:p w:rsidR="00A25CC3" w:rsidRDefault="00A25CC3">
      <w:pPr>
        <w:pStyle w:val="1"/>
      </w:pPr>
      <w:r>
        <w:br w:type="page"/>
      </w:r>
      <w:bookmarkStart w:id="1" w:name="_Toc486405707"/>
      <w:r>
        <w:lastRenderedPageBreak/>
        <w:t>1. Введение.</w:t>
      </w:r>
      <w:bookmarkEnd w:id="1"/>
    </w:p>
    <w:p w:rsidR="00A25CC3" w:rsidRDefault="00A25CC3">
      <w:r>
        <w:t>В настоящее время в России идет становление новой системы образования, ориентированного на вхождение в мировое образовательное пространство. Этот процесс сопровождается существенными изменениями в педагогической теории и практике учебно-воспитательного процесса.</w:t>
      </w:r>
    </w:p>
    <w:p w:rsidR="00A25CC3" w:rsidRDefault="00A25CC3">
      <w:r>
        <w:t>Происходит смена образовательной парадигмы: предлагаются иное содержание, иные подходы, право, отношения, поведение, иной педагогический менталитет.</w:t>
      </w:r>
    </w:p>
    <w:p w:rsidR="00A25CC3" w:rsidRDefault="00A25CC3">
      <w:r>
        <w:t>Содержание образования обогащается новыми процессуальными умениями, развитием способностей оперированием информацией, творческим решением проблем науки и рыночной практики с акцентом на индивидуализацию образовательных программ.</w:t>
      </w:r>
    </w:p>
    <w:p w:rsidR="00A25CC3" w:rsidRDefault="00A25CC3">
      <w:r>
        <w:t>Традиционные способы информации – устная и письменная речь, средства массовой информации уступают место компьютерным средствам обучения, использованию телекоммуникационных сетей глобального масштаба.</w:t>
      </w:r>
    </w:p>
    <w:p w:rsidR="00A25CC3" w:rsidRDefault="00A25CC3">
      <w:r>
        <w:t>Важнейшей составляющей педагогического процесса становится личностно-ориентированное взаимодействие учителя с учениками. Особая роль отводиться духовному воспитанию личности, становлению нравственного облика Человека ХХI-го века. Кроме всего прочего необходимо увеличивать роль науки в создании педагогических технологий, адекватных уровню общественного знания.</w:t>
      </w:r>
    </w:p>
    <w:p w:rsidR="00A25CC3" w:rsidRDefault="00A25CC3">
      <w:r>
        <w:t>К сожалению, на сегодняшний день приходиться констатировать разрыв между требованиями высшей школы и знаниями, получаемыми в средней школе. Для решения столь насущной проблемы необходима консолидация школы и Вуза, совместные разработки и реализации образовательных программ, выявление качества уровня содержания образования и, если есть необходимость, его коррекция. Только в этом случае, можно получить абитуриента, полностью соответствующего требованиям высшей школы.</w:t>
      </w:r>
    </w:p>
    <w:p w:rsidR="00A25CC3" w:rsidRDefault="00A25CC3">
      <w:r>
        <w:t>В российском образовании провозглашен сегодня принцип вариативности, который даёт педагогическим коллективам образовательных учебных заведений выбирать и конструировать педагогический процесс по любой модели, включая авторские. В этом направлении идет и прогресс образования: разработка различных вариантов его содержания, использование возможностей современной дидактики в повышении эффективности образовательных структур; научная разработка и практическое обоснование новых идей и технологий.</w:t>
      </w:r>
    </w:p>
    <w:p w:rsidR="00A25CC3" w:rsidRDefault="00A25CC3">
      <w:r>
        <w:lastRenderedPageBreak/>
        <w:t xml:space="preserve">Каждая школа стремиться быть не похожей на другую и поэтому создаёт свою образовательную программу и свой учебный план. Идет активный процесс обновления содержания, организации форм и методов образования. </w:t>
      </w:r>
    </w:p>
    <w:p w:rsidR="00A25CC3" w:rsidRDefault="00A25CC3">
      <w:r>
        <w:t>Порой это приводит к тому, что образовательная программа носит подчас не целостный характер, а является набором новомодных, не всегда нужных предметов, преподавание, которых ведётся не всегда на должном уровне, оставляя на традиционные предметы меньшее количество часов. Поэтому правильно составленная широким кругом специалистов образовательная программа является шагом к «процессу воспитания и обучения в интересах человека, общества и государства, сопровождающемуся констатацией достижения гражданином (обучающимся) установленных государством образовательных уровней (образовательных цензов). Под получением образования обучающимся понимается достижение и подтверждение им определённого образовательного ценза, которое удостоверяется соответствующим документом». (Закон РФ «Об образовании» от 12.07.1995 г.).</w:t>
      </w:r>
    </w:p>
    <w:p w:rsidR="00A25CC3" w:rsidRDefault="00A25CC3">
      <w:r>
        <w:t>В связи с этим должна усилиться роль школы в привитии вкуса к образованию, в том, чтобы научить получать удовольствие от учёбы, научиться учиться, развивать любознательность. Для достижения такой цели ничего не может заменить официальную систему образования, в рамках которой каждый приобщается к многообразным формам обучения различным дисциплинам.</w:t>
      </w:r>
    </w:p>
    <w:p w:rsidR="00A25CC3" w:rsidRDefault="00A25CC3">
      <w:r>
        <w:t>Главная задача, которую предстоит решать образованию в ближайшее время, - научить жить вместе, развивая знания о других, их истории, культуре, традициях, мышлении. Такая растущая взаимосвязь приведёт к осуществлению совместных проектов, разумному и мирному решению неизбежных конфликтов. Такое образование будет носить творческий характер и станет основой нового мышления. На сегодняшний день тремя самыми важными столпами образования являются: «научиться приобретать знания; научиться работать; научиться жить».</w:t>
      </w:r>
    </w:p>
    <w:p w:rsidR="00A25CC3" w:rsidRDefault="00A25CC3">
      <w:r>
        <w:t xml:space="preserve">При обсуждении причинных связей, существующих в области образования, нужно принимать во внимание ещё один фактор, характеризующий особую сложность этого вопроса. Нет никакого сомнения в том, что существует связь между образовательным уровнем преподавателя и достигнутыми результатами его учеников; более того, это самый лёгкий, упрощённый и одновременно опасный способ определения соответствия преподавателя занимаемой должности. Осознание того, что преподаватели и учебные заведения являются всего лишь элементом, и, вероятно, не самым определяющим среди множества других, от которых зависят учебные достижения школьника, и что этот элемент, конечно оказывает меньший эффект на </w:t>
      </w:r>
      <w:r>
        <w:lastRenderedPageBreak/>
        <w:t>школьные достижения, чем семейное окружение или задатки личности ученика. Всё это ставит массу вопросов об уместности и законности оценки результативности деятельности преподавателей.</w:t>
      </w:r>
    </w:p>
    <w:p w:rsidR="00A25CC3" w:rsidRDefault="00A25CC3">
      <w:r>
        <w:t>Что касается среднего образования, то оно является дополнительным фактором, ещё более усложняющим ситуацию. Действительно, в противовес тому, что происходит в системе начального образования (а иногда также на первом цикле среднего образования), в среднем образовании ученики имеют дело с преподавателем-предметником, который преподаёт в различных классах. В течение ряда лет часто меняются преподаватели одного и того же предмета. Таким образом, отношения, которые могут складываться между преподавателем и его учениками, носят эфемерный и поверхностный характер. Эта прерывистая организация среднего образования является врагом всякого повышения ответственности преподавателя, и вследствие этого трудно установить связь между деятельностью преподавателя и учебным результатом его учеников.</w:t>
      </w:r>
    </w:p>
    <w:p w:rsidR="00A25CC3" w:rsidRDefault="00A25CC3">
      <w:r>
        <w:t>Поэтому необходима беспристрастная оценка деятельности преподавательского состава. Сама оценка деятельности педагога всегда вызывала в администрации и в самом учительском корпусе весьма противоречивые мнения. Хотя практика оценки деятельности учителя имеет длинную историю, она, как правило, осуществляется на уровне руководителей учебных заведений и инспекторов в системе образования, нося в отдельных случаях исключительно формальный характер.</w:t>
      </w:r>
    </w:p>
    <w:p w:rsidR="00A25CC3" w:rsidRDefault="00A25CC3">
      <w:r>
        <w:t>Следует отметить, что оценка деятельности учителя является делом чрезвычайно тонким, не всегда способным носить объективный характер. Нельзя не учитывать тот факт, что в этой сфере существуют фундаментальные противоречивые тенденции: с одной стороны, существует требование постоянно повышать качество образования школы; автономия учебных заведений и преподавательского корпуса в сфере определения программ обучения постоянно расширяется; с другой стороны, автономия учебных заведений и преподавателей может вступать в противоречие с систематическим процессом оценки результатов их деятельности, и особенно – с её важной внешней стороны. Таким образом, оценка деятельности корпуса преподавателей, всё- таки не должна являться внешним процессом, а скорее только внутренней инициативой руководителей учебных заведений, не формально подходящих к данному вопросу, а стремящихся выявить реальную картину школы, она должна носить беспристрастный характер.</w:t>
      </w:r>
    </w:p>
    <w:p w:rsidR="00A25CC3" w:rsidRDefault="00A25CC3">
      <w:pPr>
        <w:pStyle w:val="1"/>
      </w:pPr>
      <w:bookmarkStart w:id="2" w:name="_Toc486405708"/>
      <w:r>
        <w:br w:type="page"/>
      </w:r>
      <w:r>
        <w:lastRenderedPageBreak/>
        <w:t>2. Личность учащегося как объект и субъект в образовательной программе</w:t>
      </w:r>
      <w:bookmarkEnd w:id="2"/>
    </w:p>
    <w:p w:rsidR="00A25CC3" w:rsidRDefault="00A25CC3">
      <w:r>
        <w:t>Педагогика как область человеческой деятельности, включает в свою структуру субъекты и объекты процесса. Традиционно ребёнку отводиться роль объекта, которому старшее поколение (в роли учителей) передаёт опыт. Нельзя забывать, что учитель имеет дело не с безликой массой, а с личностями, в качестве которых сочетаются наследственные и социальные составляющие. У каждого из них есть индивидуальный характер ощущений, восприятия, воображения, внимания, памяти, мышления, которые играют огромную роль в процессе обучения. Исходя из этого, педагогический коллектив, разрабатывая образовательную программу школы должен проанализировать, в целом, состав обучаемых детей, особо выделяя одарённых детей, детей с повышенной мотивацией, детей с проблемами здоровья, девиантных и т. д. Программа должна быть, адаптирована под данную конкретную школу. Такие исследования не должны носить разовый характер. Для этого администрация должна привлечь школьных психологов, логопедов, представителей районной поликлиники. Только такой подход к проблеме может дать эффективные результаты. Классные руководители могут регулярно представлять руководству школы систематизированные данные о детях: особенностях их поведения, уровне обучаемости, состоянии здоровья, социальной среде их проживания, «благополучности» семей. Только благодаря правильному анализу состояния школы и знанию дифференциации состава учащихся надо приступать к написанию образовательной программы.</w:t>
      </w:r>
    </w:p>
    <w:p w:rsidR="00A25CC3" w:rsidRDefault="00A25CC3">
      <w:r>
        <w:t>Состояние и качество преподавания, успешная реализация программы школы зависит от отношения «ученик-учитель», поэтому необходимо уделять серьёзное внимание доброжелательному отношению преподавателей к ученикам, обстановке сотрудничества. Для этого необходимо использовать индивидуальные, групповые и коллективные формы организации познавательной деятельности учащихся. Учителя в учебно-воспитательном процессе должны выступать, чаще всего, как организаторы его, хотя и не исключено, особенно в старших классах, использование учителя в роли информатора.</w:t>
      </w:r>
    </w:p>
    <w:p w:rsidR="00A25CC3" w:rsidRDefault="00A25CC3">
      <w:r>
        <w:t xml:space="preserve">Работа педагогического коллектива должна быть направлена на формирование прочных знаний, умений и навыков, что в конечном итоге способствует освоению базового стандарта и цель, преследуемая при написании образовательной программы, таким образом, оказывается достигнутой. Большую помощь в освоении данной цели </w:t>
      </w:r>
      <w:r>
        <w:lastRenderedPageBreak/>
        <w:t>должны играть занятия школьного компонента, индивидуальные консультации при изучении наиболее сложных тем.</w:t>
      </w:r>
    </w:p>
    <w:p w:rsidR="00A25CC3" w:rsidRDefault="00A25CC3">
      <w:r>
        <w:t xml:space="preserve">Для больных учеников необходимо организовывать занятия на дому, осуществляя строгий контроль качества и исполнения. </w:t>
      </w:r>
    </w:p>
    <w:p w:rsidR="00A25CC3" w:rsidRDefault="00A25CC3">
      <w:r>
        <w:t>В течение года желательно регулярно производить срезы знаний, проверочные, тестовые и контрольные работы, анализ которых поможет убедиться в правильности и дееспособности образовательной программы и контроле над образовательным процессом.</w:t>
      </w:r>
    </w:p>
    <w:p w:rsidR="00A25CC3" w:rsidRDefault="00A25CC3">
      <w:r>
        <w:t>Наличие стандартов базовых образовательных областей, состоящих из 2 уровней требований:</w:t>
      </w:r>
    </w:p>
    <w:p w:rsidR="00A25CC3" w:rsidRDefault="00A25CC3">
      <w:pPr>
        <w:pStyle w:val="a"/>
      </w:pPr>
      <w:r>
        <w:t>Содержание образования, которое школа обязана предоставить учащемуся.</w:t>
      </w:r>
    </w:p>
    <w:p w:rsidR="00A25CC3" w:rsidRDefault="00A25CC3">
      <w:pPr>
        <w:pStyle w:val="a"/>
      </w:pPr>
      <w:r>
        <w:t>Содержание образования, которое школа должна потребовать от учащегося, и усвоение которой является минимально обязательным для ученика.</w:t>
      </w:r>
    </w:p>
    <w:p w:rsidR="00A25CC3" w:rsidRDefault="00A25CC3">
      <w:pPr>
        <w:pStyle w:val="a"/>
      </w:pPr>
      <w:r>
        <w:t>В связи с этим уровневая дифференциация обучения предусматривает:</w:t>
      </w:r>
    </w:p>
    <w:p w:rsidR="00A25CC3" w:rsidRDefault="00A25CC3">
      <w:pPr>
        <w:pStyle w:val="a"/>
      </w:pPr>
      <w:r>
        <w:t>Наличие обязательного базового уровня общеобразовательной подготовки, которого обязан достичь учащийся;</w:t>
      </w:r>
    </w:p>
    <w:p w:rsidR="00A25CC3" w:rsidRDefault="00A25CC3">
      <w:pPr>
        <w:pStyle w:val="a"/>
      </w:pPr>
      <w:r>
        <w:t>Базовый уровень является основой для дифференциации и индивидуализации требований к учащимся;</w:t>
      </w:r>
    </w:p>
    <w:p w:rsidR="00A25CC3" w:rsidRDefault="00A25CC3">
      <w:pPr>
        <w:pStyle w:val="a"/>
      </w:pPr>
      <w:r>
        <w:t>Базовый уровень должен быть реально выполним для всех учащихся;</w:t>
      </w:r>
    </w:p>
    <w:p w:rsidR="00A25CC3" w:rsidRDefault="00A25CC3">
      <w:pPr>
        <w:pStyle w:val="a"/>
      </w:pPr>
      <w:r>
        <w:t>Система результатов, которых должен достичь по базовому уровню учащийся, должна быть открытой (ученик знает, какие требования к нему представляются);</w:t>
      </w:r>
    </w:p>
    <w:p w:rsidR="00A25CC3" w:rsidRDefault="00A25CC3">
      <w:r>
        <w:t>Наряду с базовым уровнем учащемуся предоставляется возможность повышенной подготовки, определяющаяся глубиной овладения содержанием учебного предмета.</w:t>
      </w:r>
    </w:p>
    <w:p w:rsidR="00A25CC3" w:rsidRDefault="00A25CC3">
      <w:pPr>
        <w:pStyle w:val="1"/>
      </w:pPr>
      <w:bookmarkStart w:id="3" w:name="_Toc486405709"/>
      <w:r>
        <w:br w:type="page"/>
      </w:r>
      <w:r>
        <w:lastRenderedPageBreak/>
        <w:t>3. Понятие «Образовательная программа общеобразовательного учреждения»</w:t>
      </w:r>
      <w:bookmarkEnd w:id="3"/>
    </w:p>
    <w:p w:rsidR="00A25CC3" w:rsidRDefault="00A25CC3">
      <w:r>
        <w:t>Понятие «образовательная программа» общеизвестно, но при этом его содержательное наполнение отличается бесконечным разнообразием. Ниже мы попробуем дать наиболее распространённые определения данного понятия:</w:t>
      </w:r>
    </w:p>
    <w:p w:rsidR="00A25CC3" w:rsidRDefault="00A25CC3">
      <w:pPr>
        <w:rPr>
          <w:b/>
        </w:rPr>
      </w:pPr>
      <w:r>
        <w:rPr>
          <w:b/>
        </w:rPr>
        <w:t>Образовательная программа – это:</w:t>
      </w:r>
    </w:p>
    <w:p w:rsidR="00A25CC3" w:rsidRDefault="00A25CC3">
      <w:pPr>
        <w:pStyle w:val="a"/>
      </w:pPr>
      <w:r>
        <w:t>документ, в котором фиксируется и логически, аргументировано представляется цель учебного процесса, тематический и учебный планы, способы и методы их реализации, критерии оценки результатов в условиях конкретного образовательного учреждения;</w:t>
      </w:r>
    </w:p>
    <w:p w:rsidR="00A25CC3" w:rsidRDefault="00A25CC3">
      <w:pPr>
        <w:pStyle w:val="a"/>
      </w:pPr>
      <w:r>
        <w:t>нормативный текст, определяющий цели, ценности образования, учебный план, учебные программы, педагогические технологии и методики их практической реализации и определения результата;</w:t>
      </w:r>
    </w:p>
    <w:p w:rsidR="00A25CC3" w:rsidRDefault="00A25CC3">
      <w:pPr>
        <w:pStyle w:val="a"/>
      </w:pPr>
      <w:r>
        <w:t>индивидуальный образовательный маршрут учащегося, при прохождении которого он может выйти на тот или иной уровень образованности, в соответствии со стандартом, гарантированным этой программой;</w:t>
      </w:r>
    </w:p>
    <w:p w:rsidR="00A25CC3" w:rsidRDefault="00A25CC3">
      <w:pPr>
        <w:pStyle w:val="a"/>
      </w:pPr>
      <w:r>
        <w:t>совокупность учебных, досуговых и других программ, отвечающих образовательным потребностям ребёнка, направленных на его самореализацию, достижение им определённого уровня образованности, гармонического развития и адаптации в социальной среде;</w:t>
      </w:r>
    </w:p>
    <w:p w:rsidR="00A25CC3" w:rsidRDefault="00A25CC3">
      <w:pPr>
        <w:pStyle w:val="a"/>
      </w:pPr>
      <w:r>
        <w:t>организационно-управленческое знание, позволяющее реализовать принцип личностной ориентации образовательного процесса через определение условий, способствующих достижению учащимися с различными образовательными потребностями и возможностями установленного стандарта образования;</w:t>
      </w:r>
    </w:p>
    <w:p w:rsidR="00A25CC3" w:rsidRDefault="00A25CC3">
      <w:r>
        <w:t>Определение «образа будущего» и организация собственной деятельности в движении к нему.</w:t>
      </w:r>
    </w:p>
    <w:p w:rsidR="00A25CC3" w:rsidRDefault="00A25CC3">
      <w:r>
        <w:t>В переводе с греческого слово «программа» означает «распоряжение, объявление». В Законе «Об образовании» нет прямого определения образовательной программы, но им устанавливается место и значение её в системе образования. Образовательная программа определяет уровень документа об образовании или уровень образованности личности. Компетенция и ответственность образовательного учреждения, управление и регламентация его деятельности устанавливаются в зависимости от показателей образовательной программы.</w:t>
      </w:r>
    </w:p>
    <w:p w:rsidR="00A25CC3" w:rsidRDefault="00A25CC3">
      <w:pPr>
        <w:ind w:right="-199"/>
      </w:pPr>
      <w:r>
        <w:lastRenderedPageBreak/>
        <w:t>Итак, образовательное учреждение называется таковым, если оно осуществляет образовательный процесс – реализует одну или несколько образовательных программ. Содержание образовательного процесса в учреждении разделяется на учебные курсы, дисциплины и года обучения по ним, обеспеченные в обязательном порядке учебными планами и программами курсов.</w:t>
      </w:r>
    </w:p>
    <w:p w:rsidR="00A25CC3" w:rsidRDefault="00A25CC3">
      <w:pPr>
        <w:ind w:right="-199"/>
      </w:pPr>
      <w:r>
        <w:t>Таким образом, образовательная программа – это тот нормативно-управленческий документ, который вместе с Уставом служит основанием для лицензирования, сертификации, изменением параметров бюджетного финансирования и введения платных образовательных услуг в соответствии с потребностями и интересами детей и родителей.</w:t>
      </w:r>
    </w:p>
    <w:p w:rsidR="00A25CC3" w:rsidRDefault="00A25CC3">
      <w:pPr>
        <w:ind w:right="-199"/>
      </w:pPr>
      <w:r>
        <w:t>Существует несколько категорий образовательных программ:</w:t>
      </w:r>
    </w:p>
    <w:p w:rsidR="00A25CC3" w:rsidRDefault="00A25CC3">
      <w:pPr>
        <w:pStyle w:val="a"/>
      </w:pPr>
      <w:r>
        <w:t>Примерные образовательные программы разрабатываются на основе государственных образовательных стандартов.</w:t>
      </w:r>
    </w:p>
    <w:p w:rsidR="00A25CC3" w:rsidRDefault="00A25CC3">
      <w:pPr>
        <w:pStyle w:val="a"/>
      </w:pPr>
      <w:r>
        <w:t>Основные и дополнительные программы в структуре общего и профессионального образования бывают определённого уровня направленности содержания образования.</w:t>
      </w:r>
    </w:p>
    <w:p w:rsidR="00A25CC3" w:rsidRDefault="00A25CC3">
      <w:pPr>
        <w:pStyle w:val="a"/>
      </w:pPr>
      <w:r>
        <w:t>Дополнительные образовательные программы, как программы различной направленности, реализуются:</w:t>
      </w:r>
    </w:p>
    <w:p w:rsidR="00A25CC3" w:rsidRDefault="00A25CC3">
      <w:pPr>
        <w:ind w:left="437"/>
      </w:pPr>
      <w:r>
        <w:t>а) в общеобразовательных учреждениях и образовательных учреждениях профессионального образования за пределами определяющих их статус основных образовательных программ;</w:t>
      </w:r>
    </w:p>
    <w:p w:rsidR="00A25CC3" w:rsidRDefault="00A25CC3">
      <w:pPr>
        <w:ind w:left="437"/>
      </w:pPr>
      <w:r>
        <w:t>б) в образовательных учреждениях дополнительного образования;</w:t>
      </w:r>
    </w:p>
    <w:p w:rsidR="00A25CC3" w:rsidRDefault="00A25CC3">
      <w:pPr>
        <w:ind w:left="437"/>
      </w:pPr>
      <w:r>
        <w:t>в) посредством индивидуальной образовательной деятельности.</w:t>
      </w:r>
    </w:p>
    <w:p w:rsidR="00A25CC3" w:rsidRDefault="00A25CC3">
      <w:pPr>
        <w:ind w:right="-483"/>
      </w:pPr>
      <w:r>
        <w:t>Обратим внимание, что разделение на основные образовательные и дополнительные образовательные программы приводиться в рамках двух образовательных структур, где есть обязательный минимум содержания основной программы (общеобразовательной или профессиональной), установленный в соответствии с государственными образовательными стандартами. Основная образовательная программа имеет также чётко установленные сроки освоения в образовательных учреждениях, что утверждается Законом «Об образовании» и Типовым положением об образовательном учреждении, или образовательным стандартом.</w:t>
      </w:r>
    </w:p>
    <w:p w:rsidR="00A25CC3" w:rsidRDefault="00A25CC3">
      <w:pPr>
        <w:ind w:right="-483"/>
      </w:pPr>
      <w:r>
        <w:t xml:space="preserve">Исходя из этого, следует, что дополнительные образовательные программы общего и профессионального образования развивают, углубляют, меняют, исправляют образовательный стандарт и корректируют сроки его освоения. </w:t>
      </w:r>
    </w:p>
    <w:p w:rsidR="00A25CC3" w:rsidRDefault="00A25CC3">
      <w:pPr>
        <w:ind w:right="-483"/>
      </w:pPr>
      <w:r>
        <w:t xml:space="preserve">Содержание деятельности образовательного учреждения в основном определяется педагогами с учётом примерных учебных планов и программ, рекомендованных </w:t>
      </w:r>
      <w:r>
        <w:lastRenderedPageBreak/>
        <w:t>государственными органами управления образованием, а также авторских программ, утвержденных педагогическим или методическим советом учреждения.</w:t>
      </w:r>
    </w:p>
    <w:p w:rsidR="00A25CC3" w:rsidRDefault="00A25CC3">
      <w:pPr>
        <w:ind w:right="-483"/>
      </w:pPr>
      <w:r>
        <w:t>К сожалению, сегодня к понятию «авторская программа», относятся весьма скептический. Разногласия возникают не только относительно её объёма и содержания, но и относительно правомерности её употребления. С годами выработался некий идеологический постулат, согласно которому программа – это стандартный де персонализированный документ, который может использовать любой учитель, что разработка, обсуждение, оценка и утверждение программ осуществляется организованно и контролируется специальными государственными органами управления образованием; что для сохранения единого образовательного пространства и равных социальных гарантий на образование педагогическое творчество обязательно контролируется и рецензируется вышестоящими инстанциями.</w:t>
      </w:r>
    </w:p>
    <w:p w:rsidR="00A25CC3" w:rsidRDefault="00A25CC3">
      <w:r>
        <w:t>Появление инновационных и альтернативных школ, признание государством права на эксперимент в образовании стали серьёзными факторами поддержки педагогического творчества.</w:t>
      </w:r>
    </w:p>
    <w:p w:rsidR="00A25CC3" w:rsidRDefault="00A25CC3">
      <w:r>
        <w:t xml:space="preserve">Право на авторскую программу имеют все педагогические работники. Содержание, характер и особенности организации превращают это право сначала в потребность, а затем в осознанную необходимость. Педагоги имеют право самостоятельного выбора, могут использовать для своей деятельности примерные образовательные программы разных уровней и направленности общего образования или могут разработать новую программу, в соответствии со своими профессиональными интересами и творческими способностями. Это может быть предметная учебная – программа одной тематической направленности или комплексная интегрированная программа, сочетающая разные тематические направления, образовательные области или области деятельности. </w:t>
      </w:r>
    </w:p>
    <w:p w:rsidR="00A25CC3" w:rsidRDefault="00A25CC3">
      <w:r>
        <w:t>Большое распространение сегодня получили модифицированные образовательные программы, в которых сохраняются основные параметры содержания предметных программ, но изменяются средства, методики, способы, формы реализации цели и задач, что не требует от педагога большого творческого напряжения.</w:t>
      </w:r>
    </w:p>
    <w:p w:rsidR="00A25CC3" w:rsidRDefault="00A25CC3">
      <w:r>
        <w:t>Необходимо отметить большое влияние на уровень и направленность качества образования его содержание.</w:t>
      </w:r>
    </w:p>
    <w:p w:rsidR="00A25CC3" w:rsidRDefault="00A25CC3">
      <w:r>
        <w:t>Традиционно содержание образования рассматривают как знания, умения, навыки, представленные в виде определённого конечного набора учебных предметов, входящих в учебный план.</w:t>
      </w:r>
    </w:p>
    <w:p w:rsidR="00A25CC3" w:rsidRDefault="00A25CC3">
      <w:r>
        <w:lastRenderedPageBreak/>
        <w:t>Проблемой, известным недостатком школьного образования было то, что учащиеся обязаны осваивать, запоминать разнообразную информацию, которая не имеет для них никакого личного или жизненного смысла. Культурные способы мышления и деятельности, выработанные прошлыми поколениями людей и закрепленные в этих знаниях для решения исключительно практических вопросов, остались неизвестными выпускникам средних школ, техникумов. Усвоение учащимися навыков и умений сводилось к отработке и доведения до известного автоматизма простого набора специализированных операций в стандартной ситуации. Способность импровизировать, гибко реагировать на нестандартные ситуационные изменения, грамотно строить свои действия и доводить решения до конца, практический не прививались на личном уровне. Эта тенденция, к сожалению, прослеживается, иногда, и сегодня.</w:t>
      </w:r>
    </w:p>
    <w:p w:rsidR="00A25CC3" w:rsidRDefault="00A25CC3">
      <w:r>
        <w:t>Педагог при такой организации учебного процесса поставлен на «пьедестал транслятора истины» и контролёра за результатами его массового репродуктивного усвоения. Последствием такого образования, как известно, стала гипертрофия функций запоминания и исполнительства с одновременной атрофией функций понимания, абстрактного мышления, рефлексии, творческого действия.</w:t>
      </w:r>
    </w:p>
    <w:p w:rsidR="00A25CC3" w:rsidRDefault="00A25CC3">
      <w:r>
        <w:t>Такая ситуация есть следствие отождествления содержания образования с учебным материалом и отстранение от него человека.</w:t>
      </w:r>
    </w:p>
    <w:p w:rsidR="00A25CC3" w:rsidRDefault="00A25CC3">
      <w:r>
        <w:t>Для правильного определения содержания образования важно перевести внимание с результатов деятельности на саму деятельность и пойти дальше – к признанию содержания образования как способа развития личности.</w:t>
      </w:r>
    </w:p>
    <w:p w:rsidR="00A25CC3" w:rsidRDefault="00A25CC3">
      <w:r>
        <w:t>Образовательная программа, составленная правильно, творчески – это средство развития познавательной мотивации, способностей ребёнка в процессе совместной добровольной деятельности со сверстниками и взрослыми. Средство активного общения. Это не программный документ, который составляется единожды и обязателен для всех, кто будет делать то, что в нём зафиксировано.</w:t>
      </w:r>
    </w:p>
    <w:p w:rsidR="00A25CC3" w:rsidRDefault="00A25CC3">
      <w:r>
        <w:t>Дети, включённые программой в образовательный процесс, должны реализовать себя в этих областях, получив знания, умения, опыт творческой деятельности и опыт эмоционально-ценностных отношений в том объёме и форме, которая наиболее адекватна их возрасту, психофизиологическим показателям, уровню культурогенеза.</w:t>
      </w:r>
    </w:p>
    <w:p w:rsidR="00A25CC3" w:rsidRDefault="00A25CC3">
      <w:r>
        <w:t xml:space="preserve">Не менее значимо и такое назначение программы, как развитие индивидуальности через создание среды «рождения и развёртывания» личности, через освоение ребёнком культуры, её ценностей и определения себя в этой культуре, конкретном историческом процессе. Это означает, что в обучении, и учении каждый </w:t>
      </w:r>
      <w:r>
        <w:lastRenderedPageBreak/>
        <w:t>овладевает способностью строить различные типы деятельности, способы мышления и стили поведения при учёте соответствующих норм и на основе рефлексии. Иными словами, чтобы чему-то научиться, важно не только усвоить, накопить в своей памяти, какой то объём информации, умений, навыков, но также необходимо овладеть средствами, способами мышления и действия, умением использовать, воспроизводить их в своей жизни, т.е. быть компетентным.</w:t>
      </w:r>
    </w:p>
    <w:p w:rsidR="00A25CC3" w:rsidRDefault="00A25CC3">
      <w:r>
        <w:t>Знание как, феномен культуры, не должно выступать в виде готового результата или формулы, подлежащей заучиванию. Оно должно быть представлено как результат конкретной деятельности, и именно эта деятельность и её способы должны стать предметом освоения через активное их воспроизведение в сотрудничестве с педагогом, организующим и направляющим этот процесс с помощью разнообразных учебных средств. В ходе образования детьми приобретается соответственный опыт научной и культурной деятельности, свой метод, а мера активности, содержание действий каждого участника определяет качество результата всего образовательного процесса. Роль обучения детей не сводиться только к познанию, к трансформации навыков и умений, а состоит в выработке у них механизмов научной и культурной деятельности, механизмов освоения ценностей: ориентации, побуждения и регуляции, адаптации, коммуникации, продуктивной деятельности.</w:t>
      </w:r>
    </w:p>
    <w:p w:rsidR="00A25CC3" w:rsidRDefault="00A25CC3">
      <w:r>
        <w:t>Процесс усвоения, перенимания ценностей предполагает и присвоение той социальной формы, в которой она функционирует в действительности, той системы общественных связей, которые отражаются в ценностных отношениях. Поэтому обучение не может замыкаться на передаче отдельных ценностей и должно быть направлено на широкий процесс развития личности, его целостного становления.</w:t>
      </w:r>
    </w:p>
    <w:p w:rsidR="00A25CC3" w:rsidRDefault="00A25CC3">
      <w:r>
        <w:t>Ценностное содержание знаний, навыков и умений вызывает необходимость формирования потребностей и способностей обучаемых к самоосмыслению, самоопределению, рефлексии. Для этого в образовательных программах следует основываться на методике поэтапного формирования умственных действий человека с учётом «ведущей деятельности» (П.Я. Гальперин, Д.Б. Выгодский). Следуя данной методике, содержание образовательного процесса и его «технологическая карта» выстраиваются по условным линиям горизонтали и вертикали.</w:t>
      </w:r>
    </w:p>
    <w:p w:rsidR="00A25CC3" w:rsidRDefault="00A25CC3">
      <w:r>
        <w:rPr>
          <w:b/>
        </w:rPr>
        <w:t xml:space="preserve">Горизонтальная направленность </w:t>
      </w:r>
      <w:r>
        <w:t xml:space="preserve">– это последовательные этапы продвижения учащихся от первого знакомства, ориентации, адаптации в новой среде общения, занятости, репродуктивной деятельности к освоению базовых основ деятельности и области знания, информации, навыков более высокого уровня, закрепления их в продуктивно-творческих способностях, коммуникативных умениях. Далее, на </w:t>
      </w:r>
      <w:r>
        <w:lastRenderedPageBreak/>
        <w:t>следующих этапах, усиливается воздействие на самостоятельность каждого обучаемого, которая проявляется в расширении и углублении его уровня, в авторском творчестве (от идеи до её реального воплощения в предмете, результате, поступке), в активном выражении способности к персонализации: умении жить, работать, общаться в гармонии с самим собой и с окружающими людьми.</w:t>
      </w:r>
    </w:p>
    <w:p w:rsidR="00A25CC3" w:rsidRDefault="00A25CC3">
      <w:r>
        <w:t>Способность к персонализации, хотя и задана человеку соответствующей врождённой потребностью, нуждается в развитии до степени осознанного полагания себя и своей жизни среди людей как цели. В этом плане большое значение имеют предлагаемые образовательными программами виды и формы творческой деятельности по выбору детей.</w:t>
      </w:r>
    </w:p>
    <w:p w:rsidR="00A25CC3" w:rsidRDefault="00A25CC3">
      <w:r>
        <w:t>Если программа составлена на несколько лет, то горизонтальное деление на этапы соотноситься с возрастом детей и их ведущей деятельностью.</w:t>
      </w:r>
    </w:p>
    <w:p w:rsidR="00A25CC3" w:rsidRDefault="00A25CC3">
      <w:r>
        <w:rPr>
          <w:b/>
        </w:rPr>
        <w:t>Вертикальная направленность</w:t>
      </w:r>
      <w:r>
        <w:t xml:space="preserve"> – это движение по этапам естественного формирования умственной деятельности ребёнка при обязательном интерактивном изложении и освоении образовательного материала. Это движение во времени, но с возвратом в обучении, периодическим повторением по «спирали» усложнения или углубления содержательной наполненности тематического плана программы. </w:t>
      </w:r>
    </w:p>
    <w:p w:rsidR="00A25CC3" w:rsidRDefault="00A25CC3">
      <w:r>
        <w:t>Соединению намеченной программной цели с образовательным результатом в наиболее плодотворном варианте способствуют социокультурные функции метода деятельности.</w:t>
      </w:r>
    </w:p>
    <w:p w:rsidR="00A25CC3" w:rsidRDefault="00A25CC3">
      <w:r>
        <w:t>Известно, что метод деятельности выполняет центральную роль в функционировании и развитии культуры. Вместе с методом в обучении человек приобретает способность продуктивно осваивать общественные достижения и ценности. В обучении человек развивается посредством всё более полной рефлексии методов познания и реконструкции опыта, культуры своей собственной практики.</w:t>
      </w:r>
    </w:p>
    <w:p w:rsidR="00A25CC3" w:rsidRDefault="00A25CC3">
      <w:r>
        <w:t>Одной из актуальнейших проблем образования, является проблема активности обучающихся, развёртывание всех его потенций, инициативы, пытливости и любознательности, проблема становления субъекта культуры. Один из путей решения данной проблемы – включение в образовательный процесс методов активного и интенсивного обучения. Отличительными характеристиками таких методов являются:</w:t>
      </w:r>
    </w:p>
    <w:p w:rsidR="00A25CC3" w:rsidRDefault="00A25CC3" w:rsidP="00A25CC3">
      <w:pPr>
        <w:numPr>
          <w:ilvl w:val="0"/>
          <w:numId w:val="3"/>
        </w:numPr>
      </w:pPr>
      <w:r>
        <w:t>Активность учащегося и педагога предполагает самостоятельность, свободу самовыражения, суверенность и наличие собственной позиции.</w:t>
      </w:r>
    </w:p>
    <w:p w:rsidR="00A25CC3" w:rsidRDefault="00A25CC3" w:rsidP="00A25CC3">
      <w:pPr>
        <w:numPr>
          <w:ilvl w:val="0"/>
          <w:numId w:val="3"/>
        </w:numPr>
      </w:pPr>
      <w:r>
        <w:t xml:space="preserve">Суверенность и самостоятельность не означают попустительство, декларативность, самотёк, а обязывают к созданию системы свободного выбора, в основе которой - те виды деятельности и познания, которые входят в интересы, планы детей и </w:t>
      </w:r>
      <w:r>
        <w:lastRenderedPageBreak/>
        <w:t>педагогов. Принципиально важно, чтобы в ходе занятий дети осваивали ценности ситуаций, посредством своего занятия, деятельности или общения, преодолевали проблемы, возникающие перед ними. Иначе говоря, они осваивают определённую сферу своей будущей практической жизнедеятельности, вырабатывают культуру, адекватную состоянию этой сферы.</w:t>
      </w:r>
    </w:p>
    <w:p w:rsidR="00A25CC3" w:rsidRDefault="00A25CC3" w:rsidP="00A25CC3">
      <w:pPr>
        <w:numPr>
          <w:ilvl w:val="0"/>
          <w:numId w:val="3"/>
        </w:numPr>
      </w:pPr>
      <w:r>
        <w:t>Акцент в обучении переноситься с манипуляций действий учащегося на воспроизводство, проектирование учебных ситуаций. От преподавателя требуется помочь функционированию этих способностей, дополнить их. Такое самоопределение должно состояться на всех фазах образовательного процесса - от выбора направления занятий до выбора способа, алгоритма решения практических или теоретических проблем.</w:t>
      </w:r>
    </w:p>
    <w:p w:rsidR="00A25CC3" w:rsidRDefault="00A25CC3" w:rsidP="00A25CC3">
      <w:pPr>
        <w:numPr>
          <w:ilvl w:val="0"/>
          <w:numId w:val="3"/>
        </w:numPr>
      </w:pPr>
      <w:r>
        <w:t>Многомерность своеобразия и индивидуальности – это особенность учреждения, его образовательная специализация, состояние педагогического потенциала, средств и педагогических технологий, уникальность участков образовательного процесса. В этом аспекте активность есть творческое дерзание каждой личности.</w:t>
      </w:r>
    </w:p>
    <w:p w:rsidR="00A25CC3" w:rsidRDefault="00A25CC3" w:rsidP="00A25CC3">
      <w:pPr>
        <w:numPr>
          <w:ilvl w:val="0"/>
          <w:numId w:val="3"/>
        </w:numPr>
      </w:pPr>
      <w:r>
        <w:t>Задействованность всех человеческих резервов, их интенсификация – эффективное, рациональное, экономное расходование человеческой энергии за счёт внутренней самоорганизации, совершенства, культурной ценности.</w:t>
      </w:r>
    </w:p>
    <w:p w:rsidR="00A25CC3" w:rsidRDefault="00A25CC3" w:rsidP="00A25CC3">
      <w:pPr>
        <w:numPr>
          <w:ilvl w:val="0"/>
          <w:numId w:val="3"/>
        </w:numPr>
      </w:pPr>
      <w:r>
        <w:t>Использование преимуществ неформального коллективного общения. Учебная группа не может быть организованна формально: по количественному, возрастному или иному признаку. Это всегда общность единомышленников, соучастников одного, интересного для всех дела, это всегда ролевая организация, воспроизводящая индивидуальные позиции каждого, но общие задачи, с разумной организацией управления и саморегуляции. Идейной основой такого общения служит педагогика сотрудничества.</w:t>
      </w:r>
    </w:p>
    <w:p w:rsidR="00A25CC3" w:rsidRDefault="00A25CC3" w:rsidP="00A25CC3">
      <w:pPr>
        <w:numPr>
          <w:ilvl w:val="0"/>
          <w:numId w:val="3"/>
        </w:numPr>
      </w:pPr>
      <w:r>
        <w:t>Использование в учебном процессе наиболее «культурогенных», богатых педагогическими возможностями технологий и соответствующей инфраструктуры образовательного процесса. Такие технологии, с одной стороны, впитывают в себя современные достижения человеческой практики во всех сферах общественной жизни, с другой стороны, способны воздействовать на все пласты человеческой деятельности – от элементов репродукции до творческого открытия, от рационального, интеллектуального до эмоциональных и подсознательных структур, от интимно – личностного переживания до широкого гражданского, общественного действия.</w:t>
      </w:r>
    </w:p>
    <w:p w:rsidR="00A25CC3" w:rsidRDefault="00A25CC3">
      <w:r>
        <w:lastRenderedPageBreak/>
        <w:t>Одной из важных характеристик образования является его процессуальность. Процесс всегда можно структурировать, выделив в нём начальную точку движения (исходное состояние образованности личности, её интересы, потребности, стремления), этапы развёртывания, изменение качественного состояния, проба своих возможностей и поиск себя, своего дела, ориентация и адаптация новых в новых требованиях обучения и воспитания, овладение навыками, приобретение умений, освоение, конечный результат: деятельная способность к саморазвитию, самооценке, самоопределению, рефлексии, который в свою очередь может стать началом нового уровня развития. В этом отражается суть непрерывного образования личности как индивидуального освоения и воспроизводства культуры деятельности, мышления, общения, длительного процесса, разделённого во времени и формах – в зависимости от собственного осознанного планирования, определения своего движения в окружающей образовательной среде.</w:t>
      </w:r>
    </w:p>
    <w:p w:rsidR="00A25CC3" w:rsidRDefault="00A25CC3">
      <w:r>
        <w:t>Другой особенностью современного процесса образования является то, что он развёртывается на фоне свободного выбора, добровольного участия, избирательности детьми и их родителями своего образовательного пути, режима, уровня и конечного результата. Эта специфика выражается в необходимости конструирования в образовательной программе особой методики творческого сотрудничества, совместной деятельности педагога и ребёнка, методики активного и интенсивного обучения.</w:t>
      </w:r>
    </w:p>
    <w:p w:rsidR="00A25CC3" w:rsidRDefault="00A25CC3">
      <w:r>
        <w:t>Прежде всего, это предполагает отказ от авторитарных отношений и переход к отношениям творческого соучастия в едином процессе деятельностной коммуникации, в достижении общей цели. При такой организации участники, дополняя друг друга, образуют систему отношений содействия, в которой творческие возможности и способности партнёров реализуются наиболее полно. Дополняя друг друга, они достигают качественно нового уровня развития.</w:t>
      </w:r>
    </w:p>
    <w:p w:rsidR="00A25CC3" w:rsidRDefault="00A25CC3">
      <w:r>
        <w:t>Ситуация совместной продуктивно-творческой деятельности педагога и ребёнка сегодня выступает смысловой и конструктивной единицей инновационного характера процесса активного становления продуктивности личности. Продуктивность означает, что человек ощущает себя в качестве «преобразователя» своих сил, своей социализации, духовного, культурного, профессионального самоопределения и в качестве действующей силы позитивных преобразований общества.</w:t>
      </w:r>
    </w:p>
    <w:p w:rsidR="00A25CC3" w:rsidRDefault="00A25CC3">
      <w:r>
        <w:t>Опираясь на практику и современное состояние программной деятельности учреждения можно проследить тенденцию понимания общественным сознанием образовательной программы как альтернативной, возвращающей образованию развивающую функцию.</w:t>
      </w:r>
    </w:p>
    <w:p w:rsidR="00A25CC3" w:rsidRDefault="00A25CC3">
      <w:r>
        <w:lastRenderedPageBreak/>
        <w:t>Образовательные программы также разнообразны и составляют в каждом конкретном учреждении уникальную иерархическую структуру и определённый тип связи (модульный, комплексного объединения, интеграции, автономности) между отдельными её ступенями.</w:t>
      </w:r>
    </w:p>
    <w:p w:rsidR="00A25CC3" w:rsidRDefault="00A25CC3">
      <w:pPr>
        <w:pStyle w:val="1"/>
      </w:pPr>
      <w:bookmarkStart w:id="4" w:name="_Toc486405710"/>
      <w:r>
        <w:br w:type="page"/>
      </w:r>
      <w:r>
        <w:lastRenderedPageBreak/>
        <w:t>4. Дополнительные образовательные программ.</w:t>
      </w:r>
      <w:bookmarkEnd w:id="4"/>
    </w:p>
    <w:p w:rsidR="00A25CC3" w:rsidRDefault="00A25CC3">
      <w:r>
        <w:t xml:space="preserve">Помимо основной образовательной программы в образовательном учреждении может функционировать и дополнительная образовательная программа. В Типовом положении термин дополнительные образовательные программы используется и как выражение помощи педагогическим коллективам других образовательных учреждений в организации досуговой, внеурочной деятельности, а также детским и юношеским общественным объединениям и организациям по договору с ними (П.24). В данном случае дополнительные образовательные программы – это вид временной или постоянной услуги, которую может оказывать учреждение. В разделе, характеризующем основы деятельности учреждения, вводиться понятие </w:t>
      </w:r>
      <w:r>
        <w:rPr>
          <w:i/>
        </w:rPr>
        <w:t>программа деятельности.</w:t>
      </w:r>
      <w:r>
        <w:t xml:space="preserve"> Это самостоятельно разрабатываемая учреждением программа, учитывающая запросы детей, семьи, образовательных учреждений, разнообразных общественных организаций, особенности социально-экономического развития региона и национально-культурных традиций. Очевидно, совершенно иное смысловое наполнение этого понятия в сравнении с понятием «образовательная программа», и оно нуждается в специальном пояснении. Для образовательной программы первостепенное значение имеет определение цели и задач образовательной деятельности. Программа деятельности - это продуманная, планомерно организованная инструментальная, техническая часть обеспечения реализации концептуально обоснованных целей и задач. Взаимосвязь образовательной программы и программы деятельности учреждения очевидна.</w:t>
      </w:r>
    </w:p>
    <w:p w:rsidR="00A25CC3" w:rsidRDefault="00A25CC3">
      <w:r>
        <w:t>Программа деятельности «следует за» или «опирается на» образовательную программу учреждения. Она не может быть самостоятельна и самодостаточна, ибо есть опасность её перерождения в простой календарный план работы учреждения.</w:t>
      </w:r>
    </w:p>
    <w:p w:rsidR="00A25CC3" w:rsidRDefault="00A25CC3">
      <w:r>
        <w:t>Программа деятельности дополнительного образования детей обязательно предусматривает:</w:t>
      </w:r>
    </w:p>
    <w:p w:rsidR="00A25CC3" w:rsidRDefault="00A25CC3">
      <w:pPr>
        <w:pStyle w:val="a"/>
      </w:pPr>
      <w:r>
        <w:t>оценку своего состояния и достижений;</w:t>
      </w:r>
    </w:p>
    <w:p w:rsidR="00A25CC3" w:rsidRDefault="00A25CC3">
      <w:pPr>
        <w:pStyle w:val="a"/>
      </w:pPr>
      <w:r>
        <w:t>изучение и анализ образовательной ситуации (выявление и прогнозирование образовательных запросов);</w:t>
      </w:r>
    </w:p>
    <w:p w:rsidR="00A25CC3" w:rsidRDefault="00A25CC3">
      <w:pPr>
        <w:pStyle w:val="a"/>
      </w:pPr>
      <w:r>
        <w:t>организацию процесса программирования, обновления образовательных программ на всех структурных уровнях учреждения в соответствии с образовательными потребностями.</w:t>
      </w:r>
    </w:p>
    <w:p w:rsidR="00A25CC3" w:rsidRDefault="00A25CC3">
      <w:r>
        <w:lastRenderedPageBreak/>
        <w:t>В оценке своего состояния важно выявить достигнутые и желаемые результаты, установить связь с факторами, их определяющими, - организационными, управленческими, ресурсного обеспечения и отношений социальной коммуникации.</w:t>
      </w:r>
    </w:p>
    <w:p w:rsidR="00A25CC3" w:rsidRDefault="00A25CC3">
      <w:r>
        <w:t>Изучение образовательных запросов позволит более точно определить функции учреждения, скорректировать цели деятельности, свою миссию, поможет сопоставить мотивы «авторов заказа» образовательных программ с мотивами профессиональной деятельности педагогов. Педагогические возможности дополнительного образования в подавляющем большинстве случаев шире актуальных проблем детей и родителей. Но педагогический потенциал центров дополнительного образования может быть в полной мере реализован лишь в том случае, если известны мотивы дополнительного образования. (Методический практикум по социально-педагогическим проблемам учреждений дополнительного образования. СП б, 1997).</w:t>
      </w:r>
    </w:p>
    <w:p w:rsidR="00A25CC3" w:rsidRDefault="00A25CC3">
      <w:r>
        <w:t xml:space="preserve">Организация программирования в учреждении опирается на выводы проведённого анализа и самооценки, которые являются объективным критерием для корректировки содержания образовательных программ, их классификации и систематизации. </w:t>
      </w:r>
    </w:p>
    <w:p w:rsidR="00A25CC3" w:rsidRDefault="00A25CC3">
      <w:r>
        <w:t>Результаты систематизации и классификации программного обеспечения учреждения позволяют сделать следующие выводы:</w:t>
      </w:r>
    </w:p>
    <w:p w:rsidR="00A25CC3" w:rsidRDefault="00A25CC3">
      <w:pPr>
        <w:pStyle w:val="a"/>
      </w:pPr>
      <w:r>
        <w:t>Информационная база данных по образовательным программам позволяет принимать обоснованные управленческие решения:</w:t>
      </w:r>
    </w:p>
    <w:p w:rsidR="00A25CC3" w:rsidRDefault="00A25CC3">
      <w:pPr>
        <w:pStyle w:val="2"/>
      </w:pPr>
      <w:r>
        <w:t>В определении перспективы развития учреждения в целом, отдельных направлений образовательного процесса;</w:t>
      </w:r>
    </w:p>
    <w:p w:rsidR="00A25CC3" w:rsidRDefault="00A25CC3">
      <w:pPr>
        <w:pStyle w:val="2"/>
      </w:pPr>
      <w:r>
        <w:t>В создании наиболее полного спектра преемственных программ, выражающих видовые характеристики учреждения;</w:t>
      </w:r>
    </w:p>
    <w:p w:rsidR="00A25CC3" w:rsidRDefault="00A25CC3">
      <w:pPr>
        <w:pStyle w:val="2"/>
      </w:pPr>
      <w:r>
        <w:t>В осуществлении наиболее полной подготовки к проведению аттестации и аккредитации.</w:t>
      </w:r>
    </w:p>
    <w:p w:rsidR="00A25CC3" w:rsidRDefault="00A25CC3">
      <w:pPr>
        <w:pStyle w:val="a"/>
      </w:pPr>
      <w:r>
        <w:t>Анализ информации по основным параметрам образовательных программ, реализуемых в учреждении, позволяет решать следующие методические задачи:</w:t>
      </w:r>
    </w:p>
    <w:p w:rsidR="00A25CC3" w:rsidRDefault="00A25CC3">
      <w:pPr>
        <w:pStyle w:val="2"/>
      </w:pPr>
      <w:r>
        <w:t>Организация и проведение педагогического мониторинга;</w:t>
      </w:r>
    </w:p>
    <w:p w:rsidR="00A25CC3" w:rsidRDefault="00A25CC3">
      <w:pPr>
        <w:pStyle w:val="2"/>
      </w:pPr>
      <w:r>
        <w:t>Формирование образовательных стандартов;</w:t>
      </w:r>
    </w:p>
    <w:p w:rsidR="00A25CC3" w:rsidRDefault="00A25CC3">
      <w:pPr>
        <w:pStyle w:val="2"/>
      </w:pPr>
      <w:r>
        <w:t>Методическая помощь педагогам в осуществлении программирования как особого способа инновационной деятельности.</w:t>
      </w:r>
    </w:p>
    <w:p w:rsidR="00A25CC3" w:rsidRDefault="00A25CC3">
      <w:r>
        <w:t xml:space="preserve">Наличие базы данных по образовательным программам – условие успешности проведения учреждением дополнительного образования детей маркетинговой и </w:t>
      </w:r>
      <w:r>
        <w:lastRenderedPageBreak/>
        <w:t>рекламной деятельности, необходимой для грамотного и достойного определения своего места и роли в системе образования района, города или региона.</w:t>
      </w:r>
    </w:p>
    <w:p w:rsidR="00A25CC3" w:rsidRDefault="00A25CC3">
      <w:r>
        <w:t>Содержанием образовательных программ и посредством их разнообразия учреждения дополнительного образования создают условия для преобразования современной системы образования, её перспективного развития в целях предоставления обществу и каждому отдельному гражданину права на выбор образования, права на образовательные услуги более высокого качества.</w:t>
      </w:r>
    </w:p>
    <w:p w:rsidR="00A25CC3" w:rsidRDefault="00A25CC3">
      <w:r>
        <w:t>«Вместе с общеобразовательными школами, учреждения дополнительного образования детей составляют разноуровневую и целостную образовательную систему, индивидуализирующую образовательный путь ребёнка в рамках единого социокультурного пространства страны. Отсюда вытекает ориентированность дополнительного образования на:</w:t>
      </w:r>
    </w:p>
    <w:p w:rsidR="00A25CC3" w:rsidRDefault="00A25CC3">
      <w:pPr>
        <w:pStyle w:val="a"/>
      </w:pPr>
      <w:r>
        <w:t>динамичность образовательного процесса как социального явления, выступающего естественной составляющей жизни человека, обретающего возможность для развёртывания и реализации своего жизненного пути;</w:t>
      </w:r>
    </w:p>
    <w:p w:rsidR="00A25CC3" w:rsidRDefault="00A25CC3">
      <w:pPr>
        <w:pStyle w:val="a"/>
      </w:pPr>
      <w:r>
        <w:t>стимулирование творческой активности ребёнка, развитие его способности к самостоятельному решению возникающих проблем и постоянному самообразованию;</w:t>
      </w:r>
    </w:p>
    <w:p w:rsidR="00A25CC3" w:rsidRDefault="00A25CC3">
      <w:pPr>
        <w:pStyle w:val="a"/>
      </w:pPr>
      <w:r>
        <w:t>активное и деятельное усвоение содержания образования, прогнозирование возможностей его применения в различных ситуациях;</w:t>
      </w:r>
    </w:p>
    <w:p w:rsidR="00A25CC3" w:rsidRDefault="00A25CC3">
      <w:pPr>
        <w:pStyle w:val="a"/>
      </w:pPr>
      <w:r>
        <w:t>обобщение жизненного опыта ребёнка, соотнесение его с исторически сложившейся системой ценностей, самостоятельную оценку им тех или иных действий, событий, ситуаций и соответственное построение своего поведения;</w:t>
      </w:r>
    </w:p>
    <w:p w:rsidR="00A25CC3" w:rsidRDefault="00A25CC3">
      <w:pPr>
        <w:pStyle w:val="a"/>
      </w:pPr>
      <w:r>
        <w:t>новое восприятие научного знания с его ярко выраженной тенденцией к многообразию и овладению специализированными языками наук в малых группах юных исследователей;</w:t>
      </w:r>
    </w:p>
    <w:p w:rsidR="00A25CC3" w:rsidRDefault="00A25CC3">
      <w:pPr>
        <w:pStyle w:val="a"/>
      </w:pPr>
      <w:r>
        <w:t>преемственность содержания различных видов образования с учётом эволюции личностного сознания ребят и развития всего многообразия форм жизнедеятельности. «(Аналитическая записка, рассмотренная коллегией Минобразования РФ от 25.05.94.)</w:t>
      </w:r>
    </w:p>
    <w:p w:rsidR="00A25CC3" w:rsidRDefault="00A25CC3">
      <w:r>
        <w:t xml:space="preserve">В заключение следует сказать, что программам дополнительного образования посвящено много исследований. Дело не в том, чтобы задать единые для всех нормы программного документа, выработать общую матрицу для программирования. Процесс создания образовательных программ и программного обеспечения образовательного процесса для дополнительного образования детей не закончен, так как всегда будут </w:t>
      </w:r>
      <w:r>
        <w:lastRenderedPageBreak/>
        <w:t>рождаться новые идеи, продолжаться творческие искания педагогов, будут постоянно меняться интересы, желания, запросы, возможности детей, давая новые стимулы к развитию образовательных программ.</w:t>
      </w:r>
    </w:p>
    <w:p w:rsidR="00A25CC3" w:rsidRDefault="00A25CC3">
      <w:r>
        <w:t>Главное – осознать необходимость и ценность творческого самоопределения в собственной программе и отдельному педагогу, и учреждению в целом. Преобладание унифицированных учебных программ или их вариаций, стихийно сложившихся в учреждении набор из примерных и авторских программ – сегодня уже показатель недостаточного профессионализма деятельности и невысокого качества результатов.</w:t>
      </w:r>
    </w:p>
    <w:p w:rsidR="00A25CC3" w:rsidRDefault="00A25CC3">
      <w:r>
        <w:t>Чем выше степень готовности учреждения реализовать образовательные запросы семьи, отдельного человека, общества, тем больше оснований для высокой оценки учреждения, адекватного определения его статуса.</w:t>
      </w:r>
    </w:p>
    <w:p w:rsidR="00A25CC3" w:rsidRDefault="00A25CC3">
      <w:pPr>
        <w:pStyle w:val="1"/>
      </w:pPr>
      <w:bookmarkStart w:id="5" w:name="_Toc486405711"/>
      <w:r>
        <w:br w:type="page"/>
      </w:r>
      <w:r>
        <w:lastRenderedPageBreak/>
        <w:t>5. Технология разработки образовательной программы общеобразовательного учреждения</w:t>
      </w:r>
      <w:bookmarkEnd w:id="5"/>
    </w:p>
    <w:p w:rsidR="00A25CC3" w:rsidRDefault="00A25CC3">
      <w:r>
        <w:t>Технология разработки образовательной программы общеобразовательного учреждения рассматривается как средство социального управления.</w:t>
      </w:r>
    </w:p>
    <w:p w:rsidR="00A25CC3" w:rsidRDefault="00A25CC3">
      <w:r>
        <w:t>Каждая школа разрабатывает свою образовательную программу, под которой Закон РФ «Об образовании» понимает нормативно-управленческий документ образовательного учреждения, характеризующий специфику содержания образования и особенности организации образовательного процесса. Образовательная программа показывает, как с учётом конкретных условий создаётся в образовательном учреждении собственная модель обучения, воспитания и развития учащихся. Образовательная программа школы является сугубо индивидуальной, так, как призвана, учитывать потребности конкретных обучаемых, их родителей. Именно поэтому образовательная программа должна иметь творческое начало.</w:t>
      </w:r>
    </w:p>
    <w:p w:rsidR="00A25CC3" w:rsidRDefault="00A25CC3">
      <w:r>
        <w:t>Место образовательной программы в системе управления общеобразовательного учреждения показано в приложении № 1.</w:t>
      </w:r>
    </w:p>
    <w:p w:rsidR="00A25CC3" w:rsidRDefault="00A25CC3">
      <w:r>
        <w:t>Для работы школы в условиях действия собственной образовательной программы оптимальным является патисипативное управление. Это управление, основанное на включении, участии коллектива образовательного учреждения в процессе выработки, принятия и реализации образовательной программы (от обмена информацией, консультаций, дискуссий и переговоров до введения представителей коллектива в исполнительные и наблюдательные советы).</w:t>
      </w:r>
    </w:p>
    <w:p w:rsidR="00A25CC3" w:rsidRDefault="00A25CC3">
      <w:r>
        <w:t>Различные уровни участия коллектива школы в создании образовательной программы составляют своеобразную иерархию.</w:t>
      </w:r>
    </w:p>
    <w:p w:rsidR="00A25CC3" w:rsidRDefault="00A25CC3">
      <w:r>
        <w:t>Первый уровень участия достигается в том случае, когда прилагаются усилия для улучшения общения и межличностных отношений сотрудников в условиях образовательного процесса. При этом коллектив выступает как относительно пассивный субъект соучастия.</w:t>
      </w:r>
    </w:p>
    <w:p w:rsidR="00A25CC3" w:rsidRDefault="00A25CC3">
      <w:r>
        <w:t>Второй уровень осуществляется тогда, когда сформировано активное участие коллектива школы в повышении качества образования в данном образовательном учреждении.</w:t>
      </w:r>
    </w:p>
    <w:p w:rsidR="00A25CC3" w:rsidRDefault="00A25CC3">
      <w:r>
        <w:t xml:space="preserve">На третьем уровне коллектив рассматривается как партнёры в управлении образовательным процессом учреждения. На третьем уровне участия коллектива в управлении возникает проблема риска соучастия. Он связан, с одной стороны, с возрастанием требований учителей к разделению власти в школе, повышению их </w:t>
      </w:r>
      <w:r>
        <w:lastRenderedPageBreak/>
        <w:t>вклада в различные сферы управления, с другой стороны, с отсутствием соответствующих профессиональных знаний, неадекватной положению учителя ответственности за результаты деятельности школы в целом.</w:t>
      </w:r>
    </w:p>
    <w:p w:rsidR="00A25CC3" w:rsidRDefault="00A25CC3">
      <w:r>
        <w:t>Всё вышесказанное позволяет приступить к описанию технологии разработки образовательной программы общеобразовательного учреждения в условиях вариативности и дифференциации содержания образования с точки зрения анализа и понятий социальных технологий – новой отрасли развивающегося социологического, управленческого знания.</w:t>
      </w:r>
    </w:p>
    <w:p w:rsidR="00A25CC3" w:rsidRDefault="00A25CC3">
      <w:r>
        <w:t>Под технологией разработки образовательной программы общеобразовательного учреждения надо понимать следующее:</w:t>
      </w:r>
    </w:p>
    <w:p w:rsidR="00A25CC3" w:rsidRDefault="00A25CC3">
      <w:pPr>
        <w:pStyle w:val="a"/>
      </w:pPr>
      <w:r>
        <w:t>Специально организованные способы и процедуры оптимизации деятельности образовательного учреждения в условиях нарастающей взаимосвязи, динамики и обновления общественных процессов.</w:t>
      </w:r>
    </w:p>
    <w:p w:rsidR="00A25CC3" w:rsidRDefault="00A25CC3">
      <w:pPr>
        <w:pStyle w:val="a"/>
      </w:pPr>
      <w:r>
        <w:t>Способ разработки образовательной программы на основе её рационального расчленения на процедуры и операции с их последующей координацией и синхронизацией выбора оптимальных средств и методов их выполнения.</w:t>
      </w:r>
    </w:p>
    <w:p w:rsidR="00A25CC3" w:rsidRDefault="00A25CC3">
      <w:r>
        <w:t>В соответствии с этим можно предложить модель технологии разработки образовательной программы общеобразовательного учреждения (См. приложение).</w:t>
      </w:r>
    </w:p>
    <w:p w:rsidR="00A25CC3" w:rsidRDefault="00A25CC3">
      <w:r>
        <w:t xml:space="preserve">В непосредственной зависимости от образовательной программы учреждения находятся программа развития учреждения и учебный план учреждения. Подходы к их разработке определяются в рамках миссии и культуры учреждения. </w:t>
      </w:r>
    </w:p>
    <w:p w:rsidR="00A25CC3" w:rsidRDefault="00A25CC3">
      <w:r>
        <w:t>Образовательная программа свидетельствует о том, как в учреждении с учётом конкретных условий создаётся собственная модель образования. В то же время образовательная программа выступает как комплекс приёмов по обеспечению эффективного взаимодействия всех участников образовательного процесса в достижении поставленной цели. Это показатель социальной зрелости учреждения, его организационной культуры.</w:t>
      </w:r>
    </w:p>
    <w:p w:rsidR="00A25CC3" w:rsidRDefault="00A25CC3">
      <w:r>
        <w:t>Следует подчеркнуть, что образовательная программа одновременно – нормативно-управленческий документ, функции которого связаны с организацией и обеспечением сохранения целостности, специфики, воспроизводства и развития всех структурных систем (См. Приложения).</w:t>
      </w:r>
    </w:p>
    <w:p w:rsidR="00A25CC3" w:rsidRDefault="00A25CC3">
      <w:r>
        <w:t>Технология разработки образовательной программы общеобразовательного учреждения предусматривает рациональное расчленение на процедуры и операции с их последующей координацией и синхронизацией, выбор оптимальных средств и методов их выполнения. (См. Приложения).</w:t>
      </w:r>
    </w:p>
    <w:p w:rsidR="00A25CC3" w:rsidRDefault="00A25CC3">
      <w:r>
        <w:lastRenderedPageBreak/>
        <w:t>Образовательная программа должна чётко и ясно представлять своеобразные особенности педагогической системы и те образовательные возможности, которые интересны или могут стать в будущем привлекательными для детей и родителей. Содержание образовательной программы учреждения не может оставаться в неизменном виде и быть тем «отстранённым документом», который создаётся формально раз и навсегда. Изменение в обществе, в системе образования в связи со становлением его вариативности, появления инновационных педагогических систем и новых видов учреждений образования. Однако в содержании этого документа всегда должны сохраняться те основы, которые отвечают его главному предназначению – миссии.</w:t>
      </w:r>
    </w:p>
    <w:p w:rsidR="00A25CC3" w:rsidRDefault="00A25CC3">
      <w:pPr>
        <w:ind w:left="360"/>
      </w:pPr>
      <w:r>
        <w:rPr>
          <w:b/>
        </w:rPr>
        <w:t>Структура образовательного учреждения</w:t>
      </w:r>
      <w:r>
        <w:rPr>
          <w:b/>
          <w:i/>
        </w:rPr>
        <w:t xml:space="preserve"> </w:t>
      </w:r>
      <w:r>
        <w:t>чаще всего имеет модульное построение.</w:t>
      </w:r>
    </w:p>
    <w:p w:rsidR="00A25CC3" w:rsidRDefault="00A25CC3">
      <w:pPr>
        <w:pStyle w:val="a"/>
      </w:pPr>
      <w:r>
        <w:rPr>
          <w:b/>
        </w:rPr>
        <w:t>1-й модуль.</w:t>
      </w:r>
      <w:r>
        <w:t xml:space="preserve"> Характеристика учреждения или полная информационная справка учреждения.</w:t>
      </w:r>
    </w:p>
    <w:p w:rsidR="00A25CC3" w:rsidRDefault="00A25CC3">
      <w:pPr>
        <w:pStyle w:val="a"/>
      </w:pPr>
      <w:r>
        <w:rPr>
          <w:b/>
        </w:rPr>
        <w:t>2-й модуль.</w:t>
      </w:r>
      <w:r>
        <w:t xml:space="preserve"> Аналитическое обоснование программы: описание образовательных интересов, потребностей детей, родителей, социума; оценка и состояние педагогического процесса и условий для его реализации и развития; выделение проблем, на которые направляются усилия.</w:t>
      </w:r>
    </w:p>
    <w:p w:rsidR="00A25CC3" w:rsidRDefault="00A25CC3">
      <w:pPr>
        <w:pStyle w:val="a"/>
      </w:pPr>
      <w:r>
        <w:rPr>
          <w:b/>
        </w:rPr>
        <w:t>3–й модуль.</w:t>
      </w:r>
      <w:r>
        <w:t xml:space="preserve"> Ведущие концептуальные подходы, приоритеты образования, философия образования, цели и задачи образовательной деятельности учреждения.</w:t>
      </w:r>
    </w:p>
    <w:p w:rsidR="00A25CC3" w:rsidRDefault="00A25CC3">
      <w:pPr>
        <w:pStyle w:val="a"/>
      </w:pPr>
      <w:r>
        <w:rPr>
          <w:b/>
        </w:rPr>
        <w:t>4–й модуль.</w:t>
      </w:r>
      <w:r>
        <w:t xml:space="preserve"> Выбранный из имеющихся предложений или самостоятельно разработанный учебный план учреждения, регламентирующий образовательный процесс.</w:t>
      </w:r>
    </w:p>
    <w:p w:rsidR="00A25CC3" w:rsidRDefault="00A25CC3">
      <w:pPr>
        <w:pStyle w:val="a"/>
      </w:pPr>
      <w:r>
        <w:rPr>
          <w:b/>
        </w:rPr>
        <w:t>5–й модуль.</w:t>
      </w:r>
      <w:r>
        <w:t xml:space="preserve"> Описание особенностей организации образовательного процесса, взаимообусловленности и преемственности ступеней или уровней содержания образования, форм организации деятельности, педагогических технологий, системы промежуточной и конечной аттестации детей.</w:t>
      </w:r>
    </w:p>
    <w:p w:rsidR="00A25CC3" w:rsidRDefault="00A25CC3">
      <w:pPr>
        <w:pStyle w:val="a"/>
      </w:pPr>
      <w:r>
        <w:rPr>
          <w:b/>
        </w:rPr>
        <w:t>6–й модуль.</w:t>
      </w:r>
      <w:r>
        <w:t xml:space="preserve"> Организация экспериментальной площадки в учреждении и карта инновационной деятельности (для учреждений, выбравших для себя тему эксперимента и претендующих на статус инновационного учреждения).</w:t>
      </w:r>
    </w:p>
    <w:p w:rsidR="00A25CC3" w:rsidRDefault="00A25CC3">
      <w:pPr>
        <w:pStyle w:val="a"/>
      </w:pPr>
      <w:r>
        <w:rPr>
          <w:b/>
        </w:rPr>
        <w:t>7–й модуль.</w:t>
      </w:r>
      <w:r>
        <w:t xml:space="preserve"> Психолого-педегогическое и методическое обеспечение реализации образовательных программ учреждения.</w:t>
      </w:r>
    </w:p>
    <w:p w:rsidR="00A25CC3" w:rsidRDefault="00A25CC3">
      <w:pPr>
        <w:pStyle w:val="a"/>
      </w:pPr>
      <w:r>
        <w:rPr>
          <w:b/>
        </w:rPr>
        <w:t>8–й модуль.</w:t>
      </w:r>
      <w:r>
        <w:t xml:space="preserve"> Управление реализацией программ через мониторинг.</w:t>
      </w:r>
    </w:p>
    <w:p w:rsidR="00A25CC3" w:rsidRDefault="00A25CC3">
      <w:r>
        <w:lastRenderedPageBreak/>
        <w:t>С помощью модульного расчленения на процедуры легче осуществлять необходимые операции по организации образовательного процесса, его оптимизации, координации и методов контроля.</w:t>
      </w:r>
    </w:p>
    <w:p w:rsidR="00A25CC3" w:rsidRDefault="00A25CC3">
      <w:pPr>
        <w:pStyle w:val="1"/>
      </w:pPr>
      <w:bookmarkStart w:id="6" w:name="_Toc486405712"/>
      <w:r>
        <w:br w:type="page"/>
      </w:r>
      <w:r>
        <w:lastRenderedPageBreak/>
        <w:t>6. Уровень образовательной программы</w:t>
      </w:r>
      <w:bookmarkEnd w:id="6"/>
    </w:p>
    <w:p w:rsidR="00A25CC3" w:rsidRDefault="00A25CC3">
      <w:r>
        <w:t>Образовательная программа учреждения должна быть всесторонне продуманным, специально организованным пространством, в котором проходят индивидуальные «маршруты» развития способности личности к самостоятельному решению проблем в разных сферах жизнедеятельности на основе использования социокультурного опыта человечества, элементом которого является и её собственный опыт. Результатом такого образования является самостоятельное достижение обучающимися определённого уровня образованности, под которым понимается способность ребёнка решать проблемы на данной познавательной основе. Уровни образованности отличаются способностью решать различные виды проблем и использовать для этого различные познавательные средства. Приведём градацию уровней образованности (по О.Е. Лебедеву):</w:t>
      </w:r>
    </w:p>
    <w:p w:rsidR="00A25CC3" w:rsidRDefault="00A25CC3">
      <w:pPr>
        <w:pStyle w:val="a"/>
      </w:pPr>
      <w:r>
        <w:rPr>
          <w:b/>
        </w:rPr>
        <w:t>Элементарная грамотность</w:t>
      </w:r>
      <w:r>
        <w:t xml:space="preserve"> – начальный, самый простой, но универсальный уровень обученности основным способам деятельности (письмо, чтение, рисование и т.д.).</w:t>
      </w:r>
    </w:p>
    <w:p w:rsidR="00A25CC3" w:rsidRDefault="00A25CC3">
      <w:pPr>
        <w:pStyle w:val="a"/>
      </w:pPr>
      <w:r>
        <w:rPr>
          <w:b/>
        </w:rPr>
        <w:t>Функциональная грамотность</w:t>
      </w:r>
      <w:r>
        <w:t xml:space="preserve"> – способность решать стандартные задачи в различных сферах жизнедеятельности.</w:t>
      </w:r>
    </w:p>
    <w:p w:rsidR="00A25CC3" w:rsidRDefault="00A25CC3">
      <w:pPr>
        <w:pStyle w:val="a"/>
      </w:pPr>
      <w:r>
        <w:rPr>
          <w:b/>
        </w:rPr>
        <w:t>Компетентность</w:t>
      </w:r>
      <w:r>
        <w:t>:</w:t>
      </w:r>
    </w:p>
    <w:p w:rsidR="00A25CC3" w:rsidRDefault="00A25CC3">
      <w:pPr>
        <w:pStyle w:val="2"/>
        <w:rPr>
          <w:b/>
        </w:rPr>
      </w:pPr>
      <w:r>
        <w:rPr>
          <w:b/>
          <w:i/>
        </w:rPr>
        <w:t>Компетентность общекультурная</w:t>
      </w:r>
      <w:r>
        <w:t xml:space="preserve"> – это уровень достаточный для творчески–деятельностной самореализации личности, ориентирующейся в ценностях широкого культурного пространства, а также способность личности оценивать границы собственных возможностей;</w:t>
      </w:r>
    </w:p>
    <w:p w:rsidR="00A25CC3" w:rsidRDefault="00A25CC3">
      <w:pPr>
        <w:pStyle w:val="2"/>
        <w:rPr>
          <w:b/>
        </w:rPr>
      </w:pPr>
      <w:r>
        <w:rPr>
          <w:b/>
          <w:i/>
        </w:rPr>
        <w:t>Компетентность допрфессиональная</w:t>
      </w:r>
      <w:r>
        <w:t xml:space="preserve"> – это уровень, достаточный для осознанного выбора профессии и успешного обучения в соответствующем высшем учебном заведении;</w:t>
      </w:r>
    </w:p>
    <w:p w:rsidR="00A25CC3" w:rsidRDefault="00A25CC3">
      <w:pPr>
        <w:pStyle w:val="2"/>
      </w:pPr>
      <w:r>
        <w:rPr>
          <w:b/>
          <w:i/>
        </w:rPr>
        <w:t xml:space="preserve">Компетентность методологическая </w:t>
      </w:r>
      <w:r>
        <w:rPr>
          <w:b/>
        </w:rPr>
        <w:t>–</w:t>
      </w:r>
      <w:r>
        <w:t xml:space="preserve"> это уровень, достаточный для самостоятельного исследовательского подхода к решению широкого спектра задач как теоретического, так и прикладного характера.</w:t>
      </w:r>
    </w:p>
    <w:p w:rsidR="00A25CC3" w:rsidRDefault="00A25CC3">
      <w:r>
        <w:t>Уровень образовательной программы – это показатель её полноты и качества в создании условий для достижения личностью определённого уровня образованности. Это показатель целостности, системной организованности образовательного процесса в учреждении по обеспечению всего спектра условий (содержание программ, технологий, форм организации) освоение обучающимися всех уровней образованности.</w:t>
      </w:r>
    </w:p>
    <w:p w:rsidR="00A25CC3" w:rsidRDefault="00A25CC3">
      <w:pPr>
        <w:pStyle w:val="1"/>
      </w:pPr>
      <w:bookmarkStart w:id="7" w:name="_Toc486405713"/>
      <w:r>
        <w:br w:type="page"/>
      </w:r>
      <w:r>
        <w:lastRenderedPageBreak/>
        <w:t>7. Направленность образовательной программы.</w:t>
      </w:r>
      <w:bookmarkEnd w:id="7"/>
    </w:p>
    <w:p w:rsidR="00A25CC3" w:rsidRDefault="00A25CC3">
      <w:r>
        <w:t>Направленность образовательной программы – это обобщённое, идеальное определение результата – итога (цели) реализации образовательной программы, от которого зависит её содержание, методы, технологии, формы организации образовательного процесса. Обязательный минимум содержания каждой основной образовательной программы устанавливается соответствующим образовательным стандартом.</w:t>
      </w:r>
    </w:p>
    <w:p w:rsidR="00A25CC3" w:rsidRDefault="00A25CC3">
      <w:r>
        <w:t>Согласно Закону «Об образовании», общеобразовательные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w:t>
      </w:r>
    </w:p>
    <w:p w:rsidR="00A25CC3" w:rsidRDefault="00A25CC3">
      <w:r>
        <w:t>Профессиональные образовательные программы направлены на решение задач последовательного повышения профессионального и общеобразовательного уровней, подготовку специалистов соответствующей квалификации (ст. 9).</w:t>
      </w:r>
    </w:p>
    <w:p w:rsidR="00A25CC3" w:rsidRDefault="00A25CC3">
      <w:r>
        <w:t>Результаты освоения обучающимися содержания образовательных программ зависят от ступени обучения (уровня программы), но в любом случае это определённый, унифицированный объём предметных знаний, умений, навыков, гарантирующий личности социальную адаптацию и профилизацию.</w:t>
      </w:r>
    </w:p>
    <w:p w:rsidR="00A25CC3" w:rsidRDefault="00A25CC3">
      <w:r>
        <w:t>Данный аспект определения направленности образовательной программы на итог в связке «цель-результат» повлиял на создание модели подхода к оценке деятельности образовательного учреждения, её эффективности, в которой доминирует знание конечного результата образования. Необходимо соотносить уровень и направленность образовательной программы с учебными планами, расписанием занятий, классными журналами, что подтверждает фактическую реализацию данной программы. Проведение же итоговых, тестовых и других срезовых работ поможет выявить уровень подготовки учеников и реализацию образовательной программы.</w:t>
      </w:r>
    </w:p>
    <w:p w:rsidR="00A25CC3" w:rsidRDefault="00A25CC3">
      <w:r>
        <w:t>Оценивать образовательную программу учреждения можно через сравнение поставленных перед ней задач (целей) и достигнутыми результатами.</w:t>
      </w:r>
    </w:p>
    <w:p w:rsidR="00A25CC3" w:rsidRDefault="00A25CC3">
      <w:r>
        <w:t xml:space="preserve">Естественно, что формулировка цели образовательной программы должна быть предельно проста, настолько точна и определённа, чтобы можно было однозначно сделать заключение о степени её реализации и построить вполне определённый дидактический процесс, гарантирующий её достижение в заданное время, (см. Беспалько В.П.). Сожалению, данная формулировка цели не совсем подходит в </w:t>
      </w:r>
      <w:r>
        <w:lastRenderedPageBreak/>
        <w:t>образовании. Нельзя исключать из образовательного процесса живого человека (педагога, ученика), со всеми нюансами его характера, настроения, темперамента и т. д.</w:t>
      </w:r>
    </w:p>
    <w:p w:rsidR="00A25CC3" w:rsidRDefault="00A25CC3">
      <w:r>
        <w:t>Кроме того, в практике есть масса примеров, когда чётко поставленные цели не давали результатов или приводили к непредсказуемым результатам. Поэтому, говоря о результатах деятельности образовательного учреждения, необходимо помнить о степени активности или пассивности участия самих обучающихся, их желания достижения результатов, а также того, что на результаты влияет множество иных, косвенных факторов. Очень часто результат не всегда проявляется сразу, – эффективность педагогического воздействия может актуализироваться спустя несколько лет. Поэтому связка «цель – результат» не должна трактоваться прямолинейно и упрощённо. Образованию присуща причинно – следственная неопределённость, а соотношение целей образования и его результатов многовариативно.</w:t>
      </w:r>
    </w:p>
    <w:p w:rsidR="00A25CC3" w:rsidRDefault="00A25CC3">
      <w:r>
        <w:t>Цель отдельного учебного занятия, цель образовательной программы конкретного педагога может быть и должна быть сформулирована конкретно, однозначно, а значит – диагностично. Но чем выше уровень управления образовательным учреждением, тем больше вариативность, неопределённость системы и тем более общими должны быть цели. Следовательно, и выводы о соответствии результатов поставленным целям могут быть получены только через комплексный анализ данных (результатов, процесса, соотношения начального и конечного состояния системы) по всем направлениям социально – педагогической деятельности учреждения, а не через простое сравнение формулировки цели, принимаемое за некий эталон, и искусственно выделенных итоговых результатов её реализации.</w:t>
      </w:r>
    </w:p>
    <w:p w:rsidR="00A25CC3" w:rsidRDefault="00A25CC3">
      <w:r>
        <w:t>В Законе «Об образовании» сформулированы общие требования к содержанию образования. Они обязывают все учреждения образования в своей программной деятельности (направленности образовательных программ) ориентироваться не только на цели сохранения и воспроизводства гражданско-профессионального потенциала общества, но и на следующие цели:</w:t>
      </w:r>
    </w:p>
    <w:p w:rsidR="00A25CC3" w:rsidRDefault="00A25CC3">
      <w:pPr>
        <w:pStyle w:val="a"/>
      </w:pPr>
      <w:r>
        <w:t>Обеспечение самоопределения личности, создание условий для её самореализации;</w:t>
      </w:r>
    </w:p>
    <w:p w:rsidR="00A25CC3" w:rsidRDefault="00A25CC3">
      <w:pPr>
        <w:pStyle w:val="a"/>
      </w:pPr>
      <w:r>
        <w:t>Развитие общества;</w:t>
      </w:r>
    </w:p>
    <w:p w:rsidR="00A25CC3" w:rsidRDefault="00A25CC3">
      <w:pPr>
        <w:pStyle w:val="a"/>
      </w:pPr>
      <w:r>
        <w:t>Укрепление и совершенствование правового государства.</w:t>
      </w:r>
    </w:p>
    <w:p w:rsidR="00A25CC3" w:rsidRDefault="00A25CC3">
      <w:pPr>
        <w:ind w:left="360"/>
      </w:pPr>
      <w:r>
        <w:t>При этом содержание образования должно обеспечивать:</w:t>
      </w:r>
    </w:p>
    <w:p w:rsidR="00A25CC3" w:rsidRDefault="00A25CC3">
      <w:pPr>
        <w:pStyle w:val="2"/>
      </w:pPr>
      <w:r>
        <w:t>Адекватный мировому уровень общей и профессиональной культуры общества;</w:t>
      </w:r>
    </w:p>
    <w:p w:rsidR="00A25CC3" w:rsidRDefault="00A25CC3">
      <w:pPr>
        <w:pStyle w:val="2"/>
      </w:pPr>
      <w:r>
        <w:lastRenderedPageBreak/>
        <w:t xml:space="preserve">Формирование у обучающихся адекватной современному уровню знаний картины мира; </w:t>
      </w:r>
    </w:p>
    <w:p w:rsidR="00A25CC3" w:rsidRDefault="00A25CC3">
      <w:pPr>
        <w:pStyle w:val="2"/>
      </w:pPr>
      <w:r>
        <w:t>Формирование человека и гражданина, интегрированного в современное ему общество и нацеленное на совершенствование этого общества;</w:t>
      </w:r>
    </w:p>
    <w:p w:rsidR="00A25CC3" w:rsidRDefault="00A25CC3">
      <w:pPr>
        <w:pStyle w:val="2"/>
      </w:pPr>
      <w:r>
        <w:t>Интеграцию личности в национальную и мировую культуру;</w:t>
      </w:r>
    </w:p>
    <w:p w:rsidR="00A25CC3" w:rsidRDefault="00A25CC3">
      <w:pPr>
        <w:pStyle w:val="2"/>
      </w:pPr>
      <w:r>
        <w:t>Развитие кадрового потенциала общества.</w:t>
      </w:r>
    </w:p>
    <w:p w:rsidR="00A25CC3" w:rsidRDefault="00A25CC3">
      <w: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(ст. 14).</w:t>
      </w:r>
    </w:p>
    <w:p w:rsidR="00A25CC3" w:rsidRDefault="00A25CC3">
      <w:r>
        <w:t>Это и есть основная миссия системы образования в Российской Федерации, которая задаёт общую направленность образовательных программ, реализуемых всеми образовательными учреждениями на территории РФ.</w:t>
      </w:r>
    </w:p>
    <w:p w:rsidR="00A25CC3" w:rsidRDefault="00A25CC3">
      <w:r>
        <w:t>Данный подход меняет смысл соотношения направленности, уровня образовательной программы и стандартов, серьёзно обостряя проблему возможности чёткой формулировки каких либо эталонов, связанной с эталонной моделью выпускника. Становиться совершенно очевидно, что невозможно составить единую, нормативно определённую для всех учреждений модель выпускника и через сравнение с нею выпускников образовательных учреждений оценивать все составляющие элементы образования. Деятельность образовательного учреждения слишком сложна и все её многоплановые результаты не определяются в одинаково строгих параметрах количественного измерения. Ещё большей сложностью характеризуется система образования в целом, и поэтому второй аспект определения направленности образовательных программ принимается априорно, как само собой разумеющееся.</w:t>
      </w:r>
    </w:p>
    <w:p w:rsidR="00A25CC3" w:rsidRDefault="00A25CC3">
      <w:r>
        <w:t xml:space="preserve">Направленность образовательных программ учреждения определяется его целью, или тем «ядром ценностей», который называют </w:t>
      </w:r>
      <w:r>
        <w:rPr>
          <w:i/>
        </w:rPr>
        <w:t>миссией.</w:t>
      </w:r>
      <w:r>
        <w:t xml:space="preserve"> В этом самостоятельном выборе своего предназначения учреждения образования отличаются одно от другого, даже если они одного вида.</w:t>
      </w:r>
    </w:p>
    <w:p w:rsidR="00A25CC3" w:rsidRDefault="00A25CC3">
      <w:r>
        <w:t>Миссию можно описать как совокупность целей и связанных с ними убеждений, отношений и направлений деятельности, характерных для данного образовательного учреждения. Иногда эту совокупность целей называют также концепцией образования или ядром ценностей.</w:t>
      </w:r>
    </w:p>
    <w:p w:rsidR="00A25CC3" w:rsidRDefault="00A25CC3">
      <w:r>
        <w:lastRenderedPageBreak/>
        <w:t>Значение выбора миссии для образовательного учреждения нельзя преувеличивать, ибо с ним напрямую связан выбор вида и образовательной модели учреждения.</w:t>
      </w:r>
    </w:p>
    <w:p w:rsidR="00A25CC3" w:rsidRDefault="00A25CC3">
      <w:r>
        <w:t>В определении миссии отмечается связь общих целей с убеждениями, взглядами и деятельностью тех, кто организует, отвечает, обеспечивает образование в учреждении. Убеждения, в свою очередь, зависят от системы ценностей людей, их взглядов на образование вообще, и от тех организационных ситуаций, в которых люди действуют. Поэтому осознанный выбор миссии означает не просто признание и продолжение учреждением благородных школьных традиций, а его принятие в качестве конкретных направлений своей работы.</w:t>
      </w:r>
    </w:p>
    <w:p w:rsidR="00A25CC3" w:rsidRDefault="00A25CC3">
      <w:r>
        <w:t>В миссии коллектив учреждения выражает своё понимание организации образования, свой «стиль» и культуру, поэтому форма выражения должна быть ясной, доступной для понимания родителей, детей, тех, кто выбирает для себя образовательное учреждение. Определение миссии должно быть понятно также всем сотрудникам учреждения. Случается так, что порой большая часть коллектива не имеет ни малейшего представления о миссии вверенной им школы.</w:t>
      </w:r>
    </w:p>
    <w:p w:rsidR="00A25CC3" w:rsidRDefault="00A25CC3">
      <w:r>
        <w:t>Слишком абстрактное определение общих целей может по-разному толковаться, комментироваться и привести к противоположным направлениям в деятельности педагогов, а порой и к их столкновению. В такой ситуации трудно не только формулировать прогнозы на будущее, но и проектировать последовательность тактических действий.</w:t>
      </w:r>
    </w:p>
    <w:p w:rsidR="00A25CC3" w:rsidRDefault="00A25CC3">
      <w:r>
        <w:t>Функции миссии учреждения образования можно разделить на внешние и внутренние.</w:t>
      </w:r>
    </w:p>
    <w:p w:rsidR="00A25CC3" w:rsidRDefault="00A25CC3">
      <w:r>
        <w:t>Внешние функции связаны с тем, чтобы дать ясное понятие о том, что представляет из себя учреждение, родителям, детям, другим учреждениям образования в окружающем социуме, учредителям, рынку труда, организациям и предприятиям, а также о преимуществах профиля учреждения.</w:t>
      </w:r>
    </w:p>
    <w:p w:rsidR="00A25CC3" w:rsidRDefault="00A25CC3">
      <w:r>
        <w:t>Внутренняя функция миссии состоит в создании рамок, в которых можно принимать важные решения, обеспечивая определённое единство образовательных идей и приоритетов (направленность образовательных программ), слаженное сотрудничество, взаимодействие педагогов с целью повышения качества образования в учреждении.</w:t>
      </w:r>
    </w:p>
    <w:p w:rsidR="00A25CC3" w:rsidRDefault="00A25CC3">
      <w:r>
        <w:t xml:space="preserve">В каждом конкретном случае определение миссии может отличаться уровнем детальной проработки или лаконизмом выражения, но очень важно, чтобы оно вырабатывалось коллегиально и стало показателем коллективной компетентности. </w:t>
      </w:r>
      <w:r>
        <w:lastRenderedPageBreak/>
        <w:t>Тогда принятие любого решения, новой методики работы, инновационной программы или технологии будет приниматься по соответствии его миссии учреждения, организационной культуре и стилю образования.</w:t>
      </w:r>
    </w:p>
    <w:p w:rsidR="00A25CC3" w:rsidRDefault="00A25CC3">
      <w:r>
        <w:t>Другой не менее важной особенностью образовательного учреждения является влияние его сложившейся внутренней культуры на состояние и результаты образовательного процесса.</w:t>
      </w:r>
    </w:p>
    <w:p w:rsidR="00A25CC3" w:rsidRDefault="00A25CC3">
      <w:r>
        <w:t>Большинство учреждений образования стремятся отличиться особыми, уникальными условиями организации педагогического процесса, психологическим климатом в коллективах, материально-техническим обеспечением, эстетическим вкусом, активностью участия в жизни города, микросоциума и другими чертами.</w:t>
      </w:r>
    </w:p>
    <w:p w:rsidR="00A25CC3" w:rsidRDefault="00A25CC3">
      <w:r>
        <w:t>Совокупность этих условий вместе с культурой образуют неповторимый уклад жизнедеятельности учреждения.</w:t>
      </w:r>
    </w:p>
    <w:p w:rsidR="00A25CC3" w:rsidRDefault="00A25CC3">
      <w:r>
        <w:rPr>
          <w:b/>
        </w:rPr>
        <w:t xml:space="preserve">Культура образовательного учреждения </w:t>
      </w:r>
      <w:r>
        <w:t>– это уникальная, многослойная система норм, традиций, стилей поведения, способов деятельности и мышления, менталитета. Её создателями и носителями являются все участники жизнедеятельности учреждения: администрация, педагоги, дети, их родители, сотрудники и т.д.</w:t>
      </w:r>
    </w:p>
    <w:p w:rsidR="00A25CC3" w:rsidRDefault="00A25CC3">
      <w:r>
        <w:t>Культура учреждения – это феномен, которому обучаются, прежде чем становятся его составной частью, но она обладает незначительной динамикой. Как правило, культурные изменения происходят очень медленно и требуют времени. Они являются результатом процесса ориентации, адаптации, ответом на внешние воздействия.</w:t>
      </w:r>
    </w:p>
    <w:p w:rsidR="00A25CC3" w:rsidRDefault="00A25CC3">
      <w:r>
        <w:t>Культура определяет стандартные пути решения проблем, способов организации внутренней и внешней взаимосвязи, приёмы овладения нестандартными, изменившимися ситуациями. И поэтому культура учреждения имеет фундаментальное значение для выбора им направления развития, управления стратегическим планированием.</w:t>
      </w:r>
    </w:p>
    <w:p w:rsidR="00A25CC3" w:rsidRDefault="00A25CC3">
      <w:r>
        <w:t>Образовательные программы рождаются, осуществляются и приносят определённые результаты в конкретном укладе жизни учреждения, в особом сочетании обстоятельств, условий, средств, запросов, индивидуального потенциала участников педагогического взаимодействия, стиля их взаимоотношений. Именно это превращает процесс работы педагога над программой в авторское творчество, а сочетание, «композиция» программ педагогов в структуре педагогического процесса всегда будет неповторимо.</w:t>
      </w:r>
    </w:p>
    <w:p w:rsidR="00A25CC3" w:rsidRDefault="00A25CC3">
      <w:r>
        <w:lastRenderedPageBreak/>
        <w:t>Культура учреждения и выбор миссии, – специфические критерии для установления целостности образовательного учреждения, его системной определённости (статуса). (См. Приложения).</w:t>
      </w:r>
    </w:p>
    <w:p w:rsidR="00A25CC3" w:rsidRDefault="00A25CC3">
      <w:r>
        <w:t>Принятие связки «миссия – направленность» означает для образовательного учреждения необходимость чёткой и ясной формулировки долгосрочной стратегии в отношении качества образования.</w:t>
      </w:r>
    </w:p>
    <w:p w:rsidR="00A25CC3" w:rsidRDefault="00A25CC3">
      <w:r>
        <w:t>Определение качества и способов его контроля является функцией самого учреждения, а для этого важна строгость понимания цели. Основной целью для деятельности образовательных учреждений, несомненно, является личность выпускника, позитивные изменения в обществе. Общие устремления, ориентиры образовательного учреждения, его миссия связаны с моделированием образа выпускника данного учреждения – «образа желаемого будущего результата».</w:t>
      </w:r>
    </w:p>
    <w:p w:rsidR="00A25CC3" w:rsidRDefault="00A25CC3">
      <w:r>
        <w:t>Очевидно, что школьные предметы и дисциплины, учебные специальности, профили деятельности, которые составляют структуру учебного плана и соответствующее ему содержание образовательных программ, только приблизительно и предельно условно могут выразить эту стратегическую направленность образования. Ещё более условно моделируется качество выпускника через схему преемственной связи ступеней образования, образовательных цензов или расчёт объёма учебного материала, количественного набора личностных качеств, которые за определённое время в определённой последовательности должен усвоить каждый учащийся.</w:t>
      </w:r>
    </w:p>
    <w:p w:rsidR="00A25CC3" w:rsidRDefault="00A25CC3">
      <w:r>
        <w:t>Несомненно, что реализация цели развития личности, её способностей самоопределения и самореализации зависит от множества объективных факторов, но и в большей степени она определяется продуктивностью использования опыта и ресурсов самой образовательной системы, признанием права определения своих целей (направленности) самим учреждением с последующей дифференциацией (индивидуализацией) этих целей на уровне обучающегося и педагога.</w:t>
      </w:r>
    </w:p>
    <w:p w:rsidR="00A25CC3" w:rsidRDefault="00A25CC3">
      <w:r>
        <w:t>Утверждение такого права является принципиальным для практического осуществления вариативного образования, для эффективности включения широких возможностей учреждений дополнительного образования в реализацию стратегических целей системы образования.</w:t>
      </w:r>
    </w:p>
    <w:p w:rsidR="00A25CC3" w:rsidRDefault="00A25CC3">
      <w:r>
        <w:t xml:space="preserve">В Законе «Об образовании», и в нормативных документах при характеристике образовательной деятельности и образовательных программ, также используется понятие </w:t>
      </w:r>
      <w:r>
        <w:rPr>
          <w:i/>
        </w:rPr>
        <w:t>направление</w:t>
      </w:r>
      <w:r>
        <w:t>: направление образования, направление деятельности или программа экологического направления, направление гумманитаризации и пр.</w:t>
      </w:r>
    </w:p>
    <w:p w:rsidR="00A25CC3" w:rsidRDefault="00A25CC3">
      <w:r>
        <w:lastRenderedPageBreak/>
        <w:t>Что представляет собой направление развития? Направление развития – вектор изменения, маршрут с конкретными внутренними этапами, «шагами», способами, приёмами, условиями движения к определённой цели на основе главных ценностей, общих устремлений и приоритетов. Направление образует пространство осуществления содержания, облекает его в форму, структурирует, «производит» конкретные результаты. Движение по выбранному направлению требует продуманности, связанности действий, согласованности. В направлении цель формулируется строже и результат её очевиден.</w:t>
      </w:r>
    </w:p>
    <w:p w:rsidR="00A25CC3" w:rsidRDefault="00A25CC3">
      <w:r>
        <w:t>Каждое учреждение образования выстраивает свою сложную педагогическую систему, исходя из норм и традиций своей культуры, убеждённо следуя осознанному выбору основных ориентиров и миссии, определяя структуру образовательного процесса, его общее содержание, организацию и технологию.</w:t>
      </w:r>
    </w:p>
    <w:p w:rsidR="00A25CC3" w:rsidRDefault="00A25CC3">
      <w:r>
        <w:t>Внутри этой системы в соответствии с определенными целями и задачами действуют структурные подразделения или отделы учреждения, имеющие свои комплексные, модульные, интегрированные программы, отдельные группы, объединения детей и педагогов. Содержание образовательного процесса учреждения осуществляется через множество отдельных образовательных процессов, внутри которых педагоги, дети и родители достаточно самостоятельно определяют конкретные цели, задачи, содержание и методику своего взаимодействия.</w:t>
      </w:r>
    </w:p>
    <w:p w:rsidR="00A25CC3" w:rsidRDefault="00A25CC3">
      <w:r>
        <w:t>Составить законченный перечень направления образовательных программ или их совокупности в одном учреждении не представляется возможным. И не только потому, что отсутствует единое информационное поле или система мониторинга, но и потому, что творчество педагогов и самодеятельность учреждений безграничны. Всё чаще стали появляться образовательные программы педагогов или новые образовательные программы учреждений, которые не вписываются в традиционный набор направлений школьной деятельности. Это и курсы лекций по истории мировых религий, и программы социальной психологии и психологии общения, интегрированные программы по культуре, искусству и риторике, исключительные по своей многомерности влияния на человека программы информационных технологий и пр.</w:t>
      </w:r>
    </w:p>
    <w:p w:rsidR="00A25CC3" w:rsidRDefault="00A25CC3">
      <w:r>
        <w:t>Учитывая эти очевидные изменения и предполагая их накопление в будущем, следует сегодня закрепить это положение общим признанием различия направленности и направления образовательной программы с приоритетом её направленности, как смыслового центра, к которому устремляются все «точки», процессы, части совместной деятельности педагога и ребёнка.</w:t>
      </w:r>
    </w:p>
    <w:p w:rsidR="00A25CC3" w:rsidRDefault="00A25CC3">
      <w:r>
        <w:lastRenderedPageBreak/>
        <w:t>Направление образовательных программ, модель и характер их взаимодействия в конкретном учреждении и в системе образования социума (города, района, региона и пр.) составляют конкретную структуру и полноту образовательного процесса субъектов образования.</w:t>
      </w:r>
    </w:p>
    <w:p w:rsidR="00A25CC3" w:rsidRDefault="00A25CC3">
      <w:pPr>
        <w:pStyle w:val="1"/>
      </w:pPr>
      <w:bookmarkStart w:id="8" w:name="_Toc486405714"/>
      <w:r>
        <w:br w:type="page"/>
      </w:r>
      <w:r>
        <w:lastRenderedPageBreak/>
        <w:t>8. Формирование цели образовательной программы.</w:t>
      </w:r>
      <w:bookmarkEnd w:id="8"/>
    </w:p>
    <w:p w:rsidR="00A25CC3" w:rsidRDefault="00A25CC3">
      <w:r>
        <w:t>Формирование цели образовательной программы – фундаментальное понятие в теории деятельности, широко используемое в последние годы в образовании, представляет собой образ будущего результата деятельности. Целеполагания реально интегрирует различные действия в конкретную систему цели, средства и результата.</w:t>
      </w:r>
    </w:p>
    <w:p w:rsidR="00A25CC3" w:rsidRDefault="00A25CC3">
      <w:r>
        <w:t>Процесс выработки цели предполагает активное функционирование всех факторов определения деятельности – потребностей, интересов, стимулов, мотивов и т.д. Центральный пункт Целеполагания – определение цели через средство. Цель без определения средства не есть ещё подлинная цель, в этом состоянии она лишь первоначальный мыслительный проект, не приобретший реальной опоры в самой действительности. Только будучи детерминированной, через конкретное средство в процессе Целеполагания, цель приобретает законченную форму, и становиться действенным фактором в развитии учреждения. Поиск связи названных факторов исключительно сложен, требует ответственности, творческого отношения и инициативы.</w:t>
      </w:r>
    </w:p>
    <w:p w:rsidR="00A25CC3" w:rsidRDefault="00A25CC3">
      <w:r>
        <w:t>К сожалению, у большинства педагогов недостаточен опыт целеполагания, поскольку традиционно в нашей стране цели задавались извне системы образования и субъектам образовательного процесса не приходилось самостоятельно заниматься целеполаганием.</w:t>
      </w:r>
    </w:p>
    <w:p w:rsidR="00A25CC3" w:rsidRDefault="00A25CC3">
      <w:r>
        <w:t>При формировании цели самим субъектом важен выход за рамки сложившихся представлений, нешаблонный подход, обеспечивающийся творчеством субъекта.</w:t>
      </w:r>
    </w:p>
    <w:p w:rsidR="00A25CC3" w:rsidRDefault="00A25CC3">
      <w:r>
        <w:t>Государственные образовательные стандарты (федеральные и региональные компоненты) для образовательного учреждения являются заданными извне целями, они выступают в виде требований или задач, поставленных образовательному учреждению государством.</w:t>
      </w:r>
    </w:p>
    <w:p w:rsidR="00A25CC3" w:rsidRDefault="00A25CC3">
      <w:r>
        <w:t>Цели самого образовательного учреждения вырабатываются и определяются ими в результате внутреннего развития, активности его коллектива.</w:t>
      </w:r>
    </w:p>
    <w:p w:rsidR="00A25CC3" w:rsidRDefault="00A25CC3">
      <w:r>
        <w:t>Конкретная цель представляет собой идеальный образ предмета непосредственной деятельности. Абстрактная цель даёт общее представление о некотором идеале, ради достижения которого, в конечном счете, осуществляется процесс образования. Очевидно, что чем более высоко в иерархии системы образования задаётся цель, тем более абстрактна она будет. И наоборот, наиболее конкретные цели задаются образовательным программам конкретных школ и учебными планами и программами конкретных учителей.</w:t>
      </w:r>
    </w:p>
    <w:p w:rsidR="00A25CC3" w:rsidRDefault="00A25CC3">
      <w:r>
        <w:lastRenderedPageBreak/>
        <w:t>Таким образом, становится понятным, почему государственные стандарты федерального и регионального уровня всегда будут содержать некоторый инструмент абстрагирования целей.</w:t>
      </w:r>
    </w:p>
    <w:p w:rsidR="00A25CC3" w:rsidRDefault="00A25CC3">
      <w:r>
        <w:t>Итак, в технологии разработки образовательной программы общеобразовательного учреждения в условиях вариативности и дифференциации содержания образования цель выступает как организующее, определяющее начало в процессе созданий оптимальных условий для развития школьников и повышения качества образования.</w:t>
      </w:r>
    </w:p>
    <w:p w:rsidR="00A25CC3" w:rsidRDefault="00A25CC3">
      <w:pPr>
        <w:pStyle w:val="1"/>
      </w:pPr>
      <w:bookmarkStart w:id="9" w:name="_Toc486405715"/>
      <w:r>
        <w:br w:type="page"/>
      </w:r>
      <w:r>
        <w:lastRenderedPageBreak/>
        <w:t>9. Легитимизация образовательной программы.</w:t>
      </w:r>
      <w:bookmarkEnd w:id="9"/>
    </w:p>
    <w:p w:rsidR="00A25CC3" w:rsidRDefault="00A25CC3">
      <w:r>
        <w:t>Легитимизация образовательной программы – это процедура общественного признания, обоснования, объяснения и оправдания законности управленческих решений, предусмотренных в образовательной программе. Легитимизация есть не только продукт, но и субъект взаимоотношений различных социальных групп образовательного процесса. Она впитывает в специфической форме социальное влияние, роли, убеждения, призвана способствовать согласию субъектов образовательного процесса, укреплению авторитета администрации образовательного учреждения.</w:t>
      </w:r>
    </w:p>
    <w:p w:rsidR="00A25CC3" w:rsidRDefault="00A25CC3">
      <w:r>
        <w:t>Легитимизация образовательной программы, где интересы людей имеют доминирующее значение, непременно распространяется на цели и средства, принимаемых администрациями школ решений, на способы их осуществления. Таким образом, учитывается демократическая социальная необходимость править с согласия и одобрения народа. Причём, в процессе правления принимает участие не только педагогический коллектив школы, но и ученики, их родители.</w:t>
      </w:r>
    </w:p>
    <w:p w:rsidR="00A25CC3" w:rsidRDefault="00A25CC3">
      <w:r>
        <w:t>Современная процедура легитимизации образовательной программы школы представляет собой обращение администрации образовательного учреждения к ценностям и интересам детей, родителей, работодателей, их общностей и так далее, с точки зрения действительного улучшения качества образовательных услуг.</w:t>
      </w:r>
    </w:p>
    <w:p w:rsidR="00A25CC3" w:rsidRDefault="00A25CC3">
      <w:pPr>
        <w:pStyle w:val="1"/>
      </w:pPr>
      <w:bookmarkStart w:id="10" w:name="_Toc486405716"/>
      <w:r>
        <w:br w:type="page"/>
      </w:r>
      <w:r>
        <w:lastRenderedPageBreak/>
        <w:t>10. Реализация образовательной программы</w:t>
      </w:r>
      <w:bookmarkEnd w:id="10"/>
    </w:p>
    <w:p w:rsidR="00A25CC3" w:rsidRDefault="00A25CC3">
      <w:r>
        <w:t>Реализация образовательной программы рассматривается как включение социальных регуляторов, направленных на смену определённых школьных явлений или отношений. В соответствии со структурой образовательной сферы можно вычленить следующие типы реализации образовательной программы:</w:t>
      </w:r>
    </w:p>
    <w:p w:rsidR="00A25CC3" w:rsidRDefault="00A25CC3" w:rsidP="00A25CC3">
      <w:pPr>
        <w:numPr>
          <w:ilvl w:val="0"/>
          <w:numId w:val="5"/>
        </w:numPr>
      </w:pPr>
      <w:r>
        <w:t>Формирование и развитие социальных общностей в образовательном процессе, усиление или ослабление взаимосвязей в них, т.е. процессы интеграции или дезинтеграции;</w:t>
      </w:r>
    </w:p>
    <w:p w:rsidR="00A25CC3" w:rsidRDefault="00A25CC3" w:rsidP="00A25CC3">
      <w:pPr>
        <w:numPr>
          <w:ilvl w:val="0"/>
          <w:numId w:val="5"/>
        </w:numPr>
      </w:pPr>
      <w:r>
        <w:t>Изменение характера взаимоотношений между общностями в образовательном процессе;</w:t>
      </w:r>
    </w:p>
    <w:p w:rsidR="00A25CC3" w:rsidRDefault="00A25CC3" w:rsidP="00A25CC3">
      <w:pPr>
        <w:numPr>
          <w:ilvl w:val="0"/>
          <w:numId w:val="5"/>
        </w:numPr>
      </w:pPr>
      <w:r>
        <w:t>Изменение различных социальных качеств, характеристик общностей в образовательном процессе и охватываемых ими индивидов, рост или снижение образовательного и культурного уровней, общественной ответственности и активности.</w:t>
      </w:r>
    </w:p>
    <w:p w:rsidR="00A25CC3" w:rsidRDefault="00A25CC3" w:rsidP="00A25CC3">
      <w:pPr>
        <w:numPr>
          <w:ilvl w:val="0"/>
          <w:numId w:val="5"/>
        </w:numPr>
      </w:pPr>
      <w:r>
        <w:t>Изменения в условиях педагогического коллектива образовательного учреждения (улучшения, ухудшения или иные преобразования в них).</w:t>
      </w:r>
    </w:p>
    <w:p w:rsidR="00A25CC3" w:rsidRDefault="00A25CC3" w:rsidP="00A25CC3">
      <w:pPr>
        <w:numPr>
          <w:ilvl w:val="0"/>
          <w:numId w:val="5"/>
        </w:numPr>
      </w:pPr>
      <w:r>
        <w:t>Изменение социальных потребностей и интересов участников образовательного процесса, даже их образа жизни;</w:t>
      </w:r>
    </w:p>
    <w:p w:rsidR="00A25CC3" w:rsidRDefault="00A25CC3" w:rsidP="00A25CC3">
      <w:pPr>
        <w:numPr>
          <w:ilvl w:val="0"/>
          <w:numId w:val="5"/>
        </w:numPr>
      </w:pPr>
      <w:r>
        <w:t>Возникновение, развитие, исчезновение, преобразование социально – организационных структур в общеобразовательном учреждении, усиление степени их организованности или дезорганизации, функциональности или дисфункциональности;</w:t>
      </w:r>
    </w:p>
    <w:p w:rsidR="00A25CC3" w:rsidRDefault="00A25CC3" w:rsidP="00A25CC3">
      <w:pPr>
        <w:numPr>
          <w:ilvl w:val="0"/>
          <w:numId w:val="5"/>
        </w:numPr>
      </w:pPr>
      <w:r>
        <w:t>Улучшение или ухудшение социально – психологического климата в тех или иных социально – групповых и социально – организационных общностях участников образовательного процесса;</w:t>
      </w:r>
    </w:p>
    <w:p w:rsidR="00A25CC3" w:rsidRDefault="00A25CC3" w:rsidP="00A25CC3">
      <w:pPr>
        <w:numPr>
          <w:ilvl w:val="0"/>
          <w:numId w:val="5"/>
        </w:numPr>
      </w:pPr>
      <w:r>
        <w:t>Возникновение, изменение, исчезновение микросоциальных норм конкретного образовательного учреждения;</w:t>
      </w:r>
    </w:p>
    <w:p w:rsidR="00A25CC3" w:rsidRDefault="00A25CC3" w:rsidP="00A25CC3">
      <w:pPr>
        <w:numPr>
          <w:ilvl w:val="0"/>
          <w:numId w:val="5"/>
        </w:numPr>
      </w:pPr>
      <w:r>
        <w:t>Возникновение, развитие, усиление, ослабление, изменение, исчезновение микросоциальных движений конкретного образовательного учреждения;</w:t>
      </w:r>
    </w:p>
    <w:p w:rsidR="00A25CC3" w:rsidRDefault="00A25CC3" w:rsidP="00A25CC3">
      <w:pPr>
        <w:numPr>
          <w:ilvl w:val="0"/>
          <w:numId w:val="5"/>
        </w:numPr>
      </w:pPr>
      <w:r>
        <w:t>Изменение в системе отношений между общностями образовательного процесса и отдельными личностями, усиления или ослабления школьного контроля, помощи или защиты со стороны образовательного учреждения конкретно каждому школьнику;</w:t>
      </w:r>
    </w:p>
    <w:p w:rsidR="00A25CC3" w:rsidRDefault="00A25CC3" w:rsidP="00A25CC3">
      <w:pPr>
        <w:numPr>
          <w:ilvl w:val="0"/>
          <w:numId w:val="5"/>
        </w:numPr>
      </w:pPr>
      <w:r>
        <w:t>Изменение социального статуса участников образовательного процесса в школе;</w:t>
      </w:r>
    </w:p>
    <w:p w:rsidR="00A25CC3" w:rsidRDefault="00A25CC3" w:rsidP="00A25CC3">
      <w:pPr>
        <w:numPr>
          <w:ilvl w:val="0"/>
          <w:numId w:val="5"/>
        </w:numPr>
      </w:pPr>
      <w:r>
        <w:lastRenderedPageBreak/>
        <w:t>Изменение в общественном мнении, в оценках образовательного учреждения и результатов его деятельности.</w:t>
      </w:r>
    </w:p>
    <w:p w:rsidR="00A25CC3" w:rsidRDefault="00A25CC3">
      <w:r>
        <w:t>Результаты реализации образовательной программы общеобразовательного учреждения разделяются на прямые и побочные и совершаются в трёх возможных формах:</w:t>
      </w:r>
    </w:p>
    <w:p w:rsidR="00A25CC3" w:rsidRDefault="00A25CC3">
      <w:pPr>
        <w:pStyle w:val="2"/>
      </w:pPr>
      <w:r>
        <w:t>Объективной, т.е. форме последовательного изменения состояния образовательного учреждения;</w:t>
      </w:r>
    </w:p>
    <w:p w:rsidR="00A25CC3" w:rsidRDefault="00A25CC3">
      <w:pPr>
        <w:pStyle w:val="2"/>
      </w:pPr>
      <w:r>
        <w:t>Субъективной или деятельностной, т.е. в форме последовательных действий администрации образовательного учреждения;</w:t>
      </w:r>
    </w:p>
    <w:p w:rsidR="00A25CC3" w:rsidRDefault="00A25CC3">
      <w:pPr>
        <w:pStyle w:val="2"/>
      </w:pPr>
      <w:r>
        <w:t>Технологической, т.е. в форме соблюдения, осуществления определённой технологии, алгоритмизации, процедуры последовательных действий всеми участниками образовательного процесса в школе.</w:t>
      </w:r>
    </w:p>
    <w:p w:rsidR="00A25CC3" w:rsidRDefault="00A25CC3">
      <w:pPr>
        <w:pStyle w:val="1"/>
        <w:rPr>
          <w:i/>
        </w:rPr>
      </w:pPr>
      <w:bookmarkStart w:id="11" w:name="_Toc486405717"/>
      <w:r>
        <w:br w:type="page"/>
      </w:r>
      <w:r>
        <w:lastRenderedPageBreak/>
        <w:t>11. Анализ реализации образовательной программы</w:t>
      </w:r>
      <w:bookmarkEnd w:id="11"/>
    </w:p>
    <w:p w:rsidR="00A25CC3" w:rsidRDefault="00A25CC3">
      <w:r>
        <w:t>Факторный анализ широко используется в социальном управлении, где в принимаемых решениях учитываются факторы, деятельность социальных групп, коллективов, больших и малых общностей, личности. В качестве факторов выступают характер и содержательные условия труда и быта, образовательный и квалификационный уровень людей, их социально – демографические характеристики, ценностные ориентации и т.п.</w:t>
      </w:r>
    </w:p>
    <w:p w:rsidR="00A25CC3" w:rsidRDefault="00A25CC3">
      <w:r>
        <w:t>Анализ реализации образовательной программы направлен на оценку фактического состояния образовательного учреждения, его состояния, оценку конкретной ситуации, проблемной характеристики. Результатом анализа реализации образовательной программы является описание образовательного учреждения в системе показателей. Необходимое условие – наличие норм, нормативов, ориентиров анализируемой сферы образования, служащих основой социального измерения используемых показателей. Одним из таковых нормативов – ориентиров должны выступать государственные образовательные стандарты, их федеральные и национально – региональные компоненты.</w:t>
      </w:r>
    </w:p>
    <w:p w:rsidR="00A25CC3" w:rsidRDefault="00A25CC3">
      <w:r>
        <w:t>Анализ играет первостепенную роль в формировании и развитии образовательной программы школы. Как важный методологический инструмент, анализ обогащает администрацию и педагогический коллектив образовательного учреждения необходимыми теоретическими и эмпирическими знаниями. В рамках анализа необходимо на научной основе изучить общественное мнение о состоянии дел в школе, определить рейтинг административных лидеров и педагогов, оценить состояние морально – психологического климата в образовательном учреждении.</w:t>
      </w:r>
    </w:p>
    <w:p w:rsidR="00A25CC3" w:rsidRDefault="00A25CC3">
      <w:r>
        <w:t>Источниками информации для анализа выступают формализованные и полуформализованные интервью, наблюдения, игровые формы получения информации об образовательном учреждении.</w:t>
      </w:r>
    </w:p>
    <w:p w:rsidR="00A25CC3" w:rsidRDefault="00A25CC3">
      <w:r>
        <w:t>Структура анализа сводиться к трём элементам:</w:t>
      </w:r>
    </w:p>
    <w:p w:rsidR="00A25CC3" w:rsidRDefault="00A25CC3">
      <w:pPr>
        <w:pStyle w:val="2"/>
      </w:pPr>
      <w:r>
        <w:t>Оценка реального состояния образовательного учреждения или режима его работы. Она осуществляется на основе заранее определённого набора показателей, создающих поле для дальнейшего анализа;</w:t>
      </w:r>
    </w:p>
    <w:p w:rsidR="00A25CC3" w:rsidRDefault="00A25CC3">
      <w:pPr>
        <w:pStyle w:val="2"/>
      </w:pPr>
      <w:r>
        <w:t>Определение эталонного (нормативного) состояния школы или режима её работы;</w:t>
      </w:r>
    </w:p>
    <w:p w:rsidR="00A25CC3" w:rsidRDefault="00A25CC3">
      <w:pPr>
        <w:pStyle w:val="2"/>
      </w:pPr>
      <w:r>
        <w:t xml:space="preserve">Определение меры расхождения эталонного и реального состояния образовательного учреждения. На этой основе закладываются </w:t>
      </w:r>
      <w:r>
        <w:lastRenderedPageBreak/>
        <w:t>управленческие решения в новую образовательную программу образовательного учреждения.</w:t>
      </w:r>
    </w:p>
    <w:p w:rsidR="00A25CC3" w:rsidRDefault="00A25CC3">
      <w:pPr>
        <w:ind w:left="360"/>
      </w:pPr>
      <w:r>
        <w:t>Для выявления эталонного состояния школы используют следующие подходы:</w:t>
      </w:r>
    </w:p>
    <w:p w:rsidR="00A25CC3" w:rsidRDefault="00A25CC3">
      <w:pPr>
        <w:pStyle w:val="a"/>
      </w:pPr>
      <w:r>
        <w:t>Нормативный – в качестве эталонного состояния образовательного учреждения задаётся его нормальное состояние, рассмотренное с точки зрения целей образовательной программы;</w:t>
      </w:r>
    </w:p>
    <w:p w:rsidR="00A25CC3" w:rsidRDefault="00A25CC3">
      <w:pPr>
        <w:pStyle w:val="a"/>
      </w:pPr>
      <w:r>
        <w:t>Ситуационный – в качестве эталонного состояния выступает то состояние образовательного учреждения, которое адекватно ситуации, в которой действует образовательное учреждение, реализуя образовательную программу;</w:t>
      </w:r>
    </w:p>
    <w:p w:rsidR="00A25CC3" w:rsidRDefault="00A25CC3">
      <w:pPr>
        <w:pStyle w:val="a"/>
      </w:pPr>
      <w:r>
        <w:t>Ситуационно–нормативный – в качестве эталонного состояния задаётся то состояние образовательного учреждения, которое отвечает целям деятельности системы образования в целом и соответствует реальной ситуации.</w:t>
      </w:r>
    </w:p>
    <w:p w:rsidR="00A25CC3" w:rsidRDefault="00A25CC3">
      <w:r>
        <w:t>В анализе выделяется ряд этапов. Первый – ознакомление с итогами и постановка задач, выделение характера диагностируемых ситуаций, параметров, выбор показателей и методик. Второй – измерение и анализ показателей. Построение выводов, заключение, основанное на анализе.</w:t>
      </w:r>
    </w:p>
    <w:p w:rsidR="00A25CC3" w:rsidRDefault="00A25CC3">
      <w:r>
        <w:t>Целесообразно придерживаться ряда условий, с помощью которых образовательная программа учреждения будет более эффективно претворяться на практике.</w:t>
      </w:r>
    </w:p>
    <w:p w:rsidR="00A25CC3" w:rsidRDefault="00A25CC3">
      <w:pPr>
        <w:pStyle w:val="1"/>
      </w:pPr>
      <w:bookmarkStart w:id="12" w:name="_Toc486405718"/>
      <w:r>
        <w:br w:type="page"/>
      </w:r>
      <w:r>
        <w:lastRenderedPageBreak/>
        <w:t>12. Практические рекомендации по работе над созданием образовательной программы.</w:t>
      </w:r>
      <w:bookmarkEnd w:id="12"/>
    </w:p>
    <w:p w:rsidR="00A25CC3" w:rsidRDefault="00A25CC3" w:rsidP="00A25CC3">
      <w:pPr>
        <w:numPr>
          <w:ilvl w:val="0"/>
          <w:numId w:val="1"/>
        </w:numPr>
      </w:pPr>
      <w:r>
        <w:t>Характеристика свойств:</w:t>
      </w:r>
    </w:p>
    <w:p w:rsidR="00A25CC3" w:rsidRDefault="00A25CC3">
      <w:pPr>
        <w:pStyle w:val="2"/>
      </w:pPr>
      <w:r>
        <w:t>актуальность цели;</w:t>
      </w:r>
    </w:p>
    <w:p w:rsidR="00A25CC3" w:rsidRDefault="00A25CC3">
      <w:pPr>
        <w:pStyle w:val="2"/>
      </w:pPr>
      <w:r>
        <w:t>убедительное обоснование;</w:t>
      </w:r>
    </w:p>
    <w:p w:rsidR="00A25CC3" w:rsidRDefault="00A25CC3">
      <w:pPr>
        <w:pStyle w:val="2"/>
      </w:pPr>
      <w:r>
        <w:t>легкость и гибкость внедрения;</w:t>
      </w:r>
    </w:p>
    <w:p w:rsidR="00A25CC3" w:rsidRDefault="00A25CC3">
      <w:pPr>
        <w:pStyle w:val="2"/>
      </w:pPr>
      <w:r>
        <w:t>теоретическое и методическое обеспечение;</w:t>
      </w:r>
    </w:p>
    <w:p w:rsidR="00A25CC3" w:rsidRDefault="00A25CC3">
      <w:pPr>
        <w:pStyle w:val="2"/>
      </w:pPr>
      <w:r>
        <w:t>профессиональная грамотность и практический опыт;</w:t>
      </w:r>
    </w:p>
    <w:p w:rsidR="00A25CC3" w:rsidRDefault="00A25CC3">
      <w:pPr>
        <w:pStyle w:val="2"/>
      </w:pPr>
      <w:r>
        <w:t>единство объекта и субъекта, процедур и операций.</w:t>
      </w:r>
    </w:p>
    <w:p w:rsidR="00A25CC3" w:rsidRDefault="00A25CC3" w:rsidP="00A25CC3">
      <w:pPr>
        <w:numPr>
          <w:ilvl w:val="0"/>
          <w:numId w:val="1"/>
        </w:numPr>
      </w:pPr>
      <w:r>
        <w:t>Признаки:</w:t>
      </w:r>
    </w:p>
    <w:p w:rsidR="00A25CC3" w:rsidRDefault="00A25CC3">
      <w:pPr>
        <w:pStyle w:val="2"/>
      </w:pPr>
      <w:r>
        <w:t>разграничение;</w:t>
      </w:r>
    </w:p>
    <w:p w:rsidR="00A25CC3" w:rsidRDefault="00A25CC3">
      <w:pPr>
        <w:pStyle w:val="2"/>
      </w:pPr>
      <w:r>
        <w:t>разделение;</w:t>
      </w:r>
    </w:p>
    <w:p w:rsidR="00A25CC3" w:rsidRDefault="00A25CC3">
      <w:pPr>
        <w:pStyle w:val="2"/>
      </w:pPr>
      <w:r>
        <w:t>расчленение процессов на поэтапность;</w:t>
      </w:r>
    </w:p>
    <w:p w:rsidR="00A25CC3" w:rsidRDefault="00A25CC3">
      <w:pPr>
        <w:pStyle w:val="2"/>
      </w:pPr>
      <w:r>
        <w:t>координация этапов процесса;</w:t>
      </w:r>
    </w:p>
    <w:p w:rsidR="00A25CC3" w:rsidRDefault="00A25CC3">
      <w:pPr>
        <w:pStyle w:val="2"/>
      </w:pPr>
      <w:r>
        <w:t>однозначность выполнения процедур;</w:t>
      </w:r>
    </w:p>
    <w:p w:rsidR="00A25CC3" w:rsidRDefault="00A25CC3" w:rsidP="00A25CC3">
      <w:pPr>
        <w:numPr>
          <w:ilvl w:val="0"/>
          <w:numId w:val="1"/>
        </w:numPr>
      </w:pPr>
      <w:r>
        <w:t>Содержательность:</w:t>
      </w:r>
    </w:p>
    <w:p w:rsidR="00A25CC3" w:rsidRDefault="00A25CC3">
      <w:pPr>
        <w:pStyle w:val="2"/>
      </w:pPr>
      <w:r>
        <w:t>обоснованность степени сложности;</w:t>
      </w:r>
    </w:p>
    <w:p w:rsidR="00A25CC3" w:rsidRDefault="00A25CC3">
      <w:pPr>
        <w:pStyle w:val="2"/>
      </w:pPr>
      <w:r>
        <w:t>наглядность элементов структуры, особенности их строения и закономерности функционирования;</w:t>
      </w:r>
    </w:p>
    <w:p w:rsidR="00A25CC3" w:rsidRDefault="00A25CC3">
      <w:pPr>
        <w:pStyle w:val="2"/>
      </w:pPr>
      <w:r>
        <w:t>каждое действие должно иметь свою систему конкретных показателей, изучение и диагностика их состояния, управление им.</w:t>
      </w:r>
    </w:p>
    <w:p w:rsidR="00A25CC3" w:rsidRDefault="00A25CC3">
      <w:r>
        <w:t>Для подготовки программы директор и администрация школы должны создать рабочую группу из наиболее компетентных и опытных преподавателей. Желательно пригласить в состав рабочей группы преподавателей вузов, ученных, с помощью которых программу можно адаптировать под требование вузов, предъявляемых абитуриентам. Тем самым можно сократить ту пропасть, которая возникла сегодня между предоставляемыми образовательными услугами средней школы и требованиями высшей школы.</w:t>
      </w:r>
    </w:p>
    <w:p w:rsidR="00A25CC3" w:rsidRDefault="00A25CC3">
      <w:r>
        <w:t>Наиболее оптимальным вариантом является деление рабочей группы на подгруппы, каждой из которых поручается определённая часть программы. Далее они объединяются в первоначальный проект и дорабатываются уже совместно, причём необходимо учитывать все замечания и предложения, высказываемые в процессе обсуждения.</w:t>
      </w:r>
    </w:p>
    <w:p w:rsidR="00A25CC3" w:rsidRDefault="00A25CC3">
      <w:r>
        <w:lastRenderedPageBreak/>
        <w:t xml:space="preserve">Обсуждение проекта программы необходимо провести на педагогическом совете, чтобы каждый педагог мог высказать свои соображения по ней, так как реализаторами программы является весь педагогический коллектив. Это может послужить повышению мотивации преподавателей, её будущих исполнителей. </w:t>
      </w:r>
    </w:p>
    <w:p w:rsidR="00A25CC3" w:rsidRDefault="00A25CC3">
      <w:r>
        <w:t>Откорректированную программу необходимо утвердить на расширенном заседании педсовета (желательно приглашение представителей родительского комитета, учредителей, членов ученического самоуправления и т. д.), получить рецензии от компетентных лиц (директоров школ, представителей окружного комитета образования и т. д.) и направить на рецензирование (заключительную экспертизу). Экспертами могут являться учёные, преподаватели вузов, специалисты в области образования – компетентные и объективные специалисты.</w:t>
      </w:r>
    </w:p>
    <w:p w:rsidR="00A25CC3" w:rsidRDefault="00A25CC3">
      <w:r>
        <w:t>Реализация возможностей даже самой идеальной образовательной программы будет невозможной без создания организационной структуры и механизма управления. Для управления реализацией программы можно, и очень часто используется, действующая в школе структура управления (линейно-функциональная). Этот вариант является недостаточно удачным, так как наряду с выполнением функций по обеспечению учебно-воспитательного процесса устанавливаются задания, связанные с реализацией программы развития. Данные структуры работают в стабильных условиях с отлаженными горизонтальными связями, когда нет проблем с их координацией, но в нестабильных условиях, при решении нестандартных задач вся тяжесть выполнения функций координации ложиться на руководителя. Более приемлемым вариантом является создание специальной (целевой) структуры, действующей параллельно с функционально-линейной, но имеющий временный характер.</w:t>
      </w:r>
    </w:p>
    <w:p w:rsidR="00A25CC3" w:rsidRDefault="00A25CC3">
      <w:r>
        <w:t>Для успешной реализации программы руководители всех уровней целевой структуры должны четко определить, какие результаты, и к какому сроку необходимо выполнить участникам реализации программы, взяв это не под одноразовый, а под постоянный контроль.</w:t>
      </w:r>
    </w:p>
    <w:p w:rsidR="00A25CC3" w:rsidRDefault="00A25CC3">
      <w:r>
        <w:t>Ход работы по реализации программы контролируется с помощью периодических заседаний ответственных исполнителей, целевых руководителей и рабочих групп.</w:t>
      </w:r>
    </w:p>
    <w:p w:rsidR="00A25CC3" w:rsidRDefault="00A25CC3">
      <w:pPr>
        <w:pStyle w:val="1"/>
      </w:pPr>
      <w:bookmarkStart w:id="13" w:name="_Toc486405719"/>
      <w:r>
        <w:br w:type="page"/>
      </w:r>
      <w:r>
        <w:lastRenderedPageBreak/>
        <w:t>13. Заключение</w:t>
      </w:r>
      <w:bookmarkEnd w:id="13"/>
    </w:p>
    <w:p w:rsidR="00A25CC3" w:rsidRDefault="00A25CC3">
      <w:r>
        <w:t>Правильно разработанная образовательная программа не является панацеей от всех ошибок и сбоев, которые происходят в школах, вставших на путь инновационного развития. В связи с тем, что мы живём и работаем в «форс-мажорное» время, безошибочно запланировать будущее крайне трудно, но без систематизации и плана действий школа уподобиться слепцу, балансирующему на канате над пропастью.</w:t>
      </w:r>
    </w:p>
    <w:p w:rsidR="00A25CC3" w:rsidRDefault="00A25CC3">
      <w:r>
        <w:t>Рассмотренные общие подходы к созданию технологии разработки образовательной программы общеобразовательного учреждения отнюдь не являются идеальными, это лишь субъективная точка зрения. Образовательная программа школы выступает как элемент социальной технологии и представляет собой комплекс приёмов достижения социально полезной цели – обеспечения эффективного взаимодействия в реализации интересов всех социальных групп образовательного процесса (школьники, их родители, педагогический коллектив и администрация образовательного учреждения, муниципальные и государственные органы власти). Не менее важной целью образовательной программы должна служить её ориентированность на требования, предъявляемые сегодня вузом. Базисный образовательный стандарт, а не репетитор должны связывать школу и институт.</w:t>
      </w:r>
    </w:p>
    <w:p w:rsidR="00A25CC3" w:rsidRDefault="00A25CC3">
      <w:r>
        <w:t>Смысл и ценность образовательной программы учреждения в том, чтобы выразить целенаправленность образовательного процесса в учреждении, определить себя как живой единый организм, целостную педагогическую систему, где каждый элемент, часть, сохраняя свою особенность, работает вместе с другими в слаженном ритме, продолжая и поддерживая друг друга.</w:t>
      </w:r>
    </w:p>
    <w:p w:rsidR="00A25CC3" w:rsidRDefault="00A25CC3">
      <w:pPr>
        <w:pStyle w:val="1"/>
      </w:pPr>
      <w:r>
        <w:br w:type="page"/>
      </w:r>
      <w:bookmarkStart w:id="14" w:name="_Toc486405720"/>
      <w:r>
        <w:lastRenderedPageBreak/>
        <w:t>ЛИТЕРАТУРА</w:t>
      </w:r>
      <w:bookmarkEnd w:id="14"/>
    </w:p>
    <w:p w:rsidR="00A25CC3" w:rsidRDefault="00A25CC3" w:rsidP="00A25CC3">
      <w:pPr>
        <w:numPr>
          <w:ilvl w:val="0"/>
          <w:numId w:val="6"/>
        </w:numPr>
      </w:pPr>
      <w:r>
        <w:t>Бабанский Ю.К. Оптимизация процесса обучения. М., 1997.</w:t>
      </w:r>
    </w:p>
    <w:p w:rsidR="00A25CC3" w:rsidRDefault="00A25CC3" w:rsidP="00A25CC3">
      <w:pPr>
        <w:numPr>
          <w:ilvl w:val="0"/>
          <w:numId w:val="6"/>
        </w:numPr>
      </w:pPr>
      <w:r>
        <w:t>Баранников А.В. Основные направления организации образовательного процесса (Информация. Анализ. Предложения.) М., 19993.</w:t>
      </w:r>
    </w:p>
    <w:p w:rsidR="00A25CC3" w:rsidRDefault="00A25CC3" w:rsidP="00A25CC3">
      <w:pPr>
        <w:numPr>
          <w:ilvl w:val="0"/>
          <w:numId w:val="6"/>
        </w:numPr>
      </w:pPr>
      <w:r>
        <w:t>Беспалько В.П. Слагаемые педагогической технологии. М. 1989.</w:t>
      </w:r>
    </w:p>
    <w:p w:rsidR="00A25CC3" w:rsidRDefault="00A25CC3" w:rsidP="00A25CC3">
      <w:pPr>
        <w:numPr>
          <w:ilvl w:val="0"/>
          <w:numId w:val="6"/>
        </w:numPr>
      </w:pPr>
      <w:r>
        <w:t>Вершловский С.Г. Эффективная школа. СПб., 1995.</w:t>
      </w:r>
    </w:p>
    <w:p w:rsidR="00A25CC3" w:rsidRDefault="00A25CC3" w:rsidP="00A25CC3">
      <w:pPr>
        <w:numPr>
          <w:ilvl w:val="0"/>
          <w:numId w:val="6"/>
        </w:numPr>
      </w:pPr>
      <w:r>
        <w:t>Евладова Е.Б., Николаева Л.А. Развитие дополнительного образования в общеобразовательных учреждениях. М., 1996.</w:t>
      </w:r>
    </w:p>
    <w:p w:rsidR="00A25CC3" w:rsidRDefault="00A25CC3" w:rsidP="00A25CC3">
      <w:pPr>
        <w:numPr>
          <w:ilvl w:val="0"/>
          <w:numId w:val="6"/>
        </w:numPr>
      </w:pPr>
      <w:r>
        <w:t>Закон Российской Федерации «Об образовании». Постановление Верховного Совета РФ от 10.07 1992.</w:t>
      </w:r>
    </w:p>
    <w:p w:rsidR="00A25CC3" w:rsidRDefault="00A25CC3" w:rsidP="00A25CC3">
      <w:pPr>
        <w:numPr>
          <w:ilvl w:val="0"/>
          <w:numId w:val="6"/>
        </w:numPr>
      </w:pPr>
      <w:r>
        <w:t>Карстанье П., Ушаков К. Управление в образовании. Проблемы и подходы. М., 1995.</w:t>
      </w:r>
    </w:p>
    <w:p w:rsidR="00A25CC3" w:rsidRDefault="00A25CC3" w:rsidP="00A25CC3">
      <w:pPr>
        <w:numPr>
          <w:ilvl w:val="0"/>
          <w:numId w:val="6"/>
        </w:numPr>
      </w:pPr>
      <w:r>
        <w:t>Лазарев В.С., Поташник М.М. Как разработать программу развития школы. М., 1993.</w:t>
      </w:r>
    </w:p>
    <w:p w:rsidR="00A25CC3" w:rsidRDefault="00A25CC3" w:rsidP="00A25CC3">
      <w:pPr>
        <w:numPr>
          <w:ilvl w:val="0"/>
          <w:numId w:val="6"/>
        </w:numPr>
      </w:pPr>
      <w:r>
        <w:t>Лебедев О.Е. и др. Петербургская школа. Теория и практика формирования многовариативной образовательной системы. СПб.,1998.</w:t>
      </w:r>
    </w:p>
    <w:p w:rsidR="00A25CC3" w:rsidRDefault="00A25CC3" w:rsidP="00A25CC3">
      <w:pPr>
        <w:numPr>
          <w:ilvl w:val="0"/>
          <w:numId w:val="6"/>
        </w:numPr>
      </w:pPr>
      <w:r>
        <w:t>Майоров А.Н. Мониторинг в образовании. СПб., 1998.</w:t>
      </w:r>
    </w:p>
    <w:p w:rsidR="00A25CC3" w:rsidRDefault="00A25CC3" w:rsidP="00A25CC3">
      <w:pPr>
        <w:numPr>
          <w:ilvl w:val="0"/>
          <w:numId w:val="6"/>
        </w:numPr>
      </w:pPr>
      <w:r>
        <w:t>Разумовский В.Г. Государственный стандарт образования супердержавы мира 2000г. (Педагогика, 1993.-№3).</w:t>
      </w:r>
    </w:p>
    <w:p w:rsidR="00A25CC3" w:rsidRDefault="00A25CC3" w:rsidP="00A25CC3">
      <w:pPr>
        <w:numPr>
          <w:ilvl w:val="0"/>
          <w:numId w:val="6"/>
        </w:numPr>
      </w:pPr>
      <w:r>
        <w:t>Селевко Г.К. Современные образовательные технологии. М. 1998.</w:t>
      </w:r>
    </w:p>
    <w:p w:rsidR="00A25CC3" w:rsidRDefault="00A25CC3">
      <w:pPr>
        <w:pStyle w:val="4"/>
      </w:pPr>
      <w:r>
        <w:br w:type="page"/>
      </w:r>
      <w:r>
        <w:lastRenderedPageBreak/>
        <w:t>Приложение №1.</w:t>
      </w:r>
    </w:p>
    <w:p w:rsidR="00A25CC3" w:rsidRDefault="00A25CC3">
      <w:pPr>
        <w:pStyle w:val="3"/>
      </w:pPr>
      <w:r>
        <w:t>Программа</w:t>
      </w:r>
    </w:p>
    <w:p w:rsidR="00A25CC3" w:rsidRDefault="00A25CC3">
      <w:pPr>
        <w:pStyle w:val="3"/>
      </w:pPr>
      <w:r>
        <w:t>развития средней общеобразовательной «Школы–лаборатории № 351»</w:t>
      </w:r>
    </w:p>
    <w:p w:rsidR="00A25CC3" w:rsidRDefault="00A25CC3">
      <w:pPr>
        <w:pStyle w:val="a8"/>
        <w:rPr>
          <w:sz w:val="26"/>
        </w:rPr>
      </w:pPr>
      <w:r>
        <w:rPr>
          <w:sz w:val="26"/>
        </w:rPr>
        <w:t>Программа утверждена заслуженным учителем РФ, канд. педагогических наук, директором школы-лаборатории №351 Ефремовой Н.Г. и академиков РАПН, доктором псих. наук, проф. Нечаевым Н.Н.</w:t>
      </w:r>
    </w:p>
    <w:p w:rsidR="00A25CC3" w:rsidRDefault="00A25CC3">
      <w:pPr>
        <w:pStyle w:val="a8"/>
        <w:rPr>
          <w:sz w:val="26"/>
        </w:rPr>
      </w:pPr>
    </w:p>
    <w:p w:rsidR="00A25CC3" w:rsidRDefault="00A25CC3">
      <w:r>
        <w:t>Программа развития средней общеобразовательной "Школы - лаборатории №351" разработана в соответствии с Московской региональной программой «Столичное образование – 2», Законом «Об образовании РФ», нормативными документами по образованию, Уставом и концепцией развития «Школы – лаборатории № 351». Содержание программы учитывает особый ритм, стиль жизни, богатейший потенциал Москвы, специфику района Восточное Измайлово, приоритетные направления образовательного учреждения.</w:t>
      </w:r>
    </w:p>
    <w:p w:rsidR="00A25CC3" w:rsidRDefault="00A25CC3"/>
    <w:p w:rsidR="00A25CC3" w:rsidRDefault="00A25CC3">
      <w:r>
        <w:t>Школа – лаборатория № 351» находится в районе Восточное Измайлово.</w:t>
      </w:r>
    </w:p>
    <w:p w:rsidR="00A25CC3" w:rsidRDefault="00A25CC3">
      <w:r>
        <w:t>В школе обучается 1140 учеников.</w:t>
      </w:r>
    </w:p>
    <w:p w:rsidR="00A25CC3" w:rsidRDefault="00A25CC3">
      <w:r>
        <w:t>Работают 86 учителей. Из них:</w:t>
      </w:r>
    </w:p>
    <w:p w:rsidR="00A25CC3" w:rsidRDefault="00A25CC3">
      <w:r>
        <w:t>1 доктор наук;</w:t>
      </w:r>
    </w:p>
    <w:p w:rsidR="00A25CC3" w:rsidRDefault="00A25CC3">
      <w:r>
        <w:t>14 кандидатов наук;</w:t>
      </w:r>
    </w:p>
    <w:p w:rsidR="00A25CC3" w:rsidRDefault="00A25CC3">
      <w:r>
        <w:t>2 Заслуженных учителя РФ;</w:t>
      </w:r>
    </w:p>
    <w:p w:rsidR="00A25CC3" w:rsidRDefault="00A25CC3">
      <w:r>
        <w:t>16 учителей 1 квалификационной категории;</w:t>
      </w:r>
    </w:p>
    <w:p w:rsidR="00A25CC3" w:rsidRDefault="00A25CC3">
      <w:r>
        <w:t>34 учителя 2 квалификационной категории.</w:t>
      </w:r>
    </w:p>
    <w:p w:rsidR="00A25CC3" w:rsidRDefault="00A25CC3">
      <w:r>
        <w:t>Педагогический коллектив «Школы – лаборатории» ведет большую научно-исследовательскую работу, серьезное внимание уделяет инновационной деятельности, работает над овладением технологией творческой деятельности, занимается проблемами историко-культурологического, экономического образования.</w:t>
      </w:r>
    </w:p>
    <w:p w:rsidR="00A25CC3" w:rsidRDefault="00A25CC3">
      <w:r>
        <w:t>Тема «Школы – лаборатории № 351»: «Личностно-ориентированное образование, направленное на возрождение российской культуры, нравственности, духовности».</w:t>
      </w:r>
    </w:p>
    <w:p w:rsidR="00A25CC3" w:rsidRDefault="00A25CC3">
      <w:r>
        <w:lastRenderedPageBreak/>
        <w:t>«Школа – лаборатория № 351» занимает особое место в социокультурной сфере района, работает в тесном контакте с наукой, оказывает практическую помощь образовательным учреждениям района.</w:t>
      </w:r>
    </w:p>
    <w:p w:rsidR="00A25CC3" w:rsidRDefault="00A25CC3">
      <w:r>
        <w:t>По инициативе «Школы – лаборатории № 351» интересно проходит районная выставка «Московская школа», которая превратилась в своеобразную ярмарку педагогических идей и стало эффективным средством информирования населения по своеобразию и специфике образовательных учреждений района.</w:t>
      </w:r>
    </w:p>
    <w:p w:rsidR="00A25CC3" w:rsidRDefault="00A25CC3">
      <w:r>
        <w:t>«Школа – лаборатория № 351» выступает в роли своеобразного научного и культурного центра района Восточное Измайлово, ведет большую работу по гражданско-патриотическому воспитанию.</w:t>
      </w:r>
    </w:p>
    <w:p w:rsidR="00A25CC3" w:rsidRDefault="00A25CC3">
      <w:r>
        <w:t>«Школа – лаборатория № 351» работает в тесном контакте со школами района, с музыкальной школой № 108, с клубами по месту жительства «Росинка», «Ровесник», с УКЦ «Гермес», с ДДУ № 285.</w:t>
      </w:r>
    </w:p>
    <w:p w:rsidR="00A25CC3" w:rsidRDefault="00A25CC3">
      <w:r>
        <w:t>Такая совместная работа способствует обновлению содержания образования, развитию личности ребенка, способствует социализационно-воспитательным эффектам, выведению детей из группы риска.</w:t>
      </w:r>
    </w:p>
    <w:p w:rsidR="00A25CC3" w:rsidRDefault="00A25CC3">
      <w:pPr>
        <w:pStyle w:val="3"/>
      </w:pPr>
      <w:r>
        <w:br w:type="page"/>
      </w:r>
      <w:r>
        <w:lastRenderedPageBreak/>
        <w:t>НЕТРАДИЦИОННЫЕ КУРСЫ «ШКОЛЫ–ЛАБОРАТОРИИ №351»</w:t>
      </w:r>
    </w:p>
    <w:p w:rsidR="00A25CC3" w:rsidRDefault="00A25CC3"/>
    <w:p w:rsidR="00A25CC3" w:rsidRDefault="00A25CC3"/>
    <w:p w:rsidR="00A25CC3" w:rsidRDefault="005E2168">
      <w:r>
        <w:rPr>
          <w:noProof/>
        </w:rPr>
        <w:pict>
          <v:group id="_x0000_s1177" style="position:absolute;left:0;text-align:left;margin-left:-41.85pt;margin-top:.15pt;width:483.5pt;height:374.4pt;z-index:251655680" coordorigin="1008,2448" coordsize="9670,7488" o:allowincell="f">
            <v:rect id="_x0000_s1108" style="position:absolute;left:3456;top:2448;width:5428;height:1008"/>
            <v:rect id="_x0000_s1109" style="position:absolute;left:7776;top:6768;width:2304;height:1008"/>
            <v:shapetype id="_x0000_t202" coordsize="21600,21600" o:spt="202" path="m,l,21600r21600,l21600,xe">
              <v:stroke joinstyle="miter"/>
              <v:path gradientshapeok="t" o:connecttype="rect"/>
            </v:shapetype>
            <v:shape id="_x0000_s1110" type="#_x0000_t202" style="position:absolute;left:7776;top:6912;width:2304;height:720" filled="f" stroked="f" strokecolor="white">
              <v:textbox style="mso-next-textbox:#_x0000_s1110">
                <w:txbxContent>
                  <w:p w:rsidR="00A25CC3" w:rsidRDefault="00A25CC3">
                    <w:pPr>
                      <w:pStyle w:val="a5"/>
                    </w:pPr>
                    <w:r>
                      <w:t>СТЕНОГРАФИЯ</w:t>
                    </w:r>
                  </w:p>
                </w:txbxContent>
              </v:textbox>
            </v:shape>
            <v:shape id="_x0000_s1111" type="#_x0000_t202" style="position:absolute;left:3600;top:2592;width:5118;height:720" strokecolor="white">
              <v:textbox style="mso-next-textbox:#_x0000_s1111">
                <w:txbxContent>
                  <w:p w:rsidR="00A25CC3" w:rsidRDefault="00A25CC3">
                    <w:pPr>
                      <w:jc w:val="center"/>
                    </w:pPr>
                    <w:r>
                      <w:rPr>
                        <w:b/>
                        <w:sz w:val="28"/>
                      </w:rPr>
                      <w:t>«Школа – лаборатория   № 351»</w:t>
                    </w:r>
                  </w:p>
                </w:txbxContent>
              </v:textbox>
            </v:shape>
            <v:rect id="_x0000_s1112" style="position:absolute;left:8352;top:4608;width:2326;height:1008"/>
            <v:rect id="_x0000_s1113" style="position:absolute;left:1008;top:4608;width:2326;height:1008"/>
            <v:rect id="_x0000_s1114" style="position:absolute;left:2016;top:6768;width:2326;height:1008"/>
            <v:rect id="_x0000_s1115" style="position:absolute;left:2736;top:8784;width:2326;height:1008"/>
            <v:rect id="_x0000_s1116" style="position:absolute;left:6912;top:8784;width:2326;height:1152"/>
            <v:line id="_x0000_s1117" style="position:absolute;flip:x" from="2016,3456" to="3567,4608">
              <v:stroke endarrow="block"/>
            </v:line>
            <v:line id="_x0000_s1118" style="position:absolute;flip:x" from="3168,3456" to="4409,6768">
              <v:stroke endarrow="block"/>
            </v:line>
            <v:line id="_x0000_s1119" style="position:absolute" from="7488,3456" to="8729,6768">
              <v:stroke endarrow="block"/>
            </v:line>
            <v:line id="_x0000_s1120" style="position:absolute" from="4752,3456" to="4753,8784">
              <v:stroke endarrow="block"/>
            </v:line>
            <v:line id="_x0000_s1121" style="position:absolute" from="7200,3456" to="7201,8784">
              <v:stroke endarrow="block"/>
            </v:line>
            <v:shape id="_x0000_s1122" type="#_x0000_t202" style="position:absolute;left:1296;top:4752;width:1706;height:720" strokecolor="white">
              <v:textbox style="mso-next-textbox:#_x0000_s1122">
                <w:txbxContent>
                  <w:p w:rsidR="00A25CC3" w:rsidRDefault="00A25CC3">
                    <w:pPr>
                      <w:pStyle w:val="a5"/>
                    </w:pPr>
                    <w:r>
                      <w:t>ФИНАНСЫ</w:t>
                    </w:r>
                  </w:p>
                </w:txbxContent>
              </v:textbox>
            </v:shape>
            <v:shape id="_x0000_s1123" type="#_x0000_t202" style="position:absolute;left:8352;top:4752;width:2304;height:720" filled="f" stroked="f" strokecolor="white">
              <v:textbox style="mso-next-textbox:#_x0000_s1123">
                <w:txbxContent>
                  <w:p w:rsidR="00A25CC3" w:rsidRDefault="00A25CC3">
                    <w:pPr>
                      <w:pStyle w:val="a5"/>
                    </w:pPr>
                    <w:r>
                      <w:t>МЕНЕДЖМЕНТ,</w:t>
                    </w:r>
                  </w:p>
                  <w:p w:rsidR="00A25CC3" w:rsidRDefault="00A25CC3">
                    <w:pPr>
                      <w:pStyle w:val="a5"/>
                    </w:pPr>
                    <w:r>
                      <w:t>МАРКЕТИНГ</w:t>
                    </w:r>
                  </w:p>
                </w:txbxContent>
              </v:textbox>
            </v:shape>
            <v:shape id="_x0000_s1124" type="#_x0000_t202" style="position:absolute;left:2304;top:6912;width:1861;height:720" strokecolor="white">
              <v:textbox style="mso-next-textbox:#_x0000_s1124">
                <w:txbxContent>
                  <w:p w:rsidR="00A25CC3" w:rsidRDefault="00A25CC3">
                    <w:pPr>
                      <w:pStyle w:val="a5"/>
                    </w:pPr>
                    <w:r>
                      <w:t>РИТОРИКА</w:t>
                    </w:r>
                  </w:p>
                </w:txbxContent>
              </v:textbox>
            </v:shape>
            <v:shape id="_x0000_s1125" type="#_x0000_t202" style="position:absolute;left:7056;top:8928;width:2005;height:864" strokecolor="white">
              <v:textbox style="mso-next-textbox:#_x0000_s1125">
                <w:txbxContent>
                  <w:p w:rsidR="00A25CC3" w:rsidRDefault="00A25CC3">
                    <w:pPr>
                      <w:pStyle w:val="a5"/>
                    </w:pPr>
                    <w:r>
                      <w:t>ИСТОРИЯ МИРОВЫХ РЕЛИГИЙ</w:t>
                    </w:r>
                  </w:p>
                </w:txbxContent>
              </v:textbox>
            </v:shape>
            <v:shape id="_x0000_s1126" type="#_x0000_t202" style="position:absolute;left:2880;top:9072;width:2016;height:432" strokecolor="white">
              <v:textbox style="mso-next-textbox:#_x0000_s1126">
                <w:txbxContent>
                  <w:p w:rsidR="00A25CC3" w:rsidRDefault="00A25CC3">
                    <w:pPr>
                      <w:pStyle w:val="a5"/>
                    </w:pPr>
                    <w:r>
                      <w:t>ЛОГИКА</w:t>
                    </w:r>
                  </w:p>
                </w:txbxContent>
              </v:textbox>
            </v:shape>
            <v:line id="_x0000_s1127" style="position:absolute" from="8928,3456" to="9504,4608">
              <v:stroke endarrow="block"/>
            </v:line>
          </v:group>
        </w:pict>
      </w:r>
    </w:p>
    <w:p w:rsidR="00A25CC3" w:rsidRDefault="00A25CC3"/>
    <w:p w:rsidR="00A25CC3" w:rsidRDefault="00A25CC3"/>
    <w:p w:rsidR="00A25CC3" w:rsidRDefault="00A25CC3"/>
    <w:p w:rsidR="00A25CC3" w:rsidRDefault="00A25CC3">
      <w:r>
        <w:br w:type="page"/>
      </w:r>
      <w:r>
        <w:lastRenderedPageBreak/>
        <w:t xml:space="preserve">Одним из нетрадиционных курсов школы - лаборатории №351 является курс «История мировых религий». Это гражданский курс, отнюдь не преследующий цели вкладывать в головы учащихся какие либо религиозные или иные догмы. Его задача – знакомство с религией как важнейшим феноменом человеческого мира, который представлен нами во всём своём многообразии и богатстве, но это – отнюдь не единственная причина, по которой данный курс введён в учебный план. </w:t>
      </w:r>
    </w:p>
    <w:p w:rsidR="00A25CC3" w:rsidRDefault="00A25CC3">
      <w:r>
        <w:t>Нельзя не учитывать, что Россия – многонациональная страна. В ней исторически сосуществуют множество культур, каждая из которых имеет религиозную основу. К сожалению, среди молодёжи сегодня бытует межнациональная и религиозная нетерпимость, подчас подогреваемая СМИ, и зачастую приводящая к крупным конфликтам. Другим важным толчком, побудившим нас включить этот курс в учебный план, является тревога за широко распространяемое по территории России «победоносное шествие» тоталитарных сект и деноминации, которые с лёгкостью овладевают умами молодёжи.</w:t>
      </w:r>
    </w:p>
    <w:p w:rsidR="00A25CC3" w:rsidRDefault="00A25CC3">
      <w:r>
        <w:t>После апробации курса, среди учащихся было проведено тестирование, которое выявило более терпимое отношение к другим религиозным конфессиям, настороженность по отношению к новомодным сектантским течениям, рост интереса к той конфессии, которой принадлежит ученик.</w:t>
      </w:r>
    </w:p>
    <w:p w:rsidR="00A25CC3" w:rsidRDefault="00A25CC3">
      <w:r>
        <w:t>Преподаватель, работающий в тесном контакте с психологом, выявляли попытки вовлечения учащихся в секты и только благодаря правильным разъяснениям о психологических и моральных последствиях увлечения «новомодными религиозными течениями» смогли предотвратить данные инценденты. Большая помощь в этом оказывалась и со стороны родителей.</w:t>
      </w:r>
    </w:p>
    <w:p w:rsidR="00A25CC3" w:rsidRDefault="00A25CC3">
      <w:r>
        <w:t>Курс преподаётся по авторской программе преподавателя, которая была утверждена ректором Института социальных наук, при Институте Европы РАН, Григоряном Э.Р., в котором она читалась в течение двух лет. Преподаватель принимал участие в Российской конференции по проблемам преподавания и современному состоянию религиоведения в России, на базе Научно-исследовательского центра религиозной литературы и изданий русского зарубежья ВГБИЛ, при поддержке фонда Сореса. На конференции рассматривалась представленная школой программа, которая получила положительные отзывы участников конференции.</w:t>
      </w:r>
    </w:p>
    <w:p w:rsidR="00A25CC3" w:rsidRDefault="00A25CC3">
      <w:r>
        <w:t>Программа одобрена представителями Русской Православной Церкви, в частности священником Георгием Чистяковым – директором Научно – исследовательского центра религиозной литературы и изданий русского зарубежья ВГБИЛ, членом – корреспондентом РАЕН.</w:t>
      </w:r>
    </w:p>
    <w:p w:rsidR="00A25CC3" w:rsidRDefault="00A25CC3">
      <w:r>
        <w:lastRenderedPageBreak/>
        <w:t xml:space="preserve">Программа поддерженна архиепископом Тираном, главой Ново-Нахичеванской и Российской епархии Армянской Апостольской Церкви и Экзархом при Московском Патриаршем Престоле. Есть отзывы на программу от автора многочисленных работ по религиозной духовности, составителя обширного Словаря по православной агиологии, преподавателя Московского университета, представителя Католической Церкви, Джованни Гуайта. </w:t>
      </w:r>
    </w:p>
    <w:p w:rsidR="00A25CC3" w:rsidRDefault="00A25CC3">
      <w:r>
        <w:t>Одобрительные рецензии на программу прислали Зиновий Львович Коган – председатель Конгресса Еврейских Религиозных Организаций и Объединений России и имам-хатыб Марат-хазрат Муртазин – ректор Московского Исламского университета.</w:t>
      </w:r>
    </w:p>
    <w:p w:rsidR="00A25CC3" w:rsidRDefault="00A25CC3">
      <w:r>
        <w:t>Курс «История мировых религий» постоянно прорабатывается, и находиться в динамичном изменении в зависимости от требований на данном этапе он адаптируется под социальный заказ времени.</w:t>
      </w:r>
    </w:p>
    <w:p w:rsidR="00A25CC3" w:rsidRDefault="00A25CC3">
      <w:r>
        <w:t>Наряду со всем вышесказанным, изучая этот курс, перед учащимися раскрывается необычайно широкий пласт культуры, истории, этнографии и этики, которые так долго были преданы забвению.</w:t>
      </w:r>
    </w:p>
    <w:p w:rsidR="00A25CC3" w:rsidRDefault="00A25CC3">
      <w:r>
        <w:t>Курс рекомендован для учащихся 10 – 11-х классов общеобразовательных учреждений. Преподавание ведётся квалифицированным специалистом, окончившим аспирантуру по специальности «История и теория религиоведения», лектором Института социальных наук при Институте Европы РАН.</w:t>
      </w:r>
    </w:p>
    <w:p w:rsidR="00A25CC3" w:rsidRDefault="00A25CC3">
      <w:pPr>
        <w:pStyle w:val="3"/>
      </w:pPr>
      <w:r>
        <w:br w:type="page"/>
      </w:r>
      <w:r>
        <w:lastRenderedPageBreak/>
        <w:t>ИНТЕГРИРОВАННЫЕ КУРСЫ</w:t>
      </w:r>
    </w:p>
    <w:p w:rsidR="00A25CC3" w:rsidRDefault="00A25CC3">
      <w:pPr>
        <w:jc w:val="center"/>
        <w:rPr>
          <w:b/>
        </w:rPr>
      </w:pPr>
    </w:p>
    <w:p w:rsidR="00A25CC3" w:rsidRDefault="00A25CC3">
      <w:pPr>
        <w:jc w:val="center"/>
        <w:rPr>
          <w:b/>
        </w:rPr>
      </w:pPr>
    </w:p>
    <w:p w:rsidR="00A25CC3" w:rsidRDefault="005E2168">
      <w:pPr>
        <w:jc w:val="center"/>
        <w:rPr>
          <w:b/>
        </w:rPr>
      </w:pPr>
      <w:r>
        <w:rPr>
          <w:b/>
          <w:noProof/>
        </w:rPr>
        <w:pict>
          <v:group id="_x0000_s1128" style="position:absolute;left:0;text-align:left;margin-left:-27.45pt;margin-top:.15pt;width:460.8pt;height:547.2pt;z-index:251656704" coordorigin="1344,2448" coordsize="9216,10944" o:allowincell="f">
            <v:rect id="_x0000_s1129" style="position:absolute;left:2928;top:7182;width:6480;height:1296"/>
            <v:line id="_x0000_s1130" style="position:absolute;flip:x y" from="6192,3024" to="6240,7182">
              <v:stroke endarrow="block"/>
            </v:line>
            <v:line id="_x0000_s1131" style="position:absolute;flip:x" from="6192,8478" to="6240,12816">
              <v:stroke endarrow="block"/>
            </v:line>
            <v:line id="_x0000_s1132" style="position:absolute;flip:x" from="2880,8478" to="6240,10080">
              <v:stroke endarrow="block"/>
            </v:line>
            <v:line id="_x0000_s1133" style="position:absolute" from="6240,8478" to="9216,10080">
              <v:stroke endarrow="block"/>
            </v:line>
            <v:line id="_x0000_s1134" style="position:absolute;flip:y" from="6240,5616" to="9072,7182">
              <v:stroke endarrow="block"/>
            </v:line>
            <v:line id="_x0000_s1135" style="position:absolute;flip:x y" from="2880,5616" to="6240,7182">
              <v:stroke endarrow="block"/>
            </v:line>
            <v:shape id="_x0000_s1136" type="#_x0000_t202" style="position:absolute;left:4752;top:2448;width:3024;height:576">
              <v:textbox style="mso-next-textbox:#_x0000_s1136">
                <w:txbxContent>
                  <w:p w:rsidR="00A25CC3" w:rsidRDefault="00A25CC3">
                    <w:pPr>
                      <w:pStyle w:val="a5"/>
                    </w:pPr>
                    <w:r>
                      <w:t>СЛОВЕСНОСТЬ</w:t>
                    </w:r>
                  </w:p>
                </w:txbxContent>
              </v:textbox>
            </v:shape>
            <v:shape id="_x0000_s1137" type="#_x0000_t202" style="position:absolute;left:1344;top:4734;width:3024;height:864">
              <v:textbox style="mso-next-textbox:#_x0000_s1137">
                <w:txbxContent>
                  <w:p w:rsidR="00A25CC3" w:rsidRDefault="00A25CC3">
                    <w:pPr>
                      <w:pStyle w:val="a5"/>
                    </w:pPr>
                    <w:r>
                      <w:t>ЭСТЕТИЧЕСКИЙ КУРС</w:t>
                    </w:r>
                  </w:p>
                </w:txbxContent>
              </v:textbox>
            </v:shape>
            <v:shape id="_x0000_s1138" type="#_x0000_t202" style="position:absolute;left:7392;top:4734;width:3168;height:864">
              <v:textbox style="mso-next-textbox:#_x0000_s1138">
                <w:txbxContent>
                  <w:p w:rsidR="00A25CC3" w:rsidRDefault="00A25CC3">
                    <w:pPr>
                      <w:pStyle w:val="a5"/>
                    </w:pPr>
                    <w:r>
                      <w:t>БИОЛОГИЯ И ЭКОЛОГИЯ</w:t>
                    </w:r>
                  </w:p>
                </w:txbxContent>
              </v:textbox>
            </v:shape>
            <v:shape id="_x0000_s1139" type="#_x0000_t202" style="position:absolute;left:3216;top:7470;width:6048;height:720" strokecolor="white">
              <v:textbox style="mso-next-textbox:#_x0000_s1139">
                <w:txbxContent>
                  <w:p w:rsidR="00A25CC3" w:rsidRDefault="00A25CC3">
                    <w:pPr>
                      <w:pStyle w:val="1"/>
                    </w:pPr>
                    <w:r>
                      <w:t>«ШКОЛА – ЛАБОРАТОРИЯ № 351</w:t>
                    </w:r>
                  </w:p>
                </w:txbxContent>
              </v:textbox>
            </v:shape>
            <v:shape id="_x0000_s1140" type="#_x0000_t202" style="position:absolute;left:1344;top:10062;width:3168;height:864">
              <v:textbox style="mso-next-textbox:#_x0000_s1140">
                <w:txbxContent>
                  <w:p w:rsidR="00A25CC3" w:rsidRDefault="00A25CC3">
                    <w:pPr>
                      <w:pStyle w:val="a5"/>
                    </w:pPr>
                    <w:r>
                      <w:t>РОЛЬ КУЛЬТУРЫ В ИСТОРИИ РОССИИ</w:t>
                    </w:r>
                  </w:p>
                </w:txbxContent>
              </v:textbox>
            </v:shape>
            <v:shape id="_x0000_s1141" type="#_x0000_t202" style="position:absolute;left:7392;top:10062;width:3168;height:864">
              <v:textbox style="mso-next-textbox:#_x0000_s1141">
                <w:txbxContent>
                  <w:p w:rsidR="00A25CC3" w:rsidRDefault="00A25CC3">
                    <w:pPr>
                      <w:pStyle w:val="a5"/>
                    </w:pPr>
                    <w:r>
                      <w:t>МОСКВОВЕДЕНИЕ И ГЕОГРАФИЯ</w:t>
                    </w:r>
                  </w:p>
                </w:txbxContent>
              </v:textbox>
            </v:shape>
            <v:shape id="_x0000_s1142" type="#_x0000_t202" style="position:absolute;left:4752;top:12816;width:3024;height:576">
              <v:textbox style="mso-next-textbox:#_x0000_s1142">
                <w:txbxContent>
                  <w:p w:rsidR="00A25CC3" w:rsidRDefault="00A25CC3">
                    <w:pPr>
                      <w:pStyle w:val="a5"/>
                    </w:pPr>
                    <w:r>
                      <w:t>ЭТИКА</w:t>
                    </w:r>
                  </w:p>
                </w:txbxContent>
              </v:textbox>
            </v:shape>
          </v:group>
        </w:pict>
      </w: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pStyle w:val="3"/>
      </w:pPr>
      <w:r>
        <w:br w:type="page"/>
      </w:r>
      <w:r>
        <w:lastRenderedPageBreak/>
        <w:t>УГЛУБЛЕННОЕ ИЗУЧЕНИЕ ПРЕДМЕТОВ</w:t>
      </w:r>
    </w:p>
    <w:p w:rsidR="00A25CC3" w:rsidRDefault="00A25CC3">
      <w:pPr>
        <w:jc w:val="center"/>
        <w:rPr>
          <w:b/>
        </w:rPr>
      </w:pPr>
    </w:p>
    <w:p w:rsidR="00A25CC3" w:rsidRDefault="00A25CC3">
      <w:pPr>
        <w:jc w:val="center"/>
        <w:rPr>
          <w:b/>
        </w:rPr>
      </w:pPr>
    </w:p>
    <w:p w:rsidR="00A25CC3" w:rsidRDefault="005E2168">
      <w:pPr>
        <w:jc w:val="center"/>
        <w:rPr>
          <w:b/>
        </w:rPr>
      </w:pPr>
      <w:r>
        <w:rPr>
          <w:b/>
          <w:noProof/>
        </w:rPr>
        <w:pict>
          <v:group id="_x0000_s1144" style="position:absolute;left:0;text-align:left;margin-left:-41.85pt;margin-top:12.15pt;width:475.2pt;height:446.4pt;z-index:251657728" coordorigin="1536,2688" coordsize="9504,8928" o:allowincell="f">
            <v:rect id="_x0000_s1145" style="position:absolute;left:3264;top:7728;width:6480;height:1296"/>
            <v:rect id="_x0000_s1146" style="position:absolute;left:1536;top:5136;width:3456;height:1152"/>
            <v:rect id="_x0000_s1147" style="position:absolute;left:4848;top:2688;width:3456;height:1152"/>
            <v:rect id="_x0000_s1148" style="position:absolute;left:7584;top:5136;width:3456;height:1152"/>
            <v:rect id="_x0000_s1149" style="position:absolute;left:1536;top:10464;width:3456;height:1152"/>
            <v:rect id="_x0000_s1150" style="position:absolute;left:7584;top:10464;width:3456;height:1152"/>
            <v:line id="_x0000_s1151" style="position:absolute;flip:y" from="6576,3840" to="6576,7728">
              <v:stroke endarrow="block"/>
            </v:line>
            <v:line id="_x0000_s1152" style="position:absolute;flip:x" from="3264,9024" to="6576,10464">
              <v:stroke endarrow="block"/>
            </v:line>
            <v:line id="_x0000_s1153" style="position:absolute" from="6576,9024" to="9456,10464">
              <v:stroke endarrow="block"/>
            </v:line>
            <v:line id="_x0000_s1154" style="position:absolute;flip:y" from="6576,6288" to="9312,7728">
              <v:stroke endarrow="block"/>
            </v:line>
            <v:line id="_x0000_s1155" style="position:absolute;flip:x y" from="3264,6288" to="6576,7728">
              <v:stroke endarrow="block"/>
            </v:line>
            <v:shape id="_x0000_s1156" type="#_x0000_t202" style="position:absolute;left:5136;top:2976;width:3024;height:576" strokecolor="white">
              <v:textbox>
                <w:txbxContent>
                  <w:p w:rsidR="00A25CC3" w:rsidRDefault="00A25CC3">
                    <w:pPr>
                      <w:pStyle w:val="a5"/>
                    </w:pPr>
                    <w:r>
                      <w:t>МАТЕМАТИКА</w:t>
                    </w:r>
                  </w:p>
                </w:txbxContent>
              </v:textbox>
            </v:shape>
            <v:shape id="_x0000_s1157" type="#_x0000_t202" style="position:absolute;left:1728;top:5472;width:3024;height:624" strokecolor="white">
              <v:textbox>
                <w:txbxContent>
                  <w:p w:rsidR="00A25CC3" w:rsidRDefault="00A25CC3">
                    <w:pPr>
                      <w:pStyle w:val="a5"/>
                    </w:pPr>
                    <w:r>
                      <w:t>ИСТОРИЯ</w:t>
                    </w:r>
                  </w:p>
                </w:txbxContent>
              </v:textbox>
            </v:shape>
            <v:shape id="_x0000_s1158" type="#_x0000_t202" style="position:absolute;left:7776;top:5472;width:3168;height:624" strokecolor="white">
              <v:textbox>
                <w:txbxContent>
                  <w:p w:rsidR="00A25CC3" w:rsidRDefault="00A25CC3">
                    <w:pPr>
                      <w:pStyle w:val="a5"/>
                    </w:pPr>
                    <w:r>
                      <w:t>ФИЗИКА</w:t>
                    </w:r>
                  </w:p>
                </w:txbxContent>
              </v:textbox>
            </v:shape>
            <v:shape id="_x0000_s1159" type="#_x0000_t202" style="position:absolute;left:3552;top:8016;width:6048;height:720" strokecolor="white">
              <v:textbox>
                <w:txbxContent>
                  <w:p w:rsidR="00A25CC3" w:rsidRDefault="00A25CC3">
                    <w:pPr>
                      <w:pStyle w:val="1"/>
                    </w:pPr>
                    <w:r>
                      <w:t>«ШКОЛА – ЛАБОРАТОРИЯ   № 351</w:t>
                    </w:r>
                  </w:p>
                </w:txbxContent>
              </v:textbox>
            </v:shape>
            <v:shape id="_x0000_s1160" type="#_x0000_t202" style="position:absolute;left:1728;top:10800;width:3168;height:480" strokecolor="white">
              <v:textbox>
                <w:txbxContent>
                  <w:p w:rsidR="00A25CC3" w:rsidRDefault="00A25CC3">
                    <w:pPr>
                      <w:pStyle w:val="a5"/>
                    </w:pPr>
                    <w:r>
                      <w:t>ЛИТЕРАТУРА</w:t>
                    </w:r>
                  </w:p>
                </w:txbxContent>
              </v:textbox>
            </v:shape>
            <v:shape id="_x0000_s1161" type="#_x0000_t202" style="position:absolute;left:7776;top:10800;width:3168;height:480" strokecolor="white">
              <v:textbox>
                <w:txbxContent>
                  <w:p w:rsidR="00A25CC3" w:rsidRDefault="00A25CC3">
                    <w:pPr>
                      <w:pStyle w:val="a5"/>
                    </w:pPr>
                    <w:r>
                      <w:t>ЭКОНОМИКА</w:t>
                    </w:r>
                  </w:p>
                </w:txbxContent>
              </v:textbox>
            </v:shape>
          </v:group>
        </w:pict>
      </w: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pStyle w:val="1"/>
      </w:pPr>
      <w:r>
        <w:br w:type="page"/>
      </w:r>
      <w:bookmarkStart w:id="15" w:name="_Toc486405721"/>
      <w:r>
        <w:lastRenderedPageBreak/>
        <w:t>СОТРУДНИЧЕСТВО С ВУЗАМИ</w:t>
      </w:r>
      <w:bookmarkEnd w:id="15"/>
    </w:p>
    <w:p w:rsidR="00A25CC3" w:rsidRDefault="005E2168">
      <w:pPr>
        <w:jc w:val="center"/>
        <w:rPr>
          <w:b/>
        </w:rPr>
      </w:pPr>
      <w:r>
        <w:rPr>
          <w:b/>
          <w:noProof/>
        </w:rPr>
        <w:pict>
          <v:group id="_x0000_s1087" style="position:absolute;left:0;text-align:left;margin-left:-20.25pt;margin-top:15.45pt;width:475.2pt;height:463.2pt;z-index:251654656" coordorigin="1776,2592" coordsize="9504,9264" o:allowincell="f">
            <v:rect id="_x0000_s1088" style="position:absolute;left:3504;top:7968;width:6480;height:1296"/>
            <v:rect id="_x0000_s1089" style="position:absolute;left:1776;top:5376;width:3456;height:1152"/>
            <v:rect id="_x0000_s1090" style="position:absolute;left:5088;top:2592;width:3456;height:1488"/>
            <v:rect id="_x0000_s1091" style="position:absolute;left:7824;top:5376;width:3456;height:1152"/>
            <v:rect id="_x0000_s1092" style="position:absolute;left:1776;top:10704;width:3456;height:1152"/>
            <v:rect id="_x0000_s1093" style="position:absolute;left:7824;top:10704;width:3456;height:1152"/>
            <v:line id="_x0000_s1094" style="position:absolute;flip:y" from="6816,4080" to="6816,7968">
              <v:stroke endarrow="block"/>
            </v:line>
            <v:line id="_x0000_s1095" style="position:absolute;flip:x" from="3504,9264" to="6816,10704">
              <v:stroke endarrow="block"/>
            </v:line>
            <v:line id="_x0000_s1096" style="position:absolute" from="6816,9264" to="9696,10704">
              <v:stroke endarrow="block"/>
            </v:line>
            <v:line id="_x0000_s1097" style="position:absolute;flip:y" from="6816,6528" to="9552,7968">
              <v:stroke endarrow="block"/>
            </v:line>
            <v:line id="_x0000_s1098" style="position:absolute;flip:x y" from="3504,6528" to="6816,7968">
              <v:stroke endarrow="block"/>
            </v:line>
            <v:shape id="_x0000_s1099" type="#_x0000_t202" style="position:absolute;left:5184;top:2736;width:3216;height:1056" strokecolor="white">
              <v:textbox style="mso-next-textbox:#_x0000_s1099">
                <w:txbxContent>
                  <w:p w:rsidR="00A25CC3" w:rsidRDefault="00A25CC3">
                    <w:pPr>
                      <w:pStyle w:val="a5"/>
                    </w:pPr>
                    <w:r>
                      <w:t>ПЕДАГОГИЧЕСКИЙ КОЛЛЕДЖ «ИЗМАЙЛОВО</w:t>
                    </w:r>
                  </w:p>
                </w:txbxContent>
              </v:textbox>
            </v:shape>
            <v:shape id="_x0000_s1100" type="#_x0000_t202" style="position:absolute;left:1968;top:5712;width:3024;height:624" strokecolor="white">
              <v:textbox style="mso-next-textbox:#_x0000_s1100">
                <w:txbxContent>
                  <w:p w:rsidR="00A25CC3" w:rsidRDefault="00A25CC3">
                    <w:pPr>
                      <w:pStyle w:val="a5"/>
                    </w:pPr>
                    <w:r>
                      <w:t>КОЛЛЕДЖ МИД РФ</w:t>
                    </w:r>
                  </w:p>
                </w:txbxContent>
              </v:textbox>
            </v:shape>
            <v:shape id="_x0000_s1101" type="#_x0000_t202" style="position:absolute;left:8016;top:5712;width:3168;height:624" strokecolor="white">
              <v:textbox style="mso-next-textbox:#_x0000_s1101">
                <w:txbxContent>
                  <w:p w:rsidR="00A25CC3" w:rsidRDefault="00A25CC3">
                    <w:pPr>
                      <w:pStyle w:val="a5"/>
                    </w:pPr>
                    <w:r>
                      <w:t>МГАПИ</w:t>
                    </w:r>
                  </w:p>
                </w:txbxContent>
              </v:textbox>
            </v:shape>
            <v:shape id="_x0000_s1102" type="#_x0000_t202" style="position:absolute;left:3792;top:8256;width:6048;height:720" strokecolor="white">
              <v:textbox style="mso-next-textbox:#_x0000_s1102">
                <w:txbxContent>
                  <w:p w:rsidR="00A25CC3" w:rsidRDefault="00A25CC3">
                    <w:pPr>
                      <w:pStyle w:val="1"/>
                    </w:pPr>
                    <w:r>
                      <w:t>«ШКОЛА – ЛАБОРАТОРИЯ № 351</w:t>
                    </w:r>
                  </w:p>
                </w:txbxContent>
              </v:textbox>
            </v:shape>
            <v:shape id="_x0000_s1103" type="#_x0000_t202" style="position:absolute;left:1968;top:11040;width:3168;height:480" strokecolor="white">
              <v:textbox style="mso-next-textbox:#_x0000_s1103">
                <w:txbxContent>
                  <w:p w:rsidR="00A25CC3" w:rsidRDefault="00A25CC3">
                    <w:pPr>
                      <w:pStyle w:val="a5"/>
                    </w:pPr>
                    <w:r>
                      <w:t>МЭСИ</w:t>
                    </w:r>
                  </w:p>
                </w:txbxContent>
              </v:textbox>
            </v:shape>
            <v:shape id="_x0000_s1104" type="#_x0000_t202" style="position:absolute;left:8016;top:11040;width:3168;height:480" strokecolor="white">
              <v:textbox style="mso-next-textbox:#_x0000_s1104">
                <w:txbxContent>
                  <w:p w:rsidR="00A25CC3" w:rsidRDefault="00A25CC3">
                    <w:pPr>
                      <w:pStyle w:val="a5"/>
                    </w:pPr>
                    <w:r>
                      <w:t>УРАО</w:t>
                    </w:r>
                  </w:p>
                </w:txbxContent>
              </v:textbox>
            </v:shape>
          </v:group>
        </w:pict>
      </w: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jc w:val="center"/>
        <w:rPr>
          <w:b/>
        </w:rPr>
      </w:pPr>
    </w:p>
    <w:p w:rsidR="00A25CC3" w:rsidRDefault="00A25CC3">
      <w:pPr>
        <w:pStyle w:val="20"/>
      </w:pPr>
      <w:r>
        <w:br w:type="page"/>
      </w:r>
      <w:r>
        <w:lastRenderedPageBreak/>
        <w:t>ЦЕЛИ:</w:t>
      </w:r>
    </w:p>
    <w:p w:rsidR="00A25CC3" w:rsidRDefault="00A25CC3" w:rsidP="00A25CC3">
      <w:pPr>
        <w:numPr>
          <w:ilvl w:val="0"/>
          <w:numId w:val="7"/>
        </w:numPr>
        <w:tabs>
          <w:tab w:val="clear" w:pos="360"/>
          <w:tab w:val="num" w:pos="1080"/>
        </w:tabs>
        <w:ind w:left="1080"/>
      </w:pPr>
      <w:r>
        <w:t>Создание условий для реализации Закона «Об образовании», программы «Столичное образование – 2», наиболее полного удовлетворения социально-экономических, культурных и образовательных потребностей жителей Восточного Измайлова.</w:t>
      </w:r>
    </w:p>
    <w:p w:rsidR="00A25CC3" w:rsidRDefault="00A25CC3" w:rsidP="00A25CC3">
      <w:pPr>
        <w:numPr>
          <w:ilvl w:val="0"/>
          <w:numId w:val="7"/>
        </w:numPr>
        <w:tabs>
          <w:tab w:val="clear" w:pos="360"/>
          <w:tab w:val="num" w:pos="1080"/>
        </w:tabs>
        <w:ind w:left="1080"/>
      </w:pPr>
      <w:r>
        <w:t>Формирование новой идеологии, основанной на признании самоценности личности, приоритета ее интересов, на общечеловеческих ценностях.</w:t>
      </w:r>
    </w:p>
    <w:p w:rsidR="00A25CC3" w:rsidRDefault="00A25CC3" w:rsidP="00A25CC3">
      <w:pPr>
        <w:numPr>
          <w:ilvl w:val="0"/>
          <w:numId w:val="7"/>
        </w:numPr>
        <w:tabs>
          <w:tab w:val="clear" w:pos="360"/>
          <w:tab w:val="num" w:pos="1080"/>
        </w:tabs>
        <w:ind w:left="1080"/>
      </w:pPr>
      <w:r>
        <w:t>Всестороннее и эффективное внедрение и поддержка инновационных процессов в районе Восточное Измайлово.</w:t>
      </w:r>
    </w:p>
    <w:p w:rsidR="00A25CC3" w:rsidRDefault="00A25CC3">
      <w:pPr>
        <w:pStyle w:val="20"/>
      </w:pPr>
      <w:r>
        <w:br w:type="page"/>
      </w:r>
      <w:r>
        <w:lastRenderedPageBreak/>
        <w:t>ЗАДАЧИ:</w:t>
      </w:r>
    </w:p>
    <w:p w:rsidR="00A25CC3" w:rsidRDefault="00A25CC3" w:rsidP="00A25CC3">
      <w:pPr>
        <w:numPr>
          <w:ilvl w:val="0"/>
          <w:numId w:val="8"/>
        </w:numPr>
        <w:tabs>
          <w:tab w:val="clear" w:pos="360"/>
          <w:tab w:val="num" w:pos="1080"/>
        </w:tabs>
        <w:ind w:left="1080"/>
      </w:pPr>
      <w:r>
        <w:t>Инвентаризация компонентов образовательного пространства.</w:t>
      </w:r>
    </w:p>
    <w:p w:rsidR="00A25CC3" w:rsidRDefault="00A25CC3" w:rsidP="00A25CC3">
      <w:pPr>
        <w:numPr>
          <w:ilvl w:val="0"/>
          <w:numId w:val="8"/>
        </w:numPr>
        <w:tabs>
          <w:tab w:val="clear" w:pos="360"/>
          <w:tab w:val="num" w:pos="1080"/>
        </w:tabs>
        <w:ind w:left="1080"/>
      </w:pPr>
      <w:r>
        <w:t>Создание условий для реализации прав граждан на получение образования по любой из возможных форм.</w:t>
      </w:r>
    </w:p>
    <w:p w:rsidR="00A25CC3" w:rsidRDefault="00A25CC3" w:rsidP="00A25CC3">
      <w:pPr>
        <w:numPr>
          <w:ilvl w:val="0"/>
          <w:numId w:val="8"/>
        </w:numPr>
        <w:tabs>
          <w:tab w:val="clear" w:pos="360"/>
          <w:tab w:val="num" w:pos="1080"/>
        </w:tabs>
        <w:ind w:left="1080"/>
      </w:pPr>
      <w:r>
        <w:t>Возрождение российской культуры, нравственности, духовности.</w:t>
      </w:r>
    </w:p>
    <w:p w:rsidR="00A25CC3" w:rsidRDefault="00A25CC3" w:rsidP="00A25CC3">
      <w:pPr>
        <w:numPr>
          <w:ilvl w:val="0"/>
          <w:numId w:val="8"/>
        </w:numPr>
        <w:tabs>
          <w:tab w:val="clear" w:pos="360"/>
          <w:tab w:val="num" w:pos="1080"/>
        </w:tabs>
        <w:ind w:left="1080"/>
      </w:pPr>
      <w:r>
        <w:t>Создание благоприятных условий для творчества педагогического коллектива и отдельных педагогов.</w:t>
      </w:r>
    </w:p>
    <w:p w:rsidR="00A25CC3" w:rsidRDefault="00A25CC3" w:rsidP="00A25CC3">
      <w:pPr>
        <w:numPr>
          <w:ilvl w:val="0"/>
          <w:numId w:val="8"/>
        </w:numPr>
        <w:tabs>
          <w:tab w:val="clear" w:pos="360"/>
          <w:tab w:val="num" w:pos="1080"/>
        </w:tabs>
        <w:ind w:left="1080"/>
      </w:pPr>
      <w:r>
        <w:t>Создание благоприятных условий для реализации систем, предусмотренных программой «Столичное образование – 2».</w:t>
      </w:r>
    </w:p>
    <w:p w:rsidR="00A25CC3" w:rsidRDefault="00A25CC3" w:rsidP="00A25CC3">
      <w:pPr>
        <w:numPr>
          <w:ilvl w:val="0"/>
          <w:numId w:val="8"/>
        </w:numPr>
        <w:tabs>
          <w:tab w:val="clear" w:pos="360"/>
          <w:tab w:val="num" w:pos="1080"/>
        </w:tabs>
        <w:ind w:left="1080"/>
      </w:pPr>
      <w:r>
        <w:t>Улучшение условий учебного труда за счет снятия второй смены.</w:t>
      </w:r>
    </w:p>
    <w:p w:rsidR="00A25CC3" w:rsidRDefault="00A25CC3" w:rsidP="00A25CC3">
      <w:pPr>
        <w:numPr>
          <w:ilvl w:val="0"/>
          <w:numId w:val="8"/>
        </w:numPr>
        <w:tabs>
          <w:tab w:val="clear" w:pos="360"/>
          <w:tab w:val="num" w:pos="1080"/>
        </w:tabs>
        <w:ind w:left="1080"/>
      </w:pPr>
      <w:r>
        <w:t>Реализация программы «Здоровье».</w:t>
      </w:r>
    </w:p>
    <w:p w:rsidR="00A25CC3" w:rsidRDefault="00A25CC3" w:rsidP="00A25CC3">
      <w:pPr>
        <w:numPr>
          <w:ilvl w:val="0"/>
          <w:numId w:val="8"/>
        </w:numPr>
        <w:tabs>
          <w:tab w:val="clear" w:pos="360"/>
          <w:tab w:val="num" w:pos="1080"/>
        </w:tabs>
        <w:ind w:left="1080"/>
      </w:pPr>
      <w:r>
        <w:t>Работа по профилактике правонарушений, борьба с наркоманией.</w:t>
      </w:r>
    </w:p>
    <w:p w:rsidR="00A25CC3" w:rsidRDefault="00A25CC3" w:rsidP="00A25CC3">
      <w:pPr>
        <w:numPr>
          <w:ilvl w:val="0"/>
          <w:numId w:val="8"/>
        </w:numPr>
        <w:tabs>
          <w:tab w:val="clear" w:pos="360"/>
          <w:tab w:val="num" w:pos="1080"/>
        </w:tabs>
        <w:ind w:left="1080"/>
      </w:pPr>
      <w:r>
        <w:t>Кадровое и финансовое обеспечение программы.</w:t>
      </w:r>
    </w:p>
    <w:p w:rsidR="00A25CC3" w:rsidRDefault="00A25CC3" w:rsidP="00A25CC3">
      <w:pPr>
        <w:numPr>
          <w:ilvl w:val="0"/>
          <w:numId w:val="8"/>
        </w:numPr>
        <w:tabs>
          <w:tab w:val="clear" w:pos="360"/>
          <w:tab w:val="num" w:pos="1080"/>
        </w:tabs>
        <w:ind w:left="1080"/>
      </w:pPr>
      <w:r>
        <w:t>Информирование населения об образовательных возможностях.</w:t>
      </w:r>
    </w:p>
    <w:p w:rsidR="00A25CC3" w:rsidRDefault="00A25CC3">
      <w:r>
        <w:br w:type="page"/>
      </w:r>
      <w:r>
        <w:lastRenderedPageBreak/>
        <w:t>Программа развития образования «Школы – лаборатории № 351» в соответствии с городской программой «Столичное образование – 2» определяет стратегию и практические меры поддержки существующей системы образования, ее эффективного функционирования и дальнейшего развития.</w:t>
      </w:r>
    </w:p>
    <w:p w:rsidR="00A25CC3" w:rsidRDefault="00A25CC3">
      <w:r>
        <w:t>Программа отражает интересы и запросы жителей Восточного Измайлова. Она разработана с ориентацией на развитие личности ребенка и предполагает возможность получения качественного образования и воспитания с учетом индивидуальных особенностей юных жителей района, предоставляет возможность родителям удовлетворять потребности в образовательных услугах, придает им уверенность за судьбы детей, работникам образования предоставляет благоприятные условия для самореализации, повышения педагогического мастерства, для развития научно-исследовательской работы, инновационной деятельности.</w:t>
      </w:r>
    </w:p>
    <w:p w:rsidR="00A25CC3" w:rsidRDefault="00A25CC3">
      <w:r>
        <w:t>Данная программа развития образования школы направлена на реализацию следующих систем:</w:t>
      </w:r>
    </w:p>
    <w:p w:rsidR="00A25CC3" w:rsidRDefault="00A25CC3">
      <w:pPr>
        <w:pStyle w:val="2"/>
      </w:pPr>
      <w:r>
        <w:t>Массового детского контингента;</w:t>
      </w:r>
    </w:p>
    <w:p w:rsidR="00A25CC3" w:rsidRDefault="00A25CC3">
      <w:pPr>
        <w:pStyle w:val="2"/>
      </w:pPr>
      <w:r>
        <w:t>Работу с детьми, имеющими повышенную образовательную мотивацию;</w:t>
      </w:r>
    </w:p>
    <w:p w:rsidR="00A25CC3" w:rsidRDefault="00A25CC3">
      <w:pPr>
        <w:pStyle w:val="2"/>
      </w:pPr>
      <w:r>
        <w:t>Работу с одаренными детьми;</w:t>
      </w:r>
    </w:p>
    <w:p w:rsidR="00A25CC3" w:rsidRDefault="00A25CC3">
      <w:pPr>
        <w:pStyle w:val="2"/>
      </w:pPr>
      <w:r>
        <w:t>Работу с детьми, имеющими проблемы в умственном и физическом развитии, с детьми-инвалидами;</w:t>
      </w:r>
    </w:p>
    <w:p w:rsidR="00A25CC3" w:rsidRDefault="00A25CC3">
      <w:pPr>
        <w:pStyle w:val="2"/>
      </w:pPr>
      <w:r>
        <w:t>С социально не защищенными детьми и детьми сиротами.</w:t>
      </w:r>
    </w:p>
    <w:p w:rsidR="00A25CC3" w:rsidRDefault="00A25CC3">
      <w:r>
        <w:t>Программа направлена на реализацию следующих направлений:</w:t>
      </w:r>
    </w:p>
    <w:p w:rsidR="00A25CC3" w:rsidRDefault="00A25CC3">
      <w:pPr>
        <w:pStyle w:val="2"/>
      </w:pPr>
      <w:r>
        <w:t>Гуманизация и гуманитаризация образовательного процесса;</w:t>
      </w:r>
    </w:p>
    <w:p w:rsidR="00A25CC3" w:rsidRDefault="00A25CC3">
      <w:pPr>
        <w:pStyle w:val="2"/>
      </w:pPr>
      <w:r>
        <w:t>Индивидуализация, дифференциация и интеграция образовательного процесса;</w:t>
      </w:r>
    </w:p>
    <w:p w:rsidR="00A25CC3" w:rsidRDefault="00A25CC3">
      <w:pPr>
        <w:pStyle w:val="2"/>
      </w:pPr>
      <w:r>
        <w:t>Овладение технологией творческой деятельности;</w:t>
      </w:r>
    </w:p>
    <w:p w:rsidR="00A25CC3" w:rsidRDefault="00A25CC3">
      <w:pPr>
        <w:pStyle w:val="2"/>
      </w:pPr>
      <w:r>
        <w:t>Непрерывность образования;</w:t>
      </w:r>
    </w:p>
    <w:p w:rsidR="00A25CC3" w:rsidRDefault="00A25CC3">
      <w:pPr>
        <w:pStyle w:val="2"/>
      </w:pPr>
      <w:r>
        <w:t>Экономическое образование;</w:t>
      </w:r>
    </w:p>
    <w:p w:rsidR="00A25CC3" w:rsidRDefault="00A25CC3">
      <w:pPr>
        <w:pStyle w:val="2"/>
      </w:pPr>
      <w:r>
        <w:t>Эстетическое образование;</w:t>
      </w:r>
    </w:p>
    <w:p w:rsidR="00A25CC3" w:rsidRDefault="00A25CC3">
      <w:pPr>
        <w:pStyle w:val="2"/>
      </w:pPr>
      <w:r>
        <w:t>Обеспечение здоровья и здорового образа жизни;</w:t>
      </w:r>
    </w:p>
    <w:p w:rsidR="00A25CC3" w:rsidRDefault="00A25CC3">
      <w:pPr>
        <w:pStyle w:val="2"/>
      </w:pPr>
      <w:r>
        <w:t>Реализация и развитие новых подходов к методической службе школы;</w:t>
      </w:r>
    </w:p>
    <w:p w:rsidR="00A25CC3" w:rsidRDefault="00A25CC3">
      <w:pPr>
        <w:pStyle w:val="2"/>
      </w:pPr>
      <w:r>
        <w:t>Историко-культурологическое образование;</w:t>
      </w:r>
    </w:p>
    <w:p w:rsidR="00A25CC3" w:rsidRDefault="00A25CC3">
      <w:pPr>
        <w:pStyle w:val="2"/>
      </w:pPr>
      <w:r>
        <w:t>Работа школы в условиях образовательного пространства Восточного Измайлово.</w:t>
      </w:r>
    </w:p>
    <w:p w:rsidR="00A25CC3" w:rsidRDefault="00A25CC3">
      <w:r>
        <w:br w:type="page"/>
      </w:r>
      <w:r>
        <w:lastRenderedPageBreak/>
        <w:t>Программа призвана содействовать формированию нового поколения граждан образованных, любящих и заботящихся о своем городе, районе.</w:t>
      </w:r>
    </w:p>
    <w:p w:rsidR="00A25CC3" w:rsidRDefault="00A25CC3">
      <w:r>
        <w:t>Для успешной реализации программы развития в сложных экономических и социальных условиях необходимо объединение усилий всего педагогического коллектива «Школы – лаборатории № 351».</w:t>
      </w:r>
    </w:p>
    <w:p w:rsidR="00A25CC3" w:rsidRDefault="00A25CC3">
      <w:pPr>
        <w:pStyle w:val="1"/>
      </w:pPr>
      <w:r>
        <w:br w:type="page"/>
      </w:r>
      <w:bookmarkStart w:id="16" w:name="_Toc486405722"/>
      <w:r>
        <w:lastRenderedPageBreak/>
        <w:t>ОСНОВНЫЕ НАПРАВЛЕНИЯ ПРОГРАММЫ</w:t>
      </w:r>
      <w:bookmarkEnd w:id="16"/>
    </w:p>
    <w:p w:rsidR="00A25CC3" w:rsidRDefault="00A25CC3">
      <w:pPr>
        <w:pStyle w:val="20"/>
      </w:pPr>
      <w:r>
        <w:t>1. Воспитание и здоровье детей.</w:t>
      </w:r>
    </w:p>
    <w:p w:rsidR="00A25CC3" w:rsidRDefault="00A25CC3">
      <w:r>
        <w:t>В «Школе – лаборатории № 351» серьезное внимание уделяется программе здоровья. С этой целью широко используются возможности района Восточное Измайлово (поликлиника № 122, детская больница «Измайлово», спортивные школы, работа спортивных секций, использование спортивных площадок).</w:t>
      </w:r>
    </w:p>
    <w:p w:rsidR="00A25CC3" w:rsidRDefault="00A25CC3">
      <w:pPr>
        <w:pStyle w:val="a"/>
      </w:pPr>
      <w:r>
        <w:t>Совершенствование работы психологической и логопедической службы по проблеме диагностики (использование традиционных и оригинальных методик).</w:t>
      </w:r>
    </w:p>
    <w:p w:rsidR="00A25CC3" w:rsidRDefault="00A25CC3">
      <w:pPr>
        <w:pStyle w:val="a"/>
      </w:pPr>
      <w:r>
        <w:t>Дальнейшее развитие совместной работы с медицинскими учреждениями.</w:t>
      </w:r>
    </w:p>
    <w:p w:rsidR="00A25CC3" w:rsidRDefault="00A25CC3">
      <w:pPr>
        <w:pStyle w:val="a"/>
      </w:pPr>
      <w:r>
        <w:t>Проведение совместных научно-практических семинаров по проблемам здоровья и здорового образа жизни.</w:t>
      </w:r>
    </w:p>
    <w:p w:rsidR="00A25CC3" w:rsidRDefault="00A25CC3">
      <w:pPr>
        <w:pStyle w:val="a"/>
      </w:pPr>
      <w:r>
        <w:t>Разработка новых подходов к физкультурно-оздоровительной работе в районе.</w:t>
      </w:r>
    </w:p>
    <w:p w:rsidR="00A25CC3" w:rsidRDefault="00A25CC3">
      <w:pPr>
        <w:pStyle w:val="a"/>
      </w:pPr>
      <w:r>
        <w:t>Укрепление спортивной базы школы.</w:t>
      </w:r>
    </w:p>
    <w:p w:rsidR="00A25CC3" w:rsidRDefault="00A25CC3">
      <w:pPr>
        <w:pStyle w:val="a"/>
      </w:pPr>
      <w:r>
        <w:t>Организация и проведение спортивных праздников, соревнований в школе.</w:t>
      </w:r>
    </w:p>
    <w:p w:rsidR="00A25CC3" w:rsidRDefault="00A25CC3">
      <w:pPr>
        <w:pStyle w:val="a"/>
      </w:pPr>
      <w:r>
        <w:t>Участие в районных и окружных праздниках.</w:t>
      </w:r>
    </w:p>
    <w:p w:rsidR="00A25CC3" w:rsidRDefault="00A25CC3">
      <w:pPr>
        <w:pStyle w:val="a"/>
      </w:pPr>
      <w:r>
        <w:t>Проведение Дней здоровья.</w:t>
      </w:r>
    </w:p>
    <w:p w:rsidR="00A25CC3" w:rsidRDefault="00A25CC3">
      <w:pPr>
        <w:pStyle w:val="20"/>
      </w:pPr>
      <w:r>
        <w:br w:type="page"/>
      </w:r>
      <w:r>
        <w:lastRenderedPageBreak/>
        <w:t>2. Содержание образования и его обновление.</w:t>
      </w:r>
    </w:p>
    <w:p w:rsidR="00A25CC3" w:rsidRDefault="00A25CC3">
      <w:r>
        <w:t>«Школа – лаборатория № 351» планирует принять участие в определении Московских стандартов овладения русским языком, в приобщении к основам мировой, российской культуры с учетом богатых культурных традиций Москвы.</w:t>
      </w:r>
    </w:p>
    <w:p w:rsidR="00A25CC3" w:rsidRDefault="00A25CC3">
      <w:r>
        <w:t>С этой целью планируется:</w:t>
      </w:r>
    </w:p>
    <w:p w:rsidR="00A25CC3" w:rsidRDefault="00A25CC3">
      <w:pPr>
        <w:pStyle w:val="a"/>
      </w:pPr>
      <w:r>
        <w:t>Дальнейшая работа по обновлению содержания общего среднего образования, ориентированного на интересы личности, формирование профилей и вариативного содержания в соответствии с запросами населения;</w:t>
      </w:r>
    </w:p>
    <w:p w:rsidR="00A25CC3" w:rsidRDefault="00A25CC3">
      <w:pPr>
        <w:pStyle w:val="a"/>
      </w:pPr>
      <w:r>
        <w:t>Проведение районной выставки «Московская школа» как своеобразной ярмарки педагогических идей и возможность пополнить банк данных района об инновационной деятельности образовательных учреждений;</w:t>
      </w:r>
    </w:p>
    <w:p w:rsidR="00A25CC3" w:rsidRDefault="00A25CC3">
      <w:pPr>
        <w:pStyle w:val="a"/>
      </w:pPr>
      <w:r>
        <w:t>Работа «Школы – лаборатории № 351» в условиях единого образовательного пространства района (роль «Школы – лаборатории в работе образовательного пространства);</w:t>
      </w:r>
    </w:p>
    <w:p w:rsidR="00A25CC3" w:rsidRDefault="00A25CC3">
      <w:pPr>
        <w:pStyle w:val="a"/>
      </w:pPr>
      <w:r>
        <w:t>Внедрение передовых педагогических технологий в работу образовательного учреждения;</w:t>
      </w:r>
    </w:p>
    <w:p w:rsidR="00A25CC3" w:rsidRDefault="00A25CC3">
      <w:pPr>
        <w:pStyle w:val="a"/>
      </w:pPr>
      <w:r>
        <w:t>Реализация новых подходов к системе методической службы образовательного учреждения;</w:t>
      </w:r>
    </w:p>
    <w:p w:rsidR="00A25CC3" w:rsidRDefault="00A25CC3">
      <w:pPr>
        <w:pStyle w:val="a"/>
      </w:pPr>
      <w:r>
        <w:t>Интеграция, дифференциация, индивидуализация образовательного и воспитательного процесса;</w:t>
      </w:r>
    </w:p>
    <w:p w:rsidR="00A25CC3" w:rsidRDefault="00A25CC3">
      <w:pPr>
        <w:pStyle w:val="a"/>
      </w:pPr>
      <w:r>
        <w:t>Проведение творческих отчетов методических служб школы, творческих отчетов учителей и воспитателей, участие в конкурсах «Учитель года», «Воспитатель года», «Наш классный классный»;</w:t>
      </w:r>
    </w:p>
    <w:p w:rsidR="00A25CC3" w:rsidRDefault="00A25CC3">
      <w:pPr>
        <w:pStyle w:val="a"/>
      </w:pPr>
      <w:r>
        <w:t>Научно-исследовательская деятельность; изучение, обобщение и внедрение передового педагогического опыта;</w:t>
      </w:r>
    </w:p>
    <w:p w:rsidR="00A25CC3" w:rsidRDefault="00A25CC3">
      <w:pPr>
        <w:pStyle w:val="a"/>
      </w:pPr>
      <w:r>
        <w:t>Издание учебно-методического журнала «Школьный вестник»;</w:t>
      </w:r>
    </w:p>
    <w:p w:rsidR="00A25CC3" w:rsidRDefault="00A25CC3">
      <w:pPr>
        <w:pStyle w:val="a"/>
      </w:pPr>
      <w:r>
        <w:t>Создание благоприятных условий для организации учебного труда в образовательном учреждении;</w:t>
      </w:r>
    </w:p>
    <w:p w:rsidR="00A25CC3" w:rsidRDefault="00A25CC3">
      <w:pPr>
        <w:pStyle w:val="a"/>
      </w:pPr>
      <w:r>
        <w:t>Использование возможностей образовательного пространства Восточного Измайлова для работы:</w:t>
      </w:r>
    </w:p>
    <w:p w:rsidR="00A25CC3" w:rsidRDefault="00A25CC3">
      <w:pPr>
        <w:pStyle w:val="2"/>
      </w:pPr>
      <w:r>
        <w:t>С одаренными детьми;</w:t>
      </w:r>
    </w:p>
    <w:p w:rsidR="00A25CC3" w:rsidRDefault="00A25CC3">
      <w:pPr>
        <w:pStyle w:val="2"/>
      </w:pPr>
      <w:r>
        <w:t>С детьми, имеющими повышенную мотивацию на учебный труд;</w:t>
      </w:r>
    </w:p>
    <w:p w:rsidR="00A25CC3" w:rsidRDefault="00A25CC3">
      <w:pPr>
        <w:pStyle w:val="2"/>
      </w:pPr>
      <w:r>
        <w:t>Для работы с детьми с девиантным поведением;</w:t>
      </w:r>
    </w:p>
    <w:p w:rsidR="00A25CC3" w:rsidRDefault="00A25CC3">
      <w:pPr>
        <w:pStyle w:val="2"/>
      </w:pPr>
      <w:r>
        <w:t>С детьми социально не защищенными;</w:t>
      </w:r>
    </w:p>
    <w:p w:rsidR="00A25CC3" w:rsidRDefault="00A25CC3">
      <w:pPr>
        <w:pStyle w:val="a"/>
      </w:pPr>
      <w:r>
        <w:lastRenderedPageBreak/>
        <w:t>Принимать участие в разработке методического комплекта «Музейная педагогика», в реализации новых целевых программ «Лидеры образования», в апробации новых учебников, в реализации концепции содержания образования с учетом перехода на 12-летний срок обучения;</w:t>
      </w:r>
    </w:p>
    <w:p w:rsidR="00A25CC3" w:rsidRDefault="00A25CC3">
      <w:pPr>
        <w:pStyle w:val="a"/>
      </w:pPr>
      <w:r>
        <w:t>Экономическое образование;</w:t>
      </w:r>
    </w:p>
    <w:p w:rsidR="00A25CC3" w:rsidRDefault="00A25CC3">
      <w:pPr>
        <w:pStyle w:val="a"/>
      </w:pPr>
      <w:r>
        <w:t>Историко-культурологическое образование.</w:t>
      </w:r>
    </w:p>
    <w:p w:rsidR="00A25CC3" w:rsidRDefault="00A25CC3">
      <w:pPr>
        <w:pStyle w:val="20"/>
      </w:pPr>
      <w:r>
        <w:br w:type="page"/>
      </w:r>
      <w:r>
        <w:lastRenderedPageBreak/>
        <w:t>3. Экономика образования.</w:t>
      </w:r>
    </w:p>
    <w:p w:rsidR="00A25CC3" w:rsidRDefault="00A25CC3">
      <w:r>
        <w:t>В условиях недостаточного бюджетного финансирования с особой остротой встают вопросы, технической базы, приобретения оборудования, финансирования образовательных программ, закрепления педагогических кадров.</w:t>
      </w:r>
    </w:p>
    <w:p w:rsidR="00A25CC3" w:rsidRDefault="00A25CC3">
      <w:r>
        <w:t>В связи с этим необходимо проводить работу по привлечению предпринимательских структур, благотворительных организаций и обеспеченных родителей в качестве инвесторов школы.</w:t>
      </w:r>
    </w:p>
    <w:p w:rsidR="00A25CC3" w:rsidRDefault="00A25CC3">
      <w:r>
        <w:t>Рассматривать формы совместной работы со службой труда и занятости.</w:t>
      </w:r>
    </w:p>
    <w:p w:rsidR="00A25CC3" w:rsidRDefault="00A25CC3">
      <w:pPr>
        <w:pStyle w:val="20"/>
      </w:pPr>
      <w:r>
        <w:br w:type="page"/>
      </w:r>
      <w:r>
        <w:lastRenderedPageBreak/>
        <w:t>4. Информационное обеспечение.</w:t>
      </w:r>
    </w:p>
    <w:p w:rsidR="00A25CC3" w:rsidRDefault="00A25CC3">
      <w:r>
        <w:t>Московское образование должно быть на уровне европейских и мировых стандартов.</w:t>
      </w:r>
    </w:p>
    <w:p w:rsidR="00A25CC3" w:rsidRDefault="00A25CC3">
      <w:r>
        <w:t>В связи с этим необходимо решить вопросы подключения к глобальной информационной системе «ИНТЕРНЕТ», обращать внимание на передовые информационные технологии, принимать участие в разработке новых моделей учебной деятельности и нового содержания образования.</w:t>
      </w:r>
    </w:p>
    <w:p w:rsidR="00A25CC3" w:rsidRDefault="00A25CC3">
      <w:pPr>
        <w:pStyle w:val="20"/>
      </w:pPr>
      <w:r>
        <w:br w:type="page"/>
      </w:r>
      <w:r>
        <w:lastRenderedPageBreak/>
        <w:t>5. Нормативно-правовая база.</w:t>
      </w:r>
    </w:p>
    <w:p w:rsidR="00A25CC3" w:rsidRDefault="00A25CC3">
      <w:r>
        <w:t>Работа образовательного учреждения строится в соответствии с Законом «Об образовании РФ», Типовым положением об общеобразовательном учреждении, Московской региональной программой «Столичное образование – 2», Уставами Москвы и «Школы – лаборатории № 351».</w:t>
      </w:r>
    </w:p>
    <w:p w:rsidR="00A25CC3" w:rsidRDefault="00A25CC3">
      <w:pPr>
        <w:pStyle w:val="20"/>
      </w:pPr>
      <w:r>
        <w:br w:type="page"/>
      </w:r>
      <w:r>
        <w:lastRenderedPageBreak/>
        <w:t>6. Подготовка, переподготовка и повышение квалификации кадров образования.</w:t>
      </w:r>
    </w:p>
    <w:p w:rsidR="00A25CC3" w:rsidRDefault="00A25CC3">
      <w:r>
        <w:t>В ходе реализации данной проблемы образовательное учреждение развивает контакты с педагогическим колледжем «Измайлово», с педагогическими высшими учебными заведениями.</w:t>
      </w:r>
    </w:p>
    <w:p w:rsidR="00A25CC3" w:rsidRDefault="00A25CC3">
      <w:r>
        <w:t>Переподготовка работников «Школы – лаборатории № 351» через МИПКРО, НМЦ, творческие семинары.</w:t>
      </w:r>
    </w:p>
    <w:p w:rsidR="00A25CC3" w:rsidRDefault="00A25CC3">
      <w:r>
        <w:t>Создание благоприятной атмосферы для развития самообразования.</w:t>
      </w:r>
    </w:p>
    <w:p w:rsidR="00A25CC3" w:rsidRDefault="00A25CC3">
      <w:r>
        <w:t>Усовершенствование системы мер социальной поддержки.</w:t>
      </w:r>
    </w:p>
    <w:p w:rsidR="00A25CC3" w:rsidRDefault="00A25CC3">
      <w:pPr>
        <w:pStyle w:val="4"/>
      </w:pPr>
      <w:r>
        <w:br w:type="page"/>
      </w:r>
      <w:r w:rsidR="005E2168">
        <w:rPr>
          <w:noProof/>
        </w:rPr>
        <w:lastRenderedPageBreak/>
        <w:pict>
          <v:group id="_x0000_s1179" style="position:absolute;left:0;text-align:left;margin-left:37.35pt;margin-top:97.3pt;width:388.8pt;height:324pt;z-index:251658752" coordorigin="2448,3888" coordsize="7776,6480" o:allowincell="f">
            <v:shape id="_x0000_s1180" type="#_x0000_t202" style="position:absolute;left:2448;top:3888;width:3168;height:864">
              <v:textbox>
                <w:txbxContent>
                  <w:p w:rsidR="00A25CC3" w:rsidRDefault="00A25CC3">
                    <w:pPr>
                      <w:pStyle w:val="a5"/>
                    </w:pPr>
                    <w:r>
                      <w:t>Миссия (концепция образования)</w:t>
                    </w:r>
                  </w:p>
                </w:txbxContent>
              </v:textbox>
            </v:shape>
            <v:shape id="_x0000_s1181" type="#_x0000_t202" style="position:absolute;left:7056;top:3888;width:3168;height:864">
              <v:textbox>
                <w:txbxContent>
                  <w:p w:rsidR="00A25CC3" w:rsidRDefault="00A25CC3">
                    <w:pPr>
                      <w:pStyle w:val="a5"/>
                    </w:pPr>
                    <w:r>
                      <w:t>Культура (стиль жизнедеятельности)</w:t>
                    </w:r>
                  </w:p>
                </w:txbxContent>
              </v:textbox>
            </v:shape>
            <v:shape id="_x0000_s1182" type="#_x0000_t202" style="position:absolute;left:3600;top:5472;width:5328;height:1008">
              <v:textbox>
                <w:txbxContent>
                  <w:p w:rsidR="00A25CC3" w:rsidRDefault="00A25CC3">
                    <w:pPr>
                      <w:pStyle w:val="a5"/>
                    </w:pPr>
                    <w:r>
                      <w:t>Направленность образовательной деятельности (политика и стратегия)</w:t>
                    </w:r>
                  </w:p>
                </w:txbxContent>
              </v:textbox>
            </v:shape>
            <v:shape id="_x0000_s1183" type="#_x0000_t202" style="position:absolute;left:2592;top:9360;width:7344;height:1008">
              <v:textbox>
                <w:txbxContent>
                  <w:p w:rsidR="00A25CC3" w:rsidRDefault="00A25CC3">
                    <w:pPr>
                      <w:pStyle w:val="a5"/>
                    </w:pPr>
                    <w:r>
                      <w:t>Образовательные программы педагогов (соотношение уровня и направленности педагогического взаимодействия)</w:t>
                    </w:r>
                  </w:p>
                </w:txbxContent>
              </v:textbox>
            </v:shape>
            <v:shape id="_x0000_s1184" type="#_x0000_t202" style="position:absolute;left:3600;top:7344;width:5328;height:1008">
              <v:textbox>
                <w:txbxContent>
                  <w:p w:rsidR="00A25CC3" w:rsidRDefault="00A25CC3">
                    <w:pPr>
                      <w:pStyle w:val="a5"/>
                    </w:pPr>
                    <w:r>
                      <w:t>Структура образовательного процесса (содержание, организация, технологии)</w:t>
                    </w:r>
                  </w:p>
                </w:txbxContent>
              </v:textbox>
            </v:shape>
            <v:line id="_x0000_s1185" style="position:absolute" from="6336,8352" to="6336,9360">
              <v:stroke endarrow="block"/>
            </v:line>
            <v:line id="_x0000_s1186" style="position:absolute" from="6336,6480" to="6336,7344">
              <v:stroke endarrow="block"/>
            </v:line>
            <v:line id="_x0000_s1187" style="position:absolute" from="5616,4176" to="7056,4176">
              <v:stroke endarrow="block"/>
            </v:line>
            <v:line id="_x0000_s1188" style="position:absolute;flip:x" from="5616,4464" to="7056,4464">
              <v:stroke endarrow="block"/>
            </v:line>
            <v:line id="_x0000_s1189" style="position:absolute" from="4176,4752" to="4176,5472">
              <v:stroke endarrow="block"/>
            </v:line>
            <v:line id="_x0000_s1190" style="position:absolute" from="8640,4752" to="8640,5472">
              <v:stroke endarrow="block"/>
            </v:line>
            <v:line id="_x0000_s1191" style="position:absolute;flip:y" from="2880,4752" to="2880,9360">
              <v:stroke endarrow="block"/>
            </v:line>
            <v:line id="_x0000_s1192" style="position:absolute;flip:y" from="9648,4752" to="9648,9360">
              <v:stroke endarrow="block"/>
            </v:line>
          </v:group>
        </w:pict>
      </w:r>
      <w:r>
        <w:t>Приложение №2.</w:t>
      </w:r>
    </w:p>
    <w:p w:rsidR="00A25CC3" w:rsidRDefault="00A25CC3">
      <w:pPr>
        <w:pStyle w:val="20"/>
      </w:pPr>
      <w:r>
        <w:br w:type="page"/>
      </w:r>
    </w:p>
    <w:p w:rsidR="00A25CC3" w:rsidRDefault="005E2168">
      <w:pPr>
        <w:pStyle w:val="20"/>
      </w:pPr>
      <w:r>
        <w:rPr>
          <w:noProof/>
        </w:rPr>
        <w:pict>
          <v:group id="_x0000_s1206" style="position:absolute;left:0;text-align:left;margin-left:1.35pt;margin-top:97.3pt;width:453.55pt;height:174.3pt;z-index:251659776" coordorigin="1728,3888" coordsize="9071,3486" o:allowincell="f">
            <v:shape id="_x0000_s1193" type="#_x0000_t202" style="position:absolute;left:1728;top:3888;width:2448;height:1182">
              <v:textbox>
                <w:txbxContent>
                  <w:p w:rsidR="00A25CC3" w:rsidRDefault="00A25CC3">
                    <w:pPr>
                      <w:pStyle w:val="a5"/>
                    </w:pPr>
                    <w:r>
                      <w:t>Прогнозы, планирование</w:t>
                    </w:r>
                  </w:p>
                </w:txbxContent>
              </v:textbox>
            </v:shape>
            <v:shape id="_x0000_s1194" type="#_x0000_t202" style="position:absolute;left:8064;top:3888;width:2735;height:1182">
              <v:textbox>
                <w:txbxContent>
                  <w:p w:rsidR="00A25CC3" w:rsidRDefault="00A25CC3">
                    <w:pPr>
                      <w:pStyle w:val="a5"/>
                    </w:pPr>
                    <w:r>
                      <w:t>образовательная программа</w:t>
                    </w:r>
                  </w:p>
                </w:txbxContent>
              </v:textbox>
            </v:shape>
            <v:shape id="_x0000_s1195" type="#_x0000_t202" style="position:absolute;left:5184;top:6192;width:1872;height:1182">
              <v:textbox>
                <w:txbxContent>
                  <w:p w:rsidR="00A25CC3" w:rsidRDefault="00A25CC3">
                    <w:pPr>
                      <w:pStyle w:val="a5"/>
                    </w:pPr>
                    <w:r>
                      <w:t>контроль</w:t>
                    </w:r>
                  </w:p>
                </w:txbxContent>
              </v:textbox>
            </v:shape>
            <v:shape id="_x0000_s1196" type="#_x0000_t202" style="position:absolute;left:8064;top:6192;width:2735;height:1182">
              <v:textbox>
                <w:txbxContent>
                  <w:p w:rsidR="00A25CC3" w:rsidRDefault="00A25CC3">
                    <w:pPr>
                      <w:pStyle w:val="a5"/>
                    </w:pPr>
                    <w:r>
                      <w:t>реализация образовательной программы</w:t>
                    </w:r>
                  </w:p>
                </w:txbxContent>
              </v:textbox>
            </v:shape>
            <v:shape id="_x0000_s1197" type="#_x0000_t202" style="position:absolute;left:1728;top:6192;width:2448;height:1182">
              <v:textbox>
                <w:txbxContent>
                  <w:p w:rsidR="00A25CC3" w:rsidRDefault="00A25CC3">
                    <w:pPr>
                      <w:pStyle w:val="a5"/>
                    </w:pPr>
                    <w:r>
                      <w:t>анализ и синтез</w:t>
                    </w:r>
                  </w:p>
                </w:txbxContent>
              </v:textbox>
            </v:shape>
            <v:shape id="_x0000_s1198" type="#_x0000_t202" style="position:absolute;left:5184;top:3888;width:1872;height:1182">
              <v:textbox>
                <w:txbxContent>
                  <w:p w:rsidR="00A25CC3" w:rsidRDefault="00A25CC3">
                    <w:pPr>
                      <w:pStyle w:val="a5"/>
                    </w:pPr>
                    <w:r>
                      <w:t>решения</w:t>
                    </w:r>
                  </w:p>
                </w:txbxContent>
              </v:textbox>
            </v:shape>
            <v:line id="_x0000_s1199" style="position:absolute" from="4176,4464" to="5184,4464">
              <v:stroke endarrow="block"/>
            </v:line>
            <v:line id="_x0000_s1200" style="position:absolute" from="7056,4464" to="8064,4464">
              <v:stroke endarrow="block"/>
            </v:line>
            <v:line id="_x0000_s1201" style="position:absolute" from="9360,5040" to="9360,6192">
              <v:stroke endarrow="block"/>
            </v:line>
            <v:line id="_x0000_s1202" style="position:absolute;flip:x" from="7056,6768" to="8064,6768">
              <v:stroke endarrow="block"/>
            </v:line>
            <v:line id="_x0000_s1203" style="position:absolute;flip:x" from="4176,6768" to="5184,6768">
              <v:stroke endarrow="block"/>
            </v:line>
            <v:line id="_x0000_s1205" style="position:absolute;flip:y" from="2880,5040" to="2880,6192">
              <v:stroke endarrow="block"/>
            </v:line>
          </v:group>
        </w:pict>
      </w:r>
      <w:r w:rsidR="00A25CC3">
        <w:br w:type="page"/>
      </w:r>
    </w:p>
    <w:p w:rsidR="00A25CC3" w:rsidRDefault="00A25CC3">
      <w:pPr>
        <w:ind w:firstLine="0"/>
      </w:pPr>
    </w:p>
    <w:p w:rsidR="00A25CC3" w:rsidRDefault="00A25CC3">
      <w:pPr>
        <w:ind w:firstLine="0"/>
      </w:pPr>
    </w:p>
    <w:p w:rsidR="00A25CC3" w:rsidRDefault="00A25CC3">
      <w:pPr>
        <w:ind w:firstLine="0"/>
      </w:pPr>
    </w:p>
    <w:p w:rsidR="00A25CC3" w:rsidRDefault="005E2168">
      <w:pPr>
        <w:ind w:firstLine="0"/>
      </w:pPr>
      <w:r>
        <w:rPr>
          <w:noProof/>
        </w:rPr>
        <w:pict>
          <v:group id="_x0000_s1232" style="position:absolute;left:0;text-align:left;margin-left:-5.85pt;margin-top:16.2pt;width:460.8pt;height:620.1pt;z-index:251660800" coordorigin="1584,1872" coordsize="9216,12402" o:allowincell="f">
            <v:shape id="_x0000_s1207" type="#_x0000_t202" style="position:absolute;left:2592;top:1872;width:2448;height:1008">
              <v:textbox>
                <w:txbxContent>
                  <w:p w:rsidR="00A25CC3" w:rsidRDefault="00A25CC3">
                    <w:pPr>
                      <w:pStyle w:val="a5"/>
                    </w:pPr>
                    <w:r>
                      <w:t>процедуры</w:t>
                    </w:r>
                  </w:p>
                </w:txbxContent>
              </v:textbox>
            </v:shape>
            <v:shape id="_x0000_s1208" type="#_x0000_t202" style="position:absolute;left:7200;top:1872;width:2448;height:1008">
              <v:textbox>
                <w:txbxContent>
                  <w:p w:rsidR="00A25CC3" w:rsidRDefault="00A25CC3">
                    <w:pPr>
                      <w:pStyle w:val="a5"/>
                    </w:pPr>
                    <w:r>
                      <w:t>операции</w:t>
                    </w:r>
                  </w:p>
                </w:txbxContent>
              </v:textbox>
            </v:shape>
            <v:line id="_x0000_s1212" style="position:absolute" from="3888,2880" to="3888,3600">
              <v:stroke endarrow="block"/>
            </v:line>
            <v:line id="_x0000_s1213" style="position:absolute" from="8352,2880" to="8352,3600">
              <v:stroke endarrow="block"/>
            </v:line>
            <v:line id="_x0000_s1214" style="position:absolute" from="9936,13698" to="9936,14274">
              <v:stroke endarrow="block"/>
            </v:line>
            <v:line id="_x0000_s1215" style="position:absolute" from="2448,13680" to="2448,14256">
              <v:stroke endarrow="block"/>
            </v:line>
            <v:line id="_x0000_s1217" style="position:absolute;flip:x" from="1584,14256" to="2448,14256"/>
            <v:line id="_x0000_s1222" style="position:absolute;flip:x" from="9936,14256" to="10800,14256"/>
            <v:line id="_x0000_s1224" style="position:absolute;flip:y" from="10800,3168" to="10800,14256"/>
            <v:line id="_x0000_s1225" style="position:absolute;flip:y" from="1584,3168" to="1584,14256"/>
            <v:line id="_x0000_s1228" style="position:absolute" from="1584,3168" to="3168,3168"/>
            <v:line id="_x0000_s1229" style="position:absolute" from="9216,3168" to="10800,3168"/>
            <v:line id="_x0000_s1230" style="position:absolute" from="3168,3168" to="3168,3600">
              <v:stroke endarrow="block"/>
            </v:line>
            <v:line id="_x0000_s1231" style="position:absolute" from="9216,3168" to="9216,3600">
              <v:stroke endarrow="block"/>
            </v:line>
          </v:group>
        </w:pict>
      </w:r>
    </w:p>
    <w:p w:rsidR="00A25CC3" w:rsidRDefault="00A25CC3">
      <w:pPr>
        <w:ind w:firstLine="0"/>
      </w:pPr>
    </w:p>
    <w:p w:rsidR="00A25CC3" w:rsidRDefault="00A25CC3">
      <w:pPr>
        <w:ind w:firstLine="0"/>
      </w:pPr>
    </w:p>
    <w:p w:rsidR="00A25CC3" w:rsidRDefault="00A25CC3">
      <w:pPr>
        <w:ind w:firstLine="0"/>
      </w:pPr>
    </w:p>
    <w:p w:rsidR="00A25CC3" w:rsidRDefault="00A25CC3">
      <w:pPr>
        <w:ind w:firstLine="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4111"/>
      </w:tblGrid>
      <w:tr w:rsidR="00A25CC3">
        <w:tc>
          <w:tcPr>
            <w:tcW w:w="4110" w:type="dxa"/>
          </w:tcPr>
          <w:p w:rsidR="00A25CC3" w:rsidRDefault="00A25CC3" w:rsidP="00A25CC3">
            <w:pPr>
              <w:numPr>
                <w:ilvl w:val="0"/>
                <w:numId w:val="9"/>
              </w:numPr>
              <w:jc w:val="left"/>
            </w:pPr>
            <w:r>
              <w:t>Формирование цели образовательной программы.</w:t>
            </w:r>
          </w:p>
        </w:tc>
        <w:tc>
          <w:tcPr>
            <w:tcW w:w="4111" w:type="dxa"/>
          </w:tcPr>
          <w:p w:rsidR="00A25CC3" w:rsidRDefault="00A25CC3" w:rsidP="00A25CC3">
            <w:pPr>
              <w:numPr>
                <w:ilvl w:val="0"/>
                <w:numId w:val="10"/>
              </w:numPr>
              <w:jc w:val="left"/>
            </w:pPr>
            <w:r>
              <w:t>Диагноз.</w:t>
            </w:r>
          </w:p>
          <w:p w:rsidR="00A25CC3" w:rsidRDefault="00A25CC3" w:rsidP="00A25CC3">
            <w:pPr>
              <w:numPr>
                <w:ilvl w:val="0"/>
                <w:numId w:val="10"/>
              </w:numPr>
              <w:jc w:val="left"/>
            </w:pPr>
            <w:r>
              <w:t>Прогноз.</w:t>
            </w:r>
          </w:p>
          <w:p w:rsidR="00A25CC3" w:rsidRDefault="00A25CC3" w:rsidP="00A25CC3">
            <w:pPr>
              <w:numPr>
                <w:ilvl w:val="0"/>
                <w:numId w:val="10"/>
              </w:numPr>
              <w:jc w:val="left"/>
            </w:pPr>
            <w:r>
              <w:t>Формирование конечной цели.</w:t>
            </w:r>
          </w:p>
          <w:p w:rsidR="00A25CC3" w:rsidRDefault="00A25CC3" w:rsidP="00A25CC3">
            <w:pPr>
              <w:numPr>
                <w:ilvl w:val="0"/>
                <w:numId w:val="10"/>
              </w:numPr>
              <w:jc w:val="left"/>
            </w:pPr>
            <w:r>
              <w:t>Концепция стратегии действий.</w:t>
            </w:r>
          </w:p>
          <w:p w:rsidR="00A25CC3" w:rsidRDefault="00A25CC3" w:rsidP="00A25CC3">
            <w:pPr>
              <w:numPr>
                <w:ilvl w:val="0"/>
                <w:numId w:val="10"/>
              </w:numPr>
              <w:jc w:val="left"/>
            </w:pPr>
            <w:r>
              <w:t>Конкретные задачи.</w:t>
            </w:r>
          </w:p>
          <w:p w:rsidR="00A25CC3" w:rsidRDefault="00A25CC3" w:rsidP="00A25CC3">
            <w:pPr>
              <w:numPr>
                <w:ilvl w:val="0"/>
                <w:numId w:val="10"/>
              </w:numPr>
              <w:jc w:val="left"/>
            </w:pPr>
            <w:r>
              <w:t>Выявление проблемной ситуации.</w:t>
            </w:r>
          </w:p>
        </w:tc>
      </w:tr>
      <w:tr w:rsidR="00A25CC3">
        <w:tc>
          <w:tcPr>
            <w:tcW w:w="4110" w:type="dxa"/>
          </w:tcPr>
          <w:p w:rsidR="00A25CC3" w:rsidRDefault="00A25CC3" w:rsidP="00A25CC3">
            <w:pPr>
              <w:numPr>
                <w:ilvl w:val="0"/>
                <w:numId w:val="9"/>
              </w:numPr>
              <w:jc w:val="left"/>
            </w:pPr>
            <w:r>
              <w:t>Разработка и легитимизация образовательной программы.</w:t>
            </w:r>
          </w:p>
        </w:tc>
        <w:tc>
          <w:tcPr>
            <w:tcW w:w="4111" w:type="dxa"/>
          </w:tcPr>
          <w:p w:rsidR="00A25CC3" w:rsidRDefault="00A25CC3" w:rsidP="00A25CC3">
            <w:pPr>
              <w:numPr>
                <w:ilvl w:val="0"/>
                <w:numId w:val="10"/>
              </w:numPr>
              <w:jc w:val="left"/>
            </w:pPr>
            <w:r>
              <w:t>Обоснование вариантов действия.</w:t>
            </w:r>
          </w:p>
          <w:p w:rsidR="00A25CC3" w:rsidRDefault="00A25CC3" w:rsidP="00A25CC3">
            <w:pPr>
              <w:numPr>
                <w:ilvl w:val="0"/>
                <w:numId w:val="10"/>
              </w:numPr>
              <w:jc w:val="left"/>
            </w:pPr>
            <w:r>
              <w:t>Выбор оптимального варианта.</w:t>
            </w:r>
          </w:p>
          <w:p w:rsidR="00A25CC3" w:rsidRDefault="00A25CC3" w:rsidP="00A25CC3">
            <w:pPr>
              <w:numPr>
                <w:ilvl w:val="0"/>
                <w:numId w:val="10"/>
              </w:numPr>
              <w:jc w:val="left"/>
            </w:pPr>
            <w:r>
              <w:t>Утверждение образовательной программы.</w:t>
            </w:r>
          </w:p>
        </w:tc>
      </w:tr>
      <w:tr w:rsidR="00A25CC3">
        <w:tc>
          <w:tcPr>
            <w:tcW w:w="4110" w:type="dxa"/>
          </w:tcPr>
          <w:p w:rsidR="00A25CC3" w:rsidRDefault="00A25CC3" w:rsidP="00A25CC3">
            <w:pPr>
              <w:numPr>
                <w:ilvl w:val="0"/>
                <w:numId w:val="9"/>
              </w:numPr>
              <w:jc w:val="left"/>
            </w:pPr>
            <w:r>
              <w:t>Реализация образовательной программы.</w:t>
            </w:r>
          </w:p>
        </w:tc>
        <w:tc>
          <w:tcPr>
            <w:tcW w:w="4111" w:type="dxa"/>
          </w:tcPr>
          <w:p w:rsidR="00A25CC3" w:rsidRDefault="00A25CC3" w:rsidP="00A25CC3">
            <w:pPr>
              <w:numPr>
                <w:ilvl w:val="0"/>
                <w:numId w:val="10"/>
              </w:numPr>
              <w:jc w:val="left"/>
            </w:pPr>
            <w:r>
              <w:t>Распределение задач между исполнителями.</w:t>
            </w:r>
          </w:p>
          <w:p w:rsidR="00A25CC3" w:rsidRDefault="00A25CC3" w:rsidP="00A25CC3">
            <w:pPr>
              <w:numPr>
                <w:ilvl w:val="0"/>
                <w:numId w:val="10"/>
              </w:numPr>
              <w:jc w:val="left"/>
            </w:pPr>
            <w:r>
              <w:t>Информационное и идеологическое обеспечение.</w:t>
            </w:r>
          </w:p>
          <w:p w:rsidR="00A25CC3" w:rsidRDefault="00A25CC3" w:rsidP="00A25CC3">
            <w:pPr>
              <w:numPr>
                <w:ilvl w:val="0"/>
                <w:numId w:val="10"/>
              </w:numPr>
              <w:jc w:val="left"/>
            </w:pPr>
            <w:r>
              <w:t>Координация и регулирование процесса реализации.</w:t>
            </w:r>
          </w:p>
          <w:p w:rsidR="00A25CC3" w:rsidRDefault="00A25CC3" w:rsidP="00A25CC3">
            <w:pPr>
              <w:numPr>
                <w:ilvl w:val="0"/>
                <w:numId w:val="10"/>
              </w:numPr>
              <w:jc w:val="left"/>
            </w:pPr>
            <w:r>
              <w:t>Контроль.</w:t>
            </w:r>
          </w:p>
        </w:tc>
      </w:tr>
      <w:tr w:rsidR="00A25CC3">
        <w:trPr>
          <w:trHeight w:val="2916"/>
        </w:trPr>
        <w:tc>
          <w:tcPr>
            <w:tcW w:w="4110" w:type="dxa"/>
          </w:tcPr>
          <w:p w:rsidR="00A25CC3" w:rsidRDefault="00A25CC3" w:rsidP="00A25CC3">
            <w:pPr>
              <w:numPr>
                <w:ilvl w:val="0"/>
                <w:numId w:val="9"/>
              </w:numPr>
              <w:jc w:val="left"/>
            </w:pPr>
            <w:r>
              <w:t>Анализ итогов реализации образовательной программы.</w:t>
            </w:r>
          </w:p>
        </w:tc>
        <w:tc>
          <w:tcPr>
            <w:tcW w:w="4111" w:type="dxa"/>
          </w:tcPr>
          <w:p w:rsidR="00A25CC3" w:rsidRDefault="00A25CC3" w:rsidP="00A25CC3">
            <w:pPr>
              <w:numPr>
                <w:ilvl w:val="0"/>
                <w:numId w:val="10"/>
              </w:numPr>
              <w:jc w:val="left"/>
            </w:pPr>
            <w:r>
              <w:t>Сопоставление запланированных и достигнутых результатов.</w:t>
            </w:r>
          </w:p>
          <w:p w:rsidR="00A25CC3" w:rsidRDefault="00A25CC3" w:rsidP="00A25CC3">
            <w:pPr>
              <w:numPr>
                <w:ilvl w:val="0"/>
                <w:numId w:val="10"/>
              </w:numPr>
              <w:jc w:val="left"/>
            </w:pPr>
            <w:r>
              <w:t>Открытие новых проблемных ситуаций.</w:t>
            </w:r>
          </w:p>
          <w:p w:rsidR="00A25CC3" w:rsidRDefault="00A25CC3" w:rsidP="00A25CC3">
            <w:pPr>
              <w:numPr>
                <w:ilvl w:val="0"/>
                <w:numId w:val="10"/>
              </w:numPr>
              <w:jc w:val="left"/>
            </w:pPr>
            <w:r>
              <w:t>Первоначальное формирование новой цели образовательной программы.</w:t>
            </w:r>
          </w:p>
        </w:tc>
      </w:tr>
    </w:tbl>
    <w:p w:rsidR="00A25CC3" w:rsidRDefault="00A25CC3">
      <w:pPr>
        <w:rPr>
          <w:rStyle w:val="a7"/>
        </w:rPr>
      </w:pPr>
      <w:bookmarkStart w:id="17" w:name="_GoBack"/>
      <w:bookmarkEnd w:id="17"/>
    </w:p>
    <w:sectPr w:rsidR="00A25CC3">
      <w:footerReference w:type="even" r:id="rId7"/>
      <w:footerReference w:type="default" r:id="rId8"/>
      <w:pgSz w:w="11906" w:h="16838" w:code="9"/>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CC3" w:rsidRDefault="00A25CC3">
      <w:pPr>
        <w:spacing w:line="240" w:lineRule="auto"/>
      </w:pPr>
      <w:r>
        <w:separator/>
      </w:r>
    </w:p>
  </w:endnote>
  <w:endnote w:type="continuationSeparator" w:id="0">
    <w:p w:rsidR="00A25CC3" w:rsidRDefault="00A25C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CC3" w:rsidRDefault="00A25CC3">
    <w:pPr>
      <w:framePr w:wrap="around" w:vAnchor="text" w:hAnchor="margin" w:xAlign="right" w:y="1"/>
      <w:rPr>
        <w:rStyle w:val="a7"/>
      </w:rPr>
    </w:pPr>
    <w:r>
      <w:rPr>
        <w:rStyle w:val="a7"/>
        <w:noProof/>
      </w:rPr>
      <w:t>1</w:t>
    </w:r>
  </w:p>
  <w:p w:rsidR="00A25CC3" w:rsidRDefault="00A25CC3">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CC3" w:rsidRDefault="00412E72">
    <w:pPr>
      <w:framePr w:wrap="around" w:vAnchor="text" w:hAnchor="margin" w:xAlign="right" w:y="1"/>
      <w:rPr>
        <w:rStyle w:val="a7"/>
      </w:rPr>
    </w:pPr>
    <w:r>
      <w:rPr>
        <w:rStyle w:val="a7"/>
        <w:noProof/>
      </w:rPr>
      <w:t>2</w:t>
    </w:r>
  </w:p>
  <w:p w:rsidR="00A25CC3" w:rsidRDefault="00A25CC3">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CC3" w:rsidRDefault="00A25CC3">
      <w:pPr>
        <w:spacing w:line="240" w:lineRule="auto"/>
      </w:pPr>
      <w:r>
        <w:separator/>
      </w:r>
    </w:p>
  </w:footnote>
  <w:footnote w:type="continuationSeparator" w:id="0">
    <w:p w:rsidR="00A25CC3" w:rsidRDefault="00A25CC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1441F"/>
    <w:multiLevelType w:val="singleLevel"/>
    <w:tmpl w:val="0419000F"/>
    <w:lvl w:ilvl="0">
      <w:start w:val="1"/>
      <w:numFmt w:val="decimal"/>
      <w:lvlText w:val="%1."/>
      <w:lvlJc w:val="left"/>
      <w:pPr>
        <w:tabs>
          <w:tab w:val="num" w:pos="360"/>
        </w:tabs>
        <w:ind w:left="360" w:hanging="360"/>
      </w:pPr>
    </w:lvl>
  </w:abstractNum>
  <w:abstractNum w:abstractNumId="1">
    <w:nsid w:val="1CA33EF5"/>
    <w:multiLevelType w:val="singleLevel"/>
    <w:tmpl w:val="FAB21DBC"/>
    <w:lvl w:ilvl="0">
      <w:start w:val="1"/>
      <w:numFmt w:val="bullet"/>
      <w:pStyle w:val="a"/>
      <w:lvlText w:val=""/>
      <w:lvlJc w:val="left"/>
      <w:pPr>
        <w:tabs>
          <w:tab w:val="num" w:pos="360"/>
        </w:tabs>
        <w:ind w:left="360" w:hanging="360"/>
      </w:pPr>
      <w:rPr>
        <w:rFonts w:ascii="Wingdings" w:hAnsi="Wingdings" w:hint="default"/>
      </w:rPr>
    </w:lvl>
  </w:abstractNum>
  <w:abstractNum w:abstractNumId="2">
    <w:nsid w:val="1CE65713"/>
    <w:multiLevelType w:val="singleLevel"/>
    <w:tmpl w:val="0419000F"/>
    <w:lvl w:ilvl="0">
      <w:start w:val="1"/>
      <w:numFmt w:val="decimal"/>
      <w:lvlText w:val="%1."/>
      <w:lvlJc w:val="left"/>
      <w:pPr>
        <w:tabs>
          <w:tab w:val="num" w:pos="360"/>
        </w:tabs>
        <w:ind w:left="360" w:hanging="360"/>
      </w:pPr>
    </w:lvl>
  </w:abstractNum>
  <w:abstractNum w:abstractNumId="3">
    <w:nsid w:val="45076297"/>
    <w:multiLevelType w:val="singleLevel"/>
    <w:tmpl w:val="0419000F"/>
    <w:lvl w:ilvl="0">
      <w:start w:val="1"/>
      <w:numFmt w:val="decimal"/>
      <w:lvlText w:val="%1."/>
      <w:lvlJc w:val="left"/>
      <w:pPr>
        <w:tabs>
          <w:tab w:val="num" w:pos="360"/>
        </w:tabs>
        <w:ind w:left="360" w:hanging="360"/>
      </w:pPr>
    </w:lvl>
  </w:abstractNum>
  <w:abstractNum w:abstractNumId="4">
    <w:nsid w:val="4CE064A5"/>
    <w:multiLevelType w:val="singleLevel"/>
    <w:tmpl w:val="0419000F"/>
    <w:lvl w:ilvl="0">
      <w:start w:val="1"/>
      <w:numFmt w:val="decimal"/>
      <w:lvlText w:val="%1."/>
      <w:lvlJc w:val="left"/>
      <w:pPr>
        <w:tabs>
          <w:tab w:val="num" w:pos="360"/>
        </w:tabs>
        <w:ind w:left="360" w:hanging="360"/>
      </w:pPr>
    </w:lvl>
  </w:abstractNum>
  <w:abstractNum w:abstractNumId="5">
    <w:nsid w:val="521D60BD"/>
    <w:multiLevelType w:val="singleLevel"/>
    <w:tmpl w:val="0419000F"/>
    <w:lvl w:ilvl="0">
      <w:start w:val="1"/>
      <w:numFmt w:val="decimal"/>
      <w:lvlText w:val="%1."/>
      <w:lvlJc w:val="left"/>
      <w:pPr>
        <w:tabs>
          <w:tab w:val="num" w:pos="360"/>
        </w:tabs>
        <w:ind w:left="360" w:hanging="360"/>
      </w:pPr>
    </w:lvl>
  </w:abstractNum>
  <w:abstractNum w:abstractNumId="6">
    <w:nsid w:val="53F9436E"/>
    <w:multiLevelType w:val="singleLevel"/>
    <w:tmpl w:val="0419000F"/>
    <w:lvl w:ilvl="0">
      <w:start w:val="1"/>
      <w:numFmt w:val="decimal"/>
      <w:lvlText w:val="%1."/>
      <w:lvlJc w:val="left"/>
      <w:pPr>
        <w:tabs>
          <w:tab w:val="num" w:pos="360"/>
        </w:tabs>
        <w:ind w:left="360" w:hanging="360"/>
      </w:pPr>
    </w:lvl>
  </w:abstractNum>
  <w:abstractNum w:abstractNumId="7">
    <w:nsid w:val="68FE35F8"/>
    <w:multiLevelType w:val="singleLevel"/>
    <w:tmpl w:val="0419000F"/>
    <w:lvl w:ilvl="0">
      <w:start w:val="1"/>
      <w:numFmt w:val="decimal"/>
      <w:lvlText w:val="%1."/>
      <w:lvlJc w:val="left"/>
      <w:pPr>
        <w:tabs>
          <w:tab w:val="num" w:pos="360"/>
        </w:tabs>
        <w:ind w:left="360" w:hanging="360"/>
      </w:pPr>
    </w:lvl>
  </w:abstractNum>
  <w:abstractNum w:abstractNumId="8">
    <w:nsid w:val="6A8836B6"/>
    <w:multiLevelType w:val="singleLevel"/>
    <w:tmpl w:val="F7704564"/>
    <w:lvl w:ilvl="0">
      <w:start w:val="1"/>
      <w:numFmt w:val="bullet"/>
      <w:pStyle w:val="2"/>
      <w:lvlText w:val=""/>
      <w:lvlJc w:val="left"/>
      <w:pPr>
        <w:tabs>
          <w:tab w:val="num" w:pos="360"/>
        </w:tabs>
        <w:ind w:left="360" w:hanging="360"/>
      </w:pPr>
      <w:rPr>
        <w:rFonts w:ascii="Wingdings" w:hAnsi="Wingdings" w:hint="default"/>
      </w:rPr>
    </w:lvl>
  </w:abstractNum>
  <w:abstractNum w:abstractNumId="9">
    <w:nsid w:val="73E206AC"/>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1"/>
  </w:num>
  <w:num w:numId="3">
    <w:abstractNumId w:val="7"/>
  </w:num>
  <w:num w:numId="4">
    <w:abstractNumId w:val="8"/>
  </w:num>
  <w:num w:numId="5">
    <w:abstractNumId w:val="4"/>
  </w:num>
  <w:num w:numId="6">
    <w:abstractNumId w:val="0"/>
  </w:num>
  <w:num w:numId="7">
    <w:abstractNumId w:val="6"/>
  </w:num>
  <w:num w:numId="8">
    <w:abstractNumId w:val="2"/>
  </w:num>
  <w:num w:numId="9">
    <w:abstractNumId w:val="3"/>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E72"/>
    <w:rsid w:val="00412E72"/>
    <w:rsid w:val="005E2168"/>
    <w:rsid w:val="006C23CD"/>
    <w:rsid w:val="00A25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4" fillcolor="white">
      <v:fill color="white"/>
    </o:shapedefaults>
    <o:shapelayout v:ext="edit">
      <o:idmap v:ext="edit" data="1"/>
    </o:shapelayout>
  </w:shapeDefaults>
  <w:decimalSymbol w:val=","/>
  <w:listSeparator w:val=";"/>
  <w15:chartTrackingRefBased/>
  <w15:docId w15:val="{E944186A-A277-4CC2-911C-2D670150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360" w:lineRule="auto"/>
      <w:ind w:firstLine="720"/>
      <w:jc w:val="both"/>
    </w:pPr>
    <w:rPr>
      <w:sz w:val="24"/>
    </w:rPr>
  </w:style>
  <w:style w:type="paragraph" w:styleId="1">
    <w:name w:val="heading 1"/>
    <w:basedOn w:val="a0"/>
    <w:next w:val="a0"/>
    <w:qFormat/>
    <w:pPr>
      <w:keepNext/>
      <w:spacing w:before="240" w:after="120"/>
      <w:ind w:firstLine="0"/>
      <w:jc w:val="center"/>
      <w:outlineLvl w:val="0"/>
    </w:pPr>
    <w:rPr>
      <w:b/>
      <w:sz w:val="28"/>
    </w:rPr>
  </w:style>
  <w:style w:type="paragraph" w:styleId="20">
    <w:name w:val="heading 2"/>
    <w:basedOn w:val="a0"/>
    <w:next w:val="a0"/>
    <w:qFormat/>
    <w:pPr>
      <w:keepNext/>
      <w:spacing w:before="240" w:after="120"/>
      <w:outlineLvl w:val="1"/>
    </w:pPr>
    <w:rPr>
      <w:b/>
      <w:sz w:val="26"/>
    </w:rPr>
  </w:style>
  <w:style w:type="paragraph" w:styleId="3">
    <w:name w:val="heading 3"/>
    <w:basedOn w:val="a0"/>
    <w:next w:val="a0"/>
    <w:qFormat/>
    <w:pPr>
      <w:keepNext/>
      <w:spacing w:before="120" w:after="120"/>
      <w:ind w:left="567" w:hanging="567"/>
      <w:jc w:val="center"/>
      <w:outlineLvl w:val="2"/>
    </w:pPr>
    <w:rPr>
      <w:b/>
      <w:sz w:val="28"/>
    </w:rPr>
  </w:style>
  <w:style w:type="paragraph" w:styleId="4">
    <w:name w:val="heading 4"/>
    <w:basedOn w:val="a0"/>
    <w:next w:val="a0"/>
    <w:qFormat/>
    <w:pPr>
      <w:keepNext/>
      <w:spacing w:before="240" w:after="120"/>
      <w:jc w:val="right"/>
      <w:outlineLvl w:val="3"/>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153"/>
        <w:tab w:val="right" w:pos="8306"/>
      </w:tabs>
    </w:pPr>
  </w:style>
  <w:style w:type="paragraph" w:styleId="2">
    <w:name w:val="List 2"/>
    <w:basedOn w:val="a0"/>
    <w:semiHidden/>
    <w:pPr>
      <w:numPr>
        <w:numId w:val="4"/>
      </w:numPr>
      <w:tabs>
        <w:tab w:val="clear" w:pos="360"/>
        <w:tab w:val="num" w:pos="1080"/>
      </w:tabs>
      <w:ind w:left="1080"/>
    </w:pPr>
  </w:style>
  <w:style w:type="paragraph" w:customStyle="1" w:styleId="a5">
    <w:name w:val="табличный"/>
    <w:basedOn w:val="1"/>
    <w:autoRedefine/>
    <w:pPr>
      <w:spacing w:before="0" w:after="0" w:line="240" w:lineRule="auto"/>
      <w:outlineLvl w:val="9"/>
    </w:pPr>
    <w:rPr>
      <w:caps/>
      <w:sz w:val="22"/>
    </w:rPr>
  </w:style>
  <w:style w:type="paragraph" w:styleId="a6">
    <w:name w:val="footer"/>
    <w:basedOn w:val="a0"/>
    <w:semiHidden/>
    <w:pPr>
      <w:tabs>
        <w:tab w:val="center" w:pos="4153"/>
        <w:tab w:val="right" w:pos="8306"/>
      </w:tabs>
    </w:pPr>
  </w:style>
  <w:style w:type="character" w:styleId="a7">
    <w:name w:val="page number"/>
    <w:basedOn w:val="a1"/>
    <w:semiHidden/>
  </w:style>
  <w:style w:type="paragraph" w:styleId="10">
    <w:name w:val="toc 1"/>
    <w:basedOn w:val="a0"/>
    <w:next w:val="a0"/>
    <w:autoRedefine/>
    <w:semiHidden/>
  </w:style>
  <w:style w:type="paragraph" w:styleId="21">
    <w:name w:val="toc 2"/>
    <w:basedOn w:val="a0"/>
    <w:next w:val="a0"/>
    <w:autoRedefine/>
    <w:semiHidden/>
    <w:pPr>
      <w:ind w:left="240"/>
    </w:pPr>
  </w:style>
  <w:style w:type="paragraph" w:styleId="30">
    <w:name w:val="toc 3"/>
    <w:basedOn w:val="a0"/>
    <w:next w:val="a0"/>
    <w:autoRedefine/>
    <w:semiHidden/>
    <w:pPr>
      <w:ind w:left="480"/>
    </w:pPr>
  </w:style>
  <w:style w:type="paragraph" w:styleId="40">
    <w:name w:val="toc 4"/>
    <w:basedOn w:val="a0"/>
    <w:next w:val="a0"/>
    <w:autoRedefine/>
    <w:semiHidden/>
    <w:pPr>
      <w:ind w:left="720"/>
    </w:pPr>
  </w:style>
  <w:style w:type="paragraph" w:customStyle="1" w:styleId="a">
    <w:name w:val="Список мой"/>
    <w:basedOn w:val="a0"/>
    <w:pPr>
      <w:numPr>
        <w:numId w:val="2"/>
      </w:numPr>
      <w:tabs>
        <w:tab w:val="clear" w:pos="360"/>
        <w:tab w:val="num" w:pos="720"/>
      </w:tabs>
      <w:ind w:left="720"/>
    </w:pPr>
  </w:style>
  <w:style w:type="paragraph" w:styleId="5">
    <w:name w:val="toc 5"/>
    <w:basedOn w:val="a0"/>
    <w:next w:val="a0"/>
    <w:autoRedefine/>
    <w:semiHidden/>
    <w:pPr>
      <w:ind w:left="960"/>
    </w:pPr>
  </w:style>
  <w:style w:type="paragraph" w:styleId="6">
    <w:name w:val="toc 6"/>
    <w:basedOn w:val="a0"/>
    <w:next w:val="a0"/>
    <w:autoRedefine/>
    <w:semiHidden/>
    <w:pPr>
      <w:ind w:left="1200"/>
    </w:pPr>
  </w:style>
  <w:style w:type="paragraph" w:styleId="7">
    <w:name w:val="toc 7"/>
    <w:basedOn w:val="a0"/>
    <w:next w:val="a0"/>
    <w:autoRedefine/>
    <w:semiHidden/>
    <w:pPr>
      <w:ind w:left="1440"/>
    </w:pPr>
  </w:style>
  <w:style w:type="paragraph" w:styleId="8">
    <w:name w:val="toc 8"/>
    <w:basedOn w:val="a0"/>
    <w:next w:val="a0"/>
    <w:autoRedefine/>
    <w:semiHidden/>
    <w:pPr>
      <w:ind w:left="1680"/>
    </w:pPr>
  </w:style>
  <w:style w:type="paragraph" w:styleId="9">
    <w:name w:val="toc 9"/>
    <w:basedOn w:val="a0"/>
    <w:next w:val="a0"/>
    <w:autoRedefine/>
    <w:semiHidden/>
    <w:pPr>
      <w:ind w:left="1920"/>
    </w:pPr>
  </w:style>
  <w:style w:type="paragraph" w:styleId="a8">
    <w:name w:val="Body Text Indent"/>
    <w:basedOn w:val="a0"/>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14245</Words>
  <Characters>81198</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none</Company>
  <LinksUpToDate>false</LinksUpToDate>
  <CharactersWithSpaces>95253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Vahagn</dc:creator>
  <cp:keywords/>
  <cp:lastModifiedBy>admin</cp:lastModifiedBy>
  <cp:revision>2</cp:revision>
  <cp:lastPrinted>2002-01-16T19:14:00Z</cp:lastPrinted>
  <dcterms:created xsi:type="dcterms:W3CDTF">2014-02-08T04:28:00Z</dcterms:created>
  <dcterms:modified xsi:type="dcterms:W3CDTF">2014-02-08T04:28:00Z</dcterms:modified>
</cp:coreProperties>
</file>