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CB" w:rsidRDefault="00232755">
      <w:pPr>
        <w:pStyle w:val="1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Московская сельскохозяйственная академия</w:t>
      </w:r>
    </w:p>
    <w:p w:rsidR="00185DCB" w:rsidRDefault="00232755">
      <w:pPr>
        <w:pStyle w:val="1"/>
        <w:ind w:left="0"/>
        <w:jc w:val="center"/>
        <w:rPr>
          <w:sz w:val="24"/>
        </w:rPr>
      </w:pPr>
      <w:r>
        <w:rPr>
          <w:sz w:val="24"/>
        </w:rPr>
        <w:t>имени</w:t>
      </w:r>
      <w:r>
        <w:rPr>
          <w:b/>
          <w:bCs/>
          <w:sz w:val="24"/>
        </w:rPr>
        <w:t xml:space="preserve"> К.А.Тимирязева</w:t>
      </w:r>
    </w:p>
    <w:p w:rsidR="00185DCB" w:rsidRDefault="00F7036D">
      <w:pPr>
        <w:rPr>
          <w:lang w:val="ru-RU"/>
        </w:rPr>
      </w:pPr>
      <w:r>
        <w:rPr>
          <w:noProof/>
          <w:sz w:val="20"/>
        </w:rPr>
        <w:pict>
          <v:line id="_x0000_s1026" style="position:absolute;z-index:251656192" from="0,8.4pt" to="468pt,8.4pt"/>
        </w:pic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232755">
      <w:pPr>
        <w:jc w:val="center"/>
        <w:rPr>
          <w:lang w:val="ru-RU"/>
        </w:rPr>
      </w:pPr>
      <w:r>
        <w:rPr>
          <w:lang w:val="ru-RU"/>
        </w:rPr>
        <w:t>Кафедра коневодства</w: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232755">
      <w:pPr>
        <w:pStyle w:val="2"/>
      </w:pPr>
      <w:r>
        <w:t>Курсовая работа</w: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232755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Буденновская порода лошадей</w: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F7036D">
      <w:pPr>
        <w:rPr>
          <w:lang w:val="ru-RU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2.95pt;width:259.5pt;height:206.25pt;z-index:251657216;mso-position-horizontal:center" o:allowoverlap="f">
            <v:imagedata r:id="rId7" o:title="Izum"/>
            <w10:wrap type="square"/>
          </v:shape>
        </w:pic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232755">
      <w:pPr>
        <w:ind w:left="5040"/>
        <w:rPr>
          <w:lang w:val="ru-RU"/>
        </w:rPr>
      </w:pPr>
      <w:r>
        <w:rPr>
          <w:lang w:val="ru-RU"/>
        </w:rPr>
        <w:t>Составила:</w:t>
      </w:r>
      <w:r>
        <w:rPr>
          <w:lang w:val="ru-RU"/>
        </w:rPr>
        <w:tab/>
      </w:r>
      <w:r>
        <w:rPr>
          <w:lang w:val="ru-RU"/>
        </w:rPr>
        <w:tab/>
      </w:r>
    </w:p>
    <w:p w:rsidR="00185DCB" w:rsidRDefault="00185DCB">
      <w:pPr>
        <w:ind w:left="4320" w:firstLine="720"/>
        <w:rPr>
          <w:lang w:val="ru-RU"/>
        </w:rPr>
      </w:pPr>
    </w:p>
    <w:p w:rsidR="00185DCB" w:rsidRDefault="00232755">
      <w:pPr>
        <w:ind w:left="5040"/>
        <w:rPr>
          <w:lang w:val="ru-RU"/>
        </w:rPr>
      </w:pPr>
      <w:r>
        <w:rPr>
          <w:lang w:val="ru-RU"/>
        </w:rPr>
        <w:t>Проверил:</w:t>
      </w:r>
      <w:r>
        <w:rPr>
          <w:lang w:val="ru-RU"/>
        </w:rPr>
        <w:tab/>
      </w:r>
      <w:r>
        <w:rPr>
          <w:lang w:val="ru-RU"/>
        </w:rPr>
        <w:tab/>
      </w: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185DCB">
      <w:pPr>
        <w:ind w:left="5040"/>
        <w:rPr>
          <w:lang w:val="ru-RU"/>
        </w:rPr>
      </w:pPr>
    </w:p>
    <w:p w:rsidR="00185DCB" w:rsidRDefault="00232755">
      <w:pPr>
        <w:pStyle w:val="4"/>
      </w:pPr>
      <w:r>
        <w:t>Москва, 2000</w:t>
      </w:r>
    </w:p>
    <w:p w:rsidR="00185DCB" w:rsidRDefault="00232755">
      <w:pPr>
        <w:jc w:val="center"/>
        <w:rPr>
          <w:rFonts w:ascii="Arial" w:hAnsi="Arial" w:cs="Arial"/>
          <w:sz w:val="36"/>
          <w:lang w:val="ru-RU"/>
        </w:rPr>
      </w:pPr>
      <w:r>
        <w:rPr>
          <w:lang w:val="ru-RU"/>
        </w:rPr>
        <w:br w:type="page"/>
      </w:r>
      <w:r>
        <w:rPr>
          <w:rFonts w:ascii="Arial" w:hAnsi="Arial" w:cs="Arial"/>
          <w:sz w:val="36"/>
          <w:lang w:val="ru-RU"/>
        </w:rPr>
        <w:t>План:</w:t>
      </w: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185DCB">
      <w:pPr>
        <w:rPr>
          <w:lang w:val="ru-RU"/>
        </w:rPr>
      </w:pP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Краткая характеристика полукровных пород спортивного направления, разводимых в России.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Характеристика заданной породы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Краткая характеристика классических видов конного спорта.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Периоды роста и развития молодняка лошадей.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Нормы и рационы кормления молодняка лошадей заданной породы от 6 месяцев до 2,5 лет.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Виды испытаний молодняка полукровных пород спортивного назначения.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Рекомендуемая технология тренинга и испытаний молодняка заданной породы.</w:t>
      </w:r>
    </w:p>
    <w:p w:rsidR="00185DCB" w:rsidRDefault="00232755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Методы физиологического контроля и нормативы показателей при тренинге и испытаниях лошадей.</w:t>
      </w:r>
    </w:p>
    <w:p w:rsidR="00185DCB" w:rsidRDefault="00185DCB">
      <w:pPr>
        <w:jc w:val="both"/>
        <w:rPr>
          <w:lang w:val="ru-RU"/>
        </w:rPr>
      </w:pPr>
    </w:p>
    <w:p w:rsidR="00185DCB" w:rsidRDefault="00185DCB">
      <w:pPr>
        <w:jc w:val="both"/>
        <w:rPr>
          <w:lang w:val="ru-RU"/>
        </w:rPr>
      </w:pPr>
    </w:p>
    <w:p w:rsidR="00185DCB" w:rsidRDefault="00232755">
      <w:pPr>
        <w:pStyle w:val="a3"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t>Краткая характеристика полукровных пород</w:t>
      </w: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спортивного направления.</w:t>
      </w:r>
    </w:p>
    <w:p w:rsidR="00185DCB" w:rsidRDefault="00185DCB">
      <w:pPr>
        <w:pStyle w:val="a3"/>
      </w:pPr>
    </w:p>
    <w:p w:rsidR="00185DCB" w:rsidRDefault="00232755">
      <w:pPr>
        <w:pStyle w:val="a3"/>
        <w:numPr>
          <w:ilvl w:val="0"/>
          <w:numId w:val="7"/>
        </w:numPr>
        <w:rPr>
          <w:u w:val="single"/>
        </w:rPr>
      </w:pPr>
      <w:r>
        <w:rPr>
          <w:u w:val="single"/>
        </w:rPr>
        <w:t>Буденовская порода.</w:t>
      </w:r>
    </w:p>
    <w:p w:rsidR="00185DCB" w:rsidRDefault="00232755">
      <w:pPr>
        <w:pStyle w:val="a3"/>
      </w:pPr>
      <w:r>
        <w:t>Служит для улучшения местных рабочих верховых лошадей. Получены в результате воспроизводительного скрещивания лучших донских и черноморских кобыл с жеребцами чистокровной верховой породы при культурно-табунном содержании маточного состава, тренировках и испытаниях лучшего молодняка в гладких скачках. Основные селекционируемые признаки: большой рост, скороспелость, правильный экстерьер, резвость в гладких скачках и способность к преодолению препятствий. Одна из самых лучших пород по резвости.</w:t>
      </w:r>
    </w:p>
    <w:p w:rsidR="00185DCB" w:rsidRDefault="00232755">
      <w:pPr>
        <w:pStyle w:val="a3"/>
        <w:numPr>
          <w:ilvl w:val="0"/>
          <w:numId w:val="7"/>
        </w:numPr>
        <w:rPr>
          <w:u w:val="single"/>
        </w:rPr>
      </w:pPr>
      <w:r>
        <w:rPr>
          <w:u w:val="single"/>
        </w:rPr>
        <w:t>Терская порода.</w:t>
      </w:r>
    </w:p>
    <w:p w:rsidR="00185DCB" w:rsidRDefault="00232755">
      <w:pPr>
        <w:pStyle w:val="a3"/>
      </w:pPr>
      <w:r>
        <w:t xml:space="preserve">Выведена в 1920-1940 годах в Терском и Ставропольском конных заводах. Исходный материал – стрелецкая лошадь, созданная в </w:t>
      </w:r>
      <w:r>
        <w:rPr>
          <w:lang w:val="en-US"/>
        </w:rPr>
        <w:t>XVIII</w:t>
      </w:r>
      <w:r>
        <w:t xml:space="preserve"> веке прилитием арабским лошадям крови английской чистокровной породы. Терские лошади удачно сочетают в себе восточную породность, выносливость и высокую плодовитость. Они крупнее арабских. Масть серая и рыжая. Терским лошадям свойственны легкие движения и способность к выездке. Их широко используют в конном спорте, в цирках, экспортируют за границу. В породе выделены типы: восточный, основной и массивный.</w:t>
      </w:r>
    </w:p>
    <w:p w:rsidR="00185DCB" w:rsidRDefault="00232755">
      <w:pPr>
        <w:pStyle w:val="a3"/>
        <w:numPr>
          <w:ilvl w:val="0"/>
          <w:numId w:val="7"/>
        </w:numPr>
        <w:rPr>
          <w:u w:val="single"/>
        </w:rPr>
      </w:pPr>
      <w:r>
        <w:rPr>
          <w:u w:val="single"/>
        </w:rPr>
        <w:t>Ганноверская порода.</w:t>
      </w:r>
    </w:p>
    <w:p w:rsidR="00185DCB" w:rsidRDefault="00232755">
      <w:pPr>
        <w:pStyle w:val="a3"/>
      </w:pPr>
      <w:r>
        <w:t>Выведена путем улучшения местной лошади испанской и голштинской породами, а также крупными верховыми и английской чистокровной, которые в большом числе вывозились в Германию. Лошади ганноверской породы крупные и достаточно сухие; их рост 158-169 сантиметров, обхват груди 183-200 сантиметров, обхват пясти 20,5-23 сантиметров, вес 550-690 килограммов. В породе имеются лошади как грубые и сырые, приближающиеся к типу упряжных, так и облегченные, приближающиеся к типу чистокровных или верховых полукровных. По массивности ганноверские лошади напоминают хороших ирландских гунтеров, но они более гармоничны и породисты. Если разводить их без постоянного прилития крови чистокровных верховых, то они будут грубыми, сырыми и недостаточно темпераментными. В России ганноверская лошадь в чистоте не разводится.</w:t>
      </w:r>
    </w:p>
    <w:p w:rsidR="00185DCB" w:rsidRDefault="00232755">
      <w:pPr>
        <w:pStyle w:val="a3"/>
        <w:numPr>
          <w:ilvl w:val="0"/>
          <w:numId w:val="7"/>
        </w:numPr>
        <w:rPr>
          <w:u w:val="single"/>
        </w:rPr>
      </w:pPr>
      <w:r>
        <w:rPr>
          <w:u w:val="single"/>
        </w:rPr>
        <w:t>Тракененская порода.</w:t>
      </w:r>
    </w:p>
    <w:p w:rsidR="00185DCB" w:rsidRDefault="00232755">
      <w:pPr>
        <w:pStyle w:val="a3"/>
      </w:pPr>
      <w:r>
        <w:t>Современных тракененских лошадей широко используют во всех видах конного спорта, а также в упряжке на различных работах. По резвости в гладких скачках они превосходят лошадей других полукровных верховых пород, среди которых они также наиболее крупные. При этом их высокий рост хорошо сочетается с достаточно длинным, очень глубоким, объемистым туловищем и мощным развитием костяка. В породе выделены 3 типа: легкий верховой, тяжелый верховой и упряжной. Основное поголовье тракененских лошадей сосредоточено в России, а лучшее поголовье – в конном заводе имени Кирова. Тракены сейчас считаются одной из лучших полукровных верховых пород спортивного назначения.</w:t>
      </w:r>
    </w:p>
    <w:p w:rsidR="00185DCB" w:rsidRDefault="00185DCB">
      <w:pPr>
        <w:jc w:val="both"/>
        <w:rPr>
          <w:lang w:val="ru-RU"/>
        </w:rPr>
      </w:pPr>
    </w:p>
    <w:p w:rsidR="00185DCB" w:rsidRDefault="00232755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Характеристика буденновской породы.</w:t>
      </w:r>
    </w:p>
    <w:p w:rsidR="00185DCB" w:rsidRDefault="00185DCB">
      <w:pPr>
        <w:jc w:val="both"/>
        <w:rPr>
          <w:lang w:val="ru-RU"/>
        </w:rPr>
      </w:pPr>
    </w:p>
    <w:p w:rsidR="00185DCB" w:rsidRDefault="00232755">
      <w:pPr>
        <w:pStyle w:val="a4"/>
      </w:pPr>
      <w:r>
        <w:t>Буденновская  порода лошадей выведена в конных заводах имени С.М.Буденного и имени Первой Конной Армии, Ростовской области. Лошади этой породы по своим рабочим качествам разносторонни: они пригодны под седло и в упряжь, прекрасно могут быть использованы в кавалерии, на сельскохозяйственных  и транспортных работах</w:t>
      </w:r>
    </w:p>
    <w:p w:rsidR="00185DCB" w:rsidRDefault="00232755">
      <w:pPr>
        <w:jc w:val="both"/>
        <w:rPr>
          <w:lang w:val="ru-RU"/>
        </w:rPr>
      </w:pPr>
      <w:r>
        <w:rPr>
          <w:lang w:val="ru-RU"/>
        </w:rPr>
        <w:t>Работа по созданию породы была начата в 1921г., с момента организации государственного коннозаводства на Северном Кавказе в Сальских степях, расположенных на юг от нижнего течения Дона</w:t>
      </w:r>
    </w:p>
    <w:p w:rsidR="00185DCB" w:rsidRDefault="00232755">
      <w:pPr>
        <w:pStyle w:val="a3"/>
        <w:ind w:firstLine="720"/>
      </w:pPr>
      <w:r>
        <w:t>При выведении буденновской породы в скрещивании стали использовать чистокровных жеребцов на наиболее ценных донских матках. Существенное значение для достижения поставленных целей имел совершенно новый метод выращивания молодняка, выработанный заводами имени Буденного и имени Первой Конной Армии и примененный при выведении породы, а именно метод культурно-табунного воспитания.</w:t>
      </w:r>
    </w:p>
    <w:p w:rsidR="00185DCB" w:rsidRDefault="00232755">
      <w:pPr>
        <w:pStyle w:val="a3"/>
        <w:ind w:firstLine="720"/>
      </w:pPr>
      <w:r>
        <w:t>При разработке этого метода исходили из того, что наследственность у помесей двойственная и расшатанная. Воспитанием можно усилить развитие у них либо отцовской, либо материнской наследственности. На основе объединения наследственности можно создать совершенно новые качества, которые через несколько поколений станут устойчивыми, и будут передаваться по наследству.</w:t>
      </w:r>
    </w:p>
    <w:p w:rsidR="00185DCB" w:rsidRDefault="00232755">
      <w:pPr>
        <w:pStyle w:val="a3"/>
        <w:ind w:firstLine="720"/>
      </w:pPr>
      <w:r>
        <w:t>При культурно-табунном способе содержания молодняк прекрасно развивается, а взрослые лошади всегда находятся в заводских кондициях. Благодаря этому не приходиться тратить время и корма на то, чтобы поправить лошадей после зимовки или неблагоприятного лета, то есть приводить лошадей в нормальную упитанность.</w:t>
      </w:r>
    </w:p>
    <w:p w:rsidR="00185DCB" w:rsidRDefault="00232755">
      <w:pPr>
        <w:pStyle w:val="a3"/>
        <w:ind w:firstLine="720"/>
      </w:pPr>
      <w:r>
        <w:t>В течение более 20 лет под седло командного состава Армии и слушателей Высшей кавалерийской школы имени С.М.Буденного поступали лошади из конных заводов имени Первой Конной Армии и имени Буденного. Все наиболее ценное, что могло иметь племенное значение в создании породы, после всесторонней проверки возвращалось обратно в конные заводы. После испытания рабочих качеств лошади поступали в производящий состав. В заводах молодые жеребцы и кобылы постепенно переводились на табунное содержание.</w:t>
      </w:r>
    </w:p>
    <w:p w:rsidR="00185DCB" w:rsidRDefault="00232755">
      <w:pPr>
        <w:pStyle w:val="a3"/>
        <w:ind w:firstLine="720"/>
      </w:pPr>
      <w:r>
        <w:t>Создание лошадей желательного типа путем межпородного скрещивания донских и чистокровных верховых велось при строгом отборе и подборе. Для скрещивания были взяты лошади, обладавшие в яркой степени желательными признаками, которые необходимо было совместить в новой породе. Были отобраны лошади наиболее высокого качества: чистокровные жеребцы наиболее массивного склада, правильного экстерьера и донские кобылы, как правило, более выраженного верхового склада, также массивного телосложения и крепкой конституции. Из помесей в производящий состав зачисляли примерно 10% кобыл и не более 5% жеребцов. Отбором и воспитанием стремились закрепить крупный рост, массивное телосложение, верховые формы, восточную породность, хорошие рычаги движения и своеобразную рыжую масть с золотистым отливом.</w:t>
      </w:r>
    </w:p>
    <w:p w:rsidR="00185DCB" w:rsidRDefault="00232755">
      <w:pPr>
        <w:pStyle w:val="a3"/>
        <w:ind w:firstLine="720"/>
      </w:pPr>
      <w:r>
        <w:t>В результате скрещивания кобыл донской породы с чистокровными жеребцами (особенно повторного) получались лошади разных типов. В племенной работе отбор вели не только по желательным признакам, но и по отдельным ценным хозяйственно полезным признакам.</w:t>
      </w:r>
    </w:p>
    <w:p w:rsidR="00185DCB" w:rsidRDefault="00232755">
      <w:pPr>
        <w:pStyle w:val="a3"/>
        <w:ind w:firstLine="720"/>
      </w:pPr>
      <w:r>
        <w:t>При выведении буденновской породы в конных заводах применяли следующую схему массового отбора и подбора:</w:t>
      </w:r>
    </w:p>
    <w:p w:rsidR="00185DCB" w:rsidRDefault="00232755">
      <w:pPr>
        <w:pStyle w:val="a3"/>
        <w:ind w:firstLine="720"/>
        <w:rPr>
          <w:i/>
          <w:sz w:val="20"/>
        </w:rPr>
      </w:pPr>
      <w:r>
        <w:br w:type="page"/>
      </w:r>
      <w:r>
        <w:rPr>
          <w:i/>
          <w:sz w:val="20"/>
        </w:rPr>
        <w:t>Схема племенной работы, примененная при выведении буденновской породы лошадей: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40"/>
        <w:gridCol w:w="2160"/>
        <w:gridCol w:w="1723"/>
      </w:tblGrid>
      <w:tr w:rsidR="00185DCB">
        <w:tc>
          <w:tcPr>
            <w:tcW w:w="2448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Типы примесей чистокровной верховой и донской пород</w:t>
            </w:r>
          </w:p>
        </w:tc>
        <w:tc>
          <w:tcPr>
            <w:tcW w:w="324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 типов лошадей</w:t>
            </w:r>
          </w:p>
        </w:tc>
        <w:tc>
          <w:tcPr>
            <w:tcW w:w="216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 разведения и подбора</w:t>
            </w:r>
          </w:p>
        </w:tc>
        <w:tc>
          <w:tcPr>
            <w:tcW w:w="1723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 селекции</w:t>
            </w:r>
          </w:p>
        </w:tc>
      </w:tr>
      <w:tr w:rsidR="00185DCB">
        <w:tc>
          <w:tcPr>
            <w:tcW w:w="2448" w:type="dxa"/>
          </w:tcPr>
          <w:p w:rsidR="00185DCB" w:rsidRDefault="00232755">
            <w:pPr>
              <w:pStyle w:val="a3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Плановый:</w:t>
            </w:r>
          </w:p>
          <w:p w:rsidR="00185DCB" w:rsidRDefault="00232755">
            <w:pPr>
              <w:pStyle w:val="a3"/>
              <w:ind w:left="360"/>
              <w:rPr>
                <w:sz w:val="20"/>
              </w:rPr>
            </w:pPr>
            <w:r>
              <w:rPr>
                <w:sz w:val="20"/>
              </w:rPr>
              <w:t>а) массивный вариант</w:t>
            </w:r>
            <w:r>
              <w:rPr>
                <w:sz w:val="20"/>
              </w:rPr>
              <w:br/>
              <w:t>б) восточный вариант</w:t>
            </w:r>
            <w:r>
              <w:rPr>
                <w:sz w:val="20"/>
              </w:rPr>
              <w:br/>
              <w:t>в) средний вариант</w:t>
            </w:r>
          </w:p>
        </w:tc>
        <w:tc>
          <w:tcPr>
            <w:tcW w:w="324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Экстерьер верховой лошади. Массивное и гармоничное телосложение.</w:t>
            </w:r>
          </w:p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Общая породность, сухость, мускулистость и костистость. Хорошие движения, сила, выносливость и резвость. Крепкая, здоровая конституция и приспособленность к условиям культурно-табунного содержания.</w:t>
            </w:r>
          </w:p>
        </w:tc>
        <w:tc>
          <w:tcPr>
            <w:tcW w:w="216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Воспроизводительное скрещивание.</w:t>
            </w:r>
          </w:p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Однородный подбор.</w:t>
            </w:r>
          </w:p>
        </w:tc>
        <w:tc>
          <w:tcPr>
            <w:tcW w:w="1723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Закрепление и совершенствование планового типа.</w:t>
            </w:r>
          </w:p>
        </w:tc>
      </w:tr>
      <w:tr w:rsidR="00185DCB">
        <w:tc>
          <w:tcPr>
            <w:tcW w:w="2448" w:type="dxa"/>
          </w:tcPr>
          <w:p w:rsidR="00185DCB" w:rsidRDefault="00232755">
            <w:pPr>
              <w:pStyle w:val="a3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Отклоняющийся к чистокровной верховой породе:</w:t>
            </w:r>
          </w:p>
          <w:p w:rsidR="00185DCB" w:rsidRDefault="00232755">
            <w:pPr>
              <w:pStyle w:val="a3"/>
              <w:ind w:left="360"/>
              <w:rPr>
                <w:sz w:val="20"/>
              </w:rPr>
            </w:pPr>
            <w:r>
              <w:rPr>
                <w:sz w:val="20"/>
              </w:rPr>
              <w:t>а) в сильной степени</w:t>
            </w:r>
            <w:r>
              <w:rPr>
                <w:sz w:val="20"/>
              </w:rPr>
              <w:br/>
              <w:t>б) в слабой степени</w:t>
            </w:r>
          </w:p>
        </w:tc>
        <w:tc>
          <w:tcPr>
            <w:tcW w:w="324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Общая облегченность телосложения, укороченность туловища, беднокостность. Конституциональная крепость пониженная. Плохая приспособленность к культурно-табунному содержанию.</w:t>
            </w:r>
          </w:p>
        </w:tc>
        <w:tc>
          <w:tcPr>
            <w:tcW w:w="216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Скрещивание с донской породой или с помесями планового массивного типа; подбор разнородный.</w:t>
            </w:r>
          </w:p>
        </w:tc>
        <w:tc>
          <w:tcPr>
            <w:tcW w:w="1723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Оздоровление конституции. Улучшение экстерьера, получение приплода планового типа.</w:t>
            </w:r>
          </w:p>
        </w:tc>
      </w:tr>
      <w:tr w:rsidR="00185DCB">
        <w:tc>
          <w:tcPr>
            <w:tcW w:w="2448" w:type="dxa"/>
          </w:tcPr>
          <w:p w:rsidR="00185DCB" w:rsidRDefault="00232755">
            <w:pPr>
              <w:pStyle w:val="a3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Отклоняющийся к донской породе</w:t>
            </w:r>
          </w:p>
        </w:tc>
        <w:tc>
          <w:tcPr>
            <w:tcW w:w="324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Недостаточная верховость экстерьера, достаточная массивность и костистость. Общая простота, сырость конституции. Плохое качество аллюров. Хорошая приспособленность к условиям культурно-табунного содержания.</w:t>
            </w:r>
          </w:p>
        </w:tc>
        <w:tc>
          <w:tcPr>
            <w:tcW w:w="2160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Скрещивание с чистокровными жеребцами или помесями желательного типа.</w:t>
            </w:r>
          </w:p>
        </w:tc>
        <w:tc>
          <w:tcPr>
            <w:tcW w:w="1723" w:type="dxa"/>
          </w:tcPr>
          <w:p w:rsidR="00185DCB" w:rsidRDefault="0023275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Улучшение верховости, породности, сухости, аллюров. Получение приплода планового типа.</w:t>
            </w:r>
          </w:p>
        </w:tc>
      </w:tr>
    </w:tbl>
    <w:p w:rsidR="00185DCB" w:rsidRDefault="00185DCB">
      <w:pPr>
        <w:pStyle w:val="a3"/>
        <w:ind w:firstLine="720"/>
      </w:pPr>
    </w:p>
    <w:p w:rsidR="00185DCB" w:rsidRDefault="00232755">
      <w:pPr>
        <w:pStyle w:val="a3"/>
        <w:ind w:firstLine="720"/>
      </w:pPr>
      <w:r>
        <w:t>Лошади буденновской породы всех типов обладают ярко выраженными чертами экстерьера верховых лошадей. Как правило, они имеют сухую, средних размеров голову с прямым или несколько вогнутым профилем. Ганаши нормально развиты и широко расставлены. Пристанов головы нормальный. Затылок длинный. Шея длинная, высоко поставленная, нередко изогнутая. Холка высокая или средняя, при этом достаточно длинная. Спина относительно короткая, широкая и ровная, однако довольно часто встречается незначительная уложина в холке. Поясница широкая, средней длины, мускулистая. Круп обычно длинный, нормального наклона и ширины. Плечо средней длины или длинное, косо поставленное. Ребра длинные и округлые. Конечности костистые и сухие, с хорошо обрисованными суставами и ясно очерченными сухожилиями. Бабки средней длины, обычно нормального наклона. Копыта средней величины, нормального строения, с прочным хорошим рогом. Мускулатура развита хорошо. К наиболее часто встречающимся недостаткам в постановке и строении конечностей следует отнести размет передних ног, косолапость, подхват под запястьем и прямоватость задних ног.</w:t>
      </w:r>
    </w:p>
    <w:p w:rsidR="00185DCB" w:rsidRDefault="00232755">
      <w:pPr>
        <w:pStyle w:val="a3"/>
        <w:ind w:firstLine="720"/>
      </w:pPr>
      <w:r>
        <w:t>При наличии общих характерных для лошадей буденновской породы признаков в пределах породы различают и культивируют несколько внутрипородных типов. Основные типы, имеющие большое значение для развития породы, следующие:</w:t>
      </w:r>
    </w:p>
    <w:p w:rsidR="00185DCB" w:rsidRDefault="00232755">
      <w:pPr>
        <w:pStyle w:val="a3"/>
        <w:numPr>
          <w:ilvl w:val="0"/>
          <w:numId w:val="5"/>
        </w:numPr>
      </w:pPr>
      <w:r>
        <w:rPr>
          <w:i/>
        </w:rPr>
        <w:t>Массивный или густой</w:t>
      </w:r>
      <w:r>
        <w:t>. Лошади этого типа очень крупны и массивны, несколько грубоваты и простоваты, обладают хорошим развитием костяка. Им свойственна очень крепкая конституция, хорошая приспособленность к культурно-табунным условиям содержания; они пригодны для работы под седлом и в упряжи. Более ценными являются лошади массивного сложения при ярко выраженной восточной породности.</w:t>
      </w:r>
    </w:p>
    <w:p w:rsidR="00185DCB" w:rsidRDefault="00232755">
      <w:pPr>
        <w:pStyle w:val="a3"/>
        <w:numPr>
          <w:ilvl w:val="0"/>
          <w:numId w:val="5"/>
        </w:numPr>
      </w:pPr>
      <w:r>
        <w:rPr>
          <w:i/>
        </w:rPr>
        <w:t>Восточный тип</w:t>
      </w:r>
      <w:r>
        <w:t>. Лошади этого типа характерны округлостью форм, сухостью конституции, своеобразной восточной породностью и, как правило, золотистым оттенком рыжей или гнедой масти. Им свойственна достаточно крепкая конституция, но по сравнению с лошадьми густого типа они более требовательны к кормлению и условиям содержания. Лошади восточного типа очень нарядны, имеют энергичный темперамент, добронравны и достаточно выносливы в работе.</w:t>
      </w:r>
    </w:p>
    <w:p w:rsidR="00185DCB" w:rsidRDefault="00232755">
      <w:pPr>
        <w:pStyle w:val="a3"/>
        <w:numPr>
          <w:ilvl w:val="0"/>
          <w:numId w:val="5"/>
        </w:numPr>
      </w:pPr>
      <w:r>
        <w:rPr>
          <w:i/>
        </w:rPr>
        <w:t>Средний тип</w:t>
      </w:r>
      <w:r>
        <w:t>. Лошади среднего типа обладают хорошими рычагами, сухой, здоровой конституцией, хорошо развитой мускулатурой и средней массивностью. Признаки чистокровных предков у них выражены ярко. Ценен этот тип выдающейся для породы быстроаллюрностью, хорошими рычагами и мускулатурой.</w:t>
      </w:r>
    </w:p>
    <w:p w:rsidR="00185DCB" w:rsidRDefault="00185DCB">
      <w:pPr>
        <w:pStyle w:val="a3"/>
      </w:pPr>
    </w:p>
    <w:p w:rsidR="00185DCB" w:rsidRDefault="00232755">
      <w:pPr>
        <w:pStyle w:val="a7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Style w:val="a8"/>
          <w:rFonts w:ascii="Times New Roman" w:hAnsi="Times New Roman" w:cs="Times New Roman"/>
          <w:b w:val="0"/>
          <w:bCs w:val="0"/>
          <w:lang w:val="ru-RU"/>
        </w:rPr>
        <w:t>Традиционно лошади буденновской породы испытываются в гладких скачках на Ростовском ипподроме в возрасте 2-х, 3-х, 4-х и старше лет. Испытания в гладких скачках проходят не все лошади, как это принято в призовых породах, а специально отобранная часть - от 15 до 25% от ставки. Этот вид испытаний позволяет культивировать в породе интерьерные качества, обеспечивающие способность организма выдерживать большие физиологические нагрузки. В настоящее время среди производителей в конных заводах подавляющее большинство прошло скаковые испытания, проявив при этом высокую работоспособность. В маточном составе конных заводов ипподромные испытания прошло более 50% кобыл. Параллельно с этим конные заводы стремятся максимально полно использовать в воспроизводстве жеребцов, хорошо проявивших себя в конном спорте, таких как Рейс, Пинцет, Изюм, Дерзкий, Гульден, Эмбарго, Фантастический. В настоящее время все племенные буденновские лошади регулярно записываются в государственную племенную книгу, очередные тома которой выходят регулярно с интервалом в один год. В Х том 1996 года издания записаны лошади вплоть до 1995 г. рождения, в этом томе опубликована очередная селекционная программа для племенного ядра породы на 1995-2004 гг. Следующий, Х</w:t>
      </w:r>
      <w:r>
        <w:rPr>
          <w:rStyle w:val="a8"/>
          <w:rFonts w:ascii="Times New Roman" w:hAnsi="Times New Roman" w:cs="Times New Roman"/>
          <w:b w:val="0"/>
          <w:bCs w:val="0"/>
        </w:rPr>
        <w:t>I</w:t>
      </w:r>
      <w:r>
        <w:rPr>
          <w:rStyle w:val="a8"/>
          <w:rFonts w:ascii="Times New Roman" w:hAnsi="Times New Roman" w:cs="Times New Roman"/>
          <w:b w:val="0"/>
          <w:bCs w:val="0"/>
          <w:lang w:val="ru-RU"/>
        </w:rPr>
        <w:t>, том выйдет в свет в 1998 г. Принадлежность лошади к буденновской породе подтверждается паспортом, который выдается ВНИИ коневодства. Ежегодно сотрудниками отдела селекции ВНИИК проводится и публикуется оценка жеребцов-производителей, использующихся в работе с рождения буденновской породой лошадей, по качеству потомства. В 1998 г. подготовлен каталог жеребцов-производителей с приплодом 1994-1996 гг., которые использовались в конных заводах и на племенных конефермах Ростовской области и Калмыкии.</w:t>
      </w:r>
    </w:p>
    <w:p w:rsidR="00185DCB" w:rsidRDefault="00185DCB">
      <w:pPr>
        <w:pStyle w:val="a3"/>
      </w:pP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Краткая характеристика классических видов конного спорта.</w:t>
      </w:r>
    </w:p>
    <w:p w:rsidR="00185DCB" w:rsidRDefault="00185DCB">
      <w:pPr>
        <w:pStyle w:val="a3"/>
      </w:pPr>
    </w:p>
    <w:p w:rsidR="00185DCB" w:rsidRDefault="00232755">
      <w:pPr>
        <w:pStyle w:val="a3"/>
        <w:numPr>
          <w:ilvl w:val="0"/>
          <w:numId w:val="8"/>
        </w:numPr>
      </w:pPr>
      <w:r>
        <w:t>Выездка.</w:t>
      </w:r>
    </w:p>
    <w:p w:rsidR="00185DCB" w:rsidRDefault="00232755">
      <w:pPr>
        <w:pStyle w:val="a3"/>
        <w:ind w:firstLine="720"/>
      </w:pPr>
      <w:r>
        <w:t>Старейший вид конного спорта, требующий многолетнего кропотливого труда спортсмена и лошади. У выезженной лошади движения правильные, грациозные, гармоничные, легкие и непринужденные. Лошади отличаются послушанием, повинуясь всаднику, все упражнения она выполняет непринужденно.</w:t>
      </w:r>
    </w:p>
    <w:p w:rsidR="00185DCB" w:rsidRDefault="00232755">
      <w:pPr>
        <w:pStyle w:val="a3"/>
      </w:pPr>
      <w:r>
        <w:tab/>
        <w:t>Соревнования по выездке проводят в манеже или на открытой ровной площадке размером 60х20 метров по программе, соответствующей квалификации спортсменов и подготовленности лошадей. Различают следующие соревнования по выездке: Малый приз, Средний приз, Большой приз, Вступительный приз. Все они входят в программу олимпийских игр. В начале всадники демонстрируют естественные движения лошади (осаживание или движение назад, повороты, шаг, рысь, остановка, стойка лошади, движение по кругу и т.п.). Затем переходят к более сложным упражнениям (принимание на рыси и на галопе, перемена ног на галопе, полупируэты и пируэты) и заканчивают езду выполнением наиболее трудных элементов (пассажи, пиаффе).</w:t>
      </w:r>
    </w:p>
    <w:p w:rsidR="00185DCB" w:rsidRDefault="00232755">
      <w:pPr>
        <w:pStyle w:val="a3"/>
        <w:numPr>
          <w:ilvl w:val="0"/>
          <w:numId w:val="8"/>
        </w:numPr>
      </w:pPr>
      <w:r>
        <w:t>Преодоление препятствий (конкур).</w:t>
      </w:r>
    </w:p>
    <w:p w:rsidR="00185DCB" w:rsidRDefault="00232755">
      <w:pPr>
        <w:pStyle w:val="a3"/>
        <w:ind w:firstLine="720"/>
      </w:pPr>
      <w:r>
        <w:t>Конкур получил широкое распространение и является обязательным при розыгрыше первенства спортивных коллективов, областей и республик. Соревнования весьма разнообразны по числу и размеру препятствий, порядку прохождения маршрута и т.д. Конкурные препятствия чаще состоят из специальных стоек и навешиваемых на них при помощи креплений жердей, заборов и шлагбаумов. Используется также хворостяные заборы и калитки. Ширина препятствий по фронту обычно 3-4 метра, с двух сторон их часто укрепляют откосами. Если соревнования проводятся на открытой площадке, то в маршрут обязательно включают преодоление канавы с водой шириной от 2 до 5 метров.</w:t>
      </w:r>
    </w:p>
    <w:p w:rsidR="00185DCB" w:rsidRDefault="00232755">
      <w:pPr>
        <w:pStyle w:val="a3"/>
        <w:numPr>
          <w:ilvl w:val="0"/>
          <w:numId w:val="8"/>
        </w:numPr>
      </w:pPr>
      <w:r>
        <w:t>Троеборье.</w:t>
      </w:r>
    </w:p>
    <w:p w:rsidR="00185DCB" w:rsidRDefault="00232755">
      <w:pPr>
        <w:pStyle w:val="a3"/>
        <w:ind w:firstLine="720"/>
      </w:pPr>
      <w:r>
        <w:t>Это один из труднейших видов конного спорта, включающий выездку, полевые испытания и преодоление препятствий. Соревнования проводятся на одной и той же лошади в течение 3-х дней подряд по разнообразной программе. В первый день выездка, во второй – полевые испытания по пересеченной местности, на третий – преодоление препятствий.</w:t>
      </w:r>
    </w:p>
    <w:p w:rsidR="00185DCB" w:rsidRDefault="00232755">
      <w:pPr>
        <w:pStyle w:val="a3"/>
        <w:ind w:firstLine="720"/>
      </w:pPr>
      <w:r>
        <w:t>В программу выездки входят 20 различных упражнений (чередование аллюров, вольты, остановки, принимание и т.д.), при этом ценится точность и качество исполнения. Наиболее трудны полевые испытания. Трассу разбивают на 4 участка. Первый и третий участки – движение по дорогам общей протяженностью до 20 километров. Всадники должны двигаться переменным аллюром и уложиться в определенную норму времени. Второй участок – скачка с препятствиями (стипл-чез) по дороге протяженностью до 3600 метров, проходящей по относительно ровной местности. На маршруте стипл-чеза расставляют 10-12 глухих препятствий высотой до 1,4 метра и шириной до 2-х метров. Участок необходимо пройти за определенное время. Четвертый участок – кросс по резкопересеченной местности, включающий довольно крутые подъемы и спуски, овраги, канавы, водоемы, лес, кустарник и другие преграды. На дистанции кросса устраивают на каждом километре 4 препятствия высотой до 1,2 метра, шириной до 2-х метров и до 3-х метров по низу. Располагают их обычно на неровных участках, иногда в воде, в результате чего они бывают труднопреодолимыми. Около каждого препятствия размещают штрафную площадку (10 метров до и 20 метров после препятствия).</w:t>
      </w:r>
    </w:p>
    <w:p w:rsidR="00185DCB" w:rsidRDefault="00232755">
      <w:pPr>
        <w:pStyle w:val="a3"/>
        <w:ind w:firstLine="720"/>
      </w:pPr>
      <w:r>
        <w:t>На третий день троеборья проверяют работоспособность лошади после напряженных полевых испытаний. Соревнования проходят на открытом конкурном поле протяженностью 700-800 метров. Всадники выполняют в определенной последовательности 12 прыжков через искусственные препятствия высотой до 1,2 метров и шириной до3,5 метров.</w:t>
      </w:r>
    </w:p>
    <w:p w:rsidR="00185DCB" w:rsidRDefault="00232755">
      <w:pPr>
        <w:pStyle w:val="a3"/>
        <w:ind w:firstLine="720"/>
      </w:pPr>
      <w:r>
        <w:t>Соревнования по троеборью проводят на лошадях старшего возраста (6 лет и старше) по полной программе, а на молодых (4-5 лет) по облегченной программе. Состязания по троеборью включены в программы олимпийских игр, первенства мира и Европы.</w:t>
      </w:r>
    </w:p>
    <w:p w:rsidR="00185DCB" w:rsidRDefault="00232755">
      <w:pPr>
        <w:pStyle w:val="a3"/>
        <w:ind w:firstLine="720"/>
      </w:pPr>
      <w:r>
        <w:t>В общем поголовье спортивных лошадей первое место занимает чистокровные верховые лошади (30-36%), второе тракененские (22-28%), третье буденновские (10-14%). Затем лошади украинской породной группы, ганноверские и терские. Российские конники успешно выступают на лошадях ахалтекинской и арабской пород. Основными показателями для всех спортивных лошадей являются породность и высококровность.</w:t>
      </w:r>
    </w:p>
    <w:p w:rsidR="00185DCB" w:rsidRDefault="00232755">
      <w:pPr>
        <w:pStyle w:val="a3"/>
        <w:ind w:firstLine="720"/>
      </w:pPr>
      <w:r>
        <w:t>Каждый вид конного спорта предъявляет свои требования к лошади. Для выездки – это лошадь верхового типа, нарядная, имеющая мягкие свободные и ритмичные движения, высотой в холке 160-170 сантиметров, хорошо развитой грудью (185-200 сантиметров), длинной и гибкой шеей, широкими ганашами, длинным затылком, хорошо поставленной головой, хорошо омускуленной поясницей и крупом. Для троеборья подходит лошадь высотой в холке 162-168 сантиметров, грудной клеткой 180-190 сантиметров, среднеразвитая, сухой конституцией, прочным сухожильно-связочным аппаратом, крепкими ногами, правильной линией верха, прочной спиной и поясницей. Более других для троеборья подходят лошади чистокровной верховой, тракененской, буденновской пород.</w:t>
      </w:r>
    </w:p>
    <w:p w:rsidR="00185DCB" w:rsidRDefault="00232755">
      <w:pPr>
        <w:pStyle w:val="a3"/>
        <w:ind w:firstLine="720"/>
      </w:pPr>
      <w:r>
        <w:t>Для стипл-чеза и барьерных скачек желательны типично верховые лошади, высокорослые (164 сантиметра и выше), с мощным, развитым крупом, повышенной крепостью сухожилий и связок. Лошадь должна сочетать большую резвость со способностью к сильному настильному прыжку.</w:t>
      </w:r>
    </w:p>
    <w:p w:rsidR="00185DCB" w:rsidRDefault="00232755">
      <w:pPr>
        <w:pStyle w:val="a3"/>
        <w:ind w:firstLine="720"/>
      </w:pPr>
      <w:r>
        <w:t>При выборе спортивной лошади следует учитывать ее экстерьер, работоспособность, возраст, здоровье и темперамент. Конный спорт требует от дуэта (всадник – лошадь) особой собранности, психологической совместимости. Чтобы добиться такого взаимодействия с лошадью необходимо обладать терпением и выдержкой.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Периоды роста и развития молодняка лошадей</w:t>
      </w:r>
    </w:p>
    <w:p w:rsidR="00185DCB" w:rsidRDefault="00185DCB">
      <w:pPr>
        <w:pStyle w:val="a3"/>
      </w:pPr>
    </w:p>
    <w:p w:rsidR="00185DCB" w:rsidRDefault="00232755">
      <w:pPr>
        <w:pStyle w:val="a3"/>
        <w:ind w:firstLine="720"/>
      </w:pPr>
      <w:r>
        <w:t>Выделяют два периода существенно различающиеся между собой: утробный и послеутробный. Послеутробное развитие (период новорожденности) начинается после рождения жеребенка (в течение 7-8дней)</w:t>
      </w:r>
    </w:p>
    <w:p w:rsidR="00185DCB" w:rsidRDefault="00232755">
      <w:pPr>
        <w:pStyle w:val="a3"/>
        <w:ind w:firstLine="720"/>
      </w:pPr>
      <w:r>
        <w:t>Жеребята рождаются на более поздней стадии онтогенетического развития, чем другие сельскохозяйственные животные. Масса жеребенка при рождении составляет около 10% живой массы матери. Уже спусти 1-2 часа после рождения жеребенок в состоянии самостоятельно двигаться. Жеребенок выглядит высоконогим при коротком, узком и неглубоком туловище. 2-3 месяца идёт перестройка организма: интенсивный рост в ширину, длину и в высоту; изменяются клинико-физиологические показатели (к 2-3 месяцам температура тела, частота пульса и дыхания, которые у новорожденного жеребенка высоки, снижаются). Наследственность и условия внешней среды обуславливают отдельные периоды быстрого и замедленного роста жеребят. Поскольку отдельные органы и ткани закладываются в разное время и развиваются с разной скорости, то и интенсивность роста различных частей тела с возрастом снижается неодинаково. Постепенно изменяется морфология крови, снижается гемоглобин и количество эритроцитов.</w:t>
      </w:r>
    </w:p>
    <w:p w:rsidR="00185DCB" w:rsidRDefault="00232755">
      <w:pPr>
        <w:pStyle w:val="a3"/>
        <w:ind w:firstLine="720"/>
      </w:pPr>
      <w:r>
        <w:t>В период полового созревания (с 6-8 до 12-18 месяцев) наблюдается интенсивный рост тела (особенно размеров грудной клетки, длины туловище и высоты в холке). К концу периода энергия роста уменьшается, становиться реже дыхание и пульс, снижается температура, гемоглобин и эритроциты в крови возрастают.</w:t>
      </w:r>
    </w:p>
    <w:p w:rsidR="00185DCB" w:rsidRDefault="00232755">
      <w:pPr>
        <w:pStyle w:val="a3"/>
        <w:ind w:firstLine="720"/>
      </w:pPr>
      <w:r>
        <w:t>Лошадь растет до 4-5 лет, т.е. до наступления зрелости, возмужалости. В этот период формируется телосложение, приходят в нормы физиологические показатели, молочные зубы заменяются на постоянные. Наиболее интенсивный рост идет во внутриутробный период и сразу после рождения; большое значение имеет сезон выжеребки – лучше, если она приходиться на февраль-апрель; Жеребята поздней выжеребки (июль- август) бывают недостаточно подготовлены к зиме и слабо развиваются в стойловый период.</w:t>
      </w:r>
    </w:p>
    <w:p w:rsidR="00185DCB" w:rsidRDefault="00232755">
      <w:pPr>
        <w:pStyle w:val="a3"/>
        <w:ind w:firstLine="720"/>
      </w:pPr>
      <w:r>
        <w:t>Рост и развитие организма лошадей зависит от пола: жеребцы растут и развиваются медленнее кобылы, так как у них более позднее половое созревание. В полтора года жеребчики по промерам и живой массе обгоняют кобылок, между ними усиливается экстерьерные различия. Для учета роста и развития жеребят их взвешивают и измеряют на третий день после рождения, затем в 6 месяцев, 1 год, 1,5, 2, 2,5, 3 и 4 года. Показатели массы и промеров жеребят сравнивают с контрольными шкалами роста молодняка, разработанными для лошадей разных пород.</w:t>
      </w:r>
    </w:p>
    <w:p w:rsidR="00185DCB" w:rsidRDefault="00185DCB">
      <w:pPr>
        <w:pStyle w:val="a3"/>
      </w:pP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Нормы и рационы кормления молодняка буденновской породы</w:t>
      </w: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от 6 месяцев до 2,5 лет.</w:t>
      </w:r>
    </w:p>
    <w:p w:rsidR="00185DCB" w:rsidRDefault="00185DCB">
      <w:pPr>
        <w:pStyle w:val="a3"/>
      </w:pPr>
    </w:p>
    <w:p w:rsidR="00185DCB" w:rsidRDefault="00232755">
      <w:pPr>
        <w:pStyle w:val="a3"/>
      </w:pPr>
      <w:r>
        <w:tab/>
        <w:t>Нормированное кормление молодняка должно способствовать наиболее целесообразному использованию кормовых средств при высокой оплате корма привесом и приростом. Уровень кормления в суммарной норме молодняка устанавливают на 100 кг живой массы в зависимости от породы и возраста. Норма кормления легко может быть увязана с желательным типом развития: чем выше темп роста, тем больше кормовых единиц надо назначать на 100 кг живого веса; чем моложе жеребята, тем больше у них привес и прирост, поэтому молодых жеребят следует кормить более обильно, чем старших. С возрастом жеребята увеличивают затраты корма на единицу привеса и прироста. Чем значительнее моцион  и интенсивнее тренировка молодняка, тем выше должен быть и уровень кормления. Степень полноценности кормления должна соответствовать особенностям обмена веществ, свойственного породной группе.</w:t>
      </w:r>
    </w:p>
    <w:p w:rsidR="00185DCB" w:rsidRDefault="00232755">
      <w:pPr>
        <w:pStyle w:val="a3"/>
      </w:pPr>
      <w:r>
        <w:tab/>
        <w:t>Изменение уровня кормления молодняка ведет к резкому изменению типа его развития. Но чрезмерно повышенный уровень кормления приводит к снижению оплаты корма прироста и может вызвать ожирение, задержку роста, слабость сухожильно-связочного аппарата. Большое влияние на усвояемость оказывает состав рациона, его относительная полноценность, степень обеспечения жеребенка питательными веществами на единицу его веса, то есть, необходима оценка питательности кормовых рационов.</w:t>
      </w:r>
    </w:p>
    <w:p w:rsidR="00185DCB" w:rsidRDefault="00232755">
      <w:pPr>
        <w:pStyle w:val="a3"/>
      </w:pPr>
      <w:r>
        <w:tab/>
        <w:t>Обычно жеребята в возрасте до 4-5 месяцев находятся на подсосе под маткой, и растительные корма получают как добавку к материнскому молоку.</w:t>
      </w:r>
    </w:p>
    <w:p w:rsidR="00185DCB" w:rsidRDefault="00232755">
      <w:pPr>
        <w:pStyle w:val="a3"/>
      </w:pPr>
      <w:r>
        <w:tab/>
        <w:t>После 6-месячного возраста молодняк полностью переходит на растительные корма. Нормы кормления молодняка приведены в таблице №1.</w:t>
      </w:r>
    </w:p>
    <w:p w:rsidR="00185DCB" w:rsidRDefault="00232755">
      <w:pPr>
        <w:pStyle w:val="a3"/>
      </w:pPr>
      <w:r>
        <w:tab/>
        <w:t>После завершения периода полового созревания и наступления периода интенсивного тренинга разница в кормлении между жеребчиками и кобылками снижается. В таблице №2 приведены нормы кормления молодняка в условиях интенсивного тренинга.</w:t>
      </w:r>
    </w:p>
    <w:p w:rsidR="00185DCB" w:rsidRDefault="00232755">
      <w:pPr>
        <w:pStyle w:val="a3"/>
        <w:jc w:val="right"/>
      </w:pPr>
      <w:r>
        <w:rPr>
          <w:sz w:val="20"/>
        </w:rPr>
        <w:t>Таблица №1. Потребность молодняка буденновской породы в энергии  и питательных веществах.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440"/>
        <w:gridCol w:w="1440"/>
        <w:gridCol w:w="1363"/>
      </w:tblGrid>
      <w:tr w:rsidR="00185DCB">
        <w:trPr>
          <w:cantSplit/>
        </w:trPr>
        <w:tc>
          <w:tcPr>
            <w:tcW w:w="3888" w:type="dxa"/>
            <w:vMerge w:val="restart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5683" w:type="dxa"/>
            <w:gridSpan w:val="4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Возраст, месяцев</w:t>
            </w:r>
          </w:p>
        </w:tc>
      </w:tr>
      <w:tr w:rsidR="00185DCB">
        <w:trPr>
          <w:cantSplit/>
        </w:trPr>
        <w:tc>
          <w:tcPr>
            <w:tcW w:w="3888" w:type="dxa"/>
            <w:vMerge/>
            <w:vAlign w:val="center"/>
          </w:tcPr>
          <w:p w:rsidR="00185DCB" w:rsidRDefault="00185DC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6-12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12-18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18-24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24-36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Сухое вещество на 100 кг живой массы, кг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185DCB">
        <w:trPr>
          <w:cantSplit/>
        </w:trPr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На 1 кг сухого вещества:</w:t>
            </w:r>
          </w:p>
        </w:tc>
        <w:tc>
          <w:tcPr>
            <w:tcW w:w="5683" w:type="dxa"/>
            <w:gridSpan w:val="4"/>
            <w:vAlign w:val="center"/>
          </w:tcPr>
          <w:p w:rsidR="00185DCB" w:rsidRDefault="00185DCB">
            <w:pPr>
              <w:pStyle w:val="a3"/>
              <w:jc w:val="center"/>
              <w:rPr>
                <w:sz w:val="20"/>
              </w:rPr>
            </w:pP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Кормовых единиц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0,92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Обменной энергии, МДж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9,62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8,68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Сырого протеина,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133,5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Переваримого протеина,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Лизина,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Сурой клетчатки,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Соли поваренной,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Кальция,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Фосфора,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Магния, 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Железа,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Меди,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Цинка,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Кобальта,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Марганца,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Йода,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Каротина,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А, тыс. МЕ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Д, тыс. МЕ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Е,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В1,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В2,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В3,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В4,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В5,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В6, мг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В12, мкг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5DCB">
        <w:tc>
          <w:tcPr>
            <w:tcW w:w="3888" w:type="dxa"/>
            <w:vAlign w:val="center"/>
          </w:tcPr>
          <w:p w:rsidR="00185DCB" w:rsidRDefault="00232755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Витамина Вс, мкг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3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Таблица №2. Нормы кормления племенного молодняка</w:t>
      </w: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буденновской породы в период ипподромного тренинга.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1251"/>
        <w:gridCol w:w="1767"/>
        <w:gridCol w:w="1270"/>
        <w:gridCol w:w="1633"/>
        <w:gridCol w:w="1161"/>
        <w:gridCol w:w="1098"/>
        <w:gridCol w:w="1150"/>
      </w:tblGrid>
      <w:tr w:rsidR="00185DCB">
        <w:trPr>
          <w:jc w:val="center"/>
        </w:trPr>
        <w:tc>
          <w:tcPr>
            <w:tcW w:w="108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Возраст, лет</w:t>
            </w:r>
          </w:p>
        </w:tc>
        <w:tc>
          <w:tcPr>
            <w:tcW w:w="125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Живая масса, кг</w:t>
            </w:r>
          </w:p>
        </w:tc>
        <w:tc>
          <w:tcPr>
            <w:tcW w:w="17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Обменная энергия, МДж</w:t>
            </w:r>
          </w:p>
        </w:tc>
        <w:tc>
          <w:tcPr>
            <w:tcW w:w="127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Кормовые единицы</w:t>
            </w:r>
          </w:p>
        </w:tc>
        <w:tc>
          <w:tcPr>
            <w:tcW w:w="1633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Переваримый протеин, кг</w:t>
            </w:r>
          </w:p>
        </w:tc>
        <w:tc>
          <w:tcPr>
            <w:tcW w:w="116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Кальций, г</w:t>
            </w:r>
          </w:p>
        </w:tc>
        <w:tc>
          <w:tcPr>
            <w:tcW w:w="109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Фосфор, г</w:t>
            </w:r>
          </w:p>
        </w:tc>
        <w:tc>
          <w:tcPr>
            <w:tcW w:w="115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Каротин, мг</w:t>
            </w:r>
          </w:p>
        </w:tc>
      </w:tr>
      <w:tr w:rsidR="00185DCB">
        <w:trPr>
          <w:cantSplit/>
          <w:jc w:val="center"/>
        </w:trPr>
        <w:tc>
          <w:tcPr>
            <w:tcW w:w="1089" w:type="dxa"/>
            <w:vMerge w:val="restart"/>
            <w:vAlign w:val="center"/>
          </w:tcPr>
          <w:p w:rsidR="00185DCB" w:rsidRDefault="00232755">
            <w:pPr>
              <w:pStyle w:val="a3"/>
              <w:jc w:val="center"/>
            </w:pPr>
            <w:r>
              <w:t>2-3 года</w:t>
            </w:r>
          </w:p>
        </w:tc>
        <w:tc>
          <w:tcPr>
            <w:tcW w:w="125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500</w:t>
            </w:r>
          </w:p>
        </w:tc>
        <w:tc>
          <w:tcPr>
            <w:tcW w:w="17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138,6</w:t>
            </w:r>
          </w:p>
        </w:tc>
        <w:tc>
          <w:tcPr>
            <w:tcW w:w="127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11,0</w:t>
            </w:r>
          </w:p>
        </w:tc>
        <w:tc>
          <w:tcPr>
            <w:tcW w:w="1633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1,16</w:t>
            </w:r>
          </w:p>
        </w:tc>
        <w:tc>
          <w:tcPr>
            <w:tcW w:w="116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65</w:t>
            </w:r>
          </w:p>
        </w:tc>
        <w:tc>
          <w:tcPr>
            <w:tcW w:w="109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65</w:t>
            </w:r>
          </w:p>
        </w:tc>
        <w:tc>
          <w:tcPr>
            <w:tcW w:w="115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190</w:t>
            </w:r>
          </w:p>
        </w:tc>
      </w:tr>
      <w:tr w:rsidR="00185DCB">
        <w:trPr>
          <w:cantSplit/>
          <w:jc w:val="center"/>
        </w:trPr>
        <w:tc>
          <w:tcPr>
            <w:tcW w:w="1089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125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550</w:t>
            </w:r>
          </w:p>
        </w:tc>
        <w:tc>
          <w:tcPr>
            <w:tcW w:w="17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152,2</w:t>
            </w:r>
          </w:p>
        </w:tc>
        <w:tc>
          <w:tcPr>
            <w:tcW w:w="127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12,1</w:t>
            </w:r>
          </w:p>
        </w:tc>
        <w:tc>
          <w:tcPr>
            <w:tcW w:w="1633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1,27</w:t>
            </w:r>
          </w:p>
        </w:tc>
        <w:tc>
          <w:tcPr>
            <w:tcW w:w="1161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70</w:t>
            </w:r>
          </w:p>
        </w:tc>
        <w:tc>
          <w:tcPr>
            <w:tcW w:w="109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70</w:t>
            </w:r>
          </w:p>
        </w:tc>
        <w:tc>
          <w:tcPr>
            <w:tcW w:w="115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210</w:t>
            </w:r>
          </w:p>
        </w:tc>
      </w:tr>
    </w:tbl>
    <w:p w:rsidR="00185DCB" w:rsidRDefault="00185DCB">
      <w:pPr>
        <w:pStyle w:val="a3"/>
      </w:pPr>
    </w:p>
    <w:p w:rsidR="00185DCB" w:rsidRDefault="00232755">
      <w:pPr>
        <w:pStyle w:val="a3"/>
      </w:pPr>
      <w:r>
        <w:tab/>
        <w:t>Практические нормы протеинового питания молодняка буденновской породы находятся на следующем уровне: в возрасте от 6 до 12 месяцев – 13,4%, от 12 до 18 – 11,3%, от 18 до24 и до 2,5 лет – 11% (см. таблицу №2). Лошадь очень чувствительна как к недостатку, так и к избытку минеральных веществ, поэтому их наличие в рационе должно соответствовать нормативам.</w:t>
      </w:r>
    </w:p>
    <w:p w:rsidR="00185DCB" w:rsidRDefault="00232755">
      <w:pPr>
        <w:pStyle w:val="a3"/>
      </w:pPr>
      <w:r>
        <w:tab/>
        <w:t>При интенсивной работе и тренинге повышается потребность в микроэлементах: в рационе должны быть йод – 0,5-0,55мкг, медь – 8-8,5мкг, кобальт – 0,5мкг, марганец – 40 и цинк – 30 мкг.</w:t>
      </w:r>
    </w:p>
    <w:p w:rsidR="00185DCB" w:rsidRDefault="00232755">
      <w:pPr>
        <w:pStyle w:val="a3"/>
      </w:pPr>
      <w:r>
        <w:tab/>
        <w:t>Все эти приведенные нормы лишь ориентировочные и могут изменяться в широких пределах в зависимости от условий содержания и кормления лошадей.</w:t>
      </w:r>
    </w:p>
    <w:p w:rsidR="00185DCB" w:rsidRDefault="00232755">
      <w:pPr>
        <w:pStyle w:val="a3"/>
      </w:pPr>
      <w:r>
        <w:tab/>
        <w:t>Обычно отъем жеребят совпадает с пастбищным периодом, что позволяет выпасать молодняк на участках с хорошим естественным или посевным травостоем, где жеребенок должен получать не менее 1,5-2,0 килограммов травы. Основным кормом в стойловый период для жеребят-отъемышей служат доброкачественное сено, концентраты и небольшое количество красной моркови или силоса (3-8 килограмм в сутки).</w:t>
      </w:r>
    </w:p>
    <w:p w:rsidR="00185DCB" w:rsidRDefault="00232755">
      <w:pPr>
        <w:pStyle w:val="a3"/>
      </w:pPr>
      <w:r>
        <w:tab/>
        <w:t>В таблице №3 приведены ориентировочные рационы.</w:t>
      </w:r>
    </w:p>
    <w:p w:rsidR="00185DCB" w:rsidRDefault="00185DCB">
      <w:pPr>
        <w:pStyle w:val="a3"/>
      </w:pP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Таблиц№3. Примерные рационы для жеребят буденновской породы, кг на 1 голову в сутки.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Корма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Жеребчики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Кобылки</w:t>
            </w:r>
          </w:p>
        </w:tc>
      </w:tr>
      <w:tr w:rsidR="00185DCB">
        <w:trPr>
          <w:cantSplit/>
        </w:trPr>
        <w:tc>
          <w:tcPr>
            <w:tcW w:w="9570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Возраст 6-12 месяцев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Сено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4-6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4-6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Концентрированные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3,5-4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Сочные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2-5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2-5</w:t>
            </w:r>
          </w:p>
        </w:tc>
      </w:tr>
      <w:tr w:rsidR="00185DCB">
        <w:trPr>
          <w:cantSplit/>
        </w:trPr>
        <w:tc>
          <w:tcPr>
            <w:tcW w:w="9570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Возраст 12-18 месяцев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Сено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6-7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6-7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Концентрированные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5,5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3,5-4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Сочные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3-6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3-6</w:t>
            </w:r>
          </w:p>
        </w:tc>
      </w:tr>
      <w:tr w:rsidR="00185DCB">
        <w:trPr>
          <w:cantSplit/>
        </w:trPr>
        <w:tc>
          <w:tcPr>
            <w:tcW w:w="9570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Возраст 18-24 месяца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Сено бобовое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Сено луговое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Концентрированные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6-6,6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4,5-5</w:t>
            </w:r>
          </w:p>
        </w:tc>
      </w:tr>
      <w:tr w:rsidR="00185DCB"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Сочные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3-6</w:t>
            </w:r>
          </w:p>
        </w:tc>
        <w:tc>
          <w:tcPr>
            <w:tcW w:w="3190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3-6</w:t>
            </w:r>
          </w:p>
        </w:tc>
      </w:tr>
    </w:tbl>
    <w:p w:rsidR="00185DCB" w:rsidRDefault="00185DCB">
      <w:pPr>
        <w:pStyle w:val="a3"/>
      </w:pPr>
    </w:p>
    <w:p w:rsidR="00185DCB" w:rsidRDefault="00232755">
      <w:pPr>
        <w:pStyle w:val="a3"/>
      </w:pPr>
      <w:r>
        <w:tab/>
        <w:t>При выращивании молодняка буденновской породы, предназначенного для конного спорта, значительная роль принадлежит пастбищному содержанию. Под пастбища отводят земельные участки, расположенные вблизи места летнего содержания лошадей и источника воды, из расчета на табун в 50 голов 2-2,5 га.</w:t>
      </w:r>
    </w:p>
    <w:p w:rsidR="00185DCB" w:rsidRDefault="00232755">
      <w:pPr>
        <w:pStyle w:val="a3"/>
      </w:pPr>
      <w:r>
        <w:br w:type="page"/>
      </w: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Таблица №4 Структура рационов для племенных лошадей буденновской породы, % питательности.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 w:rsidR="00185DCB">
        <w:trPr>
          <w:cantSplit/>
        </w:trPr>
        <w:tc>
          <w:tcPr>
            <w:tcW w:w="1367" w:type="dxa"/>
            <w:vMerge w:val="restart"/>
            <w:vAlign w:val="center"/>
          </w:tcPr>
          <w:p w:rsidR="00185DCB" w:rsidRDefault="00232755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4101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Стойловый период</w:t>
            </w:r>
          </w:p>
        </w:tc>
        <w:tc>
          <w:tcPr>
            <w:tcW w:w="4101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Пастбищный период</w:t>
            </w:r>
          </w:p>
        </w:tc>
      </w:tr>
      <w:tr w:rsidR="00185DCB">
        <w:trPr>
          <w:cantSplit/>
        </w:trPr>
        <w:tc>
          <w:tcPr>
            <w:tcW w:w="136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8202" w:type="dxa"/>
            <w:gridSpan w:val="6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Корма</w:t>
            </w:r>
          </w:p>
        </w:tc>
      </w:tr>
      <w:tr w:rsidR="00185DCB">
        <w:trPr>
          <w:cantSplit/>
        </w:trPr>
        <w:tc>
          <w:tcPr>
            <w:tcW w:w="136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Концентраты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Грубые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Сочные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Концентраты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Грубые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Сочные</w:t>
            </w:r>
          </w:p>
        </w:tc>
      </w:tr>
      <w:tr w:rsidR="00185DCB"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6-12 месяцев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60-70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30-35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10-5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60-70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30-35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10-5</w:t>
            </w:r>
          </w:p>
        </w:tc>
      </w:tr>
      <w:tr w:rsidR="00185DCB"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12-18 месяцев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45-60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40-35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15-5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45-60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40-35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60-50</w:t>
            </w:r>
          </w:p>
        </w:tc>
      </w:tr>
      <w:tr w:rsidR="00185DCB"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18-24 месяцев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55-65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35-30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12-5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55-65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35-30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12-5</w:t>
            </w:r>
          </w:p>
        </w:tc>
      </w:tr>
      <w:tr w:rsidR="00185DCB"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2-3 года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65-70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35-25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0-5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65-70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35-25</w:t>
            </w:r>
          </w:p>
        </w:tc>
        <w:tc>
          <w:tcPr>
            <w:tcW w:w="136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0-5</w:t>
            </w:r>
          </w:p>
        </w:tc>
      </w:tr>
    </w:tbl>
    <w:p w:rsidR="00185DCB" w:rsidRDefault="00185DCB">
      <w:pPr>
        <w:pStyle w:val="a3"/>
      </w:pPr>
    </w:p>
    <w:p w:rsidR="00185DCB" w:rsidRDefault="00232755">
      <w:pPr>
        <w:pStyle w:val="a3"/>
      </w:pPr>
      <w:r>
        <w:tab/>
        <w:t>Племенные лошади буденновской и других полукровных верховых пород, находящихся на конюшенно-пастбищном содержании, обеспечиваются высококачественными кормами по следующим годовым нормам, разработанным Всесоюзным НИИ коневодства.</w:t>
      </w:r>
    </w:p>
    <w:p w:rsidR="00185DCB" w:rsidRDefault="00185DCB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656"/>
        <w:gridCol w:w="1373"/>
        <w:gridCol w:w="1373"/>
        <w:gridCol w:w="1374"/>
      </w:tblGrid>
      <w:tr w:rsidR="00185DCB">
        <w:tc>
          <w:tcPr>
            <w:tcW w:w="3794" w:type="dxa"/>
          </w:tcPr>
          <w:p w:rsidR="00185DCB" w:rsidRDefault="00232755">
            <w:pPr>
              <w:pStyle w:val="a3"/>
            </w:pPr>
            <w:r>
              <w:t>Группы лошадей</w:t>
            </w:r>
          </w:p>
        </w:tc>
        <w:tc>
          <w:tcPr>
            <w:tcW w:w="1656" w:type="dxa"/>
          </w:tcPr>
          <w:p w:rsidR="00185DCB" w:rsidRDefault="00232755">
            <w:pPr>
              <w:pStyle w:val="a3"/>
            </w:pPr>
            <w:r>
              <w:t>Концентраты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Сено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Красная морковь</w:t>
            </w:r>
          </w:p>
        </w:tc>
        <w:tc>
          <w:tcPr>
            <w:tcW w:w="1374" w:type="dxa"/>
          </w:tcPr>
          <w:p w:rsidR="00185DCB" w:rsidRDefault="00232755">
            <w:pPr>
              <w:pStyle w:val="a3"/>
            </w:pPr>
            <w:r>
              <w:t>Трава</w:t>
            </w:r>
          </w:p>
        </w:tc>
      </w:tr>
      <w:tr w:rsidR="00185DCB">
        <w:tc>
          <w:tcPr>
            <w:tcW w:w="3794" w:type="dxa"/>
          </w:tcPr>
          <w:p w:rsidR="00185DCB" w:rsidRDefault="00232755">
            <w:pPr>
              <w:pStyle w:val="a3"/>
            </w:pPr>
            <w:r>
              <w:t>Молодняк в отъеме (до 1 января)</w:t>
            </w:r>
          </w:p>
        </w:tc>
        <w:tc>
          <w:tcPr>
            <w:tcW w:w="1656" w:type="dxa"/>
          </w:tcPr>
          <w:p w:rsidR="00185DCB" w:rsidRDefault="00232755">
            <w:pPr>
              <w:pStyle w:val="a3"/>
            </w:pPr>
            <w:r>
              <w:t>7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6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4</w:t>
            </w:r>
          </w:p>
        </w:tc>
        <w:tc>
          <w:tcPr>
            <w:tcW w:w="1374" w:type="dxa"/>
          </w:tcPr>
          <w:p w:rsidR="00185DCB" w:rsidRDefault="00232755">
            <w:pPr>
              <w:pStyle w:val="a3"/>
            </w:pPr>
            <w:r>
              <w:t>10</w:t>
            </w:r>
          </w:p>
        </w:tc>
      </w:tr>
      <w:tr w:rsidR="00185DCB">
        <w:tc>
          <w:tcPr>
            <w:tcW w:w="3794" w:type="dxa"/>
          </w:tcPr>
          <w:p w:rsidR="00185DCB" w:rsidRDefault="00232755">
            <w:pPr>
              <w:pStyle w:val="a3"/>
            </w:pPr>
            <w:r>
              <w:t>Молодняк от1 до 2 лет</w:t>
            </w:r>
          </w:p>
        </w:tc>
        <w:tc>
          <w:tcPr>
            <w:tcW w:w="1656" w:type="dxa"/>
          </w:tcPr>
          <w:p w:rsidR="00185DCB" w:rsidRDefault="00232755">
            <w:pPr>
              <w:pStyle w:val="a3"/>
            </w:pPr>
            <w:r>
              <w:t>22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17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5</w:t>
            </w:r>
          </w:p>
        </w:tc>
        <w:tc>
          <w:tcPr>
            <w:tcW w:w="1374" w:type="dxa"/>
          </w:tcPr>
          <w:p w:rsidR="00185DCB" w:rsidRDefault="00232755">
            <w:pPr>
              <w:pStyle w:val="a3"/>
            </w:pPr>
            <w:r>
              <w:t>30</w:t>
            </w:r>
          </w:p>
        </w:tc>
      </w:tr>
      <w:tr w:rsidR="00185DCB">
        <w:tc>
          <w:tcPr>
            <w:tcW w:w="3794" w:type="dxa"/>
          </w:tcPr>
          <w:p w:rsidR="00185DCB" w:rsidRDefault="00232755">
            <w:pPr>
              <w:pStyle w:val="a3"/>
            </w:pPr>
            <w:r>
              <w:t>Молодняк в тренинге (от 2 лет и старше)</w:t>
            </w:r>
          </w:p>
        </w:tc>
        <w:tc>
          <w:tcPr>
            <w:tcW w:w="1656" w:type="dxa"/>
          </w:tcPr>
          <w:p w:rsidR="00185DCB" w:rsidRDefault="00232755">
            <w:pPr>
              <w:pStyle w:val="a3"/>
            </w:pPr>
            <w:r>
              <w:t>24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25</w:t>
            </w:r>
          </w:p>
        </w:tc>
        <w:tc>
          <w:tcPr>
            <w:tcW w:w="1373" w:type="dxa"/>
          </w:tcPr>
          <w:p w:rsidR="00185DCB" w:rsidRDefault="00232755">
            <w:pPr>
              <w:pStyle w:val="a3"/>
            </w:pPr>
            <w:r>
              <w:t>7</w:t>
            </w:r>
          </w:p>
        </w:tc>
        <w:tc>
          <w:tcPr>
            <w:tcW w:w="1374" w:type="dxa"/>
          </w:tcPr>
          <w:p w:rsidR="00185DCB" w:rsidRDefault="00232755">
            <w:pPr>
              <w:pStyle w:val="a3"/>
            </w:pPr>
            <w:r>
              <w:t>16</w:t>
            </w:r>
          </w:p>
        </w:tc>
      </w:tr>
    </w:tbl>
    <w:p w:rsidR="00185DCB" w:rsidRDefault="00185DCB">
      <w:pPr>
        <w:pStyle w:val="a3"/>
      </w:pPr>
    </w:p>
    <w:p w:rsidR="00185DCB" w:rsidRDefault="00232755">
      <w:pPr>
        <w:pStyle w:val="a3"/>
      </w:pPr>
      <w:r>
        <w:tab/>
        <w:t>Перед скармливанием часть овса необходимо плющить, а ячмень и кукурузу дробить, отруби, травяную муку и шрот слегка смачивать и смешивать с овсом. Плющеный овес рекомендуется скармливать сосунам, отъемышам, годовикам и старым лошадям. Всем группам лошадей необходимо вводить в рацион красную морковь, травяную муку, специальные добавки – премиксы или препараты отдельных микроэлементов и витаминов, которых не достает в кормах, а жеребцам и кобылам еще и проращенное зерно.</w:t>
      </w:r>
    </w:p>
    <w:p w:rsidR="00185DCB" w:rsidRDefault="00232755">
      <w:pPr>
        <w:pStyle w:val="a3"/>
      </w:pPr>
      <w:r>
        <w:tab/>
        <w:t>В таблице №5 приведены примерные рационы для молодняка лошадей буденновской породы, на голову в сутки.</w:t>
      </w:r>
    </w:p>
    <w:p w:rsidR="00185DCB" w:rsidRDefault="00185DCB">
      <w:pPr>
        <w:pStyle w:val="a3"/>
      </w:pP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Таблица №5.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28"/>
        <w:gridCol w:w="1229"/>
        <w:gridCol w:w="1229"/>
        <w:gridCol w:w="1807"/>
      </w:tblGrid>
      <w:tr w:rsidR="00185DCB">
        <w:trPr>
          <w:cantSplit/>
        </w:trPr>
        <w:tc>
          <w:tcPr>
            <w:tcW w:w="4077" w:type="dxa"/>
            <w:vMerge w:val="restart"/>
            <w:vAlign w:val="center"/>
          </w:tcPr>
          <w:p w:rsidR="00185DCB" w:rsidRDefault="002327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686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Возраст, месяцев</w:t>
            </w:r>
          </w:p>
        </w:tc>
        <w:tc>
          <w:tcPr>
            <w:tcW w:w="1807" w:type="dxa"/>
            <w:vMerge w:val="restart"/>
            <w:vAlign w:val="center"/>
          </w:tcPr>
          <w:p w:rsidR="00185DCB" w:rsidRDefault="00232755">
            <w:pPr>
              <w:pStyle w:val="a3"/>
              <w:jc w:val="center"/>
            </w:pPr>
            <w:r>
              <w:t>Тренмолодняк, 2-3 года</w:t>
            </w:r>
          </w:p>
        </w:tc>
      </w:tr>
      <w:tr w:rsidR="00185DCB">
        <w:trPr>
          <w:cantSplit/>
        </w:trPr>
        <w:tc>
          <w:tcPr>
            <w:tcW w:w="407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6-12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12-18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18-24</w:t>
            </w:r>
          </w:p>
        </w:tc>
        <w:tc>
          <w:tcPr>
            <w:tcW w:w="180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</w:tr>
      <w:tr w:rsidR="00185DCB">
        <w:trPr>
          <w:cantSplit/>
        </w:trPr>
        <w:tc>
          <w:tcPr>
            <w:tcW w:w="407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3686" w:type="dxa"/>
            <w:gridSpan w:val="3"/>
            <w:vAlign w:val="center"/>
          </w:tcPr>
          <w:p w:rsidR="00185DCB" w:rsidRDefault="00232755">
            <w:pPr>
              <w:pStyle w:val="a3"/>
              <w:jc w:val="center"/>
            </w:pPr>
            <w:r>
              <w:t>Живая масса, кг</w:t>
            </w:r>
          </w:p>
        </w:tc>
        <w:tc>
          <w:tcPr>
            <w:tcW w:w="180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</w:tr>
      <w:tr w:rsidR="00185DCB">
        <w:trPr>
          <w:cantSplit/>
        </w:trPr>
        <w:tc>
          <w:tcPr>
            <w:tcW w:w="4077" w:type="dxa"/>
            <w:vMerge/>
            <w:vAlign w:val="center"/>
          </w:tcPr>
          <w:p w:rsidR="00185DCB" w:rsidRDefault="00185DCB">
            <w:pPr>
              <w:pStyle w:val="a3"/>
              <w:jc w:val="center"/>
            </w:pP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250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350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400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500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Сено злаково-бобовое,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4,5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8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Овес (зерно плющенное),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3,0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4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Отруби пшеничные,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0,5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0,6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0,6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Шрот соевый,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0,5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Кукуруза зерно,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Морковь,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Лизин, 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8,4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6,7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Меласса,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0,4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0,4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0,5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Монокальций фосфат, 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50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50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-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Премикс, кг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0,1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0,1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8,1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0,2</w:t>
            </w:r>
          </w:p>
        </w:tc>
      </w:tr>
      <w:tr w:rsidR="00185DCB">
        <w:tc>
          <w:tcPr>
            <w:tcW w:w="4077" w:type="dxa"/>
            <w:vAlign w:val="center"/>
          </w:tcPr>
          <w:p w:rsidR="00185DCB" w:rsidRDefault="00232755">
            <w:pPr>
              <w:pStyle w:val="a3"/>
              <w:jc w:val="left"/>
            </w:pPr>
            <w:r>
              <w:t>Соль поваренная, г</w:t>
            </w:r>
          </w:p>
        </w:tc>
        <w:tc>
          <w:tcPr>
            <w:tcW w:w="1228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18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22</w:t>
            </w:r>
          </w:p>
        </w:tc>
        <w:tc>
          <w:tcPr>
            <w:tcW w:w="1229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24</w:t>
            </w:r>
          </w:p>
        </w:tc>
        <w:tc>
          <w:tcPr>
            <w:tcW w:w="1807" w:type="dxa"/>
            <w:vAlign w:val="center"/>
          </w:tcPr>
          <w:p w:rsidR="00185DCB" w:rsidRDefault="00232755">
            <w:pPr>
              <w:pStyle w:val="a3"/>
              <w:jc w:val="center"/>
            </w:pPr>
            <w:r>
              <w:t>35</w:t>
            </w:r>
          </w:p>
        </w:tc>
      </w:tr>
    </w:tbl>
    <w:p w:rsidR="00185DCB" w:rsidRDefault="00232755">
      <w:pPr>
        <w:pStyle w:val="a3"/>
      </w:pPr>
      <w:r>
        <w:t>Потребность в питательных веществах у жеребчиков до 2-летнего возраста на 10% выше, чем у кобылок.</w:t>
      </w:r>
    </w:p>
    <w:p w:rsidR="00185DCB" w:rsidRDefault="00232755">
      <w:pPr>
        <w:pStyle w:val="a3"/>
      </w:pPr>
      <w:r>
        <w:tab/>
        <w:t>В приведенных выше нормах предусматривается, что молодняк после отъема в зимний период проходит групповой тренинг, а в летнее время ему предоставляют необходимый моцион на пастбище в течение 12-14 часов. Молодняк буденновской породы заезжают в 1,5 года.</w:t>
      </w:r>
    </w:p>
    <w:p w:rsidR="00185DCB" w:rsidRDefault="00232755">
      <w:pPr>
        <w:pStyle w:val="a3"/>
      </w:pPr>
      <w:r>
        <w:tab/>
        <w:t>В рационах лошадей буденновской породы на зимний период предусмотрено использование витаминно-микроэлементных премиксов и добавок лизина. При наличии хороших пастбищ в летний период такая подкормка не нужна.</w:t>
      </w:r>
    </w:p>
    <w:p w:rsidR="00185DCB" w:rsidRDefault="00232755">
      <w:pPr>
        <w:pStyle w:val="a3"/>
      </w:pPr>
      <w:r>
        <w:tab/>
        <w:t>Для жеребят-отъемышей с 6 до 9-месячного возраста важное значение имеет содержание в рационе лизина, его содержание должно составлять для молодняка 9-12 месяцев 0,6% от сухого вещества, в 1-1,5 года – 0,56% и старше 1,5 лет – 0,5%.</w:t>
      </w:r>
    </w:p>
    <w:p w:rsidR="00185DCB" w:rsidRDefault="00232755">
      <w:pPr>
        <w:pStyle w:val="a3"/>
      </w:pPr>
      <w:r>
        <w:tab/>
        <w:t>Для контроля за обеспеченностью растущего молодняка питательными веществами существуют контрольные шкалы промеров и живой массы. Но можно считать, что животное получает необходимое количество питательных веществ, если в 2-х месячном возрасте его живая масса составляет 22-25% массы взрослой лошади, в 6-месячном – 40-45%, в 12-месячном – 56-60%, в полтора года – 70-75%, в 2года – 75-85% и в 2,5 года – 90-92%.</w:t>
      </w:r>
    </w:p>
    <w:p w:rsidR="00185DCB" w:rsidRDefault="00185DCB">
      <w:pPr>
        <w:pStyle w:val="a3"/>
      </w:pPr>
    </w:p>
    <w:p w:rsidR="00185DCB" w:rsidRDefault="00232755">
      <w:pPr>
        <w:pStyle w:val="a3"/>
        <w:jc w:val="center"/>
        <w:rPr>
          <w:sz w:val="28"/>
        </w:rPr>
      </w:pPr>
      <w:r>
        <w:rPr>
          <w:sz w:val="28"/>
        </w:rPr>
        <w:t>Испытание лошадей полукровных пород.</w:t>
      </w:r>
    </w:p>
    <w:p w:rsidR="00185DCB" w:rsidRDefault="00185DCB">
      <w:pPr>
        <w:pStyle w:val="a3"/>
        <w:jc w:val="center"/>
        <w:rPr>
          <w:sz w:val="28"/>
        </w:rPr>
      </w:pPr>
    </w:p>
    <w:p w:rsidR="00185DCB" w:rsidRDefault="00232755">
      <w:pPr>
        <w:pStyle w:val="a3"/>
      </w:pPr>
      <w:r>
        <w:tab/>
        <w:t>Успешная работа с полукровными породами лошадей, имеющим спортивное значение, невозможна без отбора их в производящий состав по спортивным качествам.</w:t>
      </w:r>
    </w:p>
    <w:p w:rsidR="00185DCB" w:rsidRDefault="00232755">
      <w:pPr>
        <w:pStyle w:val="a3"/>
      </w:pPr>
      <w:r>
        <w:tab/>
        <w:t>До недавнего времени лошади полукровных пород традиционно испытывались на ипподромах в гладких скачках.</w:t>
      </w:r>
    </w:p>
    <w:p w:rsidR="00185DCB" w:rsidRDefault="00232755">
      <w:pPr>
        <w:pStyle w:val="a3"/>
      </w:pPr>
      <w:r>
        <w:tab/>
        <w:t>В последние годы ВНИИ коневодства предложил несколько вариантов испытаний этих лошадей: кроме гладких скачек ипподромные с барьерными скачками, стипл-чезы, заводские с напрыгиванием на свободе, заводские с оценкой качества движений и прыжка.</w:t>
      </w:r>
    </w:p>
    <w:p w:rsidR="00185DCB" w:rsidRDefault="00232755">
      <w:pPr>
        <w:pStyle w:val="a3"/>
      </w:pPr>
      <w:r>
        <w:tab/>
        <w:t>Исходя из того, что одним из вариантов испытаний лошадей полукровных пород является отбор по спортивным качествам жеребцов и кобыл в первую очередь для племенной работы, рассмотрим возможности этих вариантов.</w:t>
      </w:r>
    </w:p>
    <w:p w:rsidR="00185DCB" w:rsidRDefault="00232755">
      <w:pPr>
        <w:pStyle w:val="a3"/>
      </w:pPr>
      <w:r>
        <w:tab/>
        <w:t>Гладкие скачки выявляют прочность конституции и интерьерные качества лошадей, но не дают представления об их спортивных способностях, поэтому для селекции полукровных спортивных пород они не имеют значения. Скаковые трен-отделения комплектуются лучшим молодняком, лошадьми более резвых линий, более кровными, предпочтение отдается жеребцам. Совершенно непригодны ипподромные испытания для лошадей позднеспелых массивных пород: голштинской, ганноверской, латвийской.</w:t>
      </w:r>
    </w:p>
    <w:p w:rsidR="00185DCB" w:rsidRDefault="00232755">
      <w:pPr>
        <w:pStyle w:val="a3"/>
      </w:pPr>
      <w:r>
        <w:tab/>
        <w:t>Вариант испытаний с барьерными скачками возможен только для трехмесячных лошадей, но он также не дает индивидуальной характеристики работоспособности лошади. Выявляются победители, остальные участники испытаний заканчивают барьерную скачку просто в компании.</w:t>
      </w:r>
    </w:p>
    <w:p w:rsidR="00185DCB" w:rsidRDefault="00232755">
      <w:pPr>
        <w:pStyle w:val="a3"/>
      </w:pPr>
      <w:r>
        <w:tab/>
        <w:t>В старшем возрасте в стипл-чезах участвуют в основном жеребцы. Такая система испытаний пригодна для выявления будущих производителей, а саморемонтные кобылы остаются неоцененными, т.к. с 3-летнего возраста должны идти в случку. Задержка на ипподроме кобыл до 3-х лет снижает их воспроизводительную деятельность, удорожает содержание и не выявляет спортивных качеств.</w:t>
      </w:r>
    </w:p>
    <w:p w:rsidR="00185DCB" w:rsidRDefault="00232755">
      <w:pPr>
        <w:pStyle w:val="a3"/>
      </w:pPr>
      <w:r>
        <w:tab/>
        <w:t>Заводские испытания молодняка с напрыгиванием на свободе предусматривают подготовку лошадей для продажи. Они дают возможность частично оценить производящий состав по работоспособности приплода, но не позволяют отобрать лошадей для саморемонта, т. к. молодняк с лучшими показателями уходит в спорт.</w:t>
      </w:r>
    </w:p>
    <w:p w:rsidR="00185DCB" w:rsidRDefault="00232755">
      <w:pPr>
        <w:pStyle w:val="a3"/>
      </w:pPr>
      <w:r>
        <w:tab/>
        <w:t>Была предложена новая система испытаний, позволяющая оценить природные спортивные задатки лошади в возрасте 2-2.5 лет и до поступления ее в производящий состав и реализации. Она состоит из оценки качества движений на рыси и галопе под всадником на отрезке прямой в 25 метров подсчетом количества шагов, длины шага, контрольного времени и оценке качества прыжка в шпрингартене на свободе до высоты 150 см. Визуально оценивается в баллах эластичность всех аллюров, гибкость и управляемость лошади.</w:t>
      </w:r>
    </w:p>
    <w:p w:rsidR="00185DCB" w:rsidRDefault="00232755">
      <w:pPr>
        <w:pStyle w:val="a3"/>
      </w:pPr>
      <w:r>
        <w:tab/>
        <w:t>Подготовка лошадей от заездки до испытаний занимает 4 месяца, что позволяет одному тренотделению пропускать в год до 75 голов молодняка. В феврале в заездку ставятся жеребчики 2-х лет. К концу мая их подготовка заканчивается, проводятся испытания, и они получают назначения: лучших из них, имеющих заводское использование, оставляют для племенных целей, и они поступают для дальнейшего тренинга в конноспортивные школы, остальных реализуют с учетом данных испытаний. С июня по сентябрь в тренотделение ставят кобыл 2,5 лет, предназначенных на продажу, а с окончанием пастбищного периода саморемонтных кобыл, испытания которых проводят до начала случного периода.</w:t>
      </w:r>
    </w:p>
    <w:p w:rsidR="00185DCB" w:rsidRDefault="00232755">
      <w:pPr>
        <w:pStyle w:val="a3"/>
      </w:pPr>
      <w:r>
        <w:tab/>
        <w:t>Предложенная система оценок позволяет выявить наиболее способных жеребцов и кобыл в раннем возрасте до выбытия их из завода, в первую очередь для племенных целей. Повторная оценка испытанного молодняка в старшем возрасте почти не отличается от первой, следовательно, оценку работоспособности лошадей в двухлетнем возрасте можно считать достоверной.</w:t>
      </w:r>
    </w:p>
    <w:p w:rsidR="00185DCB" w:rsidRDefault="00232755">
      <w:pPr>
        <w:pStyle w:val="a3"/>
      </w:pPr>
      <w:r>
        <w:tab/>
        <w:t>Сторонники ипподромных испытаний утверждают, что в скачках лошади проверяются на прочность, и кто не выдерживает – «ломается». В заводских испытаниях не все лошади выдерживают максимальные нагрузки. Для каждой есть свой предел, но до «ломки» здесь дело не доходит. Такие лошади не попадут в производящий состав или в большой спорт, но как учебные могут долго служить.</w:t>
      </w:r>
    </w:p>
    <w:p w:rsidR="00185DCB" w:rsidRDefault="00232755">
      <w:pPr>
        <w:pStyle w:val="a3"/>
      </w:pPr>
      <w:r>
        <w:tab/>
        <w:t>Известно, что на ипподроме лошади несут большие нагрузки и лучше развиваются. Основой физического развития молодняка должен быть групповой тренинг от отъема до заездки. На ипподроме лошади в возрасте 2-х лет скачут дистанции от 1200 до 1600 метров. При заводском тренинге только в последний период подготовки 2-хлетние лошади проходят за одну тренировку до 3600 метров, преодолевая 24 препятствия высотой 110-130 сантиметров. В день контрольных испытаний высота препятствий поднимается до 150 сантиметров. Это серьезная нагрузка для 2-летней лошади.</w:t>
      </w:r>
    </w:p>
    <w:p w:rsidR="00185DCB" w:rsidRDefault="00232755">
      <w:pPr>
        <w:pStyle w:val="a3"/>
      </w:pPr>
      <w:r>
        <w:tab/>
        <w:t>Следовательно, заводские испытания полезны для лошадей всех пород, они позволяют дать индивидуальную оценку каждой испытанной лошади, оценить  весь производящий состав в короткие сроки и рекомендовать этих лошадей для использования в различных видах конного спорта. Задача заводского тренинга и ипподромных испытаний – подготовка лошадей к проявлению максимально высокой, потенциально возможной работоспособности. При тренинге лошадей верховых пород развиваются способности к разным аллюрам на различных дистанциях.</w:t>
      </w:r>
    </w:p>
    <w:p w:rsidR="00185DCB" w:rsidRDefault="00232755">
      <w:pPr>
        <w:pStyle w:val="a3"/>
      </w:pPr>
      <w:r>
        <w:tab/>
        <w:t>Биологическая сущность тренинга заключается в выработке полезных рефлексов, синхронности ритмов дыхания и движения, приспособлении мышечной, дыхательной и сердечно-сосудистой системы к выполнению необходимых функций при определенных физических нагрузках.</w:t>
      </w:r>
    </w:p>
    <w:p w:rsidR="00185DCB" w:rsidRDefault="00232755">
      <w:pPr>
        <w:pStyle w:val="a3"/>
      </w:pPr>
      <w:r>
        <w:tab/>
        <w:t>Правильно организованный тренинг ведет к всестороннему физиологическому развитию всех систем организма и созданию желательного типа лошади. Испытания преследуют цель – дать оценку лошади для племенных целей по ее основному селекционируемому признаку – работоспособности, а также оценку племенных качеств производителей по результатам испытаний их потомства.</w:t>
      </w:r>
    </w:p>
    <w:p w:rsidR="00185DCB" w:rsidRDefault="00232755">
      <w:pPr>
        <w:pStyle w:val="a3"/>
      </w:pPr>
      <w:r>
        <w:tab/>
        <w:t>Тренинг делят на 2 периода: заводской и ипподромный. Заводской проводится непосредственно в хозяйствах, где разводятся племенные лошади, а ипподромный – на ипподромах.</w:t>
      </w:r>
    </w:p>
    <w:p w:rsidR="00185DCB" w:rsidRDefault="00232755">
      <w:pPr>
        <w:pStyle w:val="a3"/>
      </w:pPr>
      <w:r>
        <w:tab/>
        <w:t>Для проведения заводского тренинга в хозяйствах организуют тренировочный пункт, который оборудуют специальным инвентарем и дорожками. Оборудование тренировочных пунктов верховых лошадей состоит из тренировочного и верхового седел, уздечки и хлыста, защитной обуви для лошадей. Тренировочные пункты должны иметь предметы ухода за лошадьми: щетки, скребницы – для снятия пота, суконки, полотенца, бинты.</w:t>
      </w:r>
    </w:p>
    <w:p w:rsidR="00185DCB" w:rsidRDefault="00232755">
      <w:pPr>
        <w:pStyle w:val="a3"/>
      </w:pPr>
      <w:r>
        <w:tab/>
        <w:t>Лошадей, предназначенных для заводского тренинга, предварительно осматривает в хозяйстве комиссия в составе зоотехника, ветврача и тренера. Отбирают только здоровых, имеющих хорошее развитие, без пороков и серьезных экстерьерных недостатков лошадей. На них оформляют ведомость с указанием клички, масти, года рождения, происхождения и основных промеров.</w:t>
      </w:r>
    </w:p>
    <w:p w:rsidR="00185DCB" w:rsidRDefault="00185DCB">
      <w:pPr>
        <w:jc w:val="both"/>
        <w:rPr>
          <w:lang w:val="ru-RU"/>
        </w:rPr>
      </w:pPr>
    </w:p>
    <w:p w:rsidR="00185DCB" w:rsidRDefault="00232755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Рекомендуемая технология тренинга и испытаний молодняка буденновской породы.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ind w:firstLine="720"/>
      </w:pPr>
      <w:r>
        <w:t>Задача заводского тренинга и ипподромных испытаний – подготовка лошадей к проявлению максимально высокой, потенциально возможной для них работоспособности. При тренинге у лошадей верховых пород развиваются способности к разным аллюрам на различных дистанциях. Тренинг, систематически проводимый их поколения в поколение, - это не только один из видов направленного воздействия на организм отдельной лошади, но и путь к совершенствованию всей породы.</w:t>
      </w:r>
    </w:p>
    <w:p w:rsidR="00185DCB" w:rsidRDefault="00232755">
      <w:pPr>
        <w:pStyle w:val="a3"/>
        <w:ind w:firstLine="720"/>
      </w:pPr>
      <w:r>
        <w:t>Групповой тренинг начинается с первых дней после отъема жеребят (он заключается в движении жеребят переменным аллюром (шаг рысь, галоп) по огороженной тренировочной дорожке). Жеребчиков и кобылок тренируют отдельно. В начале группового тренинга дистанция не должна превышать 2-3 километра. Групповой тренинг проводят ежедневно. При групповом тренинге ведут наблюдения за жеребятами, при первых признаках переутомления изменяют дистанцию и скорость движения. С началом пастбищного периода годовиков переводят на пастбищное содержание. Необходимо следить за сбалансированностью рационов.</w:t>
      </w:r>
    </w:p>
    <w:p w:rsidR="00185DCB" w:rsidRDefault="00232755">
      <w:pPr>
        <w:pStyle w:val="a3"/>
        <w:ind w:firstLine="720"/>
      </w:pPr>
      <w:r>
        <w:t>Заездку начинают в возрасте полутора лет. В начале жеребят приучают к уздечке, вождению в поводу, затем к седлу, Подседланного жеребенка перед посадкой гоняют рысью и галопом на корде 15-20 минут. Затем наездник садится в седло и, после того, как жеребенок успокоится, конюх заставляет его идти шагом полчаса. Через 15-25 дней жеребенок привыкает к ездоку и начинает свободно ходить шагом и бегать рысью.</w:t>
      </w:r>
    </w:p>
    <w:p w:rsidR="00185DCB" w:rsidRDefault="00232755">
      <w:pPr>
        <w:pStyle w:val="a3"/>
        <w:ind w:firstLine="720"/>
      </w:pPr>
      <w:r>
        <w:t>Индивидуальный тренинг начинают в возрасте полутора лет и проводят в два этапа: первый этап (ноябрь – январь) – подготовка организма лошади к более интенсивной и продолжительной работе, укрепление мышечного и сухожильно-связочного аппарата, развитие силовых качеств и общей выносливости. При общем объеме работы свыше 20-25 минут необходимо проводить её в два реприза, с трех пяти минутным интервалом движения шагом. В конце первого этапа для двухлетних лошадей проводят несколько тренировок интенсивного характера: резвые «кончики» по 200-300 метров, размашки на 500-600 метров для подготовки организма лошади к более интенсивной работе в весенний период.</w:t>
      </w:r>
    </w:p>
    <w:p w:rsidR="00185DCB" w:rsidRDefault="00232755">
      <w:pPr>
        <w:pStyle w:val="a3"/>
        <w:ind w:firstLine="720"/>
      </w:pPr>
      <w:r>
        <w:t>Второй этап (февраль – апрель)- продолжение развития силовых качеств и общей выносливости, применение специальных нагрузок для развития скоростной выносливости. В весенне-летний период большое внимание уделяют резвым работам и нагрузкам интервального характера. Сущность последних заключается в том, что скоростная часть тренировки проводится в виде повторных нагрузок с небольшим интервалом для отдыха. Важное значение для развития скорости и скоростной выносливости имеет сочетание работ на относительно длинные дистанции (1500-2000 метров) с интенсивными нагрузками интервального характера.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ind w:firstLine="720"/>
        <w:jc w:val="center"/>
        <w:rPr>
          <w:b/>
          <w:sz w:val="28"/>
        </w:rPr>
      </w:pPr>
      <w:r>
        <w:rPr>
          <w:b/>
          <w:sz w:val="28"/>
        </w:rPr>
        <w:t>Методы физиологического контроля и нормативы показателей при тренинге и испытаниях лошадей.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numPr>
          <w:ilvl w:val="0"/>
          <w:numId w:val="9"/>
        </w:numPr>
      </w:pPr>
      <w:r>
        <w:t>Гематологические показатели, отражающие степень общей тренированности лошадей.</w:t>
      </w:r>
    </w:p>
    <w:p w:rsidR="00185DCB" w:rsidRDefault="00232755">
      <w:pPr>
        <w:pStyle w:val="a3"/>
        <w:ind w:firstLine="720"/>
      </w:pPr>
      <w:r>
        <w:t xml:space="preserve">Гематологические показатели организма характеризуют уровень его функциональных возможностей. </w:t>
      </w:r>
    </w:p>
    <w:p w:rsidR="00185DCB" w:rsidRDefault="00232755">
      <w:pPr>
        <w:pStyle w:val="a3"/>
        <w:ind w:firstLine="720"/>
      </w:pPr>
      <w:r>
        <w:t>Ласков А.А. (1959-1969), проводя широкие исследования функционально-морфологических сдвигов крови лошадей, установил, что под влиянием тренинга у лошадей наблюдается в состоянии относительного покоя увеличенное количество эритроцитов и гемоглобина и повышается содержание кислорода в венозной крови. У хорошо тренированных лошадей степень содержания О</w:t>
      </w:r>
      <w:r>
        <w:rPr>
          <w:vertAlign w:val="subscript"/>
        </w:rPr>
        <w:t>2</w:t>
      </w:r>
      <w:r>
        <w:t xml:space="preserve"> в венозной крови не ниже 70%, А.А. Ласков пришёл к выводу, что в комплексе функциональных гематологических исследований наибольшее значение имеет оксигемометрия, и разработал новый метод контроля за степенью тренированности лошадей по содержанию кислорода в крови, определяемому с помощью кюветного оксигемометра. Степень тренированности лошади находит яркое отражение и в деятельности её сердечно-сосудистой системы. Показателем хорошей тренированности является и быстрота восстановления частоты пульса до исходной величины. Также важна величина систолического объема. Минутный объем крови связан с величиной артерио-венозной разницы по О</w:t>
      </w:r>
      <w:r>
        <w:rPr>
          <w:vertAlign w:val="subscript"/>
        </w:rPr>
        <w:t>2</w:t>
      </w:r>
      <w:r>
        <w:t>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ind w:firstLine="720"/>
      </w:pPr>
      <w:r>
        <w:tab/>
        <w:t>Потребление О</w:t>
      </w:r>
      <w:r>
        <w:rPr>
          <w:vertAlign w:val="subscript"/>
        </w:rPr>
        <w:t>2</w:t>
      </w:r>
      <w:r>
        <w:t xml:space="preserve"> за минуту * 100</w:t>
      </w:r>
    </w:p>
    <w:p w:rsidR="00185DCB" w:rsidRDefault="00232755">
      <w:pPr>
        <w:pStyle w:val="a3"/>
        <w:ind w:firstLine="720"/>
      </w:pPr>
      <w:r>
        <w:t>МО = ———————————————</w:t>
      </w:r>
    </w:p>
    <w:p w:rsidR="00185DCB" w:rsidRDefault="00232755">
      <w:pPr>
        <w:pStyle w:val="a3"/>
        <w:ind w:firstLine="720"/>
      </w:pPr>
      <w:r>
        <w:tab/>
        <w:t>% О</w:t>
      </w:r>
      <w:r>
        <w:rPr>
          <w:vertAlign w:val="subscript"/>
        </w:rPr>
        <w:t xml:space="preserve">2 </w:t>
      </w:r>
      <w:r>
        <w:t>арт. Крови - % О</w:t>
      </w:r>
      <w:r>
        <w:rPr>
          <w:vertAlign w:val="subscript"/>
        </w:rPr>
        <w:t xml:space="preserve">2 </w:t>
      </w:r>
      <w:r>
        <w:t>венозной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ind w:firstLine="720"/>
      </w:pPr>
      <w:r>
        <w:t>Степень насыщения артериальной крови лошади является постоянным показателем и составляет 94-97%. Величина оксигенации венозной крови в покое характеризует и степень тренированности её сердечно-сосудистой системы. Итак, оксигенация венозной крови, количество гемоглобина и эритроцитов отражает активность функции крови, связанной с обеспечением интенсивного движения. Нервная система лошадей: типологические особенности отражают стабильность свойств нервной системы, а функциональное состояние – пластичность её функций. Ранее применявшееся на лошадях методика хроноксиметрии лишь в некоторой мере способна отражать состояние периферического нервно-мышечного аппарата, но не ЦНС. Для выявления состояния ЦНС необходимы не замеры каких-либо готовых параметров, а активные функциональные пробы, адекватные ее биолого-физиологическим возможностям (задаются входные величины, измеряются выходные и регистрируются отношения между ними).</w:t>
      </w:r>
    </w:p>
    <w:p w:rsidR="00185DCB" w:rsidRDefault="00185DCB">
      <w:pPr>
        <w:pStyle w:val="a3"/>
        <w:ind w:firstLine="720"/>
      </w:pPr>
    </w:p>
    <w:p w:rsidR="00185DCB" w:rsidRDefault="00232755">
      <w:pPr>
        <w:pStyle w:val="a3"/>
        <w:numPr>
          <w:ilvl w:val="0"/>
          <w:numId w:val="9"/>
        </w:numPr>
      </w:pPr>
      <w:r>
        <w:t>Определение функционального состояния двигательного аппарата.</w:t>
      </w:r>
    </w:p>
    <w:p w:rsidR="00185DCB" w:rsidRDefault="00232755">
      <w:pPr>
        <w:pStyle w:val="a3"/>
        <w:ind w:firstLine="720"/>
      </w:pPr>
      <w:r>
        <w:t>Эксперименты позволили найти для лошадей параметры электротоковых раздражителей, лежащих в «зоне физиологического действия». Оптимальным для этих целей явился прерывистый импульсный ток пиковой формы частотой 400 Гц, индивидуально подбираемое напряжение в диапазоне 0,3-1,2 вольта. Применяемые воздействия не предопределяют качества ответных реакций лошади, а лишь содействуют тому, чтобы в их характере проявилось функциональное состояние их нервной системы. Если лошадь на применение комплекса раздражителей обнаруживает четкую двигательную активность (реакцию) соответствующей ногой, то это свидетельствует об активности как возбудительного, так и тормозного процессов. Методика позволяет фиксировать тонкие черты нервно-рефлекторной активности двигательного аппарата лошади.</w:t>
      </w:r>
    </w:p>
    <w:p w:rsidR="00185DCB" w:rsidRDefault="00232755">
      <w:pPr>
        <w:pStyle w:val="a3"/>
        <w:ind w:firstLine="720"/>
      </w:pPr>
      <w:r>
        <w:t>Функциональные изменения в ЦНС лошади, сказываясь на координации движений и развитости кислородтранспортной функции крови, влекут за собой изменения уровня ее работоспособности. Этим открывается возможность решения вопросов тренировок лошадей с позиции нервизма, то есть с учетом значимости тех или иных регуляторных влияний со стороны ЦНС.</w:t>
      </w:r>
    </w:p>
    <w:p w:rsidR="00185DCB" w:rsidRDefault="00232755">
      <w:pPr>
        <w:pStyle w:val="a3"/>
        <w:ind w:firstLine="720"/>
      </w:pPr>
      <w:r>
        <w:t>Как недостаточность, так и чрезмерность объема или интенсивности предъявляемых к лошади тренировочных нагрузок в первую очередь сказывается на функциональных изменениях в ее двигательном аппарате. Организм лошади представляет собой сложную многоцелевую систему с саморегуляцией. Поэтому степень его общей тренированности не может быть достаточно полно выражена каким-либо одним физиологическим показателем. Следовательно, необходимо комплексная оценка активности кислородтранспортной функции крови и функционального состояния двигательного аппарата.</w:t>
      </w:r>
    </w:p>
    <w:p w:rsidR="00185DCB" w:rsidRDefault="00232755">
      <w:pPr>
        <w:pStyle w:val="a3"/>
        <w:ind w:firstLine="720"/>
      </w:pPr>
      <w:r>
        <w:t>Чрезмерное увеличение показателей числа дыхательных движений, пульса во время работы и замедленный приход их в норму после работы свидетельствует о недостаточной подготовке лошади к соревнованиям или перенапряжении в процессе тренинга.</w:t>
      </w:r>
    </w:p>
    <w:p w:rsidR="00185DCB" w:rsidRDefault="00185DCB">
      <w:pPr>
        <w:pStyle w:val="a3"/>
      </w:pP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Таблица №6. Нормативы для оценки физиологического состояния и степени тренированности</w:t>
      </w:r>
    </w:p>
    <w:p w:rsidR="00185DCB" w:rsidRDefault="00232755">
      <w:pPr>
        <w:pStyle w:val="a3"/>
        <w:jc w:val="right"/>
        <w:rPr>
          <w:sz w:val="20"/>
        </w:rPr>
      </w:pPr>
      <w:r>
        <w:rPr>
          <w:sz w:val="20"/>
        </w:rPr>
        <w:t>спортивных лошадей по клиническим показателям (по Бобылеву)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184"/>
        <w:gridCol w:w="1184"/>
        <w:gridCol w:w="1185"/>
        <w:gridCol w:w="4063"/>
      </w:tblGrid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Степень тренированности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</w:rPr>
              <w:t>° тела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Пульс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Дыхание</w:t>
            </w:r>
          </w:p>
        </w:tc>
        <w:tc>
          <w:tcPr>
            <w:tcW w:w="4063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Изменение показателей в зависимости от функционального состояния и степени тренированности</w:t>
            </w:r>
          </w:p>
        </w:tc>
      </w:tr>
      <w:tr w:rsidR="00185DCB">
        <w:trPr>
          <w:cantSplit/>
          <w:trHeight w:hRule="exact" w:val="567"/>
        </w:trPr>
        <w:tc>
          <w:tcPr>
            <w:tcW w:w="9571" w:type="dxa"/>
            <w:gridSpan w:val="5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В ПОКОЕ: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Хорошая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37,2-38,3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22-34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6-12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По мере ухудшения функционального состояния и тренированности возрастают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Недостаточная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37,5-38,5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34-44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10-18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По мере совершенствования функционального состояния и тренированности показатели снижаются</w:t>
            </w:r>
          </w:p>
        </w:tc>
      </w:tr>
      <w:tr w:rsidR="00185DCB">
        <w:trPr>
          <w:cantSplit/>
          <w:trHeight w:hRule="exact" w:val="567"/>
        </w:trPr>
        <w:tc>
          <w:tcPr>
            <w:tcW w:w="9571" w:type="dxa"/>
            <w:gridSpan w:val="5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ПОСЛЕ ДОЗИРОВАННОЙ РАБОТЫ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Хорошая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38,5-39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57-76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22-32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Через 30 минут после работы снижаются  до 90%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Недостаточная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38,8-39,5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66-88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32-48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Через 30 минут после работы снижаются на 65-70%</w:t>
            </w:r>
          </w:p>
        </w:tc>
      </w:tr>
      <w:tr w:rsidR="00185DCB">
        <w:trPr>
          <w:cantSplit/>
          <w:trHeight w:hRule="exact" w:val="567"/>
        </w:trPr>
        <w:tc>
          <w:tcPr>
            <w:tcW w:w="9571" w:type="dxa"/>
            <w:gridSpan w:val="5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ПОСЛЕ СОРЕВНОВАНИЙ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Хорошая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40-41,5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108-122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72-104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Через 10 минут снижается на 25-30 %</w:t>
            </w:r>
          </w:p>
        </w:tc>
      </w:tr>
      <w:tr w:rsidR="00185DCB">
        <w:tc>
          <w:tcPr>
            <w:tcW w:w="1955" w:type="dxa"/>
            <w:vAlign w:val="center"/>
          </w:tcPr>
          <w:p w:rsidR="00185DCB" w:rsidRDefault="00232755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Недостаточная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40,5-42,0</w:t>
            </w:r>
          </w:p>
        </w:tc>
        <w:tc>
          <w:tcPr>
            <w:tcW w:w="1184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96-142</w:t>
            </w:r>
          </w:p>
        </w:tc>
        <w:tc>
          <w:tcPr>
            <w:tcW w:w="1185" w:type="dxa"/>
            <w:vAlign w:val="center"/>
          </w:tcPr>
          <w:p w:rsidR="00185DCB" w:rsidRDefault="00232755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62-100</w:t>
            </w:r>
          </w:p>
        </w:tc>
        <w:tc>
          <w:tcPr>
            <w:tcW w:w="4063" w:type="dxa"/>
          </w:tcPr>
          <w:p w:rsidR="00185DCB" w:rsidRDefault="0023275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Через 10 минут снижается на 10-15 %, а иногда наоборот возрастает</w:t>
            </w:r>
          </w:p>
        </w:tc>
      </w:tr>
    </w:tbl>
    <w:p w:rsidR="00185DCB" w:rsidRDefault="00185DCB">
      <w:pPr>
        <w:pStyle w:val="a3"/>
        <w:rPr>
          <w:bCs/>
        </w:rPr>
      </w:pPr>
    </w:p>
    <w:p w:rsidR="00185DCB" w:rsidRDefault="00F7036D">
      <w:pPr>
        <w:pStyle w:val="a3"/>
        <w:rPr>
          <w:bCs/>
        </w:rPr>
      </w:pPr>
      <w:r>
        <w:rPr>
          <w:noProof/>
          <w:sz w:val="20"/>
        </w:rPr>
        <w:pict>
          <v:shape id="_x0000_s1028" type="#_x0000_t75" style="position:absolute;left:0;text-align:left;margin-left:0;margin-top:8.45pt;width:241.5pt;height:171pt;z-index:251658240">
            <v:imagedata r:id="rId8" o:title="mag4a"/>
            <w10:wrap type="square"/>
          </v:shape>
        </w:pict>
      </w:r>
      <w:r>
        <w:rPr>
          <w:noProof/>
          <w:sz w:val="20"/>
        </w:rPr>
        <w:pict>
          <v:shape id="_x0000_s1030" type="#_x0000_t75" style="position:absolute;left:0;text-align:left;margin-left:-7.5pt;margin-top:8.45pt;width:244.65pt;height:171pt;z-index:251659264">
            <v:imagedata r:id="rId9" o:title="mag1a"/>
            <o:lock v:ext="edit" aspectratio="f"/>
          </v:shape>
        </w:pict>
      </w:r>
    </w:p>
    <w:p w:rsidR="00185DCB" w:rsidRDefault="00185DCB">
      <w:pPr>
        <w:pStyle w:val="a3"/>
        <w:rPr>
          <w:bCs/>
        </w:rPr>
      </w:pPr>
    </w:p>
    <w:p w:rsidR="00185DCB" w:rsidRDefault="00185DCB">
      <w:pPr>
        <w:pStyle w:val="a3"/>
        <w:rPr>
          <w:bCs/>
        </w:rPr>
      </w:pPr>
    </w:p>
    <w:p w:rsidR="00185DCB" w:rsidRDefault="00232755">
      <w:pPr>
        <w:pStyle w:val="a3"/>
        <w:jc w:val="center"/>
        <w:rPr>
          <w:b/>
          <w:sz w:val="32"/>
        </w:rPr>
      </w:pPr>
      <w:r>
        <w:rPr>
          <w:b/>
          <w:sz w:val="32"/>
        </w:rPr>
        <w:t>Список литературы.</w:t>
      </w:r>
    </w:p>
    <w:p w:rsidR="00185DCB" w:rsidRDefault="00185DCB">
      <w:pPr>
        <w:pStyle w:val="a3"/>
      </w:pPr>
    </w:p>
    <w:p w:rsidR="00185DCB" w:rsidRDefault="00185DCB">
      <w:pPr>
        <w:pStyle w:val="a3"/>
      </w:pPr>
    </w:p>
    <w:p w:rsidR="00185DCB" w:rsidRDefault="00185DCB">
      <w:pPr>
        <w:pStyle w:val="a3"/>
      </w:pPr>
      <w:bookmarkStart w:id="0" w:name="_GoBack"/>
      <w:bookmarkEnd w:id="0"/>
    </w:p>
    <w:sectPr w:rsidR="00185DCB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CB" w:rsidRDefault="00232755">
      <w:r>
        <w:separator/>
      </w:r>
    </w:p>
  </w:endnote>
  <w:endnote w:type="continuationSeparator" w:id="0">
    <w:p w:rsidR="00185DCB" w:rsidRDefault="0023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CB" w:rsidRDefault="002327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5DCB" w:rsidRDefault="00185D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CB" w:rsidRDefault="002327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185DCB" w:rsidRDefault="00185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CB" w:rsidRDefault="00232755">
      <w:r>
        <w:separator/>
      </w:r>
    </w:p>
  </w:footnote>
  <w:footnote w:type="continuationSeparator" w:id="0">
    <w:p w:rsidR="00185DCB" w:rsidRDefault="0023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1D6"/>
    <w:multiLevelType w:val="hybridMultilevel"/>
    <w:tmpl w:val="25488188"/>
    <w:lvl w:ilvl="0" w:tplc="5B568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A9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E9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8C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E3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23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89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EF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2C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9226E"/>
    <w:multiLevelType w:val="hybridMultilevel"/>
    <w:tmpl w:val="2BBC3BF8"/>
    <w:lvl w:ilvl="0" w:tplc="88362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A6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4B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08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B25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44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4B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0A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F5965"/>
    <w:multiLevelType w:val="hybridMultilevel"/>
    <w:tmpl w:val="A2F03A22"/>
    <w:lvl w:ilvl="0" w:tplc="06CC2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48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C5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6D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5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04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0C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C6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8D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046DF"/>
    <w:multiLevelType w:val="hybridMultilevel"/>
    <w:tmpl w:val="2C201F2A"/>
    <w:lvl w:ilvl="0" w:tplc="08F871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94AA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07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EB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1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8E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6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E2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1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10AF8"/>
    <w:multiLevelType w:val="hybridMultilevel"/>
    <w:tmpl w:val="1228C564"/>
    <w:lvl w:ilvl="0" w:tplc="A5BA78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A6E1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726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A815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E612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642A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F87C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E846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C885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7C20E5"/>
    <w:multiLevelType w:val="hybridMultilevel"/>
    <w:tmpl w:val="40A21474"/>
    <w:lvl w:ilvl="0" w:tplc="4A228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5426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620D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080E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30BB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B0DC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960B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8656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44CC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8A1F2E"/>
    <w:multiLevelType w:val="hybridMultilevel"/>
    <w:tmpl w:val="B0D0C4A4"/>
    <w:lvl w:ilvl="0" w:tplc="086A1C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7764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E0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AE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C4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07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CC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A0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46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13E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A8C3272"/>
    <w:multiLevelType w:val="hybridMultilevel"/>
    <w:tmpl w:val="E7900AC4"/>
    <w:lvl w:ilvl="0" w:tplc="37787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A6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108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E6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C7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87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80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E4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71624"/>
    <w:multiLevelType w:val="hybridMultilevel"/>
    <w:tmpl w:val="1C76498E"/>
    <w:lvl w:ilvl="0" w:tplc="40763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A0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AA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03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8B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4F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8A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7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2B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55"/>
    <w:rsid w:val="00185DCB"/>
    <w:rsid w:val="00232755"/>
    <w:rsid w:val="00F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FC9F058-C30C-4232-9D27-7890CC15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2160"/>
      <w:outlineLvl w:val="0"/>
    </w:pPr>
    <w:rPr>
      <w:sz w:val="32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sz w:val="60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4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lang w:val="ru-RU"/>
    </w:rPr>
  </w:style>
  <w:style w:type="paragraph" w:styleId="a4">
    <w:name w:val="Body Text Indent"/>
    <w:basedOn w:val="a"/>
    <w:semiHidden/>
    <w:pPr>
      <w:ind w:firstLine="720"/>
      <w:jc w:val="both"/>
    </w:pPr>
    <w:rPr>
      <w:lang w:val="ru-RU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6419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Буденовская порода лошадей</vt:lpstr>
    </vt:vector>
  </TitlesOfParts>
  <Company>МФТИ</Company>
  <LinksUpToDate>false</LinksUpToDate>
  <CharactersWithSpaces>42927</CharactersWithSpaces>
  <SharedDoc>false</SharedDoc>
  <HLinks>
    <vt:vector size="18" baseType="variant">
      <vt:variant>
        <vt:i4>1441883</vt:i4>
      </vt:variant>
      <vt:variant>
        <vt:i4>-1</vt:i4>
      </vt:variant>
      <vt:variant>
        <vt:i4>1027</vt:i4>
      </vt:variant>
      <vt:variant>
        <vt:i4>1</vt:i4>
      </vt:variant>
      <vt:variant>
        <vt:lpwstr>Izum.gif</vt:lpwstr>
      </vt:variant>
      <vt:variant>
        <vt:lpwstr/>
      </vt:variant>
      <vt:variant>
        <vt:i4>720897</vt:i4>
      </vt:variant>
      <vt:variant>
        <vt:i4>-1</vt:i4>
      </vt:variant>
      <vt:variant>
        <vt:i4>1028</vt:i4>
      </vt:variant>
      <vt:variant>
        <vt:i4>1</vt:i4>
      </vt:variant>
      <vt:variant>
        <vt:lpwstr>mag4a.jpg</vt:lpwstr>
      </vt:variant>
      <vt:variant>
        <vt:lpwstr/>
      </vt:variant>
      <vt:variant>
        <vt:i4>917505</vt:i4>
      </vt:variant>
      <vt:variant>
        <vt:i4>-1</vt:i4>
      </vt:variant>
      <vt:variant>
        <vt:i4>1030</vt:i4>
      </vt:variant>
      <vt:variant>
        <vt:i4>1</vt:i4>
      </vt:variant>
      <vt:variant>
        <vt:lpwstr>mag1a.jpg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Буденовская порода лошадей</dc:title>
  <dc:subject/>
  <dc:creator>Alexey Konovalov</dc:creator>
  <cp:keywords/>
  <dc:description/>
  <cp:lastModifiedBy>admin</cp:lastModifiedBy>
  <cp:revision>2</cp:revision>
  <dcterms:created xsi:type="dcterms:W3CDTF">2014-02-01T20:50:00Z</dcterms:created>
  <dcterms:modified xsi:type="dcterms:W3CDTF">2014-02-01T20:50:00Z</dcterms:modified>
</cp:coreProperties>
</file>