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CB" w:rsidRDefault="00C467CB">
      <w:pPr>
        <w:pStyle w:val="a3"/>
        <w:jc w:val="center"/>
        <w:rPr>
          <w:i/>
          <w:iCs/>
          <w:sz w:val="28"/>
          <w:szCs w:val="28"/>
          <w:lang w:val="en-US"/>
        </w:rPr>
      </w:pPr>
      <w:r>
        <w:rPr>
          <w:rStyle w:val="a6"/>
          <w:b/>
          <w:bCs/>
          <w:i w:val="0"/>
          <w:iCs w:val="0"/>
          <w:color w:val="600000"/>
          <w:sz w:val="28"/>
          <w:szCs w:val="28"/>
        </w:rPr>
        <w:t>Коневодство в период 1917-37г.г</w:t>
      </w:r>
    </w:p>
    <w:p w:rsidR="00C467CB" w:rsidRDefault="00C467CB">
      <w:pPr>
        <w:pStyle w:val="a3"/>
        <w:rPr>
          <w:lang w:val="en-US"/>
        </w:rPr>
      </w:pPr>
    </w:p>
    <w:p w:rsidR="00C467CB" w:rsidRDefault="00D2264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05pt;margin-top:6.6pt;width:165pt;height:120pt;z-index:251655680;mso-wrap-distance-left:0;mso-wrap-distance-right:0;mso-position-vertical-relative:line" o:allowoverlap="f">
            <v:imagedata r:id="rId4" o:title="8"/>
            <w10:wrap type="square"/>
          </v:shape>
        </w:pict>
      </w:r>
      <w:r w:rsidR="00C467CB">
        <w:t xml:space="preserve"> </w:t>
      </w:r>
      <w:r w:rsidR="00C467CB">
        <w:rPr>
          <w:rStyle w:val="a4"/>
        </w:rPr>
        <w:t>П</w:t>
      </w:r>
      <w:r w:rsidR="00C467CB">
        <w:t xml:space="preserve">ервая мировая война, революция и годы коллективизации нанесли большой, непопавимый урон, развитому и хорошо поставленному Российскому коннозаводству. На фронтах империалистической войны погибло около 4,5 млн. лошадей. За период с 1917 по 1925 г.г. было почти полностью уничтожено ценное племенное поголовье лошадей уникальной Русской верховой (Орлово-Ростопчинской) породы. </w:t>
      </w:r>
    </w:p>
    <w:p w:rsidR="00C467CB" w:rsidRDefault="00D22647">
      <w:pPr>
        <w:pStyle w:val="a3"/>
      </w:pPr>
      <w:r>
        <w:rPr>
          <w:noProof/>
        </w:rPr>
        <w:pict>
          <v:shape id="_x0000_s1027" type="#_x0000_t75" style="position:absolute;margin-left:122.6pt;margin-top:0;width:112.5pt;height:84.75pt;z-index:251656704;mso-wrap-distance-left:0;mso-wrap-distance-right:0;mso-position-horizontal:right;mso-position-vertical-relative:line" o:allowoverlap="f">
            <v:imagedata r:id="rId5" o:title="35"/>
            <w10:wrap type="square"/>
          </v:shape>
        </w:pict>
      </w:r>
      <w:r w:rsidR="00C467CB">
        <w:t xml:space="preserve">   </w:t>
      </w:r>
      <w:r w:rsidR="00C467CB">
        <w:rPr>
          <w:rStyle w:val="a4"/>
        </w:rPr>
        <w:t>  17</w:t>
      </w:r>
      <w:r w:rsidR="00C467CB">
        <w:t xml:space="preserve"> июля 1918 года Лениным был подписан Декрет о племенном животноводстве, в нем говорилось: "все племенные животные нетрудовых хозяйств без всякого выкупа объявляются общенародным достонием Российской Советской Федеративной Социалистической Республики...". В соответствии с Декретом о племенном животноводстве были национализированы все частные конные заводы, а таке племенные лошади со всех ипподромов. Для реализации Декрета о племенном животноводстве, национализации и сохранения племенных лошадей Наркомзем РСФСР в августе 1918 г. создал Чрезвычайную комиссию по сохранению племенного животноводства, а 16 августа П.А.Буланже получил мандат о назначении его председателем этой комиссии. Действия комиссии распространялись на всю территорию РСФСР. Не всех племенных лошадей удалось сохранить: не хватало кормов и специалистов, недостаточно хорошими были и условия содержания, но те лошади которые уцелели, оказали большое влияние на развитие советского коннозаводства. </w:t>
      </w:r>
    </w:p>
    <w:p w:rsidR="00C467CB" w:rsidRDefault="00C467CB">
      <w:pPr>
        <w:pStyle w:val="a3"/>
      </w:pPr>
      <w:r>
        <w:t xml:space="preserve">        </w:t>
      </w:r>
      <w:r>
        <w:rPr>
          <w:rStyle w:val="a4"/>
        </w:rPr>
        <w:t>О</w:t>
      </w:r>
      <w:r>
        <w:t xml:space="preserve">коло 60 рысаков и чистокровных верховых лошадей было собрано в 1922 г. в бывшем имении Алексино (позднее Смоленский конзавод). В 1924-1925г.г. чистокровные верховые лошади были переданы Чесменскому конному заводу. Первый Московский дербист, выступавший в 1925г. уже от Чесменки, рыжий </w:t>
      </w:r>
      <w:r>
        <w:rPr>
          <w:i/>
          <w:iCs/>
        </w:rPr>
        <w:t>ДАГО (ДОН ЖУАН - ГАМИН)</w:t>
      </w:r>
      <w:r>
        <w:t xml:space="preserve"> рожден и выращен в Смоленском конзаводе. Сохраненный в том же заводе знаменитый </w:t>
      </w:r>
      <w:r>
        <w:rPr>
          <w:i/>
          <w:iCs/>
        </w:rPr>
        <w:t xml:space="preserve">СИРОККО </w:t>
      </w:r>
      <w:r>
        <w:t xml:space="preserve">, стал отцом дербистки </w:t>
      </w:r>
      <w:r>
        <w:rPr>
          <w:i/>
          <w:iCs/>
        </w:rPr>
        <w:t xml:space="preserve">СУБСИДИИ </w:t>
      </w:r>
      <w:r>
        <w:t xml:space="preserve">, победительницы Большого приза для кобыл. </w:t>
      </w:r>
    </w:p>
    <w:p w:rsidR="00C467CB" w:rsidRDefault="00D22647">
      <w:pPr>
        <w:pStyle w:val="a3"/>
      </w:pPr>
      <w:r>
        <w:rPr>
          <w:noProof/>
        </w:rPr>
        <w:pict>
          <v:shape id="_x0000_s1028" type="#_x0000_t75" style="position:absolute;margin-left:0;margin-top:0;width:120pt;height:80.25pt;z-index:251657728;mso-wrap-distance-left:0;mso-wrap-distance-right:0;mso-position-horizontal:left;mso-position-vertical-relative:line" o:allowoverlap="f">
            <v:imagedata r:id="rId6" o:title="tab1"/>
            <w10:wrap type="square"/>
          </v:shape>
        </w:pict>
      </w:r>
      <w:r w:rsidR="00C467CB">
        <w:t xml:space="preserve">         </w:t>
      </w:r>
      <w:r w:rsidR="00C467CB">
        <w:rPr>
          <w:rStyle w:val="a4"/>
        </w:rPr>
        <w:t>П</w:t>
      </w:r>
      <w:r w:rsidR="00C467CB">
        <w:t xml:space="preserve">ервые советские конные заводы создавали на территории европейской части России. Это были национализированные, хорошо известные государственные и помещичьи конные заводы: Новотомнинский и Лавровский - в Тамбовской области, Старожиловский - в Рязанской, Злынский - в Орловской, Прилепский и Шаховской - в Тульской, Хреновской - в Воронежской, Починковский - в Горьковской. За исключением Чесменского конного завода, все остальные разводили рысаков. С освобождением Северного Кавказа и Украины восстанавливались верховые конные заводы: Терский под Минеральными Водами, Деркульский, Стрелецкий, Лимаревский, Новоалександровский, расположенные на Украине. </w:t>
      </w:r>
    </w:p>
    <w:p w:rsidR="00C467CB" w:rsidRDefault="00D22647">
      <w:pPr>
        <w:pStyle w:val="a3"/>
      </w:pPr>
      <w:r>
        <w:rPr>
          <w:noProof/>
        </w:rPr>
        <w:pict>
          <v:shape id="_x0000_s1029" type="#_x0000_t75" style="position:absolute;margin-left:0;margin-top:0;width:165pt;height:115.5pt;z-index:251658752;mso-wrap-distance-left:0;mso-wrap-distance-right:0;mso-position-horizontal:left;mso-position-vertical-relative:line" o:allowoverlap="f">
            <v:imagedata r:id="rId7" o:title="7"/>
            <w10:wrap type="square"/>
          </v:shape>
        </w:pict>
      </w:r>
      <w:r w:rsidR="00C467CB">
        <w:t xml:space="preserve">        </w:t>
      </w:r>
      <w:r w:rsidR="00C467CB">
        <w:rPr>
          <w:rStyle w:val="a4"/>
        </w:rPr>
        <w:t>В</w:t>
      </w:r>
      <w:r w:rsidR="00C467CB">
        <w:t xml:space="preserve"> 1920 г. по решению Совнаркома при Наркомземе РСФСР создано специализированное Главное управление коневодства и коннозаводства (ГУКОН). В середине 1921 г. ГУКОНу были подчинены 30 конных заводов и 28 государственных заводских конюшен. К концу 1923 г. было вновь организовано и восстановлено 111 конных заводов, имевших 7922 племенные лошади, в том числе 3111 маток. К 1928 г. количество конных заводов сократилось до 73. Под влия нием ГУКОНа постепенно восстанавливалась работа ведущих ипподромов. К началу 1925 г. определилась четкая система управления коннозаводством: действовала сеть конных заводов, госконюшен и ипподромов, непосредственно подчиненных Наркомзему РСФСР .</w:t>
      </w:r>
    </w:p>
    <w:p w:rsidR="00C467CB" w:rsidRDefault="00C467CB">
      <w:pPr>
        <w:pStyle w:val="a3"/>
      </w:pPr>
      <w:r>
        <w:t xml:space="preserve">           </w:t>
      </w:r>
      <w:r>
        <w:rPr>
          <w:rStyle w:val="a4"/>
        </w:rPr>
        <w:t>П</w:t>
      </w:r>
      <w:r>
        <w:t xml:space="preserve">оявление на полях и дорогах тракторов и автомобилей породило явно ошибочное мнение об отмирании лошади. Это явилось причиной массового забоя полноценных , а отчасти и племенных лошадей. За шесть лет с 1928 по 1933 г.г. конское поголовье в целом по стране сократилось больше чем вдвое ( с 32,1 млн. голов до 15,4 млн. голов). Такого сокращения поголовья не было за все тяжелые военные годы. Это было время, когда страна испытывала недостаток в лошадях хорошего качества. По сравнению с дореволюционной Россией численность лошадей сократилась более чем в десять раз. </w:t>
      </w:r>
    </w:p>
    <w:p w:rsidR="00C467CB" w:rsidRDefault="00D22647">
      <w:pPr>
        <w:pStyle w:val="a3"/>
      </w:pPr>
      <w:r>
        <w:rPr>
          <w:noProof/>
        </w:rPr>
        <w:pict>
          <v:shape id="_x0000_s1030" type="#_x0000_t75" style="position:absolute;margin-left:272.6pt;margin-top:0;width:187.5pt;height:140.25pt;z-index:251659776;mso-wrap-distance-left:0;mso-wrap-distance-right:0;mso-position-horizontal:right;mso-position-vertical-relative:line" o:allowoverlap="f">
            <v:imagedata r:id="rId8" o:title="troika1"/>
            <w10:wrap type="square"/>
          </v:shape>
        </w:pict>
      </w:r>
      <w:r w:rsidR="00C467CB">
        <w:t xml:space="preserve">     </w:t>
      </w:r>
      <w:r w:rsidR="00C467CB">
        <w:rPr>
          <w:rStyle w:val="a4"/>
        </w:rPr>
        <w:t>    В</w:t>
      </w:r>
      <w:r w:rsidR="00C467CB">
        <w:t xml:space="preserve"> начале 30-х годов стало возрождаться и развиваться с новой силой племенное коневодство в коллективном секторе деревни. Большой известностью в ту пору пользовались крупные коневодческие фермы такие, как артель им. С.М.Буденного в Пролетарском районе на берегах Маныча, разводящая донских и англо-донских лошадей. В июне 1930 г. состоялось специальное совещание, на котором был намечен ряд неотложных мер, направленных на усиление работы для обеспечения армии лошадьми. История показала, как своевременно это было сделано и как пригодились лошади на фронтах Великой Отечественной войны 1941-45г.г. В 1935 г. был установлен план развития животноводства, в нем говорилось о четком планирование и выращивании молодняка . Если в 1934г. было выращено 946,2 тыс. жеребят, в 1935 г. - 1691 тыс., то в 1936 г. - уже 2056 тыс. Такого количества молодняка не выращивалось за всю историю отечественного коневодства. Именно приплод 1937 г. и последующие, примерно такие же ставки 1938-39 г.г. использовались в годы Второй мировой войны.</w:t>
      </w:r>
    </w:p>
    <w:p w:rsidR="00C467CB" w:rsidRDefault="00C467CB">
      <w:pPr>
        <w:rPr>
          <w:sz w:val="24"/>
          <w:szCs w:val="24"/>
        </w:rPr>
      </w:pPr>
      <w:bookmarkStart w:id="0" w:name="_GoBack"/>
      <w:bookmarkEnd w:id="0"/>
    </w:p>
    <w:sectPr w:rsidR="00C467C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E1"/>
    <w:rsid w:val="0034482A"/>
    <w:rsid w:val="007413E1"/>
    <w:rsid w:val="00C467CB"/>
    <w:rsid w:val="00D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41746655-126C-42E4-8FCA-D689569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Коневодство в период 1917-37г</vt:lpstr>
    </vt:vector>
  </TitlesOfParts>
  <Company>KM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Коневодство в период 1917-37г</dc:title>
  <dc:subject/>
  <dc:creator>N/A</dc:creator>
  <cp:keywords/>
  <dc:description/>
  <cp:lastModifiedBy>admin</cp:lastModifiedBy>
  <cp:revision>2</cp:revision>
  <dcterms:created xsi:type="dcterms:W3CDTF">2014-01-27T11:01:00Z</dcterms:created>
  <dcterms:modified xsi:type="dcterms:W3CDTF">2014-01-27T11:01:00Z</dcterms:modified>
</cp:coreProperties>
</file>