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DB" w:rsidRPr="00BB0212" w:rsidRDefault="00BD18DB" w:rsidP="00BB0212">
      <w:pPr>
        <w:pStyle w:val="a9"/>
        <w:jc w:val="center"/>
      </w:pPr>
    </w:p>
    <w:p w:rsidR="00BD18DB" w:rsidRPr="00BB0212" w:rsidRDefault="00BD18DB" w:rsidP="00BB0212">
      <w:pPr>
        <w:pStyle w:val="a9"/>
        <w:jc w:val="center"/>
      </w:pPr>
    </w:p>
    <w:p w:rsidR="00BD18DB" w:rsidRPr="00BB0212" w:rsidRDefault="00BD18DB" w:rsidP="00BB0212">
      <w:pPr>
        <w:pStyle w:val="a9"/>
        <w:jc w:val="center"/>
      </w:pPr>
    </w:p>
    <w:p w:rsidR="00BD18DB" w:rsidRPr="00BB0212" w:rsidRDefault="00BD18DB" w:rsidP="00BB0212">
      <w:pPr>
        <w:pStyle w:val="a9"/>
        <w:jc w:val="center"/>
      </w:pPr>
    </w:p>
    <w:p w:rsidR="00BD18DB" w:rsidRPr="00BB0212" w:rsidRDefault="00BD18DB" w:rsidP="00BB0212">
      <w:pPr>
        <w:pStyle w:val="a9"/>
        <w:jc w:val="center"/>
      </w:pPr>
    </w:p>
    <w:p w:rsidR="00BD18DB" w:rsidRPr="00BB0212" w:rsidRDefault="00BD18DB" w:rsidP="00BB0212">
      <w:pPr>
        <w:pStyle w:val="a9"/>
        <w:jc w:val="center"/>
      </w:pPr>
    </w:p>
    <w:p w:rsidR="00BD18DB" w:rsidRPr="00BB0212" w:rsidRDefault="00BD18DB" w:rsidP="00BB0212">
      <w:pPr>
        <w:pStyle w:val="a9"/>
        <w:jc w:val="center"/>
      </w:pPr>
    </w:p>
    <w:p w:rsidR="00BD18DB" w:rsidRPr="00BB0212" w:rsidRDefault="00BD18DB" w:rsidP="00BB0212">
      <w:pPr>
        <w:pStyle w:val="a9"/>
        <w:jc w:val="center"/>
      </w:pPr>
    </w:p>
    <w:p w:rsidR="00BD18DB" w:rsidRPr="00BB0212" w:rsidRDefault="00BD18DB" w:rsidP="00BB0212">
      <w:pPr>
        <w:pStyle w:val="a9"/>
        <w:jc w:val="center"/>
      </w:pPr>
    </w:p>
    <w:p w:rsidR="00BD18DB" w:rsidRPr="00BB0212" w:rsidRDefault="00BD18DB" w:rsidP="00BB0212">
      <w:pPr>
        <w:pStyle w:val="a9"/>
        <w:jc w:val="center"/>
      </w:pPr>
    </w:p>
    <w:p w:rsidR="00BD18DB" w:rsidRPr="00BB0212" w:rsidRDefault="00BD18DB" w:rsidP="00BB0212">
      <w:pPr>
        <w:pStyle w:val="a9"/>
        <w:jc w:val="center"/>
      </w:pPr>
    </w:p>
    <w:p w:rsidR="00BD18DB" w:rsidRPr="00BB0212" w:rsidRDefault="00BD18DB" w:rsidP="00BB0212">
      <w:pPr>
        <w:pStyle w:val="a9"/>
        <w:jc w:val="center"/>
      </w:pPr>
    </w:p>
    <w:p w:rsidR="00BD18DB" w:rsidRPr="00BB0212" w:rsidRDefault="00BB0212" w:rsidP="00BB0212">
      <w:pPr>
        <w:pStyle w:val="a9"/>
        <w:jc w:val="center"/>
      </w:pPr>
      <w:r w:rsidRPr="00BB0212">
        <w:t>Реферат</w:t>
      </w:r>
    </w:p>
    <w:p w:rsidR="00CC7597" w:rsidRDefault="00CC7597" w:rsidP="00BB0212">
      <w:pPr>
        <w:pStyle w:val="a9"/>
        <w:jc w:val="center"/>
      </w:pPr>
      <w:r w:rsidRPr="00BB0212">
        <w:t>Исследование истечения ж</w:t>
      </w:r>
      <w:r w:rsidR="00BB0212">
        <w:t>идкости из отверстий и насадков</w:t>
      </w:r>
    </w:p>
    <w:p w:rsidR="00BB0212" w:rsidRPr="00BB0212" w:rsidRDefault="00BB0212" w:rsidP="00BB0212">
      <w:pPr>
        <w:pStyle w:val="a9"/>
      </w:pPr>
    </w:p>
    <w:p w:rsidR="00CC7597" w:rsidRPr="00BB0212" w:rsidRDefault="00BD18DB" w:rsidP="00BB0212">
      <w:pPr>
        <w:pStyle w:val="a9"/>
      </w:pPr>
      <w:r w:rsidRPr="00BB0212">
        <w:br w:type="page"/>
      </w:r>
      <w:r w:rsidR="00CC7597" w:rsidRPr="00BB0212">
        <w:t>Распространенная в инженерной практике задача расчета истечения жидкости из резервуара через отверстия и насадки, состоит в установлении связи между напором в резервуаре и расходом или скоростью струи, вытекающей через отверстия или насадки, присоединенные к отверстию в стенке или в днище резервуара.</w:t>
      </w:r>
    </w:p>
    <w:p w:rsidR="00CC7597" w:rsidRPr="00BB0212" w:rsidRDefault="00CC7597" w:rsidP="00BB0212">
      <w:pPr>
        <w:pStyle w:val="a9"/>
      </w:pPr>
      <w:r w:rsidRPr="00BB0212">
        <w:t>Малым называется такое отверстие, при расчете истечения через которое пренебрегают скоростью подхода жидкости и считают местные скорости жидкости во всех точках сжатого сечения практически одинаковыми, что наблюдается при d ≤ 0,1H, где d - диаметр отверстия, H -напор над центром отверстия.</w:t>
      </w:r>
    </w:p>
    <w:p w:rsidR="00CC7597" w:rsidRDefault="00CC7597" w:rsidP="00BB0212">
      <w:pPr>
        <w:pStyle w:val="a9"/>
      </w:pPr>
      <w:r w:rsidRPr="00BB0212">
        <w:t>Стенка считается в гидравлическом смысле тонкой, если ее толщина δ ≤ (2</w:t>
      </w:r>
      <w:r w:rsidRPr="00BB0212">
        <w:rPr>
          <w:szCs w:val="28"/>
        </w:rPr>
        <w:sym w:font="Symbol" w:char="F0B8"/>
      </w:r>
      <w:r w:rsidRPr="00BB0212">
        <w:t>2,5)d. В этом случае толщина стенки не влияет на истечение жидкости и в расчет принимается только местное сопротивление, возникающее при сжатии струи. В частном случае края отверстия могут иметь заостренную форму (рис.1). Условия истечения жидкости в этих случаях будут совершенно одинаковыми: частицы жидкости приближаются к отверстию из всего прилежащего объема, двигаясь ускоренно по различным плавным траекториям. Струя отрывается от стенки у кромки отверстия и затем несколько сжимается. Узкое сечение С-С, в котором течение имеет параллельноструйный характер и кривизна тока незначительна, находится на расстоянии (0,5</w:t>
      </w:r>
      <w:r w:rsidRPr="00BB0212">
        <w:rPr>
          <w:szCs w:val="28"/>
        </w:rPr>
        <w:sym w:font="Symbol" w:char="F0B8"/>
      </w:r>
      <w:r w:rsidRPr="00BB0212">
        <w:t>1)d от плоскости отверстия.</w:t>
      </w:r>
    </w:p>
    <w:p w:rsidR="00BB0212" w:rsidRPr="00BB0212" w:rsidRDefault="00BB0212" w:rsidP="00BB0212">
      <w:pPr>
        <w:pStyle w:val="a9"/>
      </w:pPr>
    </w:p>
    <w:p w:rsidR="00CC7597" w:rsidRPr="00BB0212" w:rsidRDefault="00583CF2" w:rsidP="00BB0212">
      <w:pPr>
        <w:pStyle w:val="a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156pt">
            <v:imagedata r:id="rId5" o:title=""/>
          </v:shape>
        </w:pict>
      </w:r>
    </w:p>
    <w:p w:rsidR="00CC7597" w:rsidRPr="00BB0212" w:rsidRDefault="00CC7597" w:rsidP="00BB0212">
      <w:pPr>
        <w:pStyle w:val="a9"/>
      </w:pPr>
      <w:r w:rsidRPr="00BB0212">
        <w:t>Рис. 1.</w:t>
      </w:r>
    </w:p>
    <w:p w:rsidR="00BB0212" w:rsidRDefault="00BB0212" w:rsidP="00BB0212">
      <w:pPr>
        <w:pStyle w:val="a9"/>
        <w:sectPr w:rsidR="00BB0212" w:rsidSect="00BB0212">
          <w:pgSz w:w="11907" w:h="16839" w:code="9"/>
          <w:pgMar w:top="1134" w:right="850" w:bottom="1134" w:left="1701" w:header="720" w:footer="720" w:gutter="0"/>
          <w:cols w:space="720"/>
          <w:docGrid w:linePitch="272"/>
        </w:sectPr>
      </w:pPr>
    </w:p>
    <w:p w:rsidR="00CC7597" w:rsidRPr="00BB0212" w:rsidRDefault="00CC7597" w:rsidP="00BB0212">
      <w:pPr>
        <w:pStyle w:val="a9"/>
      </w:pPr>
      <w:r w:rsidRPr="00BB0212">
        <w:t>Сжатие струи обусловлено необходимостью плавного перехода от различных направлений движения жидкости, в том числе от радиального движения по стенке к осевому движению в струе. Степень сжатия струи характеризуется коэффициентом сжатия ε, представляющим собой отношение площади сжатого поперечного сечения струи SС к площади отверстия:</w:t>
      </w:r>
    </w:p>
    <w:p w:rsidR="00BB0212" w:rsidRDefault="00BB0212" w:rsidP="00BB0212">
      <w:pPr>
        <w:pStyle w:val="a9"/>
      </w:pPr>
    </w:p>
    <w:p w:rsidR="00CC7597" w:rsidRPr="00BB0212" w:rsidRDefault="00583CF2" w:rsidP="00BB0212">
      <w:pPr>
        <w:pStyle w:val="a9"/>
      </w:pPr>
      <w:r>
        <w:pict>
          <v:shape id="_x0000_i1026" type="#_x0000_t75" style="width:108pt;height:63.75pt" fillcolor="window">
            <v:imagedata r:id="rId6" o:title=""/>
          </v:shape>
        </w:pict>
      </w:r>
      <w:r w:rsidR="00CC7597" w:rsidRPr="00BB0212">
        <w:t>(1)</w:t>
      </w:r>
    </w:p>
    <w:p w:rsidR="00BB0212" w:rsidRDefault="00BB0212" w:rsidP="00BB0212">
      <w:pPr>
        <w:pStyle w:val="a9"/>
      </w:pPr>
    </w:p>
    <w:p w:rsidR="00CC7597" w:rsidRPr="00BB0212" w:rsidRDefault="00CC7597" w:rsidP="00BB0212">
      <w:pPr>
        <w:pStyle w:val="a9"/>
      </w:pPr>
      <w:r w:rsidRPr="00BB0212">
        <w:t>Истечение через отверстие может происходить при постоянном или переменном напоре. Если истечение жидкости через отверстие происходит в атмосферу или другую газовую среду, то такое отверстие называется незатопленным. Если истечение жидкости через отверстие происходит под уровень жидкости, а не в атмосферу, то такое отверстие называется затопленным.</w:t>
      </w:r>
    </w:p>
    <w:p w:rsidR="00CC7597" w:rsidRDefault="00CC7597" w:rsidP="00BB0212">
      <w:pPr>
        <w:pStyle w:val="a9"/>
      </w:pPr>
      <w:r w:rsidRPr="00BB0212">
        <w:t>При истечении жидкости через отверстие различают полное и неполное сжатие струи.</w:t>
      </w:r>
    </w:p>
    <w:p w:rsidR="00BB0212" w:rsidRPr="00BB0212" w:rsidRDefault="00BB0212" w:rsidP="00BB0212">
      <w:pPr>
        <w:pStyle w:val="a9"/>
      </w:pPr>
    </w:p>
    <w:p w:rsidR="00CC7597" w:rsidRPr="00BB0212" w:rsidRDefault="00583CF2" w:rsidP="00BB0212">
      <w:pPr>
        <w:pStyle w:val="a9"/>
      </w:pPr>
      <w:r>
        <w:pict>
          <v:shape id="_x0000_i1027" type="#_x0000_t75" style="width:154.5pt;height:111.75pt">
            <v:imagedata r:id="rId7" o:title=""/>
          </v:shape>
        </w:pict>
      </w:r>
    </w:p>
    <w:p w:rsidR="00CC7597" w:rsidRPr="00BB0212" w:rsidRDefault="00CC7597" w:rsidP="00BB0212">
      <w:pPr>
        <w:pStyle w:val="a9"/>
      </w:pPr>
      <w:r w:rsidRPr="00BB0212">
        <w:t>Рис. 2.</w:t>
      </w:r>
    </w:p>
    <w:p w:rsidR="00BB0212" w:rsidRDefault="00BB0212" w:rsidP="00BB0212">
      <w:pPr>
        <w:pStyle w:val="a9"/>
      </w:pPr>
    </w:p>
    <w:p w:rsidR="00CC7597" w:rsidRPr="00BB0212" w:rsidRDefault="00CC7597" w:rsidP="00BB0212">
      <w:pPr>
        <w:pStyle w:val="a9"/>
      </w:pPr>
      <w:r w:rsidRPr="00BB0212">
        <w:t>Полное сжатие происходит тогда, когда струя сжимается по всему периметру (рис. 2а). Неполное сжатие – когда в определенной части периметра отверстия сжатие струи не происходит вследствие примыкания этой части периметра струи к стенке сосуда (рис. 2б).</w:t>
      </w:r>
    </w:p>
    <w:p w:rsidR="00CC7597" w:rsidRPr="00BB0212" w:rsidRDefault="00CC7597" w:rsidP="00BB0212">
      <w:pPr>
        <w:pStyle w:val="a9"/>
      </w:pPr>
      <w:r w:rsidRPr="00BB0212">
        <w:t>Полное сжатие струи разделяется на совершенное и несовершенное.</w:t>
      </w:r>
    </w:p>
    <w:p w:rsidR="00CC7597" w:rsidRPr="00BB0212" w:rsidRDefault="00CC7597" w:rsidP="00BB0212">
      <w:pPr>
        <w:pStyle w:val="a9"/>
      </w:pPr>
      <w:r w:rsidRPr="00BB0212">
        <w:t>Совершенным сжатием называется такое сжатие, при котором стенки не оказывают влияния на степень сжатия струи. Экспериментальные исследования показали, что совершенное сжатие струи образуется при выполнения условия (рис. 2а):</w:t>
      </w:r>
    </w:p>
    <w:p w:rsidR="00BB0212" w:rsidRDefault="00BB0212" w:rsidP="00BB0212">
      <w:pPr>
        <w:pStyle w:val="a9"/>
      </w:pPr>
    </w:p>
    <w:p w:rsidR="00CC7597" w:rsidRPr="00BB0212" w:rsidRDefault="00583CF2" w:rsidP="00BB0212">
      <w:pPr>
        <w:pStyle w:val="a9"/>
      </w:pPr>
      <w:r>
        <w:pict>
          <v:shape id="_x0000_i1028" type="#_x0000_t75" style="width:42pt;height:14.25pt" fillcolor="window">
            <v:imagedata r:id="rId8" o:title=""/>
          </v:shape>
        </w:pict>
      </w:r>
    </w:p>
    <w:p w:rsidR="00BB0212" w:rsidRDefault="00BB0212" w:rsidP="00BB0212">
      <w:pPr>
        <w:pStyle w:val="a9"/>
      </w:pPr>
    </w:p>
    <w:p w:rsidR="00CC7597" w:rsidRPr="00BB0212" w:rsidRDefault="00CC7597" w:rsidP="00BB0212">
      <w:pPr>
        <w:pStyle w:val="a9"/>
      </w:pPr>
      <w:r w:rsidRPr="00BB0212">
        <w:t xml:space="preserve">при </w:t>
      </w:r>
      <w:r w:rsidR="00583CF2">
        <w:pict>
          <v:shape id="_x0000_i1029" type="#_x0000_t75" style="width:42pt;height:14.25pt" fillcolor="window">
            <v:imagedata r:id="rId9" o:title=""/>
          </v:shape>
        </w:pict>
      </w:r>
      <w:r w:rsidRPr="00BB0212">
        <w:t xml:space="preserve"> - несовершенное сжатие.</w:t>
      </w:r>
    </w:p>
    <w:p w:rsidR="00CC7597" w:rsidRPr="00BB0212" w:rsidRDefault="00CC7597" w:rsidP="00BB0212">
      <w:pPr>
        <w:pStyle w:val="a9"/>
      </w:pPr>
      <w:r w:rsidRPr="00BB0212">
        <w:t>Запишем уравнение Бернулли для сечения свободной поверхности жидкости 0-0 в резервуаре (рис. 1), где давление РА, а скорость можно считать равной нулю, до сжатого сечения струи С-С где она уже приняла цилиндрическую форму, а давление в ней, следовательно, сделалось равным давлению окружающей среды РА.</w:t>
      </w:r>
    </w:p>
    <w:p w:rsidR="0008700D" w:rsidRDefault="0008700D" w:rsidP="00BB0212">
      <w:pPr>
        <w:pStyle w:val="a9"/>
      </w:pPr>
    </w:p>
    <w:p w:rsidR="00CC7597" w:rsidRPr="00BB0212" w:rsidRDefault="00583CF2" w:rsidP="00BB0212">
      <w:pPr>
        <w:pStyle w:val="a9"/>
      </w:pPr>
      <w:r>
        <w:pict>
          <v:shape id="_x0000_i1030" type="#_x0000_t75" style="width:255.75pt;height:35.25pt" fillcolor="window">
            <v:imagedata r:id="rId10" o:title=""/>
          </v:shape>
        </w:pict>
      </w:r>
      <w:r w:rsidR="00CC7597" w:rsidRPr="00BB0212">
        <w:t xml:space="preserve"> (2)</w:t>
      </w:r>
    </w:p>
    <w:p w:rsidR="0008700D" w:rsidRDefault="0008700D" w:rsidP="00BB0212">
      <w:pPr>
        <w:pStyle w:val="a9"/>
      </w:pPr>
    </w:p>
    <w:p w:rsidR="00CC7597" w:rsidRPr="00BB0212" w:rsidRDefault="00CC7597" w:rsidP="00BB0212">
      <w:pPr>
        <w:pStyle w:val="a9"/>
      </w:pPr>
      <w:r w:rsidRPr="00BB0212">
        <w:t xml:space="preserve">Так как </w:t>
      </w:r>
      <w:r w:rsidR="00583CF2">
        <w:pict>
          <v:shape id="_x0000_i1031" type="#_x0000_t75" style="width:36.75pt;height:18pt" fillcolor="window">
            <v:imagedata r:id="rId11" o:title=""/>
          </v:shape>
        </w:pict>
      </w:r>
      <w:r w:rsidRPr="00BB0212">
        <w:t xml:space="preserve">, </w:t>
      </w:r>
      <w:r w:rsidR="00583CF2">
        <w:pict>
          <v:shape id="_x0000_i1032" type="#_x0000_t75" style="width:36pt;height:18pt" fillcolor="window">
            <v:imagedata r:id="rId12" o:title=""/>
          </v:shape>
        </w:pict>
      </w:r>
      <w:r w:rsidRPr="00BB0212">
        <w:t xml:space="preserve">, </w:t>
      </w:r>
      <w:r w:rsidR="00583CF2">
        <w:pict>
          <v:shape id="_x0000_i1033" type="#_x0000_t75" style="width:35.25pt;height:18pt" fillcolor="window">
            <v:imagedata r:id="rId13" o:title=""/>
          </v:shape>
        </w:pict>
      </w:r>
      <w:r w:rsidRPr="00BB0212">
        <w:t>, то уравнение (2) примет вид:</w:t>
      </w:r>
    </w:p>
    <w:p w:rsidR="0008700D" w:rsidRDefault="0008700D" w:rsidP="00BB0212">
      <w:pPr>
        <w:pStyle w:val="a9"/>
      </w:pPr>
    </w:p>
    <w:p w:rsidR="00CC7597" w:rsidRPr="00BB0212" w:rsidRDefault="00583CF2" w:rsidP="00BB0212">
      <w:pPr>
        <w:pStyle w:val="a9"/>
      </w:pPr>
      <w:r>
        <w:pict>
          <v:shape id="_x0000_i1034" type="#_x0000_t75" style="width:111.75pt;height:35.25pt" fillcolor="window">
            <v:imagedata r:id="rId14" o:title=""/>
          </v:shape>
        </w:pict>
      </w:r>
      <w:r w:rsidR="00CC7597" w:rsidRPr="00BB0212">
        <w:t>(3)</w:t>
      </w:r>
    </w:p>
    <w:p w:rsidR="0008700D" w:rsidRDefault="0008700D" w:rsidP="00BB0212">
      <w:pPr>
        <w:pStyle w:val="a9"/>
      </w:pPr>
    </w:p>
    <w:p w:rsidR="00CC7597" w:rsidRPr="00BB0212" w:rsidRDefault="00CC7597" w:rsidP="00BB0212">
      <w:pPr>
        <w:pStyle w:val="a9"/>
      </w:pPr>
      <w:r w:rsidRPr="00BB0212">
        <w:t>Отсюда скорость истечения</w:t>
      </w:r>
    </w:p>
    <w:p w:rsidR="0008700D" w:rsidRDefault="0008700D" w:rsidP="00BB0212">
      <w:pPr>
        <w:pStyle w:val="a9"/>
      </w:pPr>
    </w:p>
    <w:p w:rsidR="00CC7597" w:rsidRPr="00BB0212" w:rsidRDefault="00583CF2" w:rsidP="00BB0212">
      <w:pPr>
        <w:pStyle w:val="a9"/>
      </w:pPr>
      <w:r>
        <w:pict>
          <v:shape id="_x0000_i1035" type="#_x0000_t75" style="width:123.75pt;height:36pt" fillcolor="window">
            <v:imagedata r:id="rId15" o:title=""/>
          </v:shape>
        </w:pict>
      </w:r>
      <w:r w:rsidR="00CC7597" w:rsidRPr="00BB0212">
        <w:t>(4)</w:t>
      </w:r>
    </w:p>
    <w:p w:rsidR="0008700D" w:rsidRDefault="0008700D" w:rsidP="00BB0212">
      <w:pPr>
        <w:pStyle w:val="a9"/>
      </w:pPr>
    </w:p>
    <w:p w:rsidR="00CC7597" w:rsidRPr="00BB0212" w:rsidRDefault="00CC7597" w:rsidP="00BB0212">
      <w:pPr>
        <w:pStyle w:val="a9"/>
      </w:pPr>
      <w:r w:rsidRPr="00BB0212">
        <w:t>или</w:t>
      </w:r>
    </w:p>
    <w:p w:rsidR="0008700D" w:rsidRDefault="0008700D" w:rsidP="00BB0212">
      <w:pPr>
        <w:pStyle w:val="a9"/>
      </w:pPr>
    </w:p>
    <w:p w:rsidR="00CC7597" w:rsidRPr="00BB0212" w:rsidRDefault="00583CF2" w:rsidP="00BB0212">
      <w:pPr>
        <w:pStyle w:val="a9"/>
      </w:pPr>
      <w:r>
        <w:pict>
          <v:shape id="_x0000_i1036" type="#_x0000_t75" style="width:87.75pt;height:20.25pt" fillcolor="window">
            <v:imagedata r:id="rId16" o:title=""/>
          </v:shape>
        </w:pict>
      </w:r>
      <w:r w:rsidR="00CC7597" w:rsidRPr="00BB0212">
        <w:t>(5)</w:t>
      </w:r>
    </w:p>
    <w:p w:rsidR="0008700D" w:rsidRDefault="0008700D" w:rsidP="00BB0212">
      <w:pPr>
        <w:pStyle w:val="a9"/>
      </w:pPr>
    </w:p>
    <w:p w:rsidR="0008700D" w:rsidRDefault="00CC7597" w:rsidP="00BB0212">
      <w:pPr>
        <w:pStyle w:val="a9"/>
      </w:pPr>
      <w:r w:rsidRPr="00BB0212">
        <w:t>где</w:t>
      </w:r>
    </w:p>
    <w:p w:rsidR="0008700D" w:rsidRDefault="0008700D" w:rsidP="00BB0212">
      <w:pPr>
        <w:pStyle w:val="a9"/>
      </w:pPr>
    </w:p>
    <w:p w:rsidR="00CC7597" w:rsidRPr="00BB0212" w:rsidRDefault="00583CF2" w:rsidP="00BB0212">
      <w:pPr>
        <w:pStyle w:val="a9"/>
      </w:pPr>
      <w:r>
        <w:pict>
          <v:shape id="_x0000_i1037" type="#_x0000_t75" style="width:66.75pt;height:36pt" fillcolor="window">
            <v:imagedata r:id="rId17" o:title=""/>
          </v:shape>
        </w:pict>
      </w:r>
      <w:r w:rsidR="00CC7597" w:rsidRPr="00BB0212">
        <w:t>(6) – коэффициент скорости.</w:t>
      </w:r>
    </w:p>
    <w:p w:rsidR="0008700D" w:rsidRDefault="0008700D" w:rsidP="00BB0212">
      <w:pPr>
        <w:pStyle w:val="a9"/>
      </w:pPr>
    </w:p>
    <w:p w:rsidR="00CC7597" w:rsidRPr="00BB0212" w:rsidRDefault="00CC7597" w:rsidP="00BB0212">
      <w:pPr>
        <w:pStyle w:val="a9"/>
      </w:pPr>
      <w:r w:rsidRPr="00BB0212">
        <w:t xml:space="preserve">В случае идеальной жидкости </w:t>
      </w:r>
      <w:r w:rsidR="00583CF2">
        <w:pict>
          <v:shape id="_x0000_i1038" type="#_x0000_t75" style="width:74.25pt;height:18pt" fillcolor="window">
            <v:imagedata r:id="rId18" o:title=""/>
          </v:shape>
        </w:pict>
      </w:r>
      <w:r w:rsidRPr="00BB0212">
        <w:t xml:space="preserve">, следовательно, </w:t>
      </w:r>
      <w:r w:rsidR="00583CF2">
        <w:pict>
          <v:shape id="_x0000_i1039" type="#_x0000_t75" style="width:27pt;height:15.75pt" fillcolor="window">
            <v:imagedata r:id="rId19" o:title=""/>
          </v:shape>
        </w:pict>
      </w:r>
      <w:r w:rsidRPr="00BB0212">
        <w:t xml:space="preserve"> и скорость истечения идеальной жидкости (теоретическая скорость):</w:t>
      </w:r>
    </w:p>
    <w:p w:rsidR="0008700D" w:rsidRDefault="0008700D" w:rsidP="00BB0212">
      <w:pPr>
        <w:pStyle w:val="a9"/>
      </w:pPr>
    </w:p>
    <w:p w:rsidR="00CC7597" w:rsidRPr="00BB0212" w:rsidRDefault="00583CF2" w:rsidP="00BB0212">
      <w:pPr>
        <w:pStyle w:val="a9"/>
      </w:pPr>
      <w:r>
        <w:pict>
          <v:shape id="_x0000_i1040" type="#_x0000_t75" style="width:80.25pt;height:21pt" fillcolor="window">
            <v:imagedata r:id="rId20" o:title=""/>
          </v:shape>
        </w:pict>
      </w:r>
      <w:r w:rsidR="00CC7597" w:rsidRPr="00BB0212">
        <w:t>(7)</w:t>
      </w:r>
    </w:p>
    <w:p w:rsidR="0008700D" w:rsidRDefault="0008700D" w:rsidP="00BB0212">
      <w:pPr>
        <w:pStyle w:val="a9"/>
      </w:pPr>
    </w:p>
    <w:p w:rsidR="00CC7597" w:rsidRPr="00BB0212" w:rsidRDefault="00CC7597" w:rsidP="00BB0212">
      <w:pPr>
        <w:pStyle w:val="a9"/>
      </w:pPr>
      <w:r w:rsidRPr="00BB0212">
        <w:t>Тогда из формулы (5) можно заключить, что коэффициент скорости φ есть отношение действительной скорости истечения к скорости истечения идеальной жидкости (теоретической скорости):</w:t>
      </w:r>
    </w:p>
    <w:p w:rsidR="0008700D" w:rsidRDefault="0008700D" w:rsidP="00BB0212">
      <w:pPr>
        <w:pStyle w:val="a9"/>
      </w:pPr>
    </w:p>
    <w:p w:rsidR="00CC7597" w:rsidRPr="00BB0212" w:rsidRDefault="00583CF2" w:rsidP="00BB0212">
      <w:pPr>
        <w:pStyle w:val="a9"/>
      </w:pPr>
      <w:r>
        <w:pict>
          <v:shape id="_x0000_i1041" type="#_x0000_t75" style="width:104.25pt;height:36pt" fillcolor="window">
            <v:imagedata r:id="rId21" o:title=""/>
          </v:shape>
        </w:pict>
      </w:r>
      <w:r w:rsidR="00CC7597" w:rsidRPr="00BB0212">
        <w:t>(8)</w:t>
      </w:r>
    </w:p>
    <w:p w:rsidR="0008700D" w:rsidRDefault="0008700D" w:rsidP="00BB0212">
      <w:pPr>
        <w:pStyle w:val="a9"/>
      </w:pPr>
    </w:p>
    <w:p w:rsidR="00CC7597" w:rsidRPr="00BB0212" w:rsidRDefault="00CC7597" w:rsidP="00BB0212">
      <w:pPr>
        <w:pStyle w:val="a9"/>
      </w:pPr>
      <w:r w:rsidRPr="00BB0212">
        <w:t>Действительная скорость истечения V всегда несколько меньше идеальной из-за наличия сопротивления, следовательно, коэффициент скорости φ всегда меньше единицы.</w:t>
      </w:r>
    </w:p>
    <w:p w:rsidR="00CC7597" w:rsidRPr="00BB0212" w:rsidRDefault="00CC7597" w:rsidP="00BB0212">
      <w:pPr>
        <w:pStyle w:val="a9"/>
      </w:pPr>
      <w:r w:rsidRPr="00BB0212">
        <w:t>Расход жидкости</w:t>
      </w:r>
    </w:p>
    <w:p w:rsidR="0008700D" w:rsidRDefault="0008700D" w:rsidP="00BB0212">
      <w:pPr>
        <w:pStyle w:val="a9"/>
      </w:pPr>
    </w:p>
    <w:p w:rsidR="00CC7597" w:rsidRPr="00BB0212" w:rsidRDefault="00583CF2" w:rsidP="00BB0212">
      <w:pPr>
        <w:pStyle w:val="a9"/>
      </w:pPr>
      <w:r>
        <w:pict>
          <v:shape id="_x0000_i1042" type="#_x0000_t75" style="width:147pt;height:20.25pt" fillcolor="window">
            <v:imagedata r:id="rId22" o:title=""/>
          </v:shape>
        </w:pict>
      </w:r>
      <w:r w:rsidR="00CC7597" w:rsidRPr="00BB0212">
        <w:t>(9)</w:t>
      </w:r>
    </w:p>
    <w:p w:rsidR="0008700D" w:rsidRDefault="0008700D" w:rsidP="00BB0212">
      <w:pPr>
        <w:pStyle w:val="a9"/>
      </w:pPr>
    </w:p>
    <w:p w:rsidR="00CC7597" w:rsidRDefault="00CC7597" w:rsidP="00BB0212">
      <w:pPr>
        <w:pStyle w:val="a9"/>
      </w:pPr>
      <w:r w:rsidRPr="00BB0212">
        <w:t xml:space="preserve">Обозначим </w:t>
      </w:r>
      <w:r w:rsidR="00583CF2">
        <w:pict>
          <v:shape id="_x0000_i1043" type="#_x0000_t75" style="width:42pt;height:12.75pt" fillcolor="window">
            <v:imagedata r:id="rId23" o:title=""/>
          </v:shape>
        </w:pict>
      </w:r>
      <w:r w:rsidRPr="00BB0212">
        <w:t>, тогда</w:t>
      </w:r>
    </w:p>
    <w:p w:rsidR="00CC7597" w:rsidRPr="00BB0212" w:rsidRDefault="0008700D" w:rsidP="00BB0212">
      <w:pPr>
        <w:pStyle w:val="a9"/>
      </w:pPr>
      <w:r>
        <w:br w:type="page"/>
      </w:r>
      <w:r w:rsidR="00583CF2">
        <w:pict>
          <v:shape id="_x0000_i1044" type="#_x0000_t75" style="width:87.75pt;height:20.25pt" fillcolor="window">
            <v:imagedata r:id="rId24" o:title=""/>
          </v:shape>
        </w:pict>
      </w:r>
      <w:r w:rsidR="00CC7597" w:rsidRPr="00BB0212">
        <w:t>(10)</w:t>
      </w:r>
    </w:p>
    <w:p w:rsidR="0008700D" w:rsidRDefault="0008700D" w:rsidP="00BB0212">
      <w:pPr>
        <w:pStyle w:val="a9"/>
      </w:pPr>
    </w:p>
    <w:p w:rsidR="0008700D" w:rsidRDefault="00CC7597" w:rsidP="00BB0212">
      <w:pPr>
        <w:pStyle w:val="a9"/>
      </w:pPr>
      <w:r w:rsidRPr="00BB0212">
        <w:t>где</w:t>
      </w:r>
    </w:p>
    <w:p w:rsidR="0008700D" w:rsidRDefault="0008700D" w:rsidP="00BB0212">
      <w:pPr>
        <w:pStyle w:val="a9"/>
      </w:pPr>
    </w:p>
    <w:p w:rsidR="00CC7597" w:rsidRPr="00BB0212" w:rsidRDefault="00583CF2" w:rsidP="00BB0212">
      <w:pPr>
        <w:pStyle w:val="a9"/>
      </w:pPr>
      <w:r>
        <w:pict>
          <v:shape id="_x0000_i1045" type="#_x0000_t75" style="width:42pt;height:12.75pt" fillcolor="window">
            <v:imagedata r:id="rId25" o:title=""/>
          </v:shape>
        </w:pict>
      </w:r>
      <w:r w:rsidR="00CC7597" w:rsidRPr="00BB0212">
        <w:t xml:space="preserve"> - коэффициент расхода(10а)</w:t>
      </w:r>
    </w:p>
    <w:p w:rsidR="0008700D" w:rsidRDefault="0008700D" w:rsidP="00BB0212">
      <w:pPr>
        <w:pStyle w:val="a9"/>
      </w:pPr>
    </w:p>
    <w:p w:rsidR="00CC7597" w:rsidRPr="00BB0212" w:rsidRDefault="00CC7597" w:rsidP="00BB0212">
      <w:pPr>
        <w:pStyle w:val="a9"/>
      </w:pPr>
      <w:r w:rsidRPr="00BB0212">
        <w:t>Из формулы (10)</w:t>
      </w:r>
    </w:p>
    <w:p w:rsidR="0008700D" w:rsidRDefault="0008700D" w:rsidP="00BB0212">
      <w:pPr>
        <w:pStyle w:val="a9"/>
      </w:pPr>
    </w:p>
    <w:p w:rsidR="00CC7597" w:rsidRPr="00BB0212" w:rsidRDefault="00583CF2" w:rsidP="00BB0212">
      <w:pPr>
        <w:pStyle w:val="a9"/>
      </w:pPr>
      <w:r>
        <w:pict>
          <v:shape id="_x0000_i1046" type="#_x0000_t75" style="width:159pt;height:36pt" fillcolor="window">
            <v:imagedata r:id="rId26" o:title=""/>
          </v:shape>
        </w:pict>
      </w:r>
      <w:r w:rsidR="00CC7597" w:rsidRPr="00BB0212">
        <w:t>(11)</w:t>
      </w:r>
    </w:p>
    <w:p w:rsidR="0008700D" w:rsidRDefault="0008700D" w:rsidP="00BB0212">
      <w:pPr>
        <w:pStyle w:val="a9"/>
      </w:pPr>
    </w:p>
    <w:p w:rsidR="0008700D" w:rsidRDefault="00CC7597" w:rsidP="00BB0212">
      <w:pPr>
        <w:pStyle w:val="a9"/>
      </w:pPr>
      <w:r w:rsidRPr="00BB0212">
        <w:t>где</w:t>
      </w:r>
    </w:p>
    <w:p w:rsidR="0008700D" w:rsidRDefault="0008700D" w:rsidP="00BB0212">
      <w:pPr>
        <w:pStyle w:val="a9"/>
      </w:pPr>
    </w:p>
    <w:p w:rsidR="00CC7597" w:rsidRPr="00BB0212" w:rsidRDefault="00583CF2" w:rsidP="00BB0212">
      <w:pPr>
        <w:pStyle w:val="a9"/>
      </w:pPr>
      <w:r>
        <w:pict>
          <v:shape id="_x0000_i1047" type="#_x0000_t75" style="width:87.75pt;height:20.25pt" fillcolor="window">
            <v:imagedata r:id="rId27" o:title=""/>
          </v:shape>
        </w:pict>
      </w:r>
      <w:r w:rsidR="00CC7597" w:rsidRPr="00BB0212">
        <w:t>(11а)</w:t>
      </w:r>
    </w:p>
    <w:p w:rsidR="0008700D" w:rsidRDefault="0008700D" w:rsidP="00BB0212">
      <w:pPr>
        <w:pStyle w:val="a9"/>
      </w:pPr>
    </w:p>
    <w:p w:rsidR="00CC7597" w:rsidRPr="00BB0212" w:rsidRDefault="00CC7597" w:rsidP="00BB0212">
      <w:pPr>
        <w:pStyle w:val="a9"/>
      </w:pPr>
      <w:r w:rsidRPr="00BB0212">
        <w:t>Это значит, что коэффициент расхода есть отношение действительного расхода к теоретическому расходу QТ, который имел бы место при отсутствии сжатия струи и сопротивления (теоретический расход). Величина QТ не является расходом при истечении идеальной жидкости, так как сжатие струи будет иметь место и при отсутствии гидравлических потерь.</w:t>
      </w:r>
    </w:p>
    <w:p w:rsidR="00CC7597" w:rsidRPr="00BB0212" w:rsidRDefault="00CC7597" w:rsidP="00BB0212">
      <w:pPr>
        <w:pStyle w:val="a9"/>
      </w:pPr>
      <w:r w:rsidRPr="00BB0212">
        <w:t>Действительный расход всегда меньше теоретического и, следовательно, коэффициент расхода всегда меньше единицы.</w:t>
      </w:r>
    </w:p>
    <w:p w:rsidR="00CC7597" w:rsidRPr="00BB0212" w:rsidRDefault="00CC7597" w:rsidP="00BB0212">
      <w:pPr>
        <w:pStyle w:val="a9"/>
      </w:pPr>
      <w:r w:rsidRPr="00BB0212">
        <w:t xml:space="preserve">Коэффициент сопротивления определяется по формуле (6) (при </w:t>
      </w:r>
      <w:r w:rsidR="00583CF2">
        <w:pict>
          <v:shape id="_x0000_i1048" type="#_x0000_t75" style="width:35.25pt;height:18pt" fillcolor="window">
            <v:imagedata r:id="rId28" o:title=""/>
          </v:shape>
        </w:pict>
      </w:r>
      <w:r w:rsidRPr="00BB0212">
        <w:t>):</w:t>
      </w:r>
    </w:p>
    <w:p w:rsidR="0008700D" w:rsidRDefault="0008700D" w:rsidP="00BB0212">
      <w:pPr>
        <w:pStyle w:val="a9"/>
      </w:pPr>
    </w:p>
    <w:p w:rsidR="00CC7597" w:rsidRPr="00BB0212" w:rsidRDefault="00583CF2" w:rsidP="00BB0212">
      <w:pPr>
        <w:pStyle w:val="a9"/>
      </w:pPr>
      <w:r>
        <w:pict>
          <v:shape id="_x0000_i1049" type="#_x0000_t75" style="width:51.75pt;height:33.75pt" fillcolor="window">
            <v:imagedata r:id="rId29" o:title=""/>
          </v:shape>
        </w:pict>
      </w:r>
      <w:r w:rsidR="00CC7597" w:rsidRPr="00BB0212">
        <w:t>(12)</w:t>
      </w:r>
    </w:p>
    <w:p w:rsidR="0008700D" w:rsidRDefault="0008700D" w:rsidP="00BB0212">
      <w:pPr>
        <w:pStyle w:val="a9"/>
      </w:pPr>
    </w:p>
    <w:p w:rsidR="0008700D" w:rsidRDefault="00CC7597" w:rsidP="00BB0212">
      <w:pPr>
        <w:pStyle w:val="a9"/>
      </w:pPr>
      <w:r w:rsidRPr="00BB0212">
        <w:t>Как показали результаты экспериментальных исследований, при истечении через малые круглые отверстия в тонкой стенке при совершенном сжатии и турбулентном режиме</w:t>
      </w:r>
    </w:p>
    <w:p w:rsidR="0008700D" w:rsidRDefault="0008700D" w:rsidP="00BB0212">
      <w:pPr>
        <w:pStyle w:val="a9"/>
      </w:pPr>
    </w:p>
    <w:p w:rsidR="0008700D" w:rsidRDefault="00583CF2" w:rsidP="00BB0212">
      <w:pPr>
        <w:pStyle w:val="a9"/>
      </w:pPr>
      <w:r>
        <w:pict>
          <v:shape id="_x0000_i1050" type="#_x0000_t75" style="width:195pt;height:38.25pt" fillcolor="window">
            <v:imagedata r:id="rId30" o:title=""/>
          </v:shape>
        </w:pict>
      </w:r>
    </w:p>
    <w:p w:rsidR="0008700D" w:rsidRDefault="0008700D" w:rsidP="00BB0212">
      <w:pPr>
        <w:pStyle w:val="a9"/>
      </w:pPr>
    </w:p>
    <w:p w:rsidR="00CC7597" w:rsidRPr="00BB0212" w:rsidRDefault="00CC7597" w:rsidP="00BB0212">
      <w:pPr>
        <w:pStyle w:val="a9"/>
      </w:pPr>
      <w:r w:rsidRPr="00BB0212">
        <w:t>маловязких жидкостей (воды, бензола, керосина и др.) коэффициенты истечения мало изменяются и при расчетах можно принимать следующие их значения:</w:t>
      </w:r>
      <w:r w:rsidR="0008700D">
        <w:t xml:space="preserve"> </w:t>
      </w:r>
      <w:r w:rsidR="00583CF2">
        <w:pict>
          <v:shape id="_x0000_i1051" type="#_x0000_t75" style="width:210pt;height:15.75pt" fillcolor="window">
            <v:imagedata r:id="rId31" o:title=""/>
          </v:shape>
        </w:pict>
      </w:r>
      <w:r w:rsidRPr="00BB0212">
        <w:t xml:space="preserve"> (13)</w:t>
      </w:r>
    </w:p>
    <w:p w:rsidR="00CC7597" w:rsidRPr="00BB0212" w:rsidRDefault="00CC7597" w:rsidP="00BB0212">
      <w:pPr>
        <w:pStyle w:val="a9"/>
      </w:pPr>
      <w:r w:rsidRPr="00BB0212">
        <w:t>Насадком называют короткую трубку длиной (3</w:t>
      </w:r>
      <w:r w:rsidRPr="00BB0212">
        <w:rPr>
          <w:szCs w:val="28"/>
        </w:rPr>
        <w:sym w:font="Symbol" w:char="F0B8"/>
      </w:r>
      <w:r w:rsidRPr="00BB0212">
        <w:t>4)d, прикрепленную к отверстию. Существуют следующие виды насадков: цилиндрические – внешний (рис. 3а) и внешний (рис. 3б); конические -</w:t>
      </w:r>
      <w:r w:rsidR="00BB0212" w:rsidRPr="00BB0212">
        <w:t xml:space="preserve"> </w:t>
      </w:r>
      <w:r w:rsidRPr="00BB0212">
        <w:t>сходящиеся (рис. 3в) и расходящиеся (рис. 3г); коноидальные (рис. 3д), диффузорные или комбинированные (рис. 3е)</w:t>
      </w:r>
    </w:p>
    <w:p w:rsidR="00CC7597" w:rsidRPr="00BB0212" w:rsidRDefault="00CC7597" w:rsidP="00BB0212">
      <w:pPr>
        <w:pStyle w:val="a9"/>
      </w:pPr>
      <w:r w:rsidRPr="00BB0212">
        <w:t>Цилиндрический внешний насадок, называемый еще насадком Вентури, широко применяется на практике, например, в гидротехнических сооружениях. На практике такой насадок часто получается в тех случаях, когда выполняется сверление в толстой стенке и не обрабатывается входная кромка. Истечение через такой насадок показано на рис. 3а. При входе жидкости в отверстие насадка вследствие изгиба линий токов происходит сжатие струи и на некотором расстоянии от входа в насадке образуется замкнутая отрывная зона. Затем струя постепенно расширяется до размеров отверстия и из насадка выходит полным сечением. Если струя истекает в среду с атмосферным давлением, то в зоне сжатия струи устанавливается (согласно уравнению Бернулли) абсолютное давление меньшее атмосферного, то есть вакуум, так как скорость истечения из насадка меньше скорости в сжатом сечении С-С. Вакуум можно замерить жидкостным вакуумметром, подключенным к сжатой зоне струи (рис. 3а), причем</w:t>
      </w:r>
      <w:r w:rsidR="0008700D">
        <w:t xml:space="preserve"> </w:t>
      </w:r>
      <w:r w:rsidR="00583CF2">
        <w:pict>
          <v:shape id="_x0000_i1052" type="#_x0000_t75" style="width:69.75pt;height:17.25pt" fillcolor="window">
            <v:imagedata r:id="rId32" o:title=""/>
          </v:shape>
        </w:pict>
      </w:r>
      <w:r w:rsidRPr="00BB0212">
        <w:t>(14)</w:t>
      </w:r>
    </w:p>
    <w:p w:rsidR="00CC7597" w:rsidRPr="00BB0212" w:rsidRDefault="00CC7597" w:rsidP="00BB0212">
      <w:pPr>
        <w:pStyle w:val="a9"/>
      </w:pPr>
      <w:r w:rsidRPr="00BB0212">
        <w:t>Если принять атмосферное давление равным 0,1 МПа, что соответствует 10 м вод. ст., то максимальное (теоретическое) значение вакуума hВАК = 10 м. Это значение вакуума получится при теоретическом (критическом) значении напора:</w:t>
      </w:r>
    </w:p>
    <w:p w:rsidR="0008700D" w:rsidRDefault="0008700D" w:rsidP="00BB0212">
      <w:pPr>
        <w:pStyle w:val="a9"/>
      </w:pPr>
    </w:p>
    <w:p w:rsidR="00CC7597" w:rsidRPr="00BB0212" w:rsidRDefault="00583CF2" w:rsidP="00BB0212">
      <w:pPr>
        <w:pStyle w:val="a9"/>
      </w:pPr>
      <w:r>
        <w:pict>
          <v:shape id="_x0000_i1053" type="#_x0000_t75" style="width:132pt;height:33.75pt" fillcolor="window">
            <v:imagedata r:id="rId33" o:title=""/>
          </v:shape>
        </w:pict>
      </w:r>
      <w:r w:rsidR="00CC7597" w:rsidRPr="00BB0212">
        <w:t>(15)</w:t>
      </w:r>
    </w:p>
    <w:p w:rsidR="0008700D" w:rsidRDefault="0008700D" w:rsidP="00BB0212">
      <w:pPr>
        <w:pStyle w:val="a9"/>
      </w:pPr>
    </w:p>
    <w:p w:rsidR="00CC7597" w:rsidRPr="00BB0212" w:rsidRDefault="00CC7597" w:rsidP="00BB0212">
      <w:pPr>
        <w:pStyle w:val="a9"/>
      </w:pPr>
      <w:r w:rsidRPr="00BB0212">
        <w:t>При заданном напоре Н за счет вакуума в зоне сжатия скорость истечения получается больше, чем при истечении из отверстия в тонкой стенке. Вместе с тем присоединение насадка к отверстию дает дополнительные потери по сравнению с истечением жидкости через отверстие без насадка, вызываемые внезапным расширением жидкости внутри насадка и трением потока о его внутреннюю поверхность. Обычно длина насадка Вентури LН = (3</w:t>
      </w:r>
      <w:r w:rsidRPr="00BB0212">
        <w:rPr>
          <w:szCs w:val="28"/>
        </w:rPr>
        <w:sym w:font="Symbol" w:char="F0B8"/>
      </w:r>
      <w:r w:rsidRPr="00BB0212">
        <w:t>4)d. При меньших LН зона отрыва может стать незамкнутой (рис. 3ж) и истечение будет происходить как через малое отверстие в тонкой стенке.</w:t>
      </w:r>
    </w:p>
    <w:p w:rsidR="00CC7597" w:rsidRPr="00BB0212" w:rsidRDefault="00CC7597" w:rsidP="00BB0212">
      <w:pPr>
        <w:pStyle w:val="a9"/>
      </w:pPr>
      <w:r w:rsidRPr="00BB0212">
        <w:t>Результаты экспериментальных исследований в зоне турбулентного течения показали, что для насадка Вентури</w:t>
      </w:r>
      <w:r w:rsidR="0008700D">
        <w:t xml:space="preserve"> </w:t>
      </w:r>
      <w:r w:rsidR="00583CF2">
        <w:pict>
          <v:shape id="_x0000_i1054" type="#_x0000_t75" style="width:146.25pt;height:15.75pt" fillcolor="window">
            <v:imagedata r:id="rId34" o:title=""/>
          </v:shape>
        </w:pict>
      </w:r>
      <w:r w:rsidRPr="00BB0212">
        <w:t>(16)</w:t>
      </w:r>
    </w:p>
    <w:p w:rsidR="00CC7597" w:rsidRPr="00BB0212" w:rsidRDefault="00CC7597" w:rsidP="00BB0212">
      <w:pPr>
        <w:pStyle w:val="a9"/>
      </w:pPr>
      <w:r w:rsidRPr="00BB0212">
        <w:t>Таким образом, коэффициент расхода насадка Вентури примерно на 30% больше, чем для отверстия в тонкой стенке, соответственно больше будет и расход жидкости при прочих равных условиях.</w:t>
      </w:r>
    </w:p>
    <w:p w:rsidR="00CC7597" w:rsidRPr="00BB0212" w:rsidRDefault="00CC7597" w:rsidP="00BB0212">
      <w:pPr>
        <w:pStyle w:val="a9"/>
      </w:pPr>
      <w:r w:rsidRPr="00BB0212">
        <w:t>Цилиндрический внутренний насадок (рис. 3б) имеет большие гидравлические сопротивления, что приводит к уменьшению коэффициентов скорости и расхода:</w:t>
      </w:r>
      <w:r w:rsidR="0008700D">
        <w:t xml:space="preserve"> </w:t>
      </w:r>
      <w:r w:rsidR="00583CF2">
        <w:pict>
          <v:shape id="_x0000_i1055" type="#_x0000_t75" style="width:2in;height:15.75pt" fillcolor="window">
            <v:imagedata r:id="rId35" o:title=""/>
          </v:shape>
        </w:pict>
      </w:r>
      <w:r w:rsidRPr="00BB0212">
        <w:t>(17)</w:t>
      </w:r>
    </w:p>
    <w:p w:rsidR="00CC7597" w:rsidRPr="00BB0212" w:rsidRDefault="00CC7597" w:rsidP="00BB0212">
      <w:pPr>
        <w:pStyle w:val="a9"/>
      </w:pPr>
      <w:r w:rsidRPr="00BB0212">
        <w:t>Конические сходящиеся насадки (рис. 3в) применяются для</w:t>
      </w:r>
      <w:r w:rsidR="00BB0212" w:rsidRPr="00BB0212">
        <w:t xml:space="preserve"> </w:t>
      </w:r>
      <w:r w:rsidRPr="00BB0212">
        <w:t>увеличения дальнобойности истечения (пожарные брандспойты, гидромониторы, фонтаны, эжекторы).</w:t>
      </w:r>
    </w:p>
    <w:p w:rsidR="00CC7597" w:rsidRPr="00BB0212" w:rsidRDefault="00CC7597" w:rsidP="00BB0212">
      <w:pPr>
        <w:pStyle w:val="a9"/>
      </w:pPr>
      <w:r w:rsidRPr="00BB0212">
        <w:t>Оптимальный угол конусности 13О24’.</w:t>
      </w:r>
    </w:p>
    <w:p w:rsidR="00CC7597" w:rsidRPr="00BB0212" w:rsidRDefault="00CC7597" w:rsidP="00BB0212">
      <w:pPr>
        <w:pStyle w:val="a9"/>
      </w:pPr>
      <w:r w:rsidRPr="00BB0212">
        <w:t>Конические расходящиеся насадки (рис. 3г) применяются в случаях, когда нужно за счет уменьшения скорости значительно увеличить давление, например, в реактивных гидротурбинах, центробежных насосах и др. Оптимальное значение угла конусности 5 – 7О. В коническом расходящемся насадке сжатие струи и вакуум больше, чем у цилиндрического внешнего. Потери энергии на внезапное расширение в нем значительно больше потерь в других насадках, что ведет к уменьшению коэффициентов скорости и расхода (коэффициент расхода определяется относительно площади выходного отверстия насадка).</w:t>
      </w:r>
    </w:p>
    <w:p w:rsidR="00CC7597" w:rsidRPr="00BB0212" w:rsidRDefault="00CC7597" w:rsidP="00BB0212">
      <w:pPr>
        <w:pStyle w:val="a9"/>
      </w:pPr>
      <w:r w:rsidRPr="00BB0212">
        <w:t>Коноидальный насадок (рис. 3д) имеет входную часть, выполненную по форме струи, что снижает потери и увеличивает коэффициенты скорости и расхода. Коноидальный насадок еще называется соплом.</w:t>
      </w:r>
    </w:p>
    <w:p w:rsidR="00CC7597" w:rsidRPr="00BB0212" w:rsidRDefault="00CC7597" w:rsidP="00BB0212">
      <w:pPr>
        <w:pStyle w:val="a9"/>
      </w:pPr>
      <w:r w:rsidRPr="00BB0212">
        <w:t>Диффузорный насадок (рис. 3е) представляет собой комбинацию коноидального насадка (сопла) и диффузора. Приставка диффузора к соплу влечет за собой снижение давления в узком месте насадка, а, следовательно, увеличение скорости и расхода жидкости через него (увеличение расхода до 2,5 раз по сравнению с соплом).</w:t>
      </w:r>
    </w:p>
    <w:p w:rsidR="00CC7597" w:rsidRPr="00BB0212" w:rsidRDefault="00CC7597" w:rsidP="00BB0212">
      <w:pPr>
        <w:pStyle w:val="a9"/>
      </w:pPr>
      <w:r w:rsidRPr="00BB0212">
        <w:t>Основные характеристики насадков при турбулентных режимах течения (ReИД ≥ 105) приведены в таблице 1.</w:t>
      </w:r>
    </w:p>
    <w:p w:rsidR="00CC7597" w:rsidRPr="00BB0212" w:rsidRDefault="00CC7597" w:rsidP="00BB0212">
      <w:pPr>
        <w:pStyle w:val="a9"/>
      </w:pPr>
    </w:p>
    <w:p w:rsidR="00CC7597" w:rsidRPr="00BB0212" w:rsidRDefault="00CC7597" w:rsidP="00BB0212">
      <w:pPr>
        <w:pStyle w:val="a9"/>
      </w:pPr>
      <w:r w:rsidRPr="00BB0212">
        <w:t>Таблица 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703"/>
        <w:gridCol w:w="661"/>
        <w:gridCol w:w="662"/>
        <w:gridCol w:w="662"/>
        <w:gridCol w:w="702"/>
      </w:tblGrid>
      <w:tr w:rsidR="00CC7597" w:rsidRPr="00BB0212" w:rsidTr="0008700D">
        <w:tc>
          <w:tcPr>
            <w:tcW w:w="534" w:type="dxa"/>
            <w:vAlign w:val="center"/>
          </w:tcPr>
          <w:p w:rsidR="00CC7597" w:rsidRPr="00BB0212" w:rsidRDefault="00CC7597" w:rsidP="0008700D">
            <w:pPr>
              <w:pStyle w:val="aa"/>
            </w:pPr>
            <w:r w:rsidRPr="00BB0212">
              <w:t>№</w:t>
            </w:r>
          </w:p>
        </w:tc>
        <w:tc>
          <w:tcPr>
            <w:tcW w:w="5703" w:type="dxa"/>
            <w:vAlign w:val="center"/>
          </w:tcPr>
          <w:p w:rsidR="00CC7597" w:rsidRPr="00BB0212" w:rsidRDefault="00CC7597" w:rsidP="0008700D">
            <w:pPr>
              <w:pStyle w:val="aa"/>
            </w:pPr>
            <w:r w:rsidRPr="00BB0212">
              <w:t>Тип насадка</w:t>
            </w:r>
          </w:p>
        </w:tc>
        <w:tc>
          <w:tcPr>
            <w:tcW w:w="661" w:type="dxa"/>
            <w:vAlign w:val="center"/>
          </w:tcPr>
          <w:p w:rsidR="00CC7597" w:rsidRPr="00BB0212" w:rsidRDefault="00CC7597" w:rsidP="0008700D">
            <w:pPr>
              <w:pStyle w:val="aa"/>
            </w:pPr>
            <w:r w:rsidRPr="00BB0212">
              <w:t>μ</w:t>
            </w:r>
          </w:p>
        </w:tc>
        <w:tc>
          <w:tcPr>
            <w:tcW w:w="662" w:type="dxa"/>
            <w:vAlign w:val="center"/>
          </w:tcPr>
          <w:p w:rsidR="00CC7597" w:rsidRPr="00BB0212" w:rsidRDefault="00CC7597" w:rsidP="0008700D">
            <w:pPr>
              <w:pStyle w:val="aa"/>
            </w:pPr>
            <w:r w:rsidRPr="00BB0212">
              <w:t>φ</w:t>
            </w:r>
          </w:p>
        </w:tc>
        <w:tc>
          <w:tcPr>
            <w:tcW w:w="662" w:type="dxa"/>
            <w:vAlign w:val="center"/>
          </w:tcPr>
          <w:p w:rsidR="00CC7597" w:rsidRPr="00BB0212" w:rsidRDefault="00CC7597" w:rsidP="0008700D">
            <w:pPr>
              <w:pStyle w:val="aa"/>
            </w:pPr>
            <w:r w:rsidRPr="00BB0212">
              <w:t>ε</w:t>
            </w:r>
          </w:p>
        </w:tc>
        <w:tc>
          <w:tcPr>
            <w:tcW w:w="702" w:type="dxa"/>
            <w:vAlign w:val="center"/>
          </w:tcPr>
          <w:p w:rsidR="00CC7597" w:rsidRPr="00BB0212" w:rsidRDefault="00CC7597" w:rsidP="0008700D">
            <w:pPr>
              <w:pStyle w:val="aa"/>
            </w:pPr>
            <w:r w:rsidRPr="00BB0212">
              <w:t>ξ</w:t>
            </w:r>
          </w:p>
        </w:tc>
      </w:tr>
      <w:tr w:rsidR="00CC7597" w:rsidRPr="00BB0212" w:rsidTr="0008700D">
        <w:tc>
          <w:tcPr>
            <w:tcW w:w="534" w:type="dxa"/>
          </w:tcPr>
          <w:p w:rsidR="00CC7597" w:rsidRPr="00BB0212" w:rsidRDefault="00CC7597" w:rsidP="0008700D">
            <w:pPr>
              <w:pStyle w:val="aa"/>
            </w:pPr>
            <w:r w:rsidRPr="00BB0212">
              <w:t>1</w:t>
            </w:r>
          </w:p>
        </w:tc>
        <w:tc>
          <w:tcPr>
            <w:tcW w:w="5703" w:type="dxa"/>
          </w:tcPr>
          <w:p w:rsidR="00CC7597" w:rsidRPr="00BB0212" w:rsidRDefault="00CC7597" w:rsidP="0008700D">
            <w:pPr>
              <w:pStyle w:val="aa"/>
            </w:pPr>
            <w:r w:rsidRPr="00BB0212">
              <w:t>Малое отверстие круглого сечения в тонкой стенке</w:t>
            </w:r>
          </w:p>
        </w:tc>
        <w:tc>
          <w:tcPr>
            <w:tcW w:w="661" w:type="dxa"/>
          </w:tcPr>
          <w:p w:rsidR="00CC7597" w:rsidRPr="00BB0212" w:rsidRDefault="00CC7597" w:rsidP="0008700D">
            <w:pPr>
              <w:pStyle w:val="aa"/>
            </w:pPr>
            <w:r w:rsidRPr="00BB0212">
              <w:t>0,62</w:t>
            </w:r>
          </w:p>
        </w:tc>
        <w:tc>
          <w:tcPr>
            <w:tcW w:w="662" w:type="dxa"/>
          </w:tcPr>
          <w:p w:rsidR="00CC7597" w:rsidRPr="00BB0212" w:rsidRDefault="00CC7597" w:rsidP="0008700D">
            <w:pPr>
              <w:pStyle w:val="aa"/>
            </w:pPr>
            <w:r w:rsidRPr="00BB0212">
              <w:t>0,97</w:t>
            </w:r>
          </w:p>
        </w:tc>
        <w:tc>
          <w:tcPr>
            <w:tcW w:w="662" w:type="dxa"/>
          </w:tcPr>
          <w:p w:rsidR="00CC7597" w:rsidRPr="00BB0212" w:rsidRDefault="00CC7597" w:rsidP="0008700D">
            <w:pPr>
              <w:pStyle w:val="aa"/>
            </w:pPr>
            <w:r w:rsidRPr="00BB0212">
              <w:t>0,64</w:t>
            </w:r>
          </w:p>
        </w:tc>
        <w:tc>
          <w:tcPr>
            <w:tcW w:w="702" w:type="dxa"/>
          </w:tcPr>
          <w:p w:rsidR="00CC7597" w:rsidRPr="00BB0212" w:rsidRDefault="00CC7597" w:rsidP="0008700D">
            <w:pPr>
              <w:pStyle w:val="aa"/>
            </w:pPr>
            <w:r w:rsidRPr="00BB0212">
              <w:t>0,065</w:t>
            </w:r>
          </w:p>
        </w:tc>
      </w:tr>
      <w:tr w:rsidR="00CC7597" w:rsidRPr="00BB0212" w:rsidTr="0008700D">
        <w:tc>
          <w:tcPr>
            <w:tcW w:w="534" w:type="dxa"/>
          </w:tcPr>
          <w:p w:rsidR="00CC7597" w:rsidRPr="00BB0212" w:rsidRDefault="00CC7597" w:rsidP="0008700D">
            <w:pPr>
              <w:pStyle w:val="aa"/>
            </w:pPr>
            <w:r w:rsidRPr="00BB0212">
              <w:t>2</w:t>
            </w:r>
          </w:p>
        </w:tc>
        <w:tc>
          <w:tcPr>
            <w:tcW w:w="5703" w:type="dxa"/>
          </w:tcPr>
          <w:p w:rsidR="00CC7597" w:rsidRPr="00BB0212" w:rsidRDefault="00CC7597" w:rsidP="0008700D">
            <w:pPr>
              <w:pStyle w:val="aa"/>
            </w:pPr>
            <w:r w:rsidRPr="00BB0212">
              <w:t>Цилиндрический внешний насадок</w:t>
            </w:r>
          </w:p>
        </w:tc>
        <w:tc>
          <w:tcPr>
            <w:tcW w:w="661" w:type="dxa"/>
          </w:tcPr>
          <w:p w:rsidR="00CC7597" w:rsidRPr="00BB0212" w:rsidRDefault="00CC7597" w:rsidP="0008700D">
            <w:pPr>
              <w:pStyle w:val="aa"/>
            </w:pPr>
            <w:r w:rsidRPr="00BB0212">
              <w:t>0,82</w:t>
            </w:r>
          </w:p>
        </w:tc>
        <w:tc>
          <w:tcPr>
            <w:tcW w:w="662" w:type="dxa"/>
          </w:tcPr>
          <w:p w:rsidR="00CC7597" w:rsidRPr="00BB0212" w:rsidRDefault="00CC7597" w:rsidP="0008700D">
            <w:pPr>
              <w:pStyle w:val="aa"/>
            </w:pPr>
            <w:r w:rsidRPr="00BB0212">
              <w:t>0,82</w:t>
            </w:r>
          </w:p>
        </w:tc>
        <w:tc>
          <w:tcPr>
            <w:tcW w:w="662" w:type="dxa"/>
          </w:tcPr>
          <w:p w:rsidR="00CC7597" w:rsidRPr="00BB0212" w:rsidRDefault="00CC7597" w:rsidP="0008700D">
            <w:pPr>
              <w:pStyle w:val="aa"/>
            </w:pPr>
            <w:r w:rsidRPr="00BB0212">
              <w:t>1,0</w:t>
            </w:r>
          </w:p>
        </w:tc>
        <w:tc>
          <w:tcPr>
            <w:tcW w:w="702" w:type="dxa"/>
          </w:tcPr>
          <w:p w:rsidR="00CC7597" w:rsidRPr="00BB0212" w:rsidRDefault="00CC7597" w:rsidP="0008700D">
            <w:pPr>
              <w:pStyle w:val="aa"/>
            </w:pPr>
            <w:r w:rsidRPr="00BB0212">
              <w:t>0,5</w:t>
            </w:r>
          </w:p>
        </w:tc>
      </w:tr>
      <w:tr w:rsidR="00CC7597" w:rsidRPr="00BB0212" w:rsidTr="0008700D">
        <w:tc>
          <w:tcPr>
            <w:tcW w:w="534" w:type="dxa"/>
          </w:tcPr>
          <w:p w:rsidR="00CC7597" w:rsidRPr="00BB0212" w:rsidRDefault="00CC7597" w:rsidP="0008700D">
            <w:pPr>
              <w:pStyle w:val="aa"/>
            </w:pPr>
            <w:r w:rsidRPr="00BB0212">
              <w:t>3</w:t>
            </w:r>
          </w:p>
        </w:tc>
        <w:tc>
          <w:tcPr>
            <w:tcW w:w="5703" w:type="dxa"/>
          </w:tcPr>
          <w:p w:rsidR="00CC7597" w:rsidRPr="00BB0212" w:rsidRDefault="00CC7597" w:rsidP="0008700D">
            <w:pPr>
              <w:pStyle w:val="aa"/>
            </w:pPr>
            <w:r w:rsidRPr="00BB0212">
              <w:t>Цилиндрический внутренний насадок</w:t>
            </w:r>
          </w:p>
        </w:tc>
        <w:tc>
          <w:tcPr>
            <w:tcW w:w="661" w:type="dxa"/>
          </w:tcPr>
          <w:p w:rsidR="00CC7597" w:rsidRPr="00BB0212" w:rsidRDefault="00CC7597" w:rsidP="0008700D">
            <w:pPr>
              <w:pStyle w:val="aa"/>
            </w:pPr>
            <w:r w:rsidRPr="00BB0212">
              <w:t>0,71</w:t>
            </w:r>
          </w:p>
        </w:tc>
        <w:tc>
          <w:tcPr>
            <w:tcW w:w="662" w:type="dxa"/>
          </w:tcPr>
          <w:p w:rsidR="00CC7597" w:rsidRPr="00BB0212" w:rsidRDefault="00CC7597" w:rsidP="0008700D">
            <w:pPr>
              <w:pStyle w:val="aa"/>
            </w:pPr>
            <w:r w:rsidRPr="00BB0212">
              <w:t>0,71</w:t>
            </w:r>
          </w:p>
        </w:tc>
        <w:tc>
          <w:tcPr>
            <w:tcW w:w="662" w:type="dxa"/>
          </w:tcPr>
          <w:p w:rsidR="00CC7597" w:rsidRPr="00BB0212" w:rsidRDefault="00CC7597" w:rsidP="0008700D">
            <w:pPr>
              <w:pStyle w:val="aa"/>
            </w:pPr>
            <w:r w:rsidRPr="00BB0212">
              <w:t>1,0</w:t>
            </w:r>
          </w:p>
        </w:tc>
        <w:tc>
          <w:tcPr>
            <w:tcW w:w="702" w:type="dxa"/>
          </w:tcPr>
          <w:p w:rsidR="00CC7597" w:rsidRPr="00BB0212" w:rsidRDefault="00CC7597" w:rsidP="0008700D">
            <w:pPr>
              <w:pStyle w:val="aa"/>
            </w:pPr>
            <w:r w:rsidRPr="00BB0212">
              <w:t>1,0</w:t>
            </w:r>
          </w:p>
        </w:tc>
      </w:tr>
      <w:tr w:rsidR="00CC7597" w:rsidRPr="00BB0212" w:rsidTr="0008700D">
        <w:tc>
          <w:tcPr>
            <w:tcW w:w="534" w:type="dxa"/>
          </w:tcPr>
          <w:p w:rsidR="00CC7597" w:rsidRPr="00BB0212" w:rsidRDefault="00CC7597" w:rsidP="0008700D">
            <w:pPr>
              <w:pStyle w:val="aa"/>
            </w:pPr>
            <w:r w:rsidRPr="00BB0212">
              <w:t>4</w:t>
            </w:r>
          </w:p>
        </w:tc>
        <w:tc>
          <w:tcPr>
            <w:tcW w:w="5703" w:type="dxa"/>
          </w:tcPr>
          <w:p w:rsidR="00CC7597" w:rsidRPr="00BB0212" w:rsidRDefault="00CC7597" w:rsidP="0008700D">
            <w:pPr>
              <w:pStyle w:val="aa"/>
            </w:pPr>
            <w:r w:rsidRPr="00BB0212">
              <w:t>Конический сходящийся насадок</w:t>
            </w:r>
          </w:p>
        </w:tc>
        <w:tc>
          <w:tcPr>
            <w:tcW w:w="661" w:type="dxa"/>
          </w:tcPr>
          <w:p w:rsidR="00CC7597" w:rsidRPr="00BB0212" w:rsidRDefault="00CC7597" w:rsidP="0008700D">
            <w:pPr>
              <w:pStyle w:val="aa"/>
            </w:pPr>
            <w:r w:rsidRPr="00BB0212">
              <w:t>0,94</w:t>
            </w:r>
          </w:p>
        </w:tc>
        <w:tc>
          <w:tcPr>
            <w:tcW w:w="662" w:type="dxa"/>
          </w:tcPr>
          <w:p w:rsidR="00CC7597" w:rsidRPr="00BB0212" w:rsidRDefault="00CC7597" w:rsidP="0008700D">
            <w:pPr>
              <w:pStyle w:val="aa"/>
            </w:pPr>
            <w:r w:rsidRPr="00BB0212">
              <w:t>0,96</w:t>
            </w:r>
          </w:p>
        </w:tc>
        <w:tc>
          <w:tcPr>
            <w:tcW w:w="662" w:type="dxa"/>
          </w:tcPr>
          <w:p w:rsidR="00CC7597" w:rsidRPr="00BB0212" w:rsidRDefault="00CC7597" w:rsidP="0008700D">
            <w:pPr>
              <w:pStyle w:val="aa"/>
            </w:pPr>
            <w:r w:rsidRPr="00BB0212">
              <w:t>0,98</w:t>
            </w:r>
          </w:p>
        </w:tc>
        <w:tc>
          <w:tcPr>
            <w:tcW w:w="702" w:type="dxa"/>
          </w:tcPr>
          <w:p w:rsidR="00CC7597" w:rsidRPr="00BB0212" w:rsidRDefault="00CC7597" w:rsidP="0008700D">
            <w:pPr>
              <w:pStyle w:val="aa"/>
            </w:pPr>
            <w:r w:rsidRPr="00BB0212">
              <w:t>0,075</w:t>
            </w:r>
          </w:p>
        </w:tc>
      </w:tr>
      <w:tr w:rsidR="00CC7597" w:rsidRPr="00BB0212" w:rsidTr="0008700D">
        <w:tc>
          <w:tcPr>
            <w:tcW w:w="534" w:type="dxa"/>
          </w:tcPr>
          <w:p w:rsidR="00CC7597" w:rsidRPr="00BB0212" w:rsidRDefault="00CC7597" w:rsidP="0008700D">
            <w:pPr>
              <w:pStyle w:val="aa"/>
            </w:pPr>
            <w:r w:rsidRPr="00BB0212">
              <w:t>5</w:t>
            </w:r>
          </w:p>
        </w:tc>
        <w:tc>
          <w:tcPr>
            <w:tcW w:w="5703" w:type="dxa"/>
          </w:tcPr>
          <w:p w:rsidR="00CC7597" w:rsidRPr="00BB0212" w:rsidRDefault="00CC7597" w:rsidP="0008700D">
            <w:pPr>
              <w:pStyle w:val="aa"/>
            </w:pPr>
            <w:r w:rsidRPr="00BB0212">
              <w:t>Конический расходящийся насадок</w:t>
            </w:r>
          </w:p>
        </w:tc>
        <w:tc>
          <w:tcPr>
            <w:tcW w:w="661" w:type="dxa"/>
          </w:tcPr>
          <w:p w:rsidR="00CC7597" w:rsidRPr="00BB0212" w:rsidRDefault="00CC7597" w:rsidP="0008700D">
            <w:pPr>
              <w:pStyle w:val="aa"/>
            </w:pPr>
            <w:r w:rsidRPr="00BB0212">
              <w:t>0,5</w:t>
            </w:r>
          </w:p>
        </w:tc>
        <w:tc>
          <w:tcPr>
            <w:tcW w:w="662" w:type="dxa"/>
          </w:tcPr>
          <w:p w:rsidR="00CC7597" w:rsidRPr="00BB0212" w:rsidRDefault="00CC7597" w:rsidP="0008700D">
            <w:pPr>
              <w:pStyle w:val="aa"/>
            </w:pPr>
            <w:r w:rsidRPr="00BB0212">
              <w:t>0,5</w:t>
            </w:r>
          </w:p>
        </w:tc>
        <w:tc>
          <w:tcPr>
            <w:tcW w:w="662" w:type="dxa"/>
          </w:tcPr>
          <w:p w:rsidR="00CC7597" w:rsidRPr="00BB0212" w:rsidRDefault="00CC7597" w:rsidP="0008700D">
            <w:pPr>
              <w:pStyle w:val="aa"/>
            </w:pPr>
            <w:r w:rsidRPr="00BB0212">
              <w:t>1,0</w:t>
            </w:r>
          </w:p>
        </w:tc>
        <w:tc>
          <w:tcPr>
            <w:tcW w:w="702" w:type="dxa"/>
          </w:tcPr>
          <w:p w:rsidR="00CC7597" w:rsidRPr="00BB0212" w:rsidRDefault="00CC7597" w:rsidP="0008700D">
            <w:pPr>
              <w:pStyle w:val="aa"/>
            </w:pPr>
            <w:r w:rsidRPr="00BB0212">
              <w:t>3,5</w:t>
            </w:r>
          </w:p>
        </w:tc>
      </w:tr>
      <w:tr w:rsidR="00CC7597" w:rsidRPr="00BB0212" w:rsidTr="0008700D">
        <w:tc>
          <w:tcPr>
            <w:tcW w:w="534" w:type="dxa"/>
          </w:tcPr>
          <w:p w:rsidR="00CC7597" w:rsidRPr="00BB0212" w:rsidRDefault="00CC7597" w:rsidP="0008700D">
            <w:pPr>
              <w:pStyle w:val="aa"/>
            </w:pPr>
            <w:r w:rsidRPr="00BB0212">
              <w:t>6</w:t>
            </w:r>
          </w:p>
        </w:tc>
        <w:tc>
          <w:tcPr>
            <w:tcW w:w="5703" w:type="dxa"/>
          </w:tcPr>
          <w:p w:rsidR="00CC7597" w:rsidRPr="00BB0212" w:rsidRDefault="00CC7597" w:rsidP="0008700D">
            <w:pPr>
              <w:pStyle w:val="aa"/>
            </w:pPr>
            <w:r w:rsidRPr="00BB0212">
              <w:t>Коноидальный насадок</w:t>
            </w:r>
          </w:p>
        </w:tc>
        <w:tc>
          <w:tcPr>
            <w:tcW w:w="661" w:type="dxa"/>
          </w:tcPr>
          <w:p w:rsidR="00CC7597" w:rsidRPr="00BB0212" w:rsidRDefault="00CC7597" w:rsidP="0008700D">
            <w:pPr>
              <w:pStyle w:val="aa"/>
            </w:pPr>
            <w:r w:rsidRPr="00BB0212">
              <w:t>0,98</w:t>
            </w:r>
          </w:p>
        </w:tc>
        <w:tc>
          <w:tcPr>
            <w:tcW w:w="662" w:type="dxa"/>
          </w:tcPr>
          <w:p w:rsidR="00CC7597" w:rsidRPr="00BB0212" w:rsidRDefault="00CC7597" w:rsidP="0008700D">
            <w:pPr>
              <w:pStyle w:val="aa"/>
            </w:pPr>
            <w:r w:rsidRPr="00BB0212">
              <w:t>0,98</w:t>
            </w:r>
          </w:p>
        </w:tc>
        <w:tc>
          <w:tcPr>
            <w:tcW w:w="662" w:type="dxa"/>
          </w:tcPr>
          <w:p w:rsidR="00CC7597" w:rsidRPr="00BB0212" w:rsidRDefault="00CC7597" w:rsidP="0008700D">
            <w:pPr>
              <w:pStyle w:val="aa"/>
            </w:pPr>
            <w:r w:rsidRPr="00BB0212">
              <w:t>1,0</w:t>
            </w:r>
          </w:p>
        </w:tc>
        <w:tc>
          <w:tcPr>
            <w:tcW w:w="702" w:type="dxa"/>
          </w:tcPr>
          <w:p w:rsidR="00CC7597" w:rsidRPr="00BB0212" w:rsidRDefault="00CC7597" w:rsidP="0008700D">
            <w:pPr>
              <w:pStyle w:val="aa"/>
            </w:pPr>
            <w:r w:rsidRPr="00BB0212">
              <w:t>0,04</w:t>
            </w:r>
          </w:p>
        </w:tc>
      </w:tr>
    </w:tbl>
    <w:p w:rsidR="00CC7597" w:rsidRPr="00BB0212" w:rsidRDefault="00CC7597" w:rsidP="00BB0212">
      <w:pPr>
        <w:pStyle w:val="a9"/>
      </w:pPr>
    </w:p>
    <w:p w:rsidR="00CC7597" w:rsidRDefault="00CC7597" w:rsidP="00BB0212">
      <w:pPr>
        <w:pStyle w:val="a9"/>
      </w:pPr>
      <w:r w:rsidRPr="00BB0212">
        <w:t>Непрерывно увеличивать расход жидкости через насадки нельзя, так как с ростом расхода увеличивается скорость в сжатом сечении и, как следствие этого, уменьшается давление. Если абсолютное давление при этом достигает значения, равного упругости насыщенных паров протекающей жидкости при данной температуре, то в данном сечении наступает интенсивное парообразование и выделение растворенных в жидкости газов, то есть местное кипение жидкости.</w:t>
      </w:r>
    </w:p>
    <w:p w:rsidR="0008700D" w:rsidRPr="00BB0212" w:rsidRDefault="0008700D" w:rsidP="00BB0212">
      <w:pPr>
        <w:pStyle w:val="a9"/>
      </w:pPr>
    </w:p>
    <w:p w:rsidR="00CC7597" w:rsidRPr="00BB0212" w:rsidRDefault="00583CF2" w:rsidP="00BB0212">
      <w:pPr>
        <w:pStyle w:val="a9"/>
      </w:pPr>
      <w:r>
        <w:pict>
          <v:shape id="_x0000_i1056" type="#_x0000_t75" style="width:258.75pt;height:173.25pt">
            <v:imagedata r:id="rId36" o:title=""/>
          </v:shape>
        </w:pict>
      </w:r>
    </w:p>
    <w:p w:rsidR="00CC7597" w:rsidRPr="00BB0212" w:rsidRDefault="00CC7597" w:rsidP="00BB0212">
      <w:pPr>
        <w:pStyle w:val="a9"/>
      </w:pPr>
      <w:r w:rsidRPr="00BB0212">
        <w:t>Рис.3 Типы насадков.</w:t>
      </w:r>
    </w:p>
    <w:p w:rsidR="0008700D" w:rsidRDefault="0008700D" w:rsidP="00BB0212">
      <w:pPr>
        <w:pStyle w:val="a9"/>
      </w:pPr>
    </w:p>
    <w:p w:rsidR="00CC7597" w:rsidRPr="00BB0212" w:rsidRDefault="00CC7597" w:rsidP="00BB0212">
      <w:pPr>
        <w:pStyle w:val="a9"/>
      </w:pPr>
      <w:r w:rsidRPr="00BB0212">
        <w:t>В расширяющейся части струи скорость падает, давление растет и кипение жидкости прекращается (выделившиеся пары конденсируются, а газы постепенно растворяются). Так как объем образовавшейся при конденсации жидкости значительно меньше объема, который занимал пар, то в образовавшуюся пустоту устремляется с большой скоростью жидкость, окружающая объемчик пара. Двигающиеся навстречу друг другу частицы жидкости соударяются, образуется гидравлический удар, то есть местное повышенное давление. Такое явление называется кавитацией. Кавитация сопровождается характерным шумом и эрозионным разрушением стенок канала, а также снижением пропускной способности гидравлических систем, так как часть поперечного сечения канала занимает выделившийся пар и растворенные в жидкости газы.</w:t>
      </w:r>
    </w:p>
    <w:p w:rsidR="00CC7597" w:rsidRPr="00BB0212" w:rsidRDefault="00CC7597" w:rsidP="00BB0212">
      <w:pPr>
        <w:pStyle w:val="a9"/>
      </w:pPr>
      <w:r w:rsidRPr="00BB0212">
        <w:t>Описание экспериментальной установки.</w:t>
      </w:r>
    </w:p>
    <w:p w:rsidR="00CC7597" w:rsidRPr="00BB0212" w:rsidRDefault="00CC7597" w:rsidP="00BB0212">
      <w:pPr>
        <w:pStyle w:val="a9"/>
      </w:pPr>
      <w:r w:rsidRPr="00BB0212">
        <w:t>Схема экспериментальной установки показана на рис. 4. Вода из напорного бака 1 подается через вентиль 2 в горизонтально расположенный трубопровод 3 со сменными насадками. В напорный бак вода непрерывно подается из водопровода через вентиль 4 и успокоительную сетку 5. Постоянство уровня жидкости в напорном баке осуществляется с помощью переливной трубы 6 с вентилем 7. Для</w:t>
      </w:r>
      <w:r w:rsidR="00BB0212" w:rsidRPr="00BB0212">
        <w:t xml:space="preserve"> </w:t>
      </w:r>
      <w:r w:rsidRPr="00BB0212">
        <w:t>определения напора Н служит пьезометрическая трубка 8 со шкалой, имеющей нулевое деление на уровне центра отверстия.</w:t>
      </w:r>
    </w:p>
    <w:p w:rsidR="00CC7597" w:rsidRPr="00BB0212" w:rsidRDefault="00CC7597" w:rsidP="00BB0212">
      <w:pPr>
        <w:pStyle w:val="a9"/>
      </w:pPr>
      <w:r w:rsidRPr="00BB0212">
        <w:t>Для измерения координат точек вытекающей струи жидкости используется щит 9 из оргстекла с нанесенной на нем шкалой. Жидкость стекает в мерный бак 10, а из него в систему слива.</w:t>
      </w:r>
    </w:p>
    <w:p w:rsidR="00CC7597" w:rsidRDefault="00CC7597" w:rsidP="00BB0212">
      <w:pPr>
        <w:pStyle w:val="a9"/>
      </w:pPr>
      <w:r w:rsidRPr="00BB0212">
        <w:t>Для контроля температуры воды в напорном баке имеется термометр 11.</w:t>
      </w:r>
    </w:p>
    <w:p w:rsidR="0008700D" w:rsidRPr="00BB0212" w:rsidRDefault="0008700D" w:rsidP="00BB0212">
      <w:pPr>
        <w:pStyle w:val="a9"/>
      </w:pPr>
    </w:p>
    <w:p w:rsidR="0008700D" w:rsidRPr="00BB0212" w:rsidRDefault="00583CF2" w:rsidP="00BB0212">
      <w:pPr>
        <w:pStyle w:val="a9"/>
      </w:pPr>
      <w:r>
        <w:pict>
          <v:shape id="_x0000_i1057" type="#_x0000_t75" style="width:235.5pt;height:369.75pt">
            <v:imagedata r:id="rId37" o:title=""/>
          </v:shape>
        </w:pict>
      </w:r>
    </w:p>
    <w:p w:rsidR="00CC7597" w:rsidRPr="00BB0212" w:rsidRDefault="00CC7597" w:rsidP="00BB0212">
      <w:pPr>
        <w:pStyle w:val="a9"/>
      </w:pPr>
      <w:r w:rsidRPr="00BB0212">
        <w:t>Рис. 4</w:t>
      </w:r>
    </w:p>
    <w:p w:rsidR="00CC7597" w:rsidRPr="00BB0212" w:rsidRDefault="00BD18DB" w:rsidP="00BB0212">
      <w:pPr>
        <w:pStyle w:val="a9"/>
      </w:pPr>
      <w:r w:rsidRPr="00BB0212">
        <w:br w:type="page"/>
      </w:r>
      <w:r w:rsidR="00CC7597" w:rsidRPr="00BB0212">
        <w:t>Список литературы</w:t>
      </w:r>
    </w:p>
    <w:p w:rsidR="00CC7597" w:rsidRPr="00BB0212" w:rsidRDefault="00CC7597" w:rsidP="00BB0212">
      <w:pPr>
        <w:pStyle w:val="a9"/>
      </w:pPr>
    </w:p>
    <w:p w:rsidR="00CC7597" w:rsidRPr="00BB0212" w:rsidRDefault="00CC7597" w:rsidP="0008700D">
      <w:pPr>
        <w:pStyle w:val="a9"/>
        <w:numPr>
          <w:ilvl w:val="0"/>
          <w:numId w:val="5"/>
        </w:numPr>
        <w:ind w:left="0" w:firstLine="0"/>
        <w:jc w:val="left"/>
      </w:pPr>
      <w:r w:rsidRPr="00BB0212">
        <w:t>Осипов П.Е. Гидравлика, гидравлические машины и гидропривод. М.: Лесная промышленность, 1981, 424 с.</w:t>
      </w:r>
    </w:p>
    <w:p w:rsidR="00CC7597" w:rsidRPr="00BB0212" w:rsidRDefault="00CC7597" w:rsidP="0008700D">
      <w:pPr>
        <w:pStyle w:val="a9"/>
        <w:numPr>
          <w:ilvl w:val="0"/>
          <w:numId w:val="5"/>
        </w:numPr>
        <w:ind w:left="0" w:firstLine="0"/>
        <w:jc w:val="left"/>
      </w:pPr>
      <w:r w:rsidRPr="00BB0212">
        <w:t>Идельчик И.Е. Справочник по гидравлическим сопротивлениям. – М.: Машиностроение, 1975, 559 с.</w:t>
      </w:r>
    </w:p>
    <w:p w:rsidR="00CC7597" w:rsidRPr="00BB0212" w:rsidRDefault="00CC7597" w:rsidP="0008700D">
      <w:pPr>
        <w:pStyle w:val="a9"/>
        <w:numPr>
          <w:ilvl w:val="0"/>
          <w:numId w:val="5"/>
        </w:numPr>
        <w:ind w:left="0" w:firstLine="0"/>
        <w:jc w:val="left"/>
      </w:pPr>
      <w:r w:rsidRPr="00BB0212">
        <w:t>Башта Т.М. и др. Гидравлика, гидромашины и гидроприводы. – М.: Машиностроение, 1982, 423 с.</w:t>
      </w:r>
    </w:p>
    <w:p w:rsidR="00CC7597" w:rsidRPr="00BB0212" w:rsidRDefault="00CC7597" w:rsidP="0008700D">
      <w:pPr>
        <w:pStyle w:val="a9"/>
        <w:numPr>
          <w:ilvl w:val="0"/>
          <w:numId w:val="5"/>
        </w:numPr>
        <w:ind w:left="0" w:firstLine="0"/>
        <w:jc w:val="left"/>
      </w:pPr>
      <w:r w:rsidRPr="00BB0212">
        <w:t>Лабораторный практикум по гидравлике, гидромашинам и гидроприводу / Под ред. Вильнера Я.М.: Минск, Высшая школа, 1980, 224 с.</w:t>
      </w:r>
    </w:p>
    <w:p w:rsidR="00CC7597" w:rsidRPr="00BB0212" w:rsidRDefault="00CC7597" w:rsidP="0008700D">
      <w:pPr>
        <w:pStyle w:val="a9"/>
        <w:numPr>
          <w:ilvl w:val="0"/>
          <w:numId w:val="5"/>
        </w:numPr>
        <w:ind w:left="0" w:firstLine="0"/>
        <w:jc w:val="left"/>
      </w:pPr>
      <w:r w:rsidRPr="00BB0212">
        <w:t>Лабораторный курс гидравлики, насосов и гидропередач / Под ред. Руднева С.С. и Подвидза Л.Г. – М.: Машиностроение, 1974, 415 с.</w:t>
      </w:r>
      <w:bookmarkStart w:id="0" w:name="_GoBack"/>
      <w:bookmarkEnd w:id="0"/>
    </w:p>
    <w:sectPr w:rsidR="00CC7597" w:rsidRPr="00BB0212" w:rsidSect="00BB0212">
      <w:pgSz w:w="11907" w:h="16839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0100D"/>
    <w:multiLevelType w:val="singleLevel"/>
    <w:tmpl w:val="E6062C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">
    <w:nsid w:val="309E5E2C"/>
    <w:multiLevelType w:val="singleLevel"/>
    <w:tmpl w:val="280262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2">
    <w:nsid w:val="31D74392"/>
    <w:multiLevelType w:val="hybridMultilevel"/>
    <w:tmpl w:val="02D4FA8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480448C"/>
    <w:multiLevelType w:val="singleLevel"/>
    <w:tmpl w:val="C254A70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4">
    <w:nsid w:val="5918316B"/>
    <w:multiLevelType w:val="singleLevel"/>
    <w:tmpl w:val="279A98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597"/>
    <w:rsid w:val="0008700D"/>
    <w:rsid w:val="0014301B"/>
    <w:rsid w:val="002A55B3"/>
    <w:rsid w:val="00432DD0"/>
    <w:rsid w:val="004F0F36"/>
    <w:rsid w:val="00583CF2"/>
    <w:rsid w:val="009A7B98"/>
    <w:rsid w:val="00BB0212"/>
    <w:rsid w:val="00BD18DB"/>
    <w:rsid w:val="00C45D82"/>
    <w:rsid w:val="00CC7597"/>
    <w:rsid w:val="00CD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  <w14:defaultImageDpi w14:val="0"/>
  <w15:chartTrackingRefBased/>
  <w15:docId w15:val="{B2975C96-9A1B-4FAE-8702-23189867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i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10"/>
    <w:qFormat/>
    <w:pPr>
      <w:jc w:val="center"/>
    </w:pPr>
    <w:rPr>
      <w:b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center"/>
    </w:pPr>
    <w:rPr>
      <w:u w:val="single"/>
    </w:rPr>
  </w:style>
  <w:style w:type="character" w:customStyle="1" w:styleId="a6">
    <w:name w:val="Основной текст Знак"/>
    <w:link w:val="a5"/>
    <w:uiPriority w:val="99"/>
    <w:semiHidden/>
  </w:style>
  <w:style w:type="paragraph" w:styleId="a7">
    <w:name w:val="Body Text Indent"/>
    <w:basedOn w:val="a"/>
    <w:link w:val="a8"/>
    <w:uiPriority w:val="99"/>
    <w:pPr>
      <w:ind w:firstLine="284"/>
      <w:jc w:val="both"/>
    </w:pPr>
  </w:style>
  <w:style w:type="character" w:customStyle="1" w:styleId="a8">
    <w:name w:val="Основной текст с отступом Знак"/>
    <w:link w:val="a7"/>
    <w:uiPriority w:val="99"/>
    <w:semiHidden/>
  </w:style>
  <w:style w:type="paragraph" w:customStyle="1" w:styleId="a9">
    <w:name w:val="Аа"/>
    <w:basedOn w:val="a"/>
    <w:qFormat/>
    <w:rsid w:val="00BB0212"/>
    <w:pPr>
      <w:suppressAutoHyphens/>
      <w:spacing w:line="360" w:lineRule="auto"/>
      <w:ind w:firstLine="709"/>
      <w:contextualSpacing/>
      <w:jc w:val="both"/>
    </w:pPr>
    <w:rPr>
      <w:sz w:val="28"/>
    </w:rPr>
  </w:style>
  <w:style w:type="paragraph" w:customStyle="1" w:styleId="aa">
    <w:name w:val="Бб"/>
    <w:basedOn w:val="a"/>
    <w:qFormat/>
    <w:rsid w:val="00BB0212"/>
    <w:pPr>
      <w:suppressAutoHyphens/>
      <w:spacing w:line="36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png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png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истечения жидкости из отверстий и насадков</vt:lpstr>
    </vt:vector>
  </TitlesOfParts>
  <Company> </Company>
  <LinksUpToDate>false</LinksUpToDate>
  <CharactersWithSpaces>11421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истечения жидкости из отверстий и насадков</dc:title>
  <dc:subject>Методические указания к выполнению лабораторной работы по гидравлике</dc:subject>
  <dc:creator>Акком</dc:creator>
  <cp:keywords/>
  <dc:description/>
  <cp:lastModifiedBy>admin</cp:lastModifiedBy>
  <cp:revision>2</cp:revision>
  <dcterms:created xsi:type="dcterms:W3CDTF">2014-03-13T15:23:00Z</dcterms:created>
  <dcterms:modified xsi:type="dcterms:W3CDTF">2014-03-13T15:23:00Z</dcterms:modified>
</cp:coreProperties>
</file>