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72" w:rsidRPr="002046EF" w:rsidRDefault="007E7072" w:rsidP="002046EF">
      <w:pPr>
        <w:pStyle w:val="22"/>
        <w:spacing w:line="360" w:lineRule="auto"/>
        <w:ind w:firstLine="0"/>
        <w:jc w:val="center"/>
      </w:pPr>
      <w:r w:rsidRPr="002046EF">
        <w:t>Федеральное агентство по образованию</w:t>
      </w: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  <w:r w:rsidRPr="002046EF">
        <w:t>Саратовский государственный университет им. Н. Г. Чернышевского</w:t>
      </w: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  <w:r w:rsidRPr="002046EF">
        <w:t>Педагогический институт</w:t>
      </w: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  <w:rPr>
          <w:b/>
          <w:bCs/>
        </w:rPr>
      </w:pPr>
      <w:r w:rsidRPr="002046EF">
        <w:rPr>
          <w:b/>
          <w:bCs/>
        </w:rPr>
        <w:t>Творческое начало в героях романа</w:t>
      </w:r>
    </w:p>
    <w:p w:rsidR="007E7072" w:rsidRPr="002046EF" w:rsidRDefault="007E7072" w:rsidP="002046EF">
      <w:pPr>
        <w:pStyle w:val="22"/>
        <w:spacing w:line="360" w:lineRule="auto"/>
        <w:ind w:firstLine="0"/>
        <w:jc w:val="center"/>
        <w:rPr>
          <w:b/>
          <w:bCs/>
        </w:rPr>
      </w:pPr>
      <w:r w:rsidRPr="002046EF">
        <w:rPr>
          <w:b/>
          <w:bCs/>
        </w:rPr>
        <w:t>М. А. Булгакова «Мастер и Маргарита»</w:t>
      </w: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Default="007E7072" w:rsidP="002046EF">
      <w:pPr>
        <w:pStyle w:val="22"/>
        <w:tabs>
          <w:tab w:val="left" w:pos="4536"/>
        </w:tabs>
        <w:spacing w:line="360" w:lineRule="auto"/>
        <w:ind w:firstLine="0"/>
        <w:jc w:val="center"/>
      </w:pPr>
      <w:r w:rsidRPr="002046EF">
        <w:t>Курсовая работа по литературе</w:t>
      </w:r>
    </w:p>
    <w:p w:rsidR="002046EF" w:rsidRPr="002046EF" w:rsidRDefault="002046EF" w:rsidP="002046EF">
      <w:pPr>
        <w:pStyle w:val="22"/>
        <w:tabs>
          <w:tab w:val="left" w:pos="4536"/>
        </w:tabs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tabs>
          <w:tab w:val="left" w:pos="4536"/>
        </w:tabs>
        <w:spacing w:line="360" w:lineRule="auto"/>
        <w:ind w:left="4962" w:firstLine="0"/>
      </w:pPr>
      <w:r w:rsidRPr="002046EF">
        <w:t>студентки 1 группы 3 курса</w:t>
      </w:r>
    </w:p>
    <w:p w:rsidR="007E7072" w:rsidRPr="002046EF" w:rsidRDefault="007E7072" w:rsidP="002046EF">
      <w:pPr>
        <w:pStyle w:val="22"/>
        <w:tabs>
          <w:tab w:val="left" w:pos="4536"/>
        </w:tabs>
        <w:spacing w:line="360" w:lineRule="auto"/>
        <w:ind w:left="4962" w:firstLine="0"/>
      </w:pPr>
      <w:r w:rsidRPr="002046EF">
        <w:t>заочного отделения</w:t>
      </w:r>
    </w:p>
    <w:p w:rsidR="007E7072" w:rsidRPr="002046EF" w:rsidRDefault="007E7072" w:rsidP="002046EF">
      <w:pPr>
        <w:pStyle w:val="22"/>
        <w:tabs>
          <w:tab w:val="left" w:pos="4536"/>
          <w:tab w:val="left" w:pos="5643"/>
        </w:tabs>
        <w:spacing w:line="360" w:lineRule="auto"/>
        <w:ind w:left="4962" w:firstLine="0"/>
      </w:pPr>
      <w:r w:rsidRPr="002046EF">
        <w:t>факультета русской словесности</w:t>
      </w:r>
    </w:p>
    <w:p w:rsidR="007E7072" w:rsidRPr="002046EF" w:rsidRDefault="007E7072" w:rsidP="002046EF">
      <w:pPr>
        <w:pStyle w:val="22"/>
        <w:tabs>
          <w:tab w:val="left" w:pos="4536"/>
        </w:tabs>
        <w:spacing w:line="360" w:lineRule="auto"/>
        <w:ind w:left="4962" w:firstLine="0"/>
      </w:pPr>
      <w:r w:rsidRPr="002046EF">
        <w:t>О. Л. Макаровой</w:t>
      </w: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Default="007E7072" w:rsidP="002046EF">
      <w:pPr>
        <w:pStyle w:val="22"/>
        <w:spacing w:line="360" w:lineRule="auto"/>
        <w:ind w:firstLine="0"/>
        <w:jc w:val="center"/>
      </w:pPr>
    </w:p>
    <w:p w:rsidR="002046EF" w:rsidRDefault="002046EF" w:rsidP="002046EF">
      <w:pPr>
        <w:pStyle w:val="22"/>
        <w:spacing w:line="360" w:lineRule="auto"/>
        <w:ind w:firstLine="0"/>
        <w:jc w:val="center"/>
      </w:pPr>
    </w:p>
    <w:p w:rsidR="002046EF" w:rsidRDefault="002046EF" w:rsidP="002046EF">
      <w:pPr>
        <w:pStyle w:val="22"/>
        <w:spacing w:line="360" w:lineRule="auto"/>
        <w:ind w:firstLine="0"/>
        <w:jc w:val="center"/>
      </w:pPr>
    </w:p>
    <w:p w:rsidR="002046EF" w:rsidRPr="002046EF" w:rsidRDefault="002046EF" w:rsidP="002046EF">
      <w:pPr>
        <w:pStyle w:val="22"/>
        <w:spacing w:line="360" w:lineRule="auto"/>
        <w:ind w:firstLine="0"/>
        <w:jc w:val="center"/>
      </w:pPr>
    </w:p>
    <w:p w:rsidR="007E7072" w:rsidRPr="002046EF" w:rsidRDefault="00934AAD" w:rsidP="002046EF">
      <w:pPr>
        <w:pStyle w:val="22"/>
        <w:spacing w:line="360" w:lineRule="auto"/>
        <w:ind w:firstLine="0"/>
        <w:jc w:val="center"/>
      </w:pPr>
      <w:r w:rsidRPr="002046EF">
        <w:t>научный руководитель</w:t>
      </w:r>
      <w:r w:rsidR="002046EF" w:rsidRPr="002046EF">
        <w:t xml:space="preserve">  </w:t>
      </w:r>
      <w:r w:rsidRPr="002046EF">
        <w:t>Л. А. Посадская</w:t>
      </w: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</w:p>
    <w:p w:rsidR="007E7072" w:rsidRPr="002046EF" w:rsidRDefault="007E7072" w:rsidP="002046EF">
      <w:pPr>
        <w:pStyle w:val="22"/>
        <w:spacing w:line="360" w:lineRule="auto"/>
        <w:ind w:firstLine="0"/>
        <w:jc w:val="center"/>
      </w:pPr>
      <w:r w:rsidRPr="002046EF">
        <w:t>Саратов, 2008</w:t>
      </w:r>
    </w:p>
    <w:p w:rsidR="002F67F2" w:rsidRPr="002046EF" w:rsidRDefault="007E7072" w:rsidP="002046EF">
      <w:pPr>
        <w:pStyle w:val="22"/>
        <w:spacing w:line="360" w:lineRule="auto"/>
        <w:ind w:firstLine="720"/>
        <w:jc w:val="center"/>
      </w:pPr>
      <w:r w:rsidRPr="002046EF">
        <w:br w:type="page"/>
      </w:r>
      <w:r w:rsidR="002F67F2" w:rsidRPr="002046EF">
        <w:t>Содержание</w:t>
      </w:r>
    </w:p>
    <w:p w:rsidR="003C189B" w:rsidRPr="002046EF" w:rsidRDefault="003C189B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E7072" w:rsidRPr="002046EF" w:rsidRDefault="007E7072" w:rsidP="002046EF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Введение.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2</w:t>
      </w:r>
    </w:p>
    <w:p w:rsidR="007E7072" w:rsidRPr="002046EF" w:rsidRDefault="007E7072" w:rsidP="002046EF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1.Философская трактовка понятия «Творчество».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3</w:t>
      </w:r>
    </w:p>
    <w:p w:rsidR="007E7072" w:rsidRPr="002046EF" w:rsidRDefault="007E7072" w:rsidP="002046EF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2. Жизнь и творчество М.А. Булгакова.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8</w:t>
      </w:r>
    </w:p>
    <w:p w:rsidR="007E7072" w:rsidRPr="002046EF" w:rsidRDefault="007E7072" w:rsidP="002046EF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3.Художественное воплощение творческого начала в романе М.А. Булгакова «Мастер и Маргарита».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11</w:t>
      </w:r>
    </w:p>
    <w:p w:rsidR="007E7072" w:rsidRPr="002046EF" w:rsidRDefault="007E7072" w:rsidP="002046EF">
      <w:pPr>
        <w:pStyle w:val="2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3.1 Художественное воплощение творческого начала в образе Мастера.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11</w:t>
      </w:r>
    </w:p>
    <w:p w:rsidR="007E7072" w:rsidRPr="002046EF" w:rsidRDefault="007E7072" w:rsidP="002046EF">
      <w:pPr>
        <w:pStyle w:val="2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3.2 Художественное воплощение творческого начала в образе Ивана Бездомного.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19</w:t>
      </w:r>
    </w:p>
    <w:p w:rsidR="007E7072" w:rsidRPr="002046EF" w:rsidRDefault="007E7072" w:rsidP="002046EF">
      <w:pPr>
        <w:pStyle w:val="2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3.3 Творчество и свобода по Булгакову.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20</w:t>
      </w:r>
    </w:p>
    <w:p w:rsidR="007E7072" w:rsidRPr="002046EF" w:rsidRDefault="007E7072" w:rsidP="002046EF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Заключение.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22</w:t>
      </w:r>
    </w:p>
    <w:p w:rsidR="007E7072" w:rsidRPr="002046EF" w:rsidRDefault="007E7072" w:rsidP="002046EF">
      <w:pPr>
        <w:pStyle w:val="11"/>
        <w:tabs>
          <w:tab w:val="right" w:leader="dot" w:pos="9348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E16BA6">
        <w:rPr>
          <w:rStyle w:val="a3"/>
          <w:noProof/>
          <w:sz w:val="28"/>
          <w:szCs w:val="28"/>
        </w:rPr>
        <w:t>Список использованной литературы</w:t>
      </w:r>
      <w:r w:rsidRPr="002046EF">
        <w:rPr>
          <w:noProof/>
          <w:webHidden/>
          <w:sz w:val="28"/>
          <w:szCs w:val="28"/>
        </w:rPr>
        <w:tab/>
      </w:r>
      <w:r w:rsidR="002046EF">
        <w:rPr>
          <w:noProof/>
          <w:webHidden/>
          <w:sz w:val="28"/>
          <w:szCs w:val="28"/>
        </w:rPr>
        <w:t>23</w:t>
      </w:r>
    </w:p>
    <w:p w:rsidR="002F67F2" w:rsidRDefault="00064333" w:rsidP="002046EF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2046EF">
        <w:br w:type="page"/>
      </w:r>
      <w:bookmarkStart w:id="0" w:name="_Toc202115033"/>
      <w:r w:rsidR="002F67F2" w:rsidRPr="002046EF">
        <w:rPr>
          <w:b/>
          <w:bCs/>
          <w:sz w:val="28"/>
          <w:szCs w:val="28"/>
        </w:rPr>
        <w:t>Введение.</w:t>
      </w:r>
      <w:bookmarkEnd w:id="0"/>
    </w:p>
    <w:p w:rsidR="002046EF" w:rsidRPr="002046EF" w:rsidRDefault="002046EF" w:rsidP="002046EF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9C3753" w:rsidRPr="002046EF" w:rsidRDefault="009C3753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Загадка творческой деятельности человека, то качество, которое выделяет человека из животного мира и приближает к Богу (неслучайны синонимы Бог - Творец) всегда волновала человечество, это - одна из вечных тем в бесконечном философском диалоге различных эпох и культурных традиций. Проблема понимания загадки творческого начала в человеке является не столько теоретическим, сколько глубоко жизненным вопросом, который затрагивает основы движения цивилизации, развития человеческого общества.</w:t>
      </w:r>
    </w:p>
    <w:p w:rsidR="009C3753" w:rsidRPr="002046EF" w:rsidRDefault="009C3753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В самом известном романе М. А. Булгакова «Мастер и Маргарита» одним из центральных является образ писателя, Мастера. Имя его вынесено в заглавие романа, что указывает на особую значимость этого героя и его судьбы для понимания авторского замысла.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Целью </w:t>
      </w:r>
      <w:r w:rsidR="00D956E8" w:rsidRPr="002046EF">
        <w:rPr>
          <w:sz w:val="28"/>
          <w:szCs w:val="28"/>
        </w:rPr>
        <w:t xml:space="preserve">моей </w:t>
      </w:r>
      <w:r w:rsidRPr="002046EF">
        <w:rPr>
          <w:sz w:val="28"/>
          <w:szCs w:val="28"/>
        </w:rPr>
        <w:t>работы</w:t>
      </w:r>
      <w:r w:rsidRPr="002046EF">
        <w:rPr>
          <w:b/>
          <w:bCs/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является раскрытие художественного воплощения творческого начала в романе М.А. Булгакова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В ходе </w:t>
      </w:r>
      <w:r w:rsidR="003B128B" w:rsidRPr="002046EF">
        <w:rPr>
          <w:sz w:val="28"/>
          <w:szCs w:val="28"/>
        </w:rPr>
        <w:t>работы</w:t>
      </w:r>
      <w:r w:rsidRPr="002046EF">
        <w:rPr>
          <w:sz w:val="28"/>
          <w:szCs w:val="28"/>
        </w:rPr>
        <w:t xml:space="preserve"> предполагается решить следующие задачи: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-определить философскую трактовку понятия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творчество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;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-соотнести проблему проявления творческого начала человека с биографией писателей;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-определить</w:t>
      </w:r>
      <w:r w:rsidR="001870EE" w:rsidRPr="002046EF">
        <w:rPr>
          <w:sz w:val="28"/>
          <w:szCs w:val="28"/>
        </w:rPr>
        <w:t>,</w:t>
      </w:r>
      <w:r w:rsidRPr="002046EF">
        <w:rPr>
          <w:sz w:val="28"/>
          <w:szCs w:val="28"/>
        </w:rPr>
        <w:t xml:space="preserve"> </w:t>
      </w:r>
      <w:r w:rsidR="00D956E8" w:rsidRPr="002046EF">
        <w:rPr>
          <w:sz w:val="28"/>
          <w:szCs w:val="28"/>
        </w:rPr>
        <w:t xml:space="preserve">как и </w:t>
      </w:r>
      <w:r w:rsidRPr="002046EF">
        <w:rPr>
          <w:sz w:val="28"/>
          <w:szCs w:val="28"/>
        </w:rPr>
        <w:t>с помощью каких приёмов</w:t>
      </w:r>
      <w:r w:rsidR="00D956E8" w:rsidRPr="002046EF">
        <w:rPr>
          <w:sz w:val="28"/>
          <w:szCs w:val="28"/>
        </w:rPr>
        <w:t>,</w:t>
      </w:r>
      <w:r w:rsidRPr="002046EF">
        <w:rPr>
          <w:sz w:val="28"/>
          <w:szCs w:val="28"/>
        </w:rPr>
        <w:t xml:space="preserve"> </w:t>
      </w:r>
      <w:r w:rsidR="00D956E8" w:rsidRPr="002046EF">
        <w:rPr>
          <w:sz w:val="28"/>
          <w:szCs w:val="28"/>
        </w:rPr>
        <w:t xml:space="preserve">художественных средств </w:t>
      </w:r>
      <w:r w:rsidRPr="002046EF">
        <w:rPr>
          <w:sz w:val="28"/>
          <w:szCs w:val="28"/>
        </w:rPr>
        <w:t>раскрываются проблемы проявления творческого начала</w:t>
      </w:r>
      <w:r w:rsidR="002046EF" w:rsidRPr="002046EF">
        <w:rPr>
          <w:sz w:val="28"/>
          <w:szCs w:val="28"/>
        </w:rPr>
        <w:t xml:space="preserve"> </w:t>
      </w:r>
      <w:r w:rsidR="00D956E8" w:rsidRPr="002046EF">
        <w:rPr>
          <w:sz w:val="28"/>
          <w:szCs w:val="28"/>
        </w:rPr>
        <w:t>в героях романа.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Материалы данной работы могут использоваться в практике преподавания русской литературы в школе, во внеклассной работе.</w:t>
      </w:r>
    </w:p>
    <w:p w:rsidR="002F67F2" w:rsidRDefault="00064333" w:rsidP="002046EF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046EF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bookmarkStart w:id="1" w:name="_Toc202115034"/>
      <w:r w:rsidR="002F67F2" w:rsidRPr="002046EF">
        <w:rPr>
          <w:rFonts w:ascii="Times New Roman" w:hAnsi="Times New Roman" w:cs="Times New Roman"/>
          <w:sz w:val="28"/>
          <w:szCs w:val="28"/>
        </w:rPr>
        <w:t xml:space="preserve">1.Философская трактовка понятия </w:t>
      </w:r>
      <w:r w:rsidR="00875D94" w:rsidRPr="002046EF">
        <w:rPr>
          <w:rFonts w:ascii="Times New Roman" w:hAnsi="Times New Roman" w:cs="Times New Roman"/>
          <w:sz w:val="28"/>
          <w:szCs w:val="28"/>
        </w:rPr>
        <w:t>«</w:t>
      </w:r>
      <w:r w:rsidR="002F67F2" w:rsidRPr="002046EF">
        <w:rPr>
          <w:rFonts w:ascii="Times New Roman" w:hAnsi="Times New Roman" w:cs="Times New Roman"/>
          <w:sz w:val="28"/>
          <w:szCs w:val="28"/>
        </w:rPr>
        <w:t>Творчество</w:t>
      </w:r>
      <w:r w:rsidR="00875D94" w:rsidRPr="002046EF">
        <w:rPr>
          <w:rFonts w:ascii="Times New Roman" w:hAnsi="Times New Roman" w:cs="Times New Roman"/>
          <w:sz w:val="28"/>
          <w:szCs w:val="28"/>
        </w:rPr>
        <w:t>»</w:t>
      </w:r>
      <w:r w:rsidR="002F67F2" w:rsidRPr="002046EF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2046EF" w:rsidRPr="002046EF" w:rsidRDefault="002046EF" w:rsidP="002046EF"/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Наиболее интересным в человеке является присущая именно ему способность и потребность творить. В настоящее время различными аспектами проблемы творчества занимаются психология, педагогика, социология, кибернетика и другие науки. Формируется и специальный раздел науки — теория творчества (эврилогия, креатология). На долю философии выпадает интеграция знаний о творчестве, методологическое обеспечение коллективной работы в различных областях культуры. </w:t>
      </w:r>
      <w:r w:rsidR="00D956E8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 творчестве не только создается нечто оригинальное, но и развиваются сущностные силы человека, его способности и мастерство</w:t>
      </w:r>
      <w:r w:rsidR="00D956E8" w:rsidRPr="002046EF">
        <w:rPr>
          <w:sz w:val="28"/>
          <w:szCs w:val="28"/>
        </w:rPr>
        <w:t>»</w:t>
      </w:r>
      <w:r w:rsidR="00D956E8" w:rsidRPr="002046EF">
        <w:rPr>
          <w:rStyle w:val="a9"/>
          <w:sz w:val="28"/>
          <w:szCs w:val="28"/>
        </w:rPr>
        <w:footnoteReference w:id="1"/>
      </w:r>
      <w:r w:rsidRPr="002046EF">
        <w:rPr>
          <w:sz w:val="28"/>
          <w:szCs w:val="28"/>
        </w:rPr>
        <w:t xml:space="preserve">. </w:t>
      </w:r>
      <w:r w:rsidR="00D956E8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Творчество есть самор</w:t>
      </w:r>
      <w:r w:rsidR="00D956E8" w:rsidRPr="002046EF">
        <w:rPr>
          <w:sz w:val="28"/>
          <w:szCs w:val="28"/>
        </w:rPr>
        <w:t>еализация, объективация свободы».</w:t>
      </w:r>
      <w:r w:rsidR="00D956E8" w:rsidRPr="002046EF">
        <w:rPr>
          <w:rStyle w:val="a9"/>
          <w:sz w:val="28"/>
          <w:szCs w:val="28"/>
        </w:rPr>
        <w:footnoteReference w:id="2"/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Проблема творчества, подобно другим философским проблемам, первоначально обсуждалась в русле мифологических и религиозных традиций. Творчество</w:t>
      </w:r>
      <w:r w:rsidR="00D90944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понималось как неотъемлемое свойство Бога, как создание из ничего </w:t>
      </w:r>
      <w:r w:rsidRPr="002046EF">
        <w:rPr>
          <w:i/>
          <w:iCs/>
          <w:sz w:val="28"/>
          <w:szCs w:val="28"/>
        </w:rPr>
        <w:t>(</w:t>
      </w:r>
      <w:r w:rsidRPr="002046EF">
        <w:rPr>
          <w:i/>
          <w:iCs/>
          <w:sz w:val="28"/>
          <w:szCs w:val="28"/>
          <w:lang w:val="en-US"/>
        </w:rPr>
        <w:t>creatio</w:t>
      </w:r>
      <w:r w:rsidRPr="002046EF">
        <w:rPr>
          <w:i/>
          <w:iCs/>
          <w:sz w:val="28"/>
          <w:szCs w:val="28"/>
        </w:rPr>
        <w:t xml:space="preserve"> </w:t>
      </w:r>
      <w:r w:rsidRPr="002046EF">
        <w:rPr>
          <w:i/>
          <w:iCs/>
          <w:sz w:val="28"/>
          <w:szCs w:val="28"/>
          <w:lang w:val="en-US"/>
        </w:rPr>
        <w:t>ex</w:t>
      </w:r>
      <w:r w:rsidRPr="002046EF">
        <w:rPr>
          <w:i/>
          <w:iCs/>
          <w:sz w:val="28"/>
          <w:szCs w:val="28"/>
        </w:rPr>
        <w:t xml:space="preserve"> </w:t>
      </w:r>
      <w:r w:rsidRPr="002046EF">
        <w:rPr>
          <w:i/>
          <w:iCs/>
          <w:sz w:val="28"/>
          <w:szCs w:val="28"/>
          <w:lang w:val="en-US"/>
        </w:rPr>
        <w:t>nihilo</w:t>
      </w:r>
      <w:r w:rsidRPr="002046EF">
        <w:rPr>
          <w:i/>
          <w:iCs/>
          <w:sz w:val="28"/>
          <w:szCs w:val="28"/>
        </w:rPr>
        <w:t xml:space="preserve">). </w:t>
      </w:r>
      <w:r w:rsidRPr="002046EF">
        <w:rPr>
          <w:sz w:val="28"/>
          <w:szCs w:val="28"/>
        </w:rPr>
        <w:t>С этим органически связаны представления о непознаваемости творчества, что довольно откровенно выразил Н.</w:t>
      </w:r>
      <w:r w:rsidR="001870EE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Бердяев: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Непостижимо, что есть творчество</w:t>
      </w:r>
      <w:r w:rsidR="00875D94" w:rsidRPr="002046EF">
        <w:rPr>
          <w:sz w:val="28"/>
          <w:szCs w:val="28"/>
        </w:rPr>
        <w:t>»</w:t>
      </w:r>
      <w:r w:rsidR="00D956E8" w:rsidRPr="002046EF">
        <w:rPr>
          <w:rStyle w:val="a9"/>
          <w:sz w:val="28"/>
          <w:szCs w:val="28"/>
        </w:rPr>
        <w:footnoteReference w:id="3"/>
      </w:r>
      <w:r w:rsidRPr="002046EF">
        <w:rPr>
          <w:sz w:val="28"/>
          <w:szCs w:val="28"/>
        </w:rPr>
        <w:t xml:space="preserve">. Бросается в глаза несоответствие подобных представлений данным науки и практики. Правильнее будет постараться увидеть в представлениях об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абсолютном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(божественном) творчестве гиперболизированное стремление, иногда наперекор обстоятельствам, творческой личности к оригинальности и совершенству</w:t>
      </w:r>
      <w:r w:rsidR="001870EE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исполнения замысла и достижению максимально возможных результатов при минимуме с</w:t>
      </w:r>
      <w:r w:rsidR="001870EE" w:rsidRPr="002046EF">
        <w:rPr>
          <w:sz w:val="28"/>
          <w:szCs w:val="28"/>
        </w:rPr>
        <w:t>р</w:t>
      </w:r>
      <w:r w:rsidRPr="002046EF">
        <w:rPr>
          <w:sz w:val="28"/>
          <w:szCs w:val="28"/>
        </w:rPr>
        <w:t>едств.</w:t>
      </w:r>
    </w:p>
    <w:p w:rsidR="00B20FA0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Мифологические и религиозно-идеалистические интерпретации творчества правомерно охарактеризовать как мистификацию творчества. </w:t>
      </w:r>
      <w:r w:rsidR="00B20FA0" w:rsidRPr="002046EF">
        <w:rPr>
          <w:sz w:val="28"/>
          <w:szCs w:val="28"/>
        </w:rPr>
        <w:t>Для Булгакова творчество - неотъемлемая часть его мифологической картины мира.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Противоположные взгляды и действия, направленные на объективное познание природы творчества и эффективное использование творческих способностей людей в интересах общества, представляют собой демистификацию творчества. 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Объективные предпосылки творчества заключены уже в универсальных свойствах материи, ее несотворимости и неуничтожимости</w:t>
      </w:r>
      <w:r w:rsidRPr="002046EF">
        <w:rPr>
          <w:i/>
          <w:iCs/>
          <w:sz w:val="28"/>
          <w:szCs w:val="28"/>
        </w:rPr>
        <w:t xml:space="preserve">, </w:t>
      </w:r>
      <w:r w:rsidRPr="002046EF">
        <w:rPr>
          <w:sz w:val="28"/>
          <w:szCs w:val="28"/>
        </w:rPr>
        <w:t>ее самодвижении и саморазвитии. Человек сознательно использует эти свойства материи. Но было бы неверно растворять сущность творчества в общих свойствах материи. В истории познания имели место попытки расширительного толкования творчества, когда оно связывалось со всей природой, по сути, провозглашалось атрибутом материи. Подобный подход, присущ как идеалистам (Платон, А. Бергсон и др.), так и материалис</w:t>
      </w:r>
      <w:r w:rsidR="00B20FA0" w:rsidRPr="002046EF">
        <w:rPr>
          <w:sz w:val="28"/>
          <w:szCs w:val="28"/>
        </w:rPr>
        <w:t>там (например, К.А. Тимирязеву)</w:t>
      </w:r>
      <w:r w:rsidRPr="002046EF">
        <w:rPr>
          <w:sz w:val="28"/>
          <w:szCs w:val="28"/>
        </w:rPr>
        <w:t xml:space="preserve">. При такой широкой трактовке термина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творчество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наука о творчестве была бы неосуществимой, так как охватывала бы все сущее. Творчество присуще не всей материи, а только человеку и обществу. Исходя из социальной специфики этого процесса и необходимости соотнесения его с более общими понятиями, творчество можно определ</w:t>
      </w:r>
      <w:r w:rsidR="00322ABA" w:rsidRPr="002046EF">
        <w:rPr>
          <w:sz w:val="28"/>
          <w:szCs w:val="28"/>
        </w:rPr>
        <w:t>ить как особую форму взаимодейств</w:t>
      </w:r>
      <w:r w:rsidRPr="002046EF">
        <w:rPr>
          <w:sz w:val="28"/>
          <w:szCs w:val="28"/>
        </w:rPr>
        <w:t>ия субъекта и объекта, ведущую одновременно к развитию того и другого, и как форму сознательно направленного прогрессивного развития.</w:t>
      </w:r>
    </w:p>
    <w:p w:rsidR="002F67F2" w:rsidRPr="002046EF" w:rsidRDefault="003B128B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Т</w:t>
      </w:r>
      <w:r w:rsidR="002F67F2" w:rsidRPr="002046EF">
        <w:rPr>
          <w:sz w:val="28"/>
          <w:szCs w:val="28"/>
        </w:rPr>
        <w:t xml:space="preserve">ворчество </w:t>
      </w:r>
      <w:r w:rsidR="00A9745B" w:rsidRPr="002046EF">
        <w:rPr>
          <w:sz w:val="28"/>
          <w:szCs w:val="28"/>
        </w:rPr>
        <w:t>с</w:t>
      </w:r>
      <w:r w:rsidR="002F67F2" w:rsidRPr="002046EF">
        <w:rPr>
          <w:sz w:val="28"/>
          <w:szCs w:val="28"/>
        </w:rPr>
        <w:t>угубо социальное явление</w:t>
      </w:r>
      <w:r w:rsidRPr="002046EF">
        <w:rPr>
          <w:sz w:val="28"/>
          <w:szCs w:val="28"/>
        </w:rPr>
        <w:t>.</w:t>
      </w:r>
      <w:r w:rsidR="002F67F2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Т</w:t>
      </w:r>
      <w:r w:rsidR="002F67F2" w:rsidRPr="002046EF">
        <w:rPr>
          <w:sz w:val="28"/>
          <w:szCs w:val="28"/>
        </w:rPr>
        <w:t xml:space="preserve">ворчество </w:t>
      </w:r>
      <w:r w:rsidR="00EE026A" w:rsidRPr="002046EF">
        <w:rPr>
          <w:sz w:val="28"/>
          <w:szCs w:val="28"/>
        </w:rPr>
        <w:t xml:space="preserve">обязательно </w:t>
      </w:r>
      <w:r w:rsidR="002F67F2" w:rsidRPr="002046EF">
        <w:rPr>
          <w:sz w:val="28"/>
          <w:szCs w:val="28"/>
        </w:rPr>
        <w:t xml:space="preserve">результируется в преобразовании внешнего мира и самого человека. 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Творчество можно понимать как созидательную деятельность, противостоящу</w:t>
      </w:r>
      <w:r w:rsidR="004E5693" w:rsidRPr="002046EF">
        <w:rPr>
          <w:sz w:val="28"/>
          <w:szCs w:val="28"/>
        </w:rPr>
        <w:t>ю</w:t>
      </w:r>
      <w:r w:rsidRPr="002046EF">
        <w:rPr>
          <w:sz w:val="28"/>
          <w:szCs w:val="28"/>
        </w:rPr>
        <w:t xml:space="preserve"> деструктивной (разрушительной) деятельности. Выявляя необычные свойства их сочетаний, оно обеспечивает определенный прирост, получение новых резу</w:t>
      </w:r>
      <w:r w:rsidR="004E5693" w:rsidRPr="002046EF">
        <w:rPr>
          <w:sz w:val="28"/>
          <w:szCs w:val="28"/>
        </w:rPr>
        <w:t>льтатов.</w:t>
      </w:r>
      <w:r w:rsidRPr="002046EF">
        <w:rPr>
          <w:sz w:val="28"/>
          <w:szCs w:val="28"/>
        </w:rPr>
        <w:t xml:space="preserve"> Вместе с тем такое противопоставление не является абсолютным: творчество включает в себя и момент деструкции в той мере, в какой необходимо устрани тормозящие факторы, освободить место для нового и т.д. Противопоставление творческой и нетворческой деятельности выражается так помощью пары категорий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продуктивное — репродуктивное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. Творчество представляет собой продуктивную деятельность, т. е. производящую новое, в </w:t>
      </w:r>
      <w:r w:rsidR="00875D94" w:rsidRPr="002046EF">
        <w:rPr>
          <w:sz w:val="28"/>
          <w:szCs w:val="28"/>
        </w:rPr>
        <w:t>отличи</w:t>
      </w:r>
      <w:r w:rsidR="00EE026A" w:rsidRPr="002046EF">
        <w:rPr>
          <w:sz w:val="28"/>
          <w:szCs w:val="28"/>
        </w:rPr>
        <w:t>е</w:t>
      </w:r>
      <w:r w:rsidRPr="002046EF">
        <w:rPr>
          <w:sz w:val="28"/>
          <w:szCs w:val="28"/>
        </w:rPr>
        <w:t xml:space="preserve"> от репродуктивной, повторяющей известное (существующее). </w:t>
      </w:r>
      <w:r w:rsidR="00EE026A" w:rsidRPr="002046EF">
        <w:rPr>
          <w:sz w:val="28"/>
          <w:szCs w:val="28"/>
        </w:rPr>
        <w:t>Конеч</w:t>
      </w:r>
      <w:r w:rsidRPr="002046EF">
        <w:rPr>
          <w:sz w:val="28"/>
          <w:szCs w:val="28"/>
        </w:rPr>
        <w:t>но, и</w:t>
      </w:r>
      <w:r w:rsidR="00EE026A" w:rsidRPr="002046EF">
        <w:rPr>
          <w:sz w:val="28"/>
          <w:szCs w:val="28"/>
        </w:rPr>
        <w:t>х</w:t>
      </w:r>
      <w:r w:rsidRPr="002046EF">
        <w:rPr>
          <w:sz w:val="28"/>
          <w:szCs w:val="28"/>
        </w:rPr>
        <w:t xml:space="preserve"> различие относительно, поскольку не существует как деятельности, решитель</w:t>
      </w:r>
      <w:r w:rsidR="001870EE" w:rsidRPr="002046EF">
        <w:rPr>
          <w:sz w:val="28"/>
          <w:szCs w:val="28"/>
        </w:rPr>
        <w:t>но во всем</w:t>
      </w:r>
      <w:r w:rsidRPr="002046EF">
        <w:rPr>
          <w:sz w:val="28"/>
          <w:szCs w:val="28"/>
        </w:rPr>
        <w:t xml:space="preserve"> оригинальной, так и полностью повторяющей известные образцы. Трактовка творческой деятельности как продуктивной выводит на такие ее характерные признаки, как полезность (ценность) и новизна (оригинальность). Следует уточнить, что полезность не является специфическим признаком име</w:t>
      </w:r>
      <w:r w:rsidR="001870EE" w:rsidRPr="002046EF">
        <w:rPr>
          <w:sz w:val="28"/>
          <w:szCs w:val="28"/>
        </w:rPr>
        <w:t>нно</w:t>
      </w:r>
      <w:r w:rsidRPr="002046EF">
        <w:rPr>
          <w:sz w:val="28"/>
          <w:szCs w:val="28"/>
        </w:rPr>
        <w:t xml:space="preserve"> творческой деятельности. Однако недооценка полезности может свести на нет творческие усилия. Новизна (оригинальность) — отличительный признак твор</w:t>
      </w:r>
      <w:r w:rsidR="001870EE" w:rsidRPr="002046EF">
        <w:rPr>
          <w:sz w:val="28"/>
          <w:szCs w:val="28"/>
        </w:rPr>
        <w:t>чества, н</w:t>
      </w:r>
      <w:r w:rsidRPr="002046EF">
        <w:rPr>
          <w:sz w:val="28"/>
          <w:szCs w:val="28"/>
        </w:rPr>
        <w:t xml:space="preserve">о она не является самоцелью, и ее абсолютизация в отрыве от </w:t>
      </w:r>
      <w:r w:rsidR="00EE026A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полезности</w:t>
      </w:r>
      <w:r w:rsidR="00EE026A" w:rsidRPr="002046EF">
        <w:rPr>
          <w:sz w:val="28"/>
          <w:szCs w:val="28"/>
        </w:rPr>
        <w:t>»</w:t>
      </w:r>
      <w:r w:rsidR="00045D4A" w:rsidRPr="002046EF">
        <w:rPr>
          <w:sz w:val="28"/>
          <w:szCs w:val="28"/>
        </w:rPr>
        <w:t>, общечеловеческой значимости</w:t>
      </w:r>
      <w:r w:rsidRPr="002046EF">
        <w:rPr>
          <w:sz w:val="28"/>
          <w:szCs w:val="28"/>
        </w:rPr>
        <w:t xml:space="preserve"> </w:t>
      </w:r>
      <w:r w:rsidR="001870EE" w:rsidRPr="002046EF">
        <w:rPr>
          <w:sz w:val="28"/>
          <w:szCs w:val="28"/>
        </w:rPr>
        <w:t>может привести к</w:t>
      </w:r>
      <w:r w:rsidRPr="002046EF">
        <w:rPr>
          <w:sz w:val="28"/>
          <w:szCs w:val="28"/>
        </w:rPr>
        <w:t xml:space="preserve"> вычурным и спорным нововведениям.</w:t>
      </w:r>
    </w:p>
    <w:p w:rsidR="00045D4A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Творчество есть принятие нестандартных решений в ситуациях, не имеющих аналогов в прошлом. В творчестве не только создается нечто оригинальное, но и развиваются </w:t>
      </w:r>
      <w:r w:rsidR="003B128B" w:rsidRPr="002046EF">
        <w:rPr>
          <w:sz w:val="28"/>
          <w:szCs w:val="28"/>
        </w:rPr>
        <w:t>сущность</w:t>
      </w:r>
      <w:r w:rsidRPr="002046EF">
        <w:rPr>
          <w:sz w:val="28"/>
          <w:szCs w:val="28"/>
        </w:rPr>
        <w:t xml:space="preserve"> человека, его способности и мастерство. Творчество есть самореализация, объективация сво</w:t>
      </w:r>
      <w:r w:rsidR="00B30262" w:rsidRPr="002046EF">
        <w:rPr>
          <w:sz w:val="28"/>
          <w:szCs w:val="28"/>
        </w:rPr>
        <w:t>боды.</w:t>
      </w:r>
      <w:r w:rsidRPr="002046EF">
        <w:rPr>
          <w:sz w:val="28"/>
          <w:szCs w:val="28"/>
        </w:rPr>
        <w:t xml:space="preserve"> 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Хотя в творчестве присутствует бессознательный элемент, оно не противоположно рациона</w:t>
      </w:r>
      <w:r w:rsidR="00B30262" w:rsidRPr="002046EF">
        <w:rPr>
          <w:sz w:val="28"/>
          <w:szCs w:val="28"/>
        </w:rPr>
        <w:t xml:space="preserve">льному, </w:t>
      </w:r>
      <w:r w:rsidRPr="002046EF">
        <w:rPr>
          <w:sz w:val="28"/>
          <w:szCs w:val="28"/>
        </w:rPr>
        <w:t>а является ее естественным и необходимым дополнением.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Это понимал Н. А. Бердяев, отметивший </w:t>
      </w:r>
      <w:r w:rsidR="00875D94" w:rsidRPr="002046EF">
        <w:rPr>
          <w:sz w:val="28"/>
          <w:szCs w:val="28"/>
        </w:rPr>
        <w:t>«трагическое несоответствие между творческим горением, творческим огнем, в котором зарождается творческий замысел, интуиция, образ, и холодом законнической реализации творчества»</w:t>
      </w:r>
      <w:r w:rsidR="00875D94" w:rsidRPr="002046EF">
        <w:rPr>
          <w:rStyle w:val="a9"/>
          <w:sz w:val="28"/>
          <w:szCs w:val="28"/>
        </w:rPr>
        <w:footnoteReference w:id="4"/>
      </w:r>
      <w:r w:rsidRPr="002046EF">
        <w:rPr>
          <w:sz w:val="28"/>
          <w:szCs w:val="28"/>
        </w:rPr>
        <w:t xml:space="preserve">, т. е. происходит потухание творческого огня в социальном учреждении. В этом трагедия творчества и его граница, наличие восходящей и нисходящей линий в творческом прозрении.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Творчество носит напряженно-личный характ</w:t>
      </w:r>
      <w:r w:rsidR="00B30262" w:rsidRPr="002046EF">
        <w:rPr>
          <w:sz w:val="28"/>
          <w:szCs w:val="28"/>
        </w:rPr>
        <w:t>ер,</w:t>
      </w:r>
      <w:r w:rsidRPr="002046EF">
        <w:rPr>
          <w:sz w:val="28"/>
          <w:szCs w:val="28"/>
        </w:rPr>
        <w:t xml:space="preserve"> вместе с тем оно есть забвение личности... Творчество всегда есть самоопределение, выход пределов своего замкнутого бытия</w:t>
      </w:r>
      <w:r w:rsidR="00875D94" w:rsidRPr="002046EF">
        <w:rPr>
          <w:sz w:val="28"/>
          <w:szCs w:val="28"/>
        </w:rPr>
        <w:t>»</w:t>
      </w:r>
      <w:r w:rsidR="00875D94" w:rsidRPr="002046EF">
        <w:rPr>
          <w:rStyle w:val="a9"/>
          <w:sz w:val="28"/>
          <w:szCs w:val="28"/>
        </w:rPr>
        <w:footnoteReference w:id="5"/>
      </w:r>
      <w:r w:rsidRPr="002046EF">
        <w:rPr>
          <w:sz w:val="28"/>
          <w:szCs w:val="28"/>
        </w:rPr>
        <w:t xml:space="preserve">. Принимая эти оригинальные суждения, мы не можем согласиться с таким: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Творчество есть... тайна явления нового, небывалого, ни из чего не вытекающего, ни из чего не рождающегося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 Но ведь творчество имеет объектно-субъектну</w:t>
      </w:r>
      <w:r w:rsidR="00DA44A1" w:rsidRPr="002046EF">
        <w:rPr>
          <w:sz w:val="28"/>
          <w:szCs w:val="28"/>
        </w:rPr>
        <w:t>ю</w:t>
      </w:r>
      <w:r w:rsidRPr="002046EF">
        <w:rPr>
          <w:sz w:val="28"/>
          <w:szCs w:val="28"/>
        </w:rPr>
        <w:t xml:space="preserve"> природу: мир и его фрагменты не удовлетворяют человека, вследствие чего он,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включая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д потенции 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озарения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, материализует их в своих действиях по изменению действительное! Положительная творческая деятельность субъективна по форме (осуществляется человеком объективна по содержанию (опирается на конструктивные процессы объективного мира).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Если творчество выражается в приспособлении человека к меняющимся обстоятельства то антипод творчества - догматизм - ориентирован на сохранение стабильности и в конечно ведет к деградации. (В определенных условиях стабильность,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здравый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консерватизм имее</w:t>
      </w:r>
      <w:r w:rsidR="002A48BE" w:rsidRPr="002046EF">
        <w:rPr>
          <w:sz w:val="28"/>
          <w:szCs w:val="28"/>
        </w:rPr>
        <w:t>т</w:t>
      </w:r>
      <w:r w:rsidRPr="002046EF">
        <w:rPr>
          <w:sz w:val="28"/>
          <w:szCs w:val="28"/>
        </w:rPr>
        <w:t xml:space="preserve"> позитивное значение.) Творчество нацелено на оригинальность, а догматизм - на размышле</w:t>
      </w:r>
      <w:r w:rsidR="002A48BE" w:rsidRPr="002046EF">
        <w:rPr>
          <w:sz w:val="28"/>
          <w:szCs w:val="28"/>
        </w:rPr>
        <w:t>ния и</w:t>
      </w:r>
      <w:r w:rsidR="002046EF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действия по неизменным, готовым рецептам.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Идея несовместимости творчества с рациональным познанием получила широкое распространение. Платон считал творчество божественной способностью, родственной безуми</w:t>
      </w:r>
      <w:r w:rsidR="00D90944" w:rsidRPr="002046EF">
        <w:rPr>
          <w:sz w:val="28"/>
          <w:szCs w:val="28"/>
        </w:rPr>
        <w:t>ю</w:t>
      </w:r>
      <w:r w:rsidRPr="002046EF">
        <w:rPr>
          <w:sz w:val="28"/>
          <w:szCs w:val="28"/>
        </w:rPr>
        <w:t>. Кант называл творчество отличительной чертой гения и противопоставлял творческую деятельность рациональной, Фрейд, Юм и Кречмер, подчеркивая неповторимость и невоспроизводимость творчества, целиком относили его к сфере бессознательного.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Важнейшим из механизмов творчества является интуиция. Демокрит и Платон рассматривали ее как внутреннее зрение, особую высшую способность ума. В. С. Соловьев указывал, что интуиция - непосредственное усмотрение чего-либо в качестве истинного, целесообразного, нравственно доброго или прекрасного. В феноменологии Гуссерля интуиция есть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сущностное видение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(как и у Спинозы), непосредственное созерцание общего, у Фрейда - это скрытый, бессознательный первопринцип творчества.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Кроме философов, </w:t>
      </w:r>
      <w:r w:rsidR="00B30262" w:rsidRPr="002046EF">
        <w:rPr>
          <w:sz w:val="28"/>
          <w:szCs w:val="28"/>
        </w:rPr>
        <w:t xml:space="preserve">к </w:t>
      </w:r>
      <w:r w:rsidRPr="002046EF">
        <w:rPr>
          <w:sz w:val="28"/>
          <w:szCs w:val="28"/>
        </w:rPr>
        <w:t xml:space="preserve">проблеме </w:t>
      </w:r>
      <w:r w:rsidR="00B30262" w:rsidRPr="002046EF">
        <w:rPr>
          <w:sz w:val="28"/>
          <w:szCs w:val="28"/>
        </w:rPr>
        <w:t>творчества, творческой личности и ее существования в обществе</w:t>
      </w:r>
      <w:r w:rsidRPr="002046EF">
        <w:rPr>
          <w:sz w:val="28"/>
          <w:szCs w:val="28"/>
        </w:rPr>
        <w:t xml:space="preserve"> посвятили свои произведения </w:t>
      </w:r>
      <w:r w:rsidR="002A48BE" w:rsidRPr="002046EF">
        <w:rPr>
          <w:sz w:val="28"/>
          <w:szCs w:val="28"/>
        </w:rPr>
        <w:t xml:space="preserve">многие </w:t>
      </w:r>
      <w:r w:rsidRPr="002046EF">
        <w:rPr>
          <w:sz w:val="28"/>
          <w:szCs w:val="28"/>
        </w:rPr>
        <w:t xml:space="preserve">русские писатели и поэты </w:t>
      </w:r>
      <w:r w:rsidRPr="002046EF">
        <w:rPr>
          <w:sz w:val="28"/>
          <w:szCs w:val="28"/>
          <w:lang w:val="en-US"/>
        </w:rPr>
        <w:t>XIX</w:t>
      </w:r>
      <w:r w:rsidRPr="002046EF">
        <w:rPr>
          <w:sz w:val="28"/>
          <w:szCs w:val="28"/>
        </w:rPr>
        <w:t xml:space="preserve"> - начала </w:t>
      </w:r>
      <w:r w:rsidRPr="002046EF">
        <w:rPr>
          <w:sz w:val="28"/>
          <w:szCs w:val="28"/>
          <w:lang w:val="en-US"/>
        </w:rPr>
        <w:t>XX</w:t>
      </w:r>
      <w:r w:rsidRPr="002046EF">
        <w:rPr>
          <w:sz w:val="28"/>
          <w:szCs w:val="28"/>
        </w:rPr>
        <w:t xml:space="preserve"> века, среди которых я бы выделил</w:t>
      </w:r>
      <w:r w:rsidR="00B30262" w:rsidRPr="002046EF">
        <w:rPr>
          <w:sz w:val="28"/>
          <w:szCs w:val="28"/>
        </w:rPr>
        <w:t>а</w:t>
      </w:r>
      <w:r w:rsidRPr="002046EF">
        <w:rPr>
          <w:sz w:val="28"/>
          <w:szCs w:val="28"/>
        </w:rPr>
        <w:t xml:space="preserve"> А.</w:t>
      </w:r>
      <w:r w:rsidR="00DA44A1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Пушкина, М.</w:t>
      </w:r>
      <w:r w:rsidR="00B30262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Лермонтова, </w:t>
      </w:r>
      <w:r w:rsidR="002A48BE" w:rsidRPr="002046EF">
        <w:rPr>
          <w:sz w:val="28"/>
          <w:szCs w:val="28"/>
        </w:rPr>
        <w:t>Н. Некрасова, М. Цветаеву, А. Ахматову, Б. Пастернака</w:t>
      </w:r>
      <w:r w:rsidRPr="002046EF">
        <w:rPr>
          <w:sz w:val="28"/>
          <w:szCs w:val="28"/>
        </w:rPr>
        <w:t>.</w:t>
      </w:r>
    </w:p>
    <w:p w:rsidR="002F67F2" w:rsidRDefault="00064333" w:rsidP="002046EF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046EF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bookmarkStart w:id="2" w:name="_Toc202115035"/>
      <w:r w:rsidR="002F67F2" w:rsidRPr="002046EF">
        <w:rPr>
          <w:rFonts w:ascii="Times New Roman" w:hAnsi="Times New Roman" w:cs="Times New Roman"/>
          <w:sz w:val="28"/>
          <w:szCs w:val="28"/>
        </w:rPr>
        <w:t>2. Жизнь и творчество М.А. Булгакова.</w:t>
      </w:r>
      <w:bookmarkEnd w:id="2"/>
    </w:p>
    <w:p w:rsidR="002046EF" w:rsidRPr="002046EF" w:rsidRDefault="002046EF" w:rsidP="002046EF"/>
    <w:p w:rsidR="00B30262" w:rsidRPr="002046EF" w:rsidRDefault="00045D4A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О</w:t>
      </w:r>
      <w:r w:rsidR="00B30262" w:rsidRPr="002046EF">
        <w:rPr>
          <w:sz w:val="28"/>
          <w:szCs w:val="28"/>
        </w:rPr>
        <w:t xml:space="preserve">браз Мастера как один из центральных, носит автобиографические черты. Поэтому в своей работе я не могу не остановиться на биографии писателя. 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Детство и отрочество прошло в консервативной, монархически настроенной среде, что, без сомнения, наложило свой отпечаток в становлении характера и мировоззрения будущего писателя.</w:t>
      </w:r>
      <w:r w:rsidR="00045D4A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Следуя многовековым традициям русского народа, которые обязывали сына идти по стопам отца, продолжая начатое им дело, Михаил Афанасьевич должен был бы стать культовым работником. Ведь отец и дед всю свою жизнь проработали преподавателями в Киевской Духовной академии. Однако, вопреки традициям, молодой Булгаков поступает в университет, после окончания которого, получив профессию детского врача, работает по специальности в русской глубинке. Уже в этом поступке проявляется независимость будущего писателя, его представления о свободной личности. Жить приходилось в очень сложной обстановке послереволюционных событий: гражданской войны, разрухи, скудного питания, невежества и темноты простого люда, их агрессивной подозрительности к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образованным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Работа врачом даёт богатый жизненный материал для писателя, который все своё свободное время посвящает литературе. Время работы врачом - является временем начала активной творческой деятельности писателя. Так, уже в 1922 году появляется рассказ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Необыкновенные приключения доктора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а в 1925 -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Записки юного врача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Но настоящая известность пришла в 1927 году, когда был в журнале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Россия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был опубликован роман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Белая гвардия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 Это произведение объявило о приходе в русскую литературу незаурядной личности, таланта.</w:t>
      </w:r>
    </w:p>
    <w:p w:rsidR="004314CC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Максимилиан Волошин, прочитав роман, заметил,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что такой дебют можно сравнить разве что с дебютами Толстого и Достоевского.</w:t>
      </w:r>
      <w:r w:rsidR="00875D94" w:rsidRPr="002046EF">
        <w:rPr>
          <w:sz w:val="28"/>
          <w:szCs w:val="28"/>
        </w:rPr>
        <w:t>»</w:t>
      </w:r>
      <w:r w:rsidR="004314CC" w:rsidRPr="002046EF">
        <w:rPr>
          <w:rStyle w:val="a9"/>
          <w:sz w:val="28"/>
          <w:szCs w:val="28"/>
        </w:rPr>
        <w:footnoteReference w:id="6"/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Вся дальнейшая жизнь и творчество Михаила Булгакова были связаны, прежде всего, с темой прозрения и обретения своего пути в жизни и литературе. Очень сложным оказался для писателя этот путь, а сам ход событий и литературные недруги пытались столкнуть его с выбранного пути. Наверно, не зря - Михаил Афанасьевич так много думал и писал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...о нелепости судьбы таланта, о самых страшных опасностях на пути таланта...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7"/>
      </w:r>
      <w:r w:rsidR="002046EF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В одном из писем писателя читаем следующие строки: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Я ни за что уже не берусь давно, так как не распоряжаюсь ни одним моим шагом, а Судьба берет меня за горло.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8"/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Однако подобные строки являлись минутной слабостью, и писатель, оставаясь честным по отношению, прежде всего, к самому себе и будучи истинным преемником лучших традиций русской классической литературы, продолжал писательскую деятельность.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В чем же причина опалы, драматизма жизненных обстоятельств М. Булгакова?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По мнению современного советского критика Анатолия Королева, причины кроются в следующем: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...В начале века, по мере усиления давления на личность, заметен рост... сопротивления в литературе, а в случае с Булгаковым перед нами пример полного разрушения суверенности вымысла и судьбы... Личность обрела исключительное право ответственности за собственную суверенность. Но использовать право на поведение на виду у государственного ока было одиозным вызовом. Булгаков не только использовал своё право быть, но еще и - вызывающе - утрировал личную суверенность вплоть до мелочей.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9"/>
      </w:r>
      <w:r w:rsidRPr="002046EF">
        <w:rPr>
          <w:sz w:val="28"/>
          <w:szCs w:val="28"/>
        </w:rPr>
        <w:t xml:space="preserve"> Далее автор отмечает, что, написанная Михаилом Булгаковым пьеса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Дни Турбиных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роман о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Белой гвардии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создание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романа о дьяволе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то, что писатель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зацепил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великого Станиславского в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Записках сумасшедшего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- всё это было далеко за гранью одиозного. М. А. Булгаков, будучи правдивым художником и историком, позволил себе быть свободным как личность.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Почему же М. Булгаков не был просто физически уничтожен в тюрьме или лагере, где в то время гибли тысячи людей, в том числе - лучшие представители русской интеллигенции (О. Мандельштам, Н. Гумилёв, П. Васильев, В. Мейерхольд и другие)? С одной стороны, советскому правительству было важно поддерживать авторитет свободной и культурной страны перед западом, в том числе и его прогрессивными деятелями. Так Б. Пастернак, против собственной воли, был направлен в Париж на писательскую конференцию; М. Горький выступает на открытии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Беломорканала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построенного на трупах заключенных. Для мира была открыта только одна сторона событий, происходяыщих в стране. С другой стороны, думаю, имела место 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человеческая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причина. М. А. Булгаков был неординарным явлением в литературе… Не случайно же Сталин и другие члены правительства неоднократно приходили на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Дни Турбиных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... 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Несмотря на сложную обстановку, М.</w:t>
      </w:r>
      <w:r w:rsidR="00045D4A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А. Булгаков, как настоящий писатель, не бросил литературную деятельность, не изменил самому себе, продолжая работать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 стол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. Одним из произведений, которое было опубликовано почти через тридцать лет после смерти писателя, был роман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В этом произведении отражены извечные проблемы человечества: добра и зла, любви и ненависти, веры и безверия, преданности и предательства, судеб таланта и бездарности. Одной из ведущих тем романа, на мой взгляд, является проблема творческого начала личности, выстраданная художником</w:t>
      </w:r>
      <w:r w:rsidR="00045D4A" w:rsidRPr="002046EF">
        <w:rPr>
          <w:sz w:val="28"/>
          <w:szCs w:val="28"/>
        </w:rPr>
        <w:t>,</w:t>
      </w:r>
      <w:r w:rsidRPr="002046EF">
        <w:rPr>
          <w:sz w:val="28"/>
          <w:szCs w:val="28"/>
        </w:rPr>
        <w:t xml:space="preserve"> всей его жизнью. Не</w:t>
      </w:r>
      <w:r w:rsidR="00045D4A" w:rsidRPr="002046EF">
        <w:rPr>
          <w:sz w:val="28"/>
          <w:szCs w:val="28"/>
        </w:rPr>
        <w:t>легко человеку, горящему творческим огнем, огнем высшей истины, жить в окружении обычных людей. Особенно актуально это было в сложную эпоху культа личности.</w:t>
      </w:r>
      <w:r w:rsidRPr="002046EF">
        <w:rPr>
          <w:sz w:val="28"/>
          <w:szCs w:val="28"/>
        </w:rPr>
        <w:t xml:space="preserve"> </w:t>
      </w:r>
    </w:p>
    <w:p w:rsidR="004314CC" w:rsidRDefault="00064333" w:rsidP="002046EF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046EF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bookmarkStart w:id="3" w:name="_Toc202115036"/>
      <w:r w:rsidR="004314CC" w:rsidRPr="002046EF">
        <w:rPr>
          <w:rFonts w:ascii="Times New Roman" w:hAnsi="Times New Roman" w:cs="Times New Roman"/>
          <w:sz w:val="28"/>
          <w:szCs w:val="28"/>
        </w:rPr>
        <w:t xml:space="preserve">3.Художественное воплощение творческого начала в романе М.А. Булгакова </w:t>
      </w:r>
      <w:r w:rsidR="00875D94" w:rsidRPr="002046EF">
        <w:rPr>
          <w:rFonts w:ascii="Times New Roman" w:hAnsi="Times New Roman" w:cs="Times New Roman"/>
          <w:sz w:val="28"/>
          <w:szCs w:val="28"/>
        </w:rPr>
        <w:t>«</w:t>
      </w:r>
      <w:r w:rsidR="004314CC" w:rsidRPr="002046EF">
        <w:rPr>
          <w:rFonts w:ascii="Times New Roman" w:hAnsi="Times New Roman" w:cs="Times New Roman"/>
          <w:sz w:val="28"/>
          <w:szCs w:val="28"/>
        </w:rPr>
        <w:t>Мастер и Маргарита</w:t>
      </w:r>
      <w:r w:rsidR="00875D94" w:rsidRPr="002046EF">
        <w:rPr>
          <w:rFonts w:ascii="Times New Roman" w:hAnsi="Times New Roman" w:cs="Times New Roman"/>
          <w:sz w:val="28"/>
          <w:szCs w:val="28"/>
        </w:rPr>
        <w:t>»</w:t>
      </w:r>
      <w:r w:rsidR="004314CC" w:rsidRPr="002046EF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2046EF" w:rsidRPr="002046EF" w:rsidRDefault="002046EF" w:rsidP="002046EF"/>
    <w:p w:rsidR="004314CC" w:rsidRDefault="004314CC" w:rsidP="002046EF">
      <w:pPr>
        <w:shd w:val="clear" w:color="auto" w:fill="FFFFFF"/>
        <w:spacing w:line="360" w:lineRule="auto"/>
        <w:ind w:firstLine="720"/>
        <w:jc w:val="center"/>
        <w:outlineLvl w:val="1"/>
        <w:rPr>
          <w:b/>
          <w:bCs/>
          <w:sz w:val="28"/>
          <w:szCs w:val="28"/>
        </w:rPr>
      </w:pPr>
      <w:bookmarkStart w:id="4" w:name="Проработала"/>
      <w:bookmarkStart w:id="5" w:name="_Toc202115037"/>
      <w:bookmarkEnd w:id="4"/>
      <w:r w:rsidRPr="002046EF">
        <w:rPr>
          <w:b/>
          <w:bCs/>
          <w:sz w:val="28"/>
          <w:szCs w:val="28"/>
        </w:rPr>
        <w:t>3.1 Художественное воплощение творческого начала в образе Мастера.</w:t>
      </w:r>
      <w:bookmarkEnd w:id="5"/>
    </w:p>
    <w:p w:rsidR="002046EF" w:rsidRPr="002046EF" w:rsidRDefault="002046EF" w:rsidP="002046EF">
      <w:pPr>
        <w:shd w:val="clear" w:color="auto" w:fill="FFFFFF"/>
        <w:spacing w:line="360" w:lineRule="auto"/>
        <w:ind w:firstLine="720"/>
        <w:jc w:val="center"/>
        <w:outlineLvl w:val="1"/>
        <w:rPr>
          <w:sz w:val="28"/>
          <w:szCs w:val="28"/>
        </w:rPr>
      </w:pP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Москва 30-х годов </w:t>
      </w:r>
      <w:r w:rsidRPr="002046EF">
        <w:rPr>
          <w:sz w:val="28"/>
          <w:szCs w:val="28"/>
          <w:lang w:val="en-US"/>
        </w:rPr>
        <w:t>XX</w:t>
      </w:r>
      <w:r w:rsidRPr="002046EF">
        <w:rPr>
          <w:sz w:val="28"/>
          <w:szCs w:val="28"/>
        </w:rPr>
        <w:t xml:space="preserve"> века, описанная М.А. Булгаковым в романе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многое значила в жизни самого писателя: и первые успехи, связанные, прежде всего, с постановкой на сценах различных театров столицы пьес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Дни Турбиных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Зойкина квартира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Багровый остров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и долгие годы литературной травли, и признание таланта, и непонимание, и жесткая (вернее было бы сказать жестокая) критика. </w:t>
      </w:r>
      <w:r w:rsidR="00B65B20" w:rsidRPr="002046EF">
        <w:rPr>
          <w:sz w:val="28"/>
          <w:szCs w:val="28"/>
        </w:rPr>
        <w:t>Наверное,</w:t>
      </w:r>
      <w:r w:rsidRPr="002046EF">
        <w:rPr>
          <w:sz w:val="28"/>
          <w:szCs w:val="28"/>
        </w:rPr>
        <w:t xml:space="preserve"> поэтому в московских главах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Мастера и Маргариты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столько драматизма и горькой сатиры. Читая их, представляешь, в каких сложных условиях жил и работал писатель, ведя борьбу за свои произведения, вообще за физическое существование с берлиозами, латунскими, лавровичами и </w:t>
      </w:r>
      <w:r w:rsidR="00B65B20" w:rsidRPr="002046EF">
        <w:rPr>
          <w:sz w:val="28"/>
          <w:szCs w:val="28"/>
        </w:rPr>
        <w:t xml:space="preserve">другими </w:t>
      </w:r>
      <w:r w:rsidRPr="002046EF">
        <w:rPr>
          <w:sz w:val="28"/>
          <w:szCs w:val="28"/>
        </w:rPr>
        <w:t xml:space="preserve">окололитературными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деятелями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Из художественных средств и приёмов, с помощью которых М. Булгаков решает проблему творческого начала своих героев в московских главах романа, я бы выделил</w:t>
      </w:r>
      <w:r w:rsidR="00B65B20" w:rsidRPr="002046EF">
        <w:rPr>
          <w:sz w:val="28"/>
          <w:szCs w:val="28"/>
        </w:rPr>
        <w:t>а</w:t>
      </w:r>
      <w:r w:rsidRPr="002046EF">
        <w:rPr>
          <w:sz w:val="28"/>
          <w:szCs w:val="28"/>
        </w:rPr>
        <w:t xml:space="preserve"> антитезу, сравнение, а так же внутренние монологи, диалоги персонажей.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Одно из главных действующих лиц Московских глав - Мастер. Из рассказа самого героя узнаём, что в прошлом он был историком,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...Жил... одиноко, не имея нигде родных и почти не имея знакомых в Москве...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0"/>
      </w:r>
      <w:r w:rsidRPr="002046EF">
        <w:rPr>
          <w:sz w:val="28"/>
          <w:szCs w:val="28"/>
        </w:rPr>
        <w:t xml:space="preserve">, работал в музее. Но, выиграв однажды сто тысяч рублей, уходит с работы и посвящает всё своё свободное время созданию романа о Понтии Пилате. </w:t>
      </w:r>
      <w:r w:rsidR="00B65B20" w:rsidRPr="002046EF">
        <w:rPr>
          <w:sz w:val="28"/>
          <w:szCs w:val="28"/>
        </w:rPr>
        <w:t>М</w:t>
      </w:r>
      <w:r w:rsidRPr="002046EF">
        <w:rPr>
          <w:sz w:val="28"/>
          <w:szCs w:val="28"/>
        </w:rPr>
        <w:t>астера,</w:t>
      </w:r>
      <w:r w:rsidR="002046EF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как историка, не могла не заинтер</w:t>
      </w:r>
      <w:r w:rsidR="00B65B20" w:rsidRPr="002046EF">
        <w:rPr>
          <w:sz w:val="28"/>
          <w:szCs w:val="28"/>
        </w:rPr>
        <w:t>есовать такая противоречивая и</w:t>
      </w:r>
      <w:r w:rsidRPr="002046EF">
        <w:rPr>
          <w:sz w:val="28"/>
          <w:szCs w:val="28"/>
        </w:rPr>
        <w:t xml:space="preserve"> загадочная личность, каким был Пилат Понтийский. Именно для того, чтобы не расточать зря силы, отдав всё для главного в жизни (создание романа и было этим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главным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), герой решает уйти с работы. Мастер - неординарная личность. Он знает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...пять языков, кроме родного, ...английский, французский, немецкий, латинский и греческий...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1"/>
      </w:r>
      <w:r w:rsidRPr="002046EF">
        <w:rPr>
          <w:sz w:val="28"/>
          <w:szCs w:val="28"/>
        </w:rPr>
        <w:t xml:space="preserve"> Читает по-итальянски.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Работает Мастер самозабвенно, не жалея сил, находясь полностью во власти своего детища. Необходимо отметить, что неоценимую моральную поддержку в создании романа оказала ему Маргарита, с которой он неожиданно встретился во время одной из своих прогулок. Молодая женщина была замужем, но, как сама признавалась,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...живу с тем, кого...</w:t>
      </w:r>
      <w:r w:rsidR="0040017C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не люблю, но портить ему жизнь считаю делом недостойным...</w:t>
      </w:r>
      <w:r w:rsidR="0040017C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от него ничего не видела</w:t>
      </w:r>
      <w:r w:rsidR="0040017C" w:rsidRPr="002046EF">
        <w:rPr>
          <w:sz w:val="28"/>
          <w:szCs w:val="28"/>
        </w:rPr>
        <w:t>,</w:t>
      </w:r>
      <w:r w:rsidRPr="002046EF">
        <w:rPr>
          <w:sz w:val="28"/>
          <w:szCs w:val="28"/>
        </w:rPr>
        <w:t xml:space="preserve"> кроме добра...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2"/>
      </w:r>
      <w:r w:rsidRPr="002046EF">
        <w:rPr>
          <w:sz w:val="28"/>
          <w:szCs w:val="28"/>
        </w:rPr>
        <w:t xml:space="preserve"> Встреча с этой необыкновенной женщиной было, по словам героя, случаем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...гораздо более восхитительным, чем получение ста тысяч рублей...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3"/>
      </w:r>
      <w:r w:rsidRPr="002046EF">
        <w:rPr>
          <w:sz w:val="28"/>
          <w:szCs w:val="28"/>
          <w:vertAlign w:val="superscript"/>
        </w:rPr>
        <w:t xml:space="preserve"> </w:t>
      </w:r>
      <w:r w:rsidRPr="002046EF">
        <w:rPr>
          <w:sz w:val="28"/>
          <w:szCs w:val="28"/>
        </w:rPr>
        <w:t xml:space="preserve">Мастер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...неожиданно, понял, что... всю жизнь любил именно эту женщину!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4"/>
      </w:r>
      <w:r w:rsidRPr="002046EF">
        <w:rPr>
          <w:sz w:val="28"/>
          <w:szCs w:val="28"/>
        </w:rPr>
        <w:t xml:space="preserve"> Чувства были глубоко взаимны. Именно Маргарита назвала бывшего работника музея -</w:t>
      </w:r>
      <w:r w:rsidR="0040017C" w:rsidRPr="002046EF">
        <w:rPr>
          <w:sz w:val="28"/>
          <w:szCs w:val="28"/>
        </w:rPr>
        <w:t xml:space="preserve">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Мастером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. Мастер творит совершенно свободно, ощущая свободным, прежде всего, самого себя. Ценность в мире для него сейчас имеют только создаваемый им роман и любимая женщина. В этот момент жизни герой имеет сходные черты с героем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ершалаимских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глав романа - Иешуа Га-Ноцри. Бродячий философ видел смысл своей жизни в проповедовании Истины, в которую искренне верит. Мастер же, создавая свой роман о судьбе Понтия Пилата, поднимая самые злободневные проблемы, так же познаёт Истину, и публикация произведения сделало бы его в конечном итоге своеобразным проповедником этих идей.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Но, закончив роман, герой попадает из мира, созданного в романе, в реальную жизнь.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И тогда моя жизнь кончилась...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5"/>
      </w:r>
      <w:r w:rsidRPr="002046EF">
        <w:rPr>
          <w:sz w:val="28"/>
          <w:szCs w:val="28"/>
        </w:rPr>
        <w:t xml:space="preserve">, - говорит Мастер. Роман отказывались печатать. А когда все же был напечатан большой отрывок из романа, то в печати появляются критические статьи под заголовками: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Враг под крылом редактора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Воинствующий старообрядец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в которых предлагалось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...ударить, и крепко ударить по пилатчине и по тому богомазу, который вздумал протащить... её в печать...</w:t>
      </w:r>
      <w:r w:rsidRPr="002046EF">
        <w:rPr>
          <w:rStyle w:val="a9"/>
          <w:sz w:val="28"/>
          <w:szCs w:val="28"/>
        </w:rPr>
        <w:footnoteReference w:id="16"/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Подобные статьи, безусловно, были знакомы М. Булгакову в его писательской деятельности, когда после публикации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Белой гвардии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Комсомольская правда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называла её автора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...новобуржуазным отродьем, брызжущим отравленной слюной...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7"/>
      </w:r>
      <w:r w:rsidRPr="002046EF">
        <w:rPr>
          <w:sz w:val="28"/>
          <w:szCs w:val="28"/>
          <w:vertAlign w:val="superscript"/>
        </w:rPr>
        <w:t xml:space="preserve"> </w:t>
      </w:r>
      <w:r w:rsidRPr="002046EF">
        <w:rPr>
          <w:sz w:val="28"/>
          <w:szCs w:val="28"/>
        </w:rPr>
        <w:t>и т.д.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Сначала газетные статьи вызывали у Мастера смех, затем было удивление, после -</w:t>
      </w:r>
      <w:r w:rsidR="00322ABA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страх. Создателю романа о Пилате казалось,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...что авторы этих статей говорят не то, что они хотят сказать, и что их ярость вызывается именно этим.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8"/>
      </w:r>
      <w:r w:rsidRPr="002046EF">
        <w:rPr>
          <w:sz w:val="28"/>
          <w:szCs w:val="28"/>
        </w:rPr>
        <w:t xml:space="preserve"> Из этого можно сделать вывод, что все те критики, литераторы, которые с остервенением набросились на писателя, выбивающегося из их общей массы, </w:t>
      </w:r>
      <w:r w:rsidR="001A0E79" w:rsidRPr="002046EF">
        <w:rPr>
          <w:sz w:val="28"/>
          <w:szCs w:val="28"/>
        </w:rPr>
        <w:t xml:space="preserve">сами </w:t>
      </w:r>
      <w:r w:rsidRPr="002046EF">
        <w:rPr>
          <w:sz w:val="28"/>
          <w:szCs w:val="28"/>
        </w:rPr>
        <w:t xml:space="preserve">крайне </w:t>
      </w:r>
      <w:r w:rsidR="001A0E79" w:rsidRPr="002046EF">
        <w:rPr>
          <w:sz w:val="28"/>
          <w:szCs w:val="28"/>
        </w:rPr>
        <w:t>зависимые</w:t>
      </w:r>
      <w:r w:rsidRPr="002046EF">
        <w:rPr>
          <w:sz w:val="28"/>
          <w:szCs w:val="28"/>
        </w:rPr>
        <w:t xml:space="preserve"> люди,</w:t>
      </w:r>
      <w:r w:rsidR="001A0E79" w:rsidRPr="002046EF">
        <w:rPr>
          <w:sz w:val="28"/>
          <w:szCs w:val="28"/>
        </w:rPr>
        <w:t xml:space="preserve"> то есть люди несвободные.</w:t>
      </w:r>
      <w:r w:rsidRPr="002046EF">
        <w:rPr>
          <w:sz w:val="28"/>
          <w:szCs w:val="28"/>
        </w:rPr>
        <w:t xml:space="preserve"> Поддавшись страху и отчаянию, Мастер сжигает свой роман. Это был первый шаг на пути отказа от познания Истины, первый шаг к потере </w:t>
      </w:r>
      <w:r w:rsidR="001A0E79" w:rsidRPr="002046EF">
        <w:rPr>
          <w:sz w:val="28"/>
          <w:szCs w:val="28"/>
        </w:rPr>
        <w:t xml:space="preserve">внутренней </w:t>
      </w:r>
      <w:r w:rsidRPr="002046EF">
        <w:rPr>
          <w:sz w:val="28"/>
          <w:szCs w:val="28"/>
        </w:rPr>
        <w:t>Свободы.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В больнице внешность и поведение Мастера резко меняются. Перед нами предстаёт уже не создатель романа о прокураторе Иудеи, целеустремлённая и одухотворённая своим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детищем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по настоящему </w:t>
      </w:r>
      <w:r w:rsidR="001A0E79" w:rsidRPr="002046EF">
        <w:rPr>
          <w:sz w:val="28"/>
          <w:szCs w:val="28"/>
        </w:rPr>
        <w:t xml:space="preserve">сильная и </w:t>
      </w:r>
      <w:r w:rsidRPr="002046EF">
        <w:rPr>
          <w:sz w:val="28"/>
          <w:szCs w:val="28"/>
        </w:rPr>
        <w:t xml:space="preserve">свободная личность, а больной и безучастный к происходящему человек, который всего боится. Сам герой признаётся, что ему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 особенности ненавистен...</w:t>
      </w:r>
      <w:r w:rsidR="001A0E79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людской крик, будь то крик страдания, ярости или иной какой-нибудь крик...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19"/>
      </w:r>
      <w:r w:rsidRPr="002046EF">
        <w:rPr>
          <w:sz w:val="28"/>
          <w:szCs w:val="28"/>
        </w:rPr>
        <w:t xml:space="preserve"> Однако равнодушие Мастера простирается дальше взаимоотношения с людьми, он отрекается от своего романа: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Я вспомнить не могу без дрожи мой роман.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0"/>
      </w:r>
      <w:r w:rsidRPr="002046EF">
        <w:rPr>
          <w:sz w:val="28"/>
          <w:szCs w:val="28"/>
        </w:rPr>
        <w:t xml:space="preserve"> Отречение от произведения, в котором воплотились все важнейшие мысли, было следующим шагом </w:t>
      </w:r>
      <w:r w:rsidR="001A0E79" w:rsidRPr="002046EF">
        <w:rPr>
          <w:sz w:val="28"/>
          <w:szCs w:val="28"/>
        </w:rPr>
        <w:t xml:space="preserve">к </w:t>
      </w:r>
      <w:r w:rsidRPr="002046EF">
        <w:rPr>
          <w:sz w:val="28"/>
          <w:szCs w:val="28"/>
        </w:rPr>
        <w:t xml:space="preserve">потери Мастером </w:t>
      </w:r>
      <w:r w:rsidR="001A0E79" w:rsidRPr="002046EF">
        <w:rPr>
          <w:sz w:val="28"/>
          <w:szCs w:val="28"/>
        </w:rPr>
        <w:t xml:space="preserve">своего истинного «я», своей личности и </w:t>
      </w:r>
      <w:r w:rsidRPr="002046EF">
        <w:rPr>
          <w:sz w:val="28"/>
          <w:szCs w:val="28"/>
        </w:rPr>
        <w:t xml:space="preserve">свободы. Покорность сложившимся обстоятельствам автор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Мастера и Маргариты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выявляет не только с помощью речи персонажа, но и применяя цветовую символику. Описывая одежду, в которую облачён его герой М. Булгаков пишет: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На нём было бельё, туфли на босу ногу, на плечи наброшен бурый халат.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1"/>
      </w:r>
      <w:r w:rsidRPr="002046EF">
        <w:rPr>
          <w:sz w:val="28"/>
          <w:szCs w:val="28"/>
        </w:rPr>
        <w:t xml:space="preserve"> Согласно учения П. Флоренского о соотнесённости цвета и характера человека выявляется, что бурый цвет, один из оттенков серого, обозначает покорность.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Отрекаясь от своего романа, Мастер тем самым отказывается познать Истину, а, следовательно, и Свободу. Так, во время первой встречи Мастера и Иванушки Бездомного поэт сначала увидел, как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...на балконе возникла таинственная фигура, прячущаяся от лунного света...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2"/>
      </w:r>
      <w:r w:rsidRPr="002046EF">
        <w:rPr>
          <w:sz w:val="28"/>
          <w:szCs w:val="28"/>
        </w:rPr>
        <w:t xml:space="preserve"> Иными словами Мастер прячется от Истины, не желая ни свободы, ни встречи с возлюбленной. Теперь автор романа о Понтии Пилате мечтает только о покое.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Мастер заблуждался в том, что Маргарита забыла его. Прибегнув к помощи Сатаны, она похищает любимого из клиники. Но что же эта женщина слышит?!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Не плачь Марго, не терзай меня...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3"/>
      </w:r>
      <w:r w:rsidRPr="002046EF">
        <w:rPr>
          <w:sz w:val="28"/>
          <w:szCs w:val="28"/>
        </w:rPr>
        <w:t xml:space="preserve"> - говорит Мастер. </w:t>
      </w:r>
      <w:r w:rsidR="001A0E79" w:rsidRPr="002046EF">
        <w:rPr>
          <w:sz w:val="28"/>
          <w:szCs w:val="28"/>
        </w:rPr>
        <w:t xml:space="preserve">Слова его полны эгоизма и беспамятства. </w:t>
      </w:r>
      <w:r w:rsidRPr="002046EF">
        <w:rPr>
          <w:sz w:val="28"/>
          <w:szCs w:val="28"/>
        </w:rPr>
        <w:t xml:space="preserve">Он не хочет пробуждения прежних чувств, от которых уже отрёкся и,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 xml:space="preserve">...обращаясь к далёкой луне (далекой Истине, далёкой Свободе)... бормочет: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И ночью при луне мне нет покоя, зачем потревожили меня? О боги, боги...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4"/>
      </w:r>
      <w:r w:rsidRPr="002046EF">
        <w:rPr>
          <w:sz w:val="28"/>
          <w:szCs w:val="28"/>
        </w:rPr>
        <w:t xml:space="preserve"> И только полные любви и горечи слова Маргариты, а вовсе не волшебное питьё, которое подаёт Коровьев, превращают пациента № 118 в Мастера. Это происходит не у Воланда, а в арбатском подвальчике, куда, благодаря Маргарите, возвращается Мастер.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Теперь ты прежний...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5"/>
      </w:r>
      <w:r w:rsidRPr="002046EF">
        <w:rPr>
          <w:sz w:val="28"/>
          <w:szCs w:val="28"/>
        </w:rPr>
        <w:t xml:space="preserve"> - говорит Маргарита. И действительно, Мастер вновь обретает утраченную веру в любовь, ощущает себя творцом романа: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...Я помню его наизусть... Я теперь ничего и никогда не забуду...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6"/>
      </w:r>
      <w:r w:rsidRPr="002046EF">
        <w:rPr>
          <w:sz w:val="28"/>
          <w:szCs w:val="28"/>
        </w:rPr>
        <w:t xml:space="preserve"> Это обновлённый Мастер уже не прячется от луны (Истины), 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...улыбается ей, как будто знакомой хорошо и любимой...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7"/>
      </w:r>
      <w:r w:rsidRPr="002046EF">
        <w:rPr>
          <w:sz w:val="28"/>
          <w:szCs w:val="28"/>
        </w:rPr>
        <w:t xml:space="preserve"> Означает ли это, что герой вновь обрёл прежн</w:t>
      </w:r>
      <w:r w:rsidR="001A0E79" w:rsidRPr="002046EF">
        <w:rPr>
          <w:sz w:val="28"/>
          <w:szCs w:val="28"/>
        </w:rPr>
        <w:t>его себя</w:t>
      </w:r>
      <w:r w:rsidRPr="002046EF">
        <w:rPr>
          <w:sz w:val="28"/>
          <w:szCs w:val="28"/>
        </w:rPr>
        <w:t>? Ответ на этот вопрос можно найти, проанализировав последние сцены романа.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Воланд говорит Мастеру о том, что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...роман прочитали... и сказали только одно, что он, к сожалению, не окончен...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8"/>
      </w:r>
      <w:r w:rsidRPr="002046EF">
        <w:rPr>
          <w:sz w:val="28"/>
          <w:szCs w:val="28"/>
        </w:rPr>
        <w:t xml:space="preserve">, при этом Мастеру показывают героя его романа. Это было последнее </w:t>
      </w:r>
      <w:r w:rsidR="001A0E79" w:rsidRPr="002046EF">
        <w:rPr>
          <w:sz w:val="28"/>
          <w:szCs w:val="28"/>
        </w:rPr>
        <w:t>испытание для Мастера, проверка</w:t>
      </w:r>
      <w:r w:rsidRPr="002046EF">
        <w:rPr>
          <w:sz w:val="28"/>
          <w:szCs w:val="28"/>
        </w:rPr>
        <w:t xml:space="preserve">. Но, увы,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...Мастер стоял неподвижно и смотрел на сидящего прокуратора.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29"/>
      </w:r>
      <w:r w:rsidRPr="002046EF">
        <w:rPr>
          <w:sz w:val="28"/>
          <w:szCs w:val="28"/>
        </w:rPr>
        <w:t xml:space="preserve"> Маргарита же не смогла остаться равнодушной, пассивной наблюдательницей, видя страдания Понтия Пилата. Она не стала дожидаться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санкции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Воланда, чтобы крикнуть: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Отпустите его...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</w:t>
      </w:r>
      <w:r w:rsidRPr="002046EF">
        <w:rPr>
          <w:rStyle w:val="a9"/>
          <w:sz w:val="28"/>
          <w:szCs w:val="28"/>
        </w:rPr>
        <w:footnoteReference w:id="30"/>
      </w:r>
      <w:r w:rsidRPr="002046EF">
        <w:rPr>
          <w:sz w:val="28"/>
          <w:szCs w:val="28"/>
        </w:rPr>
        <w:t xml:space="preserve"> Мастер же оказался неспособен на такое чувство. И только когда Воланд предлагает ему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...роман...</w:t>
      </w:r>
      <w:r w:rsidR="001A0E79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кончить одною фразой...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31"/>
      </w:r>
      <w:r w:rsidRPr="002046EF">
        <w:rPr>
          <w:sz w:val="28"/>
          <w:szCs w:val="28"/>
        </w:rPr>
        <w:t xml:space="preserve">, герой совершает поступок, который предопределил его будущее, которого так хотел, - покой.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...Мастер как будто бы этого ждал уже, пока...</w:t>
      </w:r>
      <w:r w:rsidR="001A0E79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смотрел на сидящего прокуратора. Он сложил руки рупором и крикнул так, что эхо запрыгало по безлюдным и безлесым горам: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Свободен! Свободен! Он ждёт тебя!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32"/>
      </w:r>
      <w:r w:rsidRPr="002046EF">
        <w:rPr>
          <w:sz w:val="28"/>
          <w:szCs w:val="28"/>
        </w:rPr>
        <w:t xml:space="preserve"> В финале романа находим этому подтверждение в следующих словах: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...Кто-то отпускал на свободу мастера, как сам он только что отпустил своего героя.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33"/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Руководствуясь понятиями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свет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тьма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покой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которыми апеллирует в своей работе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Духовные искания русской классики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И. Виноградов, становится понятным, почему Мастер не заслужил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Свет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то есть место абсолютно свободной личности. Левий Матвей, являясь посланником главы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ведомства добра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света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говорит о герое: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...Он не заслужил света, он заслужил покой...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34"/>
      </w:r>
      <w:r w:rsidRPr="002046EF">
        <w:rPr>
          <w:sz w:val="28"/>
          <w:szCs w:val="28"/>
        </w:rPr>
        <w:t xml:space="preserve"> Причины кроются, на мой взгляд, в том, что Мастер прекратил борьбу, поддался отчаянью</w:t>
      </w:r>
      <w:r w:rsidR="001A0E79" w:rsidRPr="002046EF">
        <w:rPr>
          <w:sz w:val="28"/>
          <w:szCs w:val="28"/>
        </w:rPr>
        <w:t xml:space="preserve"> и</w:t>
      </w:r>
      <w:r w:rsidRPr="002046EF">
        <w:rPr>
          <w:sz w:val="28"/>
          <w:szCs w:val="28"/>
        </w:rPr>
        <w:t xml:space="preserve"> страху - тому, что и убило в нём МАСТЕРА, художника, творца. </w:t>
      </w:r>
    </w:p>
    <w:p w:rsidR="004314CC" w:rsidRPr="002046EF" w:rsidRDefault="001A0E79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В финале романа</w:t>
      </w:r>
      <w:r w:rsidR="004314CC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о</w:t>
      </w:r>
      <w:r w:rsidR="004314CC" w:rsidRPr="002046EF">
        <w:rPr>
          <w:sz w:val="28"/>
          <w:szCs w:val="28"/>
        </w:rPr>
        <w:t xml:space="preserve">н получает именно то, чего так жаждет </w:t>
      </w:r>
      <w:r w:rsidRPr="002046EF">
        <w:rPr>
          <w:sz w:val="28"/>
          <w:szCs w:val="28"/>
        </w:rPr>
        <w:t>– н</w:t>
      </w:r>
      <w:r w:rsidR="004314CC" w:rsidRPr="002046EF">
        <w:rPr>
          <w:sz w:val="28"/>
          <w:szCs w:val="28"/>
        </w:rPr>
        <w:t>едостижимую</w:t>
      </w:r>
      <w:r w:rsidRPr="002046EF">
        <w:rPr>
          <w:sz w:val="28"/>
          <w:szCs w:val="28"/>
        </w:rPr>
        <w:t xml:space="preserve"> </w:t>
      </w:r>
      <w:r w:rsidR="004314CC" w:rsidRPr="002046EF">
        <w:rPr>
          <w:sz w:val="28"/>
          <w:szCs w:val="28"/>
        </w:rPr>
        <w:t>в жизни гармонию. Ту, которой желали и А.С. Пушкин:</w:t>
      </w:r>
    </w:p>
    <w:p w:rsidR="004314CC" w:rsidRPr="002046EF" w:rsidRDefault="00875D94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«</w:t>
      </w:r>
      <w:r w:rsidR="004314CC" w:rsidRPr="002046EF">
        <w:rPr>
          <w:sz w:val="28"/>
          <w:szCs w:val="28"/>
        </w:rPr>
        <w:t>...Пора, мой друг, пора! Покоя сердце просит...</w:t>
      </w:r>
      <w:r w:rsidRPr="002046EF">
        <w:rPr>
          <w:sz w:val="28"/>
          <w:szCs w:val="28"/>
        </w:rPr>
        <w:t>»</w:t>
      </w:r>
      <w:r w:rsidR="004314CC" w:rsidRPr="002046EF">
        <w:rPr>
          <w:rStyle w:val="a9"/>
          <w:sz w:val="28"/>
          <w:szCs w:val="28"/>
        </w:rPr>
        <w:footnoteReference w:id="35"/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и М.Ю. Лермонтов:</w:t>
      </w:r>
    </w:p>
    <w:p w:rsidR="004314CC" w:rsidRPr="002046EF" w:rsidRDefault="00875D94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«</w:t>
      </w:r>
      <w:r w:rsidR="004314CC" w:rsidRPr="002046EF">
        <w:rPr>
          <w:sz w:val="28"/>
          <w:szCs w:val="28"/>
        </w:rPr>
        <w:t>...Я ищу свободы и покоя...</w:t>
      </w:r>
      <w:r w:rsidRPr="002046EF">
        <w:rPr>
          <w:sz w:val="28"/>
          <w:szCs w:val="28"/>
        </w:rPr>
        <w:t>»</w:t>
      </w:r>
      <w:r w:rsidR="004314CC" w:rsidRPr="002046EF">
        <w:rPr>
          <w:rStyle w:val="a9"/>
          <w:sz w:val="28"/>
          <w:szCs w:val="28"/>
        </w:rPr>
        <w:footnoteReference w:id="36"/>
      </w:r>
    </w:p>
    <w:p w:rsidR="004314CC" w:rsidRPr="002046EF" w:rsidRDefault="001A0E79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Возможно</w:t>
      </w:r>
      <w:r w:rsidR="004314CC" w:rsidRPr="002046EF">
        <w:rPr>
          <w:sz w:val="28"/>
          <w:szCs w:val="28"/>
        </w:rPr>
        <w:t>, что Мастер награждён покоем в потустороннем мире по убеждению самого М. Булгакова. Писатель, исходя из опыта собственной жизни, считает, что в этом мире, кишащем латунскими, лавровичами, алоизиями свобода творчества невозможна</w:t>
      </w:r>
      <w:r w:rsidRPr="002046EF">
        <w:rPr>
          <w:sz w:val="28"/>
          <w:szCs w:val="28"/>
        </w:rPr>
        <w:t xml:space="preserve"> в принципе</w:t>
      </w:r>
      <w:r w:rsidR="004314CC" w:rsidRPr="002046EF">
        <w:rPr>
          <w:sz w:val="28"/>
          <w:szCs w:val="28"/>
        </w:rPr>
        <w:t>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Покой Мастера, по мнению Л. Яновской,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на грани света и тьмы, на стыке дня и ночи.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37"/>
      </w:r>
      <w:r w:rsidRPr="002046EF">
        <w:rPr>
          <w:sz w:val="28"/>
          <w:szCs w:val="28"/>
        </w:rPr>
        <w:t xml:space="preserve"> Можно предположить, что когда-нибудь герой обретёт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Свет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. Но произойдет это только с помощью его верной подруги. Ведь Маргарита лишена света из-за своей любви. Воланд говорит об этом так: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...тот, кто любит, должен разделять участь того, кого он любит.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38"/>
      </w:r>
    </w:p>
    <w:p w:rsidR="004314CC" w:rsidRPr="002046EF" w:rsidRDefault="001D0F46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Маргарита – персонаж,</w:t>
      </w:r>
      <w:r w:rsidR="004314CC" w:rsidRPr="002046EF">
        <w:rPr>
          <w:sz w:val="28"/>
          <w:szCs w:val="28"/>
        </w:rPr>
        <w:t xml:space="preserve"> созданный М.А. Булгаковым с больш</w:t>
      </w:r>
      <w:r w:rsidRPr="002046EF">
        <w:rPr>
          <w:sz w:val="28"/>
          <w:szCs w:val="28"/>
        </w:rPr>
        <w:t>о</w:t>
      </w:r>
      <w:r w:rsidR="004314CC" w:rsidRPr="002046EF">
        <w:rPr>
          <w:sz w:val="28"/>
          <w:szCs w:val="28"/>
        </w:rPr>
        <w:t xml:space="preserve">й теплотой и симпатией. Героиня в свои тридцать лет, отличаясь красотой и умом, могла бы вызвать зависть у многих женщин. У неё было всё, о чём можно только мечтать: любящий муж, прекрасная квартира, домработница, достаточно прочное материальное положение. Но одиннадцать лет, а именно столько времени насчитывает её семейная жизнь, Маргарита </w:t>
      </w:r>
      <w:r w:rsidR="00875D94" w:rsidRPr="002046EF">
        <w:rPr>
          <w:sz w:val="28"/>
          <w:szCs w:val="28"/>
        </w:rPr>
        <w:t>«</w:t>
      </w:r>
      <w:r w:rsidR="004314CC" w:rsidRPr="002046EF">
        <w:rPr>
          <w:sz w:val="28"/>
          <w:szCs w:val="28"/>
        </w:rPr>
        <w:t>...не знала счастья...</w:t>
      </w:r>
      <w:r w:rsidR="00875D94" w:rsidRPr="002046EF">
        <w:rPr>
          <w:sz w:val="28"/>
          <w:szCs w:val="28"/>
        </w:rPr>
        <w:t>»</w:t>
      </w:r>
      <w:r w:rsidR="004314CC" w:rsidRPr="002046EF">
        <w:rPr>
          <w:rStyle w:val="a9"/>
          <w:sz w:val="28"/>
          <w:szCs w:val="28"/>
        </w:rPr>
        <w:footnoteReference w:id="39"/>
      </w:r>
      <w:r w:rsidR="004314CC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Возможно, именно потому, что </w:t>
      </w:r>
      <w:r w:rsidR="004314CC" w:rsidRPr="002046EF">
        <w:rPr>
          <w:sz w:val="28"/>
          <w:szCs w:val="28"/>
        </w:rPr>
        <w:t xml:space="preserve">лишена свободы. Познаёт героиня своё счастье, только познакомившись с Мастером. Уже во время первой встречи М. Булгаков, используя цветовую символику, создаёт тревожную атмосферу, предвещающую страдания: </w:t>
      </w:r>
      <w:r w:rsidR="00875D94" w:rsidRPr="002046EF">
        <w:rPr>
          <w:sz w:val="28"/>
          <w:szCs w:val="28"/>
        </w:rPr>
        <w:t>«</w:t>
      </w:r>
      <w:r w:rsidR="004314CC" w:rsidRPr="002046EF">
        <w:rPr>
          <w:sz w:val="28"/>
          <w:szCs w:val="28"/>
        </w:rPr>
        <w:t>Маргарита...</w:t>
      </w:r>
      <w:r w:rsidRPr="002046EF">
        <w:rPr>
          <w:sz w:val="28"/>
          <w:szCs w:val="28"/>
        </w:rPr>
        <w:t xml:space="preserve"> </w:t>
      </w:r>
      <w:r w:rsidR="004314CC" w:rsidRPr="002046EF">
        <w:rPr>
          <w:sz w:val="28"/>
          <w:szCs w:val="28"/>
        </w:rPr>
        <w:t>несла в руках отвратительные, тревожные жёлтые цветы...</w:t>
      </w:r>
      <w:r w:rsidRPr="002046EF">
        <w:rPr>
          <w:sz w:val="28"/>
          <w:szCs w:val="28"/>
        </w:rPr>
        <w:t xml:space="preserve"> </w:t>
      </w:r>
      <w:r w:rsidR="004314CC" w:rsidRPr="002046EF">
        <w:rPr>
          <w:sz w:val="28"/>
          <w:szCs w:val="28"/>
        </w:rPr>
        <w:t>И эти цветы очень отчётливо выделялись на чёрном её весеннем пальто.</w:t>
      </w:r>
      <w:r w:rsidR="00875D94" w:rsidRPr="002046EF">
        <w:rPr>
          <w:sz w:val="28"/>
          <w:szCs w:val="28"/>
        </w:rPr>
        <w:t>»</w:t>
      </w:r>
      <w:r w:rsidR="004314CC" w:rsidRPr="002046EF">
        <w:rPr>
          <w:rStyle w:val="a9"/>
          <w:sz w:val="28"/>
          <w:szCs w:val="28"/>
        </w:rPr>
        <w:footnoteReference w:id="40"/>
      </w:r>
      <w:r w:rsidR="004314CC" w:rsidRPr="002046EF">
        <w:rPr>
          <w:sz w:val="28"/>
          <w:szCs w:val="28"/>
        </w:rPr>
        <w:t xml:space="preserve"> Но пока ничего ещё не предвещает беды. Мастер самозабвенно работает над романом, вдохновляемый любимой женщиной: </w:t>
      </w:r>
      <w:r w:rsidR="00875D94" w:rsidRPr="002046EF">
        <w:rPr>
          <w:sz w:val="28"/>
          <w:szCs w:val="28"/>
        </w:rPr>
        <w:t>«</w:t>
      </w:r>
      <w:r w:rsidR="004314CC" w:rsidRPr="002046EF">
        <w:rPr>
          <w:sz w:val="28"/>
          <w:szCs w:val="28"/>
        </w:rPr>
        <w:t>Она сулила ему славу, она подгоняла его и вот тут-то стала называть мастером</w:t>
      </w:r>
      <w:r w:rsidR="00875D94" w:rsidRPr="002046EF">
        <w:rPr>
          <w:sz w:val="28"/>
          <w:szCs w:val="28"/>
        </w:rPr>
        <w:t>»</w:t>
      </w:r>
      <w:r w:rsidR="004314CC" w:rsidRPr="002046EF">
        <w:rPr>
          <w:rStyle w:val="a9"/>
          <w:sz w:val="28"/>
          <w:szCs w:val="28"/>
        </w:rPr>
        <w:footnoteReference w:id="41"/>
      </w:r>
      <w:r w:rsidR="004314CC" w:rsidRPr="002046EF">
        <w:rPr>
          <w:sz w:val="28"/>
          <w:szCs w:val="28"/>
        </w:rPr>
        <w:t xml:space="preserve">, говоря, что </w:t>
      </w:r>
      <w:r w:rsidR="00875D94" w:rsidRPr="002046EF">
        <w:rPr>
          <w:sz w:val="28"/>
          <w:szCs w:val="28"/>
        </w:rPr>
        <w:t>«</w:t>
      </w:r>
      <w:r w:rsidR="004314CC" w:rsidRPr="002046EF">
        <w:rPr>
          <w:sz w:val="28"/>
          <w:szCs w:val="28"/>
        </w:rPr>
        <w:t>...в этом романе её жизнь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После публикации большого отрывка из романа и начавшейся вслед за этим травли его автора интересна реакция героев на происходящее в контексте проблемы свободы-несвободы. Если статьи Латунского, Аримана и Лавровича вызвали у Мастера смех, затем удивление и страх, вследствие чего писатель заболевает, то у Маргариты -</w:t>
      </w:r>
      <w:r w:rsidR="001D0F46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только гнев: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Глаза её источали огонь, руки дрожали и были холодны.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2"/>
      </w:r>
      <w:r w:rsidRPr="002046EF">
        <w:rPr>
          <w:sz w:val="28"/>
          <w:szCs w:val="28"/>
        </w:rPr>
        <w:t xml:space="preserve"> Мастер сломлен, его воля подавлена, Маргарита же не только устояла, но и (это случится позднее) помогла своему возлюбленному воскресить в себе прежнего Мастера.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Преданный нежданным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другом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(Алоизием Могарычом), не имеющий сил справиться со своим страхом, болезнью, Мастер исчезает. Маргарита, вернувшись утром в подвальчик на Арбате, где жил её возлюбленный и не найдя его там, во всём винит только себя. В этом поступке, как считает героиня, оно похожа на Левия Матвея: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 xml:space="preserve">Да, </w:t>
      </w:r>
      <w:r w:rsidR="001D0F46" w:rsidRPr="002046EF">
        <w:rPr>
          <w:sz w:val="28"/>
          <w:szCs w:val="28"/>
        </w:rPr>
        <w:t xml:space="preserve">да, да такая же самая ошибка!.. </w:t>
      </w:r>
      <w:r w:rsidRPr="002046EF">
        <w:rPr>
          <w:sz w:val="28"/>
          <w:szCs w:val="28"/>
        </w:rPr>
        <w:t>Я вернулась на другой день..., но было уже поздно. Да, я вернулась, как несчастный Левий Матвей, слишком поздно!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3"/>
      </w:r>
      <w:r w:rsidRPr="002046EF">
        <w:rPr>
          <w:sz w:val="28"/>
          <w:szCs w:val="28"/>
        </w:rPr>
        <w:t xml:space="preserve"> Долгие месяцы живёт эта женщина, испытывая мучения от осознания своей вины, отчаянья от своего бессилия найти любимого. </w:t>
      </w:r>
      <w:r w:rsidR="001D0F46" w:rsidRPr="002046EF">
        <w:rPr>
          <w:sz w:val="28"/>
          <w:szCs w:val="28"/>
        </w:rPr>
        <w:t>В</w:t>
      </w:r>
      <w:r w:rsidRPr="002046EF">
        <w:rPr>
          <w:sz w:val="28"/>
          <w:szCs w:val="28"/>
        </w:rPr>
        <w:t xml:space="preserve">сё меняется с приходом весны, когда обновляется не только природа, но и весь мир. Маргарита начинает изо всех сил верить, надеяться и верить в скорую встречу с Мастером. </w:t>
      </w:r>
      <w:r w:rsidR="001D0F46" w:rsidRPr="002046EF">
        <w:rPr>
          <w:sz w:val="28"/>
          <w:szCs w:val="28"/>
        </w:rPr>
        <w:t>И</w:t>
      </w:r>
      <w:r w:rsidRPr="002046EF">
        <w:rPr>
          <w:sz w:val="28"/>
          <w:szCs w:val="28"/>
        </w:rPr>
        <w:t>менно Вера, помноженная на сильное чувство, позволяет героине добиться желаемого результата.</w:t>
      </w:r>
      <w:r w:rsidR="001D0F46" w:rsidRPr="002046EF">
        <w:rPr>
          <w:sz w:val="28"/>
          <w:szCs w:val="28"/>
        </w:rPr>
        <w:t xml:space="preserve"> 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Роман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имеет сложную архитектонику. Трудно определить его в жанровом соотношении. Об этом свойстве произведения точно заметил исследователь наследия Михаила Булгакова М. Крепе, считая, что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...Роман Булгакова для русской литературы действительно в высшей степени новаторский, а потому и нелегко дающийся в руки. Только критик приближается к нему со старой стандартной системой мер, как оказывается, что кое-что так, а кое-что совсем не так. Платье менипповой сатиры при примеривании хорошо закрывает одни места, но оставляет оголёнными другие, пропповские критерии волшебной сказки приложимы лишь к отдельным, по удельному весу весьма скромным, событиям, оставляя почти весь роман и его основных героев за бортом. Фантастика наталкивается на сугубый реализм, миф на скрупулёзную историческую достоверность, теософия на демонизм, романтика на клоунаду.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4"/>
      </w:r>
      <w:r w:rsidRPr="002046EF">
        <w:rPr>
          <w:sz w:val="28"/>
          <w:szCs w:val="28"/>
        </w:rPr>
        <w:t xml:space="preserve"> При этом менипповая сатира подразумевает создание фантастической среды обитания для своих персонажей, оживление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царства мёртвых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, полёт на небо, нисхождение в преисподнюю, которая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...переворачивает общепринятую иерархию ценностей, порождает особый, свободный от всяких условностей и предрассудков тип поведения героев...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5"/>
      </w:r>
      <w:r w:rsidRPr="002046EF">
        <w:rPr>
          <w:sz w:val="28"/>
          <w:szCs w:val="28"/>
        </w:rPr>
        <w:t xml:space="preserve">, а пропповские критерии волшебной сказки определяются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...представлениями народа о добре и зле... Эти представления воплощаются в образах положительных героев, неизменно выходящими победителями... Наиболее популярны сюжеты о трёх царствах,</w:t>
      </w:r>
      <w:r w:rsidR="001D0F46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...о чудесном бегстве...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6"/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Действия в романе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Мастере и Маргарите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переносят читателя то в Москву 20-30 годов </w:t>
      </w:r>
      <w:r w:rsidRPr="002046EF">
        <w:rPr>
          <w:sz w:val="28"/>
          <w:szCs w:val="28"/>
          <w:lang w:val="en-US"/>
        </w:rPr>
        <w:t>XX</w:t>
      </w:r>
      <w:r w:rsidRPr="002046EF">
        <w:rPr>
          <w:sz w:val="28"/>
          <w:szCs w:val="28"/>
        </w:rPr>
        <w:t xml:space="preserve"> века, современное для автора романа время, то в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ветхозаветный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Ершалаим и его окрестности, возвращаясь тем самым на две тысячи лет назад. Для какой цели Михаил Афанасьевич сравнивает события и людей, между которыми полегли столетья? Я убеждена, что писатель хотел тем самым показать повторяемость проблем, их вечностный характер. Определяя жанр романа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Мастера и Маргариты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, можно с уверенностью сказать, что это роман философский, так как проблемы, поднятые в произведении, носят не только социальный, политический, бытовой, но и, в большей степени, философский характер. К таким проблемам, наверняка, можно отнести и вопросы сущности творчества, его ме</w:t>
      </w:r>
      <w:r w:rsidR="001D0F46" w:rsidRPr="002046EF">
        <w:rPr>
          <w:sz w:val="28"/>
          <w:szCs w:val="28"/>
        </w:rPr>
        <w:t>ста в жизни человека и общества.</w:t>
      </w:r>
    </w:p>
    <w:p w:rsidR="004314CC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Михаил Булгаков использует различные художественные средства и приёмы для раскрытия этой проблемы. Прежде всего, </w:t>
      </w:r>
      <w:r w:rsidR="001D0F46" w:rsidRPr="002046EF">
        <w:rPr>
          <w:sz w:val="28"/>
          <w:szCs w:val="28"/>
        </w:rPr>
        <w:t xml:space="preserve">писатель использует </w:t>
      </w:r>
      <w:r w:rsidRPr="002046EF">
        <w:rPr>
          <w:sz w:val="28"/>
          <w:szCs w:val="28"/>
        </w:rPr>
        <w:t>приёмы, раскрывающие психологию: внутренние монологи, диалоги, портретные зарисовки, наконец, антитеза, подчёркивающая амбивалентность, то есть двойственность персонажа, и образы-символы.</w:t>
      </w:r>
    </w:p>
    <w:p w:rsidR="002046EF" w:rsidRPr="002046EF" w:rsidRDefault="002046EF" w:rsidP="002046EF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center"/>
        <w:outlineLvl w:val="1"/>
        <w:rPr>
          <w:b/>
          <w:bCs/>
          <w:sz w:val="28"/>
          <w:szCs w:val="28"/>
        </w:rPr>
      </w:pPr>
      <w:bookmarkStart w:id="6" w:name="_Toc202115038"/>
      <w:r w:rsidRPr="002046EF">
        <w:rPr>
          <w:b/>
          <w:bCs/>
          <w:sz w:val="28"/>
          <w:szCs w:val="28"/>
        </w:rPr>
        <w:t>3.2 Художественное воплощение творческого начала в образе Ивана Бездомного.</w:t>
      </w:r>
      <w:bookmarkEnd w:id="6"/>
    </w:p>
    <w:p w:rsidR="002046EF" w:rsidRPr="002046EF" w:rsidRDefault="002046EF" w:rsidP="002046EF">
      <w:pPr>
        <w:shd w:val="clear" w:color="auto" w:fill="FFFFFF"/>
        <w:spacing w:line="360" w:lineRule="auto"/>
        <w:ind w:firstLine="720"/>
        <w:jc w:val="both"/>
        <w:outlineLvl w:val="1"/>
        <w:rPr>
          <w:sz w:val="28"/>
          <w:szCs w:val="28"/>
        </w:rPr>
      </w:pPr>
    </w:p>
    <w:p w:rsidR="004314CC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Иван Бездомный - следующее звено в цепочке героев московских глав романа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с помощью которого </w:t>
      </w:r>
      <w:r w:rsidR="001D0F46" w:rsidRPr="002046EF">
        <w:rPr>
          <w:sz w:val="28"/>
          <w:szCs w:val="28"/>
        </w:rPr>
        <w:t>выявляется</w:t>
      </w:r>
      <w:r w:rsidRPr="002046EF">
        <w:rPr>
          <w:sz w:val="28"/>
          <w:szCs w:val="28"/>
        </w:rPr>
        <w:t xml:space="preserve"> проблема </w:t>
      </w:r>
      <w:r w:rsidR="001D0F46" w:rsidRPr="002046EF">
        <w:rPr>
          <w:sz w:val="28"/>
          <w:szCs w:val="28"/>
        </w:rPr>
        <w:t>сущности творчества</w:t>
      </w:r>
      <w:r w:rsidRPr="002046EF">
        <w:rPr>
          <w:sz w:val="28"/>
          <w:szCs w:val="28"/>
        </w:rPr>
        <w:t xml:space="preserve">. </w:t>
      </w:r>
      <w:r w:rsidR="001D0F46" w:rsidRPr="002046EF">
        <w:rPr>
          <w:sz w:val="28"/>
          <w:szCs w:val="28"/>
        </w:rPr>
        <w:t>Сам образ героя как бы противопоставлен образу Мастера. Бездомный</w:t>
      </w:r>
      <w:r w:rsidRPr="002046EF">
        <w:rPr>
          <w:sz w:val="28"/>
          <w:szCs w:val="28"/>
        </w:rPr>
        <w:t xml:space="preserve"> работает в редакции журнала, пишет стихи. После трагической гибели Берлиоза и общения с Сатаной попадает в клинику Стравинского с диагнозом: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шизофрения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. </w:t>
      </w:r>
      <w:r w:rsidR="001D0F46" w:rsidRPr="002046EF">
        <w:rPr>
          <w:sz w:val="28"/>
          <w:szCs w:val="28"/>
        </w:rPr>
        <w:t xml:space="preserve">Верную оценку дает </w:t>
      </w:r>
      <w:r w:rsidR="004454CC" w:rsidRPr="002046EF">
        <w:rPr>
          <w:sz w:val="28"/>
          <w:szCs w:val="28"/>
        </w:rPr>
        <w:t xml:space="preserve">А. З. </w:t>
      </w:r>
      <w:r w:rsidR="001D0F46" w:rsidRPr="002046EF">
        <w:rPr>
          <w:sz w:val="28"/>
          <w:szCs w:val="28"/>
        </w:rPr>
        <w:t>Вули</w:t>
      </w:r>
      <w:r w:rsidR="004454CC" w:rsidRPr="002046EF">
        <w:rPr>
          <w:sz w:val="28"/>
          <w:szCs w:val="28"/>
        </w:rPr>
        <w:t>с</w:t>
      </w:r>
      <w:r w:rsidR="001D0F46" w:rsidRPr="002046EF">
        <w:rPr>
          <w:sz w:val="28"/>
          <w:szCs w:val="28"/>
        </w:rPr>
        <w:t xml:space="preserve">, объединяя в одном предложении Берлиоза и Ивана Бездомного: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Берлиоз и Бездомный - составная часть литературной повседневности Москвы, ...бездуховность, кидающаяся, точно цепная собака, на каждое проявление духа.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7"/>
      </w:r>
      <w:r w:rsidRPr="002046EF">
        <w:rPr>
          <w:sz w:val="28"/>
          <w:szCs w:val="28"/>
        </w:rPr>
        <w:t xml:space="preserve"> Но, если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Берлиоз, самоуверенный до глупости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8"/>
      </w:r>
      <w:r w:rsidRPr="002046EF">
        <w:rPr>
          <w:sz w:val="28"/>
          <w:szCs w:val="28"/>
        </w:rPr>
        <w:t xml:space="preserve">, можно сказать неподдающийся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лечению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человек. То Иван Бездомный - только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учится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. Общение с Мастером, с которым поэт знакомится в клинике, круто изменило его жизнь. Он уже не будет писать стихи, которые характеризует как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чудовищные</w:t>
      </w:r>
      <w:r w:rsidR="00875D94" w:rsidRPr="002046EF">
        <w:rPr>
          <w:sz w:val="28"/>
          <w:szCs w:val="28"/>
        </w:rPr>
        <w:t>»</w:t>
      </w:r>
      <w:r w:rsidRPr="002046EF">
        <w:rPr>
          <w:rStyle w:val="a9"/>
          <w:sz w:val="28"/>
          <w:szCs w:val="28"/>
        </w:rPr>
        <w:footnoteReference w:id="49"/>
      </w:r>
      <w:r w:rsidRPr="002046EF">
        <w:rPr>
          <w:sz w:val="28"/>
          <w:szCs w:val="28"/>
        </w:rPr>
        <w:t xml:space="preserve"> Мастер передаёт Ивану самое ценное: веру в Истину, хотя сам теперь боится её. Вся последующая жизнь Ивана Бездомного будет продолжением дела, начатого Мастером, который назовёт в последствии поэта своим учеником. </w:t>
      </w:r>
      <w:r w:rsidR="0011600B" w:rsidRPr="002046EF">
        <w:rPr>
          <w:sz w:val="28"/>
          <w:szCs w:val="28"/>
        </w:rPr>
        <w:t>Н</w:t>
      </w:r>
      <w:r w:rsidRPr="002046EF">
        <w:rPr>
          <w:sz w:val="28"/>
          <w:szCs w:val="28"/>
        </w:rPr>
        <w:t>е столь важно</w:t>
      </w:r>
      <w:r w:rsidR="0011600B" w:rsidRPr="002046EF">
        <w:rPr>
          <w:sz w:val="28"/>
          <w:szCs w:val="28"/>
        </w:rPr>
        <w:t>,</w:t>
      </w:r>
      <w:r w:rsidRPr="002046EF">
        <w:rPr>
          <w:sz w:val="28"/>
          <w:szCs w:val="28"/>
        </w:rPr>
        <w:t xml:space="preserve"> </w:t>
      </w:r>
      <w:r w:rsidR="0011600B" w:rsidRPr="002046EF">
        <w:rPr>
          <w:sz w:val="28"/>
          <w:szCs w:val="28"/>
        </w:rPr>
        <w:t>будет</w:t>
      </w:r>
      <w:r w:rsidRPr="002046EF">
        <w:rPr>
          <w:sz w:val="28"/>
          <w:szCs w:val="28"/>
        </w:rPr>
        <w:t xml:space="preserve"> ли герой </w:t>
      </w:r>
      <w:r w:rsidR="0011600B" w:rsidRPr="002046EF">
        <w:rPr>
          <w:sz w:val="28"/>
          <w:szCs w:val="28"/>
        </w:rPr>
        <w:t>писать: стихи, романы, что-то другое… В</w:t>
      </w:r>
      <w:r w:rsidRPr="002046EF">
        <w:rPr>
          <w:sz w:val="28"/>
          <w:szCs w:val="28"/>
        </w:rPr>
        <w:t>ажно то, что Иван стремится познать Истину, избавляясь от лицемерия, бездуховности, обретая Веру и</w:t>
      </w:r>
      <w:r w:rsidR="0011600B" w:rsidRPr="002046EF">
        <w:rPr>
          <w:sz w:val="28"/>
          <w:szCs w:val="28"/>
        </w:rPr>
        <w:t>,</w:t>
      </w:r>
      <w:r w:rsidRPr="002046EF">
        <w:rPr>
          <w:sz w:val="28"/>
          <w:szCs w:val="28"/>
        </w:rPr>
        <w:t xml:space="preserve"> в конечном итоге</w:t>
      </w:r>
      <w:r w:rsidR="0011600B" w:rsidRPr="002046EF">
        <w:rPr>
          <w:sz w:val="28"/>
          <w:szCs w:val="28"/>
        </w:rPr>
        <w:t xml:space="preserve">, </w:t>
      </w:r>
      <w:r w:rsidRPr="002046EF">
        <w:rPr>
          <w:sz w:val="28"/>
          <w:szCs w:val="28"/>
        </w:rPr>
        <w:t xml:space="preserve">Свободу. Автор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Мастера и Маргариты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этот процесс демонстрирует с помощью образа Истины - Луны. Иван Бездомный, спустя несколько лет после посещения Москвы Воландом, став профессором истории и философии,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каждый год, лишь только наступает весеннее праздничное полнолуние...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ждёт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...пока созреет луна.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Он идёт на знакомую скамейку под липами и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...уже откровенно разговаривает сам с собой, курит, щурится на луну...</w:t>
      </w:r>
      <w:r w:rsidRPr="002046EF">
        <w:rPr>
          <w:rStyle w:val="a9"/>
          <w:sz w:val="28"/>
          <w:szCs w:val="28"/>
        </w:rPr>
        <w:footnoteReference w:id="50"/>
      </w:r>
    </w:p>
    <w:p w:rsidR="002046EF" w:rsidRPr="002046EF" w:rsidRDefault="002046EF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center"/>
        <w:outlineLvl w:val="1"/>
        <w:rPr>
          <w:b/>
          <w:bCs/>
          <w:sz w:val="28"/>
          <w:szCs w:val="28"/>
        </w:rPr>
      </w:pPr>
      <w:bookmarkStart w:id="7" w:name="_Toc202115039"/>
      <w:r w:rsidRPr="002046EF">
        <w:rPr>
          <w:b/>
          <w:bCs/>
          <w:sz w:val="28"/>
          <w:szCs w:val="28"/>
        </w:rPr>
        <w:t xml:space="preserve">3.3 </w:t>
      </w:r>
      <w:r w:rsidR="0011600B" w:rsidRPr="002046EF">
        <w:rPr>
          <w:b/>
          <w:bCs/>
          <w:sz w:val="28"/>
          <w:szCs w:val="28"/>
        </w:rPr>
        <w:t>Творчество и свобода по Булгакову</w:t>
      </w:r>
      <w:r w:rsidRPr="002046EF">
        <w:rPr>
          <w:b/>
          <w:bCs/>
          <w:sz w:val="28"/>
          <w:szCs w:val="28"/>
        </w:rPr>
        <w:t>.</w:t>
      </w:r>
      <w:bookmarkEnd w:id="7"/>
    </w:p>
    <w:p w:rsidR="002046EF" w:rsidRPr="002046EF" w:rsidRDefault="002046EF" w:rsidP="002046EF">
      <w:pPr>
        <w:shd w:val="clear" w:color="auto" w:fill="FFFFFF"/>
        <w:spacing w:line="360" w:lineRule="auto"/>
        <w:ind w:firstLine="720"/>
        <w:jc w:val="both"/>
        <w:outlineLvl w:val="1"/>
        <w:rPr>
          <w:sz w:val="28"/>
          <w:szCs w:val="28"/>
        </w:rPr>
      </w:pPr>
    </w:p>
    <w:p w:rsidR="009C2FDD" w:rsidRPr="002046EF" w:rsidRDefault="004A53EB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В начале своей работы я писала, что в </w:t>
      </w:r>
      <w:r w:rsidR="009C2FDD" w:rsidRPr="002046EF">
        <w:rPr>
          <w:sz w:val="28"/>
          <w:szCs w:val="28"/>
        </w:rPr>
        <w:t>творчестве не только создается нечто оригинальное, но и развиваются сущность человека, его способности и мастерство</w:t>
      </w:r>
      <w:r w:rsidRPr="002046EF">
        <w:rPr>
          <w:sz w:val="28"/>
          <w:szCs w:val="28"/>
        </w:rPr>
        <w:t>, а также что т</w:t>
      </w:r>
      <w:r w:rsidR="009C2FDD" w:rsidRPr="002046EF">
        <w:rPr>
          <w:sz w:val="28"/>
          <w:szCs w:val="28"/>
        </w:rPr>
        <w:t>ворчество есть самореализация, объективация свободы</w:t>
      </w:r>
      <w:r w:rsidRPr="002046EF">
        <w:rPr>
          <w:sz w:val="28"/>
          <w:szCs w:val="28"/>
        </w:rPr>
        <w:t xml:space="preserve">. Это очень важный момент, без которого невозможно говорить о творческом начале в героях романа «Мастер и Маргарита» М. Булгакова. 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Из художественных средств и приёмов, с помощью которых М. Булгаков </w:t>
      </w:r>
      <w:r w:rsidR="00C82C4A" w:rsidRPr="002046EF">
        <w:rPr>
          <w:sz w:val="28"/>
          <w:szCs w:val="28"/>
        </w:rPr>
        <w:t>раскрывает своих персонажей читателю</w:t>
      </w:r>
      <w:r w:rsidRPr="002046EF">
        <w:rPr>
          <w:sz w:val="28"/>
          <w:szCs w:val="28"/>
        </w:rPr>
        <w:t xml:space="preserve">, выделяются </w:t>
      </w:r>
      <w:r w:rsidR="00C664D4" w:rsidRPr="002046EF">
        <w:rPr>
          <w:sz w:val="28"/>
          <w:szCs w:val="28"/>
        </w:rPr>
        <w:t>образы-символы, внутренние монологи, диалоги, антитеза.</w:t>
      </w:r>
    </w:p>
    <w:p w:rsidR="004314CC" w:rsidRPr="002046EF" w:rsidRDefault="004314CC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Писатель</w:t>
      </w:r>
      <w:r w:rsidR="00C664D4" w:rsidRPr="002046EF">
        <w:rPr>
          <w:sz w:val="28"/>
          <w:szCs w:val="28"/>
        </w:rPr>
        <w:t>, сопоставляя Мастера в московских главах с</w:t>
      </w:r>
      <w:r w:rsidRPr="002046EF">
        <w:rPr>
          <w:sz w:val="28"/>
          <w:szCs w:val="28"/>
        </w:rPr>
        <w:t xml:space="preserve"> </w:t>
      </w:r>
      <w:r w:rsidR="00C664D4" w:rsidRPr="002046EF">
        <w:rPr>
          <w:sz w:val="28"/>
          <w:szCs w:val="28"/>
        </w:rPr>
        <w:t xml:space="preserve">Иешуа Га-Ноцри в ершалаимских главах, </w:t>
      </w:r>
      <w:r w:rsidRPr="002046EF">
        <w:rPr>
          <w:sz w:val="28"/>
          <w:szCs w:val="28"/>
        </w:rPr>
        <w:t>считает, что человек</w:t>
      </w:r>
      <w:r w:rsidR="00C664D4" w:rsidRPr="002046EF">
        <w:rPr>
          <w:sz w:val="28"/>
          <w:szCs w:val="28"/>
        </w:rPr>
        <w:t xml:space="preserve"> творческий это прежде всего тот,</w:t>
      </w:r>
      <w:r w:rsidRPr="002046EF">
        <w:rPr>
          <w:sz w:val="28"/>
          <w:szCs w:val="28"/>
        </w:rPr>
        <w:t xml:space="preserve"> кто ко верит в высшую справедливость и проповедует её</w:t>
      </w:r>
      <w:r w:rsidR="00C664D4" w:rsidRPr="002046EF">
        <w:rPr>
          <w:sz w:val="28"/>
          <w:szCs w:val="28"/>
        </w:rPr>
        <w:t xml:space="preserve">. Высшая цель художника – </w:t>
      </w:r>
      <w:r w:rsidRPr="002046EF">
        <w:rPr>
          <w:sz w:val="28"/>
          <w:szCs w:val="28"/>
        </w:rPr>
        <w:t>помочь</w:t>
      </w:r>
      <w:r w:rsidR="00C664D4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людям поверить в </w:t>
      </w:r>
      <w:r w:rsidR="00C664D4" w:rsidRPr="002046EF">
        <w:rPr>
          <w:sz w:val="28"/>
          <w:szCs w:val="28"/>
        </w:rPr>
        <w:t>их</w:t>
      </w:r>
      <w:r w:rsidRPr="002046EF">
        <w:rPr>
          <w:sz w:val="28"/>
          <w:szCs w:val="28"/>
        </w:rPr>
        <w:t xml:space="preserve"> существование, помочь найти Истину, а, следовательно, и Свободу, даже ценой жизни. </w:t>
      </w:r>
    </w:p>
    <w:p w:rsidR="004314CC" w:rsidRPr="002046EF" w:rsidRDefault="00C664D4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Иванушка Бездомный, поэт, как и Левий Матвей, бывший сборщик податей, герой евангельских глав романа -</w:t>
      </w:r>
      <w:r w:rsidR="004314CC" w:rsidRPr="002046EF">
        <w:rPr>
          <w:sz w:val="28"/>
          <w:szCs w:val="28"/>
        </w:rPr>
        <w:t xml:space="preserve"> люди, </w:t>
      </w:r>
      <w:r w:rsidRPr="002046EF">
        <w:rPr>
          <w:sz w:val="28"/>
          <w:szCs w:val="28"/>
        </w:rPr>
        <w:t>которые</w:t>
      </w:r>
      <w:r w:rsidR="004314CC" w:rsidRPr="002046EF">
        <w:rPr>
          <w:sz w:val="28"/>
          <w:szCs w:val="28"/>
        </w:rPr>
        <w:t xml:space="preserve"> живут в неведении, оставаясь рабами обстоятельств, не зависящих от них</w:t>
      </w:r>
      <w:r w:rsidRPr="002046EF">
        <w:rPr>
          <w:sz w:val="28"/>
          <w:szCs w:val="28"/>
        </w:rPr>
        <w:t>, но в их жизни происходят встречи, которые помогают им найти путь к Истине</w:t>
      </w:r>
      <w:r w:rsidR="004314CC" w:rsidRPr="002046EF">
        <w:rPr>
          <w:sz w:val="28"/>
          <w:szCs w:val="28"/>
        </w:rPr>
        <w:t>. М.</w:t>
      </w:r>
      <w:r w:rsidRPr="002046EF">
        <w:rPr>
          <w:sz w:val="28"/>
          <w:szCs w:val="28"/>
        </w:rPr>
        <w:t xml:space="preserve"> </w:t>
      </w:r>
      <w:r w:rsidR="004314CC" w:rsidRPr="002046EF">
        <w:rPr>
          <w:sz w:val="28"/>
          <w:szCs w:val="28"/>
        </w:rPr>
        <w:t>А. Булгаков показал эволюцию</w:t>
      </w:r>
      <w:r w:rsidRPr="002046EF">
        <w:rPr>
          <w:sz w:val="28"/>
          <w:szCs w:val="28"/>
        </w:rPr>
        <w:t xml:space="preserve"> Ивана Бездомного, душа которого оказалась способна </w:t>
      </w:r>
      <w:r w:rsidR="004314CC" w:rsidRPr="002046EF">
        <w:rPr>
          <w:sz w:val="28"/>
          <w:szCs w:val="28"/>
        </w:rPr>
        <w:t>под влиянием общения с Мастером</w:t>
      </w:r>
      <w:r w:rsidRPr="002046EF">
        <w:rPr>
          <w:sz w:val="28"/>
          <w:szCs w:val="28"/>
        </w:rPr>
        <w:t xml:space="preserve"> измениться и прозреть</w:t>
      </w:r>
      <w:r w:rsidR="004314CC" w:rsidRPr="002046EF">
        <w:rPr>
          <w:sz w:val="28"/>
          <w:szCs w:val="28"/>
        </w:rPr>
        <w:t>.</w:t>
      </w:r>
    </w:p>
    <w:p w:rsidR="00C82C4A" w:rsidRPr="002046EF" w:rsidRDefault="00C82C4A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Можно с уверенностью сказать, что замечательный советский писатель послереволюционного периода Михаил Афанасьевич Булгаков, продолжая лучшие традиции русской классической литературы, своей жизнью и творчеством доказал, что даже в самых неимоверно сложных условиях можно оставаться свободным человеком и истинное творчество немыслимо без внутренней свободы. Эту мысль он последовательно воплощал в своих произведениях, вершиной которых стал итоговый роман писателя «Мастер и Маргарита».</w:t>
      </w:r>
    </w:p>
    <w:p w:rsidR="002F67F2" w:rsidRDefault="00064333" w:rsidP="002046EF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046EF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bookmarkStart w:id="8" w:name="_Toc202115040"/>
      <w:r w:rsidR="002F67F2" w:rsidRPr="002046EF">
        <w:rPr>
          <w:rFonts w:ascii="Times New Roman" w:hAnsi="Times New Roman" w:cs="Times New Roman"/>
          <w:sz w:val="28"/>
          <w:szCs w:val="28"/>
        </w:rPr>
        <w:t>Заключение.</w:t>
      </w:r>
      <w:bookmarkEnd w:id="8"/>
    </w:p>
    <w:p w:rsidR="002046EF" w:rsidRPr="002046EF" w:rsidRDefault="002046EF" w:rsidP="002046EF"/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Подводя итог,</w:t>
      </w:r>
      <w:r w:rsidR="00C82C4A" w:rsidRPr="002046EF">
        <w:rPr>
          <w:sz w:val="28"/>
          <w:szCs w:val="28"/>
        </w:rPr>
        <w:t xml:space="preserve"> хотелось бы сказать, что Булгаков использует разнообразные художественные средства для раскрытия образов. </w:t>
      </w:r>
      <w:r w:rsidR="00064333" w:rsidRPr="002046EF">
        <w:rPr>
          <w:sz w:val="28"/>
          <w:szCs w:val="28"/>
        </w:rPr>
        <w:t>П</w:t>
      </w:r>
      <w:r w:rsidRPr="002046EF">
        <w:rPr>
          <w:sz w:val="28"/>
          <w:szCs w:val="28"/>
        </w:rPr>
        <w:t>исател</w:t>
      </w:r>
      <w:r w:rsidR="00064333" w:rsidRPr="002046EF">
        <w:rPr>
          <w:sz w:val="28"/>
          <w:szCs w:val="28"/>
        </w:rPr>
        <w:t>ь</w:t>
      </w:r>
      <w:r w:rsidRPr="002046EF">
        <w:rPr>
          <w:sz w:val="28"/>
          <w:szCs w:val="28"/>
        </w:rPr>
        <w:t xml:space="preserve"> успешно употребляют антитезу (Мастер-Бездомный, Мастер-Массолит). Удачно используются сравнения (Иешуа-Мастер), приёмы, раскрывающи</w:t>
      </w:r>
      <w:r w:rsidR="00064333" w:rsidRPr="002046EF">
        <w:rPr>
          <w:sz w:val="28"/>
          <w:szCs w:val="28"/>
        </w:rPr>
        <w:t>е психологию: диалоги, монологи.</w:t>
      </w:r>
      <w:r w:rsidR="00C82C4A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В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Мастере и Маргарите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 xml:space="preserve"> диалоги, монологи </w:t>
      </w:r>
      <w:r w:rsidR="00C82C4A" w:rsidRPr="002046EF">
        <w:rPr>
          <w:sz w:val="28"/>
          <w:szCs w:val="28"/>
        </w:rPr>
        <w:t xml:space="preserve">(в евангельских главах - </w:t>
      </w:r>
      <w:r w:rsidRPr="002046EF">
        <w:rPr>
          <w:sz w:val="28"/>
          <w:szCs w:val="28"/>
        </w:rPr>
        <w:t>и сновидения</w:t>
      </w:r>
      <w:r w:rsidR="00C82C4A" w:rsidRPr="002046EF">
        <w:rPr>
          <w:sz w:val="28"/>
          <w:szCs w:val="28"/>
        </w:rPr>
        <w:t>)</w:t>
      </w:r>
      <w:r w:rsidRPr="002046EF">
        <w:rPr>
          <w:sz w:val="28"/>
          <w:szCs w:val="28"/>
        </w:rPr>
        <w:t xml:space="preserve"> несут большую драматическую нагрузку, психологическую напряжённость и силу воздействия. </w:t>
      </w:r>
    </w:p>
    <w:p w:rsidR="002F67F2" w:rsidRPr="002046EF" w:rsidRDefault="002F67F2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Завершая анализ произведени</w:t>
      </w:r>
      <w:r w:rsidR="00C82C4A" w:rsidRPr="002046EF">
        <w:rPr>
          <w:sz w:val="28"/>
          <w:szCs w:val="28"/>
        </w:rPr>
        <w:t>я</w:t>
      </w:r>
      <w:r w:rsidRPr="002046EF">
        <w:rPr>
          <w:sz w:val="28"/>
          <w:szCs w:val="28"/>
        </w:rPr>
        <w:t xml:space="preserve"> с точки зрения художественного </w:t>
      </w:r>
      <w:r w:rsidR="00C82C4A" w:rsidRPr="002046EF">
        <w:rPr>
          <w:sz w:val="28"/>
          <w:szCs w:val="28"/>
        </w:rPr>
        <w:t>раскрытия в образах романа проблемы творческого начала,</w:t>
      </w:r>
      <w:r w:rsidRPr="002046EF">
        <w:rPr>
          <w:sz w:val="28"/>
          <w:szCs w:val="28"/>
        </w:rPr>
        <w:t xml:space="preserve"> можно с уверенностью сказать, что М. А. Булгаков, продолжая лучшие традиции русской классической литературы, поднимая самые злободневные вопросы современности, доказал </w:t>
      </w:r>
      <w:r w:rsidR="00C82C4A" w:rsidRPr="002046EF">
        <w:rPr>
          <w:sz w:val="28"/>
          <w:szCs w:val="28"/>
        </w:rPr>
        <w:t xml:space="preserve">неразрывность творческого начала с </w:t>
      </w:r>
      <w:r w:rsidRPr="002046EF">
        <w:rPr>
          <w:sz w:val="28"/>
          <w:szCs w:val="28"/>
        </w:rPr>
        <w:t>присутстви</w:t>
      </w:r>
      <w:r w:rsidR="00C82C4A" w:rsidRPr="002046EF">
        <w:rPr>
          <w:sz w:val="28"/>
          <w:szCs w:val="28"/>
        </w:rPr>
        <w:t>ем</w:t>
      </w:r>
      <w:r w:rsidRPr="002046EF">
        <w:rPr>
          <w:sz w:val="28"/>
          <w:szCs w:val="28"/>
        </w:rPr>
        <w:t xml:space="preserve"> у человека </w:t>
      </w:r>
      <w:r w:rsidR="00C82C4A" w:rsidRPr="002046EF">
        <w:rPr>
          <w:sz w:val="28"/>
          <w:szCs w:val="28"/>
        </w:rPr>
        <w:t xml:space="preserve">внутренней </w:t>
      </w:r>
      <w:r w:rsidRPr="002046EF">
        <w:rPr>
          <w:sz w:val="28"/>
          <w:szCs w:val="28"/>
        </w:rPr>
        <w:t xml:space="preserve">свободы, ущербность, скудость жизни без </w:t>
      </w:r>
      <w:r w:rsidR="00C82C4A" w:rsidRPr="002046EF">
        <w:rPr>
          <w:sz w:val="28"/>
          <w:szCs w:val="28"/>
        </w:rPr>
        <w:t>самореализации</w:t>
      </w:r>
      <w:r w:rsidRPr="002046EF">
        <w:rPr>
          <w:sz w:val="28"/>
          <w:szCs w:val="28"/>
        </w:rPr>
        <w:t>, рассматрива</w:t>
      </w:r>
      <w:r w:rsidR="00C82C4A" w:rsidRPr="002046EF">
        <w:rPr>
          <w:sz w:val="28"/>
          <w:szCs w:val="28"/>
        </w:rPr>
        <w:t>я</w:t>
      </w:r>
      <w:r w:rsidRPr="002046EF">
        <w:rPr>
          <w:sz w:val="28"/>
          <w:szCs w:val="28"/>
        </w:rPr>
        <w:t xml:space="preserve"> наличие это</w:t>
      </w:r>
      <w:r w:rsidR="00C82C4A" w:rsidRPr="002046EF">
        <w:rPr>
          <w:sz w:val="28"/>
          <w:szCs w:val="28"/>
        </w:rPr>
        <w:t>го начала</w:t>
      </w:r>
      <w:r w:rsidRPr="002046EF">
        <w:rPr>
          <w:sz w:val="28"/>
          <w:szCs w:val="28"/>
        </w:rPr>
        <w:t xml:space="preserve"> как гаранта существования человеческой цивилизации вообще.</w:t>
      </w:r>
    </w:p>
    <w:p w:rsidR="00C82C4A" w:rsidRPr="002046EF" w:rsidRDefault="00C82C4A" w:rsidP="002046E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Поскольку невозможно рассматривать творчество писателя вне его культуры, также как и в отрыве его от общества, в котором он живет, и для которого он творит, было бы интересным</w:t>
      </w:r>
      <w:r w:rsidR="00277FD4" w:rsidRPr="002046EF">
        <w:rPr>
          <w:sz w:val="28"/>
          <w:szCs w:val="28"/>
        </w:rPr>
        <w:t xml:space="preserve"> провести</w:t>
      </w:r>
      <w:r w:rsidRPr="002046EF">
        <w:rPr>
          <w:sz w:val="28"/>
          <w:szCs w:val="28"/>
        </w:rPr>
        <w:t xml:space="preserve"> анализ философских взглядов</w:t>
      </w:r>
      <w:r w:rsidR="00277FD4" w:rsidRPr="002046EF">
        <w:rPr>
          <w:sz w:val="28"/>
          <w:szCs w:val="28"/>
        </w:rPr>
        <w:t>, концепций, нашедших отражение в этом романе, в особенности идей философа Н. А. Бердяева.</w:t>
      </w:r>
      <w:r w:rsidRPr="002046EF">
        <w:rPr>
          <w:sz w:val="28"/>
          <w:szCs w:val="28"/>
        </w:rPr>
        <w:t xml:space="preserve"> </w:t>
      </w:r>
    </w:p>
    <w:p w:rsidR="002F67F2" w:rsidRPr="002046EF" w:rsidRDefault="004E5693" w:rsidP="002046EF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046EF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bookmarkStart w:id="9" w:name="_Toc202115041"/>
      <w:r w:rsidR="002F67F2" w:rsidRPr="002046EF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9"/>
    </w:p>
    <w:p w:rsidR="00C82C4A" w:rsidRPr="002046EF" w:rsidRDefault="00C82C4A" w:rsidP="002046E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3656E7" w:rsidRPr="002046EF" w:rsidRDefault="003656E7" w:rsidP="002046EF">
      <w:pPr>
        <w:spacing w:line="360" w:lineRule="auto"/>
        <w:ind w:firstLine="720"/>
        <w:jc w:val="both"/>
        <w:rPr>
          <w:b/>
          <w:bCs/>
          <w:sz w:val="28"/>
          <w:szCs w:val="28"/>
          <w:lang w:val="en-US"/>
        </w:rPr>
      </w:pPr>
      <w:r w:rsidRPr="002046EF">
        <w:rPr>
          <w:b/>
          <w:bCs/>
          <w:sz w:val="28"/>
          <w:szCs w:val="28"/>
          <w:lang w:val="en-US"/>
        </w:rPr>
        <w:t>I.</w:t>
      </w:r>
    </w:p>
    <w:p w:rsidR="003656E7" w:rsidRPr="002046EF" w:rsidRDefault="003656E7" w:rsidP="002046EF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Булгаков М.А. Романы. К.: Молодь, 1989. 670 с. </w:t>
      </w:r>
    </w:p>
    <w:p w:rsidR="003656E7" w:rsidRPr="002046EF" w:rsidRDefault="003656E7" w:rsidP="002046EF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Лермонтов М.Ю. Стихотворения. Собрание сочинений в двух томах. М.: Правда, 1988. т. 1 719 с.</w:t>
      </w:r>
    </w:p>
    <w:p w:rsidR="003656E7" w:rsidRPr="002046EF" w:rsidRDefault="003656E7" w:rsidP="002046EF">
      <w:pPr>
        <w:numPr>
          <w:ilvl w:val="0"/>
          <w:numId w:val="1"/>
        </w:numPr>
        <w:shd w:val="clear" w:color="auto" w:fill="FFFFFF"/>
        <w:tabs>
          <w:tab w:val="clear" w:pos="1440"/>
          <w:tab w:val="num" w:pos="426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Пушкин А.С. Избранное.</w:t>
      </w:r>
      <w:r w:rsidR="00D956E8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К.: Радянський письменник, 1974. 237 с.</w:t>
      </w:r>
    </w:p>
    <w:p w:rsidR="00C82C4A" w:rsidRPr="002046EF" w:rsidRDefault="00C82C4A" w:rsidP="002046E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3656E7" w:rsidRPr="002046EF" w:rsidRDefault="003656E7" w:rsidP="002046EF">
      <w:pPr>
        <w:spacing w:line="360" w:lineRule="auto"/>
        <w:ind w:firstLine="720"/>
        <w:jc w:val="both"/>
        <w:rPr>
          <w:b/>
          <w:bCs/>
          <w:sz w:val="28"/>
          <w:szCs w:val="28"/>
          <w:lang w:val="en-US"/>
        </w:rPr>
      </w:pPr>
      <w:r w:rsidRPr="002046EF">
        <w:rPr>
          <w:b/>
          <w:bCs/>
          <w:sz w:val="28"/>
          <w:szCs w:val="28"/>
          <w:lang w:val="en-US"/>
        </w:rPr>
        <w:t>II.</w:t>
      </w:r>
    </w:p>
    <w:p w:rsidR="003656E7" w:rsidRPr="002046EF" w:rsidRDefault="003656E7" w:rsidP="002046EF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Бердяев Н. А. О назначении человека. М.: Республика, 1993. 383 с. </w:t>
      </w:r>
    </w:p>
    <w:p w:rsidR="003656E7" w:rsidRPr="002046EF" w:rsidRDefault="003656E7" w:rsidP="002046EF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Краткая литературная энциклопедия. М.: Советская энциклопедия, 1971. 1040 с.</w:t>
      </w:r>
    </w:p>
    <w:p w:rsidR="003656E7" w:rsidRPr="002046EF" w:rsidRDefault="003656E7" w:rsidP="002046EF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Литературный энциклопедический словарь. М.: Советская энциклопедия, 1987. 750 с.</w:t>
      </w:r>
    </w:p>
    <w:p w:rsidR="003656E7" w:rsidRPr="002046EF" w:rsidRDefault="003656E7" w:rsidP="002046EF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Мир философии: Книга для чтения. В 2-х частях. М.: Политиздат</w:t>
      </w:r>
      <w:r w:rsidR="00D956E8" w:rsidRPr="002046EF">
        <w:rPr>
          <w:sz w:val="28"/>
          <w:szCs w:val="28"/>
        </w:rPr>
        <w:t>,</w:t>
      </w:r>
      <w:r w:rsidRPr="002046EF">
        <w:rPr>
          <w:sz w:val="28"/>
          <w:szCs w:val="28"/>
        </w:rPr>
        <w:t xml:space="preserve"> 1991. </w:t>
      </w:r>
    </w:p>
    <w:p w:rsidR="003656E7" w:rsidRPr="002046EF" w:rsidRDefault="003656E7" w:rsidP="002046EF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Философия. /Под общ. ред. Ю.А. Харина. Мн., 1993. </w:t>
      </w:r>
      <w:r w:rsidR="00D956E8" w:rsidRPr="002046EF">
        <w:rPr>
          <w:sz w:val="28"/>
          <w:szCs w:val="28"/>
        </w:rPr>
        <w:t>264 с.</w:t>
      </w:r>
    </w:p>
    <w:p w:rsidR="003656E7" w:rsidRPr="002046EF" w:rsidRDefault="003656E7" w:rsidP="002046EF">
      <w:pPr>
        <w:numPr>
          <w:ilvl w:val="0"/>
          <w:numId w:val="5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Философский энциклопедический словарь. М.: Советская энциклопедия, </w:t>
      </w:r>
      <w:r w:rsidR="00D956E8" w:rsidRPr="002046EF">
        <w:rPr>
          <w:sz w:val="28"/>
          <w:szCs w:val="28"/>
        </w:rPr>
        <w:t xml:space="preserve">1987. </w:t>
      </w:r>
      <w:r w:rsidRPr="002046EF">
        <w:rPr>
          <w:sz w:val="28"/>
          <w:szCs w:val="28"/>
        </w:rPr>
        <w:t>837 с.</w:t>
      </w:r>
    </w:p>
    <w:p w:rsidR="00C82C4A" w:rsidRPr="002046EF" w:rsidRDefault="00C82C4A" w:rsidP="002046E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3656E7" w:rsidRPr="002046EF" w:rsidRDefault="003656E7" w:rsidP="002046E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2046EF">
        <w:rPr>
          <w:b/>
          <w:bCs/>
          <w:sz w:val="28"/>
          <w:szCs w:val="28"/>
          <w:lang w:val="en-US"/>
        </w:rPr>
        <w:t>III.</w:t>
      </w:r>
    </w:p>
    <w:p w:rsidR="003656E7" w:rsidRPr="002046EF" w:rsidRDefault="003656E7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Виноградов И. Духовные искания русской классики. - М.: Советский писатель, 1987.-380 с.</w:t>
      </w:r>
    </w:p>
    <w:p w:rsidR="002F67F2" w:rsidRPr="002046EF" w:rsidRDefault="002F67F2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Вулис А.</w:t>
      </w:r>
      <w:r w:rsidR="0007075C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 xml:space="preserve">З. Роман М.Булгакова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 - М.: Художественная литература, 1991 -</w:t>
      </w:r>
      <w:r w:rsidR="0011600B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224с.</w:t>
      </w:r>
    </w:p>
    <w:p w:rsidR="0011600B" w:rsidRPr="002046EF" w:rsidRDefault="0011600B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Галинская И. Л. Загадки известных книг. - М.: Наука, 1986 - 128 с.</w:t>
      </w:r>
    </w:p>
    <w:p w:rsidR="002F67F2" w:rsidRPr="002046EF" w:rsidRDefault="002F67F2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Королёв А. Между Христом и Сатаной //Театральная жизнь. - 1991.-№13.-С.28-31.</w:t>
      </w:r>
    </w:p>
    <w:p w:rsidR="003656E7" w:rsidRPr="002046EF" w:rsidRDefault="003656E7" w:rsidP="002046EF">
      <w:pPr>
        <w:widowControl/>
        <w:numPr>
          <w:ilvl w:val="0"/>
          <w:numId w:val="6"/>
        </w:numPr>
        <w:tabs>
          <w:tab w:val="clear" w:pos="1440"/>
          <w:tab w:val="num" w:pos="567"/>
        </w:tabs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Новиков В.В. Михаил Булгаков - художник. </w:t>
      </w:r>
      <w:r w:rsidR="0011600B" w:rsidRPr="002046EF">
        <w:rPr>
          <w:color w:val="000000"/>
          <w:sz w:val="28"/>
          <w:szCs w:val="28"/>
        </w:rPr>
        <w:t>- М.: Моск. рабочий, 1996. - 357 с.</w:t>
      </w:r>
    </w:p>
    <w:p w:rsidR="002F67F2" w:rsidRPr="002046EF" w:rsidRDefault="002F67F2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Сахаров В. М. Булгаков: уроки судьбы // Наш современник.-1991.- №11. </w:t>
      </w:r>
      <w:r w:rsidR="0007075C" w:rsidRPr="002046EF">
        <w:rPr>
          <w:sz w:val="28"/>
          <w:szCs w:val="28"/>
        </w:rPr>
        <w:t>–с</w:t>
      </w:r>
      <w:r w:rsidRPr="002046EF">
        <w:rPr>
          <w:sz w:val="28"/>
          <w:szCs w:val="28"/>
        </w:rPr>
        <w:t>.</w:t>
      </w:r>
      <w:r w:rsidR="0007075C" w:rsidRPr="002046EF">
        <w:rPr>
          <w:sz w:val="28"/>
          <w:szCs w:val="28"/>
        </w:rPr>
        <w:t xml:space="preserve"> </w:t>
      </w:r>
      <w:r w:rsidRPr="002046EF">
        <w:rPr>
          <w:sz w:val="28"/>
          <w:szCs w:val="28"/>
        </w:rPr>
        <w:t>64-76.</w:t>
      </w:r>
    </w:p>
    <w:p w:rsidR="002F67F2" w:rsidRPr="002046EF" w:rsidRDefault="002F67F2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Соколов Б.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: проблема бытия и сознания или разума и судьбы? // Лепта.-1997.- №36 -С.205-215.</w:t>
      </w:r>
    </w:p>
    <w:p w:rsidR="002F67F2" w:rsidRPr="002046EF" w:rsidRDefault="002F67F2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Соколов Б. Энциклопедия Булгаковская. -М.: Локид-Миф, 1997. -584с.</w:t>
      </w:r>
    </w:p>
    <w:p w:rsidR="003656E7" w:rsidRPr="002046EF" w:rsidRDefault="003656E7" w:rsidP="002046EF">
      <w:pPr>
        <w:widowControl/>
        <w:numPr>
          <w:ilvl w:val="0"/>
          <w:numId w:val="6"/>
        </w:numPr>
        <w:tabs>
          <w:tab w:val="clear" w:pos="1440"/>
          <w:tab w:val="num" w:pos="567"/>
        </w:tabs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>Чудакова М.О. Жизнеописание Михаила Булгакова. М., 1988.</w:t>
      </w:r>
    </w:p>
    <w:p w:rsidR="002F67F2" w:rsidRPr="002046EF" w:rsidRDefault="002F67F2" w:rsidP="002046EF">
      <w:pPr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046EF">
        <w:rPr>
          <w:sz w:val="28"/>
          <w:szCs w:val="28"/>
        </w:rPr>
        <w:t xml:space="preserve">Яновская Л. Треугольник Воланда. К истории романа </w:t>
      </w:r>
      <w:r w:rsidR="00875D94" w:rsidRPr="002046EF">
        <w:rPr>
          <w:sz w:val="28"/>
          <w:szCs w:val="28"/>
        </w:rPr>
        <w:t>«</w:t>
      </w:r>
      <w:r w:rsidRPr="002046EF">
        <w:rPr>
          <w:sz w:val="28"/>
          <w:szCs w:val="28"/>
        </w:rPr>
        <w:t>Мастер и Маргарита</w:t>
      </w:r>
      <w:r w:rsidR="00875D94" w:rsidRPr="002046EF">
        <w:rPr>
          <w:sz w:val="28"/>
          <w:szCs w:val="28"/>
        </w:rPr>
        <w:t>»</w:t>
      </w:r>
      <w:r w:rsidRPr="002046EF">
        <w:rPr>
          <w:sz w:val="28"/>
          <w:szCs w:val="28"/>
        </w:rPr>
        <w:t>. - К.: Либщь, 1992. -188 с.</w:t>
      </w:r>
      <w:bookmarkStart w:id="10" w:name="_GoBack"/>
      <w:bookmarkEnd w:id="10"/>
    </w:p>
    <w:sectPr w:rsidR="002F67F2" w:rsidRPr="002046EF" w:rsidSect="002046EF">
      <w:headerReference w:type="default" r:id="rId7"/>
      <w:pgSz w:w="11909" w:h="16834"/>
      <w:pgMar w:top="1134" w:right="851" w:bottom="1134" w:left="1701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C9" w:rsidRDefault="00FC54C9">
      <w:r>
        <w:separator/>
      </w:r>
    </w:p>
  </w:endnote>
  <w:endnote w:type="continuationSeparator" w:id="0">
    <w:p w:rsidR="00FC54C9" w:rsidRDefault="00FC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C9" w:rsidRDefault="00FC54C9">
      <w:r>
        <w:separator/>
      </w:r>
    </w:p>
  </w:footnote>
  <w:footnote w:type="continuationSeparator" w:id="0">
    <w:p w:rsidR="00FC54C9" w:rsidRDefault="00FC54C9">
      <w:r>
        <w:continuationSeparator/>
      </w:r>
    </w:p>
  </w:footnote>
  <w:footnote w:id="1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 xml:space="preserve">Философский энциклопедический словарь. М.: Советская энциклопедия, </w:t>
      </w:r>
      <w:r>
        <w:rPr>
          <w:sz w:val="28"/>
          <w:szCs w:val="28"/>
        </w:rPr>
        <w:t xml:space="preserve">1987. </w:t>
      </w:r>
      <w:r w:rsidRPr="002F67F2">
        <w:rPr>
          <w:sz w:val="28"/>
          <w:szCs w:val="28"/>
        </w:rPr>
        <w:t>с.</w:t>
      </w:r>
      <w:r>
        <w:rPr>
          <w:sz w:val="28"/>
          <w:szCs w:val="28"/>
        </w:rPr>
        <w:t xml:space="preserve"> 534.</w:t>
      </w:r>
    </w:p>
  </w:footnote>
  <w:footnote w:id="2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 xml:space="preserve">Философия. /Под общ. ред. Ю.А. Харина. Мн., 1993. </w:t>
      </w:r>
      <w:r>
        <w:rPr>
          <w:sz w:val="28"/>
          <w:szCs w:val="28"/>
        </w:rPr>
        <w:t>с. 208.</w:t>
      </w:r>
    </w:p>
  </w:footnote>
  <w:footnote w:id="3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28"/>
          <w:szCs w:val="28"/>
        </w:rPr>
        <w:t>Бердяев Н</w:t>
      </w:r>
      <w:r w:rsidRPr="001870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</w:t>
      </w:r>
      <w:r w:rsidRPr="001870EE">
        <w:rPr>
          <w:sz w:val="28"/>
          <w:szCs w:val="28"/>
        </w:rPr>
        <w:t>О назначении человека.</w:t>
      </w:r>
      <w:r w:rsidRPr="002F67F2">
        <w:rPr>
          <w:sz w:val="28"/>
          <w:szCs w:val="28"/>
        </w:rPr>
        <w:t xml:space="preserve"> </w:t>
      </w:r>
      <w:r w:rsidRPr="001870EE">
        <w:rPr>
          <w:sz w:val="28"/>
          <w:szCs w:val="28"/>
        </w:rPr>
        <w:t xml:space="preserve">М.: Республика, 1993. </w:t>
      </w:r>
      <w:r>
        <w:rPr>
          <w:sz w:val="28"/>
          <w:szCs w:val="28"/>
        </w:rPr>
        <w:t>с. 104.</w:t>
      </w:r>
    </w:p>
  </w:footnote>
  <w:footnote w:id="4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28"/>
          <w:szCs w:val="28"/>
        </w:rPr>
        <w:t>Бердяев Н</w:t>
      </w:r>
      <w:r w:rsidRPr="001870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</w:t>
      </w:r>
      <w:r w:rsidRPr="001870EE">
        <w:rPr>
          <w:sz w:val="28"/>
          <w:szCs w:val="28"/>
        </w:rPr>
        <w:t>О назначении человека.</w:t>
      </w:r>
      <w:r w:rsidRPr="002F67F2">
        <w:rPr>
          <w:sz w:val="28"/>
          <w:szCs w:val="28"/>
        </w:rPr>
        <w:t xml:space="preserve"> - </w:t>
      </w:r>
      <w:r w:rsidRPr="001870EE">
        <w:rPr>
          <w:sz w:val="28"/>
          <w:szCs w:val="28"/>
        </w:rPr>
        <w:t xml:space="preserve">М.: Республика, 1993. </w:t>
      </w:r>
      <w:r w:rsidRPr="00744F61">
        <w:rPr>
          <w:sz w:val="28"/>
          <w:szCs w:val="28"/>
        </w:rPr>
        <w:t>- с. 119</w:t>
      </w:r>
    </w:p>
  </w:footnote>
  <w:footnote w:id="5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28"/>
          <w:szCs w:val="28"/>
        </w:rPr>
        <w:t>Бердяев Н</w:t>
      </w:r>
      <w:r w:rsidRPr="001870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</w:t>
      </w:r>
      <w:r w:rsidRPr="001870EE">
        <w:rPr>
          <w:sz w:val="28"/>
          <w:szCs w:val="28"/>
        </w:rPr>
        <w:t>О назначении человека.</w:t>
      </w:r>
      <w:r w:rsidRPr="002F67F2">
        <w:rPr>
          <w:sz w:val="28"/>
          <w:szCs w:val="28"/>
        </w:rPr>
        <w:t xml:space="preserve"> - </w:t>
      </w:r>
      <w:r w:rsidRPr="001870EE">
        <w:rPr>
          <w:sz w:val="28"/>
          <w:szCs w:val="28"/>
        </w:rPr>
        <w:t>М.: Республика, 1993</w:t>
      </w:r>
      <w:r w:rsidRPr="00744F61">
        <w:rPr>
          <w:sz w:val="28"/>
          <w:szCs w:val="28"/>
        </w:rPr>
        <w:t>. - с. 120</w:t>
      </w:r>
    </w:p>
  </w:footnote>
  <w:footnote w:id="6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045D4A">
        <w:rPr>
          <w:sz w:val="28"/>
          <w:szCs w:val="28"/>
        </w:rPr>
        <w:t>цит. по Королёв</w:t>
      </w:r>
      <w:r w:rsidRPr="002F67F2">
        <w:rPr>
          <w:sz w:val="28"/>
          <w:szCs w:val="28"/>
        </w:rPr>
        <w:t xml:space="preserve"> А. Между Христом и Сатаной //Театральная жизнь. -1991.-№</w:t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13. с. 28.</w:t>
      </w:r>
    </w:p>
  </w:footnote>
  <w:footnote w:id="7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Сахаров В. М.Булгаков: уроки судьбы//Наш современник.- 1991.-№</w:t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11. с. 65</w:t>
      </w:r>
    </w:p>
  </w:footnote>
  <w:footnote w:id="8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Сахаров В. М. Булгаков: уроки судьбы // Наш современник.- 1991.- №</w:t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11. с. 68</w:t>
      </w:r>
    </w:p>
  </w:footnote>
  <w:footnote w:id="9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 xml:space="preserve">Королёв А. Между Христом и Сатаной //Театральная жизнь. - 1991 .-№13.- с. 28. </w:t>
      </w:r>
    </w:p>
  </w:footnote>
  <w:footnote w:id="10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404</w:t>
      </w:r>
    </w:p>
  </w:footnote>
  <w:footnote w:id="11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404</w:t>
      </w:r>
    </w:p>
  </w:footnote>
  <w:footnote w:id="12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495</w:t>
      </w:r>
    </w:p>
  </w:footnote>
  <w:footnote w:id="13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405</w:t>
      </w:r>
    </w:p>
  </w:footnote>
  <w:footnote w:id="14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405</w:t>
      </w:r>
    </w:p>
  </w:footnote>
  <w:footnote w:id="15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409</w:t>
      </w:r>
    </w:p>
  </w:footnote>
  <w:footnote w:id="16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411</w:t>
      </w:r>
    </w:p>
  </w:footnote>
  <w:footnote w:id="17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Краткая литературная энциклопедия. -М.: Советская энциклопедия, 1971. - с. 336</w:t>
      </w:r>
    </w:p>
  </w:footnote>
  <w:footnote w:id="18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413</w:t>
      </w:r>
    </w:p>
  </w:footnote>
  <w:footnote w:id="19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399</w:t>
      </w:r>
    </w:p>
  </w:footnote>
  <w:footnote w:id="20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418</w:t>
      </w:r>
    </w:p>
  </w:footnote>
  <w:footnote w:id="21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399</w:t>
      </w:r>
    </w:p>
  </w:footnote>
  <w:footnote w:id="22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384</w:t>
      </w:r>
    </w:p>
  </w:footnote>
  <w:footnote w:id="23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555</w:t>
      </w:r>
    </w:p>
  </w:footnote>
  <w:footnote w:id="24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558</w:t>
      </w:r>
      <w:r>
        <w:rPr>
          <w:sz w:val="28"/>
          <w:szCs w:val="28"/>
        </w:rPr>
        <w:t>.</w:t>
      </w:r>
    </w:p>
  </w:footnote>
  <w:footnote w:id="25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639</w:t>
      </w:r>
      <w:r>
        <w:rPr>
          <w:sz w:val="28"/>
          <w:szCs w:val="28"/>
        </w:rPr>
        <w:t>.</w:t>
      </w:r>
    </w:p>
  </w:footnote>
  <w:footnote w:id="26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644</w:t>
      </w:r>
      <w:r>
        <w:rPr>
          <w:sz w:val="28"/>
          <w:szCs w:val="28"/>
        </w:rPr>
        <w:t>.</w:t>
      </w:r>
    </w:p>
  </w:footnote>
  <w:footnote w:id="27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652</w:t>
      </w:r>
      <w:r>
        <w:rPr>
          <w:sz w:val="28"/>
          <w:szCs w:val="28"/>
        </w:rPr>
        <w:t>.</w:t>
      </w:r>
    </w:p>
  </w:footnote>
  <w:footnote w:id="28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653</w:t>
      </w:r>
      <w:r>
        <w:rPr>
          <w:sz w:val="28"/>
          <w:szCs w:val="28"/>
        </w:rPr>
        <w:t>.</w:t>
      </w:r>
    </w:p>
  </w:footnote>
  <w:footnote w:id="29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653</w:t>
      </w:r>
      <w:r>
        <w:rPr>
          <w:sz w:val="28"/>
          <w:szCs w:val="28"/>
        </w:rPr>
        <w:t>.</w:t>
      </w:r>
    </w:p>
  </w:footnote>
  <w:footnote w:id="30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653</w:t>
      </w:r>
      <w:r>
        <w:rPr>
          <w:sz w:val="28"/>
          <w:szCs w:val="28"/>
        </w:rPr>
        <w:t>.</w:t>
      </w:r>
    </w:p>
  </w:footnote>
  <w:footnote w:id="31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654</w:t>
      </w:r>
      <w:r>
        <w:rPr>
          <w:sz w:val="28"/>
          <w:szCs w:val="28"/>
        </w:rPr>
        <w:t>.</w:t>
      </w:r>
    </w:p>
  </w:footnote>
  <w:footnote w:id="32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654</w:t>
      </w:r>
      <w:r>
        <w:rPr>
          <w:sz w:val="28"/>
          <w:szCs w:val="28"/>
        </w:rPr>
        <w:t>.</w:t>
      </w:r>
    </w:p>
  </w:footnote>
  <w:footnote w:id="33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656</w:t>
      </w:r>
      <w:r>
        <w:rPr>
          <w:sz w:val="28"/>
          <w:szCs w:val="28"/>
        </w:rPr>
        <w:t>.</w:t>
      </w:r>
    </w:p>
  </w:footnote>
  <w:footnote w:id="34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633</w:t>
      </w:r>
      <w:r>
        <w:rPr>
          <w:sz w:val="28"/>
          <w:szCs w:val="28"/>
        </w:rPr>
        <w:t>.</w:t>
      </w:r>
    </w:p>
  </w:footnote>
  <w:footnote w:id="35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Пушкин А.С. Избранное.-К.: Радянський письменник, 1974. -с. 155</w:t>
      </w:r>
      <w:r>
        <w:rPr>
          <w:sz w:val="28"/>
          <w:szCs w:val="28"/>
        </w:rPr>
        <w:t>.</w:t>
      </w:r>
    </w:p>
  </w:footnote>
  <w:footnote w:id="36">
    <w:p w:rsidR="00FC54C9" w:rsidRDefault="005D2261" w:rsidP="00736751">
      <w:pPr>
        <w:shd w:val="clear" w:color="auto" w:fill="FFFFFF"/>
        <w:jc w:val="both"/>
      </w:pPr>
      <w:r>
        <w:rPr>
          <w:rStyle w:val="a9"/>
        </w:rPr>
        <w:footnoteRef/>
      </w:r>
      <w:r>
        <w:t xml:space="preserve"> </w:t>
      </w:r>
      <w:r w:rsidRPr="00736751">
        <w:rPr>
          <w:sz w:val="28"/>
          <w:szCs w:val="28"/>
        </w:rPr>
        <w:t>Лермонтов М.Ю. Стихотворения. Собрание сочинений в двух томах. - М.: Правда 1988-</w:t>
      </w:r>
      <w:r w:rsidRPr="00736751">
        <w:rPr>
          <w:sz w:val="28"/>
          <w:szCs w:val="28"/>
          <w:lang w:val="en-US"/>
        </w:rPr>
        <w:t>T</w:t>
      </w:r>
      <w:r w:rsidRPr="00736751">
        <w:rPr>
          <w:sz w:val="28"/>
          <w:szCs w:val="28"/>
        </w:rPr>
        <w:t>.</w:t>
      </w:r>
      <w:r w:rsidRPr="00736751">
        <w:rPr>
          <w:sz w:val="28"/>
          <w:szCs w:val="28"/>
          <w:lang w:val="en-US"/>
        </w:rPr>
        <w:t>l</w:t>
      </w:r>
      <w:r w:rsidRPr="00736751">
        <w:rPr>
          <w:sz w:val="28"/>
          <w:szCs w:val="28"/>
        </w:rPr>
        <w:t>-</w:t>
      </w:r>
      <w:r w:rsidRPr="00736751">
        <w:rPr>
          <w:sz w:val="28"/>
          <w:szCs w:val="28"/>
          <w:lang w:val="en-US"/>
        </w:rPr>
        <w:t>c</w:t>
      </w:r>
      <w:r w:rsidRPr="00736751">
        <w:rPr>
          <w:sz w:val="28"/>
          <w:szCs w:val="28"/>
        </w:rPr>
        <w:t>.222.</w:t>
      </w:r>
    </w:p>
  </w:footnote>
  <w:footnote w:id="37">
    <w:p w:rsidR="00FC54C9" w:rsidRDefault="005D2261">
      <w:pPr>
        <w:pStyle w:val="a7"/>
      </w:pPr>
      <w:r>
        <w:rPr>
          <w:rStyle w:val="a9"/>
        </w:rPr>
        <w:footnoteRef/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Яновская Л. Треугольник Воланда. К истории романа «Мастер и Маргарита». - К.: Либщь, 1992. - с. 52</w:t>
      </w:r>
      <w:r>
        <w:rPr>
          <w:sz w:val="28"/>
          <w:szCs w:val="28"/>
        </w:rPr>
        <w:t>.</w:t>
      </w:r>
    </w:p>
  </w:footnote>
  <w:footnote w:id="38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653</w:t>
      </w:r>
      <w:r>
        <w:rPr>
          <w:sz w:val="28"/>
          <w:szCs w:val="28"/>
        </w:rPr>
        <w:t>.</w:t>
      </w:r>
    </w:p>
  </w:footnote>
  <w:footnote w:id="39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1989.-</w:t>
      </w:r>
      <w:r>
        <w:rPr>
          <w:sz w:val="28"/>
          <w:szCs w:val="28"/>
        </w:rPr>
        <w:t xml:space="preserve"> с</w:t>
      </w:r>
      <w:r w:rsidRPr="002F67F2">
        <w:rPr>
          <w:sz w:val="28"/>
          <w:szCs w:val="28"/>
        </w:rPr>
        <w:t>. 485</w:t>
      </w:r>
      <w:r>
        <w:rPr>
          <w:sz w:val="28"/>
          <w:szCs w:val="28"/>
        </w:rPr>
        <w:t>.</w:t>
      </w:r>
    </w:p>
  </w:footnote>
  <w:footnote w:id="40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406</w:t>
      </w:r>
      <w:r>
        <w:rPr>
          <w:sz w:val="28"/>
          <w:szCs w:val="28"/>
        </w:rPr>
        <w:t>.</w:t>
      </w:r>
    </w:p>
  </w:footnote>
  <w:footnote w:id="41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409</w:t>
      </w:r>
      <w:r>
        <w:rPr>
          <w:sz w:val="28"/>
          <w:szCs w:val="28"/>
        </w:rPr>
        <w:t>.</w:t>
      </w:r>
    </w:p>
  </w:footnote>
  <w:footnote w:id="42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</w:t>
      </w:r>
      <w:r>
        <w:rPr>
          <w:sz w:val="28"/>
          <w:szCs w:val="28"/>
        </w:rPr>
        <w:t>ы. - К.: Молодь, 1989. - с. 411.</w:t>
      </w:r>
    </w:p>
  </w:footnote>
  <w:footnote w:id="43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485</w:t>
      </w:r>
      <w:r>
        <w:rPr>
          <w:sz w:val="28"/>
          <w:szCs w:val="28"/>
        </w:rPr>
        <w:t>.</w:t>
      </w:r>
    </w:p>
  </w:footnote>
  <w:footnote w:id="44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sz w:val="28"/>
          <w:szCs w:val="28"/>
        </w:rPr>
        <w:t>ц</w:t>
      </w:r>
      <w:r w:rsidRPr="00B26830">
        <w:rPr>
          <w:sz w:val="28"/>
          <w:szCs w:val="28"/>
        </w:rPr>
        <w:t xml:space="preserve">ит. </w:t>
      </w:r>
      <w:r>
        <w:rPr>
          <w:sz w:val="28"/>
          <w:szCs w:val="28"/>
        </w:rPr>
        <w:t>п</w:t>
      </w:r>
      <w:r w:rsidRPr="00B26830">
        <w:rPr>
          <w:sz w:val="28"/>
          <w:szCs w:val="28"/>
        </w:rPr>
        <w:t>о</w:t>
      </w:r>
      <w:r>
        <w:t xml:space="preserve"> </w:t>
      </w:r>
      <w:r w:rsidRPr="002F67F2">
        <w:rPr>
          <w:sz w:val="28"/>
          <w:szCs w:val="28"/>
        </w:rPr>
        <w:t>Соколов Б. Энциклопедия Булгаковск</w:t>
      </w:r>
      <w:r>
        <w:rPr>
          <w:sz w:val="28"/>
          <w:szCs w:val="28"/>
        </w:rPr>
        <w:t xml:space="preserve">ая. -М.: Локид-Миф, 1997. </w:t>
      </w:r>
      <w:r w:rsidRPr="002F67F2">
        <w:rPr>
          <w:sz w:val="28"/>
          <w:szCs w:val="28"/>
        </w:rPr>
        <w:t>- с.</w:t>
      </w:r>
      <w:r w:rsidRPr="004E5693">
        <w:rPr>
          <w:sz w:val="28"/>
          <w:szCs w:val="28"/>
        </w:rPr>
        <w:t xml:space="preserve"> </w:t>
      </w:r>
      <w:r>
        <w:rPr>
          <w:sz w:val="28"/>
          <w:szCs w:val="28"/>
        </w:rPr>
        <w:t>344.</w:t>
      </w:r>
    </w:p>
  </w:footnote>
  <w:footnote w:id="45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Литературный энциклопедический словарь. -М.: Советская энциклопедия, 1987. - с.</w:t>
      </w:r>
      <w:r w:rsidRPr="004E5693">
        <w:rPr>
          <w:sz w:val="28"/>
          <w:szCs w:val="28"/>
        </w:rPr>
        <w:t xml:space="preserve"> </w:t>
      </w:r>
      <w:r>
        <w:rPr>
          <w:sz w:val="28"/>
          <w:szCs w:val="28"/>
        </w:rPr>
        <w:t>217.</w:t>
      </w:r>
    </w:p>
  </w:footnote>
  <w:footnote w:id="46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Краткая литературная энциклопедия. -</w:t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М.: Советская энциклопедия, 1971. -с.</w:t>
      </w:r>
      <w:r>
        <w:rPr>
          <w:sz w:val="28"/>
          <w:szCs w:val="28"/>
        </w:rPr>
        <w:t xml:space="preserve"> 882.</w:t>
      </w:r>
    </w:p>
  </w:footnote>
  <w:footnote w:id="47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Вулис А.З. Роман М.</w:t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Булгакова «Мастер и Маргарита». - М.: Художественная литература, 1991 - с. 82</w:t>
      </w:r>
    </w:p>
  </w:footnote>
  <w:footnote w:id="48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Вулис А.З. Роман М.</w:t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Булгакова «Мастер и Маргарита». = М.: Художественная</w:t>
      </w:r>
      <w:r>
        <w:rPr>
          <w:sz w:val="28"/>
          <w:szCs w:val="28"/>
        </w:rPr>
        <w:t xml:space="preserve"> </w:t>
      </w:r>
      <w:r w:rsidRPr="002F67F2">
        <w:rPr>
          <w:sz w:val="28"/>
          <w:szCs w:val="28"/>
        </w:rPr>
        <w:t>литература, 1991 - с. 85</w:t>
      </w:r>
    </w:p>
  </w:footnote>
  <w:footnote w:id="49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400</w:t>
      </w:r>
    </w:p>
  </w:footnote>
  <w:footnote w:id="50">
    <w:p w:rsidR="00FC54C9" w:rsidRDefault="005D2261">
      <w:pPr>
        <w:pStyle w:val="a7"/>
      </w:pPr>
      <w:r>
        <w:rPr>
          <w:rStyle w:val="a9"/>
        </w:rPr>
        <w:footnoteRef/>
      </w:r>
      <w:r>
        <w:t xml:space="preserve"> </w:t>
      </w:r>
      <w:r w:rsidRPr="002F67F2">
        <w:rPr>
          <w:sz w:val="28"/>
          <w:szCs w:val="28"/>
        </w:rPr>
        <w:t>Булгаков М.А. Романы. - К.: Молодь, 1989. - с. 665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61" w:rsidRDefault="00E16BA6" w:rsidP="007E7072">
    <w:pPr>
      <w:pStyle w:val="aa"/>
      <w:framePr w:wrap="auto" w:vAnchor="text" w:hAnchor="margin" w:xAlign="center" w:y="1"/>
      <w:rPr>
        <w:rStyle w:val="ac"/>
      </w:rPr>
    </w:pPr>
    <w:r>
      <w:rPr>
        <w:rStyle w:val="ac"/>
        <w:noProof/>
      </w:rPr>
      <w:t>1</w:t>
    </w:r>
  </w:p>
  <w:p w:rsidR="005D2261" w:rsidRDefault="005D22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6C82"/>
    <w:multiLevelType w:val="singleLevel"/>
    <w:tmpl w:val="0576D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0790BA2"/>
    <w:multiLevelType w:val="hybridMultilevel"/>
    <w:tmpl w:val="EA041C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C26FED"/>
    <w:multiLevelType w:val="hybridMultilevel"/>
    <w:tmpl w:val="6B089CC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6714253"/>
    <w:multiLevelType w:val="hybridMultilevel"/>
    <w:tmpl w:val="60BC94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2D61579"/>
    <w:multiLevelType w:val="hybridMultilevel"/>
    <w:tmpl w:val="CA1E99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9177476"/>
    <w:multiLevelType w:val="hybridMultilevel"/>
    <w:tmpl w:val="2A50AF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495"/>
    <w:rsid w:val="00045D4A"/>
    <w:rsid w:val="00050E05"/>
    <w:rsid w:val="00064333"/>
    <w:rsid w:val="0007075C"/>
    <w:rsid w:val="00076165"/>
    <w:rsid w:val="000B4245"/>
    <w:rsid w:val="0011600B"/>
    <w:rsid w:val="00146C99"/>
    <w:rsid w:val="001870EE"/>
    <w:rsid w:val="001A0E79"/>
    <w:rsid w:val="001D0F46"/>
    <w:rsid w:val="002046EF"/>
    <w:rsid w:val="00277FD4"/>
    <w:rsid w:val="002A48BE"/>
    <w:rsid w:val="002F67F2"/>
    <w:rsid w:val="00322ABA"/>
    <w:rsid w:val="003656E7"/>
    <w:rsid w:val="003832F2"/>
    <w:rsid w:val="003B128B"/>
    <w:rsid w:val="003C189B"/>
    <w:rsid w:val="003E2329"/>
    <w:rsid w:val="0040017C"/>
    <w:rsid w:val="004314CC"/>
    <w:rsid w:val="004454CC"/>
    <w:rsid w:val="004A53EB"/>
    <w:rsid w:val="004E5693"/>
    <w:rsid w:val="00560141"/>
    <w:rsid w:val="005C56CD"/>
    <w:rsid w:val="005D2261"/>
    <w:rsid w:val="007214CF"/>
    <w:rsid w:val="00736751"/>
    <w:rsid w:val="00744F61"/>
    <w:rsid w:val="007E7072"/>
    <w:rsid w:val="00875D94"/>
    <w:rsid w:val="008974D7"/>
    <w:rsid w:val="008B763F"/>
    <w:rsid w:val="009170B1"/>
    <w:rsid w:val="00934AAD"/>
    <w:rsid w:val="00976357"/>
    <w:rsid w:val="009C10D7"/>
    <w:rsid w:val="009C2FDD"/>
    <w:rsid w:val="009C3753"/>
    <w:rsid w:val="00A07D85"/>
    <w:rsid w:val="00A9745B"/>
    <w:rsid w:val="00AA52AD"/>
    <w:rsid w:val="00B20FA0"/>
    <w:rsid w:val="00B26830"/>
    <w:rsid w:val="00B30262"/>
    <w:rsid w:val="00B35C19"/>
    <w:rsid w:val="00B65B20"/>
    <w:rsid w:val="00C664D4"/>
    <w:rsid w:val="00C666AD"/>
    <w:rsid w:val="00C82C4A"/>
    <w:rsid w:val="00CD5120"/>
    <w:rsid w:val="00CE619E"/>
    <w:rsid w:val="00CF5495"/>
    <w:rsid w:val="00D4088B"/>
    <w:rsid w:val="00D90944"/>
    <w:rsid w:val="00D956E8"/>
    <w:rsid w:val="00DA44A1"/>
    <w:rsid w:val="00E16BA6"/>
    <w:rsid w:val="00E637F9"/>
    <w:rsid w:val="00EE026A"/>
    <w:rsid w:val="00F909C4"/>
    <w:rsid w:val="00FB7801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F77D91-0E4D-4AE1-931F-598D0A42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909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18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3C189B"/>
  </w:style>
  <w:style w:type="paragraph" w:styleId="21">
    <w:name w:val="toc 2"/>
    <w:basedOn w:val="a"/>
    <w:next w:val="a"/>
    <w:autoRedefine/>
    <w:uiPriority w:val="99"/>
    <w:semiHidden/>
    <w:rsid w:val="003C189B"/>
    <w:pPr>
      <w:ind w:left="200"/>
    </w:pPr>
  </w:style>
  <w:style w:type="character" w:styleId="a3">
    <w:name w:val="Hyperlink"/>
    <w:uiPriority w:val="99"/>
    <w:rsid w:val="003C189B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rsid w:val="00146C99"/>
  </w:style>
  <w:style w:type="character" w:customStyle="1" w:styleId="a5">
    <w:name w:val="Текст кінцевої виноски Знак"/>
    <w:link w:val="a4"/>
    <w:uiPriority w:val="99"/>
    <w:semiHidden/>
    <w:rPr>
      <w:sz w:val="20"/>
      <w:szCs w:val="20"/>
    </w:rPr>
  </w:style>
  <w:style w:type="character" w:styleId="a6">
    <w:name w:val="endnote reference"/>
    <w:uiPriority w:val="99"/>
    <w:semiHidden/>
    <w:rsid w:val="00146C99"/>
    <w:rPr>
      <w:vertAlign w:val="superscript"/>
    </w:rPr>
  </w:style>
  <w:style w:type="paragraph" w:styleId="a7">
    <w:name w:val="footnote text"/>
    <w:basedOn w:val="a"/>
    <w:link w:val="a8"/>
    <w:uiPriority w:val="99"/>
    <w:semiHidden/>
    <w:rsid w:val="004314CC"/>
  </w:style>
  <w:style w:type="character" w:customStyle="1" w:styleId="a8">
    <w:name w:val="Текст ви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sid w:val="004314CC"/>
    <w:rPr>
      <w:vertAlign w:val="superscript"/>
    </w:rPr>
  </w:style>
  <w:style w:type="paragraph" w:styleId="aa">
    <w:name w:val="header"/>
    <w:basedOn w:val="a"/>
    <w:link w:val="ab"/>
    <w:uiPriority w:val="99"/>
    <w:rsid w:val="00064333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Pr>
      <w:sz w:val="20"/>
      <w:szCs w:val="20"/>
    </w:rPr>
  </w:style>
  <w:style w:type="character" w:styleId="ac">
    <w:name w:val="page number"/>
    <w:uiPriority w:val="99"/>
    <w:rsid w:val="00064333"/>
  </w:style>
  <w:style w:type="paragraph" w:styleId="22">
    <w:name w:val="Body Text 2"/>
    <w:basedOn w:val="a"/>
    <w:link w:val="23"/>
    <w:uiPriority w:val="99"/>
    <w:rsid w:val="007E7072"/>
    <w:pPr>
      <w:widowControl/>
      <w:autoSpaceDE/>
      <w:autoSpaceDN/>
      <w:adjustRightInd/>
      <w:ind w:firstLine="284"/>
      <w:jc w:val="both"/>
    </w:pPr>
    <w:rPr>
      <w:sz w:val="28"/>
      <w:szCs w:val="28"/>
    </w:rPr>
  </w:style>
  <w:style w:type="character" w:customStyle="1" w:styleId="23">
    <w:name w:val="Основний текст 2 Знак"/>
    <w:link w:val="22"/>
    <w:uiPriority w:val="99"/>
    <w:rsid w:val="007E707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5355</Words>
  <Characters>30525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sup</dc:creator>
  <cp:keywords/>
  <dc:description/>
  <cp:lastModifiedBy>Irina</cp:lastModifiedBy>
  <cp:revision>2</cp:revision>
  <cp:lastPrinted>2008-06-05T21:10:00Z</cp:lastPrinted>
  <dcterms:created xsi:type="dcterms:W3CDTF">2014-08-10T07:40:00Z</dcterms:created>
  <dcterms:modified xsi:type="dcterms:W3CDTF">2014-08-10T07:40:00Z</dcterms:modified>
</cp:coreProperties>
</file>