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D79" w:rsidRPr="00B30C1B" w:rsidRDefault="00E52D79" w:rsidP="00E52D79">
      <w:pPr>
        <w:spacing w:before="120"/>
        <w:jc w:val="center"/>
        <w:rPr>
          <w:b/>
          <w:bCs/>
          <w:sz w:val="32"/>
          <w:szCs w:val="32"/>
        </w:rPr>
      </w:pPr>
      <w:r w:rsidRPr="00B30C1B">
        <w:rPr>
          <w:b/>
          <w:bCs/>
          <w:sz w:val="32"/>
          <w:szCs w:val="32"/>
        </w:rPr>
        <w:t>Ещё раз про энергию (угроза энергетического кризиса преодолена)</w:t>
      </w:r>
    </w:p>
    <w:p w:rsidR="00E52D79" w:rsidRPr="00B30C1B" w:rsidRDefault="00E52D79" w:rsidP="00E52D79">
      <w:pPr>
        <w:spacing w:before="120"/>
        <w:jc w:val="center"/>
        <w:rPr>
          <w:sz w:val="28"/>
          <w:szCs w:val="28"/>
        </w:rPr>
      </w:pPr>
      <w:r w:rsidRPr="00B30C1B">
        <w:rPr>
          <w:sz w:val="28"/>
          <w:szCs w:val="28"/>
        </w:rPr>
        <w:t>Алексей Казаков</w:t>
      </w:r>
    </w:p>
    <w:p w:rsidR="00E52D79" w:rsidRPr="00720901" w:rsidRDefault="00E52D79" w:rsidP="00E52D79">
      <w:pPr>
        <w:spacing w:before="120"/>
        <w:ind w:firstLine="567"/>
        <w:jc w:val="both"/>
      </w:pPr>
      <w:r w:rsidRPr="00720901">
        <w:t>Что такое энергия? В нашем понимании – это то, что может вращать, греть, двигать, совершать работу, одним словом. Сама же она, как известно, не имеет ни веса, ни запаха, ни цвета. Но имеет, или же ей придают геометрические размеры, что следует из понятия “плотность энергий”. При всём этом не имеет никакого направления, так как считается величиной скалярной. Как она себя проявляет? Считается, что если тело передвинулось с одного места на другое преодолев, к примеру, силу трения опоры, то это проявление энергии, или же если в отсутствии сил трения или гравитации изменило свою скорость, то при этом израсходовалась чья-то энергия, самого тела, или некоего объекта, заставившего это тело изменить скорость. Конечно, считается, что при этом некий объект мог сам изменить свою энергию. Что происходит с самой энергией? При всех преобразованиях она, в конце концов, по существующим ныне воззрениям превращается в электромагнитное излучение, летящее в пространстве со скоростью 300000 км/сек. Все? Вроде бы все. Но если внимательно всмотреться в эту последнюю, а может быть и самую первую форму энергии то тут обнаруживаются вещи, ставящие под сомнение само понятие “энергия”.</w:t>
      </w:r>
    </w:p>
    <w:p w:rsidR="00E52D79" w:rsidRPr="00720901" w:rsidRDefault="00E52D79" w:rsidP="00E52D79">
      <w:pPr>
        <w:spacing w:before="120"/>
        <w:ind w:firstLine="567"/>
        <w:jc w:val="both"/>
      </w:pPr>
      <w:r w:rsidRPr="00720901">
        <w:t>Во-первых. Направление движения волны. Если бы волна не имела энергии, то волны бы и не было. Энергия же, за счет которой формируется волна, формирует ее таким образом, что электромагнитная волна движется в пустом пространстве в одном направлении. Это энергия – то, сама не имеющая направления!!!</w:t>
      </w:r>
    </w:p>
    <w:p w:rsidR="00E52D79" w:rsidRPr="00720901" w:rsidRDefault="00E52D79" w:rsidP="00E52D79">
      <w:pPr>
        <w:spacing w:before="120"/>
        <w:ind w:firstLine="567"/>
        <w:jc w:val="both"/>
      </w:pPr>
      <w:r w:rsidRPr="00720901">
        <w:t>Во-вторых: Если на пути волны поставить антенну, рассчитанную на длину волны, то используя эту антенну можно обнаружить энергию волны, т.к. она в антенне производит колебания свободных электронов. Но если в одном и том же направлении, по одной и той же оси будут излучаться две электромагнитные волны одинаковой амплитуды и частоты, но в противоположных фазах, то поставь на их пути хоть миллион антенн, ни в одной из них ни один электрон даже с места не сдвинется. То есть, хотя две волны имеют в сумме удвоенную энергию, ничем и никогда мы эту энергию не обнаружим. Она навсегда исчезла, “замаскировалась” от наблюдения. Её сможем обнаружить только если кто-нибудь придумает устройство, разделяющее в пространстве две сложившиеся волны или поперёк направления движения, или тормозящее одну волну относительно другой на 180 градусов по фазе. Пока в радиотехнике такое устройство для реинтерференции волн неизвестно. При последнем рассуждении мы чуть не упустили самое главное. А именно – энергия исчезла. Она есть, но её как бы и нет. Оба этих состояния для нас становятся равносильными или равнозначными – кому как нравится. Попробуем возвести их в абсолют, придав им статус аксиомы:</w:t>
      </w:r>
    </w:p>
    <w:p w:rsidR="00E52D79" w:rsidRPr="00720901" w:rsidRDefault="00E52D79" w:rsidP="00E52D79">
      <w:pPr>
        <w:spacing w:before="120"/>
        <w:ind w:firstLine="567"/>
        <w:jc w:val="both"/>
      </w:pPr>
      <w:r w:rsidRPr="00720901">
        <w:t>а) “Энергия в природе всегда была и есть – она первична. Силы являются производными энергии”.</w:t>
      </w:r>
    </w:p>
    <w:p w:rsidR="00E52D79" w:rsidRDefault="00E52D79" w:rsidP="00E52D79">
      <w:pPr>
        <w:spacing w:before="120"/>
        <w:ind w:firstLine="567"/>
        <w:jc w:val="both"/>
      </w:pPr>
      <w:r w:rsidRPr="00720901">
        <w:t>б) “Энергии в природе никогда не было и нет – она лишь производная сил инерций”.</w:t>
      </w:r>
    </w:p>
    <w:p w:rsidR="00E52D79" w:rsidRPr="00720901" w:rsidRDefault="00E52D79" w:rsidP="00E52D79">
      <w:pPr>
        <w:spacing w:before="120"/>
        <w:ind w:firstLine="567"/>
        <w:jc w:val="both"/>
      </w:pPr>
      <w:r w:rsidRPr="00720901">
        <w:t>Человек может принять на веру любое из этих положений, тем более – бумага, она всё стерпит. Для человека практичного главное, какой из этого можно получить толк? Исходя из того, какому положению отдаёт предпочтение общество, можно годами, а теперь уже и веками “качать” из бюджетов стран средства для поиска элементарных носителей энергии (Е=mс2), сооружать при этом хоромы, виллы, дачи, организовывать симпозиумы, семинары, конференции. Одним словом – строить синхрофазотроны. Другие могут с таким же успехом “качать” средства для доказательства обратного. Пока вторым не очень-то везет со спонсированием, в силу того, что вторая аксиома не пользуется успехом у тех, кто распоряжается финансовыми потоками. Им приходится довольствоваться утверждением, что их и самих – то нет, что они существуют только в воображении некоего существа, “окучивая” таким образом людей, легко поддающихся на новомодные религиозные течения.</w:t>
      </w:r>
    </w:p>
    <w:p w:rsidR="00E52D79" w:rsidRPr="00720901" w:rsidRDefault="00E52D79" w:rsidP="00E52D79">
      <w:pPr>
        <w:spacing w:before="120"/>
        <w:ind w:firstLine="567"/>
        <w:jc w:val="both"/>
      </w:pPr>
      <w:r w:rsidRPr="00720901">
        <w:t>А нельзя ли объединить оба этих положения? Можно-то можно, тем более, как уже было сказано выше – бумага всё стерпит, но будет ли от этого в домах тепло, хлеб дешёвый и т.д. и т.п. Конечная цель науки ведь в этом и состоит. Не говоря уж о потребностях духовных. Если выразиться короче, то поставим вопрос так: “Верно ли утверждение, что одновременно с изобилием энергии во Вселенной, там (во Вселенной) её вообще нет? Теорию может подтвердить эксперимент. Итак, нам нужно провести эксперимент с реинтерференцией однонаправленных, но противофазных волн с одинаковой амплитудой, поляризованных в одной плоскости. Под словом “реинтерференция” я понимаю процесс, противоположный по ходу интерференции. Для объяснения сути эксперимента рассмотрим рисунок. Маховик, раскрученный вокруг оси X одновременно с этим раскручиваем вокруг оси Y, перпендикулярной оси X и проходящей через центр маховика. При этом (рис. 1) на верхнюю половину маховика (заштрихована сеткой) действует Кориолисова сила F, параллельная оси X, а на нижнюю половину действует сила F1 также параллельная оси X, но в прямо противоположном направлении. Вместе они образуют гироскопический момент, стремящийся совместить ось X с осью Y. Представим себе, что эти силы возникли в результате воздействия на маховик однонаправленных, но противофазных волн инерции одинаковой амплитуды, но неким образом разделённых искусственно в пространстве поперёк направления движения и направленных отдельно на верхнюю и нижнюю половинки маховика. В результате перед нами проявилась не сама “реинтерференция”, а подобие её, очень даже схожее с оригиналом, своего рода “голограмма”. Теперь поставим перед собой задачу проявить у каждой из “волн” имеющуюся у них энергию. Чтобы это сделать, используем одно очень важное свойство нашего двухосевого маховика. Силы F и F1 по обе стороны оси Y на плоскость маховика воздействуют так, что никоим образом не препятствуют вращению маховика вокруг оси Y. Обозначим это свойство свойством “А”. Теперь рассмотрим немного модернизированный маховик. По всей окружности маховика (рис. 2), изготовленного из лёгких, но прочных материалов, в его теле устроено большое количество закрытых с торцов цилиндров, в которых установлены свободно скользящие в них поршни из очень плотного материала. Оси цилиндров параллельны оси X. По торцам цилиндров нужно сделать систему впускных и выпускных клапанов, по которым через оба конца цилиндров, под воздействием поршней из общей подающей магистрали нагнетается в общую же выпускную магистраль жидкость или газ. Обеспечить подачу и забор нагнетаемой поршнями жидкости или газа через оси X и Y маховика к гидро-- или пневмомеханизмам – дело техники. Массивные поршни при каждом обороте маховика вокруг оси X поочерёдно попадают в зоны действия сил F и F1, возникающих от одновременного вращения маховика вокруг осей X и Y. При этом они совершают пульсирующие возвратно-поступательные движения по цилиндрам и перекачивают жидкость или газ из впускной магистрали в выпускную магистраль, создавая в ней большое давление, величина которого зависит от радиуса маховика, скорости вращения его вокруг осей и плотности (массы) материала поршня. То есть передают жидкости или газу определенную энергию. Но сами при этом вращению маховика вокруг оси X никакого сопротивления не оказывают. Вращению же маховика вокруг оси Y сопротивление оказывается только на коротком отрезке окружности маховика, где поршни меняют направление своего движения по цилиндрам. На всех остальных участках из-за наличия свойства “А” поршни нагнетают жидкость или газ в магистраль, практически не препятствуя вращению. Из-за этого коэффициент преобразования маховиком энергии, расходуемой на привод нашего двухосевого маховика в энергию, передаваемую жидкостью или газом далее переваливает за 100%. А это в принципе, и есть КПД всей установки. Абсурд? Возможно, но скорее всего нет. Подробнее рассмотрим работу механизма. При вращении маховика с поршнями вокруг двух осей в нём присутствуют два состояния поршней: поршни, ускоряемые в своём вращении вокруг оси Y и по инерции ускорения давящие на жидкость или газ одновременно передавая этой жидкости или газу энергию и препятствуя вращению оси Y. В то же время имеются поршни, замедляемые в своём вращении вокруг оси Y, которые также по инерции, на этот раз – замедления, давят на жидкость или газ, передавая этой жидкости или газу энергию. Одновременно с этим они наоборот, помогают вращению оси Y. Нетрудно понять, что поршни замедляемые компенсируют большую часть тормозящего действия на ось Y ускоряемых поршней. И если эта часть выразится, к примеру, цифрой в 39% (а на самом деле эта цифра скорее всего окажется намного большей), то это будет обозначать, что 39% энергии на выходе устройства (энергия давления жидкости или газа) выработано без поглощения энергии на входе (энергии, расходуемой на вращение оси Y). А 100% энергий приводных устройств расходуется на выработку остальной 61%-ной части. В итоге, всего у нас на выходе устройства оказывается 100%+(39%*100%):61%=163,9%. И если даже 53,9% из этой энергии израсходуется на преодоление сил трения в поршнях, гидро- и пневмопередачах (а ведь поршни необязательно должны скользить по цилиндрам, они могут по ним и катиться на подшипниках качения), у нас всё равно на выходе будет 110% и из них – 10% чистой энергии. И таким образом преобразователь энергии на основе двухосевого маховика предлагаемой конструкции как бы выполнит функцию “реинтерференции” волн, в данном случае волн инерции. А инерция, как известно, это проявление энергетики пространства. Это объяснение в рамках официально поддерживаемой науки. А если судить с точки зрения теории, предложенной в начале рассуждения и говорящей о том, что одновременно с изобилием энергии в природе, её – этой энергии, в природе вообще не существует? В этом случае приходится делать вывод о том, что в природе первична сила, а не энергия. Но лучше будет оставить оба положения предложенной аксиомы:</w:t>
      </w:r>
    </w:p>
    <w:p w:rsidR="00E52D79" w:rsidRPr="00720901" w:rsidRDefault="00E52D79" w:rsidP="00E52D79">
      <w:pPr>
        <w:spacing w:before="120"/>
        <w:ind w:firstLine="567"/>
        <w:jc w:val="both"/>
      </w:pPr>
      <w:r w:rsidRPr="00720901">
        <w:t>1. Энергия в природе есть, всякое силовое воздействие возможно только при расходовании определённой энергии.</w:t>
      </w:r>
    </w:p>
    <w:p w:rsidR="00E52D79" w:rsidRPr="00720901" w:rsidRDefault="00E52D79" w:rsidP="00E52D79">
      <w:pPr>
        <w:spacing w:before="120"/>
        <w:ind w:firstLine="567"/>
        <w:jc w:val="both"/>
      </w:pPr>
      <w:r w:rsidRPr="00720901">
        <w:t>2. Энергии в природе никогда не было, нет и не будет, то что мы называем проявлением энергии, на самом деле возможно только если есть сила (инерций).</w:t>
      </w:r>
    </w:p>
    <w:p w:rsidR="00E52D79" w:rsidRPr="00720901" w:rsidRDefault="00E52D79" w:rsidP="00E52D79">
      <w:pPr>
        <w:spacing w:before="120"/>
        <w:ind w:firstLine="567"/>
        <w:jc w:val="both"/>
      </w:pPr>
      <w:r w:rsidRPr="00720901">
        <w:t>А теперь поговорим о некоторых возможных применениях</w:t>
      </w:r>
    </w:p>
    <w:p w:rsidR="00E52D79" w:rsidRDefault="00E52D79" w:rsidP="00E52D79">
      <w:pPr>
        <w:spacing w:before="120"/>
        <w:ind w:firstLine="567"/>
        <w:jc w:val="both"/>
      </w:pPr>
      <w:r w:rsidRPr="00720901">
        <w:t>предлагаемой конструкции. Данное устройство, кроме выработки дармовой (“отсутствующей”) энергии можно использовать на космических кораблях для стабилизации их положения в окружающем пространстве вместо гиродинов. Если на оси X иметь два маховика предлагаемой конструкции, вращающихся в противоположные стороны на оси X или двух параллельных осях, то данный агрегат, будучи установленным на космическом корабле, может помочь довольно-таки быстро преобразовать энергию беспорядочного вращения корабля в пространстве по цепочке: давление жидкости (газа) → электрический ток → тепло и т.д. Корабль в этом случае играет роль оси Y. Разумеется, можно осуществить и обратный маневр – раскрутить корабль. В этом варианте ось Y маховика нужно закрепить на валу мотора, статор которого закреплён на корпусе корабля и включить мотор. При этом одновременно будет создаваться потенциальная энергия жидкости или газа, которую можно будет нужным образом утилизировать и раскручивание в пространстве самого корабля в противоположную оси Y сторону. А самое интересное произойдёт после того, как мы отключим мотор и привод оси X. Корабль будет продолжать вращение. Вместе с маховиками, неподвижными относительно корабля. Не надо забывать что и Земля наша представляет собой гигантский космический корабль а систему механизмов мотор и наш механизм можно так же использовать, закрепив статор мотора на Земле так, чтобы ось мотора была параллельна оси вращения Земли. В этом случае если вращать ось Y маховика по ходу вращения оси Земли, то наш механизм будет одновременно с выработкой дармовой энергий тормозить вращение Земли и, может быть, именно энергия вращения Земли будет приплюсовываться к энергий, израсходованной мотором на вращение оси Y и превращающейся в потенциальную энергию давления газа или жидкости. Хотя в таком случае придется поломать голову, раздумывая о том, какая же энергия будет выделяться, если мы вращаем ось Y против хода вращения Земли. Ведь в этом случае Земля наоборот будет ускорять своё вращение. Хотя в рамках моей теорий можно объяснить кажущееся противоречие :</w:t>
      </w:r>
    </w:p>
    <w:p w:rsidR="00E52D79" w:rsidRPr="00720901" w:rsidRDefault="00E52D79" w:rsidP="00E52D79">
      <w:pPr>
        <w:spacing w:before="120"/>
        <w:ind w:firstLine="567"/>
        <w:jc w:val="both"/>
      </w:pPr>
      <w:r w:rsidRPr="00720901">
        <w:t>“ЭНЕРГИЙ В ПРИРОДЕ НЕТ, а есть движение с ускорением”.</w:t>
      </w:r>
    </w:p>
    <w:p w:rsidR="00E52D79" w:rsidRPr="00720901" w:rsidRDefault="00E52D79" w:rsidP="00E52D79">
      <w:pPr>
        <w:spacing w:before="120"/>
        <w:ind w:firstLine="567"/>
        <w:jc w:val="both"/>
      </w:pPr>
      <w:r w:rsidRPr="00720901">
        <w:t>Есть некая сила со стороны вакуума, которая воздействует на все материальные объекты движущиеся с ускорением и в своих проявлениях являет себя как сила инерций. Это --- давление со стороны вакуума. А оно может быть только если вакуум заполнен чем то материальным , причём очень упругим. Наверно это и есть эфир. Поясняю. Самый легкообъяснимый вариант. Скорее всего, к нему же сводятся все остальные:</w:t>
      </w:r>
    </w:p>
    <w:p w:rsidR="00E52D79" w:rsidRPr="00720901" w:rsidRDefault="00E52D79" w:rsidP="00E52D79">
      <w:pPr>
        <w:spacing w:before="120"/>
        <w:ind w:firstLine="567"/>
        <w:jc w:val="both"/>
      </w:pPr>
      <w:r w:rsidRPr="00720901">
        <w:t>Когда, к примеру, говорят о тепловой энергии молекул, то имеют в виду, что молекулы движутся с определенной скоростью. При соударении молекулы (атомов) горячей воды, допустим, с атомами руки они испытывают упругое соударение, в результате чего движутся с ускорением (увеличивают свою скорость). При движении с ускорением на них действует сила инерций. Воздействуя на атомы кожи, она заставляет их тоже двигаться с определенным ускорением и приобрести другую, чем была до соударения, скорость и это ускорение мы ощущаем как тепло и считаем, что получили тепловую энергию. Атомы кожи руки при этом все время соударяются с другими атомами, продолжая при этом хаотические движения с ускорениями, т.е. на атомы постоянно действуют ускорения а мы считаем, в силу своих современных воззрений, что это тепловая энергия. Летящий одиноко в безвоздушном пространстве с определенной скоростью (позвольте узнать – относительно чего, Земли, Солнца или той далекой звезды) болид не имеет никакой(прошу не очень придираться) энергии. Даже кинетической (В какой системе отсчета ее вычислять, связанной с Землей, Солнцем или той самой далекой звездой? Ведь получаются совершенно разные величины, различающиеся в десятки, а то и сотни раз!). Те же силы инерций разрушают этот болид при соударении его с другим каким-нибудь астероидом. А мы говорим что это высвободилась энергия.</w:t>
      </w:r>
    </w:p>
    <w:p w:rsidR="00E52D79" w:rsidRPr="00720901" w:rsidRDefault="00E52D79" w:rsidP="00E52D79">
      <w:pPr>
        <w:spacing w:before="120"/>
        <w:ind w:firstLine="567"/>
        <w:jc w:val="both"/>
      </w:pPr>
      <w:r w:rsidRPr="00720901">
        <w:t>Что из этого следует?</w:t>
      </w:r>
    </w:p>
    <w:p w:rsidR="00E52D79" w:rsidRPr="00720901" w:rsidRDefault="00E52D79" w:rsidP="00E52D79">
      <w:pPr>
        <w:spacing w:before="120"/>
        <w:ind w:firstLine="567"/>
        <w:jc w:val="both"/>
      </w:pPr>
      <w:r w:rsidRPr="00720901">
        <w:t>Следует, что для получения хаотического движения атомов тел с ускорением внутри тел (в современном понимании--тепла) нам достаточно:</w:t>
      </w:r>
    </w:p>
    <w:p w:rsidR="00E52D79" w:rsidRPr="00720901" w:rsidRDefault="00E52D79" w:rsidP="00E52D79">
      <w:pPr>
        <w:spacing w:before="120"/>
        <w:ind w:firstLine="567"/>
        <w:jc w:val="both"/>
      </w:pPr>
      <w:r w:rsidRPr="00720901">
        <w:t>1) просто иметь движение с ускорением желательно более крупных объектов,</w:t>
      </w:r>
    </w:p>
    <w:p w:rsidR="00E52D79" w:rsidRPr="00720901" w:rsidRDefault="00E52D79" w:rsidP="00E52D79">
      <w:pPr>
        <w:spacing w:before="120"/>
        <w:ind w:firstLine="567"/>
        <w:jc w:val="both"/>
      </w:pPr>
      <w:r w:rsidRPr="00720901">
        <w:t>чем отдельные атомы, причём</w:t>
      </w:r>
    </w:p>
    <w:p w:rsidR="00E52D79" w:rsidRDefault="00E52D79" w:rsidP="00E52D79">
      <w:pPr>
        <w:spacing w:before="120"/>
        <w:ind w:firstLine="567"/>
        <w:jc w:val="both"/>
      </w:pPr>
      <w:r w:rsidRPr="00720901">
        <w:t>2) вне зависимости от знака ускорения.</w:t>
      </w:r>
    </w:p>
    <w:p w:rsidR="00E52D79" w:rsidRDefault="00E52D79" w:rsidP="00E52D79">
      <w:pPr>
        <w:spacing w:before="120"/>
        <w:ind w:firstLine="567"/>
        <w:jc w:val="both"/>
      </w:pPr>
      <w:r w:rsidRPr="00720901">
        <w:t>Только ускорение остается одинаковым во всех системах отсчета которые сами движутся без ускорения (инерциальных). То что знак ускорения не имеет абсолютно никакой роли, даёт нам возможность построения устройств, производящих ускорения (вырабатывающих, в современном пониманий, энергию) которые сами при этом не разлетятся во все стороны под действием сил инерций (давления вакуума).Этот процесс и выполняется предлагаемым вашему вниманию устройством.</w:t>
      </w:r>
    </w:p>
    <w:p w:rsidR="00E52D79" w:rsidRPr="00720901" w:rsidRDefault="00E52D79" w:rsidP="00E52D79">
      <w:pPr>
        <w:spacing w:before="120"/>
        <w:ind w:firstLine="567"/>
        <w:jc w:val="both"/>
      </w:pPr>
      <w:r w:rsidRPr="00720901">
        <w:t>На поверхности быстро вращающихся космических объектов, предположим--- комет или астероидов можно питаться кинетической энергией вращения этих объектов, обеспечивая энергией исследовательскую аппаратуру и жилые отсеки межпланетных кораблей. Ведь как видно из принципа действия маховика, главное отличие его от всех других видов механических преобразователей в том, что в данном случае нет непременных составных частей механизмов, а именно – ротора, вращаемого приводом, и статора, неподвижно закрепленного в пространстве относительно тела, энергию которого необходимо преобразовать. Маховик с поршнями сам себе и ротор и статор. Хотя в свете ожидаемого КПД, превышающего 100%, такой способ энергообеспечения даже и не понадобится. А что можно сделать на нашей Земле? Да так много, что лучше об этом не говорить. Практически горы свернуть. Например – уничтожить горы мусора, решить многие экологические проблемы. В первую очередь – недопущение усиления парникового эффекта. Имея в виду факты, о которых скажу далее. Ну, во-первых, на устройство, немного усовершенствованное, подана заявка на патентование в Федеральный институт промышленной собственности, как на способ безопорного преобразования кинетической энергии вращения тел в потенциальную энергию давления жидкости, газа или электрический ток. Сам же способ является лишь частью другого способа. А именно – способа безопорного преобразования кинетической энергии вращения тел в кинетическую энергию прямолинейного движения. Вполне возможно, что создание безопорного движителя – задача ещё более простая, чем описанный выше двухосевой маховик. Принцип “колеса в колесе” (двухосевой маховик) когда-то был известен и внешне обрисован пророком Иезекиилем в его книге, вошедшей в священное писание. Ну а скептики, свято верующие в ЗСЭ пусть объяснят, чёрт возьми, за счёт каких же сил летают все эти “летающие тарелки”, “чёрные треугольники”, шары, откуда черпают энергию шаровые молнии, да и те же “тарелки”. И если экипажи НЛО принадлежат к высокоразвитой и я бы добавил “внеэнергетической цивилизации”, то вполне возможно, мы будем достойны того, чтобы с нами они начали считаться как с равными после того, как мы, Земляне, заявим о себе как о цивилизации, обладающей безопасным доступом к бездне энергии вне энергоносителей (“внеэнергетическая цивилизация”), произойдет, наконец, долгожданный контакт цивилизаций, самостоятельно преодолевших угрозу коллапса в следствии ограниченности возобновляемых и истощения невозобновляемых источников энергии. Схожие мысли в своём рассказе “Везде и всегда” высказал в мартовском номере “Техники-молодёжи” за 2004 год Иван Соболев. А если не так? Тогда мы, Земляне, оказываемся в роли подопытных кроликов, на которых проводится наблюдение зарождения, расцвета и гибели тупиковых ветвей гуманоидных цивилизаций, так и не сумевших вслед за открытием закона сохранения энергии понять, что этот закон является лишь частью другого, более широкого закона – “3акона возникновения, сохранения и исчезновения энергии”. Официальная наука пресекает на корню все попытки “подкопа” под ЗСЭ. Признать это, значит признать крах всей науки, построенной только на ЗСЭ. Науки, выгодной олигархическим структурам, построившим всю экономику на высоких ценах на энергоносители, а не на передовых технологиях, технологиях которые могут произвести революционные изменения во всей системе отношений в обществе. Накануне последних парламентских выборов не кто иной, а сам Юрий Михайлович Лужков заявил, что “Единая Россия” против всех революций. Случайно это или нет, но он так и не оговорился о том, что к техническим и технологическим революциям его слова не имеют никакого отношения. В конце концов недавно он даже написал книгу и назвал её так: “Как уберечь Россию от революций”.</w:t>
      </w:r>
    </w:p>
    <w:p w:rsidR="00E52D79" w:rsidRPr="00720901" w:rsidRDefault="00E52D79" w:rsidP="00E52D79">
      <w:pPr>
        <w:spacing w:before="120"/>
        <w:ind w:firstLine="567"/>
        <w:jc w:val="both"/>
      </w:pPr>
      <w:r w:rsidRPr="00720901">
        <w:t>Несколько слов о возможном развитий схемотехники устройства. Вместо движущихся по цилиндрам поршней можно использовать натянутые на серединах цилиндров массивные мембраны, можно сделать подвижными цилиндры а поршни жёстко привязать к оси X можно, в конце концов, использовать пьезоэффект , электромагнитную индукцию , да мало ли ещё что предложат наши изобретатели .Ещё одним свойством нашего преобразователя является то что он должен работать без обнаруживаемого современными приборами взаимодействия системы “объект, энергию вращения которого преобразуют—мотор(при необходимости)—наш маховик” с окружающей средой. Все взаимодействия происходят на уровне вакуума. Как уже было сказано и ясно из принципа действия маховика, в нем задействованы силы инерций а инерция-- суть проявление (по современным понятиям) энергетики вакуума.</w:t>
      </w:r>
    </w:p>
    <w:p w:rsidR="00E52D79" w:rsidRPr="00720901" w:rsidRDefault="00E52D79" w:rsidP="00E52D79">
      <w:pPr>
        <w:spacing w:before="120"/>
        <w:ind w:firstLine="567"/>
        <w:jc w:val="both"/>
      </w:pPr>
      <w:r w:rsidRPr="00720901">
        <w:t>В свете угрожающего самому существованию цивилизаций на нашей Земле развития глобального потепления я полагаю необходимым незамедлительно начинать переход энергетики на Земле на новые принципы энергообеспечения, с чем согласны, конечно, все здравомыслящие люди на планете. Предлагаемый механизм позволяет сделать это в максимально сжатые сроки.</w:t>
      </w:r>
    </w:p>
    <w:p w:rsidR="00E52D79" w:rsidRPr="00720901" w:rsidRDefault="003D3C05" w:rsidP="00E52D7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441pt">
            <v:imagedata r:id="rId4" o:title=""/>
          </v:shape>
        </w:pic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D79"/>
    <w:rsid w:val="003D3C05"/>
    <w:rsid w:val="00475422"/>
    <w:rsid w:val="00502ABD"/>
    <w:rsid w:val="005E021C"/>
    <w:rsid w:val="006B11B3"/>
    <w:rsid w:val="00720901"/>
    <w:rsid w:val="00777E22"/>
    <w:rsid w:val="00B30C1B"/>
    <w:rsid w:val="00E5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2E45790-3A5E-472C-9004-1AFF9D3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D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2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Ещё раз про энергию (угроза энергетического кризиса преодолена)</vt:lpstr>
    </vt:vector>
  </TitlesOfParts>
  <Company>Home</Company>
  <LinksUpToDate>false</LinksUpToDate>
  <CharactersWithSpaces>19625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Ещё раз про энергию (угроза энергетического кризиса преодолена)</dc:title>
  <dc:subject/>
  <dc:creator>User</dc:creator>
  <cp:keywords/>
  <dc:description/>
  <cp:lastModifiedBy>admin</cp:lastModifiedBy>
  <cp:revision>2</cp:revision>
  <dcterms:created xsi:type="dcterms:W3CDTF">2014-02-14T15:57:00Z</dcterms:created>
  <dcterms:modified xsi:type="dcterms:W3CDTF">2014-02-14T15:57:00Z</dcterms:modified>
</cp:coreProperties>
</file>