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3A" w:rsidRDefault="00A85871">
      <w:pPr>
        <w:pStyle w:val="a7"/>
      </w:pPr>
      <w:r>
        <w:t xml:space="preserve"> ВОЛГО-ВЯТСКИЙ </w:t>
      </w:r>
    </w:p>
    <w:p w:rsidR="00AA243A" w:rsidRDefault="00A85871">
      <w:pPr>
        <w:jc w:val="center"/>
        <w:rPr>
          <w:rFonts w:ascii="Times New Roman" w:hAnsi="Times New Roman"/>
          <w:b/>
        </w:rPr>
      </w:pPr>
      <w:r>
        <w:rPr>
          <w:rFonts w:ascii="Times New Roman" w:hAnsi="Times New Roman"/>
          <w:b/>
        </w:rPr>
        <w:t>КОЛЛЕДЖ</w:t>
      </w:r>
    </w:p>
    <w:p w:rsidR="00AA243A" w:rsidRDefault="00A85871">
      <w:pPr>
        <w:jc w:val="center"/>
        <w:rPr>
          <w:rFonts w:ascii="Times New Roman" w:hAnsi="Times New Roman"/>
          <w:b/>
          <w:sz w:val="24"/>
        </w:rPr>
      </w:pPr>
      <w:r>
        <w:rPr>
          <w:rFonts w:ascii="Times New Roman" w:hAnsi="Times New Roman"/>
          <w:b/>
        </w:rPr>
        <w:t>ИНФОРМАТИКИ, ФИНАНСОВ, ПРАВА И УПРАВЛЕНИЯ</w:t>
      </w:r>
      <w:r>
        <w:rPr>
          <w:rFonts w:ascii="Times New Roman" w:hAnsi="Times New Roman"/>
          <w:b/>
          <w:sz w:val="24"/>
        </w:rPr>
        <w:t>.</w:t>
      </w: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A243A">
      <w:pPr>
        <w:jc w:val="center"/>
        <w:rPr>
          <w:rFonts w:ascii="Times New Roman" w:hAnsi="Times New Roman"/>
          <w:b/>
          <w:sz w:val="24"/>
        </w:rPr>
      </w:pPr>
    </w:p>
    <w:p w:rsidR="00AA243A" w:rsidRDefault="00A85871">
      <w:pPr>
        <w:jc w:val="center"/>
        <w:rPr>
          <w:rFonts w:ascii="Times New Roman" w:hAnsi="Times New Roman"/>
          <w:b/>
          <w:sz w:val="24"/>
        </w:rPr>
      </w:pPr>
      <w:r>
        <w:rPr>
          <w:rFonts w:ascii="Times New Roman" w:hAnsi="Times New Roman"/>
          <w:b/>
          <w:sz w:val="24"/>
        </w:rPr>
        <w:t>КОНТРОЛЬНАЯ РАБОТА НА ТЕМУ:</w:t>
      </w:r>
    </w:p>
    <w:p w:rsidR="00AA243A" w:rsidRDefault="00AA243A">
      <w:pPr>
        <w:jc w:val="center"/>
        <w:rPr>
          <w:rFonts w:ascii="Times New Roman" w:hAnsi="Times New Roman"/>
          <w:b/>
          <w:sz w:val="24"/>
        </w:rPr>
      </w:pPr>
    </w:p>
    <w:p w:rsidR="00AA243A" w:rsidRDefault="00A85871">
      <w:pPr>
        <w:jc w:val="center"/>
        <w:rPr>
          <w:rFonts w:ascii="Times New Roman" w:hAnsi="Times New Roman"/>
          <w:b/>
          <w:i/>
          <w:sz w:val="40"/>
        </w:rPr>
      </w:pPr>
      <w:r>
        <w:rPr>
          <w:rFonts w:ascii="Times New Roman" w:hAnsi="Times New Roman"/>
          <w:b/>
          <w:i/>
          <w:sz w:val="40"/>
        </w:rPr>
        <w:t>«Понятие и виды ценных бумаг»</w:t>
      </w:r>
    </w:p>
    <w:p w:rsidR="00AA243A" w:rsidRDefault="00AA243A">
      <w:pPr>
        <w:jc w:val="right"/>
        <w:rPr>
          <w:rFonts w:ascii="Times New Roman" w:hAnsi="Times New Roman"/>
          <w:sz w:val="40"/>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jc w:val="right"/>
        <w:rPr>
          <w:rFonts w:ascii="Times New Roman" w:hAnsi="Times New Roman"/>
          <w:sz w:val="24"/>
        </w:rPr>
      </w:pPr>
    </w:p>
    <w:p w:rsidR="00AA243A" w:rsidRDefault="00AA243A">
      <w:pPr>
        <w:pStyle w:val="1"/>
        <w:ind w:firstLine="3969"/>
        <w:jc w:val="left"/>
        <w:rPr>
          <w:rFonts w:ascii="Times New Roman" w:hAnsi="Times New Roman"/>
        </w:rPr>
      </w:pPr>
    </w:p>
    <w:p w:rsidR="00AA243A" w:rsidRDefault="00AA243A">
      <w:pPr>
        <w:pStyle w:val="1"/>
        <w:ind w:firstLine="3969"/>
        <w:jc w:val="left"/>
        <w:rPr>
          <w:rFonts w:ascii="Times New Roman" w:hAnsi="Times New Roman"/>
        </w:rPr>
      </w:pPr>
    </w:p>
    <w:p w:rsidR="00AA243A" w:rsidRDefault="00AA243A">
      <w:pPr>
        <w:pStyle w:val="1"/>
        <w:ind w:firstLine="3969"/>
        <w:jc w:val="left"/>
        <w:rPr>
          <w:rFonts w:ascii="Times New Roman" w:hAnsi="Times New Roman"/>
        </w:rPr>
      </w:pPr>
    </w:p>
    <w:p w:rsidR="00AA243A" w:rsidRDefault="00A85871">
      <w:pPr>
        <w:pStyle w:val="1"/>
        <w:ind w:firstLine="3969"/>
        <w:jc w:val="left"/>
        <w:rPr>
          <w:rFonts w:ascii="Times New Roman" w:hAnsi="Times New Roman"/>
          <w:b w:val="0"/>
        </w:rPr>
      </w:pPr>
      <w:r>
        <w:rPr>
          <w:rFonts w:ascii="Times New Roman" w:hAnsi="Times New Roman"/>
        </w:rPr>
        <w:t xml:space="preserve">Выполнил студент:  </w:t>
      </w:r>
      <w:r>
        <w:rPr>
          <w:rFonts w:ascii="Times New Roman" w:hAnsi="Times New Roman"/>
          <w:b w:val="0"/>
        </w:rPr>
        <w:t>Близнюк Екатерина</w:t>
      </w:r>
    </w:p>
    <w:p w:rsidR="00AA243A" w:rsidRDefault="00A85871">
      <w:pPr>
        <w:ind w:firstLine="3969"/>
        <w:rPr>
          <w:rFonts w:ascii="Times New Roman" w:hAnsi="Times New Roman"/>
          <w:sz w:val="24"/>
        </w:rPr>
      </w:pPr>
      <w:r>
        <w:rPr>
          <w:rFonts w:ascii="Times New Roman" w:hAnsi="Times New Roman"/>
          <w:b/>
          <w:sz w:val="24"/>
        </w:rPr>
        <w:t>Эдуардовна</w:t>
      </w:r>
    </w:p>
    <w:p w:rsidR="00AA243A" w:rsidRDefault="00A85871">
      <w:pPr>
        <w:ind w:firstLine="3969"/>
        <w:rPr>
          <w:rFonts w:ascii="Times New Roman" w:hAnsi="Times New Roman"/>
          <w:sz w:val="24"/>
        </w:rPr>
      </w:pPr>
      <w:r>
        <w:rPr>
          <w:rFonts w:ascii="Times New Roman" w:hAnsi="Times New Roman"/>
          <w:sz w:val="24"/>
        </w:rPr>
        <w:t xml:space="preserve">По предмету: </w:t>
      </w:r>
      <w:r>
        <w:rPr>
          <w:rFonts w:ascii="Times New Roman" w:hAnsi="Times New Roman"/>
          <w:b/>
          <w:sz w:val="24"/>
        </w:rPr>
        <w:t>Финансовое право</w:t>
      </w:r>
    </w:p>
    <w:p w:rsidR="00AA243A" w:rsidRDefault="00A85871">
      <w:pPr>
        <w:ind w:firstLine="3969"/>
        <w:rPr>
          <w:rFonts w:ascii="Times New Roman" w:hAnsi="Times New Roman"/>
          <w:b/>
          <w:sz w:val="24"/>
        </w:rPr>
      </w:pPr>
      <w:r>
        <w:rPr>
          <w:rFonts w:ascii="Times New Roman" w:hAnsi="Times New Roman"/>
          <w:sz w:val="24"/>
        </w:rPr>
        <w:t xml:space="preserve">Курс </w:t>
      </w:r>
      <w:r>
        <w:rPr>
          <w:rFonts w:ascii="Times New Roman" w:hAnsi="Times New Roman"/>
          <w:b/>
          <w:sz w:val="24"/>
        </w:rPr>
        <w:t>третий</w:t>
      </w:r>
      <w:r>
        <w:rPr>
          <w:rFonts w:ascii="Times New Roman" w:hAnsi="Times New Roman"/>
          <w:sz w:val="24"/>
        </w:rPr>
        <w:t xml:space="preserve">, Семестр </w:t>
      </w:r>
      <w:r>
        <w:rPr>
          <w:rFonts w:ascii="Times New Roman" w:hAnsi="Times New Roman"/>
          <w:b/>
          <w:sz w:val="24"/>
        </w:rPr>
        <w:t>пятый</w:t>
      </w:r>
    </w:p>
    <w:p w:rsidR="00AA243A" w:rsidRDefault="00A85871">
      <w:pPr>
        <w:pStyle w:val="2"/>
        <w:rPr>
          <w:b/>
        </w:rPr>
      </w:pPr>
      <w:r>
        <w:t xml:space="preserve">Факультет: </w:t>
      </w:r>
      <w:r>
        <w:rPr>
          <w:b/>
        </w:rPr>
        <w:t>юридический</w:t>
      </w:r>
    </w:p>
    <w:p w:rsidR="00AA243A" w:rsidRDefault="00A85871">
      <w:pPr>
        <w:ind w:firstLine="3969"/>
        <w:rPr>
          <w:rFonts w:ascii="Times New Roman" w:hAnsi="Times New Roman"/>
          <w:b/>
          <w:sz w:val="24"/>
        </w:rPr>
      </w:pPr>
      <w:r>
        <w:rPr>
          <w:rFonts w:ascii="Times New Roman" w:hAnsi="Times New Roman"/>
          <w:sz w:val="24"/>
        </w:rPr>
        <w:t xml:space="preserve">Принял: </w:t>
      </w:r>
      <w:r>
        <w:rPr>
          <w:rFonts w:ascii="Times New Roman" w:hAnsi="Times New Roman"/>
          <w:b/>
          <w:sz w:val="24"/>
        </w:rPr>
        <w:t>Останина О.И.</w:t>
      </w: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A243A">
      <w:pPr>
        <w:ind w:firstLine="3969"/>
        <w:rPr>
          <w:rFonts w:ascii="Times New Roman" w:hAnsi="Times New Roman"/>
          <w:b/>
          <w:sz w:val="24"/>
        </w:rPr>
      </w:pPr>
    </w:p>
    <w:p w:rsidR="00AA243A" w:rsidRDefault="00A85871">
      <w:pPr>
        <w:jc w:val="center"/>
        <w:rPr>
          <w:rFonts w:ascii="Times New Roman" w:hAnsi="Times New Roman"/>
          <w:sz w:val="24"/>
        </w:rPr>
      </w:pPr>
      <w:r>
        <w:rPr>
          <w:rFonts w:ascii="Times New Roman" w:hAnsi="Times New Roman"/>
          <w:sz w:val="24"/>
        </w:rPr>
        <w:t>г. Киров.</w:t>
      </w:r>
    </w:p>
    <w:p w:rsidR="00AA243A" w:rsidRDefault="00A85871">
      <w:pPr>
        <w:jc w:val="center"/>
        <w:rPr>
          <w:rFonts w:ascii="Times New Roman" w:hAnsi="Times New Roman"/>
          <w:sz w:val="24"/>
        </w:rPr>
      </w:pPr>
      <w:r>
        <w:rPr>
          <w:rFonts w:ascii="Times New Roman" w:hAnsi="Times New Roman"/>
          <w:sz w:val="24"/>
        </w:rPr>
        <w:t>2000г.</w:t>
      </w:r>
    </w:p>
    <w:p w:rsidR="00AA243A" w:rsidRDefault="00AA243A">
      <w:pPr>
        <w:tabs>
          <w:tab w:val="left" w:pos="709"/>
        </w:tabs>
        <w:jc w:val="both"/>
        <w:rPr>
          <w:rFonts w:ascii="Times New Roman" w:hAnsi="Times New Roman"/>
          <w:sz w:val="24"/>
        </w:rPr>
      </w:pPr>
    </w:p>
    <w:p w:rsidR="00AA243A" w:rsidRDefault="00AA243A">
      <w:pPr>
        <w:tabs>
          <w:tab w:val="left" w:pos="709"/>
        </w:tabs>
        <w:jc w:val="both"/>
        <w:rPr>
          <w:rFonts w:ascii="Arial" w:hAnsi="Arial"/>
          <w:sz w:val="24"/>
        </w:rPr>
      </w:pPr>
    </w:p>
    <w:p w:rsidR="00AA243A" w:rsidRDefault="00AA243A">
      <w:pPr>
        <w:tabs>
          <w:tab w:val="left" w:pos="709"/>
        </w:tabs>
        <w:jc w:val="both"/>
        <w:rPr>
          <w:rFonts w:ascii="Arial" w:hAnsi="Arial"/>
          <w:sz w:val="24"/>
        </w:rPr>
      </w:pPr>
    </w:p>
    <w:p w:rsidR="00AA243A" w:rsidRDefault="00AA243A">
      <w:pPr>
        <w:tabs>
          <w:tab w:val="left" w:pos="709"/>
        </w:tabs>
        <w:jc w:val="both"/>
        <w:rPr>
          <w:rFonts w:ascii="Arial" w:hAnsi="Arial"/>
          <w:sz w:val="24"/>
        </w:rPr>
      </w:pPr>
    </w:p>
    <w:p w:rsidR="00AA243A" w:rsidRDefault="00AA243A">
      <w:pPr>
        <w:tabs>
          <w:tab w:val="left" w:pos="709"/>
        </w:tabs>
        <w:jc w:val="both"/>
        <w:rPr>
          <w:rFonts w:ascii="Arial" w:hAnsi="Arial"/>
          <w:sz w:val="24"/>
        </w:rPr>
      </w:pPr>
    </w:p>
    <w:p w:rsidR="00AA243A" w:rsidRDefault="00AA243A">
      <w:pPr>
        <w:tabs>
          <w:tab w:val="left" w:pos="709"/>
        </w:tabs>
        <w:jc w:val="both"/>
        <w:rPr>
          <w:rFonts w:ascii="Arial" w:hAnsi="Arial"/>
          <w:sz w:val="24"/>
        </w:rPr>
      </w:pPr>
    </w:p>
    <w:p w:rsidR="00AA243A" w:rsidRDefault="00AA243A">
      <w:pPr>
        <w:tabs>
          <w:tab w:val="left" w:pos="709"/>
        </w:tabs>
        <w:jc w:val="both"/>
        <w:rPr>
          <w:rFonts w:ascii="Arial" w:hAnsi="Arial"/>
          <w:sz w:val="24"/>
        </w:rPr>
      </w:pPr>
    </w:p>
    <w:p w:rsidR="00AA243A" w:rsidRDefault="00AA243A">
      <w:pPr>
        <w:pStyle w:val="1"/>
      </w:pPr>
    </w:p>
    <w:p w:rsidR="00AA243A" w:rsidRDefault="00A85871">
      <w:pPr>
        <w:pStyle w:val="1"/>
        <w:rPr>
          <w:sz w:val="32"/>
        </w:rPr>
      </w:pPr>
      <w:r>
        <w:rPr>
          <w:sz w:val="32"/>
        </w:rPr>
        <w:t>План</w:t>
      </w:r>
    </w:p>
    <w:p w:rsidR="00AA243A" w:rsidRDefault="00AA243A">
      <w:pPr>
        <w:ind w:left="708"/>
        <w:rPr>
          <w:rFonts w:ascii="Arial" w:hAnsi="Arial"/>
          <w:b/>
        </w:rPr>
      </w:pPr>
    </w:p>
    <w:p w:rsidR="00AA243A" w:rsidRDefault="00A85871">
      <w:pPr>
        <w:ind w:left="708"/>
        <w:jc w:val="both"/>
        <w:rPr>
          <w:rFonts w:ascii="Arial" w:hAnsi="Arial"/>
        </w:rPr>
      </w:pPr>
      <w:r>
        <w:rPr>
          <w:rFonts w:ascii="Arial" w:hAnsi="Arial"/>
          <w:b/>
        </w:rPr>
        <w:t xml:space="preserve">1. </w:t>
      </w:r>
      <w:r>
        <w:rPr>
          <w:rFonts w:ascii="Arial" w:hAnsi="Arial"/>
          <w:i/>
        </w:rPr>
        <w:t>Понятие ценных бумаг</w:t>
      </w:r>
      <w:r>
        <w:rPr>
          <w:rFonts w:ascii="Arial" w:hAnsi="Arial"/>
        </w:rPr>
        <w:t xml:space="preserve">…………………………………..…………….3                                                                                 </w:t>
      </w:r>
    </w:p>
    <w:p w:rsidR="00AA243A" w:rsidRDefault="00A85871">
      <w:pPr>
        <w:numPr>
          <w:ilvl w:val="12"/>
          <w:numId w:val="0"/>
        </w:numPr>
        <w:jc w:val="both"/>
        <w:rPr>
          <w:rFonts w:ascii="Arial" w:hAnsi="Arial"/>
        </w:rPr>
      </w:pPr>
      <w:r>
        <w:rPr>
          <w:rFonts w:ascii="Arial" w:hAnsi="Arial"/>
          <w:b/>
        </w:rPr>
        <w:t xml:space="preserve">                  1.1.</w:t>
      </w:r>
      <w:r>
        <w:rPr>
          <w:rFonts w:ascii="Arial" w:hAnsi="Arial"/>
        </w:rPr>
        <w:t xml:space="preserve"> Природа фиктивного капитала……………………………….3                  </w:t>
      </w:r>
    </w:p>
    <w:p w:rsidR="00AA243A" w:rsidRDefault="00A85871">
      <w:pPr>
        <w:numPr>
          <w:ilvl w:val="12"/>
          <w:numId w:val="0"/>
        </w:numPr>
        <w:jc w:val="both"/>
        <w:rPr>
          <w:rFonts w:ascii="Arial" w:hAnsi="Arial"/>
        </w:rPr>
      </w:pPr>
      <w:r>
        <w:rPr>
          <w:rFonts w:ascii="Arial" w:hAnsi="Arial"/>
          <w:b/>
        </w:rPr>
        <w:t xml:space="preserve">                  1.2.</w:t>
      </w:r>
      <w:r>
        <w:rPr>
          <w:rFonts w:ascii="Arial" w:hAnsi="Arial"/>
        </w:rPr>
        <w:t xml:space="preserve"> Сертификат ценной бумаги……………………………………4</w:t>
      </w:r>
    </w:p>
    <w:p w:rsidR="00AA243A" w:rsidRDefault="00A85871">
      <w:pPr>
        <w:jc w:val="both"/>
        <w:rPr>
          <w:rFonts w:ascii="Arial" w:hAnsi="Arial"/>
        </w:rPr>
      </w:pPr>
      <w:r>
        <w:rPr>
          <w:rFonts w:ascii="Arial" w:hAnsi="Arial"/>
          <w:b/>
        </w:rPr>
        <w:t xml:space="preserve">                  1.3. </w:t>
      </w:r>
      <w:r>
        <w:rPr>
          <w:rFonts w:ascii="Arial" w:hAnsi="Arial"/>
        </w:rPr>
        <w:t>Риск приобретени</w:t>
      </w:r>
      <w:r>
        <w:rPr>
          <w:rFonts w:ascii="Arial" w:hAnsi="Arial"/>
          <w:lang w:val="en-US"/>
        </w:rPr>
        <w:t>я</w:t>
      </w:r>
      <w:r>
        <w:rPr>
          <w:rFonts w:ascii="Arial" w:hAnsi="Arial"/>
        </w:rPr>
        <w:t xml:space="preserve"> ценных бумаг……………………………4</w:t>
      </w:r>
    </w:p>
    <w:p w:rsidR="00AA243A" w:rsidRDefault="00A85871">
      <w:pPr>
        <w:numPr>
          <w:ilvl w:val="0"/>
          <w:numId w:val="20"/>
        </w:numPr>
        <w:tabs>
          <w:tab w:val="clear" w:pos="360"/>
        </w:tabs>
        <w:ind w:left="0" w:firstLine="0"/>
        <w:jc w:val="both"/>
        <w:rPr>
          <w:rFonts w:ascii="Arial" w:hAnsi="Arial"/>
        </w:rPr>
      </w:pPr>
      <w:r>
        <w:rPr>
          <w:rFonts w:ascii="Arial" w:hAnsi="Arial"/>
          <w:b/>
        </w:rPr>
        <w:t xml:space="preserve">         1.4.</w:t>
      </w:r>
      <w:r>
        <w:rPr>
          <w:rFonts w:ascii="Arial" w:hAnsi="Arial"/>
        </w:rPr>
        <w:t xml:space="preserve"> Виды ценных бумаг……………………………………………..4</w:t>
      </w:r>
    </w:p>
    <w:p w:rsidR="00AA243A" w:rsidRDefault="00A85871">
      <w:pPr>
        <w:rPr>
          <w:rFonts w:ascii="Arial" w:hAnsi="Arial"/>
        </w:rPr>
      </w:pPr>
      <w:r>
        <w:rPr>
          <w:rFonts w:ascii="Arial" w:hAnsi="Arial"/>
          <w:b/>
        </w:rPr>
        <w:t xml:space="preserve">         2. </w:t>
      </w:r>
      <w:r>
        <w:rPr>
          <w:rFonts w:ascii="Arial" w:hAnsi="Arial"/>
          <w:i/>
        </w:rPr>
        <w:t>Основные виды ценных бумаг</w:t>
      </w:r>
      <w:r>
        <w:rPr>
          <w:rFonts w:ascii="Arial" w:hAnsi="Arial"/>
        </w:rPr>
        <w:t>…………………………………………6</w:t>
      </w:r>
    </w:p>
    <w:p w:rsidR="00AA243A" w:rsidRDefault="00A85871">
      <w:pPr>
        <w:numPr>
          <w:ilvl w:val="0"/>
          <w:numId w:val="20"/>
        </w:numPr>
        <w:rPr>
          <w:rFonts w:ascii="Arial" w:hAnsi="Arial"/>
        </w:rPr>
      </w:pPr>
      <w:r>
        <w:rPr>
          <w:rFonts w:ascii="Arial" w:hAnsi="Arial"/>
          <w:b/>
        </w:rPr>
        <w:t xml:space="preserve">              2.1.</w:t>
      </w:r>
      <w:r>
        <w:rPr>
          <w:rFonts w:ascii="Arial" w:hAnsi="Arial"/>
        </w:rPr>
        <w:t xml:space="preserve"> Акции………………………………………………………………6</w:t>
      </w:r>
    </w:p>
    <w:p w:rsidR="00AA243A" w:rsidRDefault="00A85871">
      <w:pPr>
        <w:rPr>
          <w:rFonts w:ascii="Arial" w:hAnsi="Arial"/>
        </w:rPr>
      </w:pPr>
      <w:r>
        <w:rPr>
          <w:rFonts w:ascii="Arial" w:hAnsi="Arial"/>
          <w:b/>
        </w:rPr>
        <w:t xml:space="preserve">                   2.2. </w:t>
      </w:r>
      <w:r>
        <w:rPr>
          <w:rFonts w:ascii="Arial" w:hAnsi="Arial"/>
        </w:rPr>
        <w:t>Облигации………………………………………………………..7</w:t>
      </w:r>
    </w:p>
    <w:p w:rsidR="00AA243A" w:rsidRDefault="00A85871">
      <w:pPr>
        <w:rPr>
          <w:rFonts w:ascii="Arial" w:hAnsi="Arial"/>
        </w:rPr>
      </w:pPr>
      <w:r>
        <w:rPr>
          <w:rFonts w:ascii="Arial" w:hAnsi="Arial"/>
          <w:b/>
        </w:rPr>
        <w:t xml:space="preserve">         3. </w:t>
      </w:r>
      <w:r>
        <w:rPr>
          <w:rFonts w:ascii="Arial" w:hAnsi="Arial"/>
          <w:i/>
        </w:rPr>
        <w:t>Субъекты рынка ценных бумаг</w:t>
      </w:r>
      <w:r>
        <w:rPr>
          <w:rFonts w:ascii="Arial" w:hAnsi="Arial"/>
        </w:rPr>
        <w:t>……………………………………….9</w:t>
      </w:r>
    </w:p>
    <w:p w:rsidR="00AA243A" w:rsidRDefault="00A85871">
      <w:pPr>
        <w:rPr>
          <w:rFonts w:ascii="Arial" w:hAnsi="Arial"/>
        </w:rPr>
      </w:pPr>
      <w:r>
        <w:rPr>
          <w:rFonts w:ascii="Arial" w:hAnsi="Arial"/>
          <w:b/>
        </w:rPr>
        <w:t xml:space="preserve">         4.</w:t>
      </w:r>
      <w:r>
        <w:rPr>
          <w:rFonts w:ascii="Arial" w:hAnsi="Arial"/>
        </w:rPr>
        <w:t xml:space="preserve"> </w:t>
      </w:r>
      <w:r>
        <w:rPr>
          <w:rFonts w:ascii="Arial" w:hAnsi="Arial"/>
          <w:i/>
        </w:rPr>
        <w:t>Заключение</w:t>
      </w:r>
      <w:r>
        <w:rPr>
          <w:rFonts w:ascii="Arial" w:hAnsi="Arial"/>
        </w:rPr>
        <w:t>………………………………………………………………10</w:t>
      </w:r>
    </w:p>
    <w:p w:rsidR="00AA243A" w:rsidRDefault="00A85871">
      <w:pPr>
        <w:rPr>
          <w:rFonts w:ascii="Arial" w:hAnsi="Arial"/>
        </w:rPr>
      </w:pPr>
      <w:r>
        <w:rPr>
          <w:rFonts w:ascii="Arial" w:hAnsi="Arial"/>
          <w:b/>
        </w:rPr>
        <w:t xml:space="preserve">             </w:t>
      </w:r>
      <w:r>
        <w:rPr>
          <w:rFonts w:ascii="Arial" w:hAnsi="Arial"/>
        </w:rPr>
        <w:t>Список используемой литературы…………………………………..11</w:t>
      </w:r>
    </w:p>
    <w:p w:rsidR="00AA243A" w:rsidRDefault="00AA243A">
      <w:pPr>
        <w:jc w:val="both"/>
        <w:rPr>
          <w:rFonts w:ascii="Arial" w:hAnsi="Arial"/>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85871">
      <w:pPr>
        <w:jc w:val="both"/>
        <w:rPr>
          <w:rFonts w:ascii="Arial" w:hAnsi="Arial"/>
          <w:sz w:val="24"/>
        </w:rPr>
      </w:pPr>
      <w:r>
        <w:rPr>
          <w:rFonts w:ascii="Arial" w:hAnsi="Arial"/>
          <w:sz w:val="24"/>
        </w:rPr>
        <w:t xml:space="preserve">                                                                                             </w:t>
      </w: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85871">
      <w:pPr>
        <w:jc w:val="both"/>
        <w:rPr>
          <w:rFonts w:ascii="Arial" w:hAnsi="Arial"/>
          <w:sz w:val="24"/>
        </w:rPr>
      </w:pPr>
      <w:r>
        <w:rPr>
          <w:rFonts w:ascii="Arial" w:hAnsi="Arial"/>
          <w:sz w:val="24"/>
        </w:rPr>
        <w:t xml:space="preserve">                                                            </w:t>
      </w: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ind w:left="4395"/>
        <w:jc w:val="both"/>
        <w:rPr>
          <w:rFonts w:ascii="Arial" w:hAnsi="Arial"/>
          <w:sz w:val="24"/>
          <w:u w:val="single"/>
        </w:rPr>
      </w:pPr>
    </w:p>
    <w:p w:rsidR="00AA243A" w:rsidRDefault="00AA243A">
      <w:pPr>
        <w:ind w:left="4395"/>
        <w:jc w:val="both"/>
        <w:rPr>
          <w:rFonts w:ascii="Arial" w:hAnsi="Arial"/>
          <w:sz w:val="24"/>
          <w:u w:val="single"/>
        </w:rPr>
      </w:pPr>
    </w:p>
    <w:p w:rsidR="00AA243A" w:rsidRDefault="00AA243A">
      <w:pPr>
        <w:ind w:left="4395"/>
        <w:jc w:val="both"/>
        <w:rPr>
          <w:rFonts w:ascii="Arial" w:hAnsi="Arial"/>
          <w:sz w:val="24"/>
          <w:u w:val="single"/>
        </w:rPr>
      </w:pPr>
    </w:p>
    <w:p w:rsidR="00AA243A" w:rsidRDefault="00A85871">
      <w:pPr>
        <w:ind w:left="4395"/>
        <w:jc w:val="both"/>
        <w:rPr>
          <w:rFonts w:ascii="Arial" w:hAnsi="Arial"/>
          <w:sz w:val="24"/>
        </w:rPr>
      </w:pPr>
      <w:r>
        <w:rPr>
          <w:rFonts w:ascii="Arial" w:hAnsi="Arial"/>
          <w:sz w:val="24"/>
          <w:u w:val="single"/>
        </w:rPr>
        <w:t>Ценная бумага</w:t>
      </w:r>
      <w:r>
        <w:rPr>
          <w:rFonts w:ascii="Arial" w:hAnsi="Arial"/>
          <w:sz w:val="24"/>
        </w:rPr>
        <w:t xml:space="preserve"> - документ, выражающий право</w:t>
      </w:r>
      <w:r>
        <w:rPr>
          <w:rFonts w:ascii="Arial" w:hAnsi="Arial"/>
          <w:sz w:val="24"/>
          <w:lang w:val="en-US"/>
        </w:rPr>
        <w:t xml:space="preserve"> </w:t>
      </w:r>
      <w:r>
        <w:rPr>
          <w:rFonts w:ascii="Arial" w:hAnsi="Arial"/>
          <w:sz w:val="24"/>
        </w:rPr>
        <w:t>собственности или отношения по займу.</w:t>
      </w:r>
    </w:p>
    <w:p w:rsidR="00AA243A" w:rsidRDefault="00A85871">
      <w:pPr>
        <w:ind w:firstLine="5245"/>
        <w:jc w:val="both"/>
        <w:rPr>
          <w:rFonts w:ascii="Arial" w:hAnsi="Arial"/>
          <w:sz w:val="24"/>
        </w:rPr>
      </w:pPr>
      <w:r>
        <w:rPr>
          <w:rFonts w:ascii="Arial" w:hAnsi="Arial"/>
          <w:sz w:val="24"/>
          <w:lang w:val="en-US"/>
        </w:rPr>
        <w:t>«</w:t>
      </w:r>
      <w:r>
        <w:rPr>
          <w:rFonts w:ascii="Arial" w:hAnsi="Arial"/>
          <w:sz w:val="24"/>
        </w:rPr>
        <w:t>Словарь делового человека</w:t>
      </w:r>
      <w:r>
        <w:rPr>
          <w:rFonts w:ascii="Arial" w:hAnsi="Arial"/>
          <w:sz w:val="24"/>
          <w:lang w:val="en-US"/>
        </w:rPr>
        <w:t>»</w:t>
      </w:r>
    </w:p>
    <w:p w:rsidR="00AA243A" w:rsidRDefault="00AA243A">
      <w:pPr>
        <w:ind w:firstLine="5245"/>
        <w:jc w:val="both"/>
        <w:rPr>
          <w:rFonts w:ascii="Arial" w:hAnsi="Arial"/>
          <w:sz w:val="24"/>
        </w:rPr>
      </w:pPr>
    </w:p>
    <w:p w:rsidR="00AA243A" w:rsidRDefault="00A85871">
      <w:pPr>
        <w:jc w:val="center"/>
        <w:rPr>
          <w:rFonts w:ascii="Arial" w:hAnsi="Arial"/>
          <w:b/>
          <w:i/>
          <w:sz w:val="32"/>
        </w:rPr>
      </w:pPr>
      <w:r>
        <w:rPr>
          <w:rFonts w:ascii="Arial" w:hAnsi="Arial"/>
          <w:b/>
          <w:i/>
          <w:sz w:val="32"/>
        </w:rPr>
        <w:t>1. ПОНЯТИЕ ЦЕННЫХ БУМАГ.</w:t>
      </w:r>
    </w:p>
    <w:p w:rsidR="00AA243A" w:rsidRDefault="00A85871">
      <w:pPr>
        <w:jc w:val="center"/>
        <w:rPr>
          <w:rFonts w:ascii="Arial" w:hAnsi="Arial"/>
          <w:b/>
        </w:rPr>
      </w:pPr>
      <w:r>
        <w:rPr>
          <w:rFonts w:ascii="Arial" w:hAnsi="Arial"/>
          <w:b/>
        </w:rPr>
        <w:t>1.1. Природа фиктивного капитала.</w:t>
      </w:r>
    </w:p>
    <w:p w:rsidR="00AA243A" w:rsidRDefault="00A85871">
      <w:pPr>
        <w:jc w:val="both"/>
        <w:rPr>
          <w:rFonts w:ascii="Arial" w:hAnsi="Arial"/>
          <w:sz w:val="24"/>
        </w:rPr>
      </w:pPr>
      <w:r>
        <w:rPr>
          <w:rFonts w:ascii="Arial" w:hAnsi="Arial"/>
          <w:sz w:val="24"/>
        </w:rPr>
        <w:tab/>
        <w:t>Прежде чем перейти собственно к ценным бумагам, следует остановиться на таком понятии, как фиктивный капитал, поскольку именно движение фиктивного капитала и является основой функционирования фондового рынка и существования ценных бумаг как таковых. Фиктивный капитал представляет собой общественное отношение, суть которого состоит в его способности улавливать некоторую часть прибавочной стоимости. Исторически основа возникновения фиктивного капитала состояла в обособлении ссудного капитала от производственного и образовании кредитной системы, а технический отрыв фиктивного капитала от реального произошел на базе ссуды капитала, в результате чего в руках владельца ссудного капитала  остается титул собственности, а реально распоряжается этим капиталом функционирующий предприниматель. Тем самым фиктивный капитал проявляется в форме титула собственности, способного вступать в обращение, и более того, способного обращаться относительно  независимо от движения действительного капитала. Реально фиктивный капитал опосредует процессы движения капитала, распределения и перераспределения прибыли, а также перераспределения национального дохода через систему государственных финансов.</w:t>
      </w:r>
    </w:p>
    <w:p w:rsidR="00AA243A" w:rsidRDefault="00A85871">
      <w:pPr>
        <w:jc w:val="both"/>
        <w:rPr>
          <w:rFonts w:ascii="Arial" w:hAnsi="Arial"/>
          <w:sz w:val="24"/>
        </w:rPr>
      </w:pPr>
      <w:r>
        <w:rPr>
          <w:rFonts w:ascii="Arial" w:hAnsi="Arial"/>
          <w:sz w:val="24"/>
        </w:rPr>
        <w:tab/>
        <w:t>Ценная бумага  представляет собой документ,  который выражает связанные с ним имущественные и неимущественные права,  может  самостоятельно  обращаться  на рынке и быть объектом купли-продажи и других сделок, служит источником получения регулярного или разового дохода.  Таким образом,  ценные бумаги выступают разновидностью денежного капитала, движение которого опосредует последующее распределение материальных ценностей.</w:t>
      </w:r>
    </w:p>
    <w:p w:rsidR="00AA243A" w:rsidRDefault="00A85871">
      <w:pPr>
        <w:ind w:firstLine="720"/>
        <w:jc w:val="both"/>
        <w:rPr>
          <w:rFonts w:ascii="Arial" w:hAnsi="Arial"/>
          <w:sz w:val="24"/>
          <w:lang w:val="en-US"/>
        </w:rPr>
      </w:pPr>
      <w:r>
        <w:rPr>
          <w:rFonts w:ascii="Arial" w:hAnsi="Arial"/>
          <w:sz w:val="24"/>
        </w:rPr>
        <w:t>В</w:t>
      </w:r>
      <w:r>
        <w:rPr>
          <w:rFonts w:ascii="Arial" w:hAnsi="Arial"/>
          <w:sz w:val="24"/>
          <w:lang w:val="en-US"/>
        </w:rPr>
        <w:t xml:space="preserve"> </w:t>
      </w:r>
      <w:r>
        <w:rPr>
          <w:rFonts w:ascii="Arial" w:hAnsi="Arial"/>
          <w:sz w:val="24"/>
        </w:rPr>
        <w:t>п</w:t>
      </w:r>
      <w:r>
        <w:rPr>
          <w:rFonts w:ascii="Arial" w:hAnsi="Arial"/>
          <w:sz w:val="24"/>
          <w:lang w:val="en-US"/>
        </w:rPr>
        <w:t xml:space="preserve">рошлом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с</w:t>
      </w:r>
      <w:r>
        <w:rPr>
          <w:rFonts w:ascii="Arial" w:hAnsi="Arial"/>
          <w:sz w:val="24"/>
          <w:lang w:val="en-US"/>
        </w:rPr>
        <w:t xml:space="preserve">уществовали </w:t>
      </w:r>
      <w:r>
        <w:rPr>
          <w:rFonts w:ascii="Arial" w:hAnsi="Arial"/>
          <w:sz w:val="24"/>
        </w:rPr>
        <w:t>и</w:t>
      </w:r>
      <w:r>
        <w:rPr>
          <w:rFonts w:ascii="Arial" w:hAnsi="Arial"/>
          <w:sz w:val="24"/>
          <w:lang w:val="en-US"/>
        </w:rPr>
        <w:t xml:space="preserve">сключительно в </w:t>
      </w:r>
      <w:r>
        <w:rPr>
          <w:rFonts w:ascii="Arial" w:hAnsi="Arial"/>
          <w:sz w:val="24"/>
        </w:rPr>
        <w:t>ф</w:t>
      </w:r>
      <w:r>
        <w:rPr>
          <w:rFonts w:ascii="Arial" w:hAnsi="Arial"/>
          <w:sz w:val="24"/>
          <w:lang w:val="en-US"/>
        </w:rPr>
        <w:t xml:space="preserve">изически </w:t>
      </w:r>
      <w:r>
        <w:rPr>
          <w:rFonts w:ascii="Arial" w:hAnsi="Arial"/>
          <w:sz w:val="24"/>
        </w:rPr>
        <w:t>о</w:t>
      </w:r>
      <w:r>
        <w:rPr>
          <w:rFonts w:ascii="Arial" w:hAnsi="Arial"/>
          <w:sz w:val="24"/>
          <w:lang w:val="en-US"/>
        </w:rPr>
        <w:t xml:space="preserve">сязаемой, </w:t>
      </w:r>
      <w:r>
        <w:rPr>
          <w:rFonts w:ascii="Arial" w:hAnsi="Arial"/>
          <w:sz w:val="24"/>
        </w:rPr>
        <w:t>б</w:t>
      </w:r>
      <w:r>
        <w:rPr>
          <w:rFonts w:ascii="Arial" w:hAnsi="Arial"/>
          <w:sz w:val="24"/>
          <w:lang w:val="en-US"/>
        </w:rPr>
        <w:t xml:space="preserve">умажной </w:t>
      </w:r>
      <w:r>
        <w:rPr>
          <w:rFonts w:ascii="Arial" w:hAnsi="Arial"/>
          <w:sz w:val="24"/>
        </w:rPr>
        <w:t>ф</w:t>
      </w:r>
      <w:r>
        <w:rPr>
          <w:rFonts w:ascii="Arial" w:hAnsi="Arial"/>
          <w:sz w:val="24"/>
          <w:lang w:val="en-US"/>
        </w:rPr>
        <w:t xml:space="preserve">орме и </w:t>
      </w:r>
      <w:r>
        <w:rPr>
          <w:rFonts w:ascii="Arial" w:hAnsi="Arial"/>
          <w:sz w:val="24"/>
        </w:rPr>
        <w:t>п</w:t>
      </w:r>
      <w:r>
        <w:rPr>
          <w:rFonts w:ascii="Arial" w:hAnsi="Arial"/>
          <w:sz w:val="24"/>
          <w:lang w:val="en-US"/>
        </w:rPr>
        <w:t xml:space="preserve">ечатались </w:t>
      </w:r>
      <w:r>
        <w:rPr>
          <w:rFonts w:ascii="Arial" w:hAnsi="Arial"/>
          <w:sz w:val="24"/>
        </w:rPr>
        <w:t>типографскими</w:t>
      </w:r>
      <w:r>
        <w:rPr>
          <w:rFonts w:ascii="Arial" w:hAnsi="Arial"/>
          <w:sz w:val="24"/>
          <w:lang w:val="en-US"/>
        </w:rPr>
        <w:t xml:space="preserve"> </w:t>
      </w:r>
      <w:r>
        <w:rPr>
          <w:rFonts w:ascii="Arial" w:hAnsi="Arial"/>
          <w:sz w:val="24"/>
        </w:rPr>
        <w:t>с</w:t>
      </w:r>
      <w:r>
        <w:rPr>
          <w:rFonts w:ascii="Arial" w:hAnsi="Arial"/>
          <w:sz w:val="24"/>
          <w:lang w:val="en-US"/>
        </w:rPr>
        <w:t>пособ</w:t>
      </w:r>
      <w:r>
        <w:rPr>
          <w:rFonts w:ascii="Arial" w:hAnsi="Arial"/>
          <w:sz w:val="24"/>
        </w:rPr>
        <w:t>а</w:t>
      </w:r>
      <w:r>
        <w:rPr>
          <w:rFonts w:ascii="Arial" w:hAnsi="Arial"/>
          <w:sz w:val="24"/>
          <w:lang w:val="en-US"/>
        </w:rPr>
        <w:t>м</w:t>
      </w:r>
      <w:r>
        <w:rPr>
          <w:rFonts w:ascii="Arial" w:hAnsi="Arial"/>
          <w:sz w:val="24"/>
        </w:rPr>
        <w:t>и н</w:t>
      </w:r>
      <w:r>
        <w:rPr>
          <w:rFonts w:ascii="Arial" w:hAnsi="Arial"/>
          <w:sz w:val="24"/>
          <w:lang w:val="en-US"/>
        </w:rPr>
        <w:t xml:space="preserve">а </w:t>
      </w:r>
      <w:r>
        <w:rPr>
          <w:rFonts w:ascii="Arial" w:hAnsi="Arial"/>
          <w:sz w:val="24"/>
        </w:rPr>
        <w:t>с</w:t>
      </w:r>
      <w:r>
        <w:rPr>
          <w:rFonts w:ascii="Arial" w:hAnsi="Arial"/>
          <w:sz w:val="24"/>
          <w:lang w:val="en-US"/>
        </w:rPr>
        <w:t xml:space="preserve">пециальных </w:t>
      </w:r>
      <w:r>
        <w:rPr>
          <w:rFonts w:ascii="Arial" w:hAnsi="Arial"/>
          <w:sz w:val="24"/>
        </w:rPr>
        <w:t>б</w:t>
      </w:r>
      <w:r>
        <w:rPr>
          <w:rFonts w:ascii="Arial" w:hAnsi="Arial"/>
          <w:sz w:val="24"/>
          <w:lang w:val="en-US"/>
        </w:rPr>
        <w:t xml:space="preserve">умажных </w:t>
      </w:r>
      <w:r>
        <w:rPr>
          <w:rFonts w:ascii="Arial" w:hAnsi="Arial"/>
          <w:sz w:val="24"/>
        </w:rPr>
        <w:t>б</w:t>
      </w:r>
      <w:r>
        <w:rPr>
          <w:rFonts w:ascii="Arial" w:hAnsi="Arial"/>
          <w:sz w:val="24"/>
          <w:lang w:val="en-US"/>
        </w:rPr>
        <w:t xml:space="preserve">ланках.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к</w:t>
      </w:r>
      <w:r>
        <w:rPr>
          <w:rFonts w:ascii="Arial" w:hAnsi="Arial"/>
          <w:sz w:val="24"/>
          <w:lang w:val="en-US"/>
        </w:rPr>
        <w:t xml:space="preserve">ак </w:t>
      </w:r>
      <w:r>
        <w:rPr>
          <w:rFonts w:ascii="Arial" w:hAnsi="Arial"/>
          <w:sz w:val="24"/>
        </w:rPr>
        <w:t>п</w:t>
      </w:r>
      <w:r>
        <w:rPr>
          <w:rFonts w:ascii="Arial" w:hAnsi="Arial"/>
          <w:sz w:val="24"/>
          <w:lang w:val="en-US"/>
        </w:rPr>
        <w:t xml:space="preserve">равило, </w:t>
      </w:r>
      <w:r>
        <w:rPr>
          <w:rFonts w:ascii="Arial" w:hAnsi="Arial"/>
          <w:sz w:val="24"/>
        </w:rPr>
        <w:t>и</w:t>
      </w:r>
      <w:r>
        <w:rPr>
          <w:rFonts w:ascii="Arial" w:hAnsi="Arial"/>
          <w:sz w:val="24"/>
          <w:lang w:val="en-US"/>
        </w:rPr>
        <w:t xml:space="preserve">зготовляются  с </w:t>
      </w:r>
      <w:r>
        <w:rPr>
          <w:rFonts w:ascii="Arial" w:hAnsi="Arial"/>
          <w:sz w:val="24"/>
        </w:rPr>
        <w:t>д</w:t>
      </w:r>
      <w:r>
        <w:rPr>
          <w:rFonts w:ascii="Arial" w:hAnsi="Arial"/>
          <w:sz w:val="24"/>
          <w:lang w:val="en-US"/>
        </w:rPr>
        <w:t xml:space="preserve">остаточно </w:t>
      </w:r>
      <w:r>
        <w:rPr>
          <w:rFonts w:ascii="Arial" w:hAnsi="Arial"/>
          <w:sz w:val="24"/>
        </w:rPr>
        <w:t>в</w:t>
      </w:r>
      <w:r>
        <w:rPr>
          <w:rFonts w:ascii="Arial" w:hAnsi="Arial"/>
          <w:sz w:val="24"/>
          <w:lang w:val="en-US"/>
        </w:rPr>
        <w:t xml:space="preserve">ысокой </w:t>
      </w:r>
      <w:r>
        <w:rPr>
          <w:rFonts w:ascii="Arial" w:hAnsi="Arial"/>
          <w:sz w:val="24"/>
        </w:rPr>
        <w:t>с</w:t>
      </w:r>
      <w:r>
        <w:rPr>
          <w:rFonts w:ascii="Arial" w:hAnsi="Arial"/>
          <w:sz w:val="24"/>
          <w:lang w:val="en-US"/>
        </w:rPr>
        <w:t xml:space="preserve">тепенью </w:t>
      </w:r>
      <w:r>
        <w:rPr>
          <w:rFonts w:ascii="Arial" w:hAnsi="Arial"/>
          <w:sz w:val="24"/>
        </w:rPr>
        <w:t>защищенности</w:t>
      </w:r>
      <w:r>
        <w:rPr>
          <w:rFonts w:ascii="Arial" w:hAnsi="Arial"/>
          <w:sz w:val="24"/>
          <w:lang w:val="en-US"/>
        </w:rPr>
        <w:t xml:space="preserve"> </w:t>
      </w:r>
      <w:r>
        <w:rPr>
          <w:rFonts w:ascii="Arial" w:hAnsi="Arial"/>
          <w:sz w:val="24"/>
        </w:rPr>
        <w:t>о</w:t>
      </w:r>
      <w:r>
        <w:rPr>
          <w:rFonts w:ascii="Arial" w:hAnsi="Arial"/>
          <w:sz w:val="24"/>
          <w:lang w:val="en-US"/>
        </w:rPr>
        <w:t xml:space="preserve">т </w:t>
      </w:r>
      <w:r>
        <w:rPr>
          <w:rFonts w:ascii="Arial" w:hAnsi="Arial"/>
          <w:sz w:val="24"/>
        </w:rPr>
        <w:t>в</w:t>
      </w:r>
      <w:r>
        <w:rPr>
          <w:rFonts w:ascii="Arial" w:hAnsi="Arial"/>
          <w:sz w:val="24"/>
          <w:lang w:val="en-US"/>
        </w:rPr>
        <w:t>озможных</w:t>
      </w:r>
      <w:r>
        <w:rPr>
          <w:rFonts w:ascii="Arial" w:hAnsi="Arial"/>
          <w:sz w:val="24"/>
        </w:rPr>
        <w:t xml:space="preserve"> п</w:t>
      </w:r>
      <w:r>
        <w:rPr>
          <w:rFonts w:ascii="Arial" w:hAnsi="Arial"/>
          <w:sz w:val="24"/>
          <w:lang w:val="en-US"/>
        </w:rPr>
        <w:t xml:space="preserve">одделок.  В </w:t>
      </w:r>
      <w:r>
        <w:rPr>
          <w:rFonts w:ascii="Arial" w:hAnsi="Arial"/>
          <w:sz w:val="24"/>
        </w:rPr>
        <w:t>п</w:t>
      </w:r>
      <w:r>
        <w:rPr>
          <w:rFonts w:ascii="Arial" w:hAnsi="Arial"/>
          <w:sz w:val="24"/>
          <w:lang w:val="en-US"/>
        </w:rPr>
        <w:t xml:space="preserve">оследнее </w:t>
      </w:r>
      <w:r>
        <w:rPr>
          <w:rFonts w:ascii="Arial" w:hAnsi="Arial"/>
          <w:sz w:val="24"/>
        </w:rPr>
        <w:t>в</w:t>
      </w:r>
      <w:r>
        <w:rPr>
          <w:rFonts w:ascii="Arial" w:hAnsi="Arial"/>
          <w:sz w:val="24"/>
          <w:lang w:val="en-US"/>
        </w:rPr>
        <w:t xml:space="preserve">ремя в </w:t>
      </w:r>
      <w:r>
        <w:rPr>
          <w:rFonts w:ascii="Arial" w:hAnsi="Arial"/>
          <w:sz w:val="24"/>
        </w:rPr>
        <w:t>с</w:t>
      </w:r>
      <w:r>
        <w:rPr>
          <w:rFonts w:ascii="Arial" w:hAnsi="Arial"/>
          <w:sz w:val="24"/>
          <w:lang w:val="en-US"/>
        </w:rPr>
        <w:t xml:space="preserve">вязи </w:t>
      </w:r>
      <w:r>
        <w:rPr>
          <w:rFonts w:ascii="Arial" w:hAnsi="Arial"/>
          <w:sz w:val="24"/>
        </w:rPr>
        <w:t>с</w:t>
      </w:r>
      <w:r>
        <w:rPr>
          <w:rFonts w:ascii="Arial" w:hAnsi="Arial"/>
          <w:sz w:val="24"/>
          <w:lang w:val="en-US"/>
        </w:rPr>
        <w:t xml:space="preserve">о  </w:t>
      </w:r>
      <w:r>
        <w:rPr>
          <w:rFonts w:ascii="Arial" w:hAnsi="Arial"/>
          <w:sz w:val="24"/>
        </w:rPr>
        <w:t>значительным</w:t>
      </w:r>
      <w:r>
        <w:rPr>
          <w:rFonts w:ascii="Arial" w:hAnsi="Arial"/>
          <w:sz w:val="24"/>
          <w:lang w:val="en-US"/>
        </w:rPr>
        <w:t xml:space="preserve">  </w:t>
      </w:r>
      <w:r>
        <w:rPr>
          <w:rFonts w:ascii="Arial" w:hAnsi="Arial"/>
          <w:sz w:val="24"/>
        </w:rPr>
        <w:t>у</w:t>
      </w:r>
      <w:r>
        <w:rPr>
          <w:rFonts w:ascii="Arial" w:hAnsi="Arial"/>
          <w:sz w:val="24"/>
          <w:lang w:val="en-US"/>
        </w:rPr>
        <w:t>величением</w:t>
      </w:r>
      <w:r>
        <w:rPr>
          <w:rFonts w:ascii="Arial" w:hAnsi="Arial"/>
          <w:sz w:val="24"/>
        </w:rPr>
        <w:t xml:space="preserve"> о</w:t>
      </w:r>
      <w:r>
        <w:rPr>
          <w:rFonts w:ascii="Arial" w:hAnsi="Arial"/>
          <w:sz w:val="24"/>
          <w:lang w:val="en-US"/>
        </w:rPr>
        <w:t xml:space="preserve">борота  </w:t>
      </w:r>
      <w:r>
        <w:rPr>
          <w:rFonts w:ascii="Arial" w:hAnsi="Arial"/>
          <w:sz w:val="24"/>
        </w:rPr>
        <w:t>ц</w:t>
      </w:r>
      <w:r>
        <w:rPr>
          <w:rFonts w:ascii="Arial" w:hAnsi="Arial"/>
          <w:sz w:val="24"/>
          <w:lang w:val="en-US"/>
        </w:rPr>
        <w:t xml:space="preserve">енных </w:t>
      </w:r>
      <w:r>
        <w:rPr>
          <w:rFonts w:ascii="Arial" w:hAnsi="Arial"/>
          <w:sz w:val="24"/>
        </w:rPr>
        <w:t>б</w:t>
      </w:r>
      <w:r>
        <w:rPr>
          <w:rFonts w:ascii="Arial" w:hAnsi="Arial"/>
          <w:sz w:val="24"/>
          <w:lang w:val="en-US"/>
        </w:rPr>
        <w:t xml:space="preserve">умаг </w:t>
      </w:r>
      <w:r>
        <w:rPr>
          <w:rFonts w:ascii="Arial" w:hAnsi="Arial"/>
          <w:sz w:val="24"/>
        </w:rPr>
        <w:t>м</w:t>
      </w:r>
      <w:r>
        <w:rPr>
          <w:rFonts w:ascii="Arial" w:hAnsi="Arial"/>
          <w:sz w:val="24"/>
          <w:lang w:val="en-US"/>
        </w:rPr>
        <w:t xml:space="preserve">ногие </w:t>
      </w:r>
      <w:r>
        <w:rPr>
          <w:rFonts w:ascii="Arial" w:hAnsi="Arial"/>
          <w:sz w:val="24"/>
        </w:rPr>
        <w:t>и</w:t>
      </w:r>
      <w:r>
        <w:rPr>
          <w:rFonts w:ascii="Arial" w:hAnsi="Arial"/>
          <w:sz w:val="24"/>
          <w:lang w:val="en-US"/>
        </w:rPr>
        <w:t xml:space="preserve">з </w:t>
      </w:r>
      <w:r>
        <w:rPr>
          <w:rFonts w:ascii="Arial" w:hAnsi="Arial"/>
          <w:sz w:val="24"/>
        </w:rPr>
        <w:t>н</w:t>
      </w:r>
      <w:r>
        <w:rPr>
          <w:rFonts w:ascii="Arial" w:hAnsi="Arial"/>
          <w:sz w:val="24"/>
          <w:lang w:val="en-US"/>
        </w:rPr>
        <w:t xml:space="preserve">их </w:t>
      </w:r>
      <w:r>
        <w:rPr>
          <w:rFonts w:ascii="Arial" w:hAnsi="Arial"/>
          <w:sz w:val="24"/>
        </w:rPr>
        <w:t>с</w:t>
      </w:r>
      <w:r>
        <w:rPr>
          <w:rFonts w:ascii="Arial" w:hAnsi="Arial"/>
          <w:sz w:val="24"/>
          <w:lang w:val="en-US"/>
        </w:rPr>
        <w:t xml:space="preserve">тали </w:t>
      </w:r>
      <w:r>
        <w:rPr>
          <w:rFonts w:ascii="Arial" w:hAnsi="Arial"/>
          <w:sz w:val="24"/>
        </w:rPr>
        <w:t>о</w:t>
      </w:r>
      <w:r>
        <w:rPr>
          <w:rFonts w:ascii="Arial" w:hAnsi="Arial"/>
          <w:sz w:val="24"/>
          <w:lang w:val="en-US"/>
        </w:rPr>
        <w:t xml:space="preserve">формляться в </w:t>
      </w:r>
      <w:r>
        <w:rPr>
          <w:rFonts w:ascii="Arial" w:hAnsi="Arial"/>
          <w:sz w:val="24"/>
        </w:rPr>
        <w:t>в</w:t>
      </w:r>
      <w:r>
        <w:rPr>
          <w:rFonts w:ascii="Arial" w:hAnsi="Arial"/>
          <w:sz w:val="24"/>
          <w:lang w:val="en-US"/>
        </w:rPr>
        <w:t xml:space="preserve">иде </w:t>
      </w:r>
      <w:r>
        <w:rPr>
          <w:rFonts w:ascii="Arial" w:hAnsi="Arial"/>
          <w:sz w:val="24"/>
        </w:rPr>
        <w:t>з</w:t>
      </w:r>
      <w:r>
        <w:rPr>
          <w:rFonts w:ascii="Arial" w:hAnsi="Arial"/>
          <w:sz w:val="24"/>
          <w:lang w:val="en-US"/>
        </w:rPr>
        <w:t xml:space="preserve">аписей в </w:t>
      </w:r>
      <w:r>
        <w:rPr>
          <w:rFonts w:ascii="Arial" w:hAnsi="Arial"/>
          <w:sz w:val="24"/>
        </w:rPr>
        <w:t>к</w:t>
      </w:r>
      <w:r>
        <w:rPr>
          <w:rFonts w:ascii="Arial" w:hAnsi="Arial"/>
          <w:sz w:val="24"/>
          <w:lang w:val="en-US"/>
        </w:rPr>
        <w:t xml:space="preserve">нигах </w:t>
      </w:r>
      <w:r>
        <w:rPr>
          <w:rFonts w:ascii="Arial" w:hAnsi="Arial"/>
          <w:sz w:val="24"/>
        </w:rPr>
        <w:t>у</w:t>
      </w:r>
      <w:r>
        <w:rPr>
          <w:rFonts w:ascii="Arial" w:hAnsi="Arial"/>
          <w:sz w:val="24"/>
          <w:lang w:val="en-US"/>
        </w:rPr>
        <w:t xml:space="preserve">чета,  а </w:t>
      </w:r>
      <w:r>
        <w:rPr>
          <w:rFonts w:ascii="Arial" w:hAnsi="Arial"/>
          <w:sz w:val="24"/>
        </w:rPr>
        <w:t>т</w:t>
      </w:r>
      <w:r>
        <w:rPr>
          <w:rFonts w:ascii="Arial" w:hAnsi="Arial"/>
          <w:sz w:val="24"/>
          <w:lang w:val="en-US"/>
        </w:rPr>
        <w:t xml:space="preserve">акже </w:t>
      </w:r>
      <w:r>
        <w:rPr>
          <w:rFonts w:ascii="Arial" w:hAnsi="Arial"/>
          <w:sz w:val="24"/>
        </w:rPr>
        <w:t>н</w:t>
      </w:r>
      <w:r>
        <w:rPr>
          <w:rFonts w:ascii="Arial" w:hAnsi="Arial"/>
          <w:sz w:val="24"/>
          <w:lang w:val="en-US"/>
        </w:rPr>
        <w:t xml:space="preserve">а </w:t>
      </w:r>
      <w:r>
        <w:rPr>
          <w:rFonts w:ascii="Arial" w:hAnsi="Arial"/>
          <w:sz w:val="24"/>
        </w:rPr>
        <w:t>р</w:t>
      </w:r>
      <w:r>
        <w:rPr>
          <w:rFonts w:ascii="Arial" w:hAnsi="Arial"/>
          <w:sz w:val="24"/>
          <w:lang w:val="en-US"/>
        </w:rPr>
        <w:t xml:space="preserve">азличных </w:t>
      </w:r>
      <w:r>
        <w:rPr>
          <w:rFonts w:ascii="Arial" w:hAnsi="Arial"/>
          <w:sz w:val="24"/>
        </w:rPr>
        <w:t>н</w:t>
      </w:r>
      <w:r>
        <w:rPr>
          <w:rFonts w:ascii="Arial" w:hAnsi="Arial"/>
          <w:sz w:val="24"/>
          <w:lang w:val="en-US"/>
        </w:rPr>
        <w:t xml:space="preserve">осителях </w:t>
      </w:r>
      <w:r>
        <w:rPr>
          <w:rFonts w:ascii="Arial" w:hAnsi="Arial"/>
          <w:sz w:val="24"/>
        </w:rPr>
        <w:t>и</w:t>
      </w:r>
      <w:r>
        <w:rPr>
          <w:rFonts w:ascii="Arial" w:hAnsi="Arial"/>
          <w:sz w:val="24"/>
          <w:lang w:val="en-US"/>
        </w:rPr>
        <w:t xml:space="preserve">нформации,  </w:t>
      </w:r>
      <w:r>
        <w:rPr>
          <w:rFonts w:ascii="Arial" w:hAnsi="Arial"/>
          <w:sz w:val="24"/>
        </w:rPr>
        <w:t>т</w:t>
      </w:r>
      <w:r>
        <w:rPr>
          <w:rFonts w:ascii="Arial" w:hAnsi="Arial"/>
          <w:sz w:val="24"/>
          <w:lang w:val="en-US"/>
        </w:rPr>
        <w:t xml:space="preserve">о </w:t>
      </w:r>
      <w:r>
        <w:rPr>
          <w:rFonts w:ascii="Arial" w:hAnsi="Arial"/>
          <w:sz w:val="24"/>
        </w:rPr>
        <w:t>е</w:t>
      </w:r>
      <w:r>
        <w:rPr>
          <w:rFonts w:ascii="Arial" w:hAnsi="Arial"/>
          <w:sz w:val="24"/>
          <w:lang w:val="en-US"/>
        </w:rPr>
        <w:t xml:space="preserve">сть </w:t>
      </w:r>
      <w:r>
        <w:rPr>
          <w:rFonts w:ascii="Arial" w:hAnsi="Arial"/>
          <w:sz w:val="24"/>
        </w:rPr>
        <w:t>п</w:t>
      </w:r>
      <w:r>
        <w:rPr>
          <w:rFonts w:ascii="Arial" w:hAnsi="Arial"/>
          <w:sz w:val="24"/>
          <w:lang w:val="en-US"/>
        </w:rPr>
        <w:t xml:space="preserve">ерешли в </w:t>
      </w:r>
      <w:r>
        <w:rPr>
          <w:rFonts w:ascii="Arial" w:hAnsi="Arial"/>
          <w:sz w:val="24"/>
        </w:rPr>
        <w:t>ф</w:t>
      </w:r>
      <w:r>
        <w:rPr>
          <w:rFonts w:ascii="Arial" w:hAnsi="Arial"/>
          <w:sz w:val="24"/>
          <w:lang w:val="en-US"/>
        </w:rPr>
        <w:t xml:space="preserve">изически </w:t>
      </w:r>
      <w:r>
        <w:rPr>
          <w:rFonts w:ascii="Arial" w:hAnsi="Arial"/>
          <w:sz w:val="24"/>
        </w:rPr>
        <w:t>н</w:t>
      </w:r>
      <w:r>
        <w:rPr>
          <w:rFonts w:ascii="Arial" w:hAnsi="Arial"/>
          <w:sz w:val="24"/>
          <w:lang w:val="en-US"/>
        </w:rPr>
        <w:t>еосязаемую (</w:t>
      </w:r>
      <w:r>
        <w:rPr>
          <w:rFonts w:ascii="Arial" w:hAnsi="Arial"/>
          <w:sz w:val="24"/>
        </w:rPr>
        <w:t>б</w:t>
      </w:r>
      <w:r>
        <w:rPr>
          <w:rFonts w:ascii="Arial" w:hAnsi="Arial"/>
          <w:sz w:val="24"/>
          <w:lang w:val="en-US"/>
        </w:rPr>
        <w:t xml:space="preserve">езбумажную) </w:t>
      </w:r>
      <w:r>
        <w:rPr>
          <w:rFonts w:ascii="Arial" w:hAnsi="Arial"/>
          <w:sz w:val="24"/>
        </w:rPr>
        <w:t>ф</w:t>
      </w:r>
      <w:r>
        <w:rPr>
          <w:rFonts w:ascii="Arial" w:hAnsi="Arial"/>
          <w:sz w:val="24"/>
          <w:lang w:val="en-US"/>
        </w:rPr>
        <w:t xml:space="preserve">орму.  </w:t>
      </w:r>
      <w:r>
        <w:rPr>
          <w:rFonts w:ascii="Arial" w:hAnsi="Arial"/>
          <w:sz w:val="24"/>
        </w:rPr>
        <w:t>П</w:t>
      </w:r>
      <w:r>
        <w:rPr>
          <w:rFonts w:ascii="Arial" w:hAnsi="Arial"/>
          <w:sz w:val="24"/>
          <w:lang w:val="en-US"/>
        </w:rPr>
        <w:t xml:space="preserve">оэтому </w:t>
      </w:r>
      <w:r>
        <w:rPr>
          <w:rFonts w:ascii="Arial" w:hAnsi="Arial"/>
          <w:sz w:val="24"/>
        </w:rPr>
        <w:t>н</w:t>
      </w:r>
      <w:r>
        <w:rPr>
          <w:rFonts w:ascii="Arial" w:hAnsi="Arial"/>
          <w:sz w:val="24"/>
          <w:lang w:val="en-US"/>
        </w:rPr>
        <w:t xml:space="preserve">а </w:t>
      </w:r>
      <w:r>
        <w:rPr>
          <w:rFonts w:ascii="Arial" w:hAnsi="Arial"/>
          <w:sz w:val="24"/>
        </w:rPr>
        <w:t>р</w:t>
      </w:r>
      <w:r>
        <w:rPr>
          <w:rFonts w:ascii="Arial" w:hAnsi="Arial"/>
          <w:sz w:val="24"/>
          <w:lang w:val="en-US"/>
        </w:rPr>
        <w:t xml:space="preserve">ынке </w:t>
      </w:r>
      <w:r>
        <w:rPr>
          <w:rFonts w:ascii="Arial" w:hAnsi="Arial"/>
          <w:sz w:val="24"/>
        </w:rPr>
        <w:t>ц</w:t>
      </w:r>
      <w:r>
        <w:rPr>
          <w:rFonts w:ascii="Arial" w:hAnsi="Arial"/>
          <w:sz w:val="24"/>
          <w:lang w:val="en-US"/>
        </w:rPr>
        <w:t xml:space="preserve">енных </w:t>
      </w:r>
      <w:r>
        <w:rPr>
          <w:rFonts w:ascii="Arial" w:hAnsi="Arial"/>
          <w:sz w:val="24"/>
        </w:rPr>
        <w:t>б</w:t>
      </w:r>
      <w:r>
        <w:rPr>
          <w:rFonts w:ascii="Arial" w:hAnsi="Arial"/>
          <w:sz w:val="24"/>
          <w:lang w:val="en-US"/>
        </w:rPr>
        <w:t xml:space="preserve">умаг </w:t>
      </w:r>
      <w:r>
        <w:rPr>
          <w:rFonts w:ascii="Arial" w:hAnsi="Arial"/>
          <w:sz w:val="24"/>
        </w:rPr>
        <w:t>в</w:t>
      </w:r>
      <w:r>
        <w:rPr>
          <w:rFonts w:ascii="Arial" w:hAnsi="Arial"/>
          <w:sz w:val="24"/>
          <w:lang w:val="en-US"/>
        </w:rPr>
        <w:t xml:space="preserve">ыпускаются, </w:t>
      </w:r>
      <w:r>
        <w:rPr>
          <w:rFonts w:ascii="Arial" w:hAnsi="Arial"/>
          <w:sz w:val="24"/>
        </w:rPr>
        <w:t>о</w:t>
      </w:r>
      <w:r>
        <w:rPr>
          <w:rFonts w:ascii="Arial" w:hAnsi="Arial"/>
          <w:sz w:val="24"/>
          <w:lang w:val="en-US"/>
        </w:rPr>
        <w:t xml:space="preserve">бращаются и </w:t>
      </w:r>
      <w:r>
        <w:rPr>
          <w:rFonts w:ascii="Arial" w:hAnsi="Arial"/>
          <w:sz w:val="24"/>
        </w:rPr>
        <w:t>п</w:t>
      </w:r>
      <w:r>
        <w:rPr>
          <w:rFonts w:ascii="Arial" w:hAnsi="Arial"/>
          <w:sz w:val="24"/>
          <w:lang w:val="en-US"/>
        </w:rPr>
        <w:t xml:space="preserve">огашаются </w:t>
      </w:r>
      <w:r>
        <w:rPr>
          <w:rFonts w:ascii="Arial" w:hAnsi="Arial"/>
          <w:sz w:val="24"/>
        </w:rPr>
        <w:t>к</w:t>
      </w:r>
      <w:r>
        <w:rPr>
          <w:rFonts w:ascii="Arial" w:hAnsi="Arial"/>
          <w:sz w:val="24"/>
          <w:lang w:val="en-US"/>
        </w:rPr>
        <w:t xml:space="preserve">ак </w:t>
      </w:r>
      <w:r>
        <w:rPr>
          <w:rFonts w:ascii="Arial" w:hAnsi="Arial"/>
          <w:sz w:val="24"/>
        </w:rPr>
        <w:t>с</w:t>
      </w:r>
      <w:r>
        <w:rPr>
          <w:rFonts w:ascii="Arial" w:hAnsi="Arial"/>
          <w:sz w:val="24"/>
          <w:lang w:val="en-US"/>
        </w:rPr>
        <w:t xml:space="preserve">обственно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т</w:t>
      </w:r>
      <w:r>
        <w:rPr>
          <w:rFonts w:ascii="Arial" w:hAnsi="Arial"/>
          <w:sz w:val="24"/>
          <w:lang w:val="en-US"/>
        </w:rPr>
        <w:t xml:space="preserve">ак и </w:t>
      </w:r>
      <w:r>
        <w:rPr>
          <w:rFonts w:ascii="Arial" w:hAnsi="Arial"/>
          <w:sz w:val="24"/>
        </w:rPr>
        <w:t>и</w:t>
      </w:r>
      <w:r>
        <w:rPr>
          <w:rFonts w:ascii="Arial" w:hAnsi="Arial"/>
          <w:sz w:val="24"/>
          <w:lang w:val="en-US"/>
        </w:rPr>
        <w:t xml:space="preserve">х </w:t>
      </w:r>
      <w:r>
        <w:rPr>
          <w:rFonts w:ascii="Arial" w:hAnsi="Arial"/>
          <w:sz w:val="24"/>
        </w:rPr>
        <w:t>з</w:t>
      </w:r>
      <w:r>
        <w:rPr>
          <w:rFonts w:ascii="Arial" w:hAnsi="Arial"/>
          <w:sz w:val="24"/>
          <w:lang w:val="en-US"/>
        </w:rPr>
        <w:t xml:space="preserve">аменители.  </w:t>
      </w:r>
      <w:r>
        <w:rPr>
          <w:rFonts w:ascii="Arial" w:hAnsi="Arial"/>
          <w:sz w:val="24"/>
        </w:rPr>
        <w:t>О</w:t>
      </w:r>
      <w:r>
        <w:rPr>
          <w:rFonts w:ascii="Arial" w:hAnsi="Arial"/>
          <w:sz w:val="24"/>
          <w:lang w:val="en-US"/>
        </w:rPr>
        <w:t xml:space="preserve">бъекты </w:t>
      </w:r>
      <w:r>
        <w:rPr>
          <w:rFonts w:ascii="Arial" w:hAnsi="Arial"/>
          <w:sz w:val="24"/>
        </w:rPr>
        <w:t>с</w:t>
      </w:r>
      <w:r>
        <w:rPr>
          <w:rFonts w:ascii="Arial" w:hAnsi="Arial"/>
          <w:sz w:val="24"/>
          <w:lang w:val="en-US"/>
        </w:rPr>
        <w:t xml:space="preserve">делок </w:t>
      </w:r>
      <w:r>
        <w:rPr>
          <w:rFonts w:ascii="Arial" w:hAnsi="Arial"/>
          <w:sz w:val="24"/>
        </w:rPr>
        <w:t>н</w:t>
      </w:r>
      <w:r>
        <w:rPr>
          <w:rFonts w:ascii="Arial" w:hAnsi="Arial"/>
          <w:sz w:val="24"/>
          <w:lang w:val="en-US"/>
        </w:rPr>
        <w:t xml:space="preserve">а </w:t>
      </w:r>
      <w:r>
        <w:rPr>
          <w:rFonts w:ascii="Arial" w:hAnsi="Arial"/>
          <w:sz w:val="24"/>
        </w:rPr>
        <w:t>р</w:t>
      </w:r>
      <w:r>
        <w:rPr>
          <w:rFonts w:ascii="Arial" w:hAnsi="Arial"/>
          <w:sz w:val="24"/>
          <w:lang w:val="en-US"/>
        </w:rPr>
        <w:t xml:space="preserve">ынке </w:t>
      </w:r>
      <w:r>
        <w:rPr>
          <w:rFonts w:ascii="Arial" w:hAnsi="Arial"/>
          <w:sz w:val="24"/>
        </w:rPr>
        <w:t>ц</w:t>
      </w:r>
      <w:r>
        <w:rPr>
          <w:rFonts w:ascii="Arial" w:hAnsi="Arial"/>
          <w:sz w:val="24"/>
          <w:lang w:val="en-US"/>
        </w:rPr>
        <w:t xml:space="preserve">енных </w:t>
      </w:r>
      <w:r>
        <w:rPr>
          <w:rFonts w:ascii="Arial" w:hAnsi="Arial"/>
          <w:sz w:val="24"/>
        </w:rPr>
        <w:t>б</w:t>
      </w:r>
      <w:r>
        <w:rPr>
          <w:rFonts w:ascii="Arial" w:hAnsi="Arial"/>
          <w:sz w:val="24"/>
          <w:lang w:val="en-US"/>
        </w:rPr>
        <w:t xml:space="preserve">умаг </w:t>
      </w:r>
      <w:r>
        <w:rPr>
          <w:rFonts w:ascii="Arial" w:hAnsi="Arial"/>
          <w:sz w:val="24"/>
        </w:rPr>
        <w:t>т</w:t>
      </w:r>
      <w:r>
        <w:rPr>
          <w:rFonts w:ascii="Arial" w:hAnsi="Arial"/>
          <w:sz w:val="24"/>
          <w:lang w:val="en-US"/>
        </w:rPr>
        <w:t xml:space="preserve">акже </w:t>
      </w:r>
      <w:r>
        <w:rPr>
          <w:rFonts w:ascii="Arial" w:hAnsi="Arial"/>
          <w:sz w:val="24"/>
        </w:rPr>
        <w:t>н</w:t>
      </w:r>
      <w:r>
        <w:rPr>
          <w:rFonts w:ascii="Arial" w:hAnsi="Arial"/>
          <w:sz w:val="24"/>
          <w:lang w:val="en-US"/>
        </w:rPr>
        <w:t xml:space="preserve">азывают  </w:t>
      </w:r>
      <w:r>
        <w:rPr>
          <w:rFonts w:ascii="Arial" w:hAnsi="Arial"/>
          <w:sz w:val="24"/>
        </w:rPr>
        <w:t>и</w:t>
      </w:r>
      <w:r>
        <w:rPr>
          <w:rFonts w:ascii="Arial" w:hAnsi="Arial"/>
          <w:sz w:val="24"/>
          <w:lang w:val="en-US"/>
        </w:rPr>
        <w:t xml:space="preserve">нструментами </w:t>
      </w:r>
      <w:r>
        <w:rPr>
          <w:rFonts w:ascii="Arial" w:hAnsi="Arial"/>
          <w:sz w:val="24"/>
        </w:rPr>
        <w:t>р</w:t>
      </w:r>
      <w:r>
        <w:rPr>
          <w:rFonts w:ascii="Arial" w:hAnsi="Arial"/>
          <w:sz w:val="24"/>
          <w:lang w:val="en-US"/>
        </w:rPr>
        <w:t xml:space="preserve">ынка </w:t>
      </w:r>
      <w:r>
        <w:rPr>
          <w:rFonts w:ascii="Arial" w:hAnsi="Arial"/>
          <w:sz w:val="24"/>
        </w:rPr>
        <w:t>ц</w:t>
      </w:r>
      <w:r>
        <w:rPr>
          <w:rFonts w:ascii="Arial" w:hAnsi="Arial"/>
          <w:sz w:val="24"/>
          <w:lang w:val="en-US"/>
        </w:rPr>
        <w:t xml:space="preserve">енных </w:t>
      </w:r>
      <w:r>
        <w:rPr>
          <w:rFonts w:ascii="Arial" w:hAnsi="Arial"/>
          <w:sz w:val="24"/>
        </w:rPr>
        <w:t>б</w:t>
      </w:r>
      <w:r>
        <w:rPr>
          <w:rFonts w:ascii="Arial" w:hAnsi="Arial"/>
          <w:sz w:val="24"/>
          <w:lang w:val="en-US"/>
        </w:rPr>
        <w:t xml:space="preserve">умаг, </w:t>
      </w:r>
      <w:r>
        <w:rPr>
          <w:rFonts w:ascii="Arial" w:hAnsi="Arial"/>
          <w:sz w:val="24"/>
        </w:rPr>
        <w:t>ф</w:t>
      </w:r>
      <w:r>
        <w:rPr>
          <w:rFonts w:ascii="Arial" w:hAnsi="Arial"/>
          <w:sz w:val="24"/>
          <w:lang w:val="en-US"/>
        </w:rPr>
        <w:t xml:space="preserve">ондами (в </w:t>
      </w:r>
      <w:r>
        <w:rPr>
          <w:rFonts w:ascii="Arial" w:hAnsi="Arial"/>
          <w:sz w:val="24"/>
        </w:rPr>
        <w:t>з</w:t>
      </w:r>
      <w:r>
        <w:rPr>
          <w:rFonts w:ascii="Arial" w:hAnsi="Arial"/>
          <w:sz w:val="24"/>
          <w:lang w:val="en-US"/>
        </w:rPr>
        <w:t xml:space="preserve">начении </w:t>
      </w:r>
      <w:r>
        <w:rPr>
          <w:rFonts w:ascii="Arial" w:hAnsi="Arial"/>
          <w:sz w:val="24"/>
        </w:rPr>
        <w:t>д</w:t>
      </w:r>
      <w:r>
        <w:rPr>
          <w:rFonts w:ascii="Arial" w:hAnsi="Arial"/>
          <w:sz w:val="24"/>
          <w:lang w:val="en-US"/>
        </w:rPr>
        <w:t xml:space="preserve">енежные </w:t>
      </w:r>
      <w:r>
        <w:rPr>
          <w:rFonts w:ascii="Arial" w:hAnsi="Arial"/>
          <w:sz w:val="24"/>
        </w:rPr>
        <w:t>ф</w:t>
      </w:r>
      <w:r>
        <w:rPr>
          <w:rFonts w:ascii="Arial" w:hAnsi="Arial"/>
          <w:sz w:val="24"/>
          <w:lang w:val="en-US"/>
        </w:rPr>
        <w:t>онды)</w:t>
      </w:r>
      <w:r>
        <w:rPr>
          <w:rFonts w:ascii="Arial" w:hAnsi="Arial"/>
          <w:sz w:val="24"/>
        </w:rPr>
        <w:t xml:space="preserve"> и</w:t>
      </w:r>
      <w:r>
        <w:rPr>
          <w:rFonts w:ascii="Arial" w:hAnsi="Arial"/>
          <w:sz w:val="24"/>
          <w:lang w:val="en-US"/>
        </w:rPr>
        <w:t xml:space="preserve">ли </w:t>
      </w:r>
      <w:r>
        <w:rPr>
          <w:rFonts w:ascii="Arial" w:hAnsi="Arial"/>
          <w:sz w:val="24"/>
        </w:rPr>
        <w:t>ф</w:t>
      </w:r>
      <w:r>
        <w:rPr>
          <w:rFonts w:ascii="Arial" w:hAnsi="Arial"/>
          <w:sz w:val="24"/>
          <w:lang w:val="en-US"/>
        </w:rPr>
        <w:t>ондовы</w:t>
      </w:r>
      <w:r>
        <w:rPr>
          <w:rFonts w:ascii="Arial" w:hAnsi="Arial"/>
          <w:sz w:val="24"/>
        </w:rPr>
        <w:t>е</w:t>
      </w:r>
      <w:r>
        <w:rPr>
          <w:rFonts w:ascii="Arial" w:hAnsi="Arial"/>
          <w:sz w:val="24"/>
          <w:lang w:val="en-US"/>
        </w:rPr>
        <w:t xml:space="preserve"> </w:t>
      </w:r>
      <w:r>
        <w:rPr>
          <w:rFonts w:ascii="Arial" w:hAnsi="Arial"/>
          <w:sz w:val="24"/>
        </w:rPr>
        <w:t>ц</w:t>
      </w:r>
      <w:r>
        <w:rPr>
          <w:rFonts w:ascii="Arial" w:hAnsi="Arial"/>
          <w:sz w:val="24"/>
          <w:lang w:val="en-US"/>
        </w:rPr>
        <w:t>енности.</w:t>
      </w:r>
    </w:p>
    <w:p w:rsidR="00AA243A" w:rsidRDefault="00A85871">
      <w:pPr>
        <w:ind w:firstLine="720"/>
        <w:jc w:val="both"/>
        <w:rPr>
          <w:rFonts w:ascii="Arial" w:hAnsi="Arial"/>
          <w:sz w:val="24"/>
          <w:lang w:val="en-US"/>
        </w:rPr>
      </w:pPr>
      <w:r>
        <w:rPr>
          <w:rFonts w:ascii="Arial" w:hAnsi="Arial"/>
          <w:sz w:val="24"/>
          <w:lang w:val="en-US"/>
        </w:rPr>
        <w:t xml:space="preserve">    </w:t>
      </w:r>
    </w:p>
    <w:p w:rsidR="00AA243A" w:rsidRDefault="00A85871">
      <w:pPr>
        <w:ind w:firstLine="720"/>
        <w:jc w:val="center"/>
        <w:rPr>
          <w:rFonts w:ascii="Arial" w:hAnsi="Arial"/>
          <w:b/>
          <w:lang w:val="en-US"/>
        </w:rPr>
      </w:pPr>
      <w:r>
        <w:rPr>
          <w:rFonts w:ascii="Arial" w:hAnsi="Arial"/>
          <w:b/>
          <w:lang w:val="en-US"/>
        </w:rPr>
        <w:t>1.2. Сертификат ценной бумаги.</w:t>
      </w:r>
    </w:p>
    <w:p w:rsidR="00AA243A" w:rsidRDefault="00A85871">
      <w:pPr>
        <w:ind w:firstLine="720"/>
        <w:jc w:val="both"/>
        <w:rPr>
          <w:rFonts w:ascii="Arial" w:hAnsi="Arial"/>
          <w:sz w:val="24"/>
          <w:lang w:val="en-US"/>
        </w:rPr>
      </w:pPr>
      <w:r>
        <w:rPr>
          <w:rFonts w:ascii="Arial" w:hAnsi="Arial"/>
          <w:sz w:val="24"/>
          <w:lang w:val="en-US"/>
        </w:rPr>
        <w:t xml:space="preserve"> В </w:t>
      </w:r>
      <w:r>
        <w:rPr>
          <w:rFonts w:ascii="Arial" w:hAnsi="Arial"/>
          <w:sz w:val="24"/>
        </w:rPr>
        <w:t>с</w:t>
      </w:r>
      <w:r>
        <w:rPr>
          <w:rFonts w:ascii="Arial" w:hAnsi="Arial"/>
          <w:sz w:val="24"/>
          <w:lang w:val="en-US"/>
        </w:rPr>
        <w:t xml:space="preserve">лучае, </w:t>
      </w:r>
      <w:r>
        <w:rPr>
          <w:rFonts w:ascii="Arial" w:hAnsi="Arial"/>
          <w:sz w:val="24"/>
        </w:rPr>
        <w:t>е</w:t>
      </w:r>
      <w:r>
        <w:rPr>
          <w:rFonts w:ascii="Arial" w:hAnsi="Arial"/>
          <w:sz w:val="24"/>
          <w:lang w:val="en-US"/>
        </w:rPr>
        <w:t xml:space="preserve">сли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н</w:t>
      </w:r>
      <w:r>
        <w:rPr>
          <w:rFonts w:ascii="Arial" w:hAnsi="Arial"/>
          <w:sz w:val="24"/>
          <w:lang w:val="en-US"/>
        </w:rPr>
        <w:t xml:space="preserve">е </w:t>
      </w:r>
      <w:r>
        <w:rPr>
          <w:rFonts w:ascii="Arial" w:hAnsi="Arial"/>
          <w:sz w:val="24"/>
        </w:rPr>
        <w:t>с</w:t>
      </w:r>
      <w:r>
        <w:rPr>
          <w:rFonts w:ascii="Arial" w:hAnsi="Arial"/>
          <w:sz w:val="24"/>
          <w:lang w:val="en-US"/>
        </w:rPr>
        <w:t xml:space="preserve">уществуют в </w:t>
      </w:r>
      <w:r>
        <w:rPr>
          <w:rFonts w:ascii="Arial" w:hAnsi="Arial"/>
          <w:sz w:val="24"/>
        </w:rPr>
        <w:t>ф</w:t>
      </w:r>
      <w:r>
        <w:rPr>
          <w:rFonts w:ascii="Arial" w:hAnsi="Arial"/>
          <w:sz w:val="24"/>
          <w:lang w:val="en-US"/>
        </w:rPr>
        <w:t xml:space="preserve">изически </w:t>
      </w:r>
      <w:r>
        <w:rPr>
          <w:rFonts w:ascii="Arial" w:hAnsi="Arial"/>
          <w:sz w:val="24"/>
        </w:rPr>
        <w:t>о</w:t>
      </w:r>
      <w:r>
        <w:rPr>
          <w:rFonts w:ascii="Arial" w:hAnsi="Arial"/>
          <w:sz w:val="24"/>
          <w:lang w:val="en-US"/>
        </w:rPr>
        <w:t xml:space="preserve">сязаемой </w:t>
      </w:r>
      <w:r>
        <w:rPr>
          <w:rFonts w:ascii="Arial" w:hAnsi="Arial"/>
          <w:sz w:val="24"/>
        </w:rPr>
        <w:t>ф</w:t>
      </w:r>
      <w:r>
        <w:rPr>
          <w:rFonts w:ascii="Arial" w:hAnsi="Arial"/>
          <w:sz w:val="24"/>
          <w:lang w:val="en-US"/>
        </w:rPr>
        <w:t xml:space="preserve">орме </w:t>
      </w:r>
      <w:r>
        <w:rPr>
          <w:rFonts w:ascii="Arial" w:hAnsi="Arial"/>
          <w:sz w:val="24"/>
        </w:rPr>
        <w:t>и</w:t>
      </w:r>
      <w:r>
        <w:rPr>
          <w:rFonts w:ascii="Arial" w:hAnsi="Arial"/>
          <w:sz w:val="24"/>
          <w:lang w:val="en-US"/>
        </w:rPr>
        <w:t xml:space="preserve">ли </w:t>
      </w:r>
      <w:r>
        <w:rPr>
          <w:rFonts w:ascii="Arial" w:hAnsi="Arial"/>
          <w:sz w:val="24"/>
        </w:rPr>
        <w:t>е</w:t>
      </w:r>
      <w:r>
        <w:rPr>
          <w:rFonts w:ascii="Arial" w:hAnsi="Arial"/>
          <w:sz w:val="24"/>
          <w:lang w:val="en-US"/>
        </w:rPr>
        <w:t xml:space="preserve">сли </w:t>
      </w:r>
      <w:r>
        <w:rPr>
          <w:rFonts w:ascii="Arial" w:hAnsi="Arial"/>
          <w:sz w:val="24"/>
        </w:rPr>
        <w:t>и</w:t>
      </w:r>
      <w:r>
        <w:rPr>
          <w:rFonts w:ascii="Arial" w:hAnsi="Arial"/>
          <w:sz w:val="24"/>
          <w:lang w:val="en-US"/>
        </w:rPr>
        <w:t xml:space="preserve">х </w:t>
      </w:r>
      <w:r>
        <w:rPr>
          <w:rFonts w:ascii="Arial" w:hAnsi="Arial"/>
          <w:sz w:val="24"/>
        </w:rPr>
        <w:t>б</w:t>
      </w:r>
      <w:r>
        <w:rPr>
          <w:rFonts w:ascii="Arial" w:hAnsi="Arial"/>
          <w:sz w:val="24"/>
          <w:lang w:val="en-US"/>
        </w:rPr>
        <w:t xml:space="preserve">умажные </w:t>
      </w:r>
      <w:r>
        <w:rPr>
          <w:rFonts w:ascii="Arial" w:hAnsi="Arial"/>
          <w:sz w:val="24"/>
        </w:rPr>
        <w:t>б</w:t>
      </w:r>
      <w:r>
        <w:rPr>
          <w:rFonts w:ascii="Arial" w:hAnsi="Arial"/>
          <w:sz w:val="24"/>
          <w:lang w:val="en-US"/>
        </w:rPr>
        <w:t xml:space="preserve">ланки  </w:t>
      </w:r>
      <w:r>
        <w:rPr>
          <w:rFonts w:ascii="Arial" w:hAnsi="Arial"/>
          <w:sz w:val="24"/>
        </w:rPr>
        <w:t>п</w:t>
      </w:r>
      <w:r>
        <w:rPr>
          <w:rFonts w:ascii="Arial" w:hAnsi="Arial"/>
          <w:sz w:val="24"/>
          <w:lang w:val="en-US"/>
        </w:rPr>
        <w:t xml:space="preserve">омещаются  в  </w:t>
      </w:r>
      <w:r>
        <w:rPr>
          <w:rFonts w:ascii="Arial" w:hAnsi="Arial"/>
          <w:sz w:val="24"/>
        </w:rPr>
        <w:t>с</w:t>
      </w:r>
      <w:r>
        <w:rPr>
          <w:rFonts w:ascii="Arial" w:hAnsi="Arial"/>
          <w:sz w:val="24"/>
          <w:lang w:val="en-US"/>
        </w:rPr>
        <w:t>пециальные</w:t>
      </w:r>
      <w:r>
        <w:rPr>
          <w:rFonts w:ascii="Arial" w:hAnsi="Arial"/>
          <w:sz w:val="24"/>
        </w:rPr>
        <w:t xml:space="preserve"> х</w:t>
      </w:r>
      <w:r>
        <w:rPr>
          <w:rFonts w:ascii="Arial" w:hAnsi="Arial"/>
          <w:sz w:val="24"/>
          <w:lang w:val="en-US"/>
        </w:rPr>
        <w:t xml:space="preserve">ранилища, </w:t>
      </w:r>
      <w:r>
        <w:rPr>
          <w:rFonts w:ascii="Arial" w:hAnsi="Arial"/>
          <w:sz w:val="24"/>
        </w:rPr>
        <w:t>в</w:t>
      </w:r>
      <w:r>
        <w:rPr>
          <w:rFonts w:ascii="Arial" w:hAnsi="Arial"/>
          <w:sz w:val="24"/>
          <w:lang w:val="en-US"/>
        </w:rPr>
        <w:t xml:space="preserve">ладельцу </w:t>
      </w:r>
      <w:r>
        <w:rPr>
          <w:rFonts w:ascii="Arial" w:hAnsi="Arial"/>
          <w:sz w:val="24"/>
        </w:rPr>
        <w:t>ц</w:t>
      </w:r>
      <w:r>
        <w:rPr>
          <w:rFonts w:ascii="Arial" w:hAnsi="Arial"/>
          <w:sz w:val="24"/>
          <w:lang w:val="en-US"/>
        </w:rPr>
        <w:t xml:space="preserve">енной </w:t>
      </w:r>
      <w:r>
        <w:rPr>
          <w:rFonts w:ascii="Arial" w:hAnsi="Arial"/>
          <w:sz w:val="24"/>
        </w:rPr>
        <w:t>б</w:t>
      </w:r>
      <w:r>
        <w:rPr>
          <w:rFonts w:ascii="Arial" w:hAnsi="Arial"/>
          <w:sz w:val="24"/>
          <w:lang w:val="en-US"/>
        </w:rPr>
        <w:t xml:space="preserve">умаги </w:t>
      </w:r>
      <w:r>
        <w:rPr>
          <w:rFonts w:ascii="Arial" w:hAnsi="Arial"/>
          <w:sz w:val="24"/>
        </w:rPr>
        <w:t>в</w:t>
      </w:r>
      <w:r>
        <w:rPr>
          <w:rFonts w:ascii="Arial" w:hAnsi="Arial"/>
          <w:sz w:val="24"/>
          <w:lang w:val="en-US"/>
        </w:rPr>
        <w:t xml:space="preserve">ыдается </w:t>
      </w:r>
      <w:r>
        <w:rPr>
          <w:rFonts w:ascii="Arial" w:hAnsi="Arial"/>
          <w:sz w:val="24"/>
        </w:rPr>
        <w:t>д</w:t>
      </w:r>
      <w:r>
        <w:rPr>
          <w:rFonts w:ascii="Arial" w:hAnsi="Arial"/>
          <w:sz w:val="24"/>
          <w:lang w:val="en-US"/>
        </w:rPr>
        <w:t xml:space="preserve">окумент, </w:t>
      </w:r>
      <w:r>
        <w:rPr>
          <w:rFonts w:ascii="Arial" w:hAnsi="Arial"/>
          <w:sz w:val="24"/>
        </w:rPr>
        <w:t>у</w:t>
      </w:r>
      <w:r>
        <w:rPr>
          <w:rFonts w:ascii="Arial" w:hAnsi="Arial"/>
          <w:sz w:val="24"/>
          <w:lang w:val="en-US"/>
        </w:rPr>
        <w:t xml:space="preserve">достоверяющий </w:t>
      </w:r>
      <w:r>
        <w:rPr>
          <w:rFonts w:ascii="Arial" w:hAnsi="Arial"/>
          <w:sz w:val="24"/>
        </w:rPr>
        <w:t>е</w:t>
      </w:r>
      <w:r>
        <w:rPr>
          <w:rFonts w:ascii="Arial" w:hAnsi="Arial"/>
          <w:sz w:val="24"/>
          <w:lang w:val="en-US"/>
        </w:rPr>
        <w:t xml:space="preserve">го </w:t>
      </w:r>
      <w:r>
        <w:rPr>
          <w:rFonts w:ascii="Arial" w:hAnsi="Arial"/>
          <w:sz w:val="24"/>
        </w:rPr>
        <w:t>п</w:t>
      </w:r>
      <w:r>
        <w:rPr>
          <w:rFonts w:ascii="Arial" w:hAnsi="Arial"/>
          <w:sz w:val="24"/>
          <w:lang w:val="en-US"/>
        </w:rPr>
        <w:t xml:space="preserve">раво </w:t>
      </w:r>
      <w:r>
        <w:rPr>
          <w:rFonts w:ascii="Arial" w:hAnsi="Arial"/>
          <w:sz w:val="24"/>
        </w:rPr>
        <w:t>с</w:t>
      </w:r>
      <w:r>
        <w:rPr>
          <w:rFonts w:ascii="Arial" w:hAnsi="Arial"/>
          <w:sz w:val="24"/>
          <w:lang w:val="en-US"/>
        </w:rPr>
        <w:t xml:space="preserve">обственности </w:t>
      </w:r>
      <w:r>
        <w:rPr>
          <w:rFonts w:ascii="Arial" w:hAnsi="Arial"/>
          <w:sz w:val="24"/>
        </w:rPr>
        <w:t>н</w:t>
      </w:r>
      <w:r>
        <w:rPr>
          <w:rFonts w:ascii="Arial" w:hAnsi="Arial"/>
          <w:sz w:val="24"/>
          <w:lang w:val="en-US"/>
        </w:rPr>
        <w:t xml:space="preserve">а </w:t>
      </w:r>
      <w:r>
        <w:rPr>
          <w:rFonts w:ascii="Arial" w:hAnsi="Arial"/>
          <w:sz w:val="24"/>
        </w:rPr>
        <w:t>т</w:t>
      </w:r>
      <w:r>
        <w:rPr>
          <w:rFonts w:ascii="Arial" w:hAnsi="Arial"/>
          <w:sz w:val="24"/>
          <w:lang w:val="en-US"/>
        </w:rPr>
        <w:t xml:space="preserve">у </w:t>
      </w:r>
      <w:r>
        <w:rPr>
          <w:rFonts w:ascii="Arial" w:hAnsi="Arial"/>
          <w:sz w:val="24"/>
        </w:rPr>
        <w:t>и</w:t>
      </w:r>
      <w:r>
        <w:rPr>
          <w:rFonts w:ascii="Arial" w:hAnsi="Arial"/>
          <w:sz w:val="24"/>
          <w:lang w:val="en-US"/>
        </w:rPr>
        <w:t xml:space="preserve">ли </w:t>
      </w:r>
      <w:r>
        <w:rPr>
          <w:rFonts w:ascii="Arial" w:hAnsi="Arial"/>
          <w:sz w:val="24"/>
        </w:rPr>
        <w:t>и</w:t>
      </w:r>
      <w:r>
        <w:rPr>
          <w:rFonts w:ascii="Arial" w:hAnsi="Arial"/>
          <w:sz w:val="24"/>
          <w:lang w:val="en-US"/>
        </w:rPr>
        <w:t xml:space="preserve">ную </w:t>
      </w:r>
      <w:r>
        <w:rPr>
          <w:rFonts w:ascii="Arial" w:hAnsi="Arial"/>
          <w:sz w:val="24"/>
        </w:rPr>
        <w:t>ф</w:t>
      </w:r>
      <w:r>
        <w:rPr>
          <w:rFonts w:ascii="Arial" w:hAnsi="Arial"/>
          <w:sz w:val="24"/>
          <w:lang w:val="en-US"/>
        </w:rPr>
        <w:t xml:space="preserve">ондовую </w:t>
      </w:r>
      <w:r>
        <w:rPr>
          <w:rFonts w:ascii="Arial" w:hAnsi="Arial"/>
          <w:sz w:val="24"/>
        </w:rPr>
        <w:t>ц</w:t>
      </w:r>
      <w:r>
        <w:rPr>
          <w:rFonts w:ascii="Arial" w:hAnsi="Arial"/>
          <w:sz w:val="24"/>
          <w:lang w:val="en-US"/>
        </w:rPr>
        <w:t xml:space="preserve">енность. </w:t>
      </w:r>
      <w:r>
        <w:rPr>
          <w:rFonts w:ascii="Arial" w:hAnsi="Arial"/>
          <w:sz w:val="24"/>
        </w:rPr>
        <w:t>Э</w:t>
      </w:r>
      <w:r>
        <w:rPr>
          <w:rFonts w:ascii="Arial" w:hAnsi="Arial"/>
          <w:sz w:val="24"/>
          <w:lang w:val="en-US"/>
        </w:rPr>
        <w:t>тот</w:t>
      </w:r>
      <w:r>
        <w:rPr>
          <w:rFonts w:ascii="Arial" w:hAnsi="Arial"/>
          <w:sz w:val="24"/>
        </w:rPr>
        <w:t xml:space="preserve"> д</w:t>
      </w:r>
      <w:r>
        <w:rPr>
          <w:rFonts w:ascii="Arial" w:hAnsi="Arial"/>
          <w:sz w:val="24"/>
          <w:lang w:val="en-US"/>
        </w:rPr>
        <w:t xml:space="preserve">окумент </w:t>
      </w:r>
      <w:r>
        <w:rPr>
          <w:rFonts w:ascii="Arial" w:hAnsi="Arial"/>
          <w:sz w:val="24"/>
        </w:rPr>
        <w:t>н</w:t>
      </w:r>
      <w:r>
        <w:rPr>
          <w:rFonts w:ascii="Arial" w:hAnsi="Arial"/>
          <w:sz w:val="24"/>
          <w:lang w:val="en-US"/>
        </w:rPr>
        <w:t xml:space="preserve">азывается </w:t>
      </w:r>
      <w:r>
        <w:rPr>
          <w:rFonts w:ascii="Arial" w:hAnsi="Arial"/>
          <w:sz w:val="24"/>
        </w:rPr>
        <w:t>с</w:t>
      </w:r>
      <w:r>
        <w:rPr>
          <w:rFonts w:ascii="Arial" w:hAnsi="Arial"/>
          <w:sz w:val="24"/>
          <w:lang w:val="en-US"/>
        </w:rPr>
        <w:t xml:space="preserve">ертификатом </w:t>
      </w:r>
      <w:r>
        <w:rPr>
          <w:rFonts w:ascii="Arial" w:hAnsi="Arial"/>
          <w:sz w:val="24"/>
        </w:rPr>
        <w:t>ц</w:t>
      </w:r>
      <w:r>
        <w:rPr>
          <w:rFonts w:ascii="Arial" w:hAnsi="Arial"/>
          <w:sz w:val="24"/>
          <w:lang w:val="en-US"/>
        </w:rPr>
        <w:t xml:space="preserve">енной </w:t>
      </w:r>
      <w:r>
        <w:rPr>
          <w:rFonts w:ascii="Arial" w:hAnsi="Arial"/>
          <w:sz w:val="24"/>
        </w:rPr>
        <w:t>б</w:t>
      </w:r>
      <w:r>
        <w:rPr>
          <w:rFonts w:ascii="Arial" w:hAnsi="Arial"/>
          <w:sz w:val="24"/>
          <w:lang w:val="en-US"/>
        </w:rPr>
        <w:t xml:space="preserve">умаги. </w:t>
      </w:r>
      <w:r>
        <w:rPr>
          <w:rFonts w:ascii="Arial" w:hAnsi="Arial"/>
          <w:sz w:val="24"/>
        </w:rPr>
        <w:t>С</w:t>
      </w:r>
      <w:r>
        <w:rPr>
          <w:rFonts w:ascii="Arial" w:hAnsi="Arial"/>
          <w:sz w:val="24"/>
          <w:lang w:val="en-US"/>
        </w:rPr>
        <w:t xml:space="preserve">ертификаты </w:t>
      </w:r>
      <w:r>
        <w:rPr>
          <w:rFonts w:ascii="Arial" w:hAnsi="Arial"/>
          <w:sz w:val="24"/>
        </w:rPr>
        <w:t>ц</w:t>
      </w:r>
      <w:r>
        <w:rPr>
          <w:rFonts w:ascii="Arial" w:hAnsi="Arial"/>
          <w:sz w:val="24"/>
          <w:lang w:val="en-US"/>
        </w:rPr>
        <w:t>енных</w:t>
      </w:r>
      <w:r>
        <w:rPr>
          <w:rFonts w:ascii="Arial" w:hAnsi="Arial"/>
          <w:sz w:val="24"/>
        </w:rPr>
        <w:t xml:space="preserve"> б</w:t>
      </w:r>
      <w:r>
        <w:rPr>
          <w:rFonts w:ascii="Arial" w:hAnsi="Arial"/>
          <w:sz w:val="24"/>
          <w:lang w:val="en-US"/>
        </w:rPr>
        <w:t xml:space="preserve">умаг </w:t>
      </w:r>
      <w:r>
        <w:rPr>
          <w:rFonts w:ascii="Arial" w:hAnsi="Arial"/>
          <w:sz w:val="24"/>
        </w:rPr>
        <w:t>н</w:t>
      </w:r>
      <w:r>
        <w:rPr>
          <w:rFonts w:ascii="Arial" w:hAnsi="Arial"/>
          <w:sz w:val="24"/>
          <w:lang w:val="en-US"/>
        </w:rPr>
        <w:t xml:space="preserve">а </w:t>
      </w:r>
      <w:r>
        <w:rPr>
          <w:rFonts w:ascii="Arial" w:hAnsi="Arial"/>
          <w:sz w:val="24"/>
        </w:rPr>
        <w:t>п</w:t>
      </w:r>
      <w:r>
        <w:rPr>
          <w:rFonts w:ascii="Arial" w:hAnsi="Arial"/>
          <w:sz w:val="24"/>
          <w:lang w:val="en-US"/>
        </w:rPr>
        <w:t xml:space="preserve">редъявителя </w:t>
      </w:r>
      <w:r>
        <w:rPr>
          <w:rFonts w:ascii="Arial" w:hAnsi="Arial"/>
          <w:sz w:val="24"/>
        </w:rPr>
        <w:t>м</w:t>
      </w:r>
      <w:r>
        <w:rPr>
          <w:rFonts w:ascii="Arial" w:hAnsi="Arial"/>
          <w:sz w:val="24"/>
          <w:lang w:val="en-US"/>
        </w:rPr>
        <w:t xml:space="preserve">огут </w:t>
      </w:r>
      <w:r>
        <w:rPr>
          <w:rFonts w:ascii="Arial" w:hAnsi="Arial"/>
          <w:sz w:val="24"/>
        </w:rPr>
        <w:t>в</w:t>
      </w:r>
      <w:r>
        <w:rPr>
          <w:rFonts w:ascii="Arial" w:hAnsi="Arial"/>
          <w:sz w:val="24"/>
          <w:lang w:val="en-US"/>
        </w:rPr>
        <w:t xml:space="preserve">ыпускаться </w:t>
      </w:r>
      <w:r>
        <w:rPr>
          <w:rFonts w:ascii="Arial" w:hAnsi="Arial"/>
          <w:sz w:val="24"/>
        </w:rPr>
        <w:t>д</w:t>
      </w:r>
      <w:r>
        <w:rPr>
          <w:rFonts w:ascii="Arial" w:hAnsi="Arial"/>
          <w:sz w:val="24"/>
          <w:lang w:val="en-US"/>
        </w:rPr>
        <w:t xml:space="preserve">ля </w:t>
      </w:r>
      <w:r>
        <w:rPr>
          <w:rFonts w:ascii="Arial" w:hAnsi="Arial"/>
          <w:sz w:val="24"/>
        </w:rPr>
        <w:t>з</w:t>
      </w:r>
      <w:r>
        <w:rPr>
          <w:rFonts w:ascii="Arial" w:hAnsi="Arial"/>
          <w:sz w:val="24"/>
          <w:lang w:val="en-US"/>
        </w:rPr>
        <w:t xml:space="preserve">амещения  </w:t>
      </w:r>
      <w:r>
        <w:rPr>
          <w:rFonts w:ascii="Arial" w:hAnsi="Arial"/>
          <w:sz w:val="24"/>
        </w:rPr>
        <w:t>с</w:t>
      </w:r>
      <w:r>
        <w:rPr>
          <w:rFonts w:ascii="Arial" w:hAnsi="Arial"/>
          <w:sz w:val="24"/>
          <w:lang w:val="en-US"/>
        </w:rPr>
        <w:t xml:space="preserve">обой  </w:t>
      </w:r>
      <w:r>
        <w:rPr>
          <w:rFonts w:ascii="Arial" w:hAnsi="Arial"/>
          <w:sz w:val="24"/>
        </w:rPr>
        <w:t>н</w:t>
      </w:r>
      <w:r>
        <w:rPr>
          <w:rFonts w:ascii="Arial" w:hAnsi="Arial"/>
          <w:sz w:val="24"/>
          <w:lang w:val="en-US"/>
        </w:rPr>
        <w:t>ескольк</w:t>
      </w:r>
      <w:r>
        <w:rPr>
          <w:rFonts w:ascii="Arial" w:hAnsi="Arial"/>
          <w:sz w:val="24"/>
        </w:rPr>
        <w:t>их</w:t>
      </w:r>
      <w:r>
        <w:rPr>
          <w:rFonts w:ascii="Arial" w:hAnsi="Arial"/>
          <w:sz w:val="24"/>
          <w:lang w:val="en-US"/>
        </w:rPr>
        <w:t xml:space="preserve"> </w:t>
      </w:r>
      <w:r>
        <w:rPr>
          <w:rFonts w:ascii="Arial" w:hAnsi="Arial"/>
          <w:sz w:val="24"/>
        </w:rPr>
        <w:t>о</w:t>
      </w:r>
      <w:r>
        <w:rPr>
          <w:rFonts w:ascii="Arial" w:hAnsi="Arial"/>
          <w:sz w:val="24"/>
          <w:lang w:val="en-US"/>
        </w:rPr>
        <w:t xml:space="preserve">днородных </w:t>
      </w:r>
      <w:r>
        <w:rPr>
          <w:rFonts w:ascii="Arial" w:hAnsi="Arial"/>
          <w:sz w:val="24"/>
        </w:rPr>
        <w:t>ц</w:t>
      </w:r>
      <w:r>
        <w:rPr>
          <w:rFonts w:ascii="Arial" w:hAnsi="Arial"/>
          <w:sz w:val="24"/>
          <w:lang w:val="en-US"/>
        </w:rPr>
        <w:t xml:space="preserve">енных </w:t>
      </w:r>
      <w:r>
        <w:rPr>
          <w:rFonts w:ascii="Arial" w:hAnsi="Arial"/>
          <w:sz w:val="24"/>
        </w:rPr>
        <w:t>б</w:t>
      </w:r>
      <w:r>
        <w:rPr>
          <w:rFonts w:ascii="Arial" w:hAnsi="Arial"/>
          <w:sz w:val="24"/>
          <w:lang w:val="en-US"/>
        </w:rPr>
        <w:t>умаг (</w:t>
      </w:r>
      <w:r>
        <w:rPr>
          <w:rFonts w:ascii="Arial" w:hAnsi="Arial"/>
          <w:sz w:val="24"/>
        </w:rPr>
        <w:t>п</w:t>
      </w:r>
      <w:r>
        <w:rPr>
          <w:rFonts w:ascii="Arial" w:hAnsi="Arial"/>
          <w:sz w:val="24"/>
          <w:lang w:val="en-US"/>
        </w:rPr>
        <w:t xml:space="preserve">одобно </w:t>
      </w:r>
      <w:r>
        <w:rPr>
          <w:rFonts w:ascii="Arial" w:hAnsi="Arial"/>
          <w:sz w:val="24"/>
        </w:rPr>
        <w:t>д</w:t>
      </w:r>
      <w:r>
        <w:rPr>
          <w:rFonts w:ascii="Arial" w:hAnsi="Arial"/>
          <w:sz w:val="24"/>
          <w:lang w:val="en-US"/>
        </w:rPr>
        <w:t xml:space="preserve">енежным </w:t>
      </w:r>
      <w:r>
        <w:rPr>
          <w:rFonts w:ascii="Arial" w:hAnsi="Arial"/>
          <w:sz w:val="24"/>
        </w:rPr>
        <w:t>к</w:t>
      </w:r>
      <w:r>
        <w:rPr>
          <w:rFonts w:ascii="Arial" w:hAnsi="Arial"/>
          <w:sz w:val="24"/>
          <w:lang w:val="en-US"/>
        </w:rPr>
        <w:t xml:space="preserve">упюрам </w:t>
      </w:r>
      <w:r>
        <w:rPr>
          <w:rFonts w:ascii="Arial" w:hAnsi="Arial"/>
          <w:sz w:val="24"/>
        </w:rPr>
        <w:t>р</w:t>
      </w:r>
      <w:r>
        <w:rPr>
          <w:rFonts w:ascii="Arial" w:hAnsi="Arial"/>
          <w:sz w:val="24"/>
          <w:lang w:val="en-US"/>
        </w:rPr>
        <w:t xml:space="preserve">азличного </w:t>
      </w:r>
      <w:r>
        <w:rPr>
          <w:rFonts w:ascii="Arial" w:hAnsi="Arial"/>
          <w:sz w:val="24"/>
        </w:rPr>
        <w:t>д</w:t>
      </w:r>
      <w:r>
        <w:rPr>
          <w:rFonts w:ascii="Arial" w:hAnsi="Arial"/>
          <w:sz w:val="24"/>
          <w:lang w:val="en-US"/>
        </w:rPr>
        <w:t xml:space="preserve">остоинства).  В </w:t>
      </w:r>
      <w:r>
        <w:rPr>
          <w:rFonts w:ascii="Arial" w:hAnsi="Arial"/>
          <w:sz w:val="24"/>
        </w:rPr>
        <w:t>п</w:t>
      </w:r>
      <w:r>
        <w:rPr>
          <w:rFonts w:ascii="Arial" w:hAnsi="Arial"/>
          <w:sz w:val="24"/>
          <w:lang w:val="en-US"/>
        </w:rPr>
        <w:t xml:space="preserve">оследнем </w:t>
      </w:r>
      <w:r>
        <w:rPr>
          <w:rFonts w:ascii="Arial" w:hAnsi="Arial"/>
          <w:sz w:val="24"/>
        </w:rPr>
        <w:t>с</w:t>
      </w:r>
      <w:r>
        <w:rPr>
          <w:rFonts w:ascii="Arial" w:hAnsi="Arial"/>
          <w:sz w:val="24"/>
          <w:lang w:val="en-US"/>
        </w:rPr>
        <w:t xml:space="preserve">лучае </w:t>
      </w:r>
      <w:r>
        <w:rPr>
          <w:rFonts w:ascii="Arial" w:hAnsi="Arial"/>
          <w:sz w:val="24"/>
        </w:rPr>
        <w:t>с</w:t>
      </w:r>
      <w:r>
        <w:rPr>
          <w:rFonts w:ascii="Arial" w:hAnsi="Arial"/>
          <w:sz w:val="24"/>
          <w:lang w:val="en-US"/>
        </w:rPr>
        <w:t xml:space="preserve">ертификат </w:t>
      </w:r>
      <w:r>
        <w:rPr>
          <w:rFonts w:ascii="Arial" w:hAnsi="Arial"/>
          <w:sz w:val="24"/>
        </w:rPr>
        <w:t>н</w:t>
      </w:r>
      <w:r>
        <w:rPr>
          <w:rFonts w:ascii="Arial" w:hAnsi="Arial"/>
          <w:sz w:val="24"/>
          <w:lang w:val="en-US"/>
        </w:rPr>
        <w:t xml:space="preserve">е </w:t>
      </w:r>
      <w:r>
        <w:rPr>
          <w:rFonts w:ascii="Arial" w:hAnsi="Arial"/>
          <w:sz w:val="24"/>
        </w:rPr>
        <w:t>о</w:t>
      </w:r>
      <w:r>
        <w:rPr>
          <w:rFonts w:ascii="Arial" w:hAnsi="Arial"/>
          <w:sz w:val="24"/>
          <w:lang w:val="en-US"/>
        </w:rPr>
        <w:t xml:space="preserve">бязательно </w:t>
      </w:r>
      <w:r>
        <w:rPr>
          <w:rFonts w:ascii="Arial" w:hAnsi="Arial"/>
          <w:sz w:val="24"/>
        </w:rPr>
        <w:t>должен с</w:t>
      </w:r>
      <w:r>
        <w:rPr>
          <w:rFonts w:ascii="Arial" w:hAnsi="Arial"/>
          <w:sz w:val="24"/>
          <w:lang w:val="en-US"/>
        </w:rPr>
        <w:t>одерж</w:t>
      </w:r>
      <w:r>
        <w:rPr>
          <w:rFonts w:ascii="Arial" w:hAnsi="Arial"/>
          <w:sz w:val="24"/>
        </w:rPr>
        <w:t>ать</w:t>
      </w:r>
      <w:r>
        <w:rPr>
          <w:rFonts w:ascii="Arial" w:hAnsi="Arial"/>
          <w:sz w:val="24"/>
          <w:lang w:val="en-US"/>
        </w:rPr>
        <w:t xml:space="preserve"> </w:t>
      </w:r>
      <w:r>
        <w:rPr>
          <w:rFonts w:ascii="Arial" w:hAnsi="Arial"/>
          <w:sz w:val="24"/>
        </w:rPr>
        <w:t>и</w:t>
      </w:r>
      <w:r>
        <w:rPr>
          <w:rFonts w:ascii="Arial" w:hAnsi="Arial"/>
          <w:sz w:val="24"/>
          <w:lang w:val="en-US"/>
        </w:rPr>
        <w:t xml:space="preserve">нформацию о </w:t>
      </w:r>
      <w:r>
        <w:rPr>
          <w:rFonts w:ascii="Arial" w:hAnsi="Arial"/>
          <w:sz w:val="24"/>
        </w:rPr>
        <w:t>в</w:t>
      </w:r>
      <w:r>
        <w:rPr>
          <w:rFonts w:ascii="Arial" w:hAnsi="Arial"/>
          <w:sz w:val="24"/>
          <w:lang w:val="en-US"/>
        </w:rPr>
        <w:t xml:space="preserve">ладельце </w:t>
      </w:r>
      <w:r>
        <w:rPr>
          <w:rFonts w:ascii="Arial" w:hAnsi="Arial"/>
          <w:sz w:val="24"/>
        </w:rPr>
        <w:t>ф</w:t>
      </w:r>
      <w:r>
        <w:rPr>
          <w:rFonts w:ascii="Arial" w:hAnsi="Arial"/>
          <w:sz w:val="24"/>
          <w:lang w:val="en-US"/>
        </w:rPr>
        <w:t xml:space="preserve">ондовой </w:t>
      </w:r>
      <w:r>
        <w:rPr>
          <w:rFonts w:ascii="Arial" w:hAnsi="Arial"/>
          <w:sz w:val="24"/>
        </w:rPr>
        <w:t>ц</w:t>
      </w:r>
      <w:r>
        <w:rPr>
          <w:rFonts w:ascii="Arial" w:hAnsi="Arial"/>
          <w:sz w:val="24"/>
          <w:lang w:val="en-US"/>
        </w:rPr>
        <w:t>енности.</w:t>
      </w:r>
    </w:p>
    <w:p w:rsidR="00AA243A" w:rsidRDefault="00A85871">
      <w:pPr>
        <w:jc w:val="both"/>
        <w:rPr>
          <w:rFonts w:ascii="Arial" w:hAnsi="Arial"/>
          <w:sz w:val="24"/>
        </w:rPr>
      </w:pPr>
      <w:r>
        <w:rPr>
          <w:rFonts w:ascii="Arial" w:hAnsi="Arial"/>
          <w:sz w:val="24"/>
        </w:rPr>
        <w:t xml:space="preserve"> </w:t>
      </w:r>
      <w:r>
        <w:rPr>
          <w:rFonts w:ascii="Arial" w:hAnsi="Arial"/>
          <w:sz w:val="24"/>
        </w:rPr>
        <w:tab/>
        <w:t>Ценные бумаги фактически представляют собой юридические документы,</w:t>
      </w:r>
      <w:r>
        <w:rPr>
          <w:rFonts w:ascii="Arial" w:hAnsi="Arial"/>
          <w:sz w:val="24"/>
          <w:lang w:val="en-US"/>
        </w:rPr>
        <w:t xml:space="preserve"> </w:t>
      </w:r>
      <w:r>
        <w:rPr>
          <w:rFonts w:ascii="Arial" w:hAnsi="Arial"/>
          <w:sz w:val="24"/>
        </w:rPr>
        <w:t xml:space="preserve"> свидетельствующие о праве их владельца на доход  или часть  имущества фирмы.</w:t>
      </w:r>
    </w:p>
    <w:p w:rsidR="00AA243A" w:rsidRDefault="00A85871">
      <w:pPr>
        <w:jc w:val="both"/>
        <w:rPr>
          <w:rFonts w:ascii="Arial" w:hAnsi="Arial"/>
          <w:sz w:val="24"/>
        </w:rPr>
      </w:pPr>
      <w:r>
        <w:rPr>
          <w:rFonts w:ascii="Arial" w:hAnsi="Arial"/>
          <w:sz w:val="24"/>
        </w:rPr>
        <w:t>Приобретая ценную бумагу, инвестор  может рас</w:t>
      </w:r>
      <w:r>
        <w:rPr>
          <w:rFonts w:ascii="Arial" w:hAnsi="Arial"/>
          <w:sz w:val="24"/>
          <w:lang w:val="en-US"/>
        </w:rPr>
        <w:t>с</w:t>
      </w:r>
      <w:r>
        <w:rPr>
          <w:rFonts w:ascii="Arial" w:hAnsi="Arial"/>
          <w:sz w:val="24"/>
        </w:rPr>
        <w:t>читывать, как минимум, на два вида доходов: инвестиционный и  курсовой. Инвестиционный доход - это доход от вла</w:t>
      </w:r>
    </w:p>
    <w:p w:rsidR="00AA243A" w:rsidRDefault="00A85871">
      <w:pPr>
        <w:pStyle w:val="a3"/>
        <w:jc w:val="both"/>
      </w:pPr>
      <w:r>
        <w:t>дения ценными  бумагами ( называемый также дивидендом).  Курсовой доход - это доход, полученный в результате покупки бумаги по одной цене (например по номинальной,  то есть указанной  на  ее бланке) с последующей перепродажей по другой,</w:t>
      </w:r>
    </w:p>
    <w:p w:rsidR="00AA243A" w:rsidRDefault="00A85871">
      <w:pPr>
        <w:pStyle w:val="a3"/>
        <w:jc w:val="both"/>
      </w:pPr>
      <w:r>
        <w:t>более низкой цене.</w:t>
      </w:r>
    </w:p>
    <w:p w:rsidR="00AA243A" w:rsidRDefault="00A85871">
      <w:pPr>
        <w:ind w:firstLine="720"/>
        <w:jc w:val="both"/>
        <w:rPr>
          <w:rFonts w:ascii="Arial" w:hAnsi="Arial"/>
          <w:sz w:val="24"/>
          <w:lang w:val="en-US"/>
        </w:rPr>
      </w:pPr>
      <w:r>
        <w:rPr>
          <w:rFonts w:ascii="Arial" w:hAnsi="Arial"/>
          <w:sz w:val="24"/>
        </w:rPr>
        <w:t>М</w:t>
      </w:r>
      <w:r>
        <w:rPr>
          <w:rFonts w:ascii="Arial" w:hAnsi="Arial"/>
          <w:sz w:val="24"/>
          <w:lang w:val="en-US"/>
        </w:rPr>
        <w:t xml:space="preserve">ногие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в</w:t>
      </w:r>
      <w:r>
        <w:rPr>
          <w:rFonts w:ascii="Arial" w:hAnsi="Arial"/>
          <w:sz w:val="24"/>
          <w:lang w:val="en-US"/>
        </w:rPr>
        <w:t xml:space="preserve">ыпускаются </w:t>
      </w:r>
      <w:r>
        <w:rPr>
          <w:rFonts w:ascii="Arial" w:hAnsi="Arial"/>
          <w:sz w:val="24"/>
        </w:rPr>
        <w:t>ч</w:t>
      </w:r>
      <w:r>
        <w:rPr>
          <w:rFonts w:ascii="Arial" w:hAnsi="Arial"/>
          <w:sz w:val="24"/>
          <w:lang w:val="en-US"/>
        </w:rPr>
        <w:t xml:space="preserve">астными </w:t>
      </w:r>
      <w:r>
        <w:rPr>
          <w:rFonts w:ascii="Arial" w:hAnsi="Arial"/>
          <w:sz w:val="24"/>
        </w:rPr>
        <w:t>к</w:t>
      </w:r>
      <w:r>
        <w:rPr>
          <w:rFonts w:ascii="Arial" w:hAnsi="Arial"/>
          <w:sz w:val="24"/>
          <w:lang w:val="en-US"/>
        </w:rPr>
        <w:t xml:space="preserve">омпаниями и </w:t>
      </w:r>
      <w:r>
        <w:rPr>
          <w:rFonts w:ascii="Arial" w:hAnsi="Arial"/>
          <w:sz w:val="24"/>
        </w:rPr>
        <w:t>п</w:t>
      </w:r>
      <w:r>
        <w:rPr>
          <w:rFonts w:ascii="Arial" w:hAnsi="Arial"/>
          <w:sz w:val="24"/>
          <w:lang w:val="en-US"/>
        </w:rPr>
        <w:t>отому</w:t>
      </w:r>
      <w:r>
        <w:rPr>
          <w:rFonts w:ascii="Arial" w:hAnsi="Arial"/>
          <w:sz w:val="24"/>
        </w:rPr>
        <w:t xml:space="preserve"> п</w:t>
      </w:r>
      <w:r>
        <w:rPr>
          <w:rFonts w:ascii="Arial" w:hAnsi="Arial"/>
          <w:sz w:val="24"/>
          <w:lang w:val="en-US"/>
        </w:rPr>
        <w:t xml:space="preserve">олучили </w:t>
      </w:r>
      <w:r>
        <w:rPr>
          <w:rFonts w:ascii="Arial" w:hAnsi="Arial"/>
          <w:sz w:val="24"/>
        </w:rPr>
        <w:t>н</w:t>
      </w:r>
      <w:r>
        <w:rPr>
          <w:rFonts w:ascii="Arial" w:hAnsi="Arial"/>
          <w:sz w:val="24"/>
          <w:lang w:val="en-US"/>
        </w:rPr>
        <w:t xml:space="preserve">азвание </w:t>
      </w:r>
      <w:r>
        <w:rPr>
          <w:rFonts w:ascii="Arial" w:hAnsi="Arial"/>
          <w:sz w:val="24"/>
        </w:rPr>
        <w:t>ч</w:t>
      </w:r>
      <w:r>
        <w:rPr>
          <w:rFonts w:ascii="Arial" w:hAnsi="Arial"/>
          <w:sz w:val="24"/>
          <w:lang w:val="en-US"/>
        </w:rPr>
        <w:t>астных (</w:t>
      </w:r>
      <w:r>
        <w:rPr>
          <w:rFonts w:ascii="Arial" w:hAnsi="Arial"/>
          <w:sz w:val="24"/>
        </w:rPr>
        <w:t>к</w:t>
      </w:r>
      <w:r>
        <w:rPr>
          <w:rFonts w:ascii="Arial" w:hAnsi="Arial"/>
          <w:sz w:val="24"/>
          <w:lang w:val="en-US"/>
        </w:rPr>
        <w:t xml:space="preserve">оммерческих). </w:t>
      </w:r>
      <w:r>
        <w:rPr>
          <w:rFonts w:ascii="Arial" w:hAnsi="Arial"/>
          <w:sz w:val="24"/>
        </w:rPr>
        <w:t>Ч</w:t>
      </w:r>
      <w:r>
        <w:rPr>
          <w:rFonts w:ascii="Arial" w:hAnsi="Arial"/>
          <w:sz w:val="24"/>
          <w:lang w:val="en-US"/>
        </w:rPr>
        <w:t xml:space="preserve">астные </w:t>
      </w:r>
      <w:r>
        <w:rPr>
          <w:rFonts w:ascii="Arial" w:hAnsi="Arial"/>
          <w:sz w:val="24"/>
        </w:rPr>
        <w:t>инструменты</w:t>
      </w:r>
      <w:r>
        <w:rPr>
          <w:rFonts w:ascii="Arial" w:hAnsi="Arial"/>
          <w:sz w:val="24"/>
          <w:lang w:val="en-US"/>
        </w:rPr>
        <w:t xml:space="preserve"> </w:t>
      </w:r>
      <w:r>
        <w:rPr>
          <w:rFonts w:ascii="Arial" w:hAnsi="Arial"/>
          <w:sz w:val="24"/>
        </w:rPr>
        <w:t>ф</w:t>
      </w:r>
      <w:r>
        <w:rPr>
          <w:rFonts w:ascii="Arial" w:hAnsi="Arial"/>
          <w:sz w:val="24"/>
          <w:lang w:val="en-US"/>
        </w:rPr>
        <w:t xml:space="preserve">ондового </w:t>
      </w:r>
      <w:r>
        <w:rPr>
          <w:rFonts w:ascii="Arial" w:hAnsi="Arial"/>
          <w:sz w:val="24"/>
        </w:rPr>
        <w:t>р</w:t>
      </w:r>
      <w:r>
        <w:rPr>
          <w:rFonts w:ascii="Arial" w:hAnsi="Arial"/>
          <w:sz w:val="24"/>
          <w:lang w:val="en-US"/>
        </w:rPr>
        <w:t xml:space="preserve">ынка </w:t>
      </w:r>
      <w:r>
        <w:rPr>
          <w:rFonts w:ascii="Arial" w:hAnsi="Arial"/>
          <w:sz w:val="24"/>
        </w:rPr>
        <w:t>я</w:t>
      </w:r>
      <w:r>
        <w:rPr>
          <w:rFonts w:ascii="Arial" w:hAnsi="Arial"/>
          <w:sz w:val="24"/>
          <w:lang w:val="en-US"/>
        </w:rPr>
        <w:t xml:space="preserve">вляются </w:t>
      </w:r>
      <w:r>
        <w:rPr>
          <w:rFonts w:ascii="Arial" w:hAnsi="Arial"/>
          <w:sz w:val="24"/>
        </w:rPr>
        <w:t>(теоретически) м</w:t>
      </w:r>
      <w:r>
        <w:rPr>
          <w:rFonts w:ascii="Arial" w:hAnsi="Arial"/>
          <w:sz w:val="24"/>
          <w:lang w:val="en-US"/>
        </w:rPr>
        <w:t xml:space="preserve">енее </w:t>
      </w:r>
      <w:r>
        <w:rPr>
          <w:rFonts w:ascii="Arial" w:hAnsi="Arial"/>
          <w:sz w:val="24"/>
        </w:rPr>
        <w:t>н</w:t>
      </w:r>
      <w:r>
        <w:rPr>
          <w:rFonts w:ascii="Arial" w:hAnsi="Arial"/>
          <w:sz w:val="24"/>
          <w:lang w:val="en-US"/>
        </w:rPr>
        <w:t xml:space="preserve">адежными </w:t>
      </w:r>
      <w:r>
        <w:rPr>
          <w:rFonts w:ascii="Arial" w:hAnsi="Arial"/>
          <w:sz w:val="24"/>
        </w:rPr>
        <w:t>п</w:t>
      </w:r>
      <w:r>
        <w:rPr>
          <w:rFonts w:ascii="Arial" w:hAnsi="Arial"/>
          <w:sz w:val="24"/>
          <w:lang w:val="en-US"/>
        </w:rPr>
        <w:t xml:space="preserve">о </w:t>
      </w:r>
      <w:r>
        <w:rPr>
          <w:rFonts w:ascii="Arial" w:hAnsi="Arial"/>
          <w:sz w:val="24"/>
        </w:rPr>
        <w:t>с</w:t>
      </w:r>
      <w:r>
        <w:rPr>
          <w:rFonts w:ascii="Arial" w:hAnsi="Arial"/>
          <w:sz w:val="24"/>
          <w:lang w:val="en-US"/>
        </w:rPr>
        <w:t xml:space="preserve">равнению с </w:t>
      </w:r>
      <w:r>
        <w:rPr>
          <w:rFonts w:ascii="Arial" w:hAnsi="Arial"/>
          <w:sz w:val="24"/>
        </w:rPr>
        <w:t>г</w:t>
      </w:r>
      <w:r>
        <w:rPr>
          <w:rFonts w:ascii="Arial" w:hAnsi="Arial"/>
          <w:sz w:val="24"/>
          <w:lang w:val="en-US"/>
        </w:rPr>
        <w:t xml:space="preserve">осударственными,  </w:t>
      </w:r>
      <w:r>
        <w:rPr>
          <w:rFonts w:ascii="Arial" w:hAnsi="Arial"/>
          <w:sz w:val="24"/>
        </w:rPr>
        <w:t>п</w:t>
      </w:r>
      <w:r>
        <w:rPr>
          <w:rFonts w:ascii="Arial" w:hAnsi="Arial"/>
          <w:sz w:val="24"/>
          <w:lang w:val="en-US"/>
        </w:rPr>
        <w:t xml:space="preserve">о </w:t>
      </w:r>
      <w:r>
        <w:rPr>
          <w:rFonts w:ascii="Arial" w:hAnsi="Arial"/>
          <w:sz w:val="24"/>
        </w:rPr>
        <w:t>к</w:t>
      </w:r>
      <w:r>
        <w:rPr>
          <w:rFonts w:ascii="Arial" w:hAnsi="Arial"/>
          <w:sz w:val="24"/>
          <w:lang w:val="en-US"/>
        </w:rPr>
        <w:t xml:space="preserve">оторым </w:t>
      </w:r>
      <w:r>
        <w:rPr>
          <w:rFonts w:ascii="Arial" w:hAnsi="Arial"/>
          <w:sz w:val="24"/>
        </w:rPr>
        <w:t>правительство</w:t>
      </w:r>
      <w:r>
        <w:rPr>
          <w:rFonts w:ascii="Arial" w:hAnsi="Arial"/>
          <w:sz w:val="24"/>
          <w:lang w:val="en-US"/>
        </w:rPr>
        <w:t xml:space="preserve"> </w:t>
      </w:r>
      <w:r>
        <w:rPr>
          <w:rFonts w:ascii="Arial" w:hAnsi="Arial"/>
          <w:sz w:val="24"/>
        </w:rPr>
        <w:t>г</w:t>
      </w:r>
      <w:r>
        <w:rPr>
          <w:rFonts w:ascii="Arial" w:hAnsi="Arial"/>
          <w:sz w:val="24"/>
          <w:lang w:val="en-US"/>
        </w:rPr>
        <w:t xml:space="preserve">арантирует </w:t>
      </w:r>
      <w:r>
        <w:rPr>
          <w:rFonts w:ascii="Arial" w:hAnsi="Arial"/>
          <w:sz w:val="24"/>
        </w:rPr>
        <w:t>(по крайней мере должно гарантировать) в</w:t>
      </w:r>
      <w:r>
        <w:rPr>
          <w:rFonts w:ascii="Arial" w:hAnsi="Arial"/>
          <w:sz w:val="24"/>
          <w:lang w:val="en-US"/>
        </w:rPr>
        <w:t xml:space="preserve">ыполнение </w:t>
      </w:r>
      <w:r>
        <w:rPr>
          <w:rFonts w:ascii="Arial" w:hAnsi="Arial"/>
          <w:sz w:val="24"/>
        </w:rPr>
        <w:t>у</w:t>
      </w:r>
      <w:r>
        <w:rPr>
          <w:rFonts w:ascii="Arial" w:hAnsi="Arial"/>
          <w:sz w:val="24"/>
          <w:lang w:val="en-US"/>
        </w:rPr>
        <w:t xml:space="preserve">словий </w:t>
      </w:r>
      <w:r>
        <w:rPr>
          <w:rFonts w:ascii="Arial" w:hAnsi="Arial"/>
          <w:sz w:val="24"/>
        </w:rPr>
        <w:t>в</w:t>
      </w:r>
      <w:r>
        <w:rPr>
          <w:rFonts w:ascii="Arial" w:hAnsi="Arial"/>
          <w:sz w:val="24"/>
          <w:lang w:val="en-US"/>
        </w:rPr>
        <w:t>ыпуска.</w:t>
      </w:r>
    </w:p>
    <w:p w:rsidR="00AA243A" w:rsidRDefault="00AA243A">
      <w:pPr>
        <w:ind w:firstLine="720"/>
        <w:jc w:val="both"/>
        <w:rPr>
          <w:rFonts w:ascii="Arial" w:hAnsi="Arial"/>
          <w:sz w:val="24"/>
        </w:rPr>
      </w:pPr>
    </w:p>
    <w:p w:rsidR="00AA243A" w:rsidRDefault="00A85871">
      <w:pPr>
        <w:ind w:firstLine="720"/>
        <w:jc w:val="center"/>
        <w:rPr>
          <w:rFonts w:ascii="Arial" w:hAnsi="Arial"/>
          <w:b/>
        </w:rPr>
      </w:pPr>
      <w:r>
        <w:rPr>
          <w:rFonts w:ascii="Arial" w:hAnsi="Arial"/>
          <w:b/>
        </w:rPr>
        <w:t>1.3. Риск приобретения ценных бумаг.</w:t>
      </w:r>
    </w:p>
    <w:p w:rsidR="00AA243A" w:rsidRDefault="00A85871">
      <w:pPr>
        <w:ind w:firstLine="720"/>
        <w:jc w:val="both"/>
        <w:rPr>
          <w:rFonts w:ascii="Arial" w:hAnsi="Arial"/>
          <w:sz w:val="24"/>
          <w:lang w:val="en-US"/>
        </w:rPr>
      </w:pPr>
      <w:r>
        <w:rPr>
          <w:rFonts w:ascii="Arial" w:hAnsi="Arial"/>
          <w:sz w:val="24"/>
        </w:rPr>
        <w:t>В</w:t>
      </w:r>
      <w:r>
        <w:rPr>
          <w:rFonts w:ascii="Arial" w:hAnsi="Arial"/>
          <w:sz w:val="24"/>
          <w:lang w:val="en-US"/>
        </w:rPr>
        <w:t xml:space="preserve">ложение </w:t>
      </w:r>
      <w:r>
        <w:rPr>
          <w:rFonts w:ascii="Arial" w:hAnsi="Arial"/>
          <w:sz w:val="24"/>
        </w:rPr>
        <w:t>с</w:t>
      </w:r>
      <w:r>
        <w:rPr>
          <w:rFonts w:ascii="Arial" w:hAnsi="Arial"/>
          <w:sz w:val="24"/>
          <w:lang w:val="en-US"/>
        </w:rPr>
        <w:t xml:space="preserve">редств в </w:t>
      </w:r>
      <w:r>
        <w:rPr>
          <w:rFonts w:ascii="Arial" w:hAnsi="Arial"/>
          <w:sz w:val="24"/>
        </w:rPr>
        <w:t>ч</w:t>
      </w:r>
      <w:r>
        <w:rPr>
          <w:rFonts w:ascii="Arial" w:hAnsi="Arial"/>
          <w:sz w:val="24"/>
          <w:lang w:val="en-US"/>
        </w:rPr>
        <w:t xml:space="preserve">астные </w:t>
      </w:r>
      <w:r>
        <w:rPr>
          <w:rFonts w:ascii="Arial" w:hAnsi="Arial"/>
          <w:sz w:val="24"/>
        </w:rPr>
        <w:t>ф</w:t>
      </w:r>
      <w:r>
        <w:rPr>
          <w:rFonts w:ascii="Arial" w:hAnsi="Arial"/>
          <w:sz w:val="24"/>
          <w:lang w:val="en-US"/>
        </w:rPr>
        <w:t xml:space="preserve">ондовые </w:t>
      </w:r>
      <w:r>
        <w:rPr>
          <w:rFonts w:ascii="Arial" w:hAnsi="Arial"/>
          <w:sz w:val="24"/>
        </w:rPr>
        <w:t>и</w:t>
      </w:r>
      <w:r>
        <w:rPr>
          <w:rFonts w:ascii="Arial" w:hAnsi="Arial"/>
          <w:sz w:val="24"/>
          <w:lang w:val="en-US"/>
        </w:rPr>
        <w:t xml:space="preserve">нструменты </w:t>
      </w:r>
      <w:r>
        <w:rPr>
          <w:rFonts w:ascii="Arial" w:hAnsi="Arial"/>
          <w:sz w:val="24"/>
        </w:rPr>
        <w:t>с</w:t>
      </w:r>
      <w:r>
        <w:rPr>
          <w:rFonts w:ascii="Arial" w:hAnsi="Arial"/>
          <w:sz w:val="24"/>
          <w:lang w:val="en-US"/>
        </w:rPr>
        <w:t xml:space="preserve">опряжены  </w:t>
      </w:r>
      <w:r>
        <w:rPr>
          <w:rFonts w:ascii="Arial" w:hAnsi="Arial"/>
          <w:sz w:val="24"/>
        </w:rPr>
        <w:t>с</w:t>
      </w:r>
      <w:r>
        <w:rPr>
          <w:rFonts w:ascii="Arial" w:hAnsi="Arial"/>
          <w:sz w:val="24"/>
          <w:lang w:val="en-US"/>
        </w:rPr>
        <w:t>о</w:t>
      </w:r>
      <w:r>
        <w:rPr>
          <w:rFonts w:ascii="Arial" w:hAnsi="Arial"/>
          <w:sz w:val="24"/>
        </w:rPr>
        <w:t xml:space="preserve"> м</w:t>
      </w:r>
      <w:r>
        <w:rPr>
          <w:rFonts w:ascii="Arial" w:hAnsi="Arial"/>
          <w:sz w:val="24"/>
          <w:lang w:val="en-US"/>
        </w:rPr>
        <w:t xml:space="preserve">ногими </w:t>
      </w:r>
      <w:r>
        <w:rPr>
          <w:rFonts w:ascii="Arial" w:hAnsi="Arial"/>
          <w:sz w:val="24"/>
        </w:rPr>
        <w:t>в</w:t>
      </w:r>
      <w:r>
        <w:rPr>
          <w:rFonts w:ascii="Arial" w:hAnsi="Arial"/>
          <w:sz w:val="24"/>
          <w:lang w:val="en-US"/>
        </w:rPr>
        <w:t xml:space="preserve">идами </w:t>
      </w:r>
      <w:r>
        <w:rPr>
          <w:rFonts w:ascii="Arial" w:hAnsi="Arial"/>
          <w:sz w:val="24"/>
        </w:rPr>
        <w:t>р</w:t>
      </w:r>
      <w:r>
        <w:rPr>
          <w:rFonts w:ascii="Arial" w:hAnsi="Arial"/>
          <w:sz w:val="24"/>
          <w:lang w:val="en-US"/>
        </w:rPr>
        <w:t>исков</w:t>
      </w:r>
      <w:r>
        <w:rPr>
          <w:rFonts w:ascii="Arial" w:hAnsi="Arial"/>
          <w:sz w:val="24"/>
        </w:rPr>
        <w:t>,</w:t>
      </w:r>
      <w:r>
        <w:rPr>
          <w:rFonts w:ascii="Arial" w:hAnsi="Arial"/>
          <w:sz w:val="24"/>
          <w:lang w:val="en-US"/>
        </w:rPr>
        <w:t xml:space="preserve"> </w:t>
      </w:r>
      <w:r>
        <w:rPr>
          <w:rFonts w:ascii="Arial" w:hAnsi="Arial"/>
          <w:sz w:val="24"/>
        </w:rPr>
        <w:t>п</w:t>
      </w:r>
      <w:r>
        <w:rPr>
          <w:rFonts w:ascii="Arial" w:hAnsi="Arial"/>
          <w:sz w:val="24"/>
          <w:lang w:val="en-US"/>
        </w:rPr>
        <w:t xml:space="preserve">ри </w:t>
      </w:r>
      <w:r>
        <w:rPr>
          <w:rFonts w:ascii="Arial" w:hAnsi="Arial"/>
          <w:sz w:val="24"/>
        </w:rPr>
        <w:t>э</w:t>
      </w:r>
      <w:r>
        <w:rPr>
          <w:rFonts w:ascii="Arial" w:hAnsi="Arial"/>
          <w:sz w:val="24"/>
          <w:lang w:val="en-US"/>
        </w:rPr>
        <w:t xml:space="preserve">том </w:t>
      </w:r>
      <w:r>
        <w:rPr>
          <w:rFonts w:ascii="Arial" w:hAnsi="Arial"/>
          <w:sz w:val="24"/>
        </w:rPr>
        <w:t>р</w:t>
      </w:r>
      <w:r>
        <w:rPr>
          <w:rFonts w:ascii="Arial" w:hAnsi="Arial"/>
          <w:sz w:val="24"/>
          <w:lang w:val="en-US"/>
        </w:rPr>
        <w:t xml:space="preserve">азличают </w:t>
      </w:r>
      <w:r>
        <w:rPr>
          <w:rFonts w:ascii="Arial" w:hAnsi="Arial"/>
          <w:sz w:val="24"/>
        </w:rPr>
        <w:t>с</w:t>
      </w:r>
      <w:r>
        <w:rPr>
          <w:rFonts w:ascii="Arial" w:hAnsi="Arial"/>
          <w:sz w:val="24"/>
          <w:lang w:val="en-US"/>
        </w:rPr>
        <w:t xml:space="preserve">ледующие </w:t>
      </w:r>
      <w:r>
        <w:rPr>
          <w:rFonts w:ascii="Arial" w:hAnsi="Arial"/>
          <w:sz w:val="24"/>
        </w:rPr>
        <w:t>и</w:t>
      </w:r>
      <w:r>
        <w:rPr>
          <w:rFonts w:ascii="Arial" w:hAnsi="Arial"/>
          <w:sz w:val="24"/>
          <w:lang w:val="en-US"/>
        </w:rPr>
        <w:t xml:space="preserve">х </w:t>
      </w:r>
      <w:r>
        <w:rPr>
          <w:rFonts w:ascii="Arial" w:hAnsi="Arial"/>
          <w:sz w:val="24"/>
        </w:rPr>
        <w:t>в</w:t>
      </w:r>
      <w:r>
        <w:rPr>
          <w:rFonts w:ascii="Arial" w:hAnsi="Arial"/>
          <w:sz w:val="24"/>
          <w:lang w:val="en-US"/>
        </w:rPr>
        <w:t>иды:</w:t>
      </w:r>
    </w:p>
    <w:p w:rsidR="00AA243A" w:rsidRDefault="00A85871">
      <w:pPr>
        <w:ind w:firstLine="720"/>
        <w:jc w:val="both"/>
        <w:rPr>
          <w:rFonts w:ascii="Arial" w:hAnsi="Arial"/>
          <w:sz w:val="24"/>
          <w:lang w:val="en-US"/>
        </w:rPr>
      </w:pPr>
      <w:r>
        <w:rPr>
          <w:rFonts w:ascii="Arial" w:hAnsi="Arial"/>
          <w:sz w:val="24"/>
          <w:lang w:val="en-US"/>
        </w:rPr>
        <w:t xml:space="preserve">     - </w:t>
      </w:r>
      <w:r>
        <w:rPr>
          <w:rFonts w:ascii="Arial" w:hAnsi="Arial"/>
          <w:sz w:val="24"/>
        </w:rPr>
        <w:t>р</w:t>
      </w:r>
      <w:r>
        <w:rPr>
          <w:rFonts w:ascii="Arial" w:hAnsi="Arial"/>
          <w:sz w:val="24"/>
          <w:lang w:val="en-US"/>
        </w:rPr>
        <w:t xml:space="preserve">иск </w:t>
      </w:r>
      <w:r>
        <w:rPr>
          <w:rFonts w:ascii="Arial" w:hAnsi="Arial"/>
          <w:sz w:val="24"/>
        </w:rPr>
        <w:t>п</w:t>
      </w:r>
      <w:r>
        <w:rPr>
          <w:rFonts w:ascii="Arial" w:hAnsi="Arial"/>
          <w:sz w:val="24"/>
          <w:lang w:val="en-US"/>
        </w:rPr>
        <w:t xml:space="preserve">отери </w:t>
      </w:r>
      <w:r>
        <w:rPr>
          <w:rFonts w:ascii="Arial" w:hAnsi="Arial"/>
          <w:sz w:val="24"/>
        </w:rPr>
        <w:t>к</w:t>
      </w:r>
      <w:r>
        <w:rPr>
          <w:rFonts w:ascii="Arial" w:hAnsi="Arial"/>
          <w:sz w:val="24"/>
          <w:lang w:val="en-US"/>
        </w:rPr>
        <w:t xml:space="preserve">апитала, </w:t>
      </w:r>
      <w:r>
        <w:rPr>
          <w:rFonts w:ascii="Arial" w:hAnsi="Arial"/>
          <w:sz w:val="24"/>
        </w:rPr>
        <w:t>в</w:t>
      </w:r>
      <w:r>
        <w:rPr>
          <w:rFonts w:ascii="Arial" w:hAnsi="Arial"/>
          <w:sz w:val="24"/>
          <w:lang w:val="en-US"/>
        </w:rPr>
        <w:t xml:space="preserve">ложенного в </w:t>
      </w:r>
      <w:r>
        <w:rPr>
          <w:rFonts w:ascii="Arial" w:hAnsi="Arial"/>
          <w:sz w:val="24"/>
        </w:rPr>
        <w:t>ц</w:t>
      </w:r>
      <w:r>
        <w:rPr>
          <w:rFonts w:ascii="Arial" w:hAnsi="Arial"/>
          <w:sz w:val="24"/>
          <w:lang w:val="en-US"/>
        </w:rPr>
        <w:t xml:space="preserve">енные </w:t>
      </w:r>
      <w:r>
        <w:rPr>
          <w:rFonts w:ascii="Arial" w:hAnsi="Arial"/>
          <w:sz w:val="24"/>
        </w:rPr>
        <w:t>б</w:t>
      </w:r>
      <w:r>
        <w:rPr>
          <w:rFonts w:ascii="Arial" w:hAnsi="Arial"/>
          <w:sz w:val="24"/>
          <w:lang w:val="en-US"/>
        </w:rPr>
        <w:t xml:space="preserve">умаги, </w:t>
      </w:r>
      <w:r>
        <w:rPr>
          <w:rFonts w:ascii="Arial" w:hAnsi="Arial"/>
          <w:sz w:val="24"/>
        </w:rPr>
        <w:t>в</w:t>
      </w:r>
      <w:r>
        <w:rPr>
          <w:rFonts w:ascii="Arial" w:hAnsi="Arial"/>
          <w:sz w:val="24"/>
          <w:lang w:val="en-US"/>
        </w:rPr>
        <w:t xml:space="preserve">озникающий, </w:t>
      </w:r>
      <w:r>
        <w:rPr>
          <w:rFonts w:ascii="Arial" w:hAnsi="Arial"/>
          <w:sz w:val="24"/>
        </w:rPr>
        <w:t>н</w:t>
      </w:r>
      <w:r>
        <w:rPr>
          <w:rFonts w:ascii="Arial" w:hAnsi="Arial"/>
          <w:sz w:val="24"/>
          <w:lang w:val="en-US"/>
        </w:rPr>
        <w:t xml:space="preserve">апример, в </w:t>
      </w:r>
      <w:r>
        <w:rPr>
          <w:rFonts w:ascii="Arial" w:hAnsi="Arial"/>
          <w:sz w:val="24"/>
        </w:rPr>
        <w:t>с</w:t>
      </w:r>
      <w:r>
        <w:rPr>
          <w:rFonts w:ascii="Arial" w:hAnsi="Arial"/>
          <w:sz w:val="24"/>
          <w:lang w:val="en-US"/>
        </w:rPr>
        <w:t xml:space="preserve">вязи с </w:t>
      </w:r>
      <w:r>
        <w:rPr>
          <w:rFonts w:ascii="Arial" w:hAnsi="Arial"/>
          <w:sz w:val="24"/>
        </w:rPr>
        <w:t>б</w:t>
      </w:r>
      <w:r>
        <w:rPr>
          <w:rFonts w:ascii="Arial" w:hAnsi="Arial"/>
          <w:sz w:val="24"/>
          <w:lang w:val="en-US"/>
        </w:rPr>
        <w:t xml:space="preserve">анкротством </w:t>
      </w:r>
      <w:r>
        <w:rPr>
          <w:rFonts w:ascii="Arial" w:hAnsi="Arial"/>
          <w:sz w:val="24"/>
        </w:rPr>
        <w:t>э</w:t>
      </w:r>
      <w:r>
        <w:rPr>
          <w:rFonts w:ascii="Arial" w:hAnsi="Arial"/>
          <w:sz w:val="24"/>
          <w:lang w:val="en-US"/>
        </w:rPr>
        <w:t>митента;</w:t>
      </w:r>
    </w:p>
    <w:p w:rsidR="00AA243A" w:rsidRDefault="00A85871">
      <w:pPr>
        <w:ind w:firstLine="720"/>
        <w:jc w:val="both"/>
        <w:rPr>
          <w:rFonts w:ascii="Arial" w:hAnsi="Arial"/>
          <w:sz w:val="24"/>
          <w:lang w:val="en-US"/>
        </w:rPr>
      </w:pPr>
      <w:r>
        <w:rPr>
          <w:rFonts w:ascii="Arial" w:hAnsi="Arial"/>
          <w:sz w:val="24"/>
          <w:lang w:val="en-US"/>
        </w:rPr>
        <w:t xml:space="preserve">     - </w:t>
      </w:r>
      <w:r>
        <w:rPr>
          <w:rFonts w:ascii="Arial" w:hAnsi="Arial"/>
          <w:sz w:val="24"/>
        </w:rPr>
        <w:t>р</w:t>
      </w:r>
      <w:r>
        <w:rPr>
          <w:rFonts w:ascii="Arial" w:hAnsi="Arial"/>
          <w:sz w:val="24"/>
          <w:lang w:val="en-US"/>
        </w:rPr>
        <w:t xml:space="preserve">иск </w:t>
      </w:r>
      <w:r>
        <w:rPr>
          <w:rFonts w:ascii="Arial" w:hAnsi="Arial"/>
          <w:sz w:val="24"/>
        </w:rPr>
        <w:t>п</w:t>
      </w:r>
      <w:r>
        <w:rPr>
          <w:rFonts w:ascii="Arial" w:hAnsi="Arial"/>
          <w:sz w:val="24"/>
          <w:lang w:val="en-US"/>
        </w:rPr>
        <w:t xml:space="preserve">отери </w:t>
      </w:r>
      <w:r>
        <w:rPr>
          <w:rFonts w:ascii="Arial" w:hAnsi="Arial"/>
          <w:sz w:val="24"/>
        </w:rPr>
        <w:t>л</w:t>
      </w:r>
      <w:r>
        <w:rPr>
          <w:rFonts w:ascii="Arial" w:hAnsi="Arial"/>
          <w:sz w:val="24"/>
          <w:lang w:val="en-US"/>
        </w:rPr>
        <w:t xml:space="preserve">иквидности, </w:t>
      </w:r>
      <w:r>
        <w:rPr>
          <w:rFonts w:ascii="Arial" w:hAnsi="Arial"/>
          <w:sz w:val="24"/>
        </w:rPr>
        <w:t>т</w:t>
      </w:r>
      <w:r>
        <w:rPr>
          <w:rFonts w:ascii="Arial" w:hAnsi="Arial"/>
          <w:sz w:val="24"/>
          <w:lang w:val="en-US"/>
        </w:rPr>
        <w:t xml:space="preserve">о </w:t>
      </w:r>
      <w:r>
        <w:rPr>
          <w:rFonts w:ascii="Arial" w:hAnsi="Arial"/>
          <w:sz w:val="24"/>
        </w:rPr>
        <w:t>е</w:t>
      </w:r>
      <w:r>
        <w:rPr>
          <w:rFonts w:ascii="Arial" w:hAnsi="Arial"/>
          <w:sz w:val="24"/>
          <w:lang w:val="en-US"/>
        </w:rPr>
        <w:t xml:space="preserve">сть </w:t>
      </w:r>
      <w:r>
        <w:rPr>
          <w:rFonts w:ascii="Arial" w:hAnsi="Arial"/>
          <w:sz w:val="24"/>
        </w:rPr>
        <w:t>т</w:t>
      </w:r>
      <w:r>
        <w:rPr>
          <w:rFonts w:ascii="Arial" w:hAnsi="Arial"/>
          <w:sz w:val="24"/>
          <w:lang w:val="en-US"/>
        </w:rPr>
        <w:t xml:space="preserve">ого, </w:t>
      </w:r>
      <w:r>
        <w:rPr>
          <w:rFonts w:ascii="Arial" w:hAnsi="Arial"/>
          <w:sz w:val="24"/>
        </w:rPr>
        <w:t>ч</w:t>
      </w:r>
      <w:r>
        <w:rPr>
          <w:rFonts w:ascii="Arial" w:hAnsi="Arial"/>
          <w:sz w:val="24"/>
          <w:lang w:val="en-US"/>
        </w:rPr>
        <w:t xml:space="preserve">то </w:t>
      </w:r>
      <w:r>
        <w:rPr>
          <w:rFonts w:ascii="Arial" w:hAnsi="Arial"/>
          <w:sz w:val="24"/>
        </w:rPr>
        <w:t>к</w:t>
      </w:r>
      <w:r>
        <w:rPr>
          <w:rFonts w:ascii="Arial" w:hAnsi="Arial"/>
          <w:sz w:val="24"/>
          <w:lang w:val="en-US"/>
        </w:rPr>
        <w:t xml:space="preserve">упленную </w:t>
      </w:r>
      <w:r>
        <w:rPr>
          <w:rFonts w:ascii="Arial" w:hAnsi="Arial"/>
          <w:sz w:val="24"/>
        </w:rPr>
        <w:t>ц</w:t>
      </w:r>
      <w:r>
        <w:rPr>
          <w:rFonts w:ascii="Arial" w:hAnsi="Arial"/>
          <w:sz w:val="24"/>
          <w:lang w:val="en-US"/>
        </w:rPr>
        <w:t>енную</w:t>
      </w:r>
      <w:r>
        <w:rPr>
          <w:rFonts w:ascii="Arial" w:hAnsi="Arial"/>
          <w:sz w:val="24"/>
        </w:rPr>
        <w:t xml:space="preserve"> б</w:t>
      </w:r>
      <w:r>
        <w:rPr>
          <w:rFonts w:ascii="Arial" w:hAnsi="Arial"/>
          <w:sz w:val="24"/>
          <w:lang w:val="en-US"/>
        </w:rPr>
        <w:t xml:space="preserve">умагу </w:t>
      </w:r>
      <w:r>
        <w:rPr>
          <w:rFonts w:ascii="Arial" w:hAnsi="Arial"/>
          <w:sz w:val="24"/>
        </w:rPr>
        <w:t>н</w:t>
      </w:r>
      <w:r>
        <w:rPr>
          <w:rFonts w:ascii="Arial" w:hAnsi="Arial"/>
          <w:sz w:val="24"/>
          <w:lang w:val="en-US"/>
        </w:rPr>
        <w:t xml:space="preserve">ельзя </w:t>
      </w:r>
      <w:r>
        <w:rPr>
          <w:rFonts w:ascii="Arial" w:hAnsi="Arial"/>
          <w:sz w:val="24"/>
        </w:rPr>
        <w:t>б</w:t>
      </w:r>
      <w:r>
        <w:rPr>
          <w:rFonts w:ascii="Arial" w:hAnsi="Arial"/>
          <w:sz w:val="24"/>
          <w:lang w:val="en-US"/>
        </w:rPr>
        <w:t xml:space="preserve">удет </w:t>
      </w:r>
      <w:r>
        <w:rPr>
          <w:rFonts w:ascii="Arial" w:hAnsi="Arial"/>
          <w:sz w:val="24"/>
        </w:rPr>
        <w:t>п</w:t>
      </w:r>
      <w:r>
        <w:rPr>
          <w:rFonts w:ascii="Arial" w:hAnsi="Arial"/>
          <w:sz w:val="24"/>
          <w:lang w:val="en-US"/>
        </w:rPr>
        <w:t xml:space="preserve">родать </w:t>
      </w:r>
      <w:r>
        <w:rPr>
          <w:rFonts w:ascii="Arial" w:hAnsi="Arial"/>
          <w:sz w:val="24"/>
        </w:rPr>
        <w:t>н</w:t>
      </w:r>
      <w:r>
        <w:rPr>
          <w:rFonts w:ascii="Arial" w:hAnsi="Arial"/>
          <w:sz w:val="24"/>
          <w:lang w:val="en-US"/>
        </w:rPr>
        <w:t xml:space="preserve">а </w:t>
      </w:r>
      <w:r>
        <w:rPr>
          <w:rFonts w:ascii="Arial" w:hAnsi="Arial"/>
          <w:sz w:val="24"/>
        </w:rPr>
        <w:t>р</w:t>
      </w:r>
      <w:r>
        <w:rPr>
          <w:rFonts w:ascii="Arial" w:hAnsi="Arial"/>
          <w:sz w:val="24"/>
          <w:lang w:val="en-US"/>
        </w:rPr>
        <w:t xml:space="preserve">ынке, </w:t>
      </w:r>
      <w:r>
        <w:rPr>
          <w:rFonts w:ascii="Arial" w:hAnsi="Arial"/>
          <w:sz w:val="24"/>
        </w:rPr>
        <w:t>н</w:t>
      </w:r>
      <w:r>
        <w:rPr>
          <w:rFonts w:ascii="Arial" w:hAnsi="Arial"/>
          <w:sz w:val="24"/>
          <w:lang w:val="en-US"/>
        </w:rPr>
        <w:t xml:space="preserve">е </w:t>
      </w:r>
      <w:r>
        <w:rPr>
          <w:rFonts w:ascii="Arial" w:hAnsi="Arial"/>
          <w:sz w:val="24"/>
        </w:rPr>
        <w:t>и</w:t>
      </w:r>
      <w:r>
        <w:rPr>
          <w:rFonts w:ascii="Arial" w:hAnsi="Arial"/>
          <w:sz w:val="24"/>
          <w:lang w:val="en-US"/>
        </w:rPr>
        <w:t xml:space="preserve">збежав </w:t>
      </w:r>
      <w:r>
        <w:rPr>
          <w:rFonts w:ascii="Arial" w:hAnsi="Arial"/>
          <w:sz w:val="24"/>
        </w:rPr>
        <w:t>п</w:t>
      </w:r>
      <w:r>
        <w:rPr>
          <w:rFonts w:ascii="Arial" w:hAnsi="Arial"/>
          <w:sz w:val="24"/>
          <w:lang w:val="en-US"/>
        </w:rPr>
        <w:t xml:space="preserve">ри </w:t>
      </w:r>
      <w:r>
        <w:rPr>
          <w:rFonts w:ascii="Arial" w:hAnsi="Arial"/>
          <w:sz w:val="24"/>
        </w:rPr>
        <w:t>э</w:t>
      </w:r>
      <w:r>
        <w:rPr>
          <w:rFonts w:ascii="Arial" w:hAnsi="Arial"/>
          <w:sz w:val="24"/>
          <w:lang w:val="en-US"/>
        </w:rPr>
        <w:t xml:space="preserve">том </w:t>
      </w:r>
      <w:r>
        <w:rPr>
          <w:rFonts w:ascii="Arial" w:hAnsi="Arial"/>
          <w:sz w:val="24"/>
        </w:rPr>
        <w:t>с</w:t>
      </w:r>
      <w:r>
        <w:rPr>
          <w:rFonts w:ascii="Arial" w:hAnsi="Arial"/>
          <w:sz w:val="24"/>
          <w:lang w:val="en-US"/>
        </w:rPr>
        <w:t xml:space="preserve">ущественных </w:t>
      </w:r>
      <w:r>
        <w:rPr>
          <w:rFonts w:ascii="Arial" w:hAnsi="Arial"/>
          <w:sz w:val="24"/>
        </w:rPr>
        <w:t>п</w:t>
      </w:r>
      <w:r>
        <w:rPr>
          <w:rFonts w:ascii="Arial" w:hAnsi="Arial"/>
          <w:sz w:val="24"/>
          <w:lang w:val="en-US"/>
        </w:rPr>
        <w:t xml:space="preserve">отерь в </w:t>
      </w:r>
      <w:r>
        <w:rPr>
          <w:rFonts w:ascii="Arial" w:hAnsi="Arial"/>
          <w:sz w:val="24"/>
        </w:rPr>
        <w:t>ц</w:t>
      </w:r>
      <w:r>
        <w:rPr>
          <w:rFonts w:ascii="Arial" w:hAnsi="Arial"/>
          <w:sz w:val="24"/>
          <w:lang w:val="en-US"/>
        </w:rPr>
        <w:t>ене;</w:t>
      </w:r>
    </w:p>
    <w:p w:rsidR="00AA243A" w:rsidRDefault="00A85871">
      <w:pPr>
        <w:ind w:firstLine="720"/>
        <w:jc w:val="both"/>
        <w:rPr>
          <w:rFonts w:ascii="Arial" w:hAnsi="Arial"/>
          <w:sz w:val="24"/>
          <w:lang w:val="en-US"/>
        </w:rPr>
      </w:pPr>
      <w:r>
        <w:rPr>
          <w:rFonts w:ascii="Arial" w:hAnsi="Arial"/>
          <w:sz w:val="24"/>
          <w:lang w:val="en-US"/>
        </w:rPr>
        <w:t xml:space="preserve">     - </w:t>
      </w:r>
      <w:r>
        <w:rPr>
          <w:rFonts w:ascii="Arial" w:hAnsi="Arial"/>
          <w:sz w:val="24"/>
        </w:rPr>
        <w:t xml:space="preserve"> р</w:t>
      </w:r>
      <w:r>
        <w:rPr>
          <w:rFonts w:ascii="Arial" w:hAnsi="Arial"/>
          <w:sz w:val="24"/>
          <w:lang w:val="en-US"/>
        </w:rPr>
        <w:t xml:space="preserve">ыночный  </w:t>
      </w:r>
      <w:r>
        <w:rPr>
          <w:rFonts w:ascii="Arial" w:hAnsi="Arial"/>
          <w:sz w:val="24"/>
        </w:rPr>
        <w:t>р</w:t>
      </w:r>
      <w:r>
        <w:rPr>
          <w:rFonts w:ascii="Arial" w:hAnsi="Arial"/>
          <w:sz w:val="24"/>
          <w:lang w:val="en-US"/>
        </w:rPr>
        <w:t xml:space="preserve">иск,  </w:t>
      </w:r>
      <w:r>
        <w:rPr>
          <w:rFonts w:ascii="Arial" w:hAnsi="Arial"/>
          <w:sz w:val="24"/>
        </w:rPr>
        <w:t>т</w:t>
      </w:r>
      <w:r>
        <w:rPr>
          <w:rFonts w:ascii="Arial" w:hAnsi="Arial"/>
          <w:sz w:val="24"/>
          <w:lang w:val="en-US"/>
        </w:rPr>
        <w:t xml:space="preserve">о  </w:t>
      </w:r>
      <w:r>
        <w:rPr>
          <w:rFonts w:ascii="Arial" w:hAnsi="Arial"/>
          <w:sz w:val="24"/>
        </w:rPr>
        <w:t>е</w:t>
      </w:r>
      <w:r>
        <w:rPr>
          <w:rFonts w:ascii="Arial" w:hAnsi="Arial"/>
          <w:sz w:val="24"/>
          <w:lang w:val="en-US"/>
        </w:rPr>
        <w:t xml:space="preserve">сть  </w:t>
      </w:r>
      <w:r>
        <w:rPr>
          <w:rFonts w:ascii="Arial" w:hAnsi="Arial"/>
          <w:sz w:val="24"/>
        </w:rPr>
        <w:t>р</w:t>
      </w:r>
      <w:r>
        <w:rPr>
          <w:rFonts w:ascii="Arial" w:hAnsi="Arial"/>
          <w:sz w:val="24"/>
          <w:lang w:val="en-US"/>
        </w:rPr>
        <w:t xml:space="preserve">иск  </w:t>
      </w:r>
      <w:r>
        <w:rPr>
          <w:rFonts w:ascii="Arial" w:hAnsi="Arial"/>
          <w:sz w:val="24"/>
        </w:rPr>
        <w:t>п</w:t>
      </w:r>
      <w:r>
        <w:rPr>
          <w:rFonts w:ascii="Arial" w:hAnsi="Arial"/>
          <w:sz w:val="24"/>
          <w:lang w:val="en-US"/>
        </w:rPr>
        <w:t xml:space="preserve">адения </w:t>
      </w:r>
      <w:r>
        <w:rPr>
          <w:rFonts w:ascii="Arial" w:hAnsi="Arial"/>
          <w:sz w:val="24"/>
        </w:rPr>
        <w:t>и</w:t>
      </w:r>
      <w:r>
        <w:rPr>
          <w:rFonts w:ascii="Arial" w:hAnsi="Arial"/>
          <w:sz w:val="24"/>
          <w:lang w:val="en-US"/>
        </w:rPr>
        <w:t xml:space="preserve">х </w:t>
      </w:r>
      <w:r>
        <w:rPr>
          <w:rFonts w:ascii="Arial" w:hAnsi="Arial"/>
          <w:sz w:val="24"/>
        </w:rPr>
        <w:t>ц</w:t>
      </w:r>
      <w:r>
        <w:rPr>
          <w:rFonts w:ascii="Arial" w:hAnsi="Arial"/>
          <w:sz w:val="24"/>
          <w:lang w:val="en-US"/>
        </w:rPr>
        <w:t xml:space="preserve">ены </w:t>
      </w:r>
      <w:r>
        <w:rPr>
          <w:rFonts w:ascii="Arial" w:hAnsi="Arial"/>
          <w:sz w:val="24"/>
        </w:rPr>
        <w:t>в</w:t>
      </w:r>
      <w:r>
        <w:rPr>
          <w:rFonts w:ascii="Arial" w:hAnsi="Arial"/>
          <w:sz w:val="24"/>
          <w:lang w:val="en-US"/>
        </w:rPr>
        <w:t>следствие</w:t>
      </w:r>
      <w:r>
        <w:rPr>
          <w:rFonts w:ascii="Arial" w:hAnsi="Arial"/>
          <w:sz w:val="24"/>
        </w:rPr>
        <w:t xml:space="preserve"> у</w:t>
      </w:r>
      <w:r>
        <w:rPr>
          <w:rFonts w:ascii="Arial" w:hAnsi="Arial"/>
          <w:sz w:val="24"/>
          <w:lang w:val="en-US"/>
        </w:rPr>
        <w:t xml:space="preserve">худшения </w:t>
      </w:r>
      <w:r>
        <w:rPr>
          <w:rFonts w:ascii="Arial" w:hAnsi="Arial"/>
          <w:sz w:val="24"/>
        </w:rPr>
        <w:t>о</w:t>
      </w:r>
      <w:r>
        <w:rPr>
          <w:rFonts w:ascii="Arial" w:hAnsi="Arial"/>
          <w:sz w:val="24"/>
          <w:lang w:val="en-US"/>
        </w:rPr>
        <w:t xml:space="preserve">бщей </w:t>
      </w:r>
      <w:r>
        <w:rPr>
          <w:rFonts w:ascii="Arial" w:hAnsi="Arial"/>
          <w:sz w:val="24"/>
        </w:rPr>
        <w:t>к</w:t>
      </w:r>
      <w:r>
        <w:rPr>
          <w:rFonts w:ascii="Arial" w:hAnsi="Arial"/>
          <w:sz w:val="24"/>
          <w:lang w:val="en-US"/>
        </w:rPr>
        <w:t>онъю</w:t>
      </w:r>
      <w:r>
        <w:rPr>
          <w:rFonts w:ascii="Arial" w:hAnsi="Arial"/>
          <w:sz w:val="24"/>
        </w:rPr>
        <w:t>н</w:t>
      </w:r>
      <w:r>
        <w:rPr>
          <w:rFonts w:ascii="Arial" w:hAnsi="Arial"/>
          <w:sz w:val="24"/>
          <w:lang w:val="en-US"/>
        </w:rPr>
        <w:t xml:space="preserve">ктуры </w:t>
      </w:r>
      <w:r>
        <w:rPr>
          <w:rFonts w:ascii="Arial" w:hAnsi="Arial"/>
          <w:sz w:val="24"/>
        </w:rPr>
        <w:t>р</w:t>
      </w:r>
      <w:r>
        <w:rPr>
          <w:rFonts w:ascii="Arial" w:hAnsi="Arial"/>
          <w:sz w:val="24"/>
          <w:lang w:val="en-US"/>
        </w:rPr>
        <w:t>ынка.</w:t>
      </w:r>
    </w:p>
    <w:p w:rsidR="00AA243A" w:rsidRDefault="00A85871">
      <w:pPr>
        <w:ind w:firstLine="720"/>
        <w:jc w:val="both"/>
        <w:rPr>
          <w:rFonts w:ascii="Arial" w:hAnsi="Arial"/>
          <w:sz w:val="24"/>
          <w:lang w:val="en-US"/>
        </w:rPr>
      </w:pPr>
      <w:r>
        <w:rPr>
          <w:rFonts w:ascii="Arial" w:hAnsi="Arial"/>
          <w:sz w:val="24"/>
        </w:rPr>
        <w:t>В мировой практике существуют различные подходы к определению ценных бумаг:  различны перечни ценных бумаг, включаемых в это понятие; различны подходы к содержанию экономических отношений, которые выражают ценные бумаги и т.п.</w:t>
      </w:r>
    </w:p>
    <w:p w:rsidR="00AA243A" w:rsidRDefault="00AA243A">
      <w:pPr>
        <w:ind w:firstLine="720"/>
        <w:jc w:val="both"/>
        <w:rPr>
          <w:rFonts w:ascii="Arial" w:hAnsi="Arial"/>
          <w:sz w:val="24"/>
        </w:rPr>
      </w:pPr>
    </w:p>
    <w:p w:rsidR="00AA243A" w:rsidRDefault="00A85871">
      <w:pPr>
        <w:ind w:firstLine="720"/>
        <w:jc w:val="center"/>
        <w:rPr>
          <w:rFonts w:ascii="Arial" w:hAnsi="Arial"/>
          <w:b/>
        </w:rPr>
      </w:pPr>
      <w:r>
        <w:rPr>
          <w:rFonts w:ascii="Arial" w:hAnsi="Arial"/>
          <w:b/>
        </w:rPr>
        <w:t>1.4. Виды ценных бумаг.</w:t>
      </w:r>
    </w:p>
    <w:p w:rsidR="00AA243A" w:rsidRDefault="00A85871">
      <w:pPr>
        <w:ind w:firstLine="720"/>
        <w:jc w:val="both"/>
        <w:rPr>
          <w:rFonts w:ascii="Arial" w:hAnsi="Arial"/>
          <w:sz w:val="24"/>
        </w:rPr>
      </w:pPr>
      <w:r>
        <w:rPr>
          <w:rFonts w:ascii="Arial" w:hAnsi="Arial"/>
          <w:sz w:val="24"/>
        </w:rPr>
        <w:t>Итак, ценные бумаги - это права на ресурсы, которые отвечают  следующим требованиям:</w:t>
      </w:r>
    </w:p>
    <w:p w:rsidR="00AA243A" w:rsidRDefault="00A85871">
      <w:pPr>
        <w:ind w:firstLine="720"/>
        <w:jc w:val="both"/>
        <w:rPr>
          <w:rFonts w:ascii="Arial" w:hAnsi="Arial"/>
          <w:sz w:val="24"/>
        </w:rPr>
      </w:pPr>
      <w:r>
        <w:rPr>
          <w:rFonts w:ascii="Arial" w:hAnsi="Arial"/>
          <w:sz w:val="24"/>
        </w:rPr>
        <w:t>обращаемость,</w:t>
      </w:r>
    </w:p>
    <w:p w:rsidR="00AA243A" w:rsidRDefault="00A85871">
      <w:pPr>
        <w:ind w:firstLine="720"/>
        <w:jc w:val="both"/>
        <w:rPr>
          <w:rFonts w:ascii="Arial" w:hAnsi="Arial"/>
          <w:sz w:val="24"/>
        </w:rPr>
      </w:pPr>
      <w:r>
        <w:rPr>
          <w:rFonts w:ascii="Arial" w:hAnsi="Arial"/>
          <w:sz w:val="24"/>
        </w:rPr>
        <w:t>доступность для гражданского оборота,</w:t>
      </w:r>
    </w:p>
    <w:p w:rsidR="00AA243A" w:rsidRDefault="00A85871">
      <w:pPr>
        <w:ind w:firstLine="720"/>
        <w:jc w:val="both"/>
        <w:rPr>
          <w:rFonts w:ascii="Arial" w:hAnsi="Arial"/>
          <w:sz w:val="24"/>
        </w:rPr>
      </w:pPr>
      <w:r>
        <w:rPr>
          <w:rFonts w:ascii="Arial" w:hAnsi="Arial"/>
          <w:sz w:val="24"/>
        </w:rPr>
        <w:t>стандартность и серийность,</w:t>
      </w:r>
    </w:p>
    <w:p w:rsidR="00AA243A" w:rsidRDefault="00A85871">
      <w:pPr>
        <w:ind w:firstLine="720"/>
        <w:jc w:val="both"/>
        <w:rPr>
          <w:rFonts w:ascii="Arial" w:hAnsi="Arial"/>
          <w:sz w:val="24"/>
        </w:rPr>
      </w:pPr>
      <w:r>
        <w:rPr>
          <w:rFonts w:ascii="Arial" w:hAnsi="Arial"/>
          <w:sz w:val="24"/>
        </w:rPr>
        <w:t>документальность,</w:t>
      </w:r>
    </w:p>
    <w:p w:rsidR="00AA243A" w:rsidRDefault="00A85871">
      <w:pPr>
        <w:ind w:firstLine="720"/>
        <w:jc w:val="both"/>
        <w:rPr>
          <w:rFonts w:ascii="Arial" w:hAnsi="Arial"/>
          <w:sz w:val="24"/>
        </w:rPr>
      </w:pPr>
      <w:r>
        <w:rPr>
          <w:rFonts w:ascii="Arial" w:hAnsi="Arial"/>
          <w:sz w:val="24"/>
        </w:rPr>
        <w:t>регулирование и признание государством,</w:t>
      </w:r>
    </w:p>
    <w:p w:rsidR="00AA243A" w:rsidRDefault="00A85871">
      <w:pPr>
        <w:ind w:firstLine="720"/>
        <w:jc w:val="both"/>
        <w:rPr>
          <w:rFonts w:ascii="Arial" w:hAnsi="Arial"/>
          <w:sz w:val="24"/>
        </w:rPr>
      </w:pPr>
      <w:r>
        <w:rPr>
          <w:rFonts w:ascii="Arial" w:hAnsi="Arial"/>
          <w:sz w:val="24"/>
        </w:rPr>
        <w:t>рыночность,</w:t>
      </w:r>
    </w:p>
    <w:p w:rsidR="00AA243A" w:rsidRDefault="00A85871">
      <w:pPr>
        <w:ind w:firstLine="720"/>
        <w:jc w:val="both"/>
        <w:rPr>
          <w:rFonts w:ascii="Arial" w:hAnsi="Arial"/>
          <w:sz w:val="24"/>
        </w:rPr>
      </w:pPr>
      <w:r>
        <w:rPr>
          <w:rFonts w:ascii="Arial" w:hAnsi="Arial"/>
          <w:sz w:val="24"/>
        </w:rPr>
        <w:t>ликвидность,</w:t>
      </w:r>
    </w:p>
    <w:p w:rsidR="00AA243A" w:rsidRDefault="00A85871">
      <w:pPr>
        <w:ind w:firstLine="720"/>
        <w:jc w:val="both"/>
        <w:rPr>
          <w:rFonts w:ascii="Arial" w:hAnsi="Arial"/>
          <w:sz w:val="24"/>
        </w:rPr>
      </w:pPr>
      <w:r>
        <w:rPr>
          <w:rFonts w:ascii="Arial" w:hAnsi="Arial"/>
          <w:sz w:val="24"/>
        </w:rPr>
        <w:t>риск от приобретения.</w:t>
      </w:r>
    </w:p>
    <w:p w:rsidR="00AA243A" w:rsidRDefault="00A85871">
      <w:pPr>
        <w:ind w:firstLine="720"/>
        <w:jc w:val="both"/>
        <w:rPr>
          <w:rFonts w:ascii="Arial" w:hAnsi="Arial"/>
          <w:sz w:val="24"/>
        </w:rPr>
      </w:pPr>
      <w:r>
        <w:rPr>
          <w:rFonts w:ascii="Arial" w:hAnsi="Arial"/>
          <w:sz w:val="24"/>
        </w:rPr>
        <w:t xml:space="preserve">В Российской Федерации, согласно Положению о выпуске и обращении ценных бумаг и фондовых биржах в РСФСР от 28.12.1991г., </w:t>
      </w:r>
      <w:r>
        <w:rPr>
          <w:rFonts w:ascii="Arial" w:hAnsi="Arial"/>
          <w:i/>
          <w:sz w:val="24"/>
        </w:rPr>
        <w:t>ценные бумаги</w:t>
      </w:r>
      <w:r>
        <w:rPr>
          <w:rFonts w:ascii="Arial" w:hAnsi="Arial"/>
          <w:sz w:val="24"/>
        </w:rPr>
        <w:t xml:space="preserve"> - это денежный документ, удостоверяющий имущественное право  или отношение займа владельца документа по отношению к лицу, выпустившему такой документ.</w:t>
      </w:r>
    </w:p>
    <w:p w:rsidR="00AA243A" w:rsidRDefault="00A85871">
      <w:pPr>
        <w:ind w:firstLine="720"/>
        <w:jc w:val="both"/>
        <w:rPr>
          <w:rFonts w:ascii="Arial" w:hAnsi="Arial"/>
          <w:sz w:val="24"/>
        </w:rPr>
      </w:pPr>
      <w:r>
        <w:rPr>
          <w:rFonts w:ascii="Arial" w:hAnsi="Arial"/>
          <w:sz w:val="24"/>
        </w:rPr>
        <w:t>В российской практике используются следующие виды ценных бумаг:</w:t>
      </w:r>
    </w:p>
    <w:p w:rsidR="00AA243A" w:rsidRDefault="00A85871">
      <w:pPr>
        <w:ind w:firstLine="720"/>
        <w:jc w:val="both"/>
        <w:rPr>
          <w:rFonts w:ascii="Arial" w:hAnsi="Arial"/>
          <w:sz w:val="24"/>
        </w:rPr>
      </w:pPr>
      <w:r>
        <w:rPr>
          <w:rFonts w:ascii="Arial" w:hAnsi="Arial"/>
          <w:sz w:val="24"/>
        </w:rPr>
        <w:t>1. Акции акционерных обществ - любые ценные бумаги, удостоверяющие право их владельца на долю в собственных средствах  акционерного общества,  на  получение дохода от его деятельности и, как правило, на участие в управлении этим обществом.</w:t>
      </w:r>
    </w:p>
    <w:p w:rsidR="00AA243A" w:rsidRDefault="00A85871">
      <w:pPr>
        <w:ind w:firstLine="720"/>
        <w:jc w:val="both"/>
        <w:rPr>
          <w:rFonts w:ascii="Arial" w:hAnsi="Arial"/>
          <w:sz w:val="24"/>
        </w:rPr>
      </w:pPr>
      <w:r>
        <w:rPr>
          <w:rFonts w:ascii="Arial" w:hAnsi="Arial"/>
          <w:sz w:val="24"/>
        </w:rPr>
        <w:t xml:space="preserve"> 2. Облигации  (предприятий  и  т.п.)  -  любые ценные бумаги, удостоверяющие отношения займа между их владельцем  (кредитором) и лицом, выпустившим документ (должником).</w:t>
      </w:r>
    </w:p>
    <w:p w:rsidR="00AA243A" w:rsidRDefault="00A85871">
      <w:pPr>
        <w:jc w:val="both"/>
        <w:rPr>
          <w:rFonts w:ascii="Arial" w:hAnsi="Arial"/>
          <w:sz w:val="24"/>
        </w:rPr>
      </w:pPr>
      <w:r>
        <w:rPr>
          <w:rFonts w:ascii="Arial" w:hAnsi="Arial"/>
          <w:sz w:val="24"/>
        </w:rPr>
        <w:t xml:space="preserve">     в т. ч.</w:t>
      </w:r>
    </w:p>
    <w:p w:rsidR="00AA243A" w:rsidRDefault="00A85871">
      <w:pPr>
        <w:jc w:val="both"/>
        <w:rPr>
          <w:rFonts w:ascii="Arial" w:hAnsi="Arial"/>
          <w:sz w:val="24"/>
        </w:rPr>
      </w:pPr>
      <w:r>
        <w:rPr>
          <w:rFonts w:ascii="Arial" w:hAnsi="Arial"/>
          <w:sz w:val="24"/>
        </w:rPr>
        <w:t xml:space="preserve"> - жилищные сертификаты - особый вид облигаций с индексируемой номинальной стоимостью,  удостоверяющей право их  собственника на приобретение жилья при </w:t>
      </w:r>
    </w:p>
    <w:p w:rsidR="00AA243A" w:rsidRDefault="00A85871">
      <w:pPr>
        <w:jc w:val="both"/>
        <w:rPr>
          <w:rFonts w:ascii="Arial" w:hAnsi="Arial"/>
          <w:sz w:val="24"/>
        </w:rPr>
      </w:pPr>
      <w:r>
        <w:rPr>
          <w:rFonts w:ascii="Arial" w:hAnsi="Arial"/>
          <w:sz w:val="24"/>
        </w:rPr>
        <w:t>условии покупки пакета жилищных сертификатов или выполнения других условий эмиссии.</w:t>
      </w:r>
    </w:p>
    <w:p w:rsidR="00AA243A" w:rsidRDefault="00A85871">
      <w:pPr>
        <w:ind w:firstLine="720"/>
        <w:jc w:val="both"/>
        <w:rPr>
          <w:rFonts w:ascii="Arial" w:hAnsi="Arial"/>
          <w:sz w:val="24"/>
        </w:rPr>
      </w:pPr>
      <w:r>
        <w:rPr>
          <w:rFonts w:ascii="Arial" w:hAnsi="Arial"/>
          <w:sz w:val="24"/>
        </w:rPr>
        <w:t xml:space="preserve"> 3. Государственные долговые обязательства - любые ценные  бумаги, удостоверяющие  отношения  займа,  в  которых  должником выступает государство,  органы государственной власти или  управления (государственные  краткосрочные облигации,  облигации внутреннего облигационного займа 1992г. и т.п.).</w:t>
      </w:r>
    </w:p>
    <w:p w:rsidR="00AA243A" w:rsidRDefault="00A85871">
      <w:pPr>
        <w:ind w:firstLine="720"/>
        <w:jc w:val="both"/>
        <w:rPr>
          <w:rFonts w:ascii="Arial" w:hAnsi="Arial"/>
          <w:sz w:val="24"/>
        </w:rPr>
      </w:pPr>
      <w:r>
        <w:rPr>
          <w:rFonts w:ascii="Arial" w:hAnsi="Arial"/>
          <w:sz w:val="24"/>
        </w:rPr>
        <w:t>4. Производные ценные бумаги - любые ценные  бумаги, удостоверяющие право их владельца на покупку или продажу акций,  облигаций и государственных долговых обязательств (финансовые фьючерсы и др.).</w:t>
      </w:r>
    </w:p>
    <w:p w:rsidR="00AA243A" w:rsidRDefault="00A85871">
      <w:pPr>
        <w:jc w:val="both"/>
        <w:rPr>
          <w:rFonts w:ascii="Arial" w:hAnsi="Arial"/>
          <w:sz w:val="24"/>
        </w:rPr>
      </w:pPr>
      <w:r>
        <w:rPr>
          <w:rFonts w:ascii="Arial" w:hAnsi="Arial"/>
          <w:sz w:val="24"/>
        </w:rPr>
        <w:t xml:space="preserve">     в т.ч.</w:t>
      </w:r>
    </w:p>
    <w:p w:rsidR="00AA243A" w:rsidRDefault="00A85871">
      <w:pPr>
        <w:jc w:val="both"/>
        <w:rPr>
          <w:rFonts w:ascii="Arial" w:hAnsi="Arial"/>
          <w:sz w:val="24"/>
        </w:rPr>
      </w:pPr>
      <w:r>
        <w:rPr>
          <w:rFonts w:ascii="Arial" w:hAnsi="Arial"/>
          <w:sz w:val="24"/>
        </w:rPr>
        <w:t xml:space="preserve"> - опционы акций (облигаций) - право покупки акций на льготных условиях.</w:t>
      </w:r>
    </w:p>
    <w:p w:rsidR="00AA243A" w:rsidRDefault="00A85871">
      <w:pPr>
        <w:ind w:firstLine="720"/>
        <w:jc w:val="both"/>
        <w:rPr>
          <w:rFonts w:ascii="Arial" w:hAnsi="Arial"/>
          <w:sz w:val="24"/>
        </w:rPr>
      </w:pPr>
      <w:r>
        <w:rPr>
          <w:rFonts w:ascii="Arial" w:hAnsi="Arial"/>
          <w:sz w:val="24"/>
        </w:rPr>
        <w:t xml:space="preserve"> 5. Сертификаты акций - ценные бумаги,  являющиеся свидетельством владения поименованного в нем лица определенным числом акций.</w:t>
      </w:r>
    </w:p>
    <w:p w:rsidR="00AA243A" w:rsidRDefault="00A85871">
      <w:pPr>
        <w:ind w:firstLine="720"/>
        <w:jc w:val="both"/>
        <w:rPr>
          <w:rFonts w:ascii="Arial" w:hAnsi="Arial"/>
          <w:sz w:val="24"/>
        </w:rPr>
      </w:pPr>
      <w:r>
        <w:rPr>
          <w:rFonts w:ascii="Arial" w:hAnsi="Arial"/>
          <w:sz w:val="24"/>
        </w:rPr>
        <w:t xml:space="preserve"> 6. Вексель  - составленное по установленной законом форме безусловное письменное долговое денежное обязательство, выданное одной стороной  (векселедателем) другой стороне (векселедержателю ).</w:t>
      </w:r>
    </w:p>
    <w:p w:rsidR="00AA243A" w:rsidRDefault="00A85871">
      <w:pPr>
        <w:jc w:val="both"/>
        <w:rPr>
          <w:rFonts w:ascii="Arial" w:hAnsi="Arial"/>
          <w:sz w:val="24"/>
        </w:rPr>
      </w:pPr>
      <w:r>
        <w:rPr>
          <w:rFonts w:ascii="Arial" w:hAnsi="Arial"/>
          <w:sz w:val="24"/>
        </w:rPr>
        <w:t xml:space="preserve">     в т.ч.</w:t>
      </w:r>
    </w:p>
    <w:p w:rsidR="00AA243A" w:rsidRDefault="00A85871">
      <w:pPr>
        <w:jc w:val="both"/>
        <w:rPr>
          <w:rFonts w:ascii="Arial" w:hAnsi="Arial"/>
          <w:sz w:val="24"/>
        </w:rPr>
      </w:pPr>
      <w:r>
        <w:rPr>
          <w:rFonts w:ascii="Arial" w:hAnsi="Arial"/>
          <w:sz w:val="24"/>
        </w:rPr>
        <w:t xml:space="preserve"> - коммерческие  бумаги  -  краткосрочные  финансовые  простые векселя, выпущенные  для  краткосрочного привлечения средств в оборот эмитента.</w:t>
      </w:r>
    </w:p>
    <w:p w:rsidR="00AA243A" w:rsidRDefault="00A85871">
      <w:pPr>
        <w:ind w:firstLine="720"/>
        <w:jc w:val="both"/>
        <w:rPr>
          <w:rFonts w:ascii="Arial" w:hAnsi="Arial"/>
          <w:sz w:val="24"/>
        </w:rPr>
      </w:pPr>
      <w:r>
        <w:rPr>
          <w:rFonts w:ascii="Arial" w:hAnsi="Arial"/>
          <w:sz w:val="24"/>
        </w:rPr>
        <w:t xml:space="preserve"> 7. Акции предприятий - ценные бумаги, удостоверяющие внесение средств на  цели  развития  предприятия,  не  дающие  права на участие в управлении предприятием,  предполагающие выплату  её владельцу дивиденда.</w:t>
      </w:r>
    </w:p>
    <w:p w:rsidR="00AA243A" w:rsidRDefault="00A85871">
      <w:pPr>
        <w:ind w:firstLine="720"/>
        <w:jc w:val="both"/>
        <w:rPr>
          <w:rFonts w:ascii="Arial" w:hAnsi="Arial"/>
          <w:sz w:val="24"/>
        </w:rPr>
      </w:pPr>
      <w:r>
        <w:rPr>
          <w:rFonts w:ascii="Arial" w:hAnsi="Arial"/>
          <w:sz w:val="24"/>
        </w:rPr>
        <w:t xml:space="preserve"> 8. Акции трудового коллектива  -  ценные  бумаги,  удостоверяющие внесение средств членами трудового коллектива  на  цели развития  предприятия,  не дающие права участия в управлении предприятием, предполагающие выплату её владельцу дивиденда.</w:t>
      </w:r>
    </w:p>
    <w:p w:rsidR="00AA243A" w:rsidRDefault="00A85871">
      <w:pPr>
        <w:ind w:firstLine="720"/>
        <w:jc w:val="both"/>
        <w:rPr>
          <w:rFonts w:ascii="Arial" w:hAnsi="Arial"/>
          <w:sz w:val="24"/>
        </w:rPr>
      </w:pPr>
      <w:r>
        <w:rPr>
          <w:rFonts w:ascii="Arial" w:hAnsi="Arial"/>
          <w:sz w:val="24"/>
        </w:rPr>
        <w:t xml:space="preserve"> 9. Депозитные сертификаты банков - документы,  право требования по которым может уступаться одним лицом другому,  являющиеся обязательством банка по выплате размещенных у него депозитов.</w:t>
      </w:r>
    </w:p>
    <w:p w:rsidR="00AA243A" w:rsidRDefault="00A85871">
      <w:pPr>
        <w:ind w:firstLine="720"/>
        <w:jc w:val="both"/>
        <w:rPr>
          <w:rFonts w:ascii="Arial" w:hAnsi="Arial"/>
          <w:sz w:val="24"/>
        </w:rPr>
      </w:pPr>
      <w:r>
        <w:rPr>
          <w:rFonts w:ascii="Arial" w:hAnsi="Arial"/>
          <w:sz w:val="24"/>
        </w:rPr>
        <w:t>10. Сберегательные сертификаты банков -документы, право требования по которым может уступаться одним лицом другому,  являющиеся обязательством  банка по выплате размещенных у него сберегательных вкладов.</w:t>
      </w:r>
    </w:p>
    <w:p w:rsidR="00AA243A" w:rsidRDefault="00A85871">
      <w:pPr>
        <w:ind w:firstLine="720"/>
        <w:jc w:val="both"/>
        <w:rPr>
          <w:rFonts w:ascii="Arial" w:hAnsi="Arial"/>
          <w:sz w:val="24"/>
        </w:rPr>
      </w:pPr>
      <w:r>
        <w:rPr>
          <w:rFonts w:ascii="Arial" w:hAnsi="Arial"/>
          <w:sz w:val="24"/>
        </w:rPr>
        <w:t>11. Чеки -  безусловное  письменное  распоряжение  чекодателя банку (плательщику)  произвести платеж чекодержателю указанной на чеке денежной суммы.</w:t>
      </w:r>
    </w:p>
    <w:p w:rsidR="00AA243A" w:rsidRDefault="00A85871">
      <w:pPr>
        <w:ind w:firstLine="720"/>
        <w:jc w:val="both"/>
        <w:rPr>
          <w:rFonts w:ascii="Arial" w:hAnsi="Arial"/>
          <w:sz w:val="24"/>
        </w:rPr>
      </w:pPr>
      <w:r>
        <w:rPr>
          <w:rFonts w:ascii="Arial" w:hAnsi="Arial"/>
          <w:sz w:val="24"/>
        </w:rPr>
        <w:t>12. Товарный  фьючерсный или опционный контракт - имеет содержание, аналогичное производным ценным  бумагам (см. п.4)  при том,  что объектом сделки  является  поставка стандартной партии товара определенного качества.</w:t>
      </w:r>
    </w:p>
    <w:p w:rsidR="00AA243A" w:rsidRDefault="00A85871">
      <w:pPr>
        <w:ind w:firstLine="720"/>
        <w:jc w:val="both"/>
        <w:rPr>
          <w:rFonts w:ascii="Arial" w:hAnsi="Arial"/>
          <w:sz w:val="24"/>
        </w:rPr>
      </w:pPr>
      <w:r>
        <w:rPr>
          <w:rFonts w:ascii="Arial" w:hAnsi="Arial"/>
          <w:sz w:val="24"/>
        </w:rPr>
        <w:t>13. Валютный опцион или фьючерс - имеет содержание,  аналогичное производным ценным бумагам (см.п.4) при том, что объектом сделки является поставка валютных ценностей.</w:t>
      </w:r>
    </w:p>
    <w:p w:rsidR="00AA243A" w:rsidRDefault="00A85871">
      <w:pPr>
        <w:ind w:firstLine="720"/>
        <w:jc w:val="both"/>
        <w:rPr>
          <w:rFonts w:ascii="Arial" w:hAnsi="Arial"/>
          <w:sz w:val="24"/>
        </w:rPr>
      </w:pPr>
      <w:r>
        <w:rPr>
          <w:rFonts w:ascii="Arial" w:hAnsi="Arial"/>
          <w:sz w:val="24"/>
        </w:rPr>
        <w:t>14. Прочие ценные бумаги - иные финансовые инструменты,  которые Минфин  РФ  вправе  квалифицировать в качестве новых видов ценных бумаг (коносаменты и т.п.).</w:t>
      </w:r>
    </w:p>
    <w:p w:rsidR="00AA243A" w:rsidRDefault="00A85871">
      <w:pPr>
        <w:ind w:firstLine="720"/>
        <w:jc w:val="both"/>
        <w:rPr>
          <w:rFonts w:ascii="Arial" w:hAnsi="Arial"/>
          <w:sz w:val="24"/>
        </w:rPr>
      </w:pPr>
      <w:r>
        <w:rPr>
          <w:rFonts w:ascii="Arial" w:hAnsi="Arial"/>
          <w:sz w:val="24"/>
        </w:rPr>
        <w:t>Согласно  российскому законодательству, не признаются  ценными  бумагами  следующие виды ценных бумаг:</w:t>
      </w:r>
    </w:p>
    <w:p w:rsidR="00AA243A" w:rsidRDefault="00A85871">
      <w:pPr>
        <w:ind w:firstLine="720"/>
        <w:jc w:val="both"/>
        <w:rPr>
          <w:rFonts w:ascii="Arial" w:hAnsi="Arial"/>
          <w:sz w:val="24"/>
        </w:rPr>
      </w:pPr>
      <w:r>
        <w:rPr>
          <w:rFonts w:ascii="Arial" w:hAnsi="Arial"/>
          <w:sz w:val="24"/>
        </w:rPr>
        <w:t>- документы, подтверждающие получение банковского кредита;</w:t>
      </w:r>
    </w:p>
    <w:p w:rsidR="00AA243A" w:rsidRDefault="00A85871">
      <w:pPr>
        <w:ind w:firstLine="720"/>
        <w:jc w:val="both"/>
        <w:rPr>
          <w:rFonts w:ascii="Arial" w:hAnsi="Arial"/>
          <w:sz w:val="24"/>
        </w:rPr>
      </w:pPr>
      <w:r>
        <w:rPr>
          <w:rFonts w:ascii="Arial" w:hAnsi="Arial"/>
          <w:sz w:val="24"/>
        </w:rPr>
        <w:t>- документы,  подтверждающие внесение  суммы  в  депозиты банков (за  исключением депозитных и сберегательных сертификатов);</w:t>
      </w:r>
    </w:p>
    <w:p w:rsidR="00AA243A" w:rsidRDefault="00A85871">
      <w:pPr>
        <w:ind w:firstLine="720"/>
        <w:jc w:val="both"/>
        <w:rPr>
          <w:rFonts w:ascii="Arial" w:hAnsi="Arial"/>
          <w:sz w:val="24"/>
        </w:rPr>
      </w:pPr>
      <w:r>
        <w:rPr>
          <w:rFonts w:ascii="Arial" w:hAnsi="Arial"/>
          <w:sz w:val="24"/>
        </w:rPr>
        <w:t>- долговые расписки;</w:t>
      </w:r>
    </w:p>
    <w:p w:rsidR="00AA243A" w:rsidRDefault="00A85871">
      <w:pPr>
        <w:ind w:firstLine="720"/>
        <w:jc w:val="both"/>
        <w:rPr>
          <w:rFonts w:ascii="Arial" w:hAnsi="Arial"/>
          <w:sz w:val="24"/>
        </w:rPr>
      </w:pPr>
      <w:r>
        <w:rPr>
          <w:rFonts w:ascii="Arial" w:hAnsi="Arial"/>
          <w:sz w:val="24"/>
        </w:rPr>
        <w:t>- завещания;</w:t>
      </w:r>
    </w:p>
    <w:p w:rsidR="00AA243A" w:rsidRDefault="00A85871">
      <w:pPr>
        <w:ind w:firstLine="720"/>
        <w:jc w:val="both"/>
        <w:rPr>
          <w:rFonts w:ascii="Arial" w:hAnsi="Arial"/>
          <w:sz w:val="24"/>
        </w:rPr>
      </w:pPr>
      <w:r>
        <w:rPr>
          <w:rFonts w:ascii="Arial" w:hAnsi="Arial"/>
          <w:sz w:val="24"/>
        </w:rPr>
        <w:t>- страховые полисы;</w:t>
      </w:r>
    </w:p>
    <w:p w:rsidR="00AA243A" w:rsidRDefault="00A85871">
      <w:pPr>
        <w:ind w:firstLine="720"/>
        <w:jc w:val="both"/>
        <w:rPr>
          <w:rFonts w:ascii="Arial" w:hAnsi="Arial"/>
          <w:sz w:val="24"/>
        </w:rPr>
      </w:pPr>
      <w:r>
        <w:rPr>
          <w:rFonts w:ascii="Arial" w:hAnsi="Arial"/>
          <w:sz w:val="24"/>
        </w:rPr>
        <w:t>- лотерейные билеты;</w:t>
      </w:r>
    </w:p>
    <w:p w:rsidR="00AA243A" w:rsidRDefault="00A85871">
      <w:pPr>
        <w:ind w:firstLine="720"/>
        <w:jc w:val="both"/>
        <w:rPr>
          <w:rFonts w:ascii="Arial" w:hAnsi="Arial"/>
          <w:sz w:val="24"/>
        </w:rPr>
      </w:pPr>
      <w:r>
        <w:rPr>
          <w:rFonts w:ascii="Arial" w:hAnsi="Arial"/>
          <w:sz w:val="24"/>
        </w:rPr>
        <w:t>- суррогаты  ценных бумаг ("чековые карты",  коммерческие сертификаты, билеты акционерных обществ и т.д.).</w:t>
      </w:r>
    </w:p>
    <w:p w:rsidR="00AA243A" w:rsidRDefault="00AA243A">
      <w:pPr>
        <w:rPr>
          <w:rFonts w:ascii="Arial" w:hAnsi="Arial"/>
          <w:sz w:val="24"/>
        </w:rPr>
      </w:pPr>
    </w:p>
    <w:p w:rsidR="00AA243A" w:rsidRDefault="00A85871">
      <w:pPr>
        <w:rPr>
          <w:rFonts w:ascii="Arial" w:hAnsi="Arial"/>
          <w:sz w:val="24"/>
        </w:rPr>
      </w:pPr>
      <w:r>
        <w:rPr>
          <w:rFonts w:ascii="Arial" w:hAnsi="Arial"/>
          <w:sz w:val="24"/>
        </w:rPr>
        <w:t xml:space="preserve">                                         </w:t>
      </w:r>
    </w:p>
    <w:p w:rsidR="00AA243A" w:rsidRDefault="00A85871">
      <w:pPr>
        <w:jc w:val="center"/>
        <w:rPr>
          <w:rFonts w:ascii="Arial" w:hAnsi="Arial"/>
          <w:b/>
          <w:i/>
          <w:sz w:val="32"/>
        </w:rPr>
      </w:pPr>
      <w:r>
        <w:rPr>
          <w:rFonts w:ascii="Arial" w:hAnsi="Arial"/>
          <w:b/>
          <w:i/>
          <w:sz w:val="32"/>
        </w:rPr>
        <w:t>2. ОСНОВНЫЕ ВИДЫ ЦЕННЫХ БУМАГ</w:t>
      </w:r>
    </w:p>
    <w:p w:rsidR="00AA243A" w:rsidRDefault="00A85871">
      <w:pPr>
        <w:ind w:firstLine="567"/>
        <w:jc w:val="center"/>
        <w:rPr>
          <w:rFonts w:ascii="Arial" w:hAnsi="Arial"/>
          <w:b/>
        </w:rPr>
      </w:pPr>
      <w:r>
        <w:rPr>
          <w:rFonts w:ascii="Arial" w:hAnsi="Arial"/>
          <w:b/>
        </w:rPr>
        <w:t>2.1. Акции.</w:t>
      </w:r>
    </w:p>
    <w:p w:rsidR="00AA243A" w:rsidRDefault="00A85871">
      <w:pPr>
        <w:rPr>
          <w:rFonts w:ascii="Arial" w:hAnsi="Arial"/>
          <w:sz w:val="24"/>
        </w:rPr>
      </w:pPr>
      <w:r>
        <w:rPr>
          <w:rFonts w:ascii="Arial" w:hAnsi="Arial"/>
          <w:sz w:val="24"/>
        </w:rPr>
        <w:t xml:space="preserve">        Акция - ценная бумага, свидетельствующая о внесении пая в капитал акционерного общества. Дает ее владельцу право на присвоение части прибыли в форме дивиденда.</w:t>
      </w:r>
    </w:p>
    <w:p w:rsidR="00AA243A" w:rsidRDefault="00A85871">
      <w:pPr>
        <w:ind w:firstLine="567"/>
        <w:jc w:val="both"/>
        <w:rPr>
          <w:rFonts w:ascii="Arial" w:hAnsi="Arial"/>
          <w:sz w:val="24"/>
        </w:rPr>
      </w:pPr>
      <w:r>
        <w:rPr>
          <w:rFonts w:ascii="Arial" w:hAnsi="Arial"/>
          <w:sz w:val="24"/>
        </w:rPr>
        <w:t>В современном капиталистическом мире основной формой организации бизнеса являются корпорации или акционерные общества, которые имеют значительные преимущества по сравнению с другими формами. Два наиболее важных из них это - ограниченная ответственность их участников, которые несут убытки лишь в размере своего взноса, сильно упрощенная процедура передачи прав собственности (продажа акций), а также (и это, наверное, основное преимущество) огромные возможности по мобилизации капитала через эмиссию акций и облигаций, что, в свою очередь, составляет основу быстрого и продуктивного роста компании.</w:t>
      </w:r>
    </w:p>
    <w:p w:rsidR="00AA243A" w:rsidRDefault="00A85871">
      <w:pPr>
        <w:ind w:firstLine="567"/>
        <w:jc w:val="both"/>
        <w:rPr>
          <w:rFonts w:ascii="Arial" w:hAnsi="Arial"/>
          <w:sz w:val="24"/>
        </w:rPr>
      </w:pPr>
      <w:r>
        <w:rPr>
          <w:rFonts w:ascii="Arial" w:hAnsi="Arial"/>
          <w:sz w:val="24"/>
        </w:rPr>
        <w:t>Различают различные виды стоимости акций:</w:t>
      </w:r>
    </w:p>
    <w:p w:rsidR="00AA243A" w:rsidRDefault="00A85871">
      <w:pPr>
        <w:ind w:firstLine="567"/>
        <w:jc w:val="both"/>
        <w:rPr>
          <w:rFonts w:ascii="Arial" w:hAnsi="Arial"/>
          <w:sz w:val="24"/>
        </w:rPr>
      </w:pPr>
      <w:r>
        <w:rPr>
          <w:rFonts w:ascii="Arial" w:hAnsi="Arial"/>
          <w:sz w:val="24"/>
        </w:rPr>
        <w:t xml:space="preserve">Нарицательная стоимость (номинал) - произвольная стоимость, устанавливаемая при эмиссии и отражаемая в акционерном сертификате. Номинал практически не связан с реальной стоимостью. </w:t>
      </w:r>
    </w:p>
    <w:p w:rsidR="00AA243A" w:rsidRDefault="00A85871">
      <w:pPr>
        <w:ind w:firstLine="567"/>
        <w:jc w:val="both"/>
        <w:rPr>
          <w:rFonts w:ascii="Arial" w:hAnsi="Arial"/>
          <w:sz w:val="24"/>
        </w:rPr>
      </w:pPr>
      <w:r>
        <w:rPr>
          <w:rFonts w:ascii="Arial" w:hAnsi="Arial"/>
          <w:sz w:val="24"/>
        </w:rPr>
        <w:t>Балансовая стоимость, исчисляемая как частное от деления чистых активов корпорации на количество выпушенных и распространенных акций.</w:t>
      </w:r>
    </w:p>
    <w:p w:rsidR="00AA243A" w:rsidRDefault="00A85871">
      <w:pPr>
        <w:ind w:firstLine="567"/>
        <w:jc w:val="both"/>
        <w:rPr>
          <w:rFonts w:ascii="Arial" w:hAnsi="Arial"/>
          <w:sz w:val="24"/>
        </w:rPr>
      </w:pPr>
      <w:r>
        <w:rPr>
          <w:rFonts w:ascii="Arial" w:hAnsi="Arial"/>
          <w:sz w:val="24"/>
        </w:rPr>
        <w:t xml:space="preserve">Рыночная стоимость ( продажная цена акции, курс ) - текущая стоимость акции на бирже или во внебиржевом обороте (к примеру, последняя котировка ). Это наиболее важный вид стоимости, поскольку именно она (а точнее - прогноз ее изменения ) играет основную роль в обращении акций данной корпорации. </w:t>
      </w:r>
    </w:p>
    <w:p w:rsidR="00AA243A" w:rsidRDefault="00A85871">
      <w:pPr>
        <w:ind w:firstLine="567"/>
        <w:jc w:val="both"/>
        <w:rPr>
          <w:rFonts w:ascii="Arial" w:hAnsi="Arial"/>
          <w:sz w:val="24"/>
        </w:rPr>
      </w:pPr>
      <w:r>
        <w:rPr>
          <w:rFonts w:ascii="Arial" w:hAnsi="Arial"/>
          <w:sz w:val="24"/>
        </w:rPr>
        <w:t>Документ, свидетельствующий о владении акциями, называется акционерным сертификатом. В нем указываются данные об эмитенте, данные о зарегистрированном держателе или держателях, номинал (если таковой имеется ), тип и число акций, находящихся в собственности держателя сертификата, и соответствующие права на голосование.</w:t>
      </w:r>
    </w:p>
    <w:p w:rsidR="00AA243A" w:rsidRDefault="00A85871">
      <w:pPr>
        <w:ind w:firstLine="567"/>
        <w:jc w:val="both"/>
        <w:rPr>
          <w:rFonts w:ascii="Arial" w:hAnsi="Arial"/>
          <w:sz w:val="24"/>
        </w:rPr>
      </w:pPr>
      <w:r>
        <w:rPr>
          <w:rFonts w:ascii="Arial" w:hAnsi="Arial"/>
          <w:sz w:val="24"/>
        </w:rPr>
        <w:t>Различают обыкновенные и привилегированные акции. Как и обыкновенные акции, привилегированные акции представляют собой ценную бумагу, указывающую на долю участия ее держателя в корпорации. От обыкновенных акций их отличает следующее:</w:t>
      </w:r>
      <w:r>
        <w:rPr>
          <w:rFonts w:ascii="Arial" w:hAnsi="Arial"/>
          <w:sz w:val="24"/>
        </w:rPr>
        <w:br/>
      </w:r>
      <w:r>
        <w:rPr>
          <w:rFonts w:ascii="Arial" w:hAnsi="Arial"/>
          <w:sz w:val="24"/>
        </w:rPr>
        <w:tab/>
        <w:t>- дивиденды на привилегированные акции, как правило, устанавливаются по фиксированной ставке;</w:t>
      </w:r>
    </w:p>
    <w:p w:rsidR="00AA243A" w:rsidRDefault="00A85871">
      <w:pPr>
        <w:ind w:firstLine="567"/>
        <w:jc w:val="both"/>
        <w:rPr>
          <w:rFonts w:ascii="Arial" w:hAnsi="Arial"/>
          <w:sz w:val="24"/>
        </w:rPr>
      </w:pPr>
      <w:r>
        <w:rPr>
          <w:rFonts w:ascii="Arial" w:hAnsi="Arial"/>
          <w:sz w:val="24"/>
        </w:rPr>
        <w:t xml:space="preserve">  - они выпускаются с указанием номинала и размера дивиденда в процентах или в долларах на акцию;</w:t>
      </w:r>
    </w:p>
    <w:p w:rsidR="00AA243A" w:rsidRDefault="00A85871">
      <w:pPr>
        <w:ind w:firstLine="567"/>
        <w:jc w:val="both"/>
        <w:rPr>
          <w:rFonts w:ascii="Arial" w:hAnsi="Arial"/>
          <w:sz w:val="24"/>
        </w:rPr>
      </w:pPr>
      <w:r>
        <w:rPr>
          <w:rFonts w:ascii="Arial" w:hAnsi="Arial"/>
          <w:sz w:val="24"/>
        </w:rPr>
        <w:tab/>
        <w:t>-дивиденды по привилегированным акциям выплачивается до выплат по обыкновенным акциям и не зависит от прибыли корпорации;</w:t>
      </w:r>
    </w:p>
    <w:p w:rsidR="00AA243A" w:rsidRDefault="00A85871">
      <w:pPr>
        <w:ind w:firstLine="567"/>
        <w:jc w:val="both"/>
        <w:rPr>
          <w:rFonts w:ascii="Arial" w:hAnsi="Arial"/>
          <w:sz w:val="24"/>
        </w:rPr>
      </w:pPr>
      <w:r>
        <w:rPr>
          <w:rFonts w:ascii="Arial" w:hAnsi="Arial"/>
          <w:sz w:val="24"/>
        </w:rPr>
        <w:tab/>
        <w:t>-держатели привилегированных акций имеют преимущественное право на определенную долю активов корпорации при ее ликвидации;</w:t>
      </w:r>
    </w:p>
    <w:p w:rsidR="00AA243A" w:rsidRDefault="00A85871">
      <w:pPr>
        <w:ind w:firstLine="567"/>
        <w:jc w:val="both"/>
        <w:rPr>
          <w:rFonts w:ascii="Arial" w:hAnsi="Arial"/>
          <w:sz w:val="24"/>
        </w:rPr>
      </w:pPr>
      <w:r>
        <w:rPr>
          <w:rFonts w:ascii="Arial" w:hAnsi="Arial"/>
          <w:sz w:val="24"/>
        </w:rPr>
        <w:tab/>
        <w:t>-как правило, держатели привилегированных акций не имеют преимущественных прав на покупку акций нового выпуска и права голоса.</w:t>
      </w:r>
    </w:p>
    <w:p w:rsidR="00AA243A" w:rsidRDefault="00A85871">
      <w:pPr>
        <w:ind w:firstLine="567"/>
        <w:jc w:val="both"/>
        <w:rPr>
          <w:rFonts w:ascii="Arial" w:hAnsi="Arial"/>
          <w:sz w:val="24"/>
        </w:rPr>
      </w:pPr>
      <w:r>
        <w:rPr>
          <w:rFonts w:ascii="Arial" w:hAnsi="Arial"/>
          <w:sz w:val="24"/>
        </w:rPr>
        <w:t>Существуют следующие права, предоставляемые корпорацией своим акционерам:</w:t>
      </w:r>
    </w:p>
    <w:p w:rsidR="00AA243A" w:rsidRDefault="00A85871">
      <w:pPr>
        <w:ind w:firstLine="567"/>
        <w:jc w:val="both"/>
        <w:rPr>
          <w:rFonts w:ascii="Arial" w:hAnsi="Arial"/>
          <w:sz w:val="24"/>
        </w:rPr>
      </w:pPr>
      <w:r>
        <w:rPr>
          <w:rFonts w:ascii="Arial" w:hAnsi="Arial"/>
          <w:sz w:val="24"/>
        </w:rPr>
        <w:t>1.Право голоса.</w:t>
      </w:r>
    </w:p>
    <w:p w:rsidR="00AA243A" w:rsidRDefault="00A85871">
      <w:pPr>
        <w:ind w:firstLine="567"/>
        <w:jc w:val="both"/>
        <w:rPr>
          <w:rFonts w:ascii="Arial" w:hAnsi="Arial"/>
          <w:sz w:val="24"/>
        </w:rPr>
      </w:pPr>
      <w:r>
        <w:rPr>
          <w:rFonts w:ascii="Arial" w:hAnsi="Arial"/>
          <w:sz w:val="24"/>
        </w:rPr>
        <w:t>Большинство обыкновенных акций дает их держателю право голоса на ежегодных собраниях акционеров по всем важным вопросам деятельности корпорации (например, по изменениям в уставе корпорации, вопросам слияний и приобретений, финансовой реорганизации, выборам совета директоров компании). Так как большая часть акционеров не может (или не хочет) посещать собрания, корпорации обязаны оформлять доверенности, по которым акционеры передают совету директоров кор</w:t>
      </w:r>
    </w:p>
    <w:p w:rsidR="00AA243A" w:rsidRDefault="00A85871">
      <w:pPr>
        <w:ind w:firstLine="567"/>
        <w:jc w:val="both"/>
        <w:rPr>
          <w:rFonts w:ascii="Arial" w:hAnsi="Arial"/>
          <w:sz w:val="24"/>
        </w:rPr>
      </w:pPr>
      <w:r>
        <w:rPr>
          <w:rFonts w:ascii="Arial" w:hAnsi="Arial"/>
          <w:sz w:val="24"/>
        </w:rPr>
        <w:t>порации право голосовать от их имени на ежегодных или специальных собраниях. На биржах США оформление таких доверенностей является обязательным условием для регистрации компании и котировки ее ценных бумаг.</w:t>
      </w:r>
    </w:p>
    <w:p w:rsidR="00AA243A" w:rsidRDefault="00A85871">
      <w:pPr>
        <w:ind w:firstLine="567"/>
        <w:jc w:val="both"/>
        <w:rPr>
          <w:rFonts w:ascii="Arial" w:hAnsi="Arial"/>
          <w:sz w:val="24"/>
        </w:rPr>
      </w:pPr>
      <w:r>
        <w:rPr>
          <w:rFonts w:ascii="Arial" w:hAnsi="Arial"/>
          <w:sz w:val="24"/>
        </w:rPr>
        <w:t>2. Право на участие в прибыли корпорации (на получение дивидендов).</w:t>
      </w:r>
    </w:p>
    <w:p w:rsidR="00AA243A" w:rsidRDefault="00A85871">
      <w:pPr>
        <w:ind w:firstLine="567"/>
        <w:jc w:val="both"/>
        <w:rPr>
          <w:rFonts w:ascii="Arial" w:hAnsi="Arial"/>
          <w:sz w:val="24"/>
        </w:rPr>
      </w:pPr>
      <w:r>
        <w:rPr>
          <w:rFonts w:ascii="Arial" w:hAnsi="Arial"/>
          <w:sz w:val="24"/>
        </w:rPr>
        <w:t>Акции дают их держателям на получение части прибыли компании в форме дивидендов. Дивиденды - это часть прибыли корпорации, распределяемая среде акционеров в виде определенной доли от стоимости их акций (иначе говоря, пропорционально числу акций, находящихся в собственности). Дивиденды по обыкновенным акциям выплачиваются только после уплаты всех налогов, процентов по облигациям и дивидендов по привилегированным акциям (если такие выпущены).Обычно дивиденды выплачивают поквартально, но право решать здесь предоставлено совету директоров. По законодательству РФ корпорация вправе вообще не выплачивать дивиденды по простым акциям, хотя самой корпорации это не выгодно, так как подобные действия с высокой вероятностью негативно отразятся на курсе ее акций. По привилегированным акциям дивиденды компания выплатить обязана. Дивиденды выплачиваются наличными, в форме имущества и в форме акций самой корпорации.</w:t>
      </w:r>
    </w:p>
    <w:p w:rsidR="00AA243A" w:rsidRDefault="00A85871">
      <w:pPr>
        <w:ind w:firstLine="567"/>
        <w:jc w:val="both"/>
        <w:rPr>
          <w:rFonts w:ascii="Arial" w:hAnsi="Arial"/>
          <w:sz w:val="24"/>
        </w:rPr>
      </w:pPr>
      <w:r>
        <w:rPr>
          <w:rFonts w:ascii="Arial" w:hAnsi="Arial"/>
          <w:sz w:val="24"/>
        </w:rPr>
        <w:t>3. Преимущественное право на покупку новых акций.</w:t>
      </w:r>
    </w:p>
    <w:p w:rsidR="00AA243A" w:rsidRDefault="00A85871">
      <w:pPr>
        <w:ind w:firstLine="567"/>
        <w:jc w:val="both"/>
        <w:rPr>
          <w:rFonts w:ascii="Arial" w:hAnsi="Arial"/>
          <w:sz w:val="24"/>
        </w:rPr>
      </w:pPr>
      <w:r>
        <w:rPr>
          <w:rFonts w:ascii="Arial" w:hAnsi="Arial"/>
          <w:sz w:val="24"/>
        </w:rPr>
        <w:t>Право, дающее существующим акционерам возможность закупить акции нового выпуска прежде, чем они будут предложены другим лицам. Цель этого преимущественного права в защите существующих акционеров (в первую очередь держателей крупных пакетов) от "размывания" пропорциональных долей их участия в корпорации. Как правило в законодательстве предусматривается, что наличие таких прав должно прямо оговариваться в уставе корпорации.</w:t>
      </w:r>
    </w:p>
    <w:p w:rsidR="00AA243A" w:rsidRDefault="00A85871">
      <w:pPr>
        <w:ind w:firstLine="567"/>
        <w:jc w:val="both"/>
        <w:rPr>
          <w:rFonts w:ascii="Arial" w:hAnsi="Arial"/>
          <w:sz w:val="24"/>
        </w:rPr>
      </w:pPr>
      <w:r>
        <w:rPr>
          <w:rFonts w:ascii="Arial" w:hAnsi="Arial"/>
          <w:sz w:val="24"/>
        </w:rPr>
        <w:t>При реализации таких прав акционер может закупить акции нового выпуска в размере, пропорциональном его фактической доле в капитале корпорации.</w:t>
      </w:r>
    </w:p>
    <w:p w:rsidR="00AA243A" w:rsidRDefault="00A85871">
      <w:pPr>
        <w:ind w:firstLine="567"/>
        <w:jc w:val="both"/>
        <w:rPr>
          <w:rFonts w:ascii="Arial" w:hAnsi="Arial"/>
          <w:sz w:val="24"/>
        </w:rPr>
      </w:pPr>
      <w:r>
        <w:rPr>
          <w:rFonts w:ascii="Arial" w:hAnsi="Arial"/>
          <w:sz w:val="24"/>
        </w:rPr>
        <w:t>Эти  права имеют определенную стоимость: цена подписки на новый выпуск акций обычно ниже рыночной цены уже выпущенных акций; в результате этого преимущественные права могут выступать объектом купли-продажи.</w:t>
      </w:r>
    </w:p>
    <w:p w:rsidR="00AA243A" w:rsidRDefault="00A85871">
      <w:pPr>
        <w:ind w:firstLine="567"/>
        <w:jc w:val="both"/>
        <w:rPr>
          <w:rFonts w:ascii="Arial" w:hAnsi="Arial"/>
          <w:sz w:val="24"/>
        </w:rPr>
      </w:pPr>
      <w:r>
        <w:rPr>
          <w:rFonts w:ascii="Arial" w:hAnsi="Arial"/>
          <w:sz w:val="24"/>
        </w:rPr>
        <w:t>4. Право при ликвидации (роспуске) корпорации.</w:t>
      </w:r>
    </w:p>
    <w:p w:rsidR="00AA243A" w:rsidRDefault="00A85871">
      <w:pPr>
        <w:ind w:firstLine="567"/>
        <w:jc w:val="both"/>
        <w:rPr>
          <w:rFonts w:ascii="Arial" w:hAnsi="Arial"/>
          <w:sz w:val="24"/>
        </w:rPr>
      </w:pPr>
      <w:r>
        <w:rPr>
          <w:rFonts w:ascii="Arial" w:hAnsi="Arial"/>
          <w:sz w:val="24"/>
        </w:rPr>
        <w:t>Ликвидация - это практические действия корпорации по прекращению дел и реализации имущества. Стадия прекращения легального существования называется роспуском, а фактического - ликвидацией. По закону РФ претензии к корпорации при ликвидации удовлетворяются ею в следующем порядке: государственные претензии (уплата налогов и пошлин, расчет по государственным кредитам), претензии других кредиторов (коммерческих банков, владельцев векселей и облигаций, и т.д.),претензии владельцев привилегированных акций, и только после этого претензии владельцев обыкновенных акций. Незнание этого положения (или непонимание того, что акционер является совладельцем корпорации) в нашей стране в последнее время приводит к конфликтам между учредителями и акционерами ликвидировавшихся корпораций.</w:t>
      </w:r>
    </w:p>
    <w:p w:rsidR="00AA243A" w:rsidRDefault="00A85871">
      <w:pPr>
        <w:ind w:firstLine="567"/>
        <w:jc w:val="both"/>
        <w:rPr>
          <w:rFonts w:ascii="Arial" w:hAnsi="Arial"/>
          <w:sz w:val="24"/>
        </w:rPr>
      </w:pPr>
      <w:r>
        <w:rPr>
          <w:rFonts w:ascii="Arial" w:hAnsi="Arial"/>
          <w:sz w:val="24"/>
        </w:rPr>
        <w:t>5. Права на инспекцию (проверку).</w:t>
      </w:r>
    </w:p>
    <w:p w:rsidR="00AA243A" w:rsidRDefault="00A85871">
      <w:pPr>
        <w:ind w:firstLine="567"/>
        <w:jc w:val="both"/>
        <w:rPr>
          <w:rFonts w:ascii="Arial" w:hAnsi="Arial"/>
          <w:sz w:val="24"/>
        </w:rPr>
      </w:pPr>
      <w:r>
        <w:rPr>
          <w:rFonts w:ascii="Arial" w:hAnsi="Arial"/>
          <w:sz w:val="24"/>
        </w:rPr>
        <w:t>Все акционеры имеют право на поверку некоторых документов и отчетностей своих корпораций (списка акционеров, протоколов собраний акционеров, некоторых бухгалтерских отчетов и тп.).</w:t>
      </w:r>
    </w:p>
    <w:p w:rsidR="00AA243A" w:rsidRDefault="00AA243A">
      <w:pPr>
        <w:ind w:firstLine="567"/>
        <w:jc w:val="both"/>
        <w:rPr>
          <w:rFonts w:ascii="Arial" w:hAnsi="Arial"/>
          <w:sz w:val="24"/>
        </w:rPr>
      </w:pPr>
    </w:p>
    <w:p w:rsidR="00AA243A" w:rsidRDefault="00A85871">
      <w:pPr>
        <w:rPr>
          <w:rFonts w:ascii="Arial" w:hAnsi="Arial"/>
          <w:b/>
        </w:rPr>
      </w:pPr>
      <w:r>
        <w:rPr>
          <w:rFonts w:ascii="Arial" w:hAnsi="Arial"/>
          <w:sz w:val="24"/>
        </w:rPr>
        <w:t xml:space="preserve">                                                      </w:t>
      </w:r>
      <w:r>
        <w:rPr>
          <w:rFonts w:ascii="Arial" w:hAnsi="Arial"/>
          <w:b/>
        </w:rPr>
        <w:t>2.2. Облигация.</w:t>
      </w:r>
    </w:p>
    <w:p w:rsidR="00AA243A" w:rsidRDefault="00A85871">
      <w:pPr>
        <w:ind w:firstLine="567"/>
        <w:jc w:val="both"/>
        <w:rPr>
          <w:rFonts w:ascii="Arial" w:hAnsi="Arial"/>
          <w:sz w:val="24"/>
        </w:rPr>
      </w:pPr>
      <w:r>
        <w:rPr>
          <w:rFonts w:ascii="Arial" w:hAnsi="Arial"/>
          <w:sz w:val="24"/>
        </w:rPr>
        <w:t xml:space="preserve">Облигация - (от латинского obligato - обязательство) ценная бумага на предъявителя, дающая владельцу  право на получение годового дохода в виде фиксированого процента (в форме выигрышей и оплаты купонов).Облигация подлежит выкупу в течение обусловленного при выпуске займа срока. </w:t>
      </w:r>
    </w:p>
    <w:p w:rsidR="00AA243A" w:rsidRDefault="00A85871">
      <w:pPr>
        <w:ind w:firstLine="567"/>
        <w:jc w:val="both"/>
        <w:rPr>
          <w:rFonts w:ascii="Arial" w:hAnsi="Arial"/>
          <w:sz w:val="24"/>
        </w:rPr>
      </w:pPr>
      <w:r>
        <w:rPr>
          <w:rFonts w:ascii="Arial" w:hAnsi="Arial"/>
          <w:sz w:val="24"/>
        </w:rPr>
        <w:t>В общем плане облигации представляют собой долгосрочные долговые обязательства с фиксированным процентом. Различают три основных категории облигаций: облигации корпораций, облигации федерального правительства (в том числе федеральных органов и учреждений) и муниципальные облигации.</w:t>
      </w:r>
    </w:p>
    <w:p w:rsidR="00AA243A" w:rsidRDefault="00A85871">
      <w:pPr>
        <w:pStyle w:val="a4"/>
      </w:pPr>
      <w:r>
        <w:t xml:space="preserve">Облигации корпораций - это обязательства корпораций перед кредиторами о выплате в установленные сроки суммы долга и процентов по полученным займам. Как и акции, облигации являются ценными бумагами, но в отличие от акций, которые представляют собой собственный капитал корпораций, облигации являются выразителями заемного капитала, то есть для корпорации они являются "долговыми бумагами". Держатели облигаций (облигационеры) являются кредиторами корпорации, в то время как акционеры - ее совладельцами. В связи с этим права облигационеров отличны от прав акционеров: они не имеют права голоса и не могут участвовать в управлении компанией-эмитентом, но в то же время она обязана выплачивать проценты по облигациям (в отличие от дивиденда по акциям, где никаких подобных обязательств у корпорации нет), причем делать это до рассмотрения вопроса о дивидендах по акциям. Кроме того, при ликвидации компании облигационеры имеют преимущественные права по сравнению с акционерами. </w:t>
      </w:r>
    </w:p>
    <w:p w:rsidR="00AA243A" w:rsidRDefault="00A85871">
      <w:pPr>
        <w:ind w:firstLine="567"/>
        <w:jc w:val="both"/>
        <w:rPr>
          <w:rFonts w:ascii="Arial" w:hAnsi="Arial"/>
          <w:sz w:val="24"/>
        </w:rPr>
      </w:pPr>
      <w:r>
        <w:rPr>
          <w:rFonts w:ascii="Arial" w:hAnsi="Arial"/>
          <w:sz w:val="24"/>
        </w:rPr>
        <w:t>Облигационные отношения оформляются специальным договором между фирмой-эмитентом и инвестором (облигационным соглашением), по условиям которого корпорация обязуется возместить инвестору предоставленную им сумму в установленный срок ("срок погашения" или "дата погашения"), а также в течение всего срока, на который выпущена облигация, выплачивать проценты по установленной ставке. Как и акционер, облигационер получает соответствующий документ, подтверждающий факт его владения облигациями, - облигационный сертификат, в котором указываются название компании-эмитента, номинал, ставка процента, а также имя/название "платежного агента" как по процентам, так и по капитальной сумме облигации (таким агентом может быть сама фирма-эмитент или какой-либо банк).</w:t>
      </w:r>
    </w:p>
    <w:p w:rsidR="00AA243A" w:rsidRDefault="00A85871">
      <w:pPr>
        <w:ind w:firstLine="567"/>
        <w:jc w:val="both"/>
        <w:rPr>
          <w:rFonts w:ascii="Arial" w:hAnsi="Arial"/>
          <w:sz w:val="24"/>
        </w:rPr>
      </w:pPr>
      <w:r>
        <w:rPr>
          <w:rFonts w:ascii="Arial" w:hAnsi="Arial"/>
          <w:sz w:val="24"/>
        </w:rPr>
        <w:t>Виды облигаций:</w:t>
      </w:r>
    </w:p>
    <w:p w:rsidR="00AA243A" w:rsidRDefault="00A85871">
      <w:pPr>
        <w:ind w:firstLine="567"/>
        <w:jc w:val="both"/>
        <w:rPr>
          <w:rFonts w:ascii="Arial" w:hAnsi="Arial"/>
          <w:sz w:val="24"/>
        </w:rPr>
      </w:pPr>
      <w:r>
        <w:rPr>
          <w:rFonts w:ascii="Arial" w:hAnsi="Arial"/>
          <w:sz w:val="24"/>
        </w:rPr>
        <w:t>1. Купонные облигации или облигации на предъявителя.</w:t>
      </w:r>
      <w:r>
        <w:rPr>
          <w:rFonts w:ascii="Arial" w:hAnsi="Arial"/>
          <w:sz w:val="24"/>
        </w:rPr>
        <w:br/>
        <w:t>К ним прилагаются специальные купоны, которые должны откалываться два раза в год и представляться платежному агенту для выплаты процентов. Фактически купон - своеобразный простой вексель на предъявителя. Эти облигации обратимы, а купон и сертификат выступают в качестве титула собственности. Поскольку эти облигации оформляются на предъявителя, корпорация не регистрирует, кто является их собственником. Хотя они больше не выпускаются, старые выпуски все еще обращаются на рынке</w:t>
      </w:r>
    </w:p>
    <w:p w:rsidR="00AA243A" w:rsidRDefault="00A85871">
      <w:pPr>
        <w:numPr>
          <w:ilvl w:val="0"/>
          <w:numId w:val="13"/>
        </w:numPr>
        <w:jc w:val="both"/>
        <w:rPr>
          <w:rFonts w:ascii="Arial" w:hAnsi="Arial"/>
          <w:sz w:val="24"/>
        </w:rPr>
      </w:pPr>
      <w:r>
        <w:rPr>
          <w:rFonts w:ascii="Arial" w:hAnsi="Arial"/>
          <w:sz w:val="24"/>
        </w:rPr>
        <w:t xml:space="preserve">Именные облигации. </w:t>
      </w:r>
    </w:p>
    <w:p w:rsidR="00AA243A" w:rsidRDefault="00A85871">
      <w:pPr>
        <w:ind w:firstLine="567"/>
        <w:jc w:val="both"/>
        <w:rPr>
          <w:rFonts w:ascii="Arial" w:hAnsi="Arial"/>
          <w:sz w:val="24"/>
        </w:rPr>
      </w:pPr>
      <w:r>
        <w:rPr>
          <w:rFonts w:ascii="Arial" w:hAnsi="Arial"/>
          <w:sz w:val="24"/>
        </w:rPr>
        <w:t>Большинство облигаций корпораций регистрируются на имя их владельца, при этом ему выдается именной сертификат. Эти облигации не имеют купонов, а платежи по процентам осуществляет платежный агент в соответствии с установленным графиком. При продаже или обмене именных облигаций старый сертификат аннулируется и выпускается новый - с указанием нового владельца облигаций.</w:t>
      </w:r>
    </w:p>
    <w:p w:rsidR="00AA243A" w:rsidRDefault="00A85871">
      <w:pPr>
        <w:ind w:firstLine="567"/>
        <w:jc w:val="both"/>
        <w:rPr>
          <w:rFonts w:ascii="Arial" w:hAnsi="Arial"/>
          <w:sz w:val="24"/>
        </w:rPr>
      </w:pPr>
      <w:r>
        <w:rPr>
          <w:rFonts w:ascii="Arial" w:hAnsi="Arial"/>
          <w:sz w:val="24"/>
        </w:rPr>
        <w:t>3. "Балансовые" облигации.</w:t>
      </w:r>
    </w:p>
    <w:p w:rsidR="00AA243A" w:rsidRDefault="00A85871">
      <w:pPr>
        <w:ind w:firstLine="567"/>
        <w:jc w:val="both"/>
        <w:rPr>
          <w:rFonts w:ascii="Arial" w:hAnsi="Arial"/>
          <w:sz w:val="24"/>
        </w:rPr>
      </w:pPr>
      <w:r>
        <w:rPr>
          <w:rFonts w:ascii="Arial" w:hAnsi="Arial"/>
          <w:sz w:val="24"/>
        </w:rPr>
        <w:t>Этот вид облигаций приобретает все большее распространение, поскольку их выпуске не сопряжен с такими формальностями, как выдача сертификатов и т.п. : просто все необходимые данные об облигационере вводятся в компьютер.</w:t>
      </w:r>
    </w:p>
    <w:p w:rsidR="00AA243A" w:rsidRDefault="00A85871">
      <w:pPr>
        <w:ind w:firstLine="567"/>
        <w:jc w:val="both"/>
        <w:rPr>
          <w:rFonts w:ascii="Arial" w:hAnsi="Arial"/>
          <w:sz w:val="24"/>
        </w:rPr>
      </w:pPr>
      <w:r>
        <w:rPr>
          <w:rFonts w:ascii="Arial" w:hAnsi="Arial"/>
          <w:sz w:val="24"/>
        </w:rPr>
        <w:tab/>
        <w:t>В зависимости от обеспечения облигации разделяются на:</w:t>
      </w:r>
    </w:p>
    <w:p w:rsidR="00AA243A" w:rsidRDefault="00A85871">
      <w:pPr>
        <w:ind w:firstLine="567"/>
        <w:jc w:val="both"/>
        <w:rPr>
          <w:rFonts w:ascii="Arial" w:hAnsi="Arial"/>
          <w:sz w:val="24"/>
        </w:rPr>
      </w:pPr>
      <w:r>
        <w:rPr>
          <w:rFonts w:ascii="Arial" w:hAnsi="Arial"/>
          <w:sz w:val="24"/>
        </w:rPr>
        <w:tab/>
        <w:t>1. Обеспеченные облигации. Эти облигации имеют реальное обеспечение активами. Их можно разбить на три подтипа:</w:t>
      </w:r>
    </w:p>
    <w:p w:rsidR="00AA243A" w:rsidRDefault="00A85871">
      <w:pPr>
        <w:ind w:firstLine="567"/>
        <w:jc w:val="both"/>
        <w:rPr>
          <w:rFonts w:ascii="Arial" w:hAnsi="Arial"/>
          <w:sz w:val="24"/>
        </w:rPr>
      </w:pPr>
      <w:r>
        <w:rPr>
          <w:rFonts w:ascii="Arial" w:hAnsi="Arial"/>
          <w:sz w:val="24"/>
        </w:rPr>
        <w:tab/>
        <w:t>a) облигации с залогом имущества, которые обеспечиваются основным капиталом корпорации (ее недвижимостью) и иным вещным имуществом;</w:t>
      </w:r>
    </w:p>
    <w:p w:rsidR="00AA243A" w:rsidRDefault="00A85871">
      <w:pPr>
        <w:ind w:firstLine="567"/>
        <w:jc w:val="both"/>
        <w:rPr>
          <w:rFonts w:ascii="Arial" w:hAnsi="Arial"/>
          <w:sz w:val="24"/>
        </w:rPr>
      </w:pPr>
      <w:r>
        <w:rPr>
          <w:rFonts w:ascii="Arial" w:hAnsi="Arial"/>
          <w:sz w:val="24"/>
        </w:rPr>
        <w:tab/>
        <w:t>b) облигации с залогом фондовых бумаг, которые обеспечиваются находящимися в собственности компании-эмитента ценными бумагами какой-либо другой корпорации (но не компании-эмитента) - как правило, ее филиала или дочерней компании;</w:t>
      </w:r>
    </w:p>
    <w:p w:rsidR="00AA243A" w:rsidRDefault="00A85871">
      <w:pPr>
        <w:ind w:firstLine="567"/>
        <w:jc w:val="both"/>
        <w:rPr>
          <w:rFonts w:ascii="Arial" w:hAnsi="Arial"/>
          <w:sz w:val="24"/>
        </w:rPr>
      </w:pPr>
      <w:r>
        <w:rPr>
          <w:rFonts w:ascii="Arial" w:hAnsi="Arial"/>
          <w:sz w:val="24"/>
        </w:rPr>
        <w:tab/>
        <w:t>с) облигации с залогом оборудования. Такие облигации обычно выпускаются транспортными корпорациями, которые в качестве залогового обеспечения используют, например, транспортные средства (самолеты, локомотивы и т.п.).</w:t>
      </w:r>
    </w:p>
    <w:p w:rsidR="00AA243A" w:rsidRDefault="00A85871">
      <w:pPr>
        <w:ind w:firstLine="567"/>
        <w:jc w:val="both"/>
        <w:rPr>
          <w:rFonts w:ascii="Arial" w:hAnsi="Arial"/>
          <w:sz w:val="24"/>
        </w:rPr>
      </w:pPr>
      <w:r>
        <w:rPr>
          <w:rFonts w:ascii="Arial" w:hAnsi="Arial"/>
          <w:sz w:val="24"/>
        </w:rPr>
        <w:t>Смысл залогового обеспечения заключается в том, что в случае банкротства компании или ее неплатежеспособности держатели обеспеченных облигаций могут претендовать на часть имущества компании.</w:t>
      </w:r>
    </w:p>
    <w:p w:rsidR="00AA243A" w:rsidRDefault="00A85871">
      <w:pPr>
        <w:numPr>
          <w:ilvl w:val="12"/>
          <w:numId w:val="0"/>
        </w:numPr>
        <w:ind w:firstLine="567"/>
        <w:jc w:val="both"/>
        <w:rPr>
          <w:rFonts w:ascii="Arial" w:hAnsi="Arial"/>
          <w:sz w:val="24"/>
        </w:rPr>
      </w:pPr>
      <w:r>
        <w:rPr>
          <w:rFonts w:ascii="Arial" w:hAnsi="Arial"/>
          <w:sz w:val="24"/>
        </w:rPr>
        <w:t>2. Необеспеченные облигации. Эти облигации не обеспечиваются какими-либо материальными активами, они подкрепляются добросовестностью компании-эмитента, иначе говоря - ее обещанием. В случае банкротства компании держатели таких облигаций не могут претендовать на часть недвижимости. Эти облигации менее надежны, но и на них распространяются преимущественные права при ликвидации компании. В связи с тем же ставка процента по ним более высокая.</w:t>
      </w:r>
    </w:p>
    <w:p w:rsidR="00AA243A" w:rsidRDefault="00A85871">
      <w:pPr>
        <w:ind w:firstLine="567"/>
        <w:jc w:val="both"/>
        <w:rPr>
          <w:rFonts w:ascii="Arial" w:hAnsi="Arial"/>
          <w:sz w:val="24"/>
        </w:rPr>
      </w:pPr>
      <w:r>
        <w:rPr>
          <w:rFonts w:ascii="Arial" w:hAnsi="Arial"/>
          <w:sz w:val="24"/>
        </w:rPr>
        <w:tab/>
        <w:t>3. Другие виды облигаций.</w:t>
      </w:r>
    </w:p>
    <w:p w:rsidR="00AA243A" w:rsidRDefault="00A85871">
      <w:pPr>
        <w:ind w:firstLine="567"/>
        <w:jc w:val="both"/>
        <w:rPr>
          <w:rFonts w:ascii="Arial" w:hAnsi="Arial"/>
          <w:sz w:val="24"/>
        </w:rPr>
      </w:pPr>
      <w:r>
        <w:rPr>
          <w:rFonts w:ascii="Arial" w:hAnsi="Arial"/>
          <w:sz w:val="24"/>
        </w:rPr>
        <w:tab/>
      </w:r>
      <w:r>
        <w:rPr>
          <w:rFonts w:ascii="Arial" w:hAnsi="Arial"/>
          <w:sz w:val="24"/>
        </w:rPr>
        <w:tab/>
        <w:t>a) Облигации с доходом на прибыль, или реорганиза-ционные облигации предусматривают выплату процентов только в том случае, если у корпорации имеются существенные поступления, то есть в случае выпуска таких облигаций гарантируется погашение ее основной суммы, а выплата процентов зависит от решения совета директоров. Выпуск таких облигаций практикуется при рекапитализации корпорации - как правило, когда ей грозит банкротство.</w:t>
      </w:r>
    </w:p>
    <w:p w:rsidR="00AA243A" w:rsidRDefault="00A85871">
      <w:pPr>
        <w:ind w:firstLine="567"/>
        <w:jc w:val="both"/>
        <w:rPr>
          <w:rFonts w:ascii="Arial" w:hAnsi="Arial"/>
          <w:sz w:val="24"/>
        </w:rPr>
      </w:pPr>
      <w:r>
        <w:rPr>
          <w:rFonts w:ascii="Arial" w:hAnsi="Arial"/>
          <w:sz w:val="24"/>
        </w:rPr>
        <w:tab/>
      </w:r>
      <w:r>
        <w:rPr>
          <w:rFonts w:ascii="Arial" w:hAnsi="Arial"/>
          <w:sz w:val="24"/>
        </w:rPr>
        <w:tab/>
        <w:t xml:space="preserve">b) Гарантированные облигации: они гарантируются не корпорацией-эмитентом, а другими компаниями. Чаще всего они используются: транспортными корпорациями, когда эмитент предоставляет какой-либо компании свое оборудование, а взамен эта компания выступает гарантом по облигациям первой фирмы, либо дочерними компаниями крупных фирм, когда дочерняя компания выпускает облигации, а гарантом выступает основное предприятие. Как видно из названия, в случае неплатежеспособности эмитента, все претензии облигационеров удовлетворяются гарантом. </w:t>
      </w:r>
    </w:p>
    <w:p w:rsidR="00AA243A" w:rsidRDefault="00A85871">
      <w:pPr>
        <w:ind w:firstLine="567"/>
        <w:jc w:val="both"/>
        <w:rPr>
          <w:rFonts w:ascii="Arial" w:hAnsi="Arial"/>
          <w:sz w:val="24"/>
        </w:rPr>
      </w:pPr>
      <w:r>
        <w:rPr>
          <w:rFonts w:ascii="Arial" w:hAnsi="Arial"/>
          <w:sz w:val="24"/>
        </w:rPr>
        <w:tab/>
      </w:r>
      <w:r>
        <w:rPr>
          <w:rFonts w:ascii="Arial" w:hAnsi="Arial"/>
          <w:sz w:val="24"/>
        </w:rPr>
        <w:tab/>
        <w:t>c) Бескупонные облигации. По ним не выплачивается регулярного процента, однако это не значит, что они не при носят дохода. Дело в том, что при выпуске эти облигации продаются с диконтом ( со скидкой ), а погашаются по номинальной цене при наступлении срока платежа, причем скидка тем больше, чем длиннее срок, на который выпущены облигации.</w:t>
      </w:r>
    </w:p>
    <w:p w:rsidR="00AA243A" w:rsidRDefault="00A85871">
      <w:pPr>
        <w:ind w:firstLine="567"/>
        <w:jc w:val="both"/>
        <w:rPr>
          <w:rFonts w:ascii="Arial" w:hAnsi="Arial"/>
          <w:sz w:val="24"/>
        </w:rPr>
      </w:pPr>
      <w:r>
        <w:rPr>
          <w:rFonts w:ascii="Arial" w:hAnsi="Arial"/>
          <w:sz w:val="24"/>
        </w:rPr>
        <w:t>Стоит отметить, что в современной практике различия между акциями и облигациями корпораций постепенно стираются. С одной стороны , происходит узаконивание выпуска "не голосующих" акций, а с другой - появились "голосующие" облигации. Стиранию этих различий также способствует так же эмиссия конвертируемых облигаций и выпуск так называемых "гибридных фондовых бумаг". Это явление отражает в определенной мере тенденцию сращивания промышленного и банковского капитала.</w:t>
      </w:r>
    </w:p>
    <w:p w:rsidR="00AA243A" w:rsidRDefault="00AA243A">
      <w:pPr>
        <w:ind w:firstLine="720"/>
        <w:jc w:val="both"/>
        <w:rPr>
          <w:rFonts w:ascii="Arial" w:hAnsi="Arial"/>
          <w:sz w:val="24"/>
        </w:rPr>
      </w:pPr>
    </w:p>
    <w:p w:rsidR="00AA243A" w:rsidRDefault="00AA243A">
      <w:pPr>
        <w:ind w:firstLine="720"/>
        <w:jc w:val="both"/>
        <w:rPr>
          <w:rFonts w:ascii="Arial" w:hAnsi="Arial"/>
          <w:sz w:val="24"/>
        </w:rPr>
      </w:pPr>
    </w:p>
    <w:p w:rsidR="00AA243A" w:rsidRDefault="00A85871">
      <w:pPr>
        <w:ind w:firstLine="720"/>
        <w:jc w:val="center"/>
        <w:rPr>
          <w:rFonts w:ascii="Arial" w:hAnsi="Arial"/>
          <w:b/>
          <w:i/>
          <w:sz w:val="32"/>
        </w:rPr>
      </w:pPr>
      <w:r>
        <w:rPr>
          <w:rFonts w:ascii="Arial" w:hAnsi="Arial"/>
          <w:b/>
          <w:i/>
          <w:sz w:val="32"/>
        </w:rPr>
        <w:t>3. Субъекты рынка ценных бумаг.</w:t>
      </w:r>
    </w:p>
    <w:p w:rsidR="00AA243A" w:rsidRDefault="00AA243A">
      <w:pPr>
        <w:ind w:firstLine="720"/>
        <w:jc w:val="both"/>
        <w:rPr>
          <w:rFonts w:ascii="Arial" w:hAnsi="Arial"/>
          <w:sz w:val="24"/>
        </w:rPr>
      </w:pPr>
    </w:p>
    <w:p w:rsidR="00AA243A" w:rsidRDefault="00A85871">
      <w:pPr>
        <w:ind w:firstLine="720"/>
        <w:jc w:val="both"/>
        <w:rPr>
          <w:rFonts w:ascii="Arial" w:hAnsi="Arial"/>
          <w:sz w:val="24"/>
        </w:rPr>
      </w:pPr>
      <w:r>
        <w:rPr>
          <w:rFonts w:ascii="Arial" w:hAnsi="Arial"/>
          <w:sz w:val="24"/>
        </w:rPr>
        <w:t>Субъектами рынка ценных бумаг являются:</w:t>
      </w:r>
    </w:p>
    <w:p w:rsidR="00AA243A" w:rsidRDefault="00A85871">
      <w:pPr>
        <w:ind w:firstLine="720"/>
        <w:jc w:val="both"/>
        <w:rPr>
          <w:rFonts w:ascii="Arial" w:hAnsi="Arial"/>
          <w:sz w:val="24"/>
        </w:rPr>
      </w:pPr>
      <w:r>
        <w:rPr>
          <w:rFonts w:ascii="Arial" w:hAnsi="Arial"/>
          <w:sz w:val="24"/>
        </w:rPr>
        <w:t>1) эмитенты - государство в лице уполномоченных им  органов,  юридические лица и граждане,  привлекающие на основе выпуска ценных бумаг необходимые им денежные средства и выполняющие  от  своего имени предусмотренные в ценных бумагах обязательства;</w:t>
      </w:r>
    </w:p>
    <w:p w:rsidR="00AA243A" w:rsidRDefault="00A85871">
      <w:pPr>
        <w:ind w:firstLine="720"/>
        <w:jc w:val="both"/>
        <w:rPr>
          <w:rFonts w:ascii="Arial" w:hAnsi="Arial"/>
          <w:sz w:val="24"/>
        </w:rPr>
      </w:pPr>
      <w:r>
        <w:rPr>
          <w:rFonts w:ascii="Arial" w:hAnsi="Arial"/>
          <w:sz w:val="24"/>
        </w:rPr>
        <w:t>2) инвесторы  (или  их представители,  не являющиеся профессиональными участниками рынка ценных бумаг) - граждане  или юридические лица, приобретающие ценные бумаги в собственность, полное хозяйственное  ведение  или  оперативное  управление  с целью осуществления удостоверенных этими ценными бумагами имущественных прав (население, промышленные предприятия, институциональные инвесторы - инвестиционные фонды,  страховые компании и др.);</w:t>
      </w:r>
    </w:p>
    <w:p w:rsidR="00AA243A" w:rsidRDefault="00A85871">
      <w:pPr>
        <w:jc w:val="both"/>
        <w:rPr>
          <w:rFonts w:ascii="Arial" w:hAnsi="Arial"/>
          <w:sz w:val="24"/>
        </w:rPr>
      </w:pPr>
      <w:r>
        <w:rPr>
          <w:rFonts w:ascii="Arial" w:hAnsi="Arial"/>
          <w:sz w:val="24"/>
        </w:rPr>
        <w:t xml:space="preserve">     3) профессиональные участники рынка ценных бумаг - юридические лица  и  граждане,  осуществляющие  виды  деятельности, признанной профессиональной  на рынке ценных бумаг (дилерская, брокерская и др. виды деятельности).</w:t>
      </w:r>
    </w:p>
    <w:p w:rsidR="00AA243A" w:rsidRDefault="00A85871">
      <w:pPr>
        <w:ind w:firstLine="720"/>
        <w:jc w:val="both"/>
        <w:rPr>
          <w:rFonts w:ascii="Arial" w:hAnsi="Arial"/>
          <w:sz w:val="24"/>
        </w:rPr>
      </w:pPr>
      <w:r>
        <w:rPr>
          <w:rFonts w:ascii="Arial" w:hAnsi="Arial"/>
          <w:sz w:val="24"/>
        </w:rPr>
        <w:t>Существуют 3 модели фондового рынка в зависимости от банковского или небанковского характера финансовых посредников:</w:t>
      </w:r>
    </w:p>
    <w:p w:rsidR="00AA243A" w:rsidRDefault="00A85871">
      <w:pPr>
        <w:jc w:val="both"/>
        <w:rPr>
          <w:rFonts w:ascii="Arial" w:hAnsi="Arial"/>
          <w:sz w:val="24"/>
        </w:rPr>
      </w:pPr>
      <w:r>
        <w:rPr>
          <w:rFonts w:ascii="Arial" w:hAnsi="Arial"/>
          <w:sz w:val="24"/>
        </w:rPr>
        <w:t>I. Небанковская модель (США) - в качестве посредников выступают  небанковские компании по ценным бумагам.</w:t>
      </w:r>
    </w:p>
    <w:p w:rsidR="00AA243A" w:rsidRDefault="00A85871">
      <w:pPr>
        <w:jc w:val="both"/>
        <w:rPr>
          <w:rFonts w:ascii="Arial" w:hAnsi="Arial"/>
          <w:sz w:val="24"/>
        </w:rPr>
      </w:pPr>
      <w:r>
        <w:rPr>
          <w:rFonts w:ascii="Arial" w:hAnsi="Arial"/>
          <w:sz w:val="24"/>
        </w:rPr>
        <w:t>2. Банковская модель (Германия) - посредниками выступают банки.</w:t>
      </w:r>
    </w:p>
    <w:p w:rsidR="00AA243A" w:rsidRDefault="00A85871">
      <w:pPr>
        <w:jc w:val="both"/>
        <w:rPr>
          <w:rFonts w:ascii="Arial" w:hAnsi="Arial"/>
          <w:sz w:val="24"/>
        </w:rPr>
      </w:pPr>
      <w:r>
        <w:rPr>
          <w:rFonts w:ascii="Arial" w:hAnsi="Arial"/>
          <w:sz w:val="24"/>
        </w:rPr>
        <w:t>3. Смешанная модель (Япония) - посредниками являются как  банки, так и небанковские компании.</w:t>
      </w:r>
    </w:p>
    <w:p w:rsidR="00AA243A" w:rsidRDefault="00AA243A">
      <w:pPr>
        <w:jc w:val="both"/>
        <w:rPr>
          <w:rFonts w:ascii="Arial" w:hAnsi="Arial"/>
          <w:sz w:val="24"/>
        </w:rPr>
      </w:pPr>
    </w:p>
    <w:p w:rsidR="00AA243A" w:rsidRDefault="00AA243A">
      <w:pPr>
        <w:jc w:val="center"/>
        <w:rPr>
          <w:rFonts w:ascii="Arial" w:hAnsi="Arial"/>
          <w:sz w:val="24"/>
        </w:rPr>
      </w:pPr>
    </w:p>
    <w:p w:rsidR="00AA243A" w:rsidRDefault="00A85871">
      <w:pPr>
        <w:jc w:val="center"/>
        <w:rPr>
          <w:rFonts w:ascii="Arial" w:hAnsi="Arial"/>
          <w:sz w:val="24"/>
        </w:rPr>
      </w:pPr>
      <w:r>
        <w:rPr>
          <w:rFonts w:ascii="Arial" w:hAnsi="Arial"/>
          <w:sz w:val="24"/>
        </w:rPr>
        <w:t xml:space="preserve"> </w:t>
      </w:r>
    </w:p>
    <w:p w:rsidR="00AA243A" w:rsidRDefault="00AA243A">
      <w:pPr>
        <w:ind w:firstLine="567"/>
        <w:jc w:val="both"/>
        <w:rPr>
          <w:rFonts w:ascii="Arial" w:hAnsi="Arial"/>
          <w:sz w:val="24"/>
        </w:rPr>
      </w:pPr>
    </w:p>
    <w:p w:rsidR="00AA243A" w:rsidRDefault="00AA243A">
      <w:pPr>
        <w:jc w:val="center"/>
        <w:rPr>
          <w:rFonts w:ascii="Arial" w:hAnsi="Arial"/>
          <w:b/>
          <w:i/>
          <w:sz w:val="32"/>
        </w:rPr>
      </w:pPr>
    </w:p>
    <w:p w:rsidR="00AA243A" w:rsidRDefault="00A85871">
      <w:pPr>
        <w:jc w:val="center"/>
        <w:rPr>
          <w:rFonts w:ascii="Arial" w:hAnsi="Arial"/>
          <w:b/>
          <w:i/>
          <w:sz w:val="32"/>
        </w:rPr>
      </w:pPr>
      <w:r>
        <w:rPr>
          <w:rFonts w:ascii="Arial" w:hAnsi="Arial"/>
          <w:b/>
          <w:i/>
          <w:sz w:val="32"/>
        </w:rPr>
        <w:t>4. З А К Л Ю Ч Е Н И Е.</w:t>
      </w:r>
    </w:p>
    <w:p w:rsidR="00AA243A" w:rsidRDefault="00AA243A">
      <w:pPr>
        <w:jc w:val="both"/>
        <w:rPr>
          <w:rFonts w:ascii="Arial" w:hAnsi="Arial"/>
          <w:b/>
          <w:i/>
          <w:sz w:val="32"/>
        </w:rPr>
      </w:pPr>
    </w:p>
    <w:p w:rsidR="00AA243A" w:rsidRDefault="00A85871">
      <w:pPr>
        <w:ind w:firstLine="720"/>
        <w:jc w:val="both"/>
        <w:rPr>
          <w:rFonts w:ascii="Arial" w:hAnsi="Arial"/>
          <w:sz w:val="24"/>
        </w:rPr>
      </w:pPr>
      <w:r>
        <w:rPr>
          <w:rFonts w:ascii="Arial" w:hAnsi="Arial"/>
          <w:sz w:val="24"/>
        </w:rPr>
        <w:t>В данной работе были рассмотрены различные виды ценных бумаг, обращающихся на фондовом рынке. Я постарался постепенно перейти от общего подхода к этим понятиям к их более узкому определению, акцентируя внимание на достижениях России в этой области экономики.</w:t>
      </w:r>
    </w:p>
    <w:p w:rsidR="00AA243A" w:rsidRDefault="00A85871">
      <w:pPr>
        <w:ind w:firstLine="720"/>
        <w:jc w:val="both"/>
        <w:rPr>
          <w:rFonts w:ascii="Arial" w:hAnsi="Arial"/>
          <w:sz w:val="24"/>
        </w:rPr>
      </w:pPr>
      <w:r>
        <w:rPr>
          <w:rFonts w:ascii="Arial" w:hAnsi="Arial"/>
          <w:sz w:val="24"/>
        </w:rPr>
        <w:t xml:space="preserve">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w:t>
      </w: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center"/>
        <w:rPr>
          <w:rFonts w:ascii="Arial" w:hAnsi="Arial"/>
          <w:sz w:val="24"/>
        </w:rPr>
      </w:pPr>
    </w:p>
    <w:p w:rsidR="00AA243A" w:rsidRDefault="00AA243A">
      <w:pPr>
        <w:jc w:val="both"/>
        <w:rPr>
          <w:rFonts w:ascii="Arial" w:hAnsi="Arial"/>
          <w:sz w:val="24"/>
        </w:rPr>
      </w:pPr>
    </w:p>
    <w:p w:rsidR="00AA243A" w:rsidRDefault="00AA243A">
      <w:pPr>
        <w:jc w:val="both"/>
        <w:rPr>
          <w:rFonts w:ascii="Arial" w:hAnsi="Arial"/>
          <w:sz w:val="24"/>
        </w:rPr>
      </w:pPr>
    </w:p>
    <w:p w:rsidR="00AA243A" w:rsidRDefault="00AA243A">
      <w:pPr>
        <w:jc w:val="center"/>
        <w:rPr>
          <w:rFonts w:ascii="Arial" w:hAnsi="Arial"/>
          <w:sz w:val="24"/>
        </w:rPr>
      </w:pPr>
    </w:p>
    <w:p w:rsidR="00AA243A" w:rsidRDefault="00AA243A">
      <w:pPr>
        <w:jc w:val="center"/>
        <w:rPr>
          <w:rFonts w:ascii="Arial" w:hAnsi="Arial"/>
          <w:sz w:val="24"/>
        </w:rPr>
      </w:pPr>
    </w:p>
    <w:p w:rsidR="00AA243A" w:rsidRDefault="00A85871">
      <w:pPr>
        <w:jc w:val="center"/>
        <w:rPr>
          <w:rFonts w:ascii="Arial" w:hAnsi="Arial"/>
          <w:b/>
        </w:rPr>
      </w:pPr>
      <w:r>
        <w:rPr>
          <w:rFonts w:ascii="Arial" w:hAnsi="Arial"/>
          <w:sz w:val="24"/>
        </w:rPr>
        <w:t xml:space="preserve"> </w:t>
      </w:r>
      <w:r>
        <w:rPr>
          <w:rFonts w:ascii="Arial" w:hAnsi="Arial"/>
          <w:b/>
        </w:rPr>
        <w:t>Список используемой литературы:</w:t>
      </w:r>
    </w:p>
    <w:p w:rsidR="00AA243A" w:rsidRDefault="00AA243A">
      <w:pPr>
        <w:jc w:val="both"/>
        <w:rPr>
          <w:rFonts w:ascii="Arial" w:hAnsi="Arial"/>
          <w:sz w:val="24"/>
        </w:rPr>
      </w:pPr>
    </w:p>
    <w:p w:rsidR="00AA243A" w:rsidRDefault="00A85871">
      <w:pPr>
        <w:numPr>
          <w:ilvl w:val="0"/>
          <w:numId w:val="23"/>
        </w:numPr>
        <w:jc w:val="both"/>
        <w:rPr>
          <w:rFonts w:ascii="Arial" w:hAnsi="Arial"/>
          <w:sz w:val="24"/>
        </w:rPr>
      </w:pPr>
      <w:r>
        <w:rPr>
          <w:rFonts w:ascii="Arial" w:hAnsi="Arial"/>
          <w:sz w:val="24"/>
        </w:rPr>
        <w:t>Федеральный закон "О рынке ценных бумаг" от 22.04.1996. / Российская газета N 79 25.04.1996, с.3-6.</w:t>
      </w:r>
    </w:p>
    <w:p w:rsidR="00AA243A" w:rsidRDefault="00A85871">
      <w:pPr>
        <w:numPr>
          <w:ilvl w:val="0"/>
          <w:numId w:val="23"/>
        </w:numPr>
        <w:jc w:val="both"/>
        <w:rPr>
          <w:rFonts w:ascii="Arial" w:hAnsi="Arial"/>
          <w:sz w:val="24"/>
        </w:rPr>
      </w:pPr>
      <w:r>
        <w:rPr>
          <w:rFonts w:ascii="Arial" w:hAnsi="Arial"/>
          <w:sz w:val="24"/>
        </w:rPr>
        <w:t>Словарь делового человека. -М.: Экономика, 1992.</w:t>
      </w:r>
    </w:p>
    <w:p w:rsidR="00AA243A" w:rsidRDefault="00A85871">
      <w:pPr>
        <w:numPr>
          <w:ilvl w:val="0"/>
          <w:numId w:val="23"/>
        </w:numPr>
        <w:jc w:val="both"/>
        <w:rPr>
          <w:rFonts w:ascii="Arial" w:hAnsi="Arial"/>
          <w:sz w:val="24"/>
        </w:rPr>
      </w:pPr>
      <w:r>
        <w:rPr>
          <w:rFonts w:ascii="Arial" w:hAnsi="Arial"/>
          <w:sz w:val="24"/>
        </w:rPr>
        <w:t>Современная экономическая мысль. -М.: Прогресс, 1981.</w:t>
      </w:r>
    </w:p>
    <w:p w:rsidR="00AA243A" w:rsidRDefault="00A85871">
      <w:pPr>
        <w:pStyle w:val="20"/>
        <w:numPr>
          <w:ilvl w:val="0"/>
          <w:numId w:val="23"/>
        </w:numPr>
      </w:pPr>
      <w:r>
        <w:t>Российский фондовый рынок:  Законы, комментарии, рекомендации. / Под ред. А.А. Козлова. - М.: Банки и биржи, ЮНИТИ, 1994.</w:t>
      </w:r>
    </w:p>
    <w:p w:rsidR="00AA243A" w:rsidRDefault="00A85871">
      <w:pPr>
        <w:numPr>
          <w:ilvl w:val="0"/>
          <w:numId w:val="23"/>
        </w:numPr>
        <w:jc w:val="both"/>
        <w:rPr>
          <w:rFonts w:ascii="Arial" w:hAnsi="Arial"/>
          <w:sz w:val="24"/>
        </w:rPr>
      </w:pPr>
      <w:r>
        <w:rPr>
          <w:rFonts w:ascii="Arial" w:hAnsi="Arial"/>
          <w:sz w:val="24"/>
        </w:rPr>
        <w:t>Миркин Я.М.  Ценные бумаги и  фондовый  рынок.  -  М.: Перспектива, 1995.</w:t>
      </w:r>
    </w:p>
    <w:p w:rsidR="00AA243A" w:rsidRDefault="00A85871">
      <w:pPr>
        <w:numPr>
          <w:ilvl w:val="0"/>
          <w:numId w:val="23"/>
        </w:numPr>
        <w:jc w:val="both"/>
        <w:rPr>
          <w:rFonts w:ascii="Arial" w:hAnsi="Arial"/>
          <w:sz w:val="24"/>
        </w:rPr>
      </w:pPr>
      <w:r>
        <w:rPr>
          <w:rFonts w:ascii="Arial" w:hAnsi="Arial"/>
          <w:sz w:val="24"/>
        </w:rPr>
        <w:t>Шабалин А.О.  Формирование  фондового  рынка  России  и государственная политика в области ценных бумаг. / Финансы 1995 N 6, с.27-30.</w:t>
      </w:r>
    </w:p>
    <w:p w:rsidR="00AA243A" w:rsidRDefault="00AA243A">
      <w:pPr>
        <w:jc w:val="both"/>
        <w:rPr>
          <w:rFonts w:ascii="Arial" w:hAnsi="Arial"/>
          <w:sz w:val="24"/>
        </w:rPr>
      </w:pPr>
    </w:p>
    <w:p w:rsidR="00AA243A" w:rsidRDefault="00AA243A">
      <w:pPr>
        <w:ind w:firstLine="720"/>
        <w:jc w:val="both"/>
        <w:rPr>
          <w:rFonts w:ascii="Arial" w:hAnsi="Arial"/>
          <w:sz w:val="24"/>
        </w:rPr>
      </w:pPr>
      <w:bookmarkStart w:id="0" w:name="_GoBack"/>
      <w:bookmarkEnd w:id="0"/>
    </w:p>
    <w:sectPr w:rsidR="00AA243A">
      <w:headerReference w:type="even" r:id="rId7"/>
      <w:headerReference w:type="default" r:id="rId8"/>
      <w:pgSz w:w="11907" w:h="16840"/>
      <w:pgMar w:top="851" w:right="851" w:bottom="1134" w:left="136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43A" w:rsidRDefault="00A85871">
      <w:r>
        <w:separator/>
      </w:r>
    </w:p>
  </w:endnote>
  <w:endnote w:type="continuationSeparator" w:id="0">
    <w:p w:rsidR="00AA243A" w:rsidRDefault="00A8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stem">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43A" w:rsidRDefault="00A85871">
      <w:r>
        <w:separator/>
      </w:r>
    </w:p>
  </w:footnote>
  <w:footnote w:type="continuationSeparator" w:id="0">
    <w:p w:rsidR="00AA243A" w:rsidRDefault="00A85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43A" w:rsidRDefault="00A858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A243A" w:rsidRDefault="00AA24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43A" w:rsidRDefault="00A858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A243A" w:rsidRDefault="00AA24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73CA"/>
    <w:multiLevelType w:val="singleLevel"/>
    <w:tmpl w:val="BCB86064"/>
    <w:lvl w:ilvl="0">
      <w:start w:val="1"/>
      <w:numFmt w:val="decimal"/>
      <w:lvlText w:val="2.%1. "/>
      <w:legacy w:legacy="1" w:legacySpace="0" w:legacyIndent="283"/>
      <w:lvlJc w:val="left"/>
      <w:pPr>
        <w:ind w:left="1669" w:hanging="283"/>
      </w:pPr>
      <w:rPr>
        <w:rFonts w:ascii="System" w:hAnsi="System" w:hint="default"/>
        <w:b w:val="0"/>
        <w:i w:val="0"/>
        <w:sz w:val="28"/>
        <w:u w:val="none"/>
      </w:rPr>
    </w:lvl>
  </w:abstractNum>
  <w:abstractNum w:abstractNumId="1">
    <w:nsid w:val="0BEB6D34"/>
    <w:multiLevelType w:val="singleLevel"/>
    <w:tmpl w:val="4E127A80"/>
    <w:lvl w:ilvl="0">
      <w:start w:val="1"/>
      <w:numFmt w:val="decimal"/>
      <w:lvlText w:val="2.2.%1. "/>
      <w:legacy w:legacy="1" w:legacySpace="0" w:legacyIndent="283"/>
      <w:lvlJc w:val="left"/>
      <w:pPr>
        <w:ind w:left="2029" w:hanging="283"/>
      </w:pPr>
      <w:rPr>
        <w:rFonts w:ascii="System" w:hAnsi="System" w:hint="default"/>
        <w:b w:val="0"/>
        <w:i w:val="0"/>
        <w:sz w:val="28"/>
        <w:u w:val="none"/>
      </w:rPr>
    </w:lvl>
  </w:abstractNum>
  <w:abstractNum w:abstractNumId="2">
    <w:nsid w:val="0C8E6425"/>
    <w:multiLevelType w:val="singleLevel"/>
    <w:tmpl w:val="6C381760"/>
    <w:lvl w:ilvl="0">
      <w:start w:val="2"/>
      <w:numFmt w:val="decimal"/>
      <w:lvlText w:val="%1. "/>
      <w:legacy w:legacy="1" w:legacySpace="0" w:legacyIndent="283"/>
      <w:lvlJc w:val="left"/>
      <w:pPr>
        <w:ind w:left="1003" w:hanging="283"/>
      </w:pPr>
      <w:rPr>
        <w:rFonts w:ascii="System" w:hAnsi="System" w:hint="default"/>
        <w:b w:val="0"/>
        <w:i w:val="0"/>
        <w:sz w:val="28"/>
        <w:u w:val="none"/>
      </w:rPr>
    </w:lvl>
  </w:abstractNum>
  <w:abstractNum w:abstractNumId="3">
    <w:nsid w:val="0EA626E2"/>
    <w:multiLevelType w:val="singleLevel"/>
    <w:tmpl w:val="BCB86064"/>
    <w:lvl w:ilvl="0">
      <w:start w:val="1"/>
      <w:numFmt w:val="decimal"/>
      <w:lvlText w:val="2.%1. "/>
      <w:legacy w:legacy="1" w:legacySpace="0" w:legacyIndent="283"/>
      <w:lvlJc w:val="left"/>
      <w:pPr>
        <w:ind w:left="1669" w:hanging="283"/>
      </w:pPr>
      <w:rPr>
        <w:rFonts w:ascii="System" w:hAnsi="System" w:hint="default"/>
        <w:b w:val="0"/>
        <w:i w:val="0"/>
        <w:sz w:val="28"/>
        <w:u w:val="none"/>
      </w:rPr>
    </w:lvl>
  </w:abstractNum>
  <w:abstractNum w:abstractNumId="4">
    <w:nsid w:val="11632F18"/>
    <w:multiLevelType w:val="singleLevel"/>
    <w:tmpl w:val="D542C3CC"/>
    <w:lvl w:ilvl="0">
      <w:start w:val="5"/>
      <w:numFmt w:val="decimal"/>
      <w:lvlText w:val="1.%1. "/>
      <w:legacy w:legacy="1" w:legacySpace="0" w:legacyIndent="283"/>
      <w:lvlJc w:val="left"/>
      <w:pPr>
        <w:ind w:left="1528" w:hanging="283"/>
      </w:pPr>
      <w:rPr>
        <w:rFonts w:ascii="System" w:hAnsi="System" w:hint="default"/>
        <w:b w:val="0"/>
        <w:i w:val="0"/>
        <w:sz w:val="28"/>
        <w:u w:val="none"/>
      </w:rPr>
    </w:lvl>
  </w:abstractNum>
  <w:abstractNum w:abstractNumId="5">
    <w:nsid w:val="20F74938"/>
    <w:multiLevelType w:val="singleLevel"/>
    <w:tmpl w:val="5FF84652"/>
    <w:lvl w:ilvl="0">
      <w:start w:val="4"/>
      <w:numFmt w:val="decimal"/>
      <w:lvlText w:val="%1. "/>
      <w:legacy w:legacy="1" w:legacySpace="0" w:legacyIndent="283"/>
      <w:lvlJc w:val="left"/>
      <w:pPr>
        <w:ind w:left="1209" w:hanging="283"/>
      </w:pPr>
      <w:rPr>
        <w:rFonts w:ascii="System" w:hAnsi="System" w:hint="default"/>
        <w:b w:val="0"/>
        <w:i w:val="0"/>
        <w:sz w:val="28"/>
        <w:u w:val="none"/>
      </w:rPr>
    </w:lvl>
  </w:abstractNum>
  <w:abstractNum w:abstractNumId="6">
    <w:nsid w:val="22251350"/>
    <w:multiLevelType w:val="singleLevel"/>
    <w:tmpl w:val="401E0AE0"/>
    <w:lvl w:ilvl="0">
      <w:start w:val="14"/>
      <w:numFmt w:val="decimal"/>
      <w:lvlText w:val="%1. "/>
      <w:legacy w:legacy="1" w:legacySpace="0" w:legacyIndent="283"/>
      <w:lvlJc w:val="left"/>
      <w:pPr>
        <w:ind w:left="1003" w:hanging="283"/>
      </w:pPr>
      <w:rPr>
        <w:rFonts w:ascii="System" w:hAnsi="System" w:hint="default"/>
        <w:b w:val="0"/>
        <w:i w:val="0"/>
        <w:sz w:val="28"/>
        <w:u w:val="none"/>
      </w:rPr>
    </w:lvl>
  </w:abstractNum>
  <w:abstractNum w:abstractNumId="7">
    <w:nsid w:val="24197BB0"/>
    <w:multiLevelType w:val="singleLevel"/>
    <w:tmpl w:val="B97093CE"/>
    <w:lvl w:ilvl="0">
      <w:start w:val="1"/>
      <w:numFmt w:val="decimal"/>
      <w:lvlText w:val="%1. "/>
      <w:legacy w:legacy="1" w:legacySpace="0" w:legacyIndent="283"/>
      <w:lvlJc w:val="left"/>
      <w:pPr>
        <w:ind w:left="991" w:hanging="283"/>
      </w:pPr>
      <w:rPr>
        <w:rFonts w:ascii="System" w:hAnsi="System" w:hint="default"/>
        <w:b w:val="0"/>
        <w:i w:val="0"/>
        <w:sz w:val="28"/>
        <w:u w:val="none"/>
      </w:rPr>
    </w:lvl>
  </w:abstractNum>
  <w:abstractNum w:abstractNumId="8">
    <w:nsid w:val="2FB91474"/>
    <w:multiLevelType w:val="singleLevel"/>
    <w:tmpl w:val="933CD1F8"/>
    <w:lvl w:ilvl="0">
      <w:start w:val="2"/>
      <w:numFmt w:val="decimal"/>
      <w:lvlText w:val="%1."/>
      <w:lvlJc w:val="left"/>
      <w:pPr>
        <w:tabs>
          <w:tab w:val="num" w:pos="1080"/>
        </w:tabs>
        <w:ind w:left="1080" w:hanging="360"/>
      </w:pPr>
      <w:rPr>
        <w:rFonts w:hint="default"/>
      </w:rPr>
    </w:lvl>
  </w:abstractNum>
  <w:abstractNum w:abstractNumId="9">
    <w:nsid w:val="3A3701E9"/>
    <w:multiLevelType w:val="singleLevel"/>
    <w:tmpl w:val="0E2299EA"/>
    <w:lvl w:ilvl="0">
      <w:start w:val="1"/>
      <w:numFmt w:val="decimal"/>
      <w:lvlText w:val="2.1.%1. "/>
      <w:legacy w:legacy="1" w:legacySpace="0" w:legacyIndent="283"/>
      <w:lvlJc w:val="left"/>
      <w:pPr>
        <w:ind w:left="1954" w:hanging="283"/>
      </w:pPr>
      <w:rPr>
        <w:rFonts w:ascii="System" w:hAnsi="System" w:hint="default"/>
        <w:b w:val="0"/>
        <w:i w:val="0"/>
        <w:sz w:val="28"/>
        <w:u w:val="none"/>
      </w:rPr>
    </w:lvl>
  </w:abstractNum>
  <w:abstractNum w:abstractNumId="10">
    <w:nsid w:val="437348FF"/>
    <w:multiLevelType w:val="multilevel"/>
    <w:tmpl w:val="536CD1BE"/>
    <w:lvl w:ilvl="0">
      <w:start w:val="1"/>
      <w:numFmt w:val="decimal"/>
      <w:lvlText w:val="%1."/>
      <w:lvlJc w:val="left"/>
      <w:pPr>
        <w:tabs>
          <w:tab w:val="num" w:pos="399"/>
        </w:tabs>
        <w:ind w:left="399" w:hanging="399"/>
      </w:pPr>
      <w:rPr>
        <w:rFonts w:hint="default"/>
      </w:rPr>
    </w:lvl>
    <w:lvl w:ilvl="1">
      <w:start w:val="5"/>
      <w:numFmt w:val="decimal"/>
      <w:lvlText w:val="%1.%2."/>
      <w:lvlJc w:val="left"/>
      <w:pPr>
        <w:tabs>
          <w:tab w:val="num" w:pos="1965"/>
        </w:tabs>
        <w:ind w:left="1965" w:hanging="72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815"/>
        </w:tabs>
        <w:ind w:left="4815" w:hanging="108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665"/>
        </w:tabs>
        <w:ind w:left="7665" w:hanging="144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515"/>
        </w:tabs>
        <w:ind w:left="10515" w:hanging="1800"/>
      </w:pPr>
      <w:rPr>
        <w:rFonts w:hint="default"/>
      </w:rPr>
    </w:lvl>
    <w:lvl w:ilvl="8">
      <w:start w:val="1"/>
      <w:numFmt w:val="decimal"/>
      <w:lvlText w:val="%1.%2.%3.%4.%5.%6.%7.%8.%9."/>
      <w:lvlJc w:val="left"/>
      <w:pPr>
        <w:tabs>
          <w:tab w:val="num" w:pos="12120"/>
        </w:tabs>
        <w:ind w:left="12120" w:hanging="2160"/>
      </w:pPr>
      <w:rPr>
        <w:rFonts w:hint="default"/>
      </w:rPr>
    </w:lvl>
  </w:abstractNum>
  <w:abstractNum w:abstractNumId="11">
    <w:nsid w:val="4F536B0A"/>
    <w:multiLevelType w:val="multilevel"/>
    <w:tmpl w:val="517A1D06"/>
    <w:lvl w:ilvl="0">
      <w:start w:val="2"/>
      <w:numFmt w:val="decimal"/>
      <w:lvlText w:val="%1."/>
      <w:lvlJc w:val="left"/>
      <w:pPr>
        <w:tabs>
          <w:tab w:val="num" w:pos="399"/>
        </w:tabs>
        <w:ind w:left="399" w:hanging="399"/>
      </w:pPr>
      <w:rPr>
        <w:rFonts w:hint="default"/>
      </w:rPr>
    </w:lvl>
    <w:lvl w:ilvl="1">
      <w:start w:val="1"/>
      <w:numFmt w:val="decimal"/>
      <w:lvlText w:val="%1.%2."/>
      <w:lvlJc w:val="left"/>
      <w:pPr>
        <w:tabs>
          <w:tab w:val="num" w:pos="2106"/>
        </w:tabs>
        <w:ind w:left="2106" w:hanging="720"/>
      </w:pPr>
      <w:rPr>
        <w:rFonts w:hint="default"/>
      </w:rPr>
    </w:lvl>
    <w:lvl w:ilvl="2">
      <w:start w:val="1"/>
      <w:numFmt w:val="decimal"/>
      <w:lvlText w:val="%1.%2.%3."/>
      <w:lvlJc w:val="left"/>
      <w:pPr>
        <w:tabs>
          <w:tab w:val="num" w:pos="3492"/>
        </w:tabs>
        <w:ind w:left="3492" w:hanging="720"/>
      </w:pPr>
      <w:rPr>
        <w:rFonts w:hint="default"/>
      </w:rPr>
    </w:lvl>
    <w:lvl w:ilvl="3">
      <w:start w:val="1"/>
      <w:numFmt w:val="decimal"/>
      <w:lvlText w:val="%1.%2.%3.%4."/>
      <w:lvlJc w:val="left"/>
      <w:pPr>
        <w:tabs>
          <w:tab w:val="num" w:pos="5238"/>
        </w:tabs>
        <w:ind w:left="5238" w:hanging="1080"/>
      </w:pPr>
      <w:rPr>
        <w:rFonts w:hint="default"/>
      </w:rPr>
    </w:lvl>
    <w:lvl w:ilvl="4">
      <w:start w:val="1"/>
      <w:numFmt w:val="decimal"/>
      <w:lvlText w:val="%1.%2.%3.%4.%5."/>
      <w:lvlJc w:val="left"/>
      <w:pPr>
        <w:tabs>
          <w:tab w:val="num" w:pos="6624"/>
        </w:tabs>
        <w:ind w:left="6624" w:hanging="1080"/>
      </w:pPr>
      <w:rPr>
        <w:rFonts w:hint="default"/>
      </w:rPr>
    </w:lvl>
    <w:lvl w:ilvl="5">
      <w:start w:val="1"/>
      <w:numFmt w:val="decimal"/>
      <w:lvlText w:val="%1.%2.%3.%4.%5.%6."/>
      <w:lvlJc w:val="left"/>
      <w:pPr>
        <w:tabs>
          <w:tab w:val="num" w:pos="8370"/>
        </w:tabs>
        <w:ind w:left="8370" w:hanging="1440"/>
      </w:pPr>
      <w:rPr>
        <w:rFonts w:hint="default"/>
      </w:rPr>
    </w:lvl>
    <w:lvl w:ilvl="6">
      <w:start w:val="1"/>
      <w:numFmt w:val="decimal"/>
      <w:lvlText w:val="%1.%2.%3.%4.%5.%6.%7."/>
      <w:lvlJc w:val="left"/>
      <w:pPr>
        <w:tabs>
          <w:tab w:val="num" w:pos="9756"/>
        </w:tabs>
        <w:ind w:left="9756" w:hanging="1440"/>
      </w:pPr>
      <w:rPr>
        <w:rFonts w:hint="default"/>
      </w:rPr>
    </w:lvl>
    <w:lvl w:ilvl="7">
      <w:start w:val="1"/>
      <w:numFmt w:val="decimal"/>
      <w:lvlText w:val="%1.%2.%3.%4.%5.%6.%7.%8."/>
      <w:lvlJc w:val="left"/>
      <w:pPr>
        <w:tabs>
          <w:tab w:val="num" w:pos="11502"/>
        </w:tabs>
        <w:ind w:left="11502" w:hanging="1800"/>
      </w:pPr>
      <w:rPr>
        <w:rFonts w:hint="default"/>
      </w:rPr>
    </w:lvl>
    <w:lvl w:ilvl="8">
      <w:start w:val="1"/>
      <w:numFmt w:val="decimal"/>
      <w:lvlText w:val="%1.%2.%3.%4.%5.%6.%7.%8.%9."/>
      <w:lvlJc w:val="left"/>
      <w:pPr>
        <w:tabs>
          <w:tab w:val="num" w:pos="13248"/>
        </w:tabs>
        <w:ind w:left="13248" w:hanging="2160"/>
      </w:pPr>
      <w:rPr>
        <w:rFonts w:hint="default"/>
      </w:rPr>
    </w:lvl>
  </w:abstractNum>
  <w:abstractNum w:abstractNumId="12">
    <w:nsid w:val="4FA2494B"/>
    <w:multiLevelType w:val="singleLevel"/>
    <w:tmpl w:val="6C381760"/>
    <w:lvl w:ilvl="0">
      <w:start w:val="2"/>
      <w:numFmt w:val="decimal"/>
      <w:lvlText w:val="%1. "/>
      <w:legacy w:legacy="1" w:legacySpace="0" w:legacyIndent="283"/>
      <w:lvlJc w:val="left"/>
      <w:pPr>
        <w:ind w:left="850" w:hanging="283"/>
      </w:pPr>
      <w:rPr>
        <w:rFonts w:ascii="System" w:hAnsi="System" w:hint="default"/>
        <w:b w:val="0"/>
        <w:i w:val="0"/>
        <w:sz w:val="28"/>
        <w:u w:val="none"/>
      </w:rPr>
    </w:lvl>
  </w:abstractNum>
  <w:abstractNum w:abstractNumId="13">
    <w:nsid w:val="57952B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9FD4B0E"/>
    <w:multiLevelType w:val="singleLevel"/>
    <w:tmpl w:val="3EACA852"/>
    <w:lvl w:ilvl="0">
      <w:start w:val="5"/>
      <w:numFmt w:val="decimal"/>
      <w:lvlText w:val="%1."/>
      <w:lvlJc w:val="left"/>
      <w:pPr>
        <w:tabs>
          <w:tab w:val="num" w:pos="1286"/>
        </w:tabs>
        <w:ind w:left="1286" w:hanging="360"/>
      </w:pPr>
      <w:rPr>
        <w:rFonts w:hint="default"/>
      </w:rPr>
    </w:lvl>
  </w:abstractNum>
  <w:abstractNum w:abstractNumId="15">
    <w:nsid w:val="6C124EDF"/>
    <w:multiLevelType w:val="singleLevel"/>
    <w:tmpl w:val="EBD4DC4E"/>
    <w:lvl w:ilvl="0">
      <w:start w:val="3"/>
      <w:numFmt w:val="decimal"/>
      <w:lvlText w:val="1.%1. "/>
      <w:legacy w:legacy="1" w:legacySpace="0" w:legacyIndent="283"/>
      <w:lvlJc w:val="left"/>
      <w:pPr>
        <w:ind w:left="1501" w:hanging="283"/>
      </w:pPr>
      <w:rPr>
        <w:rFonts w:ascii="System" w:hAnsi="System" w:hint="default"/>
        <w:b w:val="0"/>
        <w:i w:val="0"/>
        <w:sz w:val="28"/>
        <w:u w:val="none"/>
      </w:rPr>
    </w:lvl>
  </w:abstractNum>
  <w:abstractNum w:abstractNumId="16">
    <w:nsid w:val="6F73552D"/>
    <w:multiLevelType w:val="singleLevel"/>
    <w:tmpl w:val="BCB86064"/>
    <w:lvl w:ilvl="0">
      <w:start w:val="1"/>
      <w:numFmt w:val="decimal"/>
      <w:lvlText w:val="2.%1. "/>
      <w:legacy w:legacy="1" w:legacySpace="0" w:legacyIndent="283"/>
      <w:lvlJc w:val="left"/>
      <w:pPr>
        <w:ind w:left="1603" w:hanging="283"/>
      </w:pPr>
      <w:rPr>
        <w:rFonts w:ascii="System" w:hAnsi="System" w:hint="default"/>
        <w:b w:val="0"/>
        <w:i w:val="0"/>
        <w:sz w:val="28"/>
        <w:u w:val="none"/>
      </w:rPr>
    </w:lvl>
  </w:abstractNum>
  <w:abstractNum w:abstractNumId="17">
    <w:nsid w:val="73F711B3"/>
    <w:multiLevelType w:val="singleLevel"/>
    <w:tmpl w:val="777AF520"/>
    <w:lvl w:ilvl="0">
      <w:start w:val="5"/>
      <w:numFmt w:val="decimal"/>
      <w:lvlText w:val="%1."/>
      <w:lvlJc w:val="left"/>
      <w:pPr>
        <w:tabs>
          <w:tab w:val="num" w:pos="1286"/>
        </w:tabs>
        <w:ind w:left="1286" w:hanging="360"/>
      </w:pPr>
      <w:rPr>
        <w:rFonts w:hint="default"/>
      </w:rPr>
    </w:lvl>
  </w:abstractNum>
  <w:abstractNum w:abstractNumId="18">
    <w:nsid w:val="749E17EB"/>
    <w:multiLevelType w:val="singleLevel"/>
    <w:tmpl w:val="6C381760"/>
    <w:lvl w:ilvl="0">
      <w:start w:val="2"/>
      <w:numFmt w:val="decimal"/>
      <w:lvlText w:val="%1. "/>
      <w:legacy w:legacy="1" w:legacySpace="0" w:legacyIndent="283"/>
      <w:lvlJc w:val="left"/>
      <w:pPr>
        <w:ind w:left="1084" w:hanging="283"/>
      </w:pPr>
      <w:rPr>
        <w:rFonts w:ascii="System" w:hAnsi="System" w:hint="default"/>
        <w:b w:val="0"/>
        <w:i w:val="0"/>
        <w:sz w:val="28"/>
        <w:u w:val="none"/>
      </w:rPr>
    </w:lvl>
  </w:abstractNum>
  <w:abstractNum w:abstractNumId="19">
    <w:nsid w:val="75F46921"/>
    <w:multiLevelType w:val="multilevel"/>
    <w:tmpl w:val="C48E1692"/>
    <w:lvl w:ilvl="0">
      <w:start w:val="1"/>
      <w:numFmt w:val="decimal"/>
      <w:lvlText w:val=""/>
      <w:lvlJc w:val="left"/>
      <w:pPr>
        <w:tabs>
          <w:tab w:val="num" w:pos="360"/>
        </w:tabs>
        <w:ind w:left="360" w:hanging="360"/>
      </w:pPr>
      <w:rPr>
        <w:rFonts w:ascii="Times New Roman" w:hAnsi="Times New Roman" w:hint="default"/>
        <w:b/>
        <w:sz w:val="20"/>
      </w:rPr>
    </w:lvl>
    <w:lvl w:ilvl="1">
      <w:start w:val="1"/>
      <w:numFmt w:val="decimal"/>
      <w:lvlText w:val="%1.%2."/>
      <w:lvlJc w:val="left"/>
      <w:pPr>
        <w:tabs>
          <w:tab w:val="num" w:pos="2106"/>
        </w:tabs>
        <w:ind w:left="2106" w:hanging="720"/>
      </w:pPr>
      <w:rPr>
        <w:rFonts w:hint="default"/>
      </w:rPr>
    </w:lvl>
    <w:lvl w:ilvl="2">
      <w:start w:val="1"/>
      <w:numFmt w:val="decimal"/>
      <w:lvlText w:val="%1.%2.%3."/>
      <w:lvlJc w:val="left"/>
      <w:pPr>
        <w:tabs>
          <w:tab w:val="num" w:pos="3492"/>
        </w:tabs>
        <w:ind w:left="3492" w:hanging="720"/>
      </w:pPr>
      <w:rPr>
        <w:rFonts w:hint="default"/>
      </w:rPr>
    </w:lvl>
    <w:lvl w:ilvl="3">
      <w:start w:val="1"/>
      <w:numFmt w:val="decimal"/>
      <w:lvlText w:val="%1.%2.%3.%4."/>
      <w:lvlJc w:val="left"/>
      <w:pPr>
        <w:tabs>
          <w:tab w:val="num" w:pos="5238"/>
        </w:tabs>
        <w:ind w:left="5238" w:hanging="1080"/>
      </w:pPr>
      <w:rPr>
        <w:rFonts w:hint="default"/>
      </w:rPr>
    </w:lvl>
    <w:lvl w:ilvl="4">
      <w:start w:val="1"/>
      <w:numFmt w:val="decimal"/>
      <w:lvlText w:val="%1.%2.%3.%4.%5."/>
      <w:lvlJc w:val="left"/>
      <w:pPr>
        <w:tabs>
          <w:tab w:val="num" w:pos="6624"/>
        </w:tabs>
        <w:ind w:left="6624" w:hanging="1080"/>
      </w:pPr>
      <w:rPr>
        <w:rFonts w:hint="default"/>
      </w:rPr>
    </w:lvl>
    <w:lvl w:ilvl="5">
      <w:start w:val="1"/>
      <w:numFmt w:val="decimal"/>
      <w:lvlText w:val="%1.%2.%3.%4.%5.%6."/>
      <w:lvlJc w:val="left"/>
      <w:pPr>
        <w:tabs>
          <w:tab w:val="num" w:pos="8370"/>
        </w:tabs>
        <w:ind w:left="8370" w:hanging="1440"/>
      </w:pPr>
      <w:rPr>
        <w:rFonts w:hint="default"/>
      </w:rPr>
    </w:lvl>
    <w:lvl w:ilvl="6">
      <w:start w:val="1"/>
      <w:numFmt w:val="decimal"/>
      <w:lvlText w:val="%1.%2.%3.%4.%5.%6.%7."/>
      <w:lvlJc w:val="left"/>
      <w:pPr>
        <w:tabs>
          <w:tab w:val="num" w:pos="9756"/>
        </w:tabs>
        <w:ind w:left="9756" w:hanging="1440"/>
      </w:pPr>
      <w:rPr>
        <w:rFonts w:hint="default"/>
      </w:rPr>
    </w:lvl>
    <w:lvl w:ilvl="7">
      <w:start w:val="1"/>
      <w:numFmt w:val="decimal"/>
      <w:lvlText w:val="%1.%2.%3.%4.%5.%6.%7.%8."/>
      <w:lvlJc w:val="left"/>
      <w:pPr>
        <w:tabs>
          <w:tab w:val="num" w:pos="11502"/>
        </w:tabs>
        <w:ind w:left="11502" w:hanging="1800"/>
      </w:pPr>
      <w:rPr>
        <w:rFonts w:hint="default"/>
      </w:rPr>
    </w:lvl>
    <w:lvl w:ilvl="8">
      <w:start w:val="1"/>
      <w:numFmt w:val="decimal"/>
      <w:lvlText w:val="%1.%2.%3.%4.%5.%6.%7.%8.%9."/>
      <w:lvlJc w:val="left"/>
      <w:pPr>
        <w:tabs>
          <w:tab w:val="num" w:pos="13248"/>
        </w:tabs>
        <w:ind w:left="13248" w:hanging="2160"/>
      </w:pPr>
      <w:rPr>
        <w:rFonts w:hint="default"/>
      </w:rPr>
    </w:lvl>
  </w:abstractNum>
  <w:num w:numId="1">
    <w:abstractNumId w:val="7"/>
  </w:num>
  <w:num w:numId="2">
    <w:abstractNumId w:val="15"/>
  </w:num>
  <w:num w:numId="3">
    <w:abstractNumId w:val="4"/>
  </w:num>
  <w:num w:numId="4">
    <w:abstractNumId w:val="18"/>
  </w:num>
  <w:num w:numId="5">
    <w:abstractNumId w:val="3"/>
  </w:num>
  <w:num w:numId="6">
    <w:abstractNumId w:val="9"/>
  </w:num>
  <w:num w:numId="7">
    <w:abstractNumId w:val="0"/>
  </w:num>
  <w:num w:numId="8">
    <w:abstractNumId w:val="1"/>
  </w:num>
  <w:num w:numId="9">
    <w:abstractNumId w:val="16"/>
  </w:num>
  <w:num w:numId="10">
    <w:abstractNumId w:val="5"/>
  </w:num>
  <w:num w:numId="11">
    <w:abstractNumId w:val="5"/>
    <w:lvlOverride w:ilvl="0">
      <w:lvl w:ilvl="0">
        <w:start w:val="1"/>
        <w:numFmt w:val="decimal"/>
        <w:lvlText w:val="%1. "/>
        <w:legacy w:legacy="1" w:legacySpace="0" w:legacyIndent="283"/>
        <w:lvlJc w:val="left"/>
        <w:pPr>
          <w:ind w:left="1209" w:hanging="283"/>
        </w:pPr>
        <w:rPr>
          <w:rFonts w:ascii="System" w:hAnsi="System" w:hint="default"/>
          <w:b w:val="0"/>
          <w:i w:val="0"/>
          <w:sz w:val="28"/>
          <w:u w:val="none"/>
        </w:rPr>
      </w:lvl>
    </w:lvlOverride>
  </w:num>
  <w:num w:numId="12">
    <w:abstractNumId w:val="6"/>
  </w:num>
  <w:num w:numId="13">
    <w:abstractNumId w:val="12"/>
  </w:num>
  <w:num w:numId="14">
    <w:abstractNumId w:val="2"/>
  </w:num>
  <w:num w:numId="15">
    <w:abstractNumId w:val="2"/>
    <w:lvlOverride w:ilvl="0">
      <w:lvl w:ilvl="0">
        <w:start w:val="1"/>
        <w:numFmt w:val="decimal"/>
        <w:lvlText w:val="%1. "/>
        <w:legacy w:legacy="1" w:legacySpace="0" w:legacyIndent="283"/>
        <w:lvlJc w:val="left"/>
        <w:pPr>
          <w:ind w:left="1003" w:hanging="283"/>
        </w:pPr>
        <w:rPr>
          <w:rFonts w:ascii="System" w:hAnsi="System" w:hint="default"/>
          <w:b w:val="0"/>
          <w:i w:val="0"/>
          <w:sz w:val="28"/>
          <w:u w:val="none"/>
        </w:rPr>
      </w:lvl>
    </w:lvlOverride>
  </w:num>
  <w:num w:numId="16">
    <w:abstractNumId w:val="2"/>
    <w:lvlOverride w:ilvl="0">
      <w:lvl w:ilvl="0">
        <w:start w:val="4"/>
        <w:numFmt w:val="decimal"/>
        <w:lvlText w:val="%1. "/>
        <w:legacy w:legacy="1" w:legacySpace="0" w:legacyIndent="283"/>
        <w:lvlJc w:val="left"/>
        <w:pPr>
          <w:ind w:left="1003" w:hanging="283"/>
        </w:pPr>
        <w:rPr>
          <w:rFonts w:ascii="System" w:hAnsi="System" w:hint="default"/>
          <w:b w:val="0"/>
          <w:i w:val="0"/>
          <w:sz w:val="28"/>
          <w:u w:val="none"/>
        </w:rPr>
      </w:lvl>
    </w:lvlOverride>
  </w:num>
  <w:num w:numId="17">
    <w:abstractNumId w:val="14"/>
  </w:num>
  <w:num w:numId="18">
    <w:abstractNumId w:val="17"/>
  </w:num>
  <w:num w:numId="19">
    <w:abstractNumId w:val="10"/>
  </w:num>
  <w:num w:numId="20">
    <w:abstractNumId w:val="19"/>
  </w:num>
  <w:num w:numId="21">
    <w:abstractNumId w:val="11"/>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871"/>
    <w:rsid w:val="00933541"/>
    <w:rsid w:val="00A85871"/>
    <w:rsid w:val="00AA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4BBD2-F993-4F10-9E90-F34BC8F9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ystem" w:hAnsi="System"/>
      <w:sz w:val="28"/>
    </w:rPr>
  </w:style>
  <w:style w:type="paragraph" w:styleId="1">
    <w:name w:val="heading 1"/>
    <w:basedOn w:val="a"/>
    <w:next w:val="a"/>
    <w:qFormat/>
    <w:pPr>
      <w:keepNext/>
      <w:jc w:val="center"/>
      <w:outlineLvl w:val="0"/>
    </w:pPr>
    <w:rPr>
      <w:rFonts w:ascii="Arial" w:hAnsi="Arial"/>
      <w:b/>
      <w:sz w:val="24"/>
    </w:rPr>
  </w:style>
  <w:style w:type="paragraph" w:styleId="2">
    <w:name w:val="heading 2"/>
    <w:basedOn w:val="a"/>
    <w:next w:val="a"/>
    <w:qFormat/>
    <w:pPr>
      <w:keepNext/>
      <w:ind w:firstLine="3969"/>
      <w:outlineLvl w:val="1"/>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sz w:val="24"/>
    </w:rPr>
  </w:style>
  <w:style w:type="paragraph" w:styleId="a4">
    <w:name w:val="Body Text Indent"/>
    <w:basedOn w:val="a"/>
    <w:semiHidden/>
    <w:pPr>
      <w:ind w:firstLine="567"/>
      <w:jc w:val="both"/>
    </w:pPr>
    <w:rPr>
      <w:rFonts w:ascii="Arial" w:hAnsi="Arial"/>
      <w:sz w:val="24"/>
    </w:rPr>
  </w:style>
  <w:style w:type="paragraph" w:styleId="20">
    <w:name w:val="Body Text Indent 2"/>
    <w:basedOn w:val="a"/>
    <w:semiHidden/>
    <w:pPr>
      <w:ind w:firstLine="709"/>
      <w:jc w:val="both"/>
    </w:pPr>
    <w:rPr>
      <w:rFonts w:ascii="Arial" w:hAnsi="Arial"/>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rFonts w:ascii="Times New Roman" w:hAnsi="Times New Roman"/>
      <w:b/>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3900</Words>
  <Characters>22236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26084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Осирис</dc:creator>
  <cp:keywords/>
  <dc:description/>
  <cp:lastModifiedBy>Irina</cp:lastModifiedBy>
  <cp:revision>2</cp:revision>
  <dcterms:created xsi:type="dcterms:W3CDTF">2014-10-30T14:57:00Z</dcterms:created>
  <dcterms:modified xsi:type="dcterms:W3CDTF">2014-10-30T14:57:00Z</dcterms:modified>
</cp:coreProperties>
</file>