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CB" w:rsidRDefault="00575C38">
      <w:pPr>
        <w:jc w:val="center"/>
        <w:rPr>
          <w:rFonts w:ascii="TimesDL" w:hAnsi="TimesDL"/>
          <w:b/>
          <w:sz w:val="28"/>
        </w:rPr>
      </w:pPr>
      <w:r>
        <w:rPr>
          <w:rFonts w:ascii="TimesDL" w:hAnsi="TimesDL"/>
          <w:b/>
          <w:sz w:val="28"/>
        </w:rPr>
        <w:t>Контрольная работа.</w:t>
      </w:r>
    </w:p>
    <w:p w:rsidR="006443CB" w:rsidRDefault="00575C38">
      <w:pPr>
        <w:jc w:val="center"/>
        <w:rPr>
          <w:rFonts w:ascii="TimesDL" w:hAnsi="TimesDL"/>
          <w:b/>
          <w:sz w:val="28"/>
        </w:rPr>
      </w:pPr>
      <w:r>
        <w:rPr>
          <w:rFonts w:ascii="TimesDL" w:hAnsi="TimesDL"/>
          <w:b/>
          <w:sz w:val="28"/>
        </w:rPr>
        <w:t>ВАРИАНТ III.</w:t>
      </w:r>
    </w:p>
    <w:p w:rsidR="006443CB" w:rsidRDefault="00575C38">
      <w:pPr>
        <w:jc w:val="center"/>
        <w:rPr>
          <w:rFonts w:ascii="TimesDL" w:hAnsi="TimesDL"/>
          <w:sz w:val="28"/>
        </w:rPr>
      </w:pPr>
      <w:r>
        <w:rPr>
          <w:rFonts w:ascii="TimesDL" w:hAnsi="TimesDL"/>
          <w:b/>
          <w:sz w:val="28"/>
        </w:rPr>
        <w:t>Право собственности на природные ресурсы.</w:t>
      </w:r>
    </w:p>
    <w:p w:rsidR="006443CB" w:rsidRDefault="00575C38">
      <w:pPr>
        <w:ind w:firstLine="720"/>
        <w:jc w:val="both"/>
        <w:rPr>
          <w:rFonts w:ascii="TimesDL" w:hAnsi="TimesDL"/>
          <w:sz w:val="28"/>
        </w:rPr>
      </w:pPr>
      <w:r>
        <w:rPr>
          <w:rFonts w:ascii="TimesDL" w:hAnsi="TimesDL"/>
          <w:b/>
          <w:sz w:val="28"/>
        </w:rPr>
        <w:t>I.</w:t>
      </w:r>
      <w:r>
        <w:rPr>
          <w:rFonts w:ascii="TimesDL" w:hAnsi="TimesDL"/>
          <w:sz w:val="28"/>
        </w:rPr>
        <w:t xml:space="preserve"> Прежде всего, собственность является экономической категорией и представляет собой действия по владению, пользованию и распоряжению имуществом.</w:t>
      </w:r>
    </w:p>
    <w:p w:rsidR="006443CB" w:rsidRDefault="00575C38">
      <w:pPr>
        <w:ind w:firstLine="720"/>
        <w:jc w:val="both"/>
        <w:rPr>
          <w:rFonts w:ascii="TimesDL" w:hAnsi="TimesDL"/>
          <w:sz w:val="28"/>
        </w:rPr>
      </w:pPr>
      <w:r>
        <w:rPr>
          <w:rFonts w:ascii="TimesDL" w:hAnsi="TimesDL"/>
          <w:sz w:val="28"/>
        </w:rPr>
        <w:t>Право собственности, в том числе и на природные ресурсы, принято рассматривать в двух аспектах - объективном и субъективном.</w:t>
      </w:r>
    </w:p>
    <w:p w:rsidR="006443CB" w:rsidRDefault="00575C38">
      <w:pPr>
        <w:ind w:firstLine="720"/>
        <w:jc w:val="both"/>
        <w:rPr>
          <w:rFonts w:ascii="TimesDL" w:hAnsi="TimesDL"/>
          <w:sz w:val="28"/>
        </w:rPr>
      </w:pPr>
      <w:r>
        <w:rPr>
          <w:rFonts w:ascii="TimesDL" w:hAnsi="TimesDL"/>
          <w:sz w:val="28"/>
        </w:rPr>
        <w:t>В объективном смысле право собственности понимается как совокупность норм, регулирующих данный вид общественных отношений, которые закреплены в различных нормативных актах. Так, например, Конституция РФ в ч.2 ст. 9 определяет, что земля и другие природные ресурсы могут находится в частной, государственной, муниципальной и иных формах собственности. Т.е. право собственности в объективном смысле - это установленные законодателем правовые нормы, определяющие рамки (границы) возможных действий лиц по присвоению, владению и пользованию всей совокупностью вещей, которые не исключены из гражданского оборота.</w:t>
      </w:r>
    </w:p>
    <w:p w:rsidR="006443CB" w:rsidRDefault="00575C38">
      <w:pPr>
        <w:ind w:firstLine="720"/>
        <w:jc w:val="both"/>
        <w:rPr>
          <w:rFonts w:ascii="TimesDL" w:hAnsi="TimesDL"/>
          <w:sz w:val="28"/>
        </w:rPr>
      </w:pPr>
      <w:r>
        <w:rPr>
          <w:rFonts w:ascii="TimesDL" w:hAnsi="TimesDL"/>
          <w:sz w:val="28"/>
        </w:rPr>
        <w:t>В субъективном смысле право собственности понимается как совокупность правомочий конкретного собственника по владению и распоряжению собственностью по своему усмотрению в тех рамках, которые установил законодатель. Право собственности является наиболее абсолютным правом - собственнику противостоит множество несобственников, которые обязаны не препятствовать собственнику в осуществлении своего права собственности при условии, что он не нарушает права и законные интересы других лиц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 Ч.2 ст.36 Конституции РФ).</w:t>
      </w:r>
    </w:p>
    <w:p w:rsidR="006443CB" w:rsidRDefault="00575C38">
      <w:pPr>
        <w:ind w:firstLine="720"/>
        <w:jc w:val="both"/>
        <w:rPr>
          <w:rFonts w:ascii="TimesDL" w:hAnsi="TimesDL"/>
          <w:sz w:val="28"/>
        </w:rPr>
      </w:pPr>
      <w:r>
        <w:rPr>
          <w:rFonts w:ascii="TimesDL" w:hAnsi="TimesDL"/>
          <w:sz w:val="28"/>
        </w:rPr>
        <w:t>Право собственности на природные ресурсы имеет свою определенную специфику. Конституция, закрепляя различные формы собственности на природные ресурсы, дает определение природным ресурсам как основе жизни и деятельности народов, проживающих на соответствующей территории (ч.1 ст.9). Естественно, что для данного объекта требуется дополнительная правовая защита. Исходя из необходимости такой защиты законодатель возлагает на собственника дополнительные обязанности по использованию природных ресурсов, в том числе рациональное использование, ограничение либо особый порядок совершения различных сделок вплоть до полного изъятия из оборота. Следует также учитывать, что для включения в гражданский оборот природного объекта он должен обладать определенными свойствами. Объектом гражданского оборота могут быть только овеществленные природные ресурсы, т.е. имеющие вещественное воплощение. наиболее типичным примером природного объекта, который в силу своего качества не может быть включен в гражданский оборот, и соответственно стать объектом права собственности, является атмосферный воздух. К тому же, для отнесения объекта к природным ресурсам он должен находится во взаимосвязи со всей экологической системой, являться ее неотъемлемой частью. Так, например не может быть природным объектом земля (почвенный слой), которая продается в пакетах в цветочных магазинах.</w:t>
      </w:r>
    </w:p>
    <w:p w:rsidR="006443CB" w:rsidRDefault="00575C38">
      <w:pPr>
        <w:ind w:firstLine="720"/>
        <w:jc w:val="both"/>
        <w:rPr>
          <w:rFonts w:ascii="TimesDL" w:hAnsi="TimesDL"/>
          <w:sz w:val="28"/>
        </w:rPr>
      </w:pPr>
      <w:r>
        <w:rPr>
          <w:rFonts w:ascii="TimesDL" w:hAnsi="TimesDL"/>
          <w:sz w:val="28"/>
        </w:rPr>
        <w:t>Для придания правового статуса различным природным объектам они объединены по своим свойствам в группы (фонды). В настоящее время выделяются несколько фондов: земельный фонд, водный фонд, лесной фонд, горный фонд (недра), животный мир. Фонды, в свою очередь, подразделяются на подфонды. Так земельный фонд делится по категориям земель, водный - по видам водных объектов, лесной по группам и видам лесов и т.д.</w:t>
      </w:r>
    </w:p>
    <w:p w:rsidR="006443CB" w:rsidRDefault="00575C38">
      <w:pPr>
        <w:ind w:firstLine="720"/>
        <w:jc w:val="both"/>
        <w:rPr>
          <w:rFonts w:ascii="TimesDL" w:hAnsi="TimesDL"/>
          <w:sz w:val="28"/>
        </w:rPr>
      </w:pPr>
      <w:r>
        <w:rPr>
          <w:rFonts w:ascii="TimesDL" w:hAnsi="TimesDL"/>
          <w:sz w:val="28"/>
        </w:rPr>
        <w:t>Деление природных ресурсов на фонды позволяет законодателю более детально регулировать правоотношения, возникающие в связи с использованием какого либо природного объекта. так земельные правоотношения должны регулироваться Земельным Кодексом*, правоотношения, возникающие в отношении водных объектов - Водным кодексом, использование лесных угодий - лесным и т.п.</w:t>
      </w:r>
    </w:p>
    <w:p w:rsidR="006443CB" w:rsidRDefault="00575C38">
      <w:pPr>
        <w:ind w:firstLine="720"/>
        <w:jc w:val="both"/>
        <w:rPr>
          <w:rFonts w:ascii="TimesDL" w:hAnsi="TimesDL"/>
          <w:sz w:val="28"/>
        </w:rPr>
      </w:pPr>
      <w:r>
        <w:rPr>
          <w:rFonts w:ascii="TimesDL" w:hAnsi="TimesDL"/>
          <w:b/>
          <w:sz w:val="28"/>
        </w:rPr>
        <w:t>II.</w:t>
      </w:r>
      <w:r>
        <w:rPr>
          <w:rFonts w:ascii="TimesDL" w:hAnsi="TimesDL"/>
          <w:sz w:val="28"/>
        </w:rPr>
        <w:t xml:space="preserve"> Новый для России, капиталистический путь развития потребовал коренных изменений законодательстве в части, касающейся использования природных объектов. Произошел отказ государства от монополии на природные объекты, что потребовало принятие принципиально новых законодательных актов. Данная тенденция продолжается до сих пор. </w:t>
      </w:r>
    </w:p>
    <w:p w:rsidR="006443CB" w:rsidRDefault="00575C38">
      <w:pPr>
        <w:ind w:firstLine="720"/>
        <w:jc w:val="both"/>
        <w:rPr>
          <w:rFonts w:ascii="TimesDL" w:hAnsi="TimesDL"/>
          <w:sz w:val="28"/>
        </w:rPr>
      </w:pPr>
      <w:r>
        <w:rPr>
          <w:rFonts w:ascii="TimesDL" w:hAnsi="TimesDL"/>
          <w:sz w:val="28"/>
        </w:rPr>
        <w:t>_______________________________________________________</w:t>
      </w:r>
    </w:p>
    <w:p w:rsidR="006443CB" w:rsidRDefault="00575C38">
      <w:pPr>
        <w:ind w:firstLine="720"/>
        <w:jc w:val="both"/>
        <w:rPr>
          <w:rFonts w:ascii="TimesDL" w:hAnsi="TimesDL"/>
        </w:rPr>
      </w:pPr>
      <w:r>
        <w:rPr>
          <w:rFonts w:ascii="TimesDL" w:hAnsi="TimesDL"/>
        </w:rPr>
        <w:t>* К сожалению, в настоящее время, данное регулирование затруднено в связи с тем, что старый Земельный кодекс устарел и во многом не соответствует современным реалиям, а новый еще не принят, что создает многочисленные трудности в данной области</w:t>
      </w:r>
    </w:p>
    <w:p w:rsidR="006443CB" w:rsidRDefault="00575C38">
      <w:pPr>
        <w:ind w:firstLine="720"/>
        <w:jc w:val="both"/>
        <w:rPr>
          <w:rFonts w:ascii="TimesDL" w:hAnsi="TimesDL"/>
          <w:sz w:val="28"/>
        </w:rPr>
      </w:pPr>
      <w:r>
        <w:rPr>
          <w:rFonts w:ascii="TimesDL" w:hAnsi="TimesDL"/>
          <w:sz w:val="28"/>
        </w:rPr>
        <w:t xml:space="preserve"> Одна из самых сложных ситуаций в данной области развивается вокруг вопроса о собственности на землю, а также включения земли как природного объекта в свободный гражданский оборот. Принятая в 1993 г. всенародным голосованием Конституция РФ декларирует многообразие различных форм собственности на землю (ч.2 ст.9), в том числе и право собственности на землю граждан и их объединений (ч.1 ст.36), однако действующий в настоящее время Земельный кодекс не предусматривает такой формы собственности на землю как частная. Данный пробел в законодательстве несколько заполняют Указы Президента РФ “О неотложных мерах по  проведению земельной реформы в РСФСР” от 27 декабря 1991 г. №323, “О регулировании земельных отношений и развитии аграрной реформы в России” от 27 октября 1993 г. № 1767 (в ред. от 24 декабря 1993 г.) и “О реализации конституционных прав граждан на землю” от 7 марта 1996 г. № 337. Данные указы предусматривают не только частную форму собственности на землю, но и (что самое важное и это предусмотрено указом 1996 г.) свободное обращение земли в гражданском обороте. * Т.е. земля, являясь основным средством производства в сельском хозяйстве и территориальным базисом для всех остальных отраслей народного хозяйства, приобретает качество товара. Как показывает практика в развитых странах данное свойство земли при создании цивилизованного рынка земельных угодий создает конкурентную среду и как следствие развитие производства.</w:t>
      </w:r>
    </w:p>
    <w:p w:rsidR="006443CB" w:rsidRDefault="00575C38">
      <w:pPr>
        <w:ind w:firstLine="720"/>
        <w:jc w:val="both"/>
        <w:rPr>
          <w:rFonts w:ascii="TimesDL" w:hAnsi="TimesDL"/>
          <w:sz w:val="28"/>
        </w:rPr>
      </w:pPr>
      <w:r>
        <w:rPr>
          <w:rFonts w:ascii="TimesDL" w:hAnsi="TimesDL"/>
          <w:sz w:val="28"/>
        </w:rPr>
        <w:t>Многие субъекты Российской Федерации также пошли по пути рыночного развития земельных отношений и принимают свои законы регулирующие товарооборот земель, однако этого недостаточно для создания нормального, цивилизованного рынка земли, что порождает различные злоупотребления в этой области и как следствие ущемление конституционного права на землю некоторых групп населения.</w:t>
      </w:r>
    </w:p>
    <w:p w:rsidR="006443CB" w:rsidRDefault="00575C38">
      <w:pPr>
        <w:ind w:firstLine="720"/>
        <w:jc w:val="both"/>
        <w:rPr>
          <w:rFonts w:ascii="TimesDL" w:hAnsi="TimesDL"/>
        </w:rPr>
      </w:pPr>
      <w:r>
        <w:rPr>
          <w:rFonts w:ascii="TimesDL" w:hAnsi="TimesDL"/>
          <w:sz w:val="28"/>
        </w:rPr>
        <w:t>Как уже было сказано выше, правоотношения, возникающие по поводу использования водного фонда регулируются Водным кодексом РФ, принятым  Государственной Думой 18 октября 1995 г. В соответствии с данным нормативным документом водное законодательство</w:t>
      </w:r>
      <w:r>
        <w:rPr>
          <w:rFonts w:ascii="TimesDL" w:hAnsi="TimesDL"/>
          <w:sz w:val="28"/>
        </w:rPr>
        <w:tab/>
        <w:t xml:space="preserve"> Российской  Федерации   состоит из указанного</w:t>
      </w:r>
    </w:p>
    <w:p w:rsidR="006443CB" w:rsidRDefault="00575C38">
      <w:pPr>
        <w:ind w:firstLine="720"/>
        <w:jc w:val="both"/>
        <w:rPr>
          <w:rFonts w:ascii="TimesDL" w:hAnsi="TimesDL"/>
        </w:rPr>
      </w:pPr>
      <w:r>
        <w:rPr>
          <w:rFonts w:ascii="TimesDL" w:hAnsi="TimesDL"/>
          <w:sz w:val="28"/>
        </w:rPr>
        <w:t>_______________________________________________________</w:t>
      </w:r>
    </w:p>
    <w:p w:rsidR="006443CB" w:rsidRDefault="00575C38">
      <w:pPr>
        <w:ind w:firstLine="720"/>
        <w:jc w:val="both"/>
        <w:rPr>
          <w:rFonts w:ascii="TimesDL" w:hAnsi="TimesDL"/>
        </w:rPr>
      </w:pPr>
      <w:r>
        <w:rPr>
          <w:rFonts w:ascii="TimesDL" w:hAnsi="TimesDL"/>
        </w:rPr>
        <w:t xml:space="preserve">* Новый Гражданский Кодекс (гл. 17) также признает многообразие форм собственности на землю и включает земельные угодья в свободный гражданский оборот. К великому сожалению данная глава в настоящее время не действует вплоть до принятия нового Земельного кодекса. </w:t>
      </w:r>
    </w:p>
    <w:p w:rsidR="006443CB" w:rsidRDefault="00575C38">
      <w:pPr>
        <w:jc w:val="both"/>
        <w:rPr>
          <w:rFonts w:ascii="TimesDL" w:hAnsi="TimesDL"/>
          <w:sz w:val="28"/>
        </w:rPr>
      </w:pPr>
      <w:r>
        <w:rPr>
          <w:rFonts w:ascii="TimesDL" w:hAnsi="TimesDL"/>
        </w:rPr>
        <w:t xml:space="preserve"> </w:t>
      </w:r>
      <w:r>
        <w:rPr>
          <w:rFonts w:ascii="TimesDL" w:hAnsi="TimesDL"/>
          <w:sz w:val="28"/>
        </w:rPr>
        <w:t>Кодекса  и принимаемых в соответствии с ним федеральныхзаконов и иных нормативных правовых актов Российской Федерации, а также законов и иных нормативных правовых актов субъектов Российской Федерации (ст.2), причем Кодекс имеет верховенство.</w:t>
      </w:r>
    </w:p>
    <w:p w:rsidR="006443CB" w:rsidRDefault="00575C38">
      <w:pPr>
        <w:ind w:firstLine="720"/>
        <w:jc w:val="both"/>
        <w:rPr>
          <w:rFonts w:ascii="TimesDL" w:hAnsi="TimesDL"/>
          <w:sz w:val="28"/>
        </w:rPr>
      </w:pPr>
      <w:r>
        <w:rPr>
          <w:rFonts w:ascii="TimesDL" w:hAnsi="TimesDL"/>
          <w:sz w:val="28"/>
        </w:rPr>
        <w:t>В соответствии со ст.31 Кодекса понятие владения не применимо во всей полноте к водным объектам, поскольку сосредоточенная в них вода находится в состоянии непрерывного движения и водообмена. Отсюда следует, что право собственности на водный объект воплощает в себе не владение водой как природным ресурсом, но владение водным объектом как сосредоточением воды на поверхности суши или в ее недрах.</w:t>
      </w:r>
    </w:p>
    <w:p w:rsidR="006443CB" w:rsidRDefault="00575C38">
      <w:pPr>
        <w:ind w:firstLine="720"/>
        <w:jc w:val="both"/>
        <w:rPr>
          <w:rFonts w:ascii="TimesDL" w:hAnsi="TimesDL"/>
          <w:sz w:val="28"/>
        </w:rPr>
      </w:pPr>
      <w:r>
        <w:rPr>
          <w:rFonts w:ascii="TimesDL" w:hAnsi="TimesDL"/>
          <w:sz w:val="28"/>
        </w:rPr>
        <w:t>Водное законодательство РФ отдает приоритет государственному праву собственности на водные объекты, хотя и предусматривает муниципальную и частную собственность, но только на обособленные водные объекты. Обособленным водным объектом признается замкнутый водоем, небольшой по площади и непрочный искусственный водоем, не имеющий гидравлической связи с другими поверхностными объектами. Все остальные водные объекты, а также обособленные водные, не находящиеся в муниципальной или частной собственности, являются государственной собственностью.</w:t>
      </w:r>
    </w:p>
    <w:p w:rsidR="006443CB" w:rsidRDefault="00575C38">
      <w:pPr>
        <w:ind w:firstLine="720"/>
        <w:jc w:val="both"/>
        <w:rPr>
          <w:rFonts w:ascii="TimesDL" w:hAnsi="TimesDL"/>
          <w:sz w:val="28"/>
        </w:rPr>
      </w:pPr>
      <w:r>
        <w:rPr>
          <w:rFonts w:ascii="TimesDL" w:hAnsi="TimesDL"/>
          <w:sz w:val="28"/>
        </w:rPr>
        <w:t>Из данного положения явствует, что водные объекты представляют исключительную важность для народного хозяйства страны. Закрепляя преимущество государственной собственности на водные объекты законодательство стремиться оградить их от недобросовестного использования, а также гарантирует свободный доступ к воде как одному из основных жизненно важных ресурсов.</w:t>
      </w:r>
    </w:p>
    <w:p w:rsidR="006443CB" w:rsidRDefault="00575C38">
      <w:pPr>
        <w:ind w:firstLine="720"/>
        <w:jc w:val="both"/>
        <w:rPr>
          <w:rFonts w:ascii="TimesDL" w:hAnsi="TimesDL"/>
          <w:sz w:val="28"/>
        </w:rPr>
      </w:pPr>
      <w:r>
        <w:rPr>
          <w:rFonts w:ascii="TimesDL" w:hAnsi="TimesDL"/>
          <w:sz w:val="28"/>
        </w:rPr>
        <w:t>Государственная собственность на водные объекты подразделяется на Федеральную собственность и собственность субъектов Федерации ( ст.ст.36,37 Водного Кодекса).</w:t>
      </w:r>
    </w:p>
    <w:p w:rsidR="006443CB" w:rsidRDefault="00575C38">
      <w:pPr>
        <w:ind w:firstLine="720"/>
        <w:jc w:val="both"/>
        <w:rPr>
          <w:rFonts w:ascii="TimesDL" w:hAnsi="TimesDL"/>
          <w:sz w:val="28"/>
        </w:rPr>
      </w:pPr>
      <w:r>
        <w:rPr>
          <w:rFonts w:ascii="TimesDL" w:hAnsi="TimesDL"/>
          <w:sz w:val="28"/>
        </w:rPr>
        <w:t>В собственности Российской Федерации (федеральной собственности) находятся:</w:t>
      </w:r>
    </w:p>
    <w:p w:rsidR="006443CB" w:rsidRDefault="00575C38">
      <w:pPr>
        <w:ind w:firstLine="720"/>
        <w:jc w:val="both"/>
        <w:rPr>
          <w:rFonts w:ascii="TimesDL" w:hAnsi="TimesDL"/>
          <w:sz w:val="28"/>
        </w:rPr>
      </w:pPr>
      <w:r>
        <w:rPr>
          <w:rFonts w:ascii="TimesDL" w:hAnsi="TimesDL"/>
          <w:sz w:val="28"/>
        </w:rPr>
        <w:t>поверхностные водные объекты, акватории и бассейны которых расположены на территориях двух и более субъектов Российской Федерации;</w:t>
      </w:r>
    </w:p>
    <w:p w:rsidR="006443CB" w:rsidRDefault="00575C38">
      <w:pPr>
        <w:ind w:firstLine="720"/>
        <w:jc w:val="both"/>
        <w:rPr>
          <w:rFonts w:ascii="TimesDL" w:hAnsi="TimesDL"/>
          <w:sz w:val="28"/>
        </w:rPr>
      </w:pPr>
      <w:r>
        <w:rPr>
          <w:rFonts w:ascii="TimesDL" w:hAnsi="TimesDL"/>
          <w:sz w:val="28"/>
        </w:rPr>
        <w:t>подземные водные объекты, расположенные на территориях двух и более субъектов Российской Федерации;</w:t>
      </w:r>
    </w:p>
    <w:p w:rsidR="006443CB" w:rsidRDefault="00575C38">
      <w:pPr>
        <w:ind w:firstLine="720"/>
        <w:jc w:val="both"/>
        <w:rPr>
          <w:rFonts w:ascii="TimesDL" w:hAnsi="TimesDL"/>
          <w:sz w:val="28"/>
        </w:rPr>
      </w:pPr>
      <w:r>
        <w:rPr>
          <w:rFonts w:ascii="TimesDL" w:hAnsi="TimesDL"/>
          <w:sz w:val="28"/>
        </w:rPr>
        <w:t>водные объекты, расположенные на территории одного субъекта Российской Федерации, но необходимые для обеспечения нужд обороны, безопасности, федеральных энергетических систем, федерального транспорта и иных государственных нужд, реализация которых отнесена к полномочиям Российской Федерации;</w:t>
      </w:r>
    </w:p>
    <w:p w:rsidR="006443CB" w:rsidRDefault="00575C38">
      <w:pPr>
        <w:ind w:firstLine="720"/>
        <w:jc w:val="both"/>
        <w:rPr>
          <w:rFonts w:ascii="TimesDL" w:hAnsi="TimesDL"/>
          <w:sz w:val="28"/>
        </w:rPr>
      </w:pPr>
      <w:r>
        <w:rPr>
          <w:rFonts w:ascii="TimesDL" w:hAnsi="TimesDL"/>
          <w:sz w:val="28"/>
        </w:rPr>
        <w:t>водные объекты, являющиеся средой обитания анадромных и катадромных видов рыб;</w:t>
      </w:r>
    </w:p>
    <w:p w:rsidR="006443CB" w:rsidRDefault="00575C38">
      <w:pPr>
        <w:ind w:firstLine="720"/>
        <w:jc w:val="both"/>
        <w:rPr>
          <w:rFonts w:ascii="TimesDL" w:hAnsi="TimesDL"/>
          <w:sz w:val="28"/>
        </w:rPr>
      </w:pPr>
      <w:r>
        <w:rPr>
          <w:rFonts w:ascii="TimesDL" w:hAnsi="TimesDL"/>
          <w:sz w:val="28"/>
        </w:rPr>
        <w:t>трансграничные (пограничные) водные объекты;</w:t>
      </w:r>
    </w:p>
    <w:p w:rsidR="006443CB" w:rsidRDefault="00575C38">
      <w:pPr>
        <w:ind w:firstLine="720"/>
        <w:jc w:val="both"/>
        <w:rPr>
          <w:rFonts w:ascii="TimesDL" w:hAnsi="TimesDL"/>
          <w:sz w:val="28"/>
        </w:rPr>
      </w:pPr>
      <w:r>
        <w:rPr>
          <w:rFonts w:ascii="TimesDL" w:hAnsi="TimesDL"/>
          <w:sz w:val="28"/>
        </w:rPr>
        <w:t>внутренние морские воды;</w:t>
      </w:r>
    </w:p>
    <w:p w:rsidR="006443CB" w:rsidRDefault="00575C38">
      <w:pPr>
        <w:ind w:firstLine="720"/>
        <w:jc w:val="both"/>
        <w:rPr>
          <w:rFonts w:ascii="TimesDL" w:hAnsi="TimesDL"/>
          <w:sz w:val="28"/>
        </w:rPr>
      </w:pPr>
      <w:r>
        <w:rPr>
          <w:rFonts w:ascii="TimesDL" w:hAnsi="TimesDL"/>
          <w:sz w:val="28"/>
        </w:rPr>
        <w:t>территориальное море Российской Федерации;</w:t>
      </w:r>
    </w:p>
    <w:p w:rsidR="006443CB" w:rsidRDefault="00575C38">
      <w:pPr>
        <w:ind w:firstLine="720"/>
        <w:jc w:val="both"/>
        <w:rPr>
          <w:rFonts w:ascii="TimesDL" w:hAnsi="TimesDL"/>
          <w:sz w:val="28"/>
        </w:rPr>
      </w:pPr>
      <w:r>
        <w:rPr>
          <w:rFonts w:ascii="TimesDL" w:hAnsi="TimesDL"/>
          <w:sz w:val="28"/>
        </w:rPr>
        <w:t>водные объекты, являющиеся особо охраняемыми природными территориями федерального значения или представляющие собой часть этих территорий;</w:t>
      </w:r>
    </w:p>
    <w:p w:rsidR="006443CB" w:rsidRDefault="00575C38">
      <w:pPr>
        <w:ind w:firstLine="720"/>
        <w:jc w:val="both"/>
        <w:rPr>
          <w:rFonts w:ascii="TimesDL" w:hAnsi="TimesDL"/>
          <w:sz w:val="28"/>
        </w:rPr>
      </w:pPr>
      <w:r>
        <w:rPr>
          <w:rFonts w:ascii="TimesDL" w:hAnsi="TimesDL"/>
          <w:sz w:val="28"/>
        </w:rPr>
        <w:t>водные объекты, являющиеся частью территории курортов или лечебно-оздоровительных местностей федерального значения;</w:t>
      </w:r>
    </w:p>
    <w:p w:rsidR="006443CB" w:rsidRDefault="00575C38">
      <w:pPr>
        <w:ind w:firstLine="720"/>
        <w:jc w:val="both"/>
        <w:rPr>
          <w:rFonts w:ascii="TimesDL" w:hAnsi="TimesDL"/>
          <w:sz w:val="28"/>
        </w:rPr>
      </w:pPr>
      <w:r>
        <w:rPr>
          <w:rFonts w:ascii="TimesDL" w:hAnsi="TimesDL"/>
          <w:sz w:val="28"/>
        </w:rPr>
        <w:t>иные особо охраняемые водные объекты федерального значения.</w:t>
      </w:r>
    </w:p>
    <w:p w:rsidR="006443CB" w:rsidRDefault="00575C38">
      <w:pPr>
        <w:ind w:firstLine="720"/>
        <w:jc w:val="both"/>
        <w:rPr>
          <w:rFonts w:ascii="TimesDL" w:hAnsi="TimesDL"/>
          <w:sz w:val="28"/>
        </w:rPr>
      </w:pPr>
      <w:r>
        <w:rPr>
          <w:rFonts w:ascii="TimesDL" w:hAnsi="TimesDL"/>
          <w:sz w:val="28"/>
        </w:rPr>
        <w:t>Водные объекты признаются федеральной собственностью Правительством Российской Федерации по согласованию с органами исполнительной власти соответствующих субъектов Российской Федерации.</w:t>
      </w:r>
    </w:p>
    <w:p w:rsidR="006443CB" w:rsidRDefault="00575C38">
      <w:pPr>
        <w:ind w:firstLine="720"/>
        <w:jc w:val="both"/>
        <w:rPr>
          <w:rFonts w:ascii="TimesDL" w:hAnsi="TimesDL"/>
          <w:sz w:val="28"/>
        </w:rPr>
      </w:pPr>
      <w:r>
        <w:rPr>
          <w:rFonts w:ascii="TimesDL" w:hAnsi="TimesDL"/>
          <w:sz w:val="28"/>
        </w:rPr>
        <w:t>Управление федеральной собственностью на водные объекты осуществляет Правительство Российской Федерации. Часть полномочий по управлению федеральной собственностью на водные объекты Правительство Российской Федерации в соответствии с Конституцией Российской Федерации и Водным Кодексом может передать соответствующим федеральным органам исполнительной власти и органам исполнительной власти субъектов Российской Федерации.</w:t>
      </w:r>
    </w:p>
    <w:p w:rsidR="006443CB" w:rsidRDefault="00575C38">
      <w:pPr>
        <w:ind w:firstLine="720"/>
        <w:jc w:val="both"/>
        <w:rPr>
          <w:rFonts w:ascii="TimesDL" w:hAnsi="TimesDL"/>
          <w:sz w:val="28"/>
        </w:rPr>
      </w:pPr>
      <w:r>
        <w:rPr>
          <w:rFonts w:ascii="TimesDL" w:hAnsi="TimesDL"/>
          <w:sz w:val="28"/>
        </w:rPr>
        <w:t>В собственности субъектов Российской Федерации могут находиться водные объекты, акватории и бассейны которых полностью расположены в пределах территории соответствующего субъекта Российской Федерации и не отнесенные к федеральной собственности.</w:t>
      </w:r>
    </w:p>
    <w:p w:rsidR="006443CB" w:rsidRDefault="00575C38">
      <w:pPr>
        <w:ind w:firstLine="720"/>
        <w:jc w:val="both"/>
        <w:rPr>
          <w:rFonts w:ascii="TimesDL" w:hAnsi="TimesDL"/>
          <w:sz w:val="28"/>
        </w:rPr>
      </w:pPr>
      <w:r>
        <w:rPr>
          <w:rFonts w:ascii="TimesDL" w:hAnsi="TimesDL"/>
          <w:sz w:val="28"/>
        </w:rPr>
        <w:t>Водные объекты признаются собственностью субъектов Российской Федерации органами исполнительной власти субъектов Российской Федерации по согласованию с соответствующими федеральными органами исполнительной власти.</w:t>
      </w:r>
    </w:p>
    <w:p w:rsidR="006443CB" w:rsidRDefault="00575C38">
      <w:pPr>
        <w:ind w:firstLine="720"/>
        <w:jc w:val="both"/>
        <w:rPr>
          <w:rFonts w:ascii="TimesDL" w:hAnsi="TimesDL"/>
          <w:sz w:val="28"/>
        </w:rPr>
      </w:pPr>
      <w:r>
        <w:rPr>
          <w:rFonts w:ascii="TimesDL" w:hAnsi="TimesDL"/>
          <w:sz w:val="28"/>
        </w:rPr>
        <w:t>Управление собственностью субъектов Российской Федерации осуществляют органы исполнительной власти субъектов Российской Федерации. Часть полномочий по управлению указанной собственностью на водные объекты органы исполнительной власти субъекта Российской Федерации в соответствии с Конституцией Российской Федерации и Водным Кодексом могут передать соответствующим федеральным органам исполнительной власти.</w:t>
      </w:r>
    </w:p>
    <w:p w:rsidR="006443CB" w:rsidRDefault="00575C38">
      <w:pPr>
        <w:ind w:firstLine="720"/>
        <w:jc w:val="both"/>
        <w:rPr>
          <w:rFonts w:ascii="TimesDL" w:hAnsi="TimesDL"/>
          <w:sz w:val="28"/>
        </w:rPr>
      </w:pPr>
      <w:r>
        <w:rPr>
          <w:rFonts w:ascii="TimesDL" w:hAnsi="TimesDL"/>
          <w:sz w:val="28"/>
        </w:rPr>
        <w:t>Декларируя преимущество государственной собственности на водные объекты Водный Кодекс предоставляет обширные права на пользование лицам, не являющимся собственниками.</w:t>
      </w:r>
    </w:p>
    <w:p w:rsidR="006443CB" w:rsidRDefault="00575C38">
      <w:pPr>
        <w:ind w:firstLine="720"/>
        <w:jc w:val="both"/>
        <w:rPr>
          <w:rFonts w:ascii="TimesDL" w:hAnsi="TimesDL"/>
          <w:sz w:val="28"/>
        </w:rPr>
      </w:pPr>
      <w:r>
        <w:rPr>
          <w:rFonts w:ascii="TimesDL" w:hAnsi="TimesDL"/>
          <w:sz w:val="28"/>
        </w:rPr>
        <w:t>Статья 41. Кодекса определяет права на водные объекты лиц, не являющихся собственниками водных объектов. В соответствии с данной статьей лица, не являющиеся собственниками водных объектов, могут иметь следующие права на водные объекты:</w:t>
      </w:r>
    </w:p>
    <w:p w:rsidR="006443CB" w:rsidRDefault="00575C38">
      <w:pPr>
        <w:ind w:firstLine="720"/>
        <w:jc w:val="both"/>
        <w:rPr>
          <w:rFonts w:ascii="TimesDL" w:hAnsi="TimesDL"/>
          <w:sz w:val="28"/>
        </w:rPr>
      </w:pPr>
      <w:r>
        <w:rPr>
          <w:rFonts w:ascii="TimesDL" w:hAnsi="TimesDL"/>
          <w:sz w:val="28"/>
        </w:rPr>
        <w:t>право долгосрочного пользования;</w:t>
      </w:r>
    </w:p>
    <w:p w:rsidR="006443CB" w:rsidRDefault="00575C38">
      <w:pPr>
        <w:ind w:firstLine="720"/>
        <w:jc w:val="both"/>
        <w:rPr>
          <w:rFonts w:ascii="TimesDL" w:hAnsi="TimesDL"/>
          <w:sz w:val="28"/>
        </w:rPr>
      </w:pPr>
      <w:r>
        <w:rPr>
          <w:rFonts w:ascii="TimesDL" w:hAnsi="TimesDL"/>
          <w:sz w:val="28"/>
        </w:rPr>
        <w:t>право краткосрочного пользования;</w:t>
      </w:r>
    </w:p>
    <w:p w:rsidR="006443CB" w:rsidRDefault="00575C38">
      <w:pPr>
        <w:ind w:firstLine="720"/>
        <w:jc w:val="both"/>
        <w:rPr>
          <w:rFonts w:ascii="TimesDL" w:hAnsi="TimesDL"/>
          <w:sz w:val="28"/>
        </w:rPr>
      </w:pPr>
      <w:r>
        <w:rPr>
          <w:rFonts w:ascii="TimesDL" w:hAnsi="TimesDL"/>
          <w:sz w:val="28"/>
        </w:rPr>
        <w:t>право ограниченного пользования (водный сервитут).</w:t>
      </w:r>
    </w:p>
    <w:p w:rsidR="006443CB" w:rsidRDefault="00575C38">
      <w:pPr>
        <w:ind w:firstLine="720"/>
        <w:jc w:val="both"/>
        <w:rPr>
          <w:rFonts w:ascii="TimesDL" w:hAnsi="TimesDL"/>
          <w:sz w:val="28"/>
        </w:rPr>
      </w:pPr>
      <w:r>
        <w:rPr>
          <w:rFonts w:ascii="TimesDL" w:hAnsi="TimesDL"/>
          <w:sz w:val="28"/>
        </w:rPr>
        <w:t>Водные объекты, находящиеся в государственной собственности, предоставляются гражданам или юридическим лицам в долгосрочное и краткосрочное пользование в зависимости от целей использования, ресурсного потенциала и экологического состояния водных объектов.</w:t>
      </w:r>
    </w:p>
    <w:p w:rsidR="006443CB" w:rsidRDefault="00575C38">
      <w:pPr>
        <w:ind w:firstLine="720"/>
        <w:jc w:val="both"/>
        <w:rPr>
          <w:rFonts w:ascii="TimesDL" w:hAnsi="TimesDL"/>
          <w:sz w:val="28"/>
        </w:rPr>
      </w:pPr>
      <w:r>
        <w:rPr>
          <w:rFonts w:ascii="TimesDL" w:hAnsi="TimesDL"/>
          <w:sz w:val="28"/>
        </w:rPr>
        <w:t>Право краткосрочного пользования водным объектом устанавливается на срок до трех лет, право долгосрочного пользования - от трех до двадцати пяти лет.</w:t>
      </w:r>
    </w:p>
    <w:p w:rsidR="006443CB" w:rsidRDefault="00575C38">
      <w:pPr>
        <w:ind w:firstLine="720"/>
        <w:jc w:val="both"/>
        <w:rPr>
          <w:rFonts w:ascii="TimesDL" w:hAnsi="TimesDL"/>
          <w:sz w:val="28"/>
        </w:rPr>
      </w:pPr>
      <w:r>
        <w:rPr>
          <w:rFonts w:ascii="TimesDL" w:hAnsi="TimesDL"/>
          <w:sz w:val="28"/>
        </w:rPr>
        <w:t>Право ограниченного пользования водным объектом выступает в формах публичного и частного водных сервитутов.</w:t>
      </w:r>
    </w:p>
    <w:p w:rsidR="006443CB" w:rsidRDefault="00575C38">
      <w:pPr>
        <w:ind w:firstLine="720"/>
        <w:jc w:val="both"/>
        <w:rPr>
          <w:rFonts w:ascii="TimesDL" w:hAnsi="TimesDL"/>
          <w:sz w:val="28"/>
        </w:rPr>
      </w:pPr>
      <w:r>
        <w:rPr>
          <w:rFonts w:ascii="TimesDL" w:hAnsi="TimesDL"/>
          <w:sz w:val="28"/>
        </w:rPr>
        <w:t>Каждый может пользоваться водными объектами общего пользования и иными водными объектами, если иное не предусмотрено законодательством Российской Федерации (публичный водный сервитут).</w:t>
      </w:r>
    </w:p>
    <w:p w:rsidR="006443CB" w:rsidRDefault="00575C38">
      <w:pPr>
        <w:ind w:firstLine="720"/>
        <w:jc w:val="both"/>
        <w:rPr>
          <w:rFonts w:ascii="TimesDL" w:hAnsi="TimesDL"/>
          <w:sz w:val="28"/>
        </w:rPr>
      </w:pPr>
      <w:r>
        <w:rPr>
          <w:rFonts w:ascii="TimesDL" w:hAnsi="TimesDL"/>
          <w:sz w:val="28"/>
        </w:rPr>
        <w:t>В силу договора права лиц, которым водные объекты предоставлены в долгосрочное или краткосрочное пользование, могут быть ограничены в пользу иных заинтересованных лиц (частный водный сервитут). Частные водные сервитуты могут устанавливаться и на основании судебного решения.</w:t>
      </w:r>
    </w:p>
    <w:p w:rsidR="006443CB" w:rsidRDefault="00575C38">
      <w:pPr>
        <w:ind w:firstLine="720"/>
        <w:jc w:val="both"/>
        <w:rPr>
          <w:rFonts w:ascii="TimesDL" w:hAnsi="TimesDL"/>
          <w:sz w:val="28"/>
        </w:rPr>
      </w:pPr>
      <w:r>
        <w:rPr>
          <w:rFonts w:ascii="TimesDL" w:hAnsi="TimesDL"/>
          <w:sz w:val="28"/>
        </w:rPr>
        <w:t>В соответствии с Лесным Кодексом РФ (ст.6) объектами лесных отношений являются лесной фонд Российской Федерации (далее - лесной фонд), участки лесного фонда, права пользования ими, леса, не входящие в лесной фонд, их участки, права пользования ими, древесно - кустарниковая растительность.</w:t>
      </w:r>
    </w:p>
    <w:p w:rsidR="006443CB" w:rsidRDefault="00575C38">
      <w:pPr>
        <w:ind w:firstLine="720"/>
        <w:jc w:val="both"/>
        <w:rPr>
          <w:rFonts w:ascii="TimesDL" w:hAnsi="TimesDL"/>
          <w:sz w:val="28"/>
        </w:rPr>
      </w:pPr>
      <w:r>
        <w:rPr>
          <w:rFonts w:ascii="TimesDL" w:hAnsi="TimesDL"/>
          <w:sz w:val="28"/>
        </w:rPr>
        <w:t>Объекты лесных отношений используются и охраняются с учетом многофункционального значения лесов, а также признания их основным средством производства в лесном хозяйстве.</w:t>
      </w:r>
    </w:p>
    <w:p w:rsidR="006443CB" w:rsidRDefault="00575C38">
      <w:pPr>
        <w:ind w:firstLine="720"/>
        <w:jc w:val="both"/>
        <w:rPr>
          <w:rFonts w:ascii="TimesDL" w:hAnsi="TimesDL"/>
          <w:sz w:val="28"/>
        </w:rPr>
      </w:pPr>
      <w:r>
        <w:rPr>
          <w:rFonts w:ascii="TimesDL" w:hAnsi="TimesDL"/>
          <w:sz w:val="28"/>
        </w:rPr>
        <w:t>Устанавливая исключительную важность лесов и дабы не повлечь нерациональное использование законодатель изъял лесной фонд из гражданского оборота и определил единственного собственника лесного фонда. Статья 19 Кодекса устанавливает, что лесной фонд и расположенные на землях обороны леса находятся в федеральной собственности. Допускается передача части лесного фонда в собственность субъектов Российской Федерации.</w:t>
      </w:r>
    </w:p>
    <w:p w:rsidR="006443CB" w:rsidRDefault="00575C38">
      <w:pPr>
        <w:ind w:firstLine="720"/>
        <w:jc w:val="both"/>
        <w:rPr>
          <w:rFonts w:ascii="TimesDL" w:hAnsi="TimesDL"/>
          <w:sz w:val="28"/>
        </w:rPr>
      </w:pPr>
      <w:r>
        <w:rPr>
          <w:rFonts w:ascii="TimesDL" w:hAnsi="TimesDL"/>
          <w:sz w:val="28"/>
        </w:rPr>
        <w:t>Право частной собственности распространяется только на древесно - кустарниковую растительность, расположенную на земельном участке, находящемся в частной собственности.</w:t>
      </w:r>
    </w:p>
    <w:p w:rsidR="006443CB" w:rsidRDefault="00575C38">
      <w:pPr>
        <w:ind w:firstLine="720"/>
        <w:jc w:val="both"/>
        <w:rPr>
          <w:rFonts w:ascii="TimesDL" w:hAnsi="TimesDL"/>
          <w:sz w:val="28"/>
        </w:rPr>
      </w:pPr>
      <w:r>
        <w:rPr>
          <w:rFonts w:ascii="TimesDL" w:hAnsi="TimesDL"/>
          <w:sz w:val="28"/>
        </w:rPr>
        <w:t>“Животный мир является достоянием народов Российской Федерации - неотъемлемым элементом природной Среды и биологического разнообразия Земли, возобновляющимся природным ресурсом, важным регулирующим и стабилизирующим компонентом биосферы, всемерно охраняемым и рационально используемым для удовлетворения духовных и материальных потребностей граждан Российской Федерации”. *</w:t>
      </w:r>
    </w:p>
    <w:p w:rsidR="006443CB" w:rsidRDefault="00575C38">
      <w:pPr>
        <w:ind w:firstLine="720"/>
        <w:jc w:val="both"/>
        <w:rPr>
          <w:rFonts w:ascii="TimesDL" w:hAnsi="TimesDL"/>
          <w:sz w:val="28"/>
        </w:rPr>
      </w:pPr>
      <w:r>
        <w:rPr>
          <w:rFonts w:ascii="TimesDL" w:hAnsi="TimesDL"/>
          <w:sz w:val="28"/>
        </w:rPr>
        <w:t>В целях наиболее эффективной охраны объектов животного мира законодатель определяет единственным собственником животного мира на территории России государство, как в лице Федерации так и в лице ее субъектов. Отнесение определенных объектов животного мира к федеральной собственности осуществляет правительство РФ по согласованию с органами власти субъектов Российской Федерации.</w:t>
      </w:r>
    </w:p>
    <w:p w:rsidR="006443CB" w:rsidRDefault="00575C38">
      <w:pPr>
        <w:ind w:firstLine="720"/>
        <w:jc w:val="both"/>
        <w:rPr>
          <w:rFonts w:ascii="TimesDL" w:hAnsi="TimesDL"/>
          <w:sz w:val="28"/>
        </w:rPr>
      </w:pPr>
      <w:r>
        <w:rPr>
          <w:rFonts w:ascii="TimesDL" w:hAnsi="TimesDL"/>
          <w:sz w:val="28"/>
        </w:rPr>
        <w:t>В соответствии со ст.4 Федерального Закона “О животном мире” от 24 апреля 1995 г. № 52-ФЗ к федеральной собственности могут быть отнесены следующие объекты животного мира:</w:t>
      </w:r>
    </w:p>
    <w:p w:rsidR="006443CB" w:rsidRDefault="00575C38">
      <w:pPr>
        <w:ind w:firstLine="720"/>
        <w:jc w:val="both"/>
        <w:rPr>
          <w:rFonts w:ascii="TimesDL" w:hAnsi="TimesDL"/>
          <w:sz w:val="28"/>
        </w:rPr>
      </w:pPr>
      <w:r>
        <w:rPr>
          <w:rFonts w:ascii="TimesDL" w:hAnsi="TimesDL"/>
          <w:sz w:val="28"/>
        </w:rPr>
        <w:t>редкие и находящиеся под угрозой исчезновения, а также занесенные в Красную книгу Российской Федерации;</w:t>
      </w:r>
    </w:p>
    <w:p w:rsidR="006443CB" w:rsidRDefault="00575C38">
      <w:pPr>
        <w:ind w:firstLine="720"/>
        <w:jc w:val="both"/>
        <w:rPr>
          <w:rFonts w:ascii="TimesDL" w:hAnsi="TimesDL"/>
          <w:sz w:val="28"/>
        </w:rPr>
      </w:pPr>
      <w:r>
        <w:rPr>
          <w:rFonts w:ascii="TimesDL" w:hAnsi="TimesDL"/>
          <w:sz w:val="28"/>
        </w:rPr>
        <w:t>обитающие на особо охраняемых природных территориях федерального значения;</w:t>
      </w:r>
    </w:p>
    <w:p w:rsidR="006443CB" w:rsidRDefault="00575C38">
      <w:pPr>
        <w:ind w:firstLine="720"/>
        <w:jc w:val="both"/>
        <w:rPr>
          <w:rFonts w:ascii="TimesDL" w:hAnsi="TimesDL"/>
          <w:sz w:val="28"/>
        </w:rPr>
      </w:pPr>
      <w:r>
        <w:rPr>
          <w:rFonts w:ascii="TimesDL" w:hAnsi="TimesDL"/>
          <w:sz w:val="28"/>
        </w:rPr>
        <w:t>населяющие территориальное море, континентальный шельф и исключительную экономическую зону Российской Федерации;</w:t>
      </w:r>
    </w:p>
    <w:p w:rsidR="006443CB" w:rsidRDefault="00575C38">
      <w:pPr>
        <w:ind w:firstLine="720"/>
        <w:jc w:val="both"/>
        <w:rPr>
          <w:rFonts w:ascii="TimesDL" w:hAnsi="TimesDL"/>
          <w:sz w:val="28"/>
        </w:rPr>
      </w:pPr>
      <w:r>
        <w:rPr>
          <w:rFonts w:ascii="TimesDL" w:hAnsi="TimesDL"/>
          <w:sz w:val="28"/>
        </w:rPr>
        <w:t>подпадающие под действие международных договоров Российской Федерации;</w:t>
      </w:r>
    </w:p>
    <w:p w:rsidR="006443CB" w:rsidRDefault="00575C38">
      <w:pPr>
        <w:ind w:firstLine="720"/>
        <w:jc w:val="both"/>
        <w:rPr>
          <w:rFonts w:ascii="TimesDL" w:hAnsi="TimesDL"/>
          <w:sz w:val="28"/>
        </w:rPr>
      </w:pPr>
      <w:r>
        <w:rPr>
          <w:rFonts w:ascii="TimesDL" w:hAnsi="TimesDL"/>
          <w:sz w:val="28"/>
        </w:rPr>
        <w:t xml:space="preserve">отнесенные к особо охраняемым, ценным в хозяйственном отношении; </w:t>
      </w:r>
    </w:p>
    <w:p w:rsidR="006443CB" w:rsidRDefault="00575C38">
      <w:pPr>
        <w:ind w:firstLine="720"/>
        <w:jc w:val="both"/>
        <w:rPr>
          <w:rFonts w:ascii="TimesDL" w:hAnsi="TimesDL"/>
        </w:rPr>
      </w:pPr>
      <w:r>
        <w:rPr>
          <w:rFonts w:ascii="TimesDL" w:hAnsi="TimesDL"/>
          <w:sz w:val="28"/>
        </w:rPr>
        <w:t>_______________________________________________________</w:t>
      </w:r>
      <w:r>
        <w:rPr>
          <w:rFonts w:ascii="TimesDL" w:hAnsi="TimesDL"/>
        </w:rPr>
        <w:t>* Преамбула к Федеральному Закону “О животном мире” от 24 апреля 1995 г. № 52-ФЗ</w:t>
      </w:r>
    </w:p>
    <w:p w:rsidR="006443CB" w:rsidRDefault="00575C38">
      <w:pPr>
        <w:ind w:firstLine="720"/>
        <w:jc w:val="both"/>
        <w:rPr>
          <w:rFonts w:ascii="TimesDL" w:hAnsi="TimesDL"/>
          <w:sz w:val="28"/>
        </w:rPr>
      </w:pPr>
      <w:r>
        <w:rPr>
          <w:rFonts w:ascii="TimesDL" w:hAnsi="TimesDL"/>
          <w:sz w:val="28"/>
        </w:rPr>
        <w:t>естественно мигрирующие по территориям двух и более субъектов Российской Федерации.</w:t>
      </w:r>
    </w:p>
    <w:p w:rsidR="006443CB" w:rsidRDefault="00575C38">
      <w:pPr>
        <w:ind w:firstLine="720"/>
        <w:jc w:val="both"/>
        <w:rPr>
          <w:rFonts w:ascii="TimesDL" w:hAnsi="TimesDL"/>
        </w:rPr>
      </w:pPr>
      <w:r>
        <w:rPr>
          <w:rFonts w:ascii="TimesDL" w:hAnsi="TimesDL"/>
          <w:sz w:val="28"/>
        </w:rPr>
        <w:t>Следует отметить что объектом животного мира являются дикие животные и их популяции. Не могут быть объектами животного</w:t>
      </w:r>
    </w:p>
    <w:p w:rsidR="006443CB" w:rsidRDefault="00575C38">
      <w:pPr>
        <w:jc w:val="both"/>
        <w:rPr>
          <w:rFonts w:ascii="TimesDL" w:hAnsi="TimesDL"/>
          <w:sz w:val="28"/>
        </w:rPr>
      </w:pPr>
      <w:r>
        <w:rPr>
          <w:rFonts w:ascii="TimesDL" w:hAnsi="TimesDL"/>
          <w:sz w:val="28"/>
        </w:rPr>
        <w:t>мира домашние животные. Объекты животного мира изъятые из среды обитания в установленном порядке (например, содержащиеся в зоопарках) могут находиться в частной, государственной, муниципальной и иных формах собственности. Отношения по владению, пользованию и распоряжению такими животными регулируются гражданским законодательством, указанным Федеральным законом и другими нормативными правовыми актами Российской Федерации и ее субъектов.</w:t>
      </w:r>
    </w:p>
    <w:p w:rsidR="006443CB" w:rsidRDefault="00575C38">
      <w:pPr>
        <w:ind w:firstLine="720"/>
        <w:jc w:val="both"/>
        <w:rPr>
          <w:rFonts w:ascii="TimesDL" w:hAnsi="TimesDL"/>
          <w:sz w:val="28"/>
        </w:rPr>
      </w:pPr>
      <w:r>
        <w:rPr>
          <w:rFonts w:ascii="TimesDL" w:hAnsi="TimesDL"/>
          <w:sz w:val="28"/>
        </w:rPr>
        <w:t>Особенным правовым статусом среди природных ресурсов обладают особо охраняемые территории. Под такого вида природным объектом подразумеваются участки земли, водной поверхности и воздушного пространства на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 Особо охраняемые территории относятся к объектам общенационального достояния, следовательно они не могут находиться в частной собственности граждан и юридических лиц.</w:t>
      </w:r>
    </w:p>
    <w:p w:rsidR="006443CB" w:rsidRDefault="00575C38">
      <w:pPr>
        <w:ind w:firstLine="720"/>
        <w:jc w:val="both"/>
        <w:rPr>
          <w:rFonts w:ascii="TimesDL" w:hAnsi="TimesDL"/>
          <w:sz w:val="28"/>
        </w:rPr>
      </w:pPr>
      <w:r>
        <w:rPr>
          <w:rFonts w:ascii="TimesDL" w:hAnsi="TimesDL"/>
          <w:sz w:val="28"/>
        </w:rPr>
        <w:t>В соответствии с п.6 ст.2 Федерального Закона “Об особо охраняемых природных территориях” от 15 февраля 1995 г. № 33-ФЗ особо охраняемые природные территории могут иметь федеральное, региональное и местное значение. От этого зависит собственник данных территорий. Территории федерального значения являются федеральной собственностью, регионального значения - собственностью субъектов Федерации и, соответственно, местного значения являются собственностью муниципальных образований. При этом территории государственных заповедников и национальных парков относятся к особо охраняемым территориям федерального значения. Территории государственных заказников, памятников природы, дендрологических парков и ботанических садов, лечебно-оздоровительных местностей и курортов могут быть отнесены либо к особо охраняемым природным территориям федерального значения, либо к особо охраняемым природным территориям регионального значения. Природные парки являются особо охраняемыми природными территориями регионального значения. Лечебно-оздоровительные местности и курорты могут объявляться особо охраняемыми территориями местного значения (п.7 ст.2).</w:t>
      </w:r>
    </w:p>
    <w:p w:rsidR="006443CB" w:rsidRDefault="00575C38">
      <w:pPr>
        <w:ind w:firstLine="720"/>
        <w:jc w:val="both"/>
        <w:rPr>
          <w:rFonts w:ascii="TimesDL" w:hAnsi="TimesDL"/>
          <w:sz w:val="28"/>
        </w:rPr>
      </w:pPr>
      <w:r>
        <w:rPr>
          <w:rFonts w:ascii="TimesDL" w:hAnsi="TimesDL"/>
          <w:sz w:val="28"/>
        </w:rPr>
        <w:t>Территории федерального и регионального значения определяются соответственно Правительством РФ и органами исполнительной власти субъектов. Территории местного значения определяются в порядке, установленном нормативно правовыми актами субъектов РФ.</w:t>
      </w:r>
    </w:p>
    <w:p w:rsidR="006443CB" w:rsidRDefault="00575C38">
      <w:pPr>
        <w:ind w:firstLine="720"/>
        <w:jc w:val="both"/>
        <w:rPr>
          <w:rFonts w:ascii="TimesDL" w:hAnsi="TimesDL"/>
          <w:sz w:val="28"/>
        </w:rPr>
      </w:pPr>
      <w:r>
        <w:rPr>
          <w:rFonts w:ascii="TimesDL" w:hAnsi="TimesDL"/>
          <w:b/>
          <w:sz w:val="28"/>
        </w:rPr>
        <w:t>III.</w:t>
      </w:r>
      <w:r>
        <w:rPr>
          <w:rFonts w:ascii="TimesDL" w:hAnsi="TimesDL"/>
          <w:sz w:val="28"/>
        </w:rPr>
        <w:t xml:space="preserve"> Основными субъектами права собственности на природные ресурсы, закрепленными Конституцией РФ, являются государство, в лице Федеральных органов власти и органов власти субъектов Федерации, муниципальные образования, а также граждане и их объединения. право собственности каждой из этих групп собственников в равной степени защищается Конституцией *, однако наибольшими правами в этой области обладает государство. Это обусловлено тем. что в масштабах страны. при условии. что земля и природные ресурсы являются общенациональным достоянием и охраняются как основа жизнедеятельности народов ее населяющих, невозможно рациональное использование природных ресурсов силами местного самоуправления и тем более отдельных граждан.</w:t>
      </w:r>
    </w:p>
    <w:p w:rsidR="006443CB" w:rsidRDefault="00575C38">
      <w:pPr>
        <w:ind w:firstLine="720"/>
        <w:jc w:val="both"/>
        <w:rPr>
          <w:rFonts w:ascii="TimesDL" w:hAnsi="TimesDL"/>
          <w:sz w:val="28"/>
        </w:rPr>
      </w:pPr>
      <w:r>
        <w:rPr>
          <w:rFonts w:ascii="TimesDL" w:hAnsi="TimesDL"/>
          <w:sz w:val="28"/>
        </w:rPr>
        <w:t>Для эффективного управления и использования природных ресурсов государство обладает наибольшим количеством полномочий</w:t>
      </w:r>
    </w:p>
    <w:p w:rsidR="006443CB" w:rsidRDefault="00575C38">
      <w:pPr>
        <w:ind w:firstLine="720"/>
        <w:jc w:val="both"/>
        <w:rPr>
          <w:rFonts w:ascii="TimesDL" w:hAnsi="TimesDL"/>
          <w:sz w:val="28"/>
        </w:rPr>
      </w:pPr>
      <w:r>
        <w:rPr>
          <w:rFonts w:ascii="TimesDL" w:hAnsi="TimesDL"/>
          <w:sz w:val="28"/>
        </w:rPr>
        <w:t>По сути государство само, путем издания нормативных правовых актов определяет круг своих полномочий по распоряжению природными ресурсами, при этом учитывая рациональность тех или иных видов природопользования. Государство устанавливает также привила природопользования и для остальных субъектов права собственности. Так. например, собственник земельного участка обязан рационально его использовать с учетом целевого назначения.</w:t>
      </w:r>
    </w:p>
    <w:p w:rsidR="006443CB" w:rsidRDefault="00575C38">
      <w:pPr>
        <w:ind w:firstLine="720"/>
        <w:jc w:val="both"/>
        <w:rPr>
          <w:rFonts w:ascii="TimesDL" w:hAnsi="TimesDL"/>
          <w:sz w:val="28"/>
        </w:rPr>
      </w:pPr>
      <w:r>
        <w:rPr>
          <w:rFonts w:ascii="TimesDL" w:hAnsi="TimesDL"/>
          <w:sz w:val="28"/>
        </w:rPr>
        <w:t xml:space="preserve">Государственная собственность на природные ресурсы подразделяется, в свою очередь, на Федеральную собственность и собственность субъектов Федерации. Данный раздел собственности происходит, в основном, по значимости объекта. Так п.1 Указа Президента РФ “О федеральных природных ресурсах” от 16 декабря 1993 г. № 2144 гласит: </w:t>
      </w:r>
      <w:r>
        <w:rPr>
          <w:rFonts w:ascii="TimesDL" w:hAnsi="TimesDL"/>
          <w:sz w:val="28"/>
        </w:rPr>
        <w:tab/>
        <w:t xml:space="preserve">“Считать целесообразным в  соответствии с </w:t>
      </w:r>
      <w:r>
        <w:rPr>
          <w:rFonts w:ascii="TimesDL" w:hAnsi="TimesDL"/>
          <w:sz w:val="28"/>
        </w:rPr>
        <w:tab/>
        <w:t>_______________________________________________________</w:t>
      </w:r>
    </w:p>
    <w:p w:rsidR="006443CB" w:rsidRDefault="00575C38">
      <w:pPr>
        <w:ind w:firstLine="720"/>
        <w:jc w:val="both"/>
        <w:rPr>
          <w:rFonts w:ascii="TimesDL" w:hAnsi="TimesDL"/>
        </w:rPr>
      </w:pPr>
      <w:r>
        <w:rPr>
          <w:rFonts w:ascii="TimesDL" w:hAnsi="TimesDL"/>
        </w:rPr>
        <w:t>* В Российской Федерации признаются и защищаются равным образом частная, государственная, муниципальная и иные формы собственности (п.2 ст.8 Конституции РФ).</w:t>
      </w:r>
    </w:p>
    <w:p w:rsidR="006443CB" w:rsidRDefault="00575C38">
      <w:pPr>
        <w:jc w:val="both"/>
        <w:rPr>
          <w:rFonts w:ascii="TimesDL" w:hAnsi="TimesDL"/>
        </w:rPr>
      </w:pPr>
      <w:r>
        <w:rPr>
          <w:rFonts w:ascii="TimesDL" w:hAnsi="TimesDL"/>
          <w:sz w:val="28"/>
        </w:rPr>
        <w:t>действующим законодательством осуществлять разграничение государственной собственности на природные ресурсы, определив в составе земель, вод, лесов, недр, ресурсов животного и растительного мира федеральные природные ресурсы, исходя из принципа их</w:t>
      </w:r>
    </w:p>
    <w:p w:rsidR="006443CB" w:rsidRDefault="00575C38">
      <w:pPr>
        <w:jc w:val="both"/>
        <w:rPr>
          <w:rFonts w:ascii="TimesDL" w:hAnsi="TimesDL"/>
          <w:sz w:val="28"/>
        </w:rPr>
      </w:pPr>
      <w:r>
        <w:rPr>
          <w:rFonts w:ascii="TimesDL" w:hAnsi="TimesDL"/>
          <w:sz w:val="28"/>
        </w:rPr>
        <w:t>общегосударственного значения”. Исходя из этого принципа к природным ресурсам отнесенным к Федеральной собственности относятся:</w:t>
      </w:r>
    </w:p>
    <w:p w:rsidR="006443CB" w:rsidRDefault="00575C38">
      <w:pPr>
        <w:ind w:firstLine="720"/>
        <w:jc w:val="both"/>
        <w:rPr>
          <w:rFonts w:ascii="TimesDL" w:hAnsi="TimesDL"/>
          <w:sz w:val="28"/>
        </w:rPr>
      </w:pPr>
      <w:r>
        <w:rPr>
          <w:rFonts w:ascii="TimesDL" w:hAnsi="TimesDL"/>
          <w:sz w:val="28"/>
        </w:rPr>
        <w:t>земельные участки и другие природные объе</w:t>
      </w:r>
      <w:r>
        <w:rPr>
          <w:rFonts w:ascii="TimesDL" w:hAnsi="TimesDL"/>
          <w:sz w:val="28"/>
        </w:rPr>
        <w:fldChar w:fldCharType="begin"/>
      </w:r>
      <w:r>
        <w:rPr>
          <w:rFonts w:ascii="TimesDL" w:hAnsi="TimesDL"/>
          <w:sz w:val="28"/>
        </w:rPr>
        <w:instrText xml:space="preserve">  </w:instrText>
      </w:r>
      <w:r>
        <w:rPr>
          <w:rFonts w:ascii="TimesDL" w:hAnsi="TimesDL"/>
          <w:sz w:val="28"/>
        </w:rPr>
        <w:fldChar w:fldCharType="end"/>
      </w:r>
      <w:r>
        <w:rPr>
          <w:rFonts w:ascii="TimesDL" w:hAnsi="TimesDL"/>
          <w:sz w:val="28"/>
        </w:rPr>
        <w:t>кты, предоставляемые для обеспечения нужд обороны и безопасности страны, охраны государственных границ, а также осуществления других функций, отнесенных к ведению федеральных органов государственной власти;</w:t>
      </w:r>
    </w:p>
    <w:p w:rsidR="006443CB" w:rsidRDefault="00575C38">
      <w:pPr>
        <w:ind w:firstLine="720"/>
        <w:jc w:val="both"/>
        <w:rPr>
          <w:rFonts w:ascii="TimesDL" w:hAnsi="TimesDL"/>
          <w:sz w:val="28"/>
        </w:rPr>
      </w:pPr>
      <w:r>
        <w:rPr>
          <w:rFonts w:ascii="TimesDL" w:hAnsi="TimesDL"/>
          <w:sz w:val="28"/>
        </w:rPr>
        <w:t>земельные участки, занятые федеральными энергетическими, транспортными и космическими системами, объектами ядерной энергетики, связи, метеорологической службы, историко-культурного и природного наследия, а также другими объектами, находящимися в федеральной собственности;</w:t>
      </w:r>
    </w:p>
    <w:p w:rsidR="006443CB" w:rsidRDefault="00575C38">
      <w:pPr>
        <w:ind w:firstLine="720"/>
        <w:jc w:val="both"/>
        <w:rPr>
          <w:rFonts w:ascii="TimesDL" w:hAnsi="TimesDL"/>
          <w:sz w:val="28"/>
        </w:rPr>
      </w:pPr>
      <w:r>
        <w:rPr>
          <w:rFonts w:ascii="TimesDL" w:hAnsi="TimesDL"/>
          <w:sz w:val="28"/>
        </w:rPr>
        <w:t>земельные участки, водные и иные природные объекты федеральных государственных природных заповедников, национальных природных парков, государственных природных заказников, курортных и лечебно - оздоровительных зон, других особо охраняемых природных территорий федерального значения;</w:t>
      </w:r>
    </w:p>
    <w:p w:rsidR="006443CB" w:rsidRDefault="00575C38">
      <w:pPr>
        <w:ind w:firstLine="720"/>
        <w:jc w:val="both"/>
        <w:rPr>
          <w:rFonts w:ascii="TimesDL" w:hAnsi="TimesDL"/>
          <w:sz w:val="28"/>
        </w:rPr>
      </w:pPr>
      <w:r>
        <w:rPr>
          <w:rFonts w:ascii="TimesDL" w:hAnsi="TimesDL"/>
          <w:sz w:val="28"/>
        </w:rPr>
        <w:t>виды растений и животных, занесенные в Красную книгу Российской Федерации;</w:t>
      </w:r>
    </w:p>
    <w:p w:rsidR="006443CB" w:rsidRDefault="00575C38">
      <w:pPr>
        <w:ind w:firstLine="720"/>
        <w:jc w:val="both"/>
        <w:rPr>
          <w:rFonts w:ascii="TimesDL" w:hAnsi="TimesDL"/>
          <w:sz w:val="28"/>
        </w:rPr>
      </w:pPr>
      <w:r>
        <w:rPr>
          <w:rFonts w:ascii="TimesDL" w:hAnsi="TimesDL"/>
          <w:sz w:val="28"/>
        </w:rPr>
        <w:t>виды животных, ценные в хозяйственном отношении и отнесенные к особо охраняемым, естественная миграция которых проходит по территории двух и более субъектов Российской Федерации, а также животные, отнесенные к видам, подпадающим под действие международных договоров;</w:t>
      </w:r>
    </w:p>
    <w:p w:rsidR="006443CB" w:rsidRDefault="00575C38">
      <w:pPr>
        <w:ind w:firstLine="720"/>
        <w:jc w:val="both"/>
        <w:rPr>
          <w:rFonts w:ascii="TimesDL" w:hAnsi="TimesDL"/>
          <w:sz w:val="28"/>
        </w:rPr>
      </w:pPr>
      <w:r>
        <w:rPr>
          <w:rFonts w:ascii="TimesDL" w:hAnsi="TimesDL"/>
          <w:sz w:val="28"/>
        </w:rPr>
        <w:t>месторождения полезных ископаемых, имеющие общегосударственное значение;</w:t>
      </w:r>
    </w:p>
    <w:p w:rsidR="006443CB" w:rsidRDefault="00575C38">
      <w:pPr>
        <w:ind w:firstLine="720"/>
        <w:jc w:val="both"/>
        <w:rPr>
          <w:rFonts w:ascii="TimesDL" w:hAnsi="TimesDL"/>
          <w:sz w:val="28"/>
        </w:rPr>
      </w:pPr>
      <w:r>
        <w:rPr>
          <w:rFonts w:ascii="TimesDL" w:hAnsi="TimesDL"/>
          <w:sz w:val="28"/>
        </w:rPr>
        <w:t>водные объекты, расположенные на территории двух и более субъектов Российской Федерации, а также пограничные и трансграничные водные объекты.</w:t>
      </w:r>
    </w:p>
    <w:p w:rsidR="006443CB" w:rsidRDefault="00575C38">
      <w:pPr>
        <w:ind w:firstLine="720"/>
        <w:jc w:val="both"/>
        <w:rPr>
          <w:rFonts w:ascii="TimesDL" w:hAnsi="TimesDL"/>
          <w:sz w:val="28"/>
        </w:rPr>
      </w:pPr>
      <w:r>
        <w:rPr>
          <w:rFonts w:ascii="TimesDL" w:hAnsi="TimesDL"/>
          <w:sz w:val="28"/>
        </w:rPr>
        <w:t>В соответствии с Конституцией за муниципальными образованиями признается право собственности на природные ресурсы. Федеральный Закон “Об общих принципах организации местного самоуправления в РФ” от 28 августа 1995 г. № 154-ФЗ (в ред. от 17 марта 1997 г.) в п. 1 ст. 29 также указывает, что в состав собственности органов местного самоуправления входят муниципальные земли и другие природные ресурсы, находящиеся в муниципальной собственности. В данном случае природные ресурсы служат для удовлетворения нужд данного конкретного муниципального образования. И хотя полномочия данной группы собственников сильно ограничены по с равнению с правом государственной собственностью, что связано прежде всего с ограниченностью муниципальных образований в финансовом и территориальном отношениях, органам местного самоуправления предоставляются относительно обширные полномочия по распоряжению своим имуществом, в том числе и природными ресурсами. Так в соответствии законом органы местного самоуправления вправе передавать объекты муниципальной собственности во временное или постоянное пользование физическим и юридическим лицам, сдавать в аренду, отчуждать в установленном порядке, а также совершать с имуществом, находящимся в муниципальной собственности, иные сделки, определять в договорах и соглашениях условия использования приватизируемых или передаваемых в пользование объектов.</w:t>
      </w:r>
    </w:p>
    <w:p w:rsidR="006443CB" w:rsidRDefault="00575C38">
      <w:pPr>
        <w:ind w:firstLine="720"/>
        <w:jc w:val="both"/>
        <w:rPr>
          <w:rFonts w:ascii="TimesDL" w:hAnsi="TimesDL"/>
          <w:sz w:val="28"/>
        </w:rPr>
      </w:pPr>
      <w:r>
        <w:rPr>
          <w:rFonts w:ascii="TimesDL" w:hAnsi="TimesDL"/>
          <w:sz w:val="28"/>
        </w:rPr>
        <w:t>Органы местного самоуправления в соответствии с законом могут в интересах населения устанавливать условия использования земель, находящихся в границах муниципального образования.</w:t>
      </w:r>
    </w:p>
    <w:p w:rsidR="006443CB" w:rsidRDefault="00575C38">
      <w:pPr>
        <w:ind w:firstLine="720"/>
        <w:jc w:val="both"/>
        <w:rPr>
          <w:rFonts w:ascii="TimesDL" w:hAnsi="TimesDL"/>
          <w:sz w:val="28"/>
        </w:rPr>
      </w:pPr>
      <w:r>
        <w:rPr>
          <w:rFonts w:ascii="TimesDL" w:hAnsi="TimesDL"/>
          <w:sz w:val="28"/>
        </w:rPr>
        <w:t>До недавнего времени в Российской Федерации не существовала частная собственность ни как экономическая категория, ни как юридическая. А тем более частная собственность на землю и другие природные ресурсы. в настоящее время этот пробел восполнен Конституцией и рядом Указов Президента.</w:t>
      </w:r>
    </w:p>
    <w:p w:rsidR="006443CB" w:rsidRDefault="00575C38">
      <w:pPr>
        <w:ind w:firstLine="720"/>
        <w:jc w:val="both"/>
        <w:rPr>
          <w:rFonts w:ascii="TimesDL" w:hAnsi="TimesDL"/>
          <w:sz w:val="28"/>
        </w:rPr>
      </w:pPr>
      <w:r>
        <w:rPr>
          <w:rFonts w:ascii="TimesDL" w:hAnsi="TimesDL"/>
          <w:sz w:val="28"/>
        </w:rPr>
        <w:t>Рассматривая частную собственность следует отметить, что частными собственниками, в основном, движут экономические интересы использования соей собственности. К сожалению, в настоящее время у частных землевладельцев присутствует низкая культура землепользования, и многие из них действуют по принципу: “после меня хоть трава не расти”. Во избежание нанесения недобросовестными собственниками непоправимых последствий окружающей среде законодательство максимально возможно регламентирует порядок использования природных ресурсов (рациональное использование в соответствии с целевым назначением) и совершения различных сделок (нотариальное удостоверение, государственная регистрация).</w:t>
      </w:r>
    </w:p>
    <w:p w:rsidR="006443CB" w:rsidRDefault="00575C38">
      <w:pPr>
        <w:ind w:firstLine="720"/>
        <w:jc w:val="both"/>
        <w:rPr>
          <w:rFonts w:ascii="TimesDL" w:hAnsi="TimesDL"/>
          <w:sz w:val="28"/>
        </w:rPr>
      </w:pPr>
      <w:r>
        <w:rPr>
          <w:rFonts w:ascii="TimesDL" w:hAnsi="TimesDL"/>
          <w:sz w:val="28"/>
        </w:rPr>
        <w:t>Соответственно объем полномочий по использованию природных объектов у данной группы собственников значительно ниже чем у государства и муниципальных образований.</w:t>
      </w:r>
    </w:p>
    <w:p w:rsidR="006443CB" w:rsidRDefault="006443CB">
      <w:pPr>
        <w:ind w:firstLine="720"/>
        <w:jc w:val="center"/>
        <w:rPr>
          <w:rFonts w:ascii="TimesDL" w:hAnsi="TimesDL"/>
          <w:b/>
          <w:sz w:val="28"/>
        </w:rPr>
      </w:pPr>
    </w:p>
    <w:p w:rsidR="006443CB" w:rsidRDefault="00575C38">
      <w:pPr>
        <w:ind w:firstLine="720"/>
        <w:jc w:val="center"/>
        <w:rPr>
          <w:rFonts w:ascii="TimesDL" w:hAnsi="TimesDL"/>
          <w:b/>
          <w:sz w:val="28"/>
        </w:rPr>
      </w:pPr>
      <w:r>
        <w:rPr>
          <w:rFonts w:ascii="TimesDL" w:hAnsi="TimesDL"/>
          <w:b/>
          <w:sz w:val="28"/>
        </w:rPr>
        <w:t>Задача.</w:t>
      </w:r>
    </w:p>
    <w:p w:rsidR="006443CB" w:rsidRDefault="00575C38">
      <w:pPr>
        <w:ind w:firstLine="720"/>
        <w:jc w:val="both"/>
        <w:rPr>
          <w:rFonts w:ascii="TimesDL" w:hAnsi="TimesDL"/>
          <w:sz w:val="28"/>
        </w:rPr>
      </w:pPr>
      <w:r>
        <w:rPr>
          <w:rFonts w:ascii="TimesDL" w:hAnsi="TimesDL"/>
          <w:sz w:val="28"/>
        </w:rPr>
        <w:t>В конституционный Суд РФ поступил запрос одного из субъектов Федерации о противоречии положений статей 31 ч.1, 33 ч.2 и статьи 36 Водного Кодекса РФ статьям 71 и 72 Конституции РФ. В запросе утверждается, что новое законодательство нарушает право субъекта Федерации, заведомо исключая из его ведения практически все водные объекты, расположенные на его территории.</w:t>
      </w:r>
    </w:p>
    <w:p w:rsidR="006443CB" w:rsidRDefault="00575C38">
      <w:pPr>
        <w:ind w:firstLine="720"/>
        <w:jc w:val="both"/>
        <w:rPr>
          <w:rFonts w:ascii="TimesDL" w:hAnsi="TimesDL"/>
          <w:sz w:val="28"/>
        </w:rPr>
      </w:pPr>
      <w:r>
        <w:rPr>
          <w:rFonts w:ascii="TimesDL" w:hAnsi="TimesDL"/>
          <w:sz w:val="28"/>
        </w:rPr>
        <w:t>В Постановлении Конституционного суда следует указать следующее:</w:t>
      </w:r>
    </w:p>
    <w:p w:rsidR="006443CB" w:rsidRDefault="00575C38">
      <w:pPr>
        <w:ind w:firstLine="720"/>
        <w:jc w:val="both"/>
        <w:rPr>
          <w:rFonts w:ascii="TimesDL" w:hAnsi="TimesDL"/>
          <w:sz w:val="28"/>
        </w:rPr>
      </w:pPr>
      <w:r>
        <w:rPr>
          <w:rFonts w:ascii="TimesDL" w:hAnsi="TimesDL"/>
          <w:sz w:val="28"/>
        </w:rPr>
        <w:t>1. В статье 31 ч.1 Водного Кодекса установлено, что содержание права собственности на водные объекты определяется гражданским законодательством и настоящим Кодексом.</w:t>
      </w:r>
    </w:p>
    <w:p w:rsidR="006443CB" w:rsidRDefault="00575C38">
      <w:pPr>
        <w:ind w:firstLine="720"/>
        <w:jc w:val="both"/>
        <w:rPr>
          <w:rFonts w:ascii="TimesDL" w:hAnsi="TimesDL"/>
          <w:sz w:val="28"/>
        </w:rPr>
      </w:pPr>
      <w:r>
        <w:rPr>
          <w:rFonts w:ascii="TimesDL" w:hAnsi="TimesDL"/>
          <w:sz w:val="28"/>
        </w:rPr>
        <w:t xml:space="preserve">В соответствии с п. “е” ст. 71 в ведении российской Федерации находится установление </w:t>
      </w:r>
      <w:r>
        <w:rPr>
          <w:rFonts w:ascii="TimesDL" w:hAnsi="TimesDL"/>
          <w:b/>
          <w:i/>
          <w:sz w:val="28"/>
        </w:rPr>
        <w:t>основ</w:t>
      </w:r>
      <w:r>
        <w:rPr>
          <w:rFonts w:ascii="TimesDL" w:hAnsi="TimesDL"/>
          <w:sz w:val="28"/>
        </w:rPr>
        <w:t xml:space="preserve"> федеральной политики и федеральные программы в области государственного, экономического, </w:t>
      </w:r>
      <w:r>
        <w:rPr>
          <w:rFonts w:ascii="TimesDL" w:hAnsi="TimesDL"/>
          <w:b/>
          <w:i/>
          <w:sz w:val="28"/>
        </w:rPr>
        <w:t>экологического</w:t>
      </w:r>
      <w:r>
        <w:rPr>
          <w:rFonts w:ascii="TimesDL" w:hAnsi="TimesDL"/>
          <w:sz w:val="28"/>
        </w:rPr>
        <w:t>, социального, культурного и национального развития.</w:t>
      </w:r>
    </w:p>
    <w:p w:rsidR="006443CB" w:rsidRDefault="00575C38">
      <w:pPr>
        <w:ind w:firstLine="720"/>
        <w:jc w:val="both"/>
        <w:rPr>
          <w:rFonts w:ascii="TimesDL" w:hAnsi="TimesDL"/>
          <w:sz w:val="28"/>
        </w:rPr>
      </w:pPr>
      <w:r>
        <w:rPr>
          <w:rFonts w:ascii="TimesDL" w:hAnsi="TimesDL"/>
          <w:sz w:val="28"/>
        </w:rPr>
        <w:t>Такого рода основные положения, как правило. содержаться в Федеральных Законах. которым и является Водный Кодекс. В то же время п. “о” ст. 71 Конституции РФ относит принятие гражданского законодательства также к исключительному ведению Российской Федерации.</w:t>
      </w:r>
    </w:p>
    <w:p w:rsidR="006443CB" w:rsidRDefault="00575C38">
      <w:pPr>
        <w:ind w:firstLine="720"/>
        <w:jc w:val="both"/>
        <w:rPr>
          <w:rFonts w:ascii="TimesDL" w:hAnsi="TimesDL"/>
          <w:sz w:val="28"/>
        </w:rPr>
      </w:pPr>
      <w:r>
        <w:rPr>
          <w:rFonts w:ascii="TimesDL" w:hAnsi="TimesDL"/>
          <w:sz w:val="28"/>
        </w:rPr>
        <w:t>К тому же, как указано в вышеприведенной статье Водного Кодекса, применение гражданского законодательства в отношении прав собственности на водные объекты ограничивается применением самого Кодекса. Следовательно положение указанное в статье 31 ч.1 Водного Кодекса не противоречат статье 71 Конституции РФ.</w:t>
      </w:r>
    </w:p>
    <w:p w:rsidR="006443CB" w:rsidRDefault="00575C38">
      <w:pPr>
        <w:ind w:firstLine="720"/>
        <w:jc w:val="both"/>
        <w:rPr>
          <w:rFonts w:ascii="TimesDL" w:hAnsi="TimesDL"/>
          <w:sz w:val="28"/>
        </w:rPr>
      </w:pPr>
      <w:r>
        <w:rPr>
          <w:rFonts w:ascii="TimesDL" w:hAnsi="TimesDL"/>
          <w:sz w:val="28"/>
        </w:rPr>
        <w:t>2. Положение указанное в статье 31 ч.1 Водного Кодекса не противоречат также и положениям статьи 72 Конституции РФ т.к. под  совместным ведением в области принятия, согласно п. “к”, водного законодательства следует понимать не буквальное совместное принятие общих законов, а более детальную нормотворческую деятельность органов власти субъектов Федерации, основанную на Федеральных Законах и не противоречащую им. То же положение указывается в статье 2 Водного Кодекса.</w:t>
      </w:r>
    </w:p>
    <w:p w:rsidR="006443CB" w:rsidRDefault="00575C38">
      <w:pPr>
        <w:ind w:firstLine="720"/>
        <w:jc w:val="both"/>
        <w:rPr>
          <w:rFonts w:ascii="TimesDL" w:hAnsi="TimesDL"/>
          <w:sz w:val="28"/>
        </w:rPr>
      </w:pPr>
      <w:r>
        <w:rPr>
          <w:rFonts w:ascii="TimesDL" w:hAnsi="TimesDL"/>
          <w:sz w:val="28"/>
        </w:rPr>
        <w:t>3. Статья 33 ч.2 водного Кодекса указывает, что водный объект не может одновременно находиться в собственности нескольких субъектов права государственной собственности. Данное положение не противоречит ст.72 Конституции РФ, а точнее п. “в” данной статьи, который указывает на то. что в совместном ведении Российской Федерации и субъектов Российской Федерации находятся вопросы владения, пользования и распоряжения землей, недрами, водными и другими природными ресурсами. В данном случае следует разграничить понятие собственности на водные объекты и понятие совместного решения вопросов владения, пользования и распоряжения объектами. Так в соответствии со ст. 36 ч.2 управление федеральной собственностью на водные объекты осуществляет Правительство Российской Федерации. Часть полномочий по управлению федеральной собственностью на водные объекты Правительство Российской Федерации в соответствии с Конституцией Российской Федерации и настоящим Кодексом может передать соответствующим федеральным органам исполнительной власти и органам исполнительной власти субъектов Российской Федерации. Данное положение ст. 36 водного Кодекса следует понимать как совместное решение вопросов владения, пользования и распоряжения объектами.</w:t>
      </w:r>
    </w:p>
    <w:p w:rsidR="006443CB" w:rsidRDefault="00575C38">
      <w:pPr>
        <w:ind w:firstLine="720"/>
        <w:jc w:val="both"/>
        <w:rPr>
          <w:rFonts w:ascii="TimesDL" w:hAnsi="TimesDL"/>
          <w:sz w:val="28"/>
        </w:rPr>
      </w:pPr>
      <w:r>
        <w:rPr>
          <w:rFonts w:ascii="TimesDL" w:hAnsi="TimesDL"/>
          <w:sz w:val="28"/>
        </w:rPr>
        <w:t>4. Статья 36 Водного кодекса определяет Федеральную собственность на водные объекты. В соответствии с п. “д” ст.71 Конституции РФ в ведении Российской Федерации находится федеральная государственная собственность и управление ею. Отсюда следует, что Российская Федерация вправе иметь собственность. В то же время ни ст.71, ни ст. 72 не содержат запрета на нахождение каких либо водных объектов в составе федеральной собственности. Кроме того, перечень водных объектов обозначенные в ст. 36  Водного Кодекса ввиду своего местоположения, а также значимости для государства и общества попадают в ведение Российской Федерации согласно ряду положений ст.71 конституции РФ. Статья 36 Водного Кодекса относит к федеральной собственности те объекты, собственника которым определить из субъектов Федерации невозможно из-за нахождения данных водных объектов на территории более чем одного субъекта Федерации.</w:t>
      </w:r>
    </w:p>
    <w:p w:rsidR="006443CB" w:rsidRDefault="00575C38">
      <w:pPr>
        <w:ind w:firstLine="720"/>
        <w:jc w:val="both"/>
        <w:rPr>
          <w:rFonts w:ascii="TimesDL" w:hAnsi="TimesDL"/>
          <w:sz w:val="28"/>
        </w:rPr>
      </w:pPr>
      <w:r>
        <w:rPr>
          <w:rFonts w:ascii="TimesDL" w:hAnsi="TimesDL"/>
          <w:sz w:val="28"/>
        </w:rPr>
        <w:t>С учетом всего вышеизложенного следует признать положения, содержащиеся в статьях 31 ч.1, 33 ч.2 и 36 соответствующими Конституции РФ.</w:t>
      </w:r>
    </w:p>
    <w:p w:rsidR="006443CB" w:rsidRDefault="006443CB">
      <w:pPr>
        <w:ind w:firstLine="720"/>
        <w:jc w:val="both"/>
        <w:rPr>
          <w:rFonts w:ascii="TimesDL" w:hAnsi="TimesDL"/>
          <w:sz w:val="28"/>
        </w:rPr>
      </w:pPr>
    </w:p>
    <w:p w:rsidR="006443CB" w:rsidRDefault="006443CB">
      <w:pPr>
        <w:ind w:firstLine="720"/>
        <w:jc w:val="both"/>
        <w:rPr>
          <w:rFonts w:ascii="TimesDL" w:hAnsi="TimesDL"/>
          <w:sz w:val="28"/>
        </w:rPr>
      </w:pPr>
    </w:p>
    <w:p w:rsidR="006443CB" w:rsidRDefault="006443CB">
      <w:pPr>
        <w:ind w:firstLine="720"/>
        <w:jc w:val="both"/>
        <w:rPr>
          <w:rFonts w:ascii="TimesDL" w:hAnsi="TimesDL"/>
          <w:sz w:val="28"/>
        </w:rPr>
      </w:pPr>
    </w:p>
    <w:p w:rsidR="006443CB" w:rsidRDefault="006443CB">
      <w:pPr>
        <w:ind w:firstLine="720"/>
        <w:jc w:val="both"/>
        <w:rPr>
          <w:rFonts w:ascii="TimesDL" w:hAnsi="TimesDL"/>
          <w:sz w:val="28"/>
        </w:rPr>
      </w:pPr>
    </w:p>
    <w:p w:rsidR="006443CB" w:rsidRDefault="006443CB">
      <w:pPr>
        <w:ind w:firstLine="720"/>
        <w:jc w:val="both"/>
        <w:rPr>
          <w:rFonts w:ascii="TimesDL" w:hAnsi="TimesDL"/>
          <w:sz w:val="28"/>
        </w:rPr>
      </w:pPr>
    </w:p>
    <w:p w:rsidR="006443CB" w:rsidRDefault="00575C38">
      <w:pPr>
        <w:ind w:firstLine="720"/>
        <w:jc w:val="center"/>
        <w:rPr>
          <w:rFonts w:ascii="TimesDL" w:hAnsi="TimesDL"/>
          <w:b/>
          <w:sz w:val="28"/>
        </w:rPr>
      </w:pPr>
      <w:r>
        <w:rPr>
          <w:rFonts w:ascii="TimesDL" w:hAnsi="TimesDL"/>
          <w:b/>
          <w:sz w:val="28"/>
        </w:rPr>
        <w:t>Перечень используемой литературы.</w:t>
      </w:r>
    </w:p>
    <w:p w:rsidR="006443CB" w:rsidRDefault="006443CB">
      <w:pPr>
        <w:ind w:right="496" w:firstLine="180"/>
      </w:pPr>
    </w:p>
    <w:p w:rsidR="006443CB" w:rsidRDefault="00575C38">
      <w:pPr>
        <w:ind w:left="900" w:right="1036"/>
        <w:jc w:val="both"/>
        <w:rPr>
          <w:rFonts w:ascii="TimesDL" w:hAnsi="TimesDL"/>
        </w:rPr>
      </w:pPr>
      <w:r>
        <w:rPr>
          <w:rFonts w:ascii="TimesDL" w:hAnsi="TimesDL"/>
        </w:rPr>
        <w:t xml:space="preserve">Конституция РФ </w:t>
      </w:r>
    </w:p>
    <w:p w:rsidR="006443CB" w:rsidRDefault="00575C38">
      <w:pPr>
        <w:ind w:left="900" w:right="1036"/>
        <w:jc w:val="both"/>
        <w:rPr>
          <w:rFonts w:ascii="TimesDL" w:hAnsi="TimesDL"/>
        </w:rPr>
      </w:pPr>
      <w:r>
        <w:rPr>
          <w:rFonts w:ascii="TimesDL" w:hAnsi="TimesDL"/>
        </w:rPr>
        <w:t>Гражданский Кодекс РФ</w:t>
      </w:r>
    </w:p>
    <w:p w:rsidR="006443CB" w:rsidRDefault="00575C38">
      <w:pPr>
        <w:ind w:left="900" w:right="1036"/>
        <w:jc w:val="both"/>
        <w:rPr>
          <w:rFonts w:ascii="TimesDL" w:hAnsi="TimesDL"/>
        </w:rPr>
      </w:pPr>
      <w:r>
        <w:rPr>
          <w:rFonts w:ascii="TimesDL" w:hAnsi="TimesDL"/>
        </w:rPr>
        <w:t>Водный Кодекс РФ</w:t>
      </w:r>
    </w:p>
    <w:p w:rsidR="006443CB" w:rsidRDefault="00575C38">
      <w:pPr>
        <w:ind w:left="900" w:right="1036"/>
        <w:jc w:val="both"/>
        <w:rPr>
          <w:rFonts w:ascii="TimesDL" w:hAnsi="TimesDL"/>
        </w:rPr>
      </w:pPr>
      <w:r>
        <w:rPr>
          <w:rFonts w:ascii="TimesDL" w:hAnsi="TimesDL"/>
        </w:rPr>
        <w:t>Земельный Кодекс РСФСР</w:t>
      </w:r>
    </w:p>
    <w:p w:rsidR="006443CB" w:rsidRDefault="00575C38">
      <w:pPr>
        <w:ind w:left="900" w:right="1036"/>
        <w:jc w:val="both"/>
        <w:rPr>
          <w:rFonts w:ascii="TimesDL" w:hAnsi="TimesDL"/>
        </w:rPr>
      </w:pPr>
      <w:r>
        <w:rPr>
          <w:rFonts w:ascii="TimesDL" w:hAnsi="TimesDL"/>
        </w:rPr>
        <w:t xml:space="preserve">Лесной Кодекс РФ </w:t>
      </w:r>
    </w:p>
    <w:p w:rsidR="006443CB" w:rsidRDefault="00575C38">
      <w:pPr>
        <w:ind w:left="900" w:right="1036"/>
        <w:jc w:val="both"/>
        <w:rPr>
          <w:rFonts w:ascii="TimesDL" w:hAnsi="TimesDL"/>
        </w:rPr>
      </w:pPr>
      <w:r>
        <w:rPr>
          <w:rFonts w:ascii="TimesDL" w:hAnsi="TimesDL"/>
        </w:rPr>
        <w:t>Федерального Закона “О животном мире” от 24 апреля 1995 г. № 52-ФЗ</w:t>
      </w:r>
    </w:p>
    <w:p w:rsidR="006443CB" w:rsidRDefault="00575C38">
      <w:pPr>
        <w:ind w:left="900" w:right="1036"/>
        <w:jc w:val="both"/>
        <w:rPr>
          <w:rFonts w:ascii="TimesDL" w:hAnsi="TimesDL"/>
        </w:rPr>
      </w:pPr>
      <w:r>
        <w:rPr>
          <w:rFonts w:ascii="TimesDL" w:hAnsi="TimesDL"/>
        </w:rPr>
        <w:t>Федерального Закона “Об особо охраняемых природных территориях” от 15 февраля 1995 г. № 33-ФЗ</w:t>
      </w:r>
    </w:p>
    <w:p w:rsidR="006443CB" w:rsidRDefault="00575C38">
      <w:pPr>
        <w:ind w:left="900" w:right="1036"/>
        <w:jc w:val="both"/>
        <w:rPr>
          <w:rFonts w:ascii="TimesDL" w:hAnsi="TimesDL"/>
        </w:rPr>
      </w:pPr>
      <w:r>
        <w:rPr>
          <w:rFonts w:ascii="TimesDL" w:hAnsi="TimesDL"/>
        </w:rPr>
        <w:t>Федеральный Закон “Об общих принципах организации местного самоуправления в РФ” от 28 августа 1995 г. № 154-ФЗ (в ред. от 17 марта 1997 г.)</w:t>
      </w:r>
    </w:p>
    <w:p w:rsidR="006443CB" w:rsidRDefault="00575C38">
      <w:pPr>
        <w:ind w:left="900" w:right="1036"/>
        <w:jc w:val="both"/>
        <w:rPr>
          <w:rFonts w:ascii="TimesDL" w:hAnsi="TimesDL"/>
        </w:rPr>
      </w:pPr>
      <w:r>
        <w:rPr>
          <w:rFonts w:ascii="TimesDL" w:hAnsi="TimesDL"/>
        </w:rPr>
        <w:t>Указ Президента РФ “О неотложных мерах по  проведению земельной реформы в РСФСР” от 27 декабря 1991 г. №323</w:t>
      </w:r>
    </w:p>
    <w:p w:rsidR="006443CB" w:rsidRDefault="00575C38">
      <w:pPr>
        <w:ind w:left="900" w:right="1036"/>
        <w:jc w:val="both"/>
        <w:rPr>
          <w:rFonts w:ascii="TimesDL" w:hAnsi="TimesDL"/>
        </w:rPr>
      </w:pPr>
      <w:r>
        <w:rPr>
          <w:rFonts w:ascii="TimesDL" w:hAnsi="TimesDL"/>
        </w:rPr>
        <w:t>Указ Президента РФ“О регулировании земельных отношений и развитии аграрной реформы в России” от 27 октября 1993 г. № 1767 (в ред. от 24 декабря 1993 г.)</w:t>
      </w:r>
    </w:p>
    <w:p w:rsidR="006443CB" w:rsidRDefault="00575C38">
      <w:pPr>
        <w:ind w:left="900" w:right="1036"/>
        <w:jc w:val="both"/>
        <w:rPr>
          <w:rFonts w:ascii="TimesDL" w:hAnsi="TimesDL"/>
        </w:rPr>
      </w:pPr>
      <w:r>
        <w:rPr>
          <w:rFonts w:ascii="TimesDL" w:hAnsi="TimesDL"/>
        </w:rPr>
        <w:t>Указ Президента РФ“О реализации конституционных прав граждан на землю” от 7 марта 1996 г. № 337.</w:t>
      </w:r>
    </w:p>
    <w:p w:rsidR="006443CB" w:rsidRDefault="00575C38">
      <w:pPr>
        <w:ind w:left="900" w:right="1036"/>
        <w:jc w:val="both"/>
        <w:rPr>
          <w:rFonts w:ascii="TimesDL" w:hAnsi="TimesDL"/>
        </w:rPr>
      </w:pPr>
      <w:r>
        <w:rPr>
          <w:rFonts w:ascii="TimesDL" w:hAnsi="TimesDL"/>
        </w:rPr>
        <w:t>Указ Президента РФ “О федеральных природных ресурсах” от 16 декабря 1993 г. № 2144 гласит:</w:t>
      </w:r>
    </w:p>
    <w:p w:rsidR="006443CB" w:rsidRDefault="00575C38">
      <w:pPr>
        <w:ind w:left="900" w:right="1036"/>
        <w:jc w:val="both"/>
        <w:rPr>
          <w:rFonts w:ascii="TimesDL" w:hAnsi="TimesDL"/>
        </w:rPr>
      </w:pPr>
      <w:r>
        <w:rPr>
          <w:rFonts w:ascii="TimesDL" w:hAnsi="TimesDL"/>
        </w:rPr>
        <w:t>Коментарии к ГК РФ. М., Юринформцентр, 1995 г.</w:t>
      </w:r>
    </w:p>
    <w:p w:rsidR="006443CB" w:rsidRDefault="00575C38">
      <w:pPr>
        <w:ind w:left="900" w:right="1036"/>
        <w:jc w:val="both"/>
        <w:rPr>
          <w:rFonts w:ascii="TimesDL" w:hAnsi="TimesDL"/>
        </w:rPr>
      </w:pPr>
      <w:r>
        <w:rPr>
          <w:rFonts w:ascii="TimesDL" w:hAnsi="TimesDL"/>
        </w:rPr>
        <w:t>Экологическое право России. Ерофеев Б.В. М., Юрист, 1996</w:t>
      </w:r>
    </w:p>
    <w:p w:rsidR="006443CB" w:rsidRDefault="00575C38">
      <w:pPr>
        <w:ind w:left="900" w:right="1036"/>
        <w:jc w:val="both"/>
        <w:rPr>
          <w:rFonts w:ascii="TimesDL" w:hAnsi="TimesDL"/>
          <w:sz w:val="28"/>
        </w:rPr>
      </w:pPr>
      <w:r>
        <w:rPr>
          <w:rFonts w:ascii="TimesDL" w:hAnsi="TimesDL"/>
        </w:rPr>
        <w:t>Гражданское право. Часть первая. Калпин А.Г. М., Юрист, 1997 г.</w:t>
      </w:r>
      <w:bookmarkStart w:id="0" w:name="_GoBack"/>
      <w:bookmarkEnd w:id="0"/>
    </w:p>
    <w:sectPr w:rsidR="006443CB">
      <w:footerReference w:type="even" r:id="rId6"/>
      <w:footerReference w:type="default" r:id="rId7"/>
      <w:pgSz w:w="12240" w:h="15840"/>
      <w:pgMar w:top="850" w:right="850" w:bottom="850"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3CB" w:rsidRDefault="00575C38">
      <w:r>
        <w:separator/>
      </w:r>
    </w:p>
  </w:endnote>
  <w:endnote w:type="continuationSeparator" w:id="0">
    <w:p w:rsidR="006443CB" w:rsidRDefault="00575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3CB" w:rsidRDefault="00575C38">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6443CB" w:rsidRDefault="006443CB">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3CB" w:rsidRDefault="00575C38">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rPr>
      <w:t>14</w:t>
    </w:r>
    <w:r>
      <w:rPr>
        <w:rStyle w:val="a3"/>
      </w:rPr>
      <w:fldChar w:fldCharType="end"/>
    </w:r>
  </w:p>
  <w:p w:rsidR="006443CB" w:rsidRDefault="006443CB">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3CB" w:rsidRDefault="00575C38">
      <w:r>
        <w:separator/>
      </w:r>
    </w:p>
  </w:footnote>
  <w:footnote w:type="continuationSeparator" w:id="0">
    <w:p w:rsidR="006443CB" w:rsidRDefault="00575C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5C38"/>
    <w:rsid w:val="00575C38"/>
    <w:rsid w:val="006443CB"/>
    <w:rsid w:val="00E03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C08D7E-E88B-4656-AF96-3007CDF65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style>
  <w:style w:type="paragraph" w:styleId="a4">
    <w:name w:val="footer"/>
    <w:basedOn w:val="a"/>
    <w:semiHidden/>
    <w:pPr>
      <w:tabs>
        <w:tab w:val="center" w:pos="4703"/>
        <w:tab w:val="right" w:pos="94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4390</Words>
  <Characters>25024</Characters>
  <Application>Microsoft Office Word</Application>
  <DocSecurity>0</DocSecurity>
  <Lines>208</Lines>
  <Paragraphs>58</Paragraphs>
  <ScaleCrop>false</ScaleCrop>
  <Company>diakov.net</Company>
  <LinksUpToDate>false</LinksUpToDate>
  <CharactersWithSpaces>29356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работа.</dc:title>
  <dc:subject/>
  <dc:creator>XXX</dc:creator>
  <cp:keywords/>
  <cp:lastModifiedBy>Irina</cp:lastModifiedBy>
  <cp:revision>2</cp:revision>
  <cp:lastPrinted>1899-12-31T21:00:00Z</cp:lastPrinted>
  <dcterms:created xsi:type="dcterms:W3CDTF">2014-08-06T16:57:00Z</dcterms:created>
  <dcterms:modified xsi:type="dcterms:W3CDTF">2014-08-06T16:57:00Z</dcterms:modified>
</cp:coreProperties>
</file>