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812" w:rsidRPr="006C5610" w:rsidRDefault="002F6812" w:rsidP="002F6812">
      <w:pPr>
        <w:spacing w:before="120"/>
        <w:jc w:val="center"/>
        <w:rPr>
          <w:b/>
          <w:bCs/>
          <w:spacing w:val="-13"/>
          <w:sz w:val="32"/>
          <w:szCs w:val="32"/>
        </w:rPr>
      </w:pPr>
      <w:r w:rsidRPr="006C5610">
        <w:rPr>
          <w:b/>
          <w:bCs/>
          <w:spacing w:val="-13"/>
          <w:sz w:val="32"/>
          <w:szCs w:val="32"/>
        </w:rPr>
        <w:t>Внутренний PR способен решить коммуникативные проблемы в компании</w:t>
      </w:r>
    </w:p>
    <w:p w:rsidR="002F6812" w:rsidRPr="006C5610" w:rsidRDefault="002F6812" w:rsidP="002F6812">
      <w:pPr>
        <w:spacing w:before="120"/>
        <w:ind w:firstLine="567"/>
        <w:jc w:val="both"/>
        <w:rPr>
          <w:sz w:val="28"/>
          <w:szCs w:val="28"/>
        </w:rPr>
      </w:pPr>
      <w:r w:rsidRPr="006C5610">
        <w:rPr>
          <w:sz w:val="28"/>
          <w:szCs w:val="28"/>
        </w:rPr>
        <w:t>Виктория Чупровская, директор "Capital PR Agency"</w:t>
      </w:r>
    </w:p>
    <w:p w:rsidR="002F6812" w:rsidRPr="006D0495" w:rsidRDefault="002F6812" w:rsidP="002F6812">
      <w:pPr>
        <w:spacing w:before="120"/>
        <w:ind w:firstLine="567"/>
        <w:jc w:val="both"/>
      </w:pPr>
      <w:r w:rsidRPr="006D0495">
        <w:t>Наряду с такими популярными направлениями, как продвижение товаров и брендов, в последнее время все большее значение приобретают РR-проекты, связанные с созданием и управлением репутацией, формированием корпоративной культуры, философии, миссии компании и, наконец, внутренний PR. Последнее направление сегодня заметно актуализировалось.</w:t>
      </w:r>
    </w:p>
    <w:p w:rsidR="002F6812" w:rsidRPr="006D0495" w:rsidRDefault="002F6812" w:rsidP="002F6812">
      <w:pPr>
        <w:spacing w:before="120"/>
        <w:ind w:firstLine="567"/>
        <w:jc w:val="both"/>
      </w:pPr>
      <w:r w:rsidRPr="006D0495">
        <w:t>При этом руководители фирм неохотно обращаются к внешнему РR-агентству с предложением разработки РR-стратегии внутренних коммуникаций. Это происходит лишь в случае возникновения серьезных проблем (отсутствие мотивации персонала, чувства команды и, как следствие, - снижение эффективности работы компании). Не желая "выносить сор из избы", топ-менеджмент компании, как правило, пытается решить проблему самостоятельно или поручает решение проблемы РR-менеджеру (работнику компании).</w:t>
      </w:r>
    </w:p>
    <w:p w:rsidR="002F6812" w:rsidRPr="006D0495" w:rsidRDefault="002F6812" w:rsidP="002F6812">
      <w:pPr>
        <w:spacing w:before="120"/>
        <w:ind w:firstLine="567"/>
        <w:jc w:val="both"/>
      </w:pPr>
      <w:r w:rsidRPr="006D0495">
        <w:t>Отмечу, что на определенном этапе такая стратегия вполне себя оправдывает. И для фирм-новичков, а также компаний, у которых внутренние проблемы еще не достигли серьезных масштабов, можно предложить следующий алгоритм внутренней информационной деятельности:</w:t>
      </w:r>
    </w:p>
    <w:p w:rsidR="002F6812" w:rsidRPr="006D0495" w:rsidRDefault="002F6812" w:rsidP="002F6812">
      <w:pPr>
        <w:spacing w:before="120"/>
        <w:ind w:firstLine="567"/>
        <w:jc w:val="both"/>
      </w:pPr>
      <w:r w:rsidRPr="006D0495">
        <w:t xml:space="preserve">разработка и внедрение корпоративных правил компании (миссия, философия, корпоративная культура); </w:t>
      </w:r>
    </w:p>
    <w:p w:rsidR="002F6812" w:rsidRPr="006D0495" w:rsidRDefault="002F6812" w:rsidP="002F6812">
      <w:pPr>
        <w:spacing w:before="120"/>
        <w:ind w:firstLine="567"/>
        <w:jc w:val="both"/>
      </w:pPr>
      <w:r w:rsidRPr="006D0495">
        <w:t xml:space="preserve">проведение корпоративных тренингов (внутренних и внешних); </w:t>
      </w:r>
    </w:p>
    <w:p w:rsidR="002F6812" w:rsidRPr="006D0495" w:rsidRDefault="002F6812" w:rsidP="002F6812">
      <w:pPr>
        <w:spacing w:before="120"/>
        <w:ind w:firstLine="567"/>
        <w:jc w:val="both"/>
      </w:pPr>
      <w:r w:rsidRPr="006D0495">
        <w:t xml:space="preserve">регулярное информирование сотрудников о достижениях компании посредством внутреннего бюллетеня или корпоративной газеты; </w:t>
      </w:r>
    </w:p>
    <w:p w:rsidR="002F6812" w:rsidRPr="006D0495" w:rsidRDefault="002F6812" w:rsidP="002F6812">
      <w:pPr>
        <w:spacing w:before="120"/>
        <w:ind w:firstLine="567"/>
        <w:jc w:val="both"/>
      </w:pPr>
      <w:r w:rsidRPr="006D0495">
        <w:t xml:space="preserve">налаживание двусторонней связи между руководством и персоналом компании; </w:t>
      </w:r>
    </w:p>
    <w:p w:rsidR="002F6812" w:rsidRPr="006D0495" w:rsidRDefault="002F6812" w:rsidP="002F6812">
      <w:pPr>
        <w:spacing w:before="120"/>
        <w:ind w:firstLine="567"/>
        <w:jc w:val="both"/>
      </w:pPr>
      <w:r w:rsidRPr="006D0495">
        <w:t xml:space="preserve">поощрение участия работников в принятии решений; </w:t>
      </w:r>
    </w:p>
    <w:p w:rsidR="002F6812" w:rsidRPr="006D0495" w:rsidRDefault="002F6812" w:rsidP="002F6812">
      <w:pPr>
        <w:spacing w:before="120"/>
        <w:ind w:firstLine="567"/>
        <w:jc w:val="both"/>
      </w:pPr>
      <w:r w:rsidRPr="006D0495">
        <w:t xml:space="preserve">соблюдение корпоративных традиций (день компании, дни рождения сотрудников, номинация и награждение лучших по окончанию отчетного периода); </w:t>
      </w:r>
    </w:p>
    <w:p w:rsidR="002F6812" w:rsidRPr="006D0495" w:rsidRDefault="002F6812" w:rsidP="002F6812">
      <w:pPr>
        <w:spacing w:before="120"/>
        <w:ind w:firstLine="567"/>
        <w:jc w:val="both"/>
      </w:pPr>
      <w:r w:rsidRPr="006D0495">
        <w:t xml:space="preserve">создание корпоративного ролика, повествующего о достижениях компании и перспективах развития бизнеса; - организация внутренних семинаров, конференций (раз в год, раз в квартал и т. д.). </w:t>
      </w:r>
    </w:p>
    <w:p w:rsidR="002F6812" w:rsidRPr="006D0495" w:rsidRDefault="002F6812" w:rsidP="002F6812">
      <w:pPr>
        <w:spacing w:before="120"/>
        <w:ind w:firstLine="567"/>
        <w:jc w:val="both"/>
      </w:pPr>
      <w:r w:rsidRPr="006D0495">
        <w:t>Прежде чем приступать к осуществлению любого РR-проекта (не важно - внутреннего или внешнего), нужно определиться с корпоративной индивидуальностью компании, а в случае необходимости - выработать ее. Это может происходить следующим образом:</w:t>
      </w:r>
    </w:p>
    <w:p w:rsidR="002F6812" w:rsidRPr="006D0495" w:rsidRDefault="002F6812" w:rsidP="002F6812">
      <w:pPr>
        <w:spacing w:before="120"/>
        <w:ind w:firstLine="567"/>
        <w:jc w:val="both"/>
      </w:pPr>
      <w:r w:rsidRPr="006D0495">
        <w:t xml:space="preserve">Создание удачного названия компании и имени бренда. Причем на данном этапе это должно происходить почти одновременно. Также очень важна стратегия брендирования. </w:t>
      </w:r>
    </w:p>
    <w:p w:rsidR="002F6812" w:rsidRPr="006D0495" w:rsidRDefault="002F6812" w:rsidP="002F6812">
      <w:pPr>
        <w:spacing w:before="120"/>
        <w:ind w:firstLine="567"/>
        <w:jc w:val="both"/>
      </w:pPr>
      <w:r w:rsidRPr="006D0495">
        <w:t xml:space="preserve">Определение миссии, философии компании, корпоративных правил. </w:t>
      </w:r>
    </w:p>
    <w:p w:rsidR="002F6812" w:rsidRDefault="002F6812" w:rsidP="002F6812">
      <w:pPr>
        <w:spacing w:before="120"/>
        <w:ind w:firstLine="567"/>
        <w:jc w:val="both"/>
      </w:pPr>
      <w:r w:rsidRPr="006D0495">
        <w:t xml:space="preserve">Формирование на этой базе команды с определенным, присущим только данной организации, стилем. </w:t>
      </w:r>
    </w:p>
    <w:p w:rsidR="005F369E" w:rsidRDefault="005F369E">
      <w:bookmarkStart w:id="0" w:name="_GoBack"/>
      <w:bookmarkEnd w:id="0"/>
    </w:p>
    <w:sectPr w:rsidR="005F369E" w:rsidSect="005064A4">
      <w:pgSz w:w="11906" w:h="16838"/>
      <w:pgMar w:top="1134" w:right="1134" w:bottom="1134" w:left="1134" w:header="708" w:footer="708" w:gutter="0"/>
      <w:cols w:space="708"/>
      <w:titlePg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148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6812"/>
    <w:rsid w:val="001776F2"/>
    <w:rsid w:val="002F6812"/>
    <w:rsid w:val="004A2EEF"/>
    <w:rsid w:val="005064A4"/>
    <w:rsid w:val="005F369E"/>
    <w:rsid w:val="006C1D35"/>
    <w:rsid w:val="006C5610"/>
    <w:rsid w:val="006D0495"/>
    <w:rsid w:val="00820540"/>
    <w:rsid w:val="00AF5F9F"/>
    <w:rsid w:val="00F2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59F9B1E-E79E-493A-881E-C9BC95321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812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F68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1584</Words>
  <Characters>904</Characters>
  <Application>Microsoft Office Word</Application>
  <DocSecurity>0</DocSecurity>
  <Lines>7</Lines>
  <Paragraphs>4</Paragraphs>
  <ScaleCrop>false</ScaleCrop>
  <Company>Home</Company>
  <LinksUpToDate>false</LinksUpToDate>
  <CharactersWithSpaces>2484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Внутренний PR способен решить коммуникативные проблемы в компании</dc:title>
  <dc:subject/>
  <dc:creator>User</dc:creator>
  <cp:keywords/>
  <dc:description/>
  <cp:lastModifiedBy>admin</cp:lastModifiedBy>
  <cp:revision>2</cp:revision>
  <dcterms:created xsi:type="dcterms:W3CDTF">2014-01-25T13:59:00Z</dcterms:created>
  <dcterms:modified xsi:type="dcterms:W3CDTF">2014-01-25T13:59:00Z</dcterms:modified>
</cp:coreProperties>
</file>