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11" w:rsidRPr="002F7FB6" w:rsidRDefault="00F6154B" w:rsidP="002F7FB6">
      <w:pPr>
        <w:spacing w:before="0" w:after="0" w:line="360" w:lineRule="auto"/>
        <w:ind w:firstLine="709"/>
        <w:jc w:val="both"/>
        <w:rPr>
          <w:b/>
          <w:color w:val="000000"/>
          <w:sz w:val="28"/>
          <w:szCs w:val="28"/>
        </w:rPr>
      </w:pPr>
      <w:r w:rsidRPr="002F7FB6">
        <w:rPr>
          <w:b/>
          <w:color w:val="000000"/>
          <w:sz w:val="28"/>
          <w:szCs w:val="28"/>
        </w:rPr>
        <w:t>В</w:t>
      </w:r>
      <w:r w:rsidR="003C0C11" w:rsidRPr="002F7FB6">
        <w:rPr>
          <w:b/>
          <w:color w:val="000000"/>
          <w:sz w:val="28"/>
          <w:szCs w:val="28"/>
        </w:rPr>
        <w:t>ведение</w:t>
      </w:r>
    </w:p>
    <w:p w:rsidR="00B81556" w:rsidRDefault="00B81556" w:rsidP="002F7FB6">
      <w:pPr>
        <w:spacing w:before="0" w:after="0" w:line="360" w:lineRule="auto"/>
        <w:ind w:firstLine="709"/>
        <w:jc w:val="both"/>
        <w:rPr>
          <w:color w:val="000000"/>
          <w:sz w:val="28"/>
          <w:szCs w:val="28"/>
          <w:lang w:val="en-US"/>
        </w:rPr>
      </w:pP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Переход к рыночной экономике сопровождается модернизацией всей финансовой системы Российской Федерации. В наибольшей степени это относится к её центральному звену – бюджету. Из бюджета постепенно выделились внебюджетные фонды, среди которых основное место заняли социальные фонды.</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Внебюджетные фонды представляют собой одно из звеньев финансовой системы. С их помощью осуществляется перераспределение национального дохода по инициативе и в интересах органов государственной власти. Специфика внебюджетных социальных фондов – четкое закрепление за ними доходных источников и, как правило, строго целевое использование их средств.</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Внебюджетные фонды, существующие и функционирующие на данный момент в российской финансовой системе, имеют на неё огромное влияние. Так, финансовые средства, которыми располагают государственные внебюджетные фонды, вполне сопоставимы по размеру с федеральным бюджетом.</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Согласно Бюджетному Кодексу Российской Федерации: государственный внебюджетный фонд</w:t>
      </w:r>
      <w:r w:rsidRPr="002F7FB6">
        <w:rPr>
          <w:i/>
          <w:iCs/>
          <w:color w:val="000000"/>
          <w:sz w:val="28"/>
          <w:szCs w:val="28"/>
        </w:rPr>
        <w:t xml:space="preserve"> </w:t>
      </w:r>
      <w:r w:rsidRPr="002F7FB6">
        <w:rPr>
          <w:color w:val="000000"/>
          <w:sz w:val="28"/>
          <w:szCs w:val="28"/>
        </w:rPr>
        <w:t xml:space="preserve">–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имеющий строго целевое назначение. </w:t>
      </w:r>
      <w:r w:rsidR="00696DA4" w:rsidRPr="002F7FB6">
        <w:rPr>
          <w:color w:val="000000"/>
          <w:sz w:val="28"/>
          <w:szCs w:val="28"/>
        </w:rPr>
        <w:t>Объектом исследования в</w:t>
      </w:r>
      <w:r w:rsidRPr="002F7FB6">
        <w:rPr>
          <w:color w:val="000000"/>
          <w:sz w:val="28"/>
          <w:szCs w:val="28"/>
        </w:rPr>
        <w:t xml:space="preserve"> </w:t>
      </w:r>
      <w:r w:rsidR="00696DA4" w:rsidRPr="002F7FB6">
        <w:rPr>
          <w:color w:val="000000"/>
          <w:sz w:val="28"/>
          <w:szCs w:val="28"/>
        </w:rPr>
        <w:t>настояще</w:t>
      </w:r>
      <w:r w:rsidRPr="002F7FB6">
        <w:rPr>
          <w:color w:val="000000"/>
          <w:sz w:val="28"/>
          <w:szCs w:val="28"/>
        </w:rPr>
        <w:t>й работе</w:t>
      </w:r>
      <w:r w:rsidR="00696DA4" w:rsidRPr="002F7FB6">
        <w:rPr>
          <w:color w:val="000000"/>
          <w:sz w:val="28"/>
          <w:szCs w:val="28"/>
        </w:rPr>
        <w:t xml:space="preserve"> выступает социальная функция Пенсионного</w:t>
      </w:r>
      <w:r w:rsidRPr="002F7FB6">
        <w:rPr>
          <w:color w:val="000000"/>
          <w:sz w:val="28"/>
          <w:szCs w:val="28"/>
        </w:rPr>
        <w:t xml:space="preserve"> фонд</w:t>
      </w:r>
      <w:r w:rsidR="00696DA4" w:rsidRPr="002F7FB6">
        <w:rPr>
          <w:color w:val="000000"/>
          <w:sz w:val="28"/>
          <w:szCs w:val="28"/>
        </w:rPr>
        <w:t>а</w:t>
      </w:r>
      <w:r w:rsidRPr="002F7FB6">
        <w:rPr>
          <w:color w:val="000000"/>
          <w:sz w:val="28"/>
          <w:szCs w:val="28"/>
        </w:rPr>
        <w:t xml:space="preserve"> Российской Федерации.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Расходы и доходы (бюджет) государственных внебюджетных фондов утверждаются законодательными (представительными) органами в форме закона (решения) аналогично закону (решению) об утверждении государственного бюджета. Формируются государственные внебюджетные фонды в порядке, установленном федеральным законом, в основном за счет обязательных отчислений, уплачиваемых юриди</w:t>
      </w:r>
      <w:r w:rsidR="004311D6" w:rsidRPr="002F7FB6">
        <w:rPr>
          <w:color w:val="000000"/>
          <w:sz w:val="28"/>
          <w:szCs w:val="28"/>
        </w:rPr>
        <w:t>ческими и физическими лицами</w:t>
      </w:r>
      <w:r w:rsidRPr="002F7FB6">
        <w:rPr>
          <w:color w:val="000000"/>
          <w:sz w:val="28"/>
          <w:szCs w:val="28"/>
        </w:rPr>
        <w:t>. Средства государственных внебюджетных фондов находятся в государственной собственности.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Исполнение бюджетов государственных внебюджетных фондов осуществляется Федеральным казнач</w:t>
      </w:r>
      <w:r w:rsidR="00A32D4A" w:rsidRPr="002F7FB6">
        <w:rPr>
          <w:color w:val="000000"/>
          <w:sz w:val="28"/>
          <w:szCs w:val="28"/>
        </w:rPr>
        <w:t>ейством Российской Федерации</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современных условиях наряду с бюджетом вновь повышается значение внебюджетных фондов, увеличивается объем этих фондов. Внебюджетные фонды имеют ряд особенностей и преимуществ:</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строго целевое использование средств этих фондов обеспечивает более эффективный контроль, так как их автономность от бюджета и предназначение требуют особого внимания;</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возможность использования для покрытия бюджетного дефицита при определенных условиях – наличии активного сальдо.</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Бюджетный Кодекс Российской Федерации включает в число государственных внебюджетных фондов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имеет огромное влияние на экономику страны, так как главной целью его является – обеспечить заработанный человеком уровень жизненных благ путем перераспределения средств во времени и в пространстве – где бы человек ни жил, он своим трудом и прошлыми социальными отчислениями гарантирует себе определенный прожиточный уровень в будущем.</w:t>
      </w:r>
    </w:p>
    <w:p w:rsid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венным, компенсации пенсионерам, пособий для детей в возрасте от 1,5 до 6 лет и на многие другие социальные цели. Таким образом определяется его важное социальное значение.</w:t>
      </w:r>
    </w:p>
    <w:p w:rsidR="002F7FB6" w:rsidRDefault="003C0C11" w:rsidP="002F7FB6">
      <w:pPr>
        <w:spacing w:before="0" w:after="0" w:line="360" w:lineRule="auto"/>
        <w:ind w:firstLine="709"/>
        <w:jc w:val="both"/>
        <w:rPr>
          <w:color w:val="000000"/>
          <w:sz w:val="28"/>
          <w:szCs w:val="28"/>
        </w:rPr>
      </w:pPr>
      <w:r w:rsidRPr="002F7FB6">
        <w:rPr>
          <w:color w:val="000000"/>
          <w:sz w:val="28"/>
          <w:szCs w:val="28"/>
        </w:rPr>
        <w:t xml:space="preserve">Для рядового гражданина страны процедура макроэкономического планирования и формирования сбалансированного бюджета кажется весьма далекой от его повседневных нужд и забот. А между тем вся текущая жизнь любого </w:t>
      </w:r>
      <w:r w:rsidR="002F7FB6" w:rsidRPr="002F7FB6">
        <w:rPr>
          <w:color w:val="000000"/>
          <w:sz w:val="28"/>
          <w:szCs w:val="28"/>
        </w:rPr>
        <w:t>сколь</w:t>
      </w:r>
      <w:r w:rsidR="002F7FB6">
        <w:rPr>
          <w:color w:val="000000"/>
          <w:sz w:val="28"/>
          <w:szCs w:val="28"/>
        </w:rPr>
        <w:t>-</w:t>
      </w:r>
      <w:r w:rsidR="002F7FB6" w:rsidRPr="002F7FB6">
        <w:rPr>
          <w:color w:val="000000"/>
          <w:sz w:val="28"/>
          <w:szCs w:val="28"/>
        </w:rPr>
        <w:t>нибудь</w:t>
      </w:r>
      <w:r w:rsidRPr="002F7FB6">
        <w:rPr>
          <w:color w:val="000000"/>
          <w:sz w:val="28"/>
          <w:szCs w:val="28"/>
        </w:rPr>
        <w:t xml:space="preserve"> серьезного финансового учреждения, а тем более столь сложного и социально значимого, как Пенсионный фонд РФ, непосредственно зависит от того, насколько экономически обосновано и правильно были определены соответствующие бюджетный параметры.</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РФ должен обеспечивать сбор страховых взносов, необходимых для финансирования выплат государственных пенсий, полнее используя в этих целях данные ему права, так как начиная с 1995 года доходов Пенсионного фонда от страховых взносов не хватает для</w:t>
      </w:r>
      <w:r w:rsidR="002F7FB6">
        <w:rPr>
          <w:color w:val="000000"/>
          <w:sz w:val="28"/>
          <w:szCs w:val="28"/>
        </w:rPr>
        <w:t xml:space="preserve"> </w:t>
      </w:r>
      <w:r w:rsidRPr="002F7FB6">
        <w:rPr>
          <w:color w:val="000000"/>
          <w:sz w:val="28"/>
          <w:szCs w:val="28"/>
        </w:rPr>
        <w:t>обеспечения его расходов и для выплаты пенсий требуются дотации из федерального бюджета. Выплачиваемые пенсионные пособия все меньше отвечают своему</w:t>
      </w:r>
      <w:r w:rsidR="002F7FB6">
        <w:rPr>
          <w:color w:val="000000"/>
          <w:sz w:val="28"/>
          <w:szCs w:val="28"/>
        </w:rPr>
        <w:t xml:space="preserve"> </w:t>
      </w:r>
      <w:r w:rsidRPr="002F7FB6">
        <w:rPr>
          <w:color w:val="000000"/>
          <w:sz w:val="28"/>
          <w:szCs w:val="28"/>
        </w:rPr>
        <w:t>социально-экономическому значению – обеспечивать достойный уровень жизни людям не имеющим трудовых доходов. Таким образом,</w:t>
      </w:r>
      <w:r w:rsidR="002F7FB6">
        <w:rPr>
          <w:color w:val="000000"/>
          <w:sz w:val="28"/>
          <w:szCs w:val="28"/>
        </w:rPr>
        <w:t xml:space="preserve"> </w:t>
      </w:r>
      <w:r w:rsidRPr="002F7FB6">
        <w:rPr>
          <w:color w:val="000000"/>
          <w:sz w:val="28"/>
          <w:szCs w:val="28"/>
        </w:rPr>
        <w:t>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w:t>
      </w:r>
      <w:r w:rsidR="002F7FB6">
        <w:rPr>
          <w:color w:val="000000"/>
          <w:sz w:val="28"/>
          <w:szCs w:val="28"/>
        </w:rPr>
        <w:t xml:space="preserve"> </w:t>
      </w:r>
      <w:r w:rsidRPr="002F7FB6">
        <w:rPr>
          <w:color w:val="000000"/>
          <w:sz w:val="28"/>
          <w:szCs w:val="28"/>
        </w:rPr>
        <w:t>собственными задачами и переложение такой задачи на его плечи оказалось бы непосильной ношей для него.</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Целью</w:t>
      </w:r>
      <w:r w:rsidR="00A32D4A" w:rsidRPr="002F7FB6">
        <w:rPr>
          <w:color w:val="000000"/>
          <w:sz w:val="28"/>
          <w:szCs w:val="28"/>
        </w:rPr>
        <w:t xml:space="preserve"> дипломной</w:t>
      </w:r>
      <w:r w:rsidRPr="002F7FB6">
        <w:rPr>
          <w:color w:val="000000"/>
          <w:sz w:val="28"/>
          <w:szCs w:val="28"/>
        </w:rPr>
        <w:t xml:space="preserve"> работы является </w:t>
      </w:r>
      <w:r w:rsidR="00913EA8" w:rsidRPr="002F7FB6">
        <w:rPr>
          <w:color w:val="000000"/>
          <w:sz w:val="28"/>
          <w:szCs w:val="28"/>
        </w:rPr>
        <w:t>анализ роли Пенсионного фонда в решении социальных задач</w:t>
      </w:r>
      <w:r w:rsidR="00ED0827"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Для реализации поставленной цели, по мнению автора, необходимо решить следующие задачи:</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проследить развитие государственного пенсионного обеспечения в России;</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рассмотреть работу Пенсионного фонда по финансированию пенсионных выплат;</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провести анализ показателей пенсионного обеспечения населения.</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определить задачи, возложенные на Пенсионный фонд государством в этой области;</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показать возможные пути реформирования пенсионной системы Российской Федерации;</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оценить значение персонифицированного учета в новой системе пенсионного страхования граждан.</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качестве теоретической базы дипломной работы были использованы работы ведущих специалистов в области пенсионного обеспечения, а также широкий ряд нормативных актов Российского пенсионного законодательства.</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Кроме того, были внимательно изучены и переработаны публикации периодической печати, в том числе в специализированных изданиях, посвящённые данной теме.</w:t>
      </w:r>
    </w:p>
    <w:p w:rsidR="003C0C11" w:rsidRPr="002F7FB6" w:rsidRDefault="003C0C11" w:rsidP="002F7FB6">
      <w:pPr>
        <w:spacing w:before="0" w:after="0" w:line="360" w:lineRule="auto"/>
        <w:ind w:firstLine="709"/>
        <w:jc w:val="both"/>
        <w:rPr>
          <w:color w:val="000000"/>
          <w:sz w:val="28"/>
          <w:szCs w:val="20"/>
        </w:rPr>
      </w:pPr>
    </w:p>
    <w:p w:rsidR="003C0C11" w:rsidRPr="002F7FB6" w:rsidRDefault="003C0C11" w:rsidP="002F7FB6">
      <w:pPr>
        <w:spacing w:before="0" w:after="0" w:line="360" w:lineRule="auto"/>
        <w:ind w:firstLine="709"/>
        <w:jc w:val="both"/>
        <w:rPr>
          <w:color w:val="000000"/>
          <w:sz w:val="28"/>
          <w:szCs w:val="20"/>
        </w:rPr>
      </w:pPr>
    </w:p>
    <w:p w:rsidR="00CF5CD9" w:rsidRPr="002F7FB6" w:rsidRDefault="00B81556" w:rsidP="002F7FB6">
      <w:pPr>
        <w:pStyle w:val="9"/>
        <w:keepNext w:val="0"/>
        <w:ind w:right="0" w:firstLine="709"/>
        <w:rPr>
          <w:b/>
          <w:color w:val="000000"/>
          <w:szCs w:val="32"/>
        </w:rPr>
      </w:pPr>
      <w:r>
        <w:rPr>
          <w:b/>
          <w:color w:val="000000"/>
          <w:szCs w:val="32"/>
        </w:rPr>
        <w:br w:type="page"/>
      </w:r>
      <w:r w:rsidR="007C67FA" w:rsidRPr="002F7FB6">
        <w:rPr>
          <w:b/>
          <w:color w:val="000000"/>
          <w:szCs w:val="32"/>
        </w:rPr>
        <w:t>1</w:t>
      </w:r>
      <w:r w:rsidR="002F7FB6" w:rsidRPr="002F7FB6">
        <w:rPr>
          <w:b/>
          <w:color w:val="000000"/>
          <w:szCs w:val="32"/>
        </w:rPr>
        <w:t>.</w:t>
      </w:r>
      <w:r w:rsidR="002F7FB6">
        <w:rPr>
          <w:b/>
          <w:color w:val="000000"/>
          <w:szCs w:val="32"/>
        </w:rPr>
        <w:t xml:space="preserve"> </w:t>
      </w:r>
      <w:r w:rsidR="002F7FB6" w:rsidRPr="002F7FB6">
        <w:rPr>
          <w:b/>
          <w:color w:val="000000"/>
          <w:szCs w:val="32"/>
        </w:rPr>
        <w:t>Пе</w:t>
      </w:r>
      <w:r w:rsidR="003C0C11" w:rsidRPr="002F7FB6">
        <w:rPr>
          <w:b/>
          <w:color w:val="000000"/>
          <w:szCs w:val="32"/>
        </w:rPr>
        <w:t xml:space="preserve">нсионный фонд </w:t>
      </w:r>
      <w:r w:rsidR="00ED0827" w:rsidRPr="002F7FB6">
        <w:rPr>
          <w:b/>
          <w:color w:val="000000"/>
          <w:szCs w:val="32"/>
        </w:rPr>
        <w:t>Р</w:t>
      </w:r>
      <w:r w:rsidR="003C0C11" w:rsidRPr="002F7FB6">
        <w:rPr>
          <w:b/>
          <w:color w:val="000000"/>
          <w:szCs w:val="32"/>
        </w:rPr>
        <w:t>оссийской Федерации: его становл</w:t>
      </w:r>
      <w:r w:rsidR="00CF5CD9" w:rsidRPr="002F7FB6">
        <w:rPr>
          <w:b/>
          <w:color w:val="000000"/>
          <w:szCs w:val="32"/>
        </w:rPr>
        <w:t>ение и</w:t>
      </w:r>
      <w:r w:rsidR="003C0C11" w:rsidRPr="002F7FB6">
        <w:rPr>
          <w:b/>
          <w:color w:val="000000"/>
          <w:szCs w:val="32"/>
        </w:rPr>
        <w:t xml:space="preserve"> задачи деятельности</w:t>
      </w:r>
    </w:p>
    <w:p w:rsidR="00B81556" w:rsidRPr="00B81556" w:rsidRDefault="00B81556" w:rsidP="002F7FB6">
      <w:pPr>
        <w:spacing w:before="0" w:after="0" w:line="360" w:lineRule="auto"/>
        <w:ind w:firstLine="709"/>
        <w:jc w:val="both"/>
        <w:rPr>
          <w:color w:val="000000"/>
          <w:sz w:val="28"/>
          <w:szCs w:val="28"/>
        </w:rPr>
      </w:pPr>
    </w:p>
    <w:p w:rsidR="003C0C11" w:rsidRPr="002F7FB6" w:rsidRDefault="003C0C11" w:rsidP="002F7FB6">
      <w:pPr>
        <w:spacing w:before="0" w:after="0" w:line="360" w:lineRule="auto"/>
        <w:ind w:firstLine="709"/>
        <w:jc w:val="both"/>
        <w:rPr>
          <w:b/>
          <w:color w:val="000000"/>
          <w:sz w:val="28"/>
          <w:szCs w:val="28"/>
        </w:rPr>
      </w:pPr>
      <w:r w:rsidRPr="002F7FB6">
        <w:rPr>
          <w:b/>
          <w:color w:val="000000"/>
          <w:sz w:val="28"/>
          <w:szCs w:val="28"/>
        </w:rPr>
        <w:t>1.1</w:t>
      </w:r>
      <w:r w:rsidR="00930A65" w:rsidRPr="002F7FB6">
        <w:rPr>
          <w:b/>
          <w:color w:val="000000"/>
          <w:sz w:val="28"/>
          <w:szCs w:val="28"/>
        </w:rPr>
        <w:t xml:space="preserve"> </w:t>
      </w:r>
      <w:r w:rsidRPr="002F7FB6">
        <w:rPr>
          <w:b/>
          <w:color w:val="000000"/>
          <w:sz w:val="28"/>
          <w:szCs w:val="28"/>
        </w:rPr>
        <w:t>История возникновения</w:t>
      </w:r>
      <w:r w:rsidR="002F7FB6">
        <w:rPr>
          <w:b/>
          <w:color w:val="000000"/>
          <w:sz w:val="28"/>
          <w:szCs w:val="28"/>
        </w:rPr>
        <w:t xml:space="preserve"> </w:t>
      </w:r>
      <w:r w:rsidRPr="002F7FB6">
        <w:rPr>
          <w:b/>
          <w:color w:val="000000"/>
          <w:sz w:val="28"/>
          <w:szCs w:val="28"/>
        </w:rPr>
        <w:t>и развития пенсионного страхования в России</w:t>
      </w:r>
    </w:p>
    <w:p w:rsidR="00B81556" w:rsidRDefault="00B81556" w:rsidP="002F7FB6">
      <w:pPr>
        <w:spacing w:before="0" w:after="0" w:line="360" w:lineRule="auto"/>
        <w:ind w:firstLine="709"/>
        <w:jc w:val="both"/>
        <w:rPr>
          <w:color w:val="000000"/>
          <w:sz w:val="28"/>
          <w:szCs w:val="28"/>
        </w:rPr>
      </w:pP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Государственное пенсионное страхование в России зародилось в начале двадцатого века, что было гораздо позднее, чем в большинстве развитых стран. В своем развитии оно охватило только небольшую часть населения России, только высшие слои населения могли пользоваться им. Но после революции 1917 года оно было практически отменено.</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Однако по прошествии переходного периода экономической нестабильности социалистическое государство начало создавать принципиально новую пенсионную систему, основанную на принципах конституционно гарантированного государством пенсионного обеспечения по старости, которая была введена в 1927 году. Действовавшая в СССР система пенсионного обеспечения функционировала в рамках общей системы социального обеспечения и социального страхования, которая предусматривала не только выплаты пенсий и пособий различных видов, но и различные формы социального, медицинского, санаторно-курортного обслуживания трудящихся, содержание и обслуживание престарелых и нетрудоспособных.</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соответствии с Конституцией СССР все граждане имели право на материальное обеспечение в старости, в случае болезни, полной или частичной утраты нетрудоспособности, а также потери кормильца. Это право реализовывалось путем общего социального обеспечения служащих и колхозников пособиями по временной нетрудоспособности и выплатой за счет государства и колхозов пенсий по возрасту, инвалидности и по случаю потери кормильца, другими форм</w:t>
      </w:r>
      <w:r w:rsidR="007F2FC5" w:rsidRPr="002F7FB6">
        <w:rPr>
          <w:color w:val="000000"/>
          <w:sz w:val="28"/>
          <w:szCs w:val="28"/>
        </w:rPr>
        <w:t>ами социального обеспечения</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Хотя данная пенсионная система входила в так называемую систему социального страхования, она не содержит экономических признаков системы государственного пенсионного страхования, которые наиболее наглядно выражаются в базовых принципах государственного пенсионного страхования. Однако несмотря на многочисленные экономические недостатки, данная система имела одно важное преимущество – она обеспечивала абсолютно всем категориям граждан минимально необходимый прожиточный уровень. Поэтому пенсионная система до 1990</w:t>
      </w:r>
      <w:r w:rsidR="002F7FB6">
        <w:rPr>
          <w:color w:val="000000"/>
          <w:sz w:val="28"/>
          <w:szCs w:val="28"/>
        </w:rPr>
        <w:t> </w:t>
      </w:r>
      <w:r w:rsidR="002F7FB6" w:rsidRPr="002F7FB6">
        <w:rPr>
          <w:color w:val="000000"/>
          <w:sz w:val="28"/>
          <w:szCs w:val="28"/>
        </w:rPr>
        <w:t>г</w:t>
      </w:r>
      <w:r w:rsidRPr="002F7FB6">
        <w:rPr>
          <w:color w:val="000000"/>
          <w:sz w:val="28"/>
          <w:szCs w:val="28"/>
        </w:rPr>
        <w:t xml:space="preserve">. носила определение </w:t>
      </w:r>
      <w:r w:rsidR="002F7FB6">
        <w:rPr>
          <w:color w:val="000000"/>
          <w:sz w:val="28"/>
          <w:szCs w:val="28"/>
        </w:rPr>
        <w:t>–</w:t>
      </w:r>
      <w:r w:rsidR="002F7FB6" w:rsidRPr="002F7FB6">
        <w:rPr>
          <w:color w:val="000000"/>
          <w:sz w:val="28"/>
          <w:szCs w:val="28"/>
        </w:rPr>
        <w:t xml:space="preserve"> </w:t>
      </w:r>
      <w:r w:rsidRPr="002F7FB6">
        <w:rPr>
          <w:color w:val="000000"/>
          <w:sz w:val="28"/>
          <w:szCs w:val="28"/>
        </w:rPr>
        <w:t>государственное пенсионное обеспечение. Средства на государственное пенсионное обеспечение, как и другие средства на государственное социальное страхование, аккумулировались в бюджете государственного социального страхования, который в свою очередь, входил в государственный бюджет страны. Таким образом, эта пенсионная система была основана на консолидированной программе финансирования выплаты пенсий и полностью зависела от сбалансированности государственного бюджета страны. Бюджет пенсионного обеспечения являлся составной частью государственного бюджета СССР и был включен в него как по</w:t>
      </w:r>
      <w:r w:rsidR="007F2FC5" w:rsidRPr="002F7FB6">
        <w:rPr>
          <w:color w:val="000000"/>
          <w:sz w:val="28"/>
          <w:szCs w:val="28"/>
        </w:rPr>
        <w:t xml:space="preserve"> доходам, так и по расходам</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Учитывая относительно низкие уровни пенсионного обеспечения и достаточно стабильные темпы экономического развития рассматриваемого периода, нужно отметить сбалансированность бюджета социального страхования. В тот период только в 1956 году впервые была представлена дотация из государственного бюджета на социальное страхование. Она была направлена на покрытие существенно возросших расходов на выплату пенсий неработающим пенсионерам из числа рабочих и служащих, и членов их семей, в связи с введением в действие Закона от 14.07.56</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Pr="002F7FB6">
        <w:rPr>
          <w:color w:val="000000"/>
          <w:sz w:val="28"/>
          <w:szCs w:val="28"/>
        </w:rPr>
        <w:t>О государственных пенсиях</w:t>
      </w:r>
      <w:r w:rsidR="002F7FB6">
        <w:rPr>
          <w:color w:val="000000"/>
          <w:sz w:val="28"/>
          <w:szCs w:val="28"/>
        </w:rPr>
        <w:t>»</w:t>
      </w:r>
      <w:r w:rsidRPr="002F7FB6">
        <w:rPr>
          <w:color w:val="000000"/>
          <w:sz w:val="28"/>
          <w:szCs w:val="28"/>
        </w:rPr>
        <w:t>, значительно расширившего круг лиц, имеющих право на получение пенсии, и увеличившего размер пенсии по отдельным гру</w:t>
      </w:r>
      <w:r w:rsidR="007F2FC5" w:rsidRPr="002F7FB6">
        <w:rPr>
          <w:color w:val="000000"/>
          <w:sz w:val="28"/>
          <w:szCs w:val="28"/>
        </w:rPr>
        <w:t>ппам пенсионеров в два раза</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Важным этапом формирования цивилизованной программы государственного пенсионного страхования следует рассматривать середину шестидесятых годов, когда с 1 января 1965</w:t>
      </w:r>
      <w:r w:rsidR="002F7FB6">
        <w:rPr>
          <w:color w:val="000000"/>
          <w:sz w:val="28"/>
          <w:szCs w:val="28"/>
        </w:rPr>
        <w:t> </w:t>
      </w:r>
      <w:r w:rsidR="002F7FB6" w:rsidRPr="002F7FB6">
        <w:rPr>
          <w:color w:val="000000"/>
          <w:sz w:val="28"/>
          <w:szCs w:val="28"/>
        </w:rPr>
        <w:t>г</w:t>
      </w:r>
      <w:r w:rsidRPr="002F7FB6">
        <w:rPr>
          <w:color w:val="000000"/>
          <w:sz w:val="28"/>
          <w:szCs w:val="28"/>
        </w:rPr>
        <w:t>. государство установило право на получение пенсий колхозниками в период наступления соответствующего возраста, получения инвалидности либо по случаю потери кормильца. Систематическое повышение уровня пенсионного обеспечения трудящихся, увеличение числа пенсионеров обусловили возрастание в дальнейшем поступлений из государственного бюджета в фонд государственного социального страхования. Поскольку взносы на социальное страхование не покрывали все расходы этой системы, недостающая часть, поступавшая из союзного бюджета, постоянно возрастала и в 80</w:t>
      </w:r>
      <w:r w:rsidR="002F7FB6">
        <w:rPr>
          <w:color w:val="000000"/>
          <w:sz w:val="28"/>
          <w:szCs w:val="28"/>
        </w:rPr>
        <w:t>-</w:t>
      </w:r>
      <w:r w:rsidR="002F7FB6" w:rsidRPr="002F7FB6">
        <w:rPr>
          <w:color w:val="000000"/>
          <w:sz w:val="28"/>
          <w:szCs w:val="28"/>
        </w:rPr>
        <w:t>е</w:t>
      </w:r>
      <w:r w:rsidRPr="002F7FB6">
        <w:rPr>
          <w:color w:val="000000"/>
          <w:sz w:val="28"/>
          <w:szCs w:val="28"/>
        </w:rPr>
        <w:t xml:space="preserve"> годы составила около 6</w:t>
      </w:r>
      <w:r w:rsidR="002F7FB6" w:rsidRPr="002F7FB6">
        <w:rPr>
          <w:color w:val="000000"/>
          <w:sz w:val="28"/>
          <w:szCs w:val="28"/>
        </w:rPr>
        <w:t>0</w:t>
      </w:r>
      <w:r w:rsidR="002F7FB6">
        <w:rPr>
          <w:color w:val="000000"/>
          <w:sz w:val="28"/>
          <w:szCs w:val="28"/>
        </w:rPr>
        <w:t>%</w:t>
      </w:r>
      <w:r w:rsidRPr="002F7FB6">
        <w:rPr>
          <w:color w:val="000000"/>
          <w:sz w:val="28"/>
          <w:szCs w:val="28"/>
        </w:rPr>
        <w:t xml:space="preserve"> бюджета социального страхования</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Пенсии по государственному социальному страхованию представляли собой гарантированные ежемесячные денежные выплаты, размер которых, как правило, соизмерялся с прошлым заработком. В зависимости от события, при наступлении которого предоставлялось пенсионное обеспечение по социальному страхованию, в законодательстве указанного периода выделялись пенсии по возрасту, по инвалидности, по случаю потери кормильца на общих и льготн</w:t>
      </w:r>
      <w:r w:rsidR="007F2FC5" w:rsidRPr="002F7FB6">
        <w:rPr>
          <w:color w:val="000000"/>
          <w:sz w:val="28"/>
          <w:szCs w:val="28"/>
        </w:rPr>
        <w:t>ых условиях, за выслугу лет</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Материальное обеспечение инвалидов войны, с детства и от рождения осуществлялось за счет средств союзного бюджета, бюджетов союзных республик. Военнослужащие рядового, сержантского и старшинского состава срочной службы имели право на пенсию в случае инвалидности, а их семьи – в случае потери кормильца. Пенсии этим категориям получателей назначались независимо от продолжительности военной службы и предшествовавшей работы военнослужащего.</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Пенсионное обеспечение генералов, адмиралов, офицеров, военнослужащих рядового, сержантского и старшинского состава сверхсрочной службы и приравненных к ним лиц, а также их семей осуществлялось в особом порядке, установленном Советом Министров СССР, за счет сметы Министерства обороны СССР.</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Пенсионное обеспечение работников науки по условиям и размерам отличалось от пенсионного обеспечения других категорий работников и регулировалось специальным Положением о пенсионном обеспечении работников науки, которое в то же время не исключало возможности получения работником науки или членом его семьи пенсии по общему п</w:t>
      </w:r>
      <w:r w:rsidR="007F2FC5" w:rsidRPr="002F7FB6">
        <w:rPr>
          <w:color w:val="000000"/>
          <w:sz w:val="28"/>
          <w:szCs w:val="28"/>
        </w:rPr>
        <w:t>енсионному законодательству</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Часть средств союзного бюджета передавалась в виде дотации централизованному союзному фонду социального обеспечения колхозников. За счет средств союзного бюджета выплачивались также и персональные пенсии союзного значения. За счет республиканских бюджетов выплачивались персональные пенсии республиканского значения. За счет местных бюджетов и бюджетов автономных республик выплачивались пенсии инвалидам войн и их семьям, персональные пенсии местного значения, пенсии работникам науки.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Полноправное пенсионное обеспечение колхозников было введено только в 1965</w:t>
      </w:r>
      <w:r w:rsidR="002F7FB6">
        <w:rPr>
          <w:color w:val="000000"/>
          <w:sz w:val="28"/>
          <w:szCs w:val="28"/>
        </w:rPr>
        <w:t> </w:t>
      </w:r>
      <w:r w:rsidR="002F7FB6" w:rsidRPr="002F7FB6">
        <w:rPr>
          <w:color w:val="000000"/>
          <w:sz w:val="28"/>
          <w:szCs w:val="28"/>
        </w:rPr>
        <w:t>г</w:t>
      </w:r>
      <w:r w:rsidRPr="002F7FB6">
        <w:rPr>
          <w:color w:val="000000"/>
          <w:sz w:val="28"/>
          <w:szCs w:val="28"/>
        </w:rPr>
        <w:t>. Законом о пенсиях и пособиях членам колхозов, что положило начало системе обеспечения колхозников пенсиями.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1969 году в стране была введена единая система социального страхования колхозников. Пенсионное обеспечение членов колхозов осуществлялось непосредственно из Централизованного союзного фонда социального обеспечения колхозников, формировавшегося за счет отчислений колхозов от сумм их валового дохода и ежегодных ассигнований из государственного бюджета.</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Все эти элементы пенсионной системы наглядно показывают наличие серьезных методических и практических проблем, которые достигли своего апогея в конце 80</w:t>
      </w:r>
      <w:r w:rsidR="002F7FB6">
        <w:rPr>
          <w:color w:val="000000"/>
          <w:sz w:val="28"/>
          <w:szCs w:val="28"/>
        </w:rPr>
        <w:t>-</w:t>
      </w:r>
      <w:r w:rsidR="002F7FB6" w:rsidRPr="002F7FB6">
        <w:rPr>
          <w:color w:val="000000"/>
          <w:sz w:val="28"/>
          <w:szCs w:val="28"/>
        </w:rPr>
        <w:t>х</w:t>
      </w:r>
      <w:r w:rsidRPr="002F7FB6">
        <w:rPr>
          <w:color w:val="000000"/>
          <w:sz w:val="28"/>
          <w:szCs w:val="28"/>
        </w:rPr>
        <w:t xml:space="preserve"> годов, когда стало очевидно, что действующая система не в состоянии справляться с возложенными на неё функциями.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Главной проблемой любой пенсионной системы традиционно является несбалансированность доходной и расходной частей пенсионного бюджета. Финансово-ресурсная обеспеченность выплаты пенсий к середине восьмидесятых годов снизилась настолько, что для проведения очередного незначительного повышения размера пенсии потребовалось привлекать дополнительные средства. Повышение тарифов взносов на социальное страхование в 1982</w:t>
      </w:r>
      <w:r w:rsidR="002F7FB6">
        <w:rPr>
          <w:color w:val="000000"/>
          <w:sz w:val="28"/>
          <w:szCs w:val="28"/>
        </w:rPr>
        <w:t> </w:t>
      </w:r>
      <w:r w:rsidR="002F7FB6" w:rsidRPr="002F7FB6">
        <w:rPr>
          <w:color w:val="000000"/>
          <w:sz w:val="28"/>
          <w:szCs w:val="28"/>
        </w:rPr>
        <w:t>г</w:t>
      </w:r>
      <w:r w:rsidRPr="002F7FB6">
        <w:rPr>
          <w:color w:val="000000"/>
          <w:sz w:val="28"/>
          <w:szCs w:val="28"/>
        </w:rPr>
        <w:t>. сократило разрыв в уровне формирования доходной части и потребности в расходной части бюджета социального страхования до 0,57. Однако уже в 1989</w:t>
      </w:r>
      <w:r w:rsidR="002F7FB6">
        <w:rPr>
          <w:color w:val="000000"/>
          <w:sz w:val="28"/>
          <w:szCs w:val="28"/>
        </w:rPr>
        <w:t> </w:t>
      </w:r>
      <w:r w:rsidR="002F7FB6" w:rsidRPr="002F7FB6">
        <w:rPr>
          <w:color w:val="000000"/>
          <w:sz w:val="28"/>
          <w:szCs w:val="28"/>
        </w:rPr>
        <w:t>г</w:t>
      </w:r>
      <w:r w:rsidRPr="002F7FB6">
        <w:rPr>
          <w:color w:val="000000"/>
          <w:sz w:val="28"/>
          <w:szCs w:val="28"/>
        </w:rPr>
        <w:t>. это соотношение вновь снизилось до предельно допустимого 0,51. Таким образом, даже в результате повышения размера отчислений на социальное страхование не удалось ликвидировать дефиц</w:t>
      </w:r>
      <w:r w:rsidR="007F2FC5" w:rsidRPr="002F7FB6">
        <w:rPr>
          <w:color w:val="000000"/>
          <w:sz w:val="28"/>
          <w:szCs w:val="28"/>
        </w:rPr>
        <w:t>итность пенсионного бюджета</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Развитие пенсионной системы до начала радикальных рыночных реформ 1990</w:t>
      </w:r>
      <w:r w:rsidR="002F7FB6">
        <w:rPr>
          <w:color w:val="000000"/>
          <w:sz w:val="28"/>
          <w:szCs w:val="28"/>
        </w:rPr>
        <w:t> </w:t>
      </w:r>
      <w:r w:rsidR="002F7FB6" w:rsidRPr="002F7FB6">
        <w:rPr>
          <w:color w:val="000000"/>
          <w:sz w:val="28"/>
          <w:szCs w:val="28"/>
        </w:rPr>
        <w:t>г</w:t>
      </w:r>
      <w:r w:rsidRPr="002F7FB6">
        <w:rPr>
          <w:color w:val="000000"/>
          <w:sz w:val="28"/>
          <w:szCs w:val="28"/>
        </w:rPr>
        <w:t>. свидетельствует о накоплении в ней большого числа экономических и социальных проблем, которые могли быть решены только путем кардинальных перемен всей пенсионной системы на базе формирования и укрепления страховых принципов с учетом требований включения бюджета Пенсионного фонда Российской Федерации в бюджетно-финансовую систему страны. Масштабность и глубина рыночных преобразований в экономике потребовала применения принципиально новых экономических и правовых оснований в сфере пенсионного обеспечения. Предполагалось, что с проведением пенсионной реформы должен быть решен основной вопрос социальной политики государства – стабилизация и значительный подъем материального положения пенсионеров, а также резкое сокращение численности малообеспеченных граждан. В этих целях в 1990</w:t>
      </w:r>
      <w:r w:rsidR="002F7FB6">
        <w:rPr>
          <w:color w:val="000000"/>
          <w:sz w:val="28"/>
          <w:szCs w:val="28"/>
        </w:rPr>
        <w:t> </w:t>
      </w:r>
      <w:r w:rsidR="002F7FB6" w:rsidRPr="002F7FB6">
        <w:rPr>
          <w:color w:val="000000"/>
          <w:sz w:val="28"/>
          <w:szCs w:val="28"/>
        </w:rPr>
        <w:t>г</w:t>
      </w:r>
      <w:r w:rsidRPr="002F7FB6">
        <w:rPr>
          <w:color w:val="000000"/>
          <w:sz w:val="28"/>
          <w:szCs w:val="28"/>
        </w:rPr>
        <w:t xml:space="preserve">. был принят Закон СССР </w:t>
      </w:r>
      <w:r w:rsidR="002F7FB6">
        <w:rPr>
          <w:color w:val="000000"/>
          <w:sz w:val="28"/>
          <w:szCs w:val="28"/>
        </w:rPr>
        <w:t>«</w:t>
      </w:r>
      <w:r w:rsidRPr="002F7FB6">
        <w:rPr>
          <w:color w:val="000000"/>
          <w:sz w:val="28"/>
          <w:szCs w:val="28"/>
        </w:rPr>
        <w:t>О пенсионном обеспечении граждан СССР</w:t>
      </w:r>
      <w:r w:rsidR="002F7FB6">
        <w:rPr>
          <w:color w:val="000000"/>
          <w:sz w:val="28"/>
          <w:szCs w:val="28"/>
        </w:rPr>
        <w:t>»</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Однако уже через полгода после его утверждения изменение государственного устройства страны повлекло за собой принятие самостоятельного российского Закона от 20.11.90</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3</w:t>
      </w:r>
      <w:r w:rsidRPr="002F7FB6">
        <w:rPr>
          <w:color w:val="000000"/>
          <w:sz w:val="28"/>
          <w:szCs w:val="28"/>
        </w:rPr>
        <w:t>40</w:t>
      </w:r>
      <w:r w:rsidR="002F7FB6">
        <w:rPr>
          <w:color w:val="000000"/>
          <w:sz w:val="28"/>
          <w:szCs w:val="28"/>
        </w:rPr>
        <w:t>–</w:t>
      </w:r>
      <w:r w:rsidR="002F7FB6" w:rsidRPr="002F7FB6">
        <w:rPr>
          <w:color w:val="000000"/>
          <w:sz w:val="28"/>
          <w:szCs w:val="28"/>
        </w:rPr>
        <w:t>1</w:t>
      </w:r>
      <w:r w:rsidRPr="002F7FB6">
        <w:rPr>
          <w:color w:val="000000"/>
          <w:sz w:val="28"/>
          <w:szCs w:val="28"/>
        </w:rPr>
        <w:t xml:space="preserve"> </w:t>
      </w:r>
      <w:r w:rsidR="002F7FB6">
        <w:rPr>
          <w:color w:val="000000"/>
          <w:sz w:val="28"/>
          <w:szCs w:val="28"/>
        </w:rPr>
        <w:t>«</w:t>
      </w:r>
      <w:r w:rsidRPr="002F7FB6">
        <w:rPr>
          <w:color w:val="000000"/>
          <w:sz w:val="28"/>
          <w:szCs w:val="28"/>
        </w:rPr>
        <w:t>О государственных пенсиях в Российской Федерации</w:t>
      </w:r>
      <w:r w:rsidR="002F7FB6">
        <w:rPr>
          <w:color w:val="000000"/>
          <w:sz w:val="28"/>
          <w:szCs w:val="28"/>
        </w:rPr>
        <w:t>»</w:t>
      </w:r>
      <w:r w:rsidRPr="002F7FB6">
        <w:rPr>
          <w:color w:val="000000"/>
          <w:sz w:val="28"/>
          <w:szCs w:val="28"/>
        </w:rPr>
        <w:t xml:space="preserve"> (с последующими многочисленными изменениями и дополнениями), который в то же время привнес значительные отличия в правовые основания функционирования пенсионной системы.</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Российский пенсионный закон 1990</w:t>
      </w:r>
      <w:r w:rsidR="002F7FB6">
        <w:rPr>
          <w:color w:val="000000"/>
          <w:sz w:val="28"/>
          <w:szCs w:val="28"/>
        </w:rPr>
        <w:t> </w:t>
      </w:r>
      <w:r w:rsidR="002F7FB6" w:rsidRPr="002F7FB6">
        <w:rPr>
          <w:color w:val="000000"/>
          <w:sz w:val="28"/>
          <w:szCs w:val="28"/>
        </w:rPr>
        <w:t>г</w:t>
      </w:r>
      <w:r w:rsidRPr="002F7FB6">
        <w:rPr>
          <w:color w:val="000000"/>
          <w:sz w:val="28"/>
          <w:szCs w:val="28"/>
        </w:rPr>
        <w:t>. стал первым законом, в котором пенсионное страхование было выделено в автономную систему, последовательно и достаточно четко были проведены в жизнь общепризнанные принципы обязательного государственного пенсионного страхования. Одновременно были определены на законодательном уровне условия формирования государственного Пенсионного фонда. Важнейшим условием во взаимоотношениях Пенсионного фонда и государственного бюджета являлся полный отказ от бюджетных дотаций. Развитие собственных источников финансирования должно было достигаться улучшением сбора страховых взносов на указанные цели.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 xml:space="preserve">В части организационной структуры управления деятельностью по назначению и выплате государственных пенсий сохранена прежняя система – через государственные органы социального обеспечения населения, сейчас – органы </w:t>
      </w:r>
      <w:r w:rsidR="007F2FC5" w:rsidRPr="002F7FB6">
        <w:rPr>
          <w:color w:val="000000"/>
          <w:sz w:val="28"/>
          <w:szCs w:val="28"/>
        </w:rPr>
        <w:t>социальной защиты населения</w:t>
      </w:r>
      <w:r w:rsidRPr="002F7FB6">
        <w:rPr>
          <w:color w:val="000000"/>
          <w:sz w:val="28"/>
          <w:szCs w:val="28"/>
        </w:rPr>
        <w:t>.</w:t>
      </w:r>
    </w:p>
    <w:p w:rsidR="003C0C11" w:rsidRPr="002F7FB6" w:rsidRDefault="003C0C11" w:rsidP="002F7FB6">
      <w:pPr>
        <w:tabs>
          <w:tab w:val="num" w:pos="0"/>
        </w:tabs>
        <w:spacing w:before="0" w:after="0" w:line="360" w:lineRule="auto"/>
        <w:ind w:firstLine="709"/>
        <w:jc w:val="both"/>
        <w:rPr>
          <w:color w:val="000000"/>
          <w:sz w:val="28"/>
          <w:szCs w:val="28"/>
        </w:rPr>
      </w:pPr>
      <w:r w:rsidRPr="002F7FB6">
        <w:rPr>
          <w:color w:val="000000"/>
          <w:sz w:val="28"/>
          <w:szCs w:val="28"/>
        </w:rPr>
        <w:t>Если задаться вопросом, а какая же пенсионная система существует на данный момент, то ответ на него сводится к неудовлетворительным оценкам существующей пенсионной системы. Основные претензии, выдвигающиеся к ней, это:</w:t>
      </w:r>
    </w:p>
    <w:p w:rsidR="003C0C11" w:rsidRPr="002F7FB6" w:rsidRDefault="003C0C11" w:rsidP="002F7FB6">
      <w:pPr>
        <w:pStyle w:val="a4"/>
        <w:numPr>
          <w:ilvl w:val="0"/>
          <w:numId w:val="1"/>
        </w:numPr>
        <w:tabs>
          <w:tab w:val="clear" w:pos="1800"/>
          <w:tab w:val="num" w:pos="0"/>
        </w:tabs>
        <w:spacing w:line="360" w:lineRule="auto"/>
        <w:ind w:left="0" w:firstLine="709"/>
        <w:rPr>
          <w:color w:val="000000"/>
        </w:rPr>
      </w:pPr>
      <w:r w:rsidRPr="002F7FB6">
        <w:rPr>
          <w:color w:val="000000"/>
        </w:rPr>
        <w:t>крайне низкие размеры пенсий с позиции их покупательской способности, которые не обеспечивают достойной жизни пенсионерам;</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 xml:space="preserve">система продолжает функционировать в режиме социальной помощи, ей не присущ страховой характер. Заработная плата, получаемая во время трудовой деятельности, только в малой степени (10 </w:t>
      </w:r>
      <w:r w:rsidR="002F7FB6">
        <w:rPr>
          <w:color w:val="000000"/>
          <w:sz w:val="28"/>
          <w:szCs w:val="28"/>
        </w:rPr>
        <w:t>–</w:t>
      </w:r>
      <w:r w:rsidR="002F7FB6" w:rsidRPr="002F7FB6">
        <w:rPr>
          <w:color w:val="000000"/>
          <w:sz w:val="28"/>
          <w:szCs w:val="28"/>
        </w:rPr>
        <w:t xml:space="preserve"> </w:t>
      </w:r>
      <w:r w:rsidRPr="002F7FB6">
        <w:rPr>
          <w:color w:val="000000"/>
          <w:sz w:val="28"/>
          <w:szCs w:val="28"/>
        </w:rPr>
        <w:t>2</w:t>
      </w:r>
      <w:r w:rsidR="002F7FB6" w:rsidRPr="002F7FB6">
        <w:rPr>
          <w:color w:val="000000"/>
          <w:sz w:val="28"/>
          <w:szCs w:val="28"/>
        </w:rPr>
        <w:t>0</w:t>
      </w:r>
      <w:r w:rsidR="002F7FB6">
        <w:rPr>
          <w:color w:val="000000"/>
          <w:sz w:val="28"/>
          <w:szCs w:val="28"/>
        </w:rPr>
        <w:t>%</w:t>
      </w:r>
      <w:r w:rsidRPr="002F7FB6">
        <w:rPr>
          <w:color w:val="000000"/>
          <w:sz w:val="28"/>
          <w:szCs w:val="28"/>
        </w:rPr>
        <w:t>) находит отражение в назначаемой пенсии. При этом средне- и высокооплачиваемые слои трудозанятого населения считают такой порядок социально несправедливым, так как при одном и том же проценте страховых отчислений в Пенсионный фонд (28+</w:t>
      </w:r>
      <w:r w:rsidR="002F7FB6" w:rsidRPr="002F7FB6">
        <w:rPr>
          <w:color w:val="000000"/>
          <w:sz w:val="28"/>
          <w:szCs w:val="28"/>
        </w:rPr>
        <w:t>1</w:t>
      </w:r>
      <w:r w:rsidR="002F7FB6">
        <w:rPr>
          <w:color w:val="000000"/>
          <w:sz w:val="28"/>
          <w:szCs w:val="28"/>
        </w:rPr>
        <w:t>%</w:t>
      </w:r>
      <w:r w:rsidRPr="002F7FB6">
        <w:rPr>
          <w:color w:val="000000"/>
          <w:sz w:val="28"/>
          <w:szCs w:val="28"/>
        </w:rPr>
        <w:t xml:space="preserve">) с заработной платы в 500 и 5000 рублей размер пенсии будет одним и </w:t>
      </w:r>
      <w:r w:rsidR="007F2FC5" w:rsidRPr="002F7FB6">
        <w:rPr>
          <w:color w:val="000000"/>
          <w:sz w:val="28"/>
          <w:szCs w:val="28"/>
        </w:rPr>
        <w:t>тем же – около 400 рублей;</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 xml:space="preserve">такая система пенсионного обеспечения </w:t>
      </w:r>
      <w:r w:rsidR="002F7FB6">
        <w:rPr>
          <w:color w:val="000000"/>
          <w:sz w:val="28"/>
          <w:szCs w:val="28"/>
        </w:rPr>
        <w:t>«</w:t>
      </w:r>
      <w:r w:rsidRPr="002F7FB6">
        <w:rPr>
          <w:color w:val="000000"/>
          <w:sz w:val="28"/>
          <w:szCs w:val="28"/>
        </w:rPr>
        <w:t>непрозрачна</w:t>
      </w:r>
      <w:r w:rsidR="002F7FB6">
        <w:rPr>
          <w:color w:val="000000"/>
          <w:sz w:val="28"/>
          <w:szCs w:val="28"/>
        </w:rPr>
        <w:t>»</w:t>
      </w:r>
      <w:r w:rsidRPr="002F7FB6">
        <w:rPr>
          <w:color w:val="000000"/>
          <w:sz w:val="28"/>
          <w:szCs w:val="28"/>
        </w:rPr>
        <w:t>, непонятна и ненадежная для пенсионеров, так как не гарантирует фиксированных и прогнозируемых в долгосрочной перспективе размеров пенсий.</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Весьма наивны понятия и представления о механизмах пенсионной системы, которые бытуют в нашем обществе. Опрос, проведенный ВЦИОМ в 51 регионе страны, свидетельствует, что подавляющее большинство респондентов – 80 процентов, считает, что государство должно обеспечивать их в старости. При этом лишь 4.4 процента опрошенных заявили, что им известна организация государственных и негосударственных пенсионных систем, и они знают их достоинства и различия. Ещё большая неосведомленность у населения по поводу ключевых вопросов функционирования пенсионной системы – природе собственности пенсионных фондов, механизмах и источниках финансового обеспечения пенсий, роли социальных субъектов в управлении данной сферой.</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Проблема состоит в разрыве общественного сознания и реалий экономической и социальной жизни страны. Например, до сих пор большинство населения считает, что пенсии финансирует государство, в то время как уже девять лет, начиная с 1991 года, государство перестало играть роль основного донора пенсионного обеспечения. Так, в период до 1991 года государство дотировало более чем на 7</w:t>
      </w:r>
      <w:r w:rsidR="002F7FB6" w:rsidRPr="002F7FB6">
        <w:rPr>
          <w:color w:val="000000"/>
          <w:sz w:val="28"/>
          <w:szCs w:val="28"/>
        </w:rPr>
        <w:t>0</w:t>
      </w:r>
      <w:r w:rsidR="002F7FB6">
        <w:rPr>
          <w:color w:val="000000"/>
          <w:sz w:val="28"/>
          <w:szCs w:val="28"/>
        </w:rPr>
        <w:t>%</w:t>
      </w:r>
      <w:r w:rsidRPr="002F7FB6">
        <w:rPr>
          <w:color w:val="000000"/>
          <w:sz w:val="28"/>
          <w:szCs w:val="28"/>
        </w:rPr>
        <w:t xml:space="preserve"> пенсионную систему из бюджетов, то сейчас эта доля составляет всего 6</w:t>
      </w:r>
      <w:r w:rsidR="002F7FB6">
        <w:rPr>
          <w:color w:val="000000"/>
          <w:sz w:val="28"/>
          <w:szCs w:val="28"/>
        </w:rPr>
        <w:t>–</w:t>
      </w:r>
      <w:r w:rsidR="002F7FB6" w:rsidRPr="002F7FB6">
        <w:rPr>
          <w:color w:val="000000"/>
          <w:sz w:val="28"/>
          <w:szCs w:val="28"/>
        </w:rPr>
        <w:t>8</w:t>
      </w:r>
      <w:r w:rsidR="002F7FB6">
        <w:rPr>
          <w:color w:val="000000"/>
          <w:sz w:val="28"/>
          <w:szCs w:val="28"/>
        </w:rPr>
        <w:t>%</w:t>
      </w:r>
      <w:r w:rsidRPr="002F7FB6">
        <w:rPr>
          <w:color w:val="000000"/>
          <w:sz w:val="28"/>
          <w:szCs w:val="28"/>
        </w:rPr>
        <w:t xml:space="preserve"> от общего объема пенсионных выплат.</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Начиная с 1991 года основную финансовую нагрузку пенсионного обеспечения несут работодатели – около 9</w:t>
      </w:r>
      <w:r w:rsidR="002F7FB6" w:rsidRPr="002F7FB6">
        <w:rPr>
          <w:color w:val="000000"/>
          <w:sz w:val="28"/>
          <w:szCs w:val="28"/>
        </w:rPr>
        <w:t>0</w:t>
      </w:r>
      <w:r w:rsidR="002F7FB6">
        <w:rPr>
          <w:color w:val="000000"/>
          <w:sz w:val="28"/>
          <w:szCs w:val="28"/>
        </w:rPr>
        <w:t>%</w:t>
      </w:r>
      <w:r w:rsidRPr="002F7FB6">
        <w:rPr>
          <w:color w:val="000000"/>
          <w:sz w:val="28"/>
          <w:szCs w:val="28"/>
        </w:rPr>
        <w:t xml:space="preserve"> всех расходов. В итоге роль и функции всех субъектов пенсионных отношений кардинально изменились, однако совершенно не претерпела изменений распределительная функция системы. Размер пенсий не зависим от объема страховых платежей, и так называемая </w:t>
      </w:r>
      <w:r w:rsidR="002F7FB6">
        <w:rPr>
          <w:color w:val="000000"/>
          <w:sz w:val="28"/>
          <w:szCs w:val="28"/>
        </w:rPr>
        <w:t>«</w:t>
      </w:r>
      <w:r w:rsidRPr="002F7FB6">
        <w:rPr>
          <w:color w:val="000000"/>
          <w:sz w:val="28"/>
          <w:szCs w:val="28"/>
        </w:rPr>
        <w:t>уравниловка</w:t>
      </w:r>
      <w:r w:rsidR="002F7FB6">
        <w:rPr>
          <w:color w:val="000000"/>
          <w:sz w:val="28"/>
          <w:szCs w:val="28"/>
        </w:rPr>
        <w:t>»</w:t>
      </w:r>
      <w:r w:rsidRPr="002F7FB6">
        <w:rPr>
          <w:color w:val="000000"/>
          <w:sz w:val="28"/>
          <w:szCs w:val="28"/>
        </w:rPr>
        <w:t xml:space="preserve"> не только сохранилась но и приобрела ещё большие масштабы.</w:t>
      </w:r>
    </w:p>
    <w:p w:rsidR="00A82841" w:rsidRPr="002F7FB6" w:rsidRDefault="00A82841" w:rsidP="002F7FB6">
      <w:pPr>
        <w:tabs>
          <w:tab w:val="right" w:pos="0"/>
        </w:tabs>
        <w:spacing w:before="0" w:after="0" w:line="360" w:lineRule="auto"/>
        <w:ind w:firstLine="709"/>
        <w:jc w:val="both"/>
        <w:rPr>
          <w:color w:val="000000"/>
          <w:sz w:val="28"/>
          <w:szCs w:val="28"/>
        </w:rPr>
      </w:pPr>
    </w:p>
    <w:p w:rsidR="003C0C11" w:rsidRPr="002F7FB6" w:rsidRDefault="00930A65" w:rsidP="002F7FB6">
      <w:pPr>
        <w:tabs>
          <w:tab w:val="right" w:pos="0"/>
        </w:tabs>
        <w:spacing w:before="0" w:after="0" w:line="360" w:lineRule="auto"/>
        <w:ind w:firstLine="709"/>
        <w:jc w:val="both"/>
        <w:rPr>
          <w:b/>
          <w:color w:val="000000"/>
          <w:sz w:val="28"/>
          <w:szCs w:val="28"/>
        </w:rPr>
      </w:pPr>
      <w:r w:rsidRPr="002F7FB6">
        <w:rPr>
          <w:b/>
          <w:color w:val="000000"/>
          <w:sz w:val="28"/>
          <w:szCs w:val="28"/>
        </w:rPr>
        <w:t xml:space="preserve">1.2 </w:t>
      </w:r>
      <w:r w:rsidR="007C67FA" w:rsidRPr="002F7FB6">
        <w:rPr>
          <w:b/>
          <w:color w:val="000000"/>
          <w:sz w:val="28"/>
          <w:szCs w:val="28"/>
        </w:rPr>
        <w:t>Раз</w:t>
      </w:r>
      <w:r w:rsidR="003C0C11" w:rsidRPr="002F7FB6">
        <w:rPr>
          <w:b/>
          <w:color w:val="000000"/>
          <w:sz w:val="28"/>
          <w:szCs w:val="28"/>
        </w:rPr>
        <w:t>витие Пенсионного фонда Российской Федерации</w:t>
      </w:r>
    </w:p>
    <w:p w:rsidR="00B81556" w:rsidRDefault="00B81556" w:rsidP="002F7FB6">
      <w:pPr>
        <w:spacing w:before="0" w:after="0" w:line="360" w:lineRule="auto"/>
        <w:ind w:firstLine="709"/>
        <w:jc w:val="both"/>
        <w:rPr>
          <w:color w:val="000000"/>
          <w:sz w:val="28"/>
          <w:szCs w:val="28"/>
        </w:rPr>
      </w:pP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ПФ РФ создан Постановлением Верховного Совета РФ от 27 декабря 1991</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2</w:t>
      </w:r>
      <w:r w:rsidRPr="002F7FB6">
        <w:rPr>
          <w:color w:val="000000"/>
          <w:sz w:val="28"/>
          <w:szCs w:val="28"/>
        </w:rPr>
        <w:t>122</w:t>
      </w:r>
      <w:r w:rsidR="002F7FB6">
        <w:rPr>
          <w:color w:val="000000"/>
          <w:sz w:val="28"/>
          <w:szCs w:val="28"/>
        </w:rPr>
        <w:t>–</w:t>
      </w:r>
      <w:r w:rsidR="002F7FB6" w:rsidRPr="002F7FB6">
        <w:rPr>
          <w:color w:val="000000"/>
          <w:sz w:val="28"/>
          <w:szCs w:val="28"/>
        </w:rPr>
        <w:t>1</w:t>
      </w:r>
      <w:r w:rsidRPr="002F7FB6">
        <w:rPr>
          <w:color w:val="000000"/>
          <w:sz w:val="28"/>
          <w:szCs w:val="28"/>
        </w:rPr>
        <w:t xml:space="preserve"> в целях государственного управления финансами пенсионного обеспечения в РФ. ПФ РФ является самостоятельным финансово-кредитным учреждением, осуществляющим свою деятельность в соответствии с законодател</w:t>
      </w:r>
      <w:r w:rsidR="007F2FC5" w:rsidRPr="002F7FB6">
        <w:rPr>
          <w:color w:val="000000"/>
          <w:sz w:val="28"/>
          <w:szCs w:val="28"/>
        </w:rPr>
        <w:t>ьством Российской Федерации</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и его денежные средства находятся в государственной собственности Российской Федерации. Денежные средства фонда не входят в состав бюджетов, других фондов и изъятию не подлежат.</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о</w:t>
      </w:r>
      <w:r w:rsidR="007F2FC5" w:rsidRPr="002F7FB6">
        <w:rPr>
          <w:color w:val="000000"/>
          <w:sz w:val="28"/>
          <w:szCs w:val="28"/>
        </w:rPr>
        <w:t>сновные задачи ПФ РФ входят:</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целевой сбор и аккумуляция страховых взносов, а также финансирование расходов в соответствии с назначением ПФ РФ;</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капитализация средств ПФ РФ, а также привлечени</w:t>
      </w:r>
      <w:r w:rsidR="007F2FC5" w:rsidRPr="002F7FB6">
        <w:rPr>
          <w:color w:val="000000"/>
          <w:sz w:val="28"/>
          <w:szCs w:val="28"/>
        </w:rPr>
        <w:t>е в него добровольных взносов (</w:t>
      </w:r>
      <w:r w:rsidR="003C0C11" w:rsidRPr="002F7FB6">
        <w:rPr>
          <w:color w:val="000000"/>
          <w:sz w:val="28"/>
          <w:szCs w:val="28"/>
        </w:rPr>
        <w:t>в том числе валютных ценностей) физических и юридических лиц;</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контроль с участием налоговых органов за своевременным и полным поступлением в ПФ РФ страховых взносов, а также за правильным и рациональным расходованием его средств;</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межгосударственное и международное сотрудничество РФ по вопросам, относящимся к компетенции ПФ РФ,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является важным звеном финансовой системы государства, при этом обладая рядом особенностей:</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фонд запланирован органами власти и управления, и имеет</w:t>
      </w:r>
      <w:r w:rsidR="002F7FB6">
        <w:rPr>
          <w:color w:val="000000"/>
          <w:sz w:val="28"/>
          <w:szCs w:val="28"/>
        </w:rPr>
        <w:t xml:space="preserve"> </w:t>
      </w:r>
      <w:r w:rsidRPr="002F7FB6">
        <w:rPr>
          <w:color w:val="000000"/>
          <w:sz w:val="28"/>
          <w:szCs w:val="28"/>
        </w:rPr>
        <w:t>строгую целевую направленность;</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денежные средства фонда используются для финансирования государственных расходов, не включенных в бюджет;</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формируется в основном за счет обязательных отчислений юридических и физических лиц;</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3C0C11" w:rsidRP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на отношения, связанные с исчислением, уплатой</w:t>
      </w:r>
      <w:r>
        <w:rPr>
          <w:color w:val="000000"/>
          <w:sz w:val="28"/>
          <w:szCs w:val="28"/>
        </w:rPr>
        <w:t xml:space="preserve"> </w:t>
      </w:r>
      <w:r w:rsidR="003C0C11" w:rsidRPr="002F7FB6">
        <w:rPr>
          <w:color w:val="000000"/>
          <w:sz w:val="28"/>
          <w:szCs w:val="28"/>
        </w:rPr>
        <w:t>и взысканием взносов в фонд, распространено большинство норм и положений Налогового Кодекса РФ;</w:t>
      </w:r>
    </w:p>
    <w:p w:rsidR="002F7FB6" w:rsidRDefault="002F7FB6" w:rsidP="002F7FB6">
      <w:pPr>
        <w:spacing w:before="0" w:after="0" w:line="360" w:lineRule="auto"/>
        <w:ind w:firstLine="709"/>
        <w:jc w:val="both"/>
        <w:rPr>
          <w:color w:val="000000"/>
          <w:sz w:val="28"/>
          <w:szCs w:val="28"/>
        </w:rPr>
      </w:pPr>
      <w:r>
        <w:rPr>
          <w:color w:val="000000"/>
          <w:sz w:val="28"/>
          <w:szCs w:val="28"/>
        </w:rPr>
        <w:t>– </w:t>
      </w:r>
      <w:r w:rsidR="003C0C11" w:rsidRPr="002F7FB6">
        <w:rPr>
          <w:color w:val="000000"/>
          <w:sz w:val="28"/>
          <w:szCs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3C0C11" w:rsidRPr="002F7FB6" w:rsidRDefault="003C0C11" w:rsidP="002F7FB6">
      <w:pPr>
        <w:numPr>
          <w:ilvl w:val="0"/>
          <w:numId w:val="1"/>
        </w:numPr>
        <w:tabs>
          <w:tab w:val="clear" w:pos="1800"/>
          <w:tab w:val="num" w:pos="0"/>
        </w:tabs>
        <w:spacing w:before="0" w:after="0" w:line="360" w:lineRule="auto"/>
        <w:ind w:left="0" w:firstLine="709"/>
        <w:jc w:val="both"/>
        <w:rPr>
          <w:color w:val="000000"/>
          <w:sz w:val="28"/>
          <w:szCs w:val="28"/>
        </w:rPr>
      </w:pPr>
      <w:r w:rsidRPr="002F7FB6">
        <w:rPr>
          <w:color w:val="000000"/>
          <w:sz w:val="28"/>
          <w:szCs w:val="28"/>
        </w:rPr>
        <w:t>расходование средств из фонда осуществляется по распоряжению Правительства или специально уполномоченного органа (Правление фонда).</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 xml:space="preserve">Руководство Пенсионного фонда России осуществляет Правление и его постоянно действующий орган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Исполнительная дирекция. Дирекции подчиняются отделения в республиках в составе РФ, отделения в национально </w:t>
      </w:r>
      <w:r w:rsidR="002F7FB6">
        <w:rPr>
          <w:color w:val="000000"/>
          <w:sz w:val="28"/>
          <w:szCs w:val="28"/>
        </w:rPr>
        <w:t>–</w:t>
      </w:r>
      <w:r w:rsidR="002F7FB6" w:rsidRPr="002F7FB6">
        <w:rPr>
          <w:color w:val="000000"/>
          <w:sz w:val="28"/>
          <w:szCs w:val="28"/>
        </w:rPr>
        <w:t xml:space="preserve"> </w:t>
      </w:r>
      <w:r w:rsidRPr="002F7FB6">
        <w:rPr>
          <w:color w:val="000000"/>
          <w:sz w:val="28"/>
          <w:szCs w:val="28"/>
        </w:rPr>
        <w:t>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органов социального обеспечения, региональных программ</w:t>
      </w:r>
      <w:r w:rsidR="002F7FB6">
        <w:rPr>
          <w:color w:val="000000"/>
          <w:sz w:val="28"/>
          <w:szCs w:val="28"/>
        </w:rPr>
        <w:t xml:space="preserve"> </w:t>
      </w:r>
      <w:r w:rsidRPr="002F7FB6">
        <w:rPr>
          <w:color w:val="000000"/>
          <w:sz w:val="28"/>
          <w:szCs w:val="28"/>
        </w:rPr>
        <w:t>социального обеспечения, а также контро</w:t>
      </w:r>
      <w:r w:rsidR="007F2FC5" w:rsidRPr="002F7FB6">
        <w:rPr>
          <w:color w:val="000000"/>
          <w:sz w:val="28"/>
          <w:szCs w:val="28"/>
        </w:rPr>
        <w:t>ль за расходованием средств</w:t>
      </w:r>
      <w:r w:rsidRPr="002F7FB6">
        <w:rPr>
          <w:color w:val="000000"/>
          <w:sz w:val="28"/>
          <w:szCs w:val="28"/>
        </w:rPr>
        <w:t>.</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 xml:space="preserve">Кроме ПФ РФ вопросами пенсионного обеспечения занимаются Министерство труда и социального развития РФ (назначает и перераспределяет размеры пенсий), сберегательные банки (обеспечивают пенсионеров наличными деньгами). Бюджет ПФ РФ и смета расходов (включая фонд оплаты труда), а также отчеты об их исполнении составляются Правлением. Бюджет утверждается законодательным органом. В законе о бюджете ПФ РФ утверждается общая сумма доходов, в том числе по источникам, общая сумма расходов </w:t>
      </w:r>
      <w:r w:rsidR="002F7FB6">
        <w:rPr>
          <w:color w:val="000000"/>
          <w:sz w:val="28"/>
          <w:szCs w:val="28"/>
        </w:rPr>
        <w:t>–</w:t>
      </w:r>
      <w:r w:rsidR="002F7FB6" w:rsidRPr="002F7FB6">
        <w:rPr>
          <w:color w:val="000000"/>
          <w:sz w:val="28"/>
          <w:szCs w:val="28"/>
        </w:rPr>
        <w:t xml:space="preserve"> </w:t>
      </w:r>
      <w:r w:rsidRPr="002F7FB6">
        <w:rPr>
          <w:color w:val="000000"/>
          <w:sz w:val="28"/>
          <w:szCs w:val="28"/>
        </w:rPr>
        <w:t>по направлениям.</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Пенсионный фонд РФ является самостоятельным финансово</w:t>
      </w:r>
      <w:r w:rsidR="002F7FB6">
        <w:rPr>
          <w:color w:val="000000"/>
          <w:sz w:val="28"/>
          <w:szCs w:val="28"/>
        </w:rPr>
        <w:t xml:space="preserve"> –</w:t>
      </w:r>
      <w:r w:rsidR="002F7FB6" w:rsidRPr="002F7FB6">
        <w:rPr>
          <w:color w:val="000000"/>
          <w:sz w:val="28"/>
          <w:szCs w:val="28"/>
        </w:rPr>
        <w:t xml:space="preserve"> кр</w:t>
      </w:r>
      <w:r w:rsidRPr="002F7FB6">
        <w:rPr>
          <w:color w:val="000000"/>
          <w:sz w:val="28"/>
          <w:szCs w:val="28"/>
        </w:rPr>
        <w:t>едитным учреждением, однако эта самостоятельность имеет свои особенности, и существенно отличается от экономической и финансовой самостоятельности государственных, акционерных, кооперативных, частных предприятий и организаций. Как уже было сказано выше, ПФ РФ организует мобилизацию и использование средств фонда в размерах и</w:t>
      </w:r>
      <w:r w:rsidR="002F7FB6">
        <w:rPr>
          <w:color w:val="000000"/>
          <w:sz w:val="28"/>
          <w:szCs w:val="28"/>
        </w:rPr>
        <w:t xml:space="preserve"> </w:t>
      </w:r>
      <w:r w:rsidRPr="002F7FB6">
        <w:rPr>
          <w:color w:val="000000"/>
          <w:sz w:val="28"/>
          <w:szCs w:val="28"/>
        </w:rPr>
        <w:t>на цели, регламентированные государством. Государство также определяет уровень страховых платежей, принимает решение об изменениях структуры и уровня денежных социальных выплат.</w:t>
      </w:r>
    </w:p>
    <w:p w:rsidR="00A82841" w:rsidRPr="002F7FB6" w:rsidRDefault="003C0C11" w:rsidP="002F7FB6">
      <w:pPr>
        <w:spacing w:before="0" w:after="0" w:line="360" w:lineRule="auto"/>
        <w:ind w:firstLine="709"/>
        <w:jc w:val="both"/>
        <w:rPr>
          <w:color w:val="000000"/>
          <w:sz w:val="28"/>
          <w:szCs w:val="28"/>
        </w:rPr>
      </w:pPr>
      <w:r w:rsidRPr="002F7FB6">
        <w:rPr>
          <w:color w:val="000000"/>
          <w:sz w:val="28"/>
          <w:szCs w:val="28"/>
        </w:rPr>
        <w:t>В настоящее время в России используется так называемая распределительная сист</w:t>
      </w:r>
      <w:r w:rsidR="007F2FC5" w:rsidRPr="002F7FB6">
        <w:rPr>
          <w:color w:val="000000"/>
          <w:sz w:val="28"/>
          <w:szCs w:val="28"/>
        </w:rPr>
        <w:t>ема пенсионного обеспечения</w:t>
      </w:r>
      <w:r w:rsidRPr="002F7FB6">
        <w:rPr>
          <w:color w:val="000000"/>
          <w:sz w:val="28"/>
          <w:szCs w:val="28"/>
        </w:rPr>
        <w:t>. Её суть в следующем: взносы в пенсионный фонд, собираемые сейчас с работающего населения, идут на выплату пенсионерам. Такой механизм называют механизмом солидарности поколений, так как те, кто сегодня содержат пенсионеров, сами в старости окажутся на содержании следующего поколения. Неэффективность распределительной системы особенно ярко проявляется на фоне современной демографической ситуации в нашей стране и во всем мире в целом.</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Помимо распределительной системы, современные пенсионные реформы предполагают создание, так называемых, накопительных пенсионных систем. При такой системе взносы, аккумулирующиеся в</w:t>
      </w:r>
      <w:r w:rsidR="002F7FB6">
        <w:rPr>
          <w:color w:val="000000"/>
          <w:sz w:val="28"/>
          <w:szCs w:val="28"/>
        </w:rPr>
        <w:t xml:space="preserve"> </w:t>
      </w:r>
      <w:r w:rsidRPr="002F7FB6">
        <w:rPr>
          <w:color w:val="000000"/>
          <w:sz w:val="28"/>
          <w:szCs w:val="28"/>
        </w:rPr>
        <w:t>пенсионной системе за счет платежей работника и его работодателя, не расходуются на выплаты сегодняшним пенсионерам, а накапливаются, инвестируются и приносят доход до тех пор пока плательщик</w:t>
      </w:r>
      <w:r w:rsidR="002F7FB6">
        <w:rPr>
          <w:color w:val="000000"/>
          <w:sz w:val="28"/>
          <w:szCs w:val="28"/>
        </w:rPr>
        <w:t xml:space="preserve"> </w:t>
      </w:r>
      <w:r w:rsidRPr="002F7FB6">
        <w:rPr>
          <w:color w:val="000000"/>
          <w:sz w:val="28"/>
          <w:szCs w:val="28"/>
        </w:rPr>
        <w:t>не выходит на пенсию. Все сбережения плательщика и весь его инвестиционный доход, полученный</w:t>
      </w:r>
      <w:r w:rsidR="002F7FB6">
        <w:rPr>
          <w:color w:val="000000"/>
          <w:sz w:val="28"/>
          <w:szCs w:val="28"/>
        </w:rPr>
        <w:t xml:space="preserve"> </w:t>
      </w:r>
      <w:r w:rsidRPr="002F7FB6">
        <w:rPr>
          <w:color w:val="000000"/>
          <w:sz w:val="28"/>
          <w:szCs w:val="28"/>
        </w:rPr>
        <w:t>на эти сбережения, являются его личной собственностью, которая и обеспечит выплату пенсии.</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Пожилой человек при данной системе не зависит ни от государства, ни от молодого поколения. В этом случае не может быть пенсионной уравниловки, в то же</w:t>
      </w:r>
      <w:r w:rsidR="002F7FB6">
        <w:rPr>
          <w:color w:val="000000"/>
          <w:sz w:val="28"/>
          <w:szCs w:val="28"/>
        </w:rPr>
        <w:t xml:space="preserve"> </w:t>
      </w:r>
      <w:r w:rsidRPr="002F7FB6">
        <w:rPr>
          <w:color w:val="000000"/>
          <w:sz w:val="28"/>
          <w:szCs w:val="28"/>
        </w:rPr>
        <w:t>время</w:t>
      </w:r>
      <w:r w:rsidR="002F7FB6">
        <w:rPr>
          <w:color w:val="000000"/>
          <w:sz w:val="28"/>
          <w:szCs w:val="28"/>
        </w:rPr>
        <w:t xml:space="preserve"> </w:t>
      </w:r>
      <w:r w:rsidRPr="002F7FB6">
        <w:rPr>
          <w:color w:val="000000"/>
          <w:sz w:val="28"/>
          <w:szCs w:val="28"/>
        </w:rPr>
        <w:t>экономика получает огромные ресурсы для долгосрочных вложений, накопительный механизм в большинстве случаев сочетается с распределительным, но иногда полностью его заменяет. В ряде случаев управление пенсионными деньгами остается за государством, но часто эту обязанность берут на себя и частные компании. Может существовать даже система конкурирующих друг с другом негосударственных пенсионных фондов.</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Основные принципы, по которым все большее число стран переходит с распределительной системы на накопительную, следующие:</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а) при накопительной пенсионной системе существует прямая связь между тем,</w:t>
      </w:r>
      <w:r w:rsidR="002F7FB6">
        <w:rPr>
          <w:color w:val="000000"/>
          <w:sz w:val="28"/>
          <w:szCs w:val="28"/>
        </w:rPr>
        <w:t xml:space="preserve"> </w:t>
      </w:r>
      <w:r w:rsidRPr="002F7FB6">
        <w:rPr>
          <w:color w:val="000000"/>
          <w:sz w:val="28"/>
          <w:szCs w:val="28"/>
        </w:rPr>
        <w:t>сколько человек зарабатывал, и тем, какой будет размер его пенсии. Деньги на</w:t>
      </w:r>
      <w:r w:rsidR="002F7FB6">
        <w:rPr>
          <w:color w:val="000000"/>
          <w:sz w:val="28"/>
          <w:szCs w:val="28"/>
        </w:rPr>
        <w:t xml:space="preserve"> </w:t>
      </w:r>
      <w:r w:rsidRPr="002F7FB6">
        <w:rPr>
          <w:color w:val="000000"/>
          <w:sz w:val="28"/>
          <w:szCs w:val="28"/>
        </w:rPr>
        <w:t>пенсионных счетах – собственность граждан, а не государства, поэтому надежность пенсионного обеспечения в накопительной системе повышается;</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б) демографическая ситуация в мире сегодня такая, что на одного человека</w:t>
      </w:r>
      <w:r w:rsidR="002F7FB6">
        <w:rPr>
          <w:color w:val="000000"/>
          <w:sz w:val="28"/>
          <w:szCs w:val="28"/>
        </w:rPr>
        <w:t xml:space="preserve"> </w:t>
      </w:r>
      <w:r w:rsidRPr="002F7FB6">
        <w:rPr>
          <w:color w:val="000000"/>
          <w:sz w:val="28"/>
          <w:szCs w:val="28"/>
        </w:rPr>
        <w:t>преклонного возраста постепенно приходится все меньшее число работающих.</w:t>
      </w:r>
    </w:p>
    <w:p w:rsidR="003C0C11" w:rsidRPr="002F7FB6" w:rsidRDefault="003C0C11" w:rsidP="002F7FB6">
      <w:pPr>
        <w:spacing w:before="0" w:after="0" w:line="360" w:lineRule="auto"/>
        <w:ind w:firstLine="709"/>
        <w:jc w:val="both"/>
        <w:rPr>
          <w:color w:val="000000"/>
          <w:sz w:val="28"/>
          <w:szCs w:val="28"/>
        </w:rPr>
      </w:pPr>
      <w:r w:rsidRPr="002F7FB6">
        <w:rPr>
          <w:color w:val="000000"/>
          <w:sz w:val="28"/>
          <w:szCs w:val="28"/>
        </w:rPr>
        <w:t>в) накопительная система повышает норму сбережений в стране, что очень важно для ускорения экономического роста, тем более что основной фактор, определяющий низкий уровень пенсий в Российской Федерации – состояние экономики и производительности труда.</w:t>
      </w:r>
    </w:p>
    <w:p w:rsidR="00237997" w:rsidRPr="002F7FB6" w:rsidRDefault="003C0C11" w:rsidP="002F7FB6">
      <w:pPr>
        <w:spacing w:before="0" w:after="0" w:line="360" w:lineRule="auto"/>
        <w:ind w:firstLine="709"/>
        <w:jc w:val="both"/>
        <w:rPr>
          <w:color w:val="000000"/>
          <w:sz w:val="28"/>
          <w:szCs w:val="28"/>
        </w:rPr>
      </w:pPr>
      <w:r w:rsidRPr="002F7FB6">
        <w:rPr>
          <w:color w:val="000000"/>
          <w:sz w:val="28"/>
          <w:szCs w:val="28"/>
        </w:rPr>
        <w:t>Таким образом, результатом десятилетнего развития Пенсионного фонда является создание достаточно прочной системы пенсионного обеспечения населения, при которой такой важной задачей занимается не аппарат управления государством из средств государственного бюджета, а отдельно, специально созданный для этого государственный институт, занимающийся только непосредственно данной задачей, и использующий только собственные средства не входящие в какой-либо бюджет. Также при этой системе собираются необходимые статистические данные необходимые для дальнейшего развития пенсионного дела, и обязательные при прогнозировании необходимых средств, для обеспечения людей нуждающихся в социальной защите.</w:t>
      </w:r>
    </w:p>
    <w:p w:rsidR="00237997" w:rsidRPr="002F7FB6" w:rsidRDefault="00237997" w:rsidP="002F7FB6">
      <w:pPr>
        <w:spacing w:before="0" w:after="0" w:line="360" w:lineRule="auto"/>
        <w:ind w:firstLine="709"/>
        <w:jc w:val="both"/>
        <w:rPr>
          <w:color w:val="000000"/>
          <w:sz w:val="28"/>
          <w:szCs w:val="28"/>
        </w:rPr>
      </w:pPr>
    </w:p>
    <w:p w:rsidR="002F7FB6" w:rsidRDefault="003C0C11" w:rsidP="002F7FB6">
      <w:pPr>
        <w:spacing w:before="0" w:after="0" w:line="360" w:lineRule="auto"/>
        <w:ind w:firstLine="709"/>
        <w:jc w:val="both"/>
        <w:rPr>
          <w:b/>
          <w:color w:val="000000"/>
          <w:sz w:val="28"/>
          <w:szCs w:val="28"/>
        </w:rPr>
      </w:pPr>
      <w:r w:rsidRPr="002F7FB6">
        <w:rPr>
          <w:b/>
          <w:color w:val="000000"/>
          <w:sz w:val="28"/>
          <w:szCs w:val="28"/>
        </w:rPr>
        <w:t xml:space="preserve">1.3 Формирование и расходование средств бюджета </w:t>
      </w:r>
      <w:r w:rsidR="00F402FB" w:rsidRPr="002F7FB6">
        <w:rPr>
          <w:b/>
          <w:color w:val="000000"/>
          <w:sz w:val="28"/>
          <w:szCs w:val="28"/>
        </w:rPr>
        <w:t>ПФ</w:t>
      </w:r>
      <w:r w:rsidRPr="002F7FB6">
        <w:rPr>
          <w:b/>
          <w:color w:val="000000"/>
          <w:sz w:val="28"/>
          <w:szCs w:val="28"/>
        </w:rPr>
        <w:t xml:space="preserve"> РФ</w:t>
      </w:r>
    </w:p>
    <w:p w:rsidR="00402C10" w:rsidRDefault="00402C10" w:rsidP="002F7FB6">
      <w:pPr>
        <w:spacing w:before="0" w:after="0" w:line="360" w:lineRule="auto"/>
        <w:ind w:firstLine="709"/>
        <w:jc w:val="both"/>
        <w:rPr>
          <w:bCs/>
          <w:color w:val="000000"/>
          <w:sz w:val="28"/>
          <w:szCs w:val="28"/>
        </w:rPr>
      </w:pPr>
    </w:p>
    <w:p w:rsidR="008D7C4B" w:rsidRDefault="008D7C4B" w:rsidP="002F7FB6">
      <w:pPr>
        <w:spacing w:before="0" w:after="0" w:line="360" w:lineRule="auto"/>
        <w:ind w:firstLine="709"/>
        <w:jc w:val="both"/>
        <w:rPr>
          <w:bCs/>
          <w:color w:val="000000"/>
          <w:sz w:val="28"/>
          <w:szCs w:val="28"/>
        </w:rPr>
      </w:pPr>
      <w:r w:rsidRPr="002F7FB6">
        <w:rPr>
          <w:bCs/>
          <w:color w:val="000000"/>
          <w:sz w:val="28"/>
          <w:szCs w:val="28"/>
        </w:rPr>
        <w:t>Пенсионный фонд, как и все другие внебюджетные фонды, является участником бюджетного процесса. Особенности формирования бюджета фонда обусловлены его спецификой и заключаются в следующем.</w:t>
      </w:r>
    </w:p>
    <w:p w:rsidR="008D7C4B" w:rsidRPr="002F7FB6" w:rsidRDefault="008D7C4B" w:rsidP="002F7FB6">
      <w:pPr>
        <w:shd w:val="clear" w:color="auto" w:fill="FFFFFF"/>
        <w:spacing w:before="0" w:after="0" w:line="360" w:lineRule="auto"/>
        <w:ind w:firstLine="709"/>
        <w:jc w:val="both"/>
        <w:rPr>
          <w:bCs/>
          <w:color w:val="000000"/>
          <w:sz w:val="28"/>
          <w:szCs w:val="28"/>
        </w:rPr>
      </w:pPr>
      <w:r w:rsidRPr="002F7FB6">
        <w:rPr>
          <w:bCs/>
          <w:iCs/>
          <w:color w:val="000000"/>
          <w:sz w:val="28"/>
          <w:szCs w:val="28"/>
        </w:rPr>
        <w:t xml:space="preserve">Бюджет Пенсионного фонда РФ </w:t>
      </w:r>
      <w:r w:rsidR="002F7FB6">
        <w:rPr>
          <w:bCs/>
          <w:iCs/>
          <w:color w:val="000000"/>
          <w:sz w:val="28"/>
          <w:szCs w:val="28"/>
        </w:rPr>
        <w:t>–</w:t>
      </w:r>
      <w:r w:rsidR="002F7FB6" w:rsidRPr="002F7FB6">
        <w:rPr>
          <w:bCs/>
          <w:iCs/>
          <w:color w:val="000000"/>
          <w:sz w:val="28"/>
          <w:szCs w:val="28"/>
        </w:rPr>
        <w:t xml:space="preserve"> </w:t>
      </w:r>
      <w:r w:rsidRPr="002F7FB6">
        <w:rPr>
          <w:bCs/>
          <w:color w:val="000000"/>
          <w:sz w:val="28"/>
          <w:szCs w:val="28"/>
        </w:rPr>
        <w:t>форма образования и расходования денежных средств на цели обязательного пенсионного страхования в Российской Федерации.</w:t>
      </w:r>
    </w:p>
    <w:p w:rsidR="008D7C4B" w:rsidRPr="002F7FB6" w:rsidRDefault="008D7C4B" w:rsidP="002F7FB6">
      <w:pPr>
        <w:shd w:val="clear" w:color="auto" w:fill="FFFFFF"/>
        <w:spacing w:before="0" w:after="0" w:line="360" w:lineRule="auto"/>
        <w:ind w:firstLine="709"/>
        <w:jc w:val="both"/>
        <w:rPr>
          <w:bCs/>
          <w:color w:val="000000"/>
          <w:sz w:val="28"/>
          <w:szCs w:val="28"/>
        </w:rPr>
      </w:pPr>
      <w:r w:rsidRPr="002F7FB6">
        <w:rPr>
          <w:bCs/>
          <w:color w:val="000000"/>
          <w:sz w:val="28"/>
          <w:szCs w:val="28"/>
        </w:rPr>
        <w:t>В составе бюджета Пенсионного фонда Российской Федерации отдельно учитываются суммы страховых взносов на накопительную часть трудовой пенсии, средства, направляемые на инвестирование, выплаты за счет средств пенсионных накоплений, а также расходы бюджета Пенсионного фонда, связанные с формированием и инвестированием средств пенсионных накоплений, ведением специальной части индивидуальных лицевых счетов и выплатой накопительной части трудовой пенсии.</w:t>
      </w:r>
    </w:p>
    <w:p w:rsidR="008D7C4B" w:rsidRPr="002F7FB6" w:rsidRDefault="008D7C4B" w:rsidP="002F7FB6">
      <w:pPr>
        <w:shd w:val="clear" w:color="auto" w:fill="FFFFFF"/>
        <w:spacing w:before="0" w:after="0" w:line="360" w:lineRule="auto"/>
        <w:ind w:firstLine="709"/>
        <w:jc w:val="both"/>
        <w:rPr>
          <w:bCs/>
          <w:color w:val="000000"/>
          <w:sz w:val="28"/>
          <w:szCs w:val="28"/>
        </w:rPr>
      </w:pPr>
      <w:r w:rsidRPr="002F7FB6">
        <w:rPr>
          <w:bCs/>
          <w:color w:val="000000"/>
          <w:sz w:val="28"/>
          <w:szCs w:val="28"/>
        </w:rPr>
        <w:t xml:space="preserve">Денежные средства обязательного пенсионного страхования хранятся на счетах фонда, открываемых в учреждениях Центрального банка РФ, а при отсутствии учреждений последнего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на счетах, открываемых в кредитных организациях, перечень которых на конкурсной основе определяется Правительством РФ.</w:t>
      </w:r>
    </w:p>
    <w:p w:rsidR="00FC1E46" w:rsidRPr="002F7FB6" w:rsidRDefault="008D7C4B" w:rsidP="002F7FB6">
      <w:pPr>
        <w:spacing w:before="0" w:after="0" w:line="360" w:lineRule="auto"/>
        <w:ind w:firstLine="709"/>
        <w:jc w:val="both"/>
        <w:rPr>
          <w:bCs/>
          <w:color w:val="000000"/>
          <w:sz w:val="28"/>
          <w:szCs w:val="28"/>
        </w:rPr>
      </w:pPr>
      <w:r w:rsidRPr="002F7FB6">
        <w:rPr>
          <w:bCs/>
          <w:color w:val="000000"/>
          <w:sz w:val="28"/>
          <w:szCs w:val="28"/>
        </w:rPr>
        <w:t>Рассмотрим формирование средств бюджета Пенсионного фонда</w:t>
      </w:r>
      <w:r w:rsidR="00021C4D" w:rsidRPr="002F7FB6">
        <w:rPr>
          <w:bCs/>
          <w:color w:val="000000"/>
          <w:sz w:val="28"/>
          <w:szCs w:val="28"/>
        </w:rPr>
        <w:t xml:space="preserve"> за последние года</w:t>
      </w:r>
      <w:r w:rsidRPr="002F7FB6">
        <w:rPr>
          <w:bCs/>
          <w:color w:val="000000"/>
          <w:sz w:val="28"/>
          <w:szCs w:val="28"/>
        </w:rPr>
        <w:t>.</w:t>
      </w:r>
    </w:p>
    <w:p w:rsidR="00D13F97" w:rsidRPr="002F7FB6" w:rsidRDefault="00D13F97" w:rsidP="002F7FB6">
      <w:pPr>
        <w:spacing w:before="0" w:after="0" w:line="360" w:lineRule="auto"/>
        <w:ind w:firstLine="709"/>
        <w:jc w:val="both"/>
        <w:rPr>
          <w:color w:val="000000"/>
          <w:sz w:val="28"/>
          <w:szCs w:val="28"/>
        </w:rPr>
      </w:pPr>
      <w:r w:rsidRPr="002F7FB6">
        <w:rPr>
          <w:color w:val="000000"/>
          <w:sz w:val="28"/>
          <w:szCs w:val="28"/>
        </w:rPr>
        <w:t>Фактическое исполнение бюджета Пенсионного фонда России /ПФР/ за 2009 год по доходам составило 3222,6 млрд. рублей /101,</w:t>
      </w:r>
      <w:r w:rsidR="002F7FB6" w:rsidRPr="002F7FB6">
        <w:rPr>
          <w:color w:val="000000"/>
          <w:sz w:val="28"/>
          <w:szCs w:val="28"/>
        </w:rPr>
        <w:t>9</w:t>
      </w:r>
      <w:r w:rsidR="002F7FB6">
        <w:rPr>
          <w:color w:val="000000"/>
          <w:sz w:val="28"/>
          <w:szCs w:val="28"/>
        </w:rPr>
        <w:t>%</w:t>
      </w:r>
      <w:r w:rsidRPr="002F7FB6">
        <w:rPr>
          <w:color w:val="000000"/>
          <w:sz w:val="28"/>
          <w:szCs w:val="28"/>
        </w:rPr>
        <w:t xml:space="preserve"> к бюджетным назначениям/ и по расходам </w:t>
      </w:r>
      <w:r w:rsidR="002F7FB6">
        <w:rPr>
          <w:color w:val="000000"/>
          <w:sz w:val="28"/>
          <w:szCs w:val="28"/>
        </w:rPr>
        <w:t>–</w:t>
      </w:r>
      <w:r w:rsidR="002F7FB6" w:rsidRPr="002F7FB6">
        <w:rPr>
          <w:color w:val="000000"/>
          <w:sz w:val="28"/>
          <w:szCs w:val="28"/>
        </w:rPr>
        <w:t xml:space="preserve"> </w:t>
      </w:r>
      <w:r w:rsidRPr="002F7FB6">
        <w:rPr>
          <w:color w:val="000000"/>
          <w:sz w:val="28"/>
          <w:szCs w:val="28"/>
        </w:rPr>
        <w:t>3008,6 млрд. рублей /98,</w:t>
      </w:r>
      <w:r w:rsidR="002F7FB6" w:rsidRPr="002F7FB6">
        <w:rPr>
          <w:color w:val="000000"/>
          <w:sz w:val="28"/>
          <w:szCs w:val="28"/>
        </w:rPr>
        <w:t>5</w:t>
      </w:r>
      <w:r w:rsidR="002F7FB6">
        <w:rPr>
          <w:color w:val="000000"/>
          <w:sz w:val="28"/>
          <w:szCs w:val="28"/>
        </w:rPr>
        <w:t>%</w:t>
      </w:r>
      <w:r w:rsidRPr="002F7FB6">
        <w:rPr>
          <w:color w:val="000000"/>
          <w:sz w:val="28"/>
          <w:szCs w:val="28"/>
        </w:rPr>
        <w:t>./.</w:t>
      </w:r>
    </w:p>
    <w:p w:rsidR="00D13F97" w:rsidRPr="002F7FB6" w:rsidRDefault="00D13F9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 xml:space="preserve">Межбюджетные трансферты из федерального бюджета, передаваемые ПФР в соответствии с законодательством Российской Федерации, поступили в полном объеме в сумме 1944,2 млрд. рублей, в том числе на выплату базовой части трудовой пенсии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984,4 млрд. рублей, пенсий по государственному пенсионному обеспечению, доплат к пенсиям, дополнительного материального обеспечения, пособий и других социальных выплат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560,5 млрд. рублей, на покрытие дефицита бюджета Фонда </w:t>
      </w:r>
      <w:r w:rsidR="002F7FB6">
        <w:rPr>
          <w:color w:val="000000"/>
          <w:sz w:val="28"/>
          <w:szCs w:val="28"/>
        </w:rPr>
        <w:t>–</w:t>
      </w:r>
      <w:r w:rsidR="002F7FB6" w:rsidRPr="002F7FB6">
        <w:rPr>
          <w:color w:val="000000"/>
          <w:sz w:val="28"/>
          <w:szCs w:val="28"/>
        </w:rPr>
        <w:t xml:space="preserve"> </w:t>
      </w:r>
      <w:r w:rsidRPr="002F7FB6">
        <w:rPr>
          <w:color w:val="000000"/>
          <w:sz w:val="28"/>
          <w:szCs w:val="28"/>
        </w:rPr>
        <w:t>399,3 млрд. рублей.</w:t>
      </w:r>
    </w:p>
    <w:p w:rsidR="00D13F97" w:rsidRPr="002F7FB6" w:rsidRDefault="00D13F9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Средства федерального бюджета, передаваемые ПФР на осуществление ежемесячных денежных выплат и выплату дополнительного ежемесячного материального обеспечения /инвалидам, ветеранам, Героям Советского Союза, Героям Российской Федерации и другим категориям граждан/, поступили в сумме 272,74 млрд. рублей /10</w:t>
      </w:r>
      <w:r w:rsidR="002F7FB6" w:rsidRPr="002F7FB6">
        <w:rPr>
          <w:color w:val="000000"/>
          <w:sz w:val="28"/>
          <w:szCs w:val="28"/>
        </w:rPr>
        <w:t>0</w:t>
      </w:r>
      <w:r w:rsidR="002F7FB6">
        <w:rPr>
          <w:color w:val="000000"/>
          <w:sz w:val="28"/>
          <w:szCs w:val="28"/>
        </w:rPr>
        <w:t>%</w:t>
      </w:r>
      <w:r w:rsidRPr="002F7FB6">
        <w:rPr>
          <w:color w:val="000000"/>
          <w:sz w:val="28"/>
          <w:szCs w:val="28"/>
        </w:rPr>
        <w:t xml:space="preserve"> к бюджетным назначениям/.</w:t>
      </w:r>
    </w:p>
    <w:p w:rsidR="00D13F97" w:rsidRPr="002F7FB6" w:rsidRDefault="00D13F9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Доходы бюджета ПФР, связанные с формированием средств для финансирования накопительной части трудовых пенсий, за 2009 год составили 282,9 млрд. рублей /9</w:t>
      </w:r>
      <w:r w:rsidR="002F7FB6" w:rsidRPr="002F7FB6">
        <w:rPr>
          <w:color w:val="000000"/>
          <w:sz w:val="28"/>
          <w:szCs w:val="28"/>
        </w:rPr>
        <w:t>8</w:t>
      </w:r>
      <w:r w:rsidR="002F7FB6">
        <w:rPr>
          <w:color w:val="000000"/>
          <w:sz w:val="28"/>
          <w:szCs w:val="28"/>
        </w:rPr>
        <w:t>%</w:t>
      </w:r>
      <w:r w:rsidRPr="002F7FB6">
        <w:rPr>
          <w:color w:val="000000"/>
          <w:sz w:val="28"/>
          <w:szCs w:val="28"/>
        </w:rPr>
        <w:t xml:space="preserve"> к бюджетным назначениям/, из них поступление страховых взносов на накопительную часть трудовой пенсии 266,6 млрд. рублей /102,</w:t>
      </w:r>
      <w:r w:rsidR="002F7FB6" w:rsidRPr="002F7FB6">
        <w:rPr>
          <w:color w:val="000000"/>
          <w:sz w:val="28"/>
          <w:szCs w:val="28"/>
        </w:rPr>
        <w:t>6</w:t>
      </w:r>
      <w:r w:rsidR="002F7FB6">
        <w:rPr>
          <w:color w:val="000000"/>
          <w:sz w:val="28"/>
          <w:szCs w:val="28"/>
        </w:rPr>
        <w:t>%</w:t>
      </w:r>
      <w:r w:rsidRPr="002F7FB6">
        <w:rPr>
          <w:color w:val="000000"/>
          <w:sz w:val="28"/>
          <w:szCs w:val="28"/>
        </w:rPr>
        <w:t xml:space="preserve"> к бюджетным назначениям/.</w:t>
      </w:r>
    </w:p>
    <w:p w:rsidR="00D13F97" w:rsidRPr="002F7FB6" w:rsidRDefault="00D13F9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Для возмещения потерь, возникших при инвестировании ПФР сумм страховых взносов на финансирование накопительной части трудовой пенсии, поступивших в Фонд за 2007 год, в соответствии с распоряжением правительства РФ Минфином России в 2009 году в бюджет ПФР перечислены средства федерального бюджета в виде межбюджетных трансфертов в размере 9,7 млрд. рублей.</w:t>
      </w:r>
    </w:p>
    <w:p w:rsidR="00021C4D" w:rsidRPr="002F7FB6" w:rsidRDefault="00D13F9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Законопроектом «О внесении изменений в Федеральный закон «О бюджете Пенсионного фонда Российской Федерации на 2010 год и на плановый период 2011 и 2012 годов» предусматривается внести изменения в части уточнения объема межбюджетных трансфертов из федерального бюджета, передаваемых бюджету Пенсионного фонда Российской Федерации в 2010 году.</w:t>
      </w:r>
    </w:p>
    <w:p w:rsidR="00B411C7" w:rsidRPr="002F7FB6" w:rsidRDefault="00021C4D"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Д</w:t>
      </w:r>
      <w:r w:rsidR="00B411C7" w:rsidRPr="002F7FB6">
        <w:rPr>
          <w:color w:val="000000"/>
          <w:sz w:val="28"/>
          <w:szCs w:val="28"/>
        </w:rPr>
        <w:t xml:space="preserve">оходы бюджета Пенсионного фонда на 2011 года </w:t>
      </w:r>
      <w:r w:rsidR="00D13F97" w:rsidRPr="002F7FB6">
        <w:rPr>
          <w:color w:val="000000"/>
          <w:sz w:val="28"/>
          <w:szCs w:val="28"/>
        </w:rPr>
        <w:t xml:space="preserve">прогнозируются в сумме 5,1 трлн. </w:t>
      </w:r>
      <w:r w:rsidR="00B411C7" w:rsidRPr="002F7FB6">
        <w:rPr>
          <w:color w:val="000000"/>
          <w:sz w:val="28"/>
          <w:szCs w:val="28"/>
        </w:rPr>
        <w:t>руб., на 2012 год </w:t>
      </w:r>
      <w:r w:rsidR="002F7FB6">
        <w:rPr>
          <w:color w:val="000000"/>
          <w:sz w:val="28"/>
          <w:szCs w:val="28"/>
        </w:rPr>
        <w:t>–</w:t>
      </w:r>
      <w:r w:rsidR="002F7FB6" w:rsidRPr="002F7FB6">
        <w:rPr>
          <w:color w:val="000000"/>
          <w:sz w:val="28"/>
          <w:szCs w:val="28"/>
        </w:rPr>
        <w:t xml:space="preserve"> </w:t>
      </w:r>
      <w:r w:rsidR="00B411C7" w:rsidRPr="002F7FB6">
        <w:rPr>
          <w:color w:val="000000"/>
          <w:sz w:val="28"/>
          <w:szCs w:val="28"/>
        </w:rPr>
        <w:t>5,59 трлн</w:t>
      </w:r>
      <w:r w:rsidR="00D13F97" w:rsidRPr="002F7FB6">
        <w:rPr>
          <w:color w:val="000000"/>
          <w:sz w:val="28"/>
          <w:szCs w:val="28"/>
        </w:rPr>
        <w:t>.</w:t>
      </w:r>
      <w:r w:rsidR="00B411C7" w:rsidRPr="002F7FB6">
        <w:rPr>
          <w:color w:val="000000"/>
          <w:sz w:val="28"/>
          <w:szCs w:val="28"/>
        </w:rPr>
        <w:t xml:space="preserve"> руб., на 2013 год </w:t>
      </w:r>
      <w:r w:rsidR="002F7FB6">
        <w:rPr>
          <w:color w:val="000000"/>
          <w:sz w:val="28"/>
          <w:szCs w:val="28"/>
        </w:rPr>
        <w:t>–</w:t>
      </w:r>
      <w:r w:rsidR="002F7FB6" w:rsidRPr="002F7FB6">
        <w:rPr>
          <w:color w:val="000000"/>
          <w:sz w:val="28"/>
          <w:szCs w:val="28"/>
        </w:rPr>
        <w:t xml:space="preserve"> </w:t>
      </w:r>
      <w:r w:rsidR="00B411C7" w:rsidRPr="002F7FB6">
        <w:rPr>
          <w:color w:val="000000"/>
          <w:sz w:val="28"/>
          <w:szCs w:val="28"/>
        </w:rPr>
        <w:t>6,14 трлн</w:t>
      </w:r>
      <w:r w:rsidR="00D13F97" w:rsidRPr="002F7FB6">
        <w:rPr>
          <w:color w:val="000000"/>
          <w:sz w:val="28"/>
          <w:szCs w:val="28"/>
        </w:rPr>
        <w:t>.</w:t>
      </w:r>
      <w:r w:rsidR="00B411C7" w:rsidRPr="002F7FB6">
        <w:rPr>
          <w:color w:val="000000"/>
          <w:sz w:val="28"/>
          <w:szCs w:val="28"/>
        </w:rPr>
        <w:t xml:space="preserve"> руб. Объемы межбюджетных трансфертов из федерального бюджета, передаваемых фонду на финансовое обеспечение обязательств по администрируемым им выплатам, в 2011 году составят 1,46 трлн</w:t>
      </w:r>
      <w:r w:rsidR="00D13F97" w:rsidRPr="002F7FB6">
        <w:rPr>
          <w:color w:val="000000"/>
          <w:sz w:val="28"/>
          <w:szCs w:val="28"/>
        </w:rPr>
        <w:t>.</w:t>
      </w:r>
      <w:r w:rsidR="00B411C7" w:rsidRPr="002F7FB6">
        <w:rPr>
          <w:color w:val="000000"/>
          <w:sz w:val="28"/>
          <w:szCs w:val="28"/>
        </w:rPr>
        <w:t xml:space="preserve"> руб.; в 2012 году </w:t>
      </w:r>
      <w:r w:rsidR="002F7FB6">
        <w:rPr>
          <w:color w:val="000000"/>
          <w:sz w:val="28"/>
          <w:szCs w:val="28"/>
        </w:rPr>
        <w:t>–</w:t>
      </w:r>
      <w:r w:rsidR="002F7FB6" w:rsidRPr="002F7FB6">
        <w:rPr>
          <w:color w:val="000000"/>
          <w:sz w:val="28"/>
          <w:szCs w:val="28"/>
        </w:rPr>
        <w:t xml:space="preserve"> </w:t>
      </w:r>
      <w:r w:rsidR="00B411C7" w:rsidRPr="002F7FB6">
        <w:rPr>
          <w:color w:val="000000"/>
          <w:sz w:val="28"/>
          <w:szCs w:val="28"/>
        </w:rPr>
        <w:t>1,6 трлн</w:t>
      </w:r>
      <w:r w:rsidR="00D13F97" w:rsidRPr="002F7FB6">
        <w:rPr>
          <w:color w:val="000000"/>
          <w:sz w:val="28"/>
          <w:szCs w:val="28"/>
        </w:rPr>
        <w:t>.</w:t>
      </w:r>
      <w:r w:rsidR="00B411C7" w:rsidRPr="002F7FB6">
        <w:rPr>
          <w:color w:val="000000"/>
          <w:sz w:val="28"/>
          <w:szCs w:val="28"/>
        </w:rPr>
        <w:t xml:space="preserve"> руб.; в 2013 году </w:t>
      </w:r>
      <w:r w:rsidR="002F7FB6">
        <w:rPr>
          <w:color w:val="000000"/>
          <w:sz w:val="28"/>
          <w:szCs w:val="28"/>
        </w:rPr>
        <w:t>–</w:t>
      </w:r>
      <w:r w:rsidR="002F7FB6" w:rsidRPr="002F7FB6">
        <w:rPr>
          <w:color w:val="000000"/>
          <w:sz w:val="28"/>
          <w:szCs w:val="28"/>
        </w:rPr>
        <w:t xml:space="preserve"> </w:t>
      </w:r>
      <w:r w:rsidR="00B411C7" w:rsidRPr="002F7FB6">
        <w:rPr>
          <w:color w:val="000000"/>
          <w:sz w:val="28"/>
          <w:szCs w:val="28"/>
        </w:rPr>
        <w:t>1,71 трлн</w:t>
      </w:r>
      <w:r w:rsidR="00D13F97" w:rsidRPr="002F7FB6">
        <w:rPr>
          <w:color w:val="000000"/>
          <w:sz w:val="28"/>
          <w:szCs w:val="28"/>
        </w:rPr>
        <w:t>.</w:t>
      </w:r>
      <w:r w:rsidR="00B411C7" w:rsidRPr="002F7FB6">
        <w:rPr>
          <w:color w:val="000000"/>
          <w:sz w:val="28"/>
          <w:szCs w:val="28"/>
        </w:rPr>
        <w:t xml:space="preserve"> руб.</w:t>
      </w:r>
    </w:p>
    <w:p w:rsidR="00B411C7" w:rsidRPr="002F7FB6" w:rsidRDefault="00B411C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Средства федерального бюджета на покрытие дефицита бюджета ПФР предусмотрены в 2011 году в объеме 890,93 млрд</w:t>
      </w:r>
      <w:r w:rsidR="00D13F97" w:rsidRPr="002F7FB6">
        <w:rPr>
          <w:color w:val="000000"/>
          <w:sz w:val="28"/>
          <w:szCs w:val="28"/>
        </w:rPr>
        <w:t>.</w:t>
      </w:r>
      <w:r w:rsidRPr="002F7FB6">
        <w:rPr>
          <w:color w:val="000000"/>
          <w:sz w:val="28"/>
          <w:szCs w:val="28"/>
        </w:rPr>
        <w:t xml:space="preserve"> руб. (17,</w:t>
      </w:r>
      <w:r w:rsidR="002F7FB6" w:rsidRPr="002F7FB6">
        <w:rPr>
          <w:color w:val="000000"/>
          <w:sz w:val="28"/>
          <w:szCs w:val="28"/>
        </w:rPr>
        <w:t>5</w:t>
      </w:r>
      <w:r w:rsidR="002F7FB6">
        <w:rPr>
          <w:color w:val="000000"/>
          <w:sz w:val="28"/>
          <w:szCs w:val="28"/>
        </w:rPr>
        <w:t>%</w:t>
      </w:r>
      <w:r w:rsidRPr="002F7FB6">
        <w:rPr>
          <w:color w:val="000000"/>
          <w:sz w:val="28"/>
          <w:szCs w:val="28"/>
        </w:rPr>
        <w:t xml:space="preserve"> доходов бюджета); в 2012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980,36 млрд</w:t>
      </w:r>
      <w:r w:rsidR="00D13F97" w:rsidRPr="002F7FB6">
        <w:rPr>
          <w:color w:val="000000"/>
          <w:sz w:val="28"/>
          <w:szCs w:val="28"/>
        </w:rPr>
        <w:t>.</w:t>
      </w:r>
      <w:r w:rsidRPr="002F7FB6">
        <w:rPr>
          <w:color w:val="000000"/>
          <w:sz w:val="28"/>
          <w:szCs w:val="28"/>
        </w:rPr>
        <w:t xml:space="preserve"> руб. (17,</w:t>
      </w:r>
      <w:r w:rsidR="002F7FB6" w:rsidRPr="002F7FB6">
        <w:rPr>
          <w:color w:val="000000"/>
          <w:sz w:val="28"/>
          <w:szCs w:val="28"/>
        </w:rPr>
        <w:t>5</w:t>
      </w:r>
      <w:r w:rsidR="002F7FB6">
        <w:rPr>
          <w:color w:val="000000"/>
          <w:sz w:val="28"/>
          <w:szCs w:val="28"/>
        </w:rPr>
        <w:t>%</w:t>
      </w:r>
      <w:r w:rsidRPr="002F7FB6">
        <w:rPr>
          <w:color w:val="000000"/>
          <w:sz w:val="28"/>
          <w:szCs w:val="28"/>
        </w:rPr>
        <w:t xml:space="preserve"> доходов бюджета); в 2013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1,11 трлн</w:t>
      </w:r>
      <w:r w:rsidR="00D13F97" w:rsidRPr="002F7FB6">
        <w:rPr>
          <w:color w:val="000000"/>
          <w:sz w:val="28"/>
          <w:szCs w:val="28"/>
        </w:rPr>
        <w:t>.</w:t>
      </w:r>
      <w:r w:rsidRPr="002F7FB6">
        <w:rPr>
          <w:color w:val="000000"/>
          <w:sz w:val="28"/>
          <w:szCs w:val="28"/>
        </w:rPr>
        <w:t xml:space="preserve"> руб. (18,</w:t>
      </w:r>
      <w:r w:rsidR="002F7FB6" w:rsidRPr="002F7FB6">
        <w:rPr>
          <w:color w:val="000000"/>
          <w:sz w:val="28"/>
          <w:szCs w:val="28"/>
        </w:rPr>
        <w:t>1</w:t>
      </w:r>
      <w:r w:rsidR="002F7FB6">
        <w:rPr>
          <w:color w:val="000000"/>
          <w:sz w:val="28"/>
          <w:szCs w:val="28"/>
        </w:rPr>
        <w:t>%</w:t>
      </w:r>
      <w:r w:rsidRPr="002F7FB6">
        <w:rPr>
          <w:color w:val="000000"/>
          <w:sz w:val="28"/>
          <w:szCs w:val="28"/>
        </w:rPr>
        <w:t xml:space="preserve"> доходов бюджета).</w:t>
      </w:r>
    </w:p>
    <w:p w:rsidR="00B411C7" w:rsidRPr="002F7FB6" w:rsidRDefault="00B411C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Расходы бюджета ПФР на 2011 год прогнозируются в сумме 4,8 трлн</w:t>
      </w:r>
      <w:r w:rsidR="00D13F97" w:rsidRPr="002F7FB6">
        <w:rPr>
          <w:color w:val="000000"/>
          <w:sz w:val="28"/>
          <w:szCs w:val="28"/>
        </w:rPr>
        <w:t>.</w:t>
      </w:r>
      <w:r w:rsidRPr="002F7FB6">
        <w:rPr>
          <w:color w:val="000000"/>
          <w:sz w:val="28"/>
          <w:szCs w:val="28"/>
        </w:rPr>
        <w:t xml:space="preserve"> руб., на 2012 год </w:t>
      </w:r>
      <w:r w:rsidR="002F7FB6">
        <w:rPr>
          <w:color w:val="000000"/>
          <w:sz w:val="28"/>
          <w:szCs w:val="28"/>
        </w:rPr>
        <w:t>–</w:t>
      </w:r>
      <w:r w:rsidR="002F7FB6" w:rsidRPr="002F7FB6">
        <w:rPr>
          <w:color w:val="000000"/>
          <w:sz w:val="28"/>
          <w:szCs w:val="28"/>
        </w:rPr>
        <w:t xml:space="preserve"> </w:t>
      </w:r>
      <w:r w:rsidRPr="002F7FB6">
        <w:rPr>
          <w:color w:val="000000"/>
          <w:sz w:val="28"/>
          <w:szCs w:val="28"/>
        </w:rPr>
        <w:t>5,24 трлн</w:t>
      </w:r>
      <w:r w:rsidR="00D13F97" w:rsidRPr="002F7FB6">
        <w:rPr>
          <w:color w:val="000000"/>
          <w:sz w:val="28"/>
          <w:szCs w:val="28"/>
        </w:rPr>
        <w:t>.</w:t>
      </w:r>
      <w:r w:rsidRPr="002F7FB6">
        <w:rPr>
          <w:color w:val="000000"/>
          <w:sz w:val="28"/>
          <w:szCs w:val="28"/>
        </w:rPr>
        <w:t xml:space="preserve"> руб., на 2013 год </w:t>
      </w:r>
      <w:r w:rsidR="002F7FB6">
        <w:rPr>
          <w:color w:val="000000"/>
          <w:sz w:val="28"/>
          <w:szCs w:val="28"/>
        </w:rPr>
        <w:t>–</w:t>
      </w:r>
      <w:r w:rsidR="002F7FB6" w:rsidRPr="002F7FB6">
        <w:rPr>
          <w:color w:val="000000"/>
          <w:sz w:val="28"/>
          <w:szCs w:val="28"/>
        </w:rPr>
        <w:t xml:space="preserve"> </w:t>
      </w:r>
      <w:r w:rsidRPr="002F7FB6">
        <w:rPr>
          <w:color w:val="000000"/>
          <w:sz w:val="28"/>
          <w:szCs w:val="28"/>
        </w:rPr>
        <w:t>5,75 трлн</w:t>
      </w:r>
      <w:r w:rsidR="00D13F97" w:rsidRPr="002F7FB6">
        <w:rPr>
          <w:color w:val="000000"/>
          <w:sz w:val="28"/>
          <w:szCs w:val="28"/>
        </w:rPr>
        <w:t>.</w:t>
      </w:r>
      <w:r w:rsidRPr="002F7FB6">
        <w:rPr>
          <w:color w:val="000000"/>
          <w:sz w:val="28"/>
          <w:szCs w:val="28"/>
        </w:rPr>
        <w:t xml:space="preserve"> руб. В расходной части бюджета фонда учтены средства на увеличение трудовых пенсий: в 2011 году (с 1 февраля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7,</w:t>
      </w:r>
      <w:r w:rsidR="002F7FB6" w:rsidRPr="002F7FB6">
        <w:rPr>
          <w:color w:val="000000"/>
          <w:sz w:val="28"/>
          <w:szCs w:val="28"/>
        </w:rPr>
        <w:t>0</w:t>
      </w:r>
      <w:r w:rsidR="002F7FB6">
        <w:rPr>
          <w:color w:val="000000"/>
          <w:sz w:val="28"/>
          <w:szCs w:val="28"/>
        </w:rPr>
        <w:t>%</w:t>
      </w:r>
      <w:r w:rsidRPr="002F7FB6">
        <w:rPr>
          <w:color w:val="000000"/>
          <w:sz w:val="28"/>
          <w:szCs w:val="28"/>
        </w:rPr>
        <w:t>,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0,</w:t>
      </w:r>
      <w:r w:rsidR="002F7FB6" w:rsidRPr="002F7FB6">
        <w:rPr>
          <w:color w:val="000000"/>
          <w:sz w:val="28"/>
          <w:szCs w:val="28"/>
        </w:rPr>
        <w:t>5</w:t>
      </w:r>
      <w:r w:rsidR="002F7FB6">
        <w:rPr>
          <w:color w:val="000000"/>
          <w:sz w:val="28"/>
          <w:szCs w:val="28"/>
        </w:rPr>
        <w:t>%</w:t>
      </w:r>
      <w:r w:rsidRPr="002F7FB6">
        <w:rPr>
          <w:color w:val="000000"/>
          <w:sz w:val="28"/>
          <w:szCs w:val="28"/>
        </w:rPr>
        <w:t>); в 2012 году (с 1 февраля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6,</w:t>
      </w:r>
      <w:r w:rsidR="002F7FB6" w:rsidRPr="002F7FB6">
        <w:rPr>
          <w:color w:val="000000"/>
          <w:sz w:val="28"/>
          <w:szCs w:val="28"/>
        </w:rPr>
        <w:t>5</w:t>
      </w:r>
      <w:r w:rsidR="002F7FB6">
        <w:rPr>
          <w:color w:val="000000"/>
          <w:sz w:val="28"/>
          <w:szCs w:val="28"/>
        </w:rPr>
        <w:t>%</w:t>
      </w:r>
      <w:r w:rsidRPr="002F7FB6">
        <w:rPr>
          <w:color w:val="000000"/>
          <w:sz w:val="28"/>
          <w:szCs w:val="28"/>
        </w:rPr>
        <w:t>,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1,</w:t>
      </w:r>
      <w:r w:rsidR="002F7FB6" w:rsidRPr="002F7FB6">
        <w:rPr>
          <w:color w:val="000000"/>
          <w:sz w:val="28"/>
          <w:szCs w:val="28"/>
        </w:rPr>
        <w:t>4</w:t>
      </w:r>
      <w:r w:rsidR="002F7FB6">
        <w:rPr>
          <w:color w:val="000000"/>
          <w:sz w:val="28"/>
          <w:szCs w:val="28"/>
        </w:rPr>
        <w:t>%</w:t>
      </w:r>
      <w:r w:rsidRPr="002F7FB6">
        <w:rPr>
          <w:color w:val="000000"/>
          <w:sz w:val="28"/>
          <w:szCs w:val="28"/>
        </w:rPr>
        <w:t>); в 2013 году (с 1 февраля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6,</w:t>
      </w:r>
      <w:r w:rsidR="002F7FB6" w:rsidRPr="002F7FB6">
        <w:rPr>
          <w:color w:val="000000"/>
          <w:sz w:val="28"/>
          <w:szCs w:val="28"/>
        </w:rPr>
        <w:t>0</w:t>
      </w:r>
      <w:r w:rsidR="002F7FB6">
        <w:rPr>
          <w:color w:val="000000"/>
          <w:sz w:val="28"/>
          <w:szCs w:val="28"/>
        </w:rPr>
        <w:t>%</w:t>
      </w:r>
      <w:r w:rsidRPr="002F7FB6">
        <w:rPr>
          <w:color w:val="000000"/>
          <w:sz w:val="28"/>
          <w:szCs w:val="28"/>
        </w:rPr>
        <w:t>,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2,</w:t>
      </w:r>
      <w:r w:rsidR="002F7FB6" w:rsidRPr="002F7FB6">
        <w:rPr>
          <w:color w:val="000000"/>
          <w:sz w:val="28"/>
          <w:szCs w:val="28"/>
        </w:rPr>
        <w:t>3</w:t>
      </w:r>
      <w:r w:rsidR="002F7FB6">
        <w:rPr>
          <w:color w:val="000000"/>
          <w:sz w:val="28"/>
          <w:szCs w:val="28"/>
        </w:rPr>
        <w:t>%</w:t>
      </w:r>
      <w:r w:rsidRPr="002F7FB6">
        <w:rPr>
          <w:color w:val="000000"/>
          <w:sz w:val="28"/>
          <w:szCs w:val="28"/>
        </w:rPr>
        <w:t>).</w:t>
      </w:r>
    </w:p>
    <w:p w:rsidR="00B411C7" w:rsidRPr="002F7FB6" w:rsidRDefault="00B411C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Расходы на проведение второй индексации трудовых пенсий в 2011 году составят 13,8 млрд</w:t>
      </w:r>
      <w:r w:rsidR="00D13F97" w:rsidRPr="002F7FB6">
        <w:rPr>
          <w:color w:val="000000"/>
          <w:sz w:val="28"/>
          <w:szCs w:val="28"/>
        </w:rPr>
        <w:t>.</w:t>
      </w:r>
      <w:r w:rsidRPr="002F7FB6">
        <w:rPr>
          <w:color w:val="000000"/>
          <w:sz w:val="28"/>
          <w:szCs w:val="28"/>
        </w:rPr>
        <w:t xml:space="preserve"> руб. Предусматриваются следующие параметры индексации пенсий по государственному пенсионному обеспечению: в 2011 году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7,</w:t>
      </w:r>
      <w:r w:rsidR="002F7FB6" w:rsidRPr="002F7FB6">
        <w:rPr>
          <w:color w:val="000000"/>
          <w:sz w:val="28"/>
          <w:szCs w:val="28"/>
        </w:rPr>
        <w:t>0</w:t>
      </w:r>
      <w:r w:rsidR="002F7FB6">
        <w:rPr>
          <w:color w:val="000000"/>
          <w:sz w:val="28"/>
          <w:szCs w:val="28"/>
        </w:rPr>
        <w:t>%</w:t>
      </w:r>
      <w:r w:rsidRPr="002F7FB6">
        <w:rPr>
          <w:color w:val="000000"/>
          <w:sz w:val="28"/>
          <w:szCs w:val="28"/>
        </w:rPr>
        <w:t>, с 1 июля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1,</w:t>
      </w:r>
      <w:r w:rsidR="002F7FB6" w:rsidRPr="002F7FB6">
        <w:rPr>
          <w:color w:val="000000"/>
          <w:sz w:val="28"/>
          <w:szCs w:val="28"/>
        </w:rPr>
        <w:t>3</w:t>
      </w:r>
      <w:r w:rsidR="002F7FB6">
        <w:rPr>
          <w:color w:val="000000"/>
          <w:sz w:val="28"/>
          <w:szCs w:val="28"/>
        </w:rPr>
        <w:t>%</w:t>
      </w:r>
      <w:r w:rsidRPr="002F7FB6">
        <w:rPr>
          <w:color w:val="000000"/>
          <w:sz w:val="28"/>
          <w:szCs w:val="28"/>
        </w:rPr>
        <w:t>); в 2012 году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6,</w:t>
      </w:r>
      <w:r w:rsidR="002F7FB6" w:rsidRPr="002F7FB6">
        <w:rPr>
          <w:color w:val="000000"/>
          <w:sz w:val="28"/>
          <w:szCs w:val="28"/>
        </w:rPr>
        <w:t>5</w:t>
      </w:r>
      <w:r w:rsidR="002F7FB6">
        <w:rPr>
          <w:color w:val="000000"/>
          <w:sz w:val="28"/>
          <w:szCs w:val="28"/>
        </w:rPr>
        <w:t>%</w:t>
      </w:r>
      <w:r w:rsidRPr="002F7FB6">
        <w:rPr>
          <w:color w:val="000000"/>
          <w:sz w:val="28"/>
          <w:szCs w:val="28"/>
        </w:rPr>
        <w:t>, с 1 июля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1,</w:t>
      </w:r>
      <w:r w:rsidR="002F7FB6" w:rsidRPr="002F7FB6">
        <w:rPr>
          <w:color w:val="000000"/>
          <w:sz w:val="28"/>
          <w:szCs w:val="28"/>
        </w:rPr>
        <w:t>8</w:t>
      </w:r>
      <w:r w:rsidR="002F7FB6">
        <w:rPr>
          <w:color w:val="000000"/>
          <w:sz w:val="28"/>
          <w:szCs w:val="28"/>
        </w:rPr>
        <w:t>%</w:t>
      </w:r>
      <w:r w:rsidRPr="002F7FB6">
        <w:rPr>
          <w:color w:val="000000"/>
          <w:sz w:val="28"/>
          <w:szCs w:val="28"/>
        </w:rPr>
        <w:t>); в 2013 году (с 1 апреля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6,</w:t>
      </w:r>
      <w:r w:rsidR="002F7FB6" w:rsidRPr="002F7FB6">
        <w:rPr>
          <w:color w:val="000000"/>
          <w:sz w:val="28"/>
          <w:szCs w:val="28"/>
        </w:rPr>
        <w:t>0</w:t>
      </w:r>
      <w:r w:rsidR="002F7FB6">
        <w:rPr>
          <w:color w:val="000000"/>
          <w:sz w:val="28"/>
          <w:szCs w:val="28"/>
        </w:rPr>
        <w:t>%</w:t>
      </w:r>
      <w:r w:rsidRPr="002F7FB6">
        <w:rPr>
          <w:color w:val="000000"/>
          <w:sz w:val="28"/>
          <w:szCs w:val="28"/>
        </w:rPr>
        <w:t>, с 1 июля </w:t>
      </w:r>
      <w:r w:rsidR="002F7FB6">
        <w:rPr>
          <w:color w:val="000000"/>
          <w:sz w:val="28"/>
          <w:szCs w:val="28"/>
        </w:rPr>
        <w:t>–</w:t>
      </w:r>
      <w:r w:rsidR="002F7FB6" w:rsidRPr="002F7FB6">
        <w:rPr>
          <w:color w:val="000000"/>
          <w:sz w:val="28"/>
          <w:szCs w:val="28"/>
        </w:rPr>
        <w:t xml:space="preserve"> </w:t>
      </w:r>
      <w:r w:rsidRPr="002F7FB6">
        <w:rPr>
          <w:color w:val="000000"/>
          <w:sz w:val="28"/>
          <w:szCs w:val="28"/>
        </w:rPr>
        <w:t>на 2,</w:t>
      </w:r>
      <w:r w:rsidR="002F7FB6" w:rsidRPr="002F7FB6">
        <w:rPr>
          <w:color w:val="000000"/>
          <w:sz w:val="28"/>
          <w:szCs w:val="28"/>
        </w:rPr>
        <w:t>4</w:t>
      </w:r>
      <w:r w:rsidR="002F7FB6">
        <w:rPr>
          <w:color w:val="000000"/>
          <w:sz w:val="28"/>
          <w:szCs w:val="28"/>
        </w:rPr>
        <w:t>%</w:t>
      </w:r>
      <w:r w:rsidRPr="002F7FB6">
        <w:rPr>
          <w:color w:val="000000"/>
          <w:sz w:val="28"/>
          <w:szCs w:val="28"/>
        </w:rPr>
        <w:t>).</w:t>
      </w:r>
    </w:p>
    <w:p w:rsidR="00B411C7" w:rsidRPr="002F7FB6" w:rsidRDefault="00B411C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В результате осуществления данных мероприятий в 2011 году среднегодовой размер трудовой пенсии составит 8 тыс. 412 руб. Среднегодовой размер трудовой пенсии в 2013 году увеличится в 1,8 раза к уровню 2009 года. Соотношение размеров трудовой пенсии по старости и средней заработной платы в РФ в прогнозный период будет поддерживаться на уровне 3</w:t>
      </w:r>
      <w:r w:rsidR="002F7FB6" w:rsidRPr="002F7FB6">
        <w:rPr>
          <w:color w:val="000000"/>
          <w:sz w:val="28"/>
          <w:szCs w:val="28"/>
        </w:rPr>
        <w:t>9</w:t>
      </w:r>
      <w:r w:rsidR="002F7FB6">
        <w:rPr>
          <w:color w:val="000000"/>
          <w:sz w:val="28"/>
          <w:szCs w:val="28"/>
        </w:rPr>
        <w:t>%</w:t>
      </w:r>
      <w:r w:rsidRPr="002F7FB6">
        <w:rPr>
          <w:color w:val="000000"/>
          <w:sz w:val="28"/>
          <w:szCs w:val="28"/>
        </w:rPr>
        <w:t xml:space="preserve"> (в 2009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29,</w:t>
      </w:r>
      <w:r w:rsidR="002F7FB6" w:rsidRPr="002F7FB6">
        <w:rPr>
          <w:color w:val="000000"/>
          <w:sz w:val="28"/>
          <w:szCs w:val="28"/>
        </w:rPr>
        <w:t>8</w:t>
      </w:r>
      <w:r w:rsidR="002F7FB6">
        <w:rPr>
          <w:color w:val="000000"/>
          <w:sz w:val="28"/>
          <w:szCs w:val="28"/>
        </w:rPr>
        <w:t>%</w:t>
      </w:r>
      <w:r w:rsidRPr="002F7FB6">
        <w:rPr>
          <w:color w:val="000000"/>
          <w:sz w:val="28"/>
          <w:szCs w:val="28"/>
        </w:rPr>
        <w:t>, в 2010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3</w:t>
      </w:r>
      <w:r w:rsidR="002F7FB6" w:rsidRPr="002F7FB6">
        <w:rPr>
          <w:color w:val="000000"/>
          <w:sz w:val="28"/>
          <w:szCs w:val="28"/>
        </w:rPr>
        <w:t>9</w:t>
      </w:r>
      <w:r w:rsidR="002F7FB6">
        <w:rPr>
          <w:color w:val="000000"/>
          <w:sz w:val="28"/>
          <w:szCs w:val="28"/>
        </w:rPr>
        <w:t>%</w:t>
      </w:r>
      <w:r w:rsidRPr="002F7FB6">
        <w:rPr>
          <w:color w:val="000000"/>
          <w:sz w:val="28"/>
          <w:szCs w:val="28"/>
        </w:rPr>
        <w:t>); размер трудовой пенсии по старости и прожиточного минимума пенсионера </w:t>
      </w:r>
      <w:r w:rsidR="002F7FB6">
        <w:rPr>
          <w:color w:val="000000"/>
          <w:sz w:val="28"/>
          <w:szCs w:val="28"/>
        </w:rPr>
        <w:t>–</w:t>
      </w:r>
      <w:r w:rsidR="002F7FB6" w:rsidRPr="002F7FB6">
        <w:rPr>
          <w:color w:val="000000"/>
          <w:sz w:val="28"/>
          <w:szCs w:val="28"/>
        </w:rPr>
        <w:t xml:space="preserve"> </w:t>
      </w:r>
      <w:r w:rsidRPr="002F7FB6">
        <w:rPr>
          <w:color w:val="000000"/>
          <w:sz w:val="28"/>
          <w:szCs w:val="28"/>
        </w:rPr>
        <w:t>на уровне 18</w:t>
      </w:r>
      <w:r w:rsidR="002F7FB6" w:rsidRPr="002F7FB6">
        <w:rPr>
          <w:color w:val="000000"/>
          <w:sz w:val="28"/>
          <w:szCs w:val="28"/>
        </w:rPr>
        <w:t>2</w:t>
      </w:r>
      <w:r w:rsidR="002F7FB6">
        <w:rPr>
          <w:color w:val="000000"/>
          <w:sz w:val="28"/>
          <w:szCs w:val="28"/>
        </w:rPr>
        <w:t>%</w:t>
      </w:r>
      <w:r w:rsidRPr="002F7FB6">
        <w:rPr>
          <w:color w:val="000000"/>
          <w:sz w:val="28"/>
          <w:szCs w:val="28"/>
        </w:rPr>
        <w:t xml:space="preserve"> (в 2009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136,</w:t>
      </w:r>
      <w:r w:rsidR="002F7FB6" w:rsidRPr="002F7FB6">
        <w:rPr>
          <w:color w:val="000000"/>
          <w:sz w:val="28"/>
          <w:szCs w:val="28"/>
        </w:rPr>
        <w:t>7</w:t>
      </w:r>
      <w:r w:rsidR="002F7FB6">
        <w:rPr>
          <w:color w:val="000000"/>
          <w:sz w:val="28"/>
          <w:szCs w:val="28"/>
        </w:rPr>
        <w:t>%</w:t>
      </w:r>
      <w:r w:rsidRPr="002F7FB6">
        <w:rPr>
          <w:color w:val="000000"/>
          <w:sz w:val="28"/>
          <w:szCs w:val="28"/>
        </w:rPr>
        <w:t>, в 2010 году. </w:t>
      </w:r>
      <w:r w:rsidR="002F7FB6">
        <w:rPr>
          <w:color w:val="000000"/>
          <w:sz w:val="28"/>
          <w:szCs w:val="28"/>
        </w:rPr>
        <w:t>–</w:t>
      </w:r>
      <w:r w:rsidR="002F7FB6" w:rsidRPr="002F7FB6">
        <w:rPr>
          <w:color w:val="000000"/>
          <w:sz w:val="28"/>
          <w:szCs w:val="28"/>
        </w:rPr>
        <w:t xml:space="preserve"> </w:t>
      </w:r>
      <w:r w:rsidRPr="002F7FB6">
        <w:rPr>
          <w:color w:val="000000"/>
          <w:sz w:val="28"/>
          <w:szCs w:val="28"/>
        </w:rPr>
        <w:t>181,</w:t>
      </w:r>
      <w:r w:rsidR="002F7FB6" w:rsidRPr="002F7FB6">
        <w:rPr>
          <w:color w:val="000000"/>
          <w:sz w:val="28"/>
          <w:szCs w:val="28"/>
        </w:rPr>
        <w:t>5</w:t>
      </w:r>
      <w:r w:rsidR="002F7FB6">
        <w:rPr>
          <w:color w:val="000000"/>
          <w:sz w:val="28"/>
          <w:szCs w:val="28"/>
        </w:rPr>
        <w:t>%</w:t>
      </w:r>
      <w:r w:rsidRPr="002F7FB6">
        <w:rPr>
          <w:color w:val="000000"/>
          <w:sz w:val="28"/>
          <w:szCs w:val="28"/>
        </w:rPr>
        <w:t>); средний размер социальной пенсии </w:t>
      </w:r>
      <w:r w:rsidR="002F7FB6">
        <w:rPr>
          <w:color w:val="000000"/>
          <w:sz w:val="28"/>
          <w:szCs w:val="28"/>
        </w:rPr>
        <w:t>–</w:t>
      </w:r>
      <w:r w:rsidR="002F7FB6" w:rsidRPr="002F7FB6">
        <w:rPr>
          <w:color w:val="000000"/>
          <w:sz w:val="28"/>
          <w:szCs w:val="28"/>
        </w:rPr>
        <w:t xml:space="preserve"> </w:t>
      </w:r>
      <w:r w:rsidRPr="002F7FB6">
        <w:rPr>
          <w:color w:val="000000"/>
          <w:sz w:val="28"/>
          <w:szCs w:val="28"/>
        </w:rPr>
        <w:t>на уровне не ниже прожиточного минимума пенсионера.</w:t>
      </w:r>
    </w:p>
    <w:p w:rsidR="00AA574C" w:rsidRPr="002F7FB6" w:rsidRDefault="00B411C7" w:rsidP="002F7FB6">
      <w:pPr>
        <w:pStyle w:val="af"/>
        <w:spacing w:before="0" w:beforeAutospacing="0" w:after="0" w:afterAutospacing="0" w:line="360" w:lineRule="auto"/>
        <w:ind w:firstLine="709"/>
        <w:jc w:val="both"/>
        <w:rPr>
          <w:color w:val="000000"/>
          <w:sz w:val="28"/>
          <w:szCs w:val="28"/>
        </w:rPr>
      </w:pPr>
      <w:r w:rsidRPr="002F7FB6">
        <w:rPr>
          <w:color w:val="000000"/>
          <w:sz w:val="28"/>
          <w:szCs w:val="28"/>
        </w:rPr>
        <w:t>В части накопительной составляющей бюджета ПФР на 2013 год учитываются средства федерального бюджета на софинансирование формирования пенсионных накоплений в сумме 10,0 млрд</w:t>
      </w:r>
      <w:r w:rsidR="00D13F97" w:rsidRPr="002F7FB6">
        <w:rPr>
          <w:color w:val="000000"/>
          <w:sz w:val="28"/>
          <w:szCs w:val="28"/>
        </w:rPr>
        <w:t>.</w:t>
      </w:r>
      <w:r w:rsidRPr="002F7FB6">
        <w:rPr>
          <w:color w:val="000000"/>
          <w:sz w:val="28"/>
          <w:szCs w:val="28"/>
        </w:rPr>
        <w:t xml:space="preserve"> руб.</w:t>
      </w:r>
    </w:p>
    <w:p w:rsidR="00F402FB" w:rsidRPr="002F7FB6" w:rsidRDefault="00F402FB" w:rsidP="002F7FB6">
      <w:pPr>
        <w:pStyle w:val="af"/>
        <w:spacing w:before="0" w:beforeAutospacing="0" w:after="0" w:afterAutospacing="0" w:line="360" w:lineRule="auto"/>
        <w:ind w:firstLine="709"/>
        <w:jc w:val="both"/>
        <w:rPr>
          <w:color w:val="000000"/>
          <w:sz w:val="28"/>
          <w:szCs w:val="28"/>
        </w:rPr>
      </w:pPr>
    </w:p>
    <w:p w:rsidR="00F402FB" w:rsidRPr="002F7FB6" w:rsidRDefault="00F402FB" w:rsidP="002F7FB6">
      <w:pPr>
        <w:pStyle w:val="af"/>
        <w:spacing w:before="0" w:beforeAutospacing="0" w:after="0" w:afterAutospacing="0" w:line="360" w:lineRule="auto"/>
        <w:ind w:firstLine="709"/>
        <w:jc w:val="both"/>
        <w:rPr>
          <w:color w:val="000000"/>
          <w:sz w:val="28"/>
          <w:szCs w:val="28"/>
        </w:rPr>
      </w:pPr>
    </w:p>
    <w:p w:rsidR="000565F0" w:rsidRPr="002F7FB6" w:rsidRDefault="00402C10" w:rsidP="002F7FB6">
      <w:pPr>
        <w:spacing w:before="0" w:after="0" w:line="360" w:lineRule="auto"/>
        <w:ind w:firstLine="709"/>
        <w:jc w:val="both"/>
        <w:rPr>
          <w:b/>
          <w:color w:val="000000"/>
          <w:sz w:val="28"/>
          <w:szCs w:val="32"/>
        </w:rPr>
      </w:pPr>
      <w:r>
        <w:rPr>
          <w:b/>
          <w:color w:val="000000"/>
          <w:sz w:val="28"/>
          <w:szCs w:val="32"/>
        </w:rPr>
        <w:br w:type="page"/>
      </w:r>
      <w:r w:rsidR="000565F0" w:rsidRPr="002F7FB6">
        <w:rPr>
          <w:b/>
          <w:color w:val="000000"/>
          <w:sz w:val="28"/>
          <w:szCs w:val="32"/>
        </w:rPr>
        <w:t>2. Роль Пенсионного фонда РФ в социальном обеспечении пенсионеров</w:t>
      </w:r>
    </w:p>
    <w:p w:rsidR="00402C10" w:rsidRPr="00402C10" w:rsidRDefault="00402C10" w:rsidP="002F7FB6">
      <w:pPr>
        <w:spacing w:before="0" w:after="0" w:line="360" w:lineRule="auto"/>
        <w:ind w:firstLine="709"/>
        <w:jc w:val="both"/>
        <w:rPr>
          <w:color w:val="000000"/>
          <w:sz w:val="28"/>
          <w:szCs w:val="28"/>
        </w:rPr>
      </w:pPr>
    </w:p>
    <w:p w:rsidR="007C67FA" w:rsidRPr="002F7FB6" w:rsidRDefault="00930A65" w:rsidP="002F7FB6">
      <w:pPr>
        <w:spacing w:before="0" w:after="0" w:line="360" w:lineRule="auto"/>
        <w:ind w:firstLine="709"/>
        <w:jc w:val="both"/>
        <w:rPr>
          <w:b/>
          <w:color w:val="000000"/>
          <w:sz w:val="28"/>
          <w:szCs w:val="28"/>
        </w:rPr>
      </w:pPr>
      <w:r w:rsidRPr="002F7FB6">
        <w:rPr>
          <w:b/>
          <w:color w:val="000000"/>
          <w:sz w:val="28"/>
          <w:szCs w:val="28"/>
        </w:rPr>
        <w:t xml:space="preserve">2.1 </w:t>
      </w:r>
      <w:r w:rsidR="000565F0" w:rsidRPr="002F7FB6">
        <w:rPr>
          <w:b/>
          <w:color w:val="000000"/>
          <w:sz w:val="28"/>
          <w:szCs w:val="28"/>
        </w:rPr>
        <w:t>Теория и практика пенсионного обеспечения</w:t>
      </w:r>
    </w:p>
    <w:p w:rsidR="00402C10" w:rsidRDefault="00402C10" w:rsidP="002F7FB6">
      <w:pPr>
        <w:adjustRightInd w:val="0"/>
        <w:spacing w:before="0" w:after="0" w:line="360" w:lineRule="auto"/>
        <w:ind w:firstLine="709"/>
        <w:jc w:val="both"/>
        <w:rPr>
          <w:bCs/>
          <w:color w:val="000000"/>
          <w:sz w:val="28"/>
          <w:szCs w:val="28"/>
        </w:rPr>
      </w:pP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С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в Российской Федерации проводится пенсионная реформа, суть которой заключается в переходе на страховые принципы пенсионного обеспечения. Право на трудовую пенсию и размер пенсии зависят от уплаты страховых взносов в Пенсионный фонд Российской Федерации за конкретного работника, который является застрахованным лицом.</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Принципы пенсионного страхования закреплены в ряде принятых в декабре 2001</w:t>
      </w:r>
      <w:r w:rsidR="002F7FB6">
        <w:rPr>
          <w:bCs/>
          <w:color w:val="000000"/>
          <w:sz w:val="28"/>
          <w:szCs w:val="28"/>
        </w:rPr>
        <w:t> </w:t>
      </w:r>
      <w:r w:rsidR="002F7FB6" w:rsidRPr="002F7FB6">
        <w:rPr>
          <w:bCs/>
          <w:color w:val="000000"/>
          <w:sz w:val="28"/>
          <w:szCs w:val="28"/>
        </w:rPr>
        <w:t>г</w:t>
      </w:r>
      <w:r w:rsidRPr="002F7FB6">
        <w:rPr>
          <w:bCs/>
          <w:color w:val="000000"/>
          <w:sz w:val="28"/>
          <w:szCs w:val="28"/>
        </w:rPr>
        <w:t>. и вступивших в законную силу Федеральных законов.</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Федеральным законом от 15.12.2001 </w:t>
      </w:r>
      <w:r w:rsidR="002F7FB6">
        <w:rPr>
          <w:bCs/>
          <w:color w:val="000000"/>
          <w:sz w:val="28"/>
          <w:szCs w:val="28"/>
        </w:rPr>
        <w:t>№</w:t>
      </w:r>
      <w:r w:rsidR="002F7FB6" w:rsidRPr="002F7FB6">
        <w:rPr>
          <w:bCs/>
          <w:color w:val="000000"/>
          <w:sz w:val="28"/>
          <w:szCs w:val="28"/>
        </w:rPr>
        <w:t>1</w:t>
      </w:r>
      <w:r w:rsidRPr="002F7FB6">
        <w:rPr>
          <w:bCs/>
          <w:color w:val="000000"/>
          <w:sz w:val="28"/>
          <w:szCs w:val="28"/>
        </w:rPr>
        <w:t>67</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б обязательном пенсионном страховании 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системе пенсионного обеспечения Российской Федерации были закреплены страховые принципы, которые гарантируют застрахованному лицу при наступлении страхового случая выплату пенсионного обеспечения в размере, зависящем от размера уплаченных за него страхователем страховых взносов.</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Вступившие в действие Федеральные законы регламентируют условия и порядок установления и выплаты трудовой и государственной пенсий. Федеральным законом от 15.12.2001 </w:t>
      </w:r>
      <w:r w:rsidR="002F7FB6">
        <w:rPr>
          <w:bCs/>
          <w:color w:val="000000"/>
          <w:sz w:val="28"/>
          <w:szCs w:val="28"/>
        </w:rPr>
        <w:t>№</w:t>
      </w:r>
      <w:r w:rsidR="002F7FB6" w:rsidRPr="002F7FB6">
        <w:rPr>
          <w:bCs/>
          <w:color w:val="000000"/>
          <w:sz w:val="28"/>
          <w:szCs w:val="28"/>
        </w:rPr>
        <w:t>1</w:t>
      </w:r>
      <w:r w:rsidRPr="002F7FB6">
        <w:rPr>
          <w:bCs/>
          <w:color w:val="000000"/>
          <w:sz w:val="28"/>
          <w:szCs w:val="28"/>
        </w:rPr>
        <w:t>66</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государственном пенсионном обеспечении 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установлены основания возникновения права на пенсию по государственному пенсионному обеспечению. Финансирование пенсий по государственному пенсионному обеспечению осуществляется за счет средств федерального бюджета. Федеральный закон от 17.12.2001 </w:t>
      </w:r>
      <w:r w:rsidR="002F7FB6">
        <w:rPr>
          <w:bCs/>
          <w:color w:val="000000"/>
          <w:sz w:val="28"/>
          <w:szCs w:val="28"/>
        </w:rPr>
        <w:t>№</w:t>
      </w:r>
      <w:r w:rsidR="002F7FB6" w:rsidRPr="002F7FB6">
        <w:rPr>
          <w:bCs/>
          <w:color w:val="000000"/>
          <w:sz w:val="28"/>
          <w:szCs w:val="28"/>
        </w:rPr>
        <w:t>1</w:t>
      </w:r>
      <w:r w:rsidRPr="002F7FB6">
        <w:rPr>
          <w:bCs/>
          <w:color w:val="000000"/>
          <w:sz w:val="28"/>
          <w:szCs w:val="28"/>
        </w:rPr>
        <w:t>73</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трудовых пенсиях 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установил, что размер трудовой пенсии состоит из трех частей: базовой, страховой и накопительной. При этом базовая часть финансируется за счет средств федерального бюджета, страховая часть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за счет сумм страховых взносов, уплачиваемых страхователем за застрахованных лиц на финансирование страховой части трудовой пенсии, накопительная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за счет сумм страховых взносов, уплачиваемых страхователями за застрахованных лиц на накопительную часть трудовой пенсии и дохода от их инвестирования.</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Инвестирование средств пенсионных накоплений и передача этих средств в негосударственные пенсионные фонды регулируются Федеральными законами от 24.07.2002 </w:t>
      </w:r>
      <w:r w:rsidR="002F7FB6">
        <w:rPr>
          <w:bCs/>
          <w:color w:val="000000"/>
          <w:sz w:val="28"/>
          <w:szCs w:val="28"/>
        </w:rPr>
        <w:t>№</w:t>
      </w:r>
      <w:r w:rsidR="002F7FB6" w:rsidRPr="002F7FB6">
        <w:rPr>
          <w:bCs/>
          <w:color w:val="000000"/>
          <w:sz w:val="28"/>
          <w:szCs w:val="28"/>
        </w:rPr>
        <w:t>1</w:t>
      </w:r>
      <w:r w:rsidRPr="002F7FB6">
        <w:rPr>
          <w:bCs/>
          <w:color w:val="000000"/>
          <w:sz w:val="28"/>
          <w:szCs w:val="28"/>
        </w:rPr>
        <w:t>11</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б инвестировании средств для финансирования накопительной части трудовой пенсии 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и от 07.05.1998 </w:t>
      </w:r>
      <w:r w:rsidR="002F7FB6">
        <w:rPr>
          <w:bCs/>
          <w:color w:val="000000"/>
          <w:sz w:val="28"/>
          <w:szCs w:val="28"/>
        </w:rPr>
        <w:t>№</w:t>
      </w:r>
      <w:r w:rsidR="002F7FB6" w:rsidRPr="002F7FB6">
        <w:rPr>
          <w:bCs/>
          <w:color w:val="000000"/>
          <w:sz w:val="28"/>
          <w:szCs w:val="28"/>
        </w:rPr>
        <w:t>7</w:t>
      </w:r>
      <w:r w:rsidRPr="002F7FB6">
        <w:rPr>
          <w:bCs/>
          <w:color w:val="000000"/>
          <w:sz w:val="28"/>
          <w:szCs w:val="28"/>
        </w:rPr>
        <w:t>5</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негосударственных пенсионных фондах</w:t>
      </w:r>
      <w:r w:rsidR="002F7FB6">
        <w:rPr>
          <w:bCs/>
          <w:color w:val="000000"/>
          <w:sz w:val="28"/>
          <w:szCs w:val="28"/>
        </w:rPr>
        <w:t>»</w:t>
      </w:r>
      <w:r w:rsidR="002F7FB6" w:rsidRPr="002F7FB6">
        <w:rPr>
          <w:bCs/>
          <w:color w:val="000000"/>
          <w:sz w:val="28"/>
          <w:szCs w:val="28"/>
        </w:rPr>
        <w:t>.</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Федеральным законом от 22.08.2004 </w:t>
      </w:r>
      <w:r w:rsidR="002F7FB6">
        <w:rPr>
          <w:bCs/>
          <w:color w:val="000000"/>
          <w:sz w:val="28"/>
          <w:szCs w:val="28"/>
        </w:rPr>
        <w:t>№</w:t>
      </w:r>
      <w:r w:rsidR="002F7FB6" w:rsidRPr="002F7FB6">
        <w:rPr>
          <w:bCs/>
          <w:color w:val="000000"/>
          <w:sz w:val="28"/>
          <w:szCs w:val="28"/>
        </w:rPr>
        <w:t>1</w:t>
      </w:r>
      <w:r w:rsidRPr="002F7FB6">
        <w:rPr>
          <w:bCs/>
          <w:color w:val="000000"/>
          <w:sz w:val="28"/>
          <w:szCs w:val="28"/>
        </w:rPr>
        <w:t>22</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внесении изменений и дополнений в Федеральный закон </w:t>
      </w:r>
      <w:r w:rsidR="002F7FB6">
        <w:rPr>
          <w:bCs/>
          <w:color w:val="000000"/>
          <w:sz w:val="28"/>
          <w:szCs w:val="28"/>
        </w:rPr>
        <w:t>«</w:t>
      </w:r>
      <w:r w:rsidR="002F7FB6" w:rsidRPr="002F7FB6">
        <w:rPr>
          <w:bCs/>
          <w:color w:val="000000"/>
          <w:sz w:val="28"/>
          <w:szCs w:val="28"/>
        </w:rPr>
        <w:t>О</w:t>
      </w:r>
      <w:r w:rsidRPr="002F7FB6">
        <w:rPr>
          <w:bCs/>
          <w:color w:val="000000"/>
          <w:sz w:val="28"/>
          <w:szCs w:val="2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и </w:t>
      </w:r>
      <w:r w:rsidR="002F7FB6">
        <w:rPr>
          <w:bCs/>
          <w:color w:val="000000"/>
          <w:sz w:val="28"/>
          <w:szCs w:val="28"/>
        </w:rPr>
        <w:t>«</w:t>
      </w:r>
      <w:r w:rsidR="002F7FB6" w:rsidRPr="002F7FB6">
        <w:rPr>
          <w:bCs/>
          <w:color w:val="000000"/>
          <w:sz w:val="28"/>
          <w:szCs w:val="28"/>
        </w:rPr>
        <w:t>О</w:t>
      </w:r>
      <w:r w:rsidRPr="002F7FB6">
        <w:rPr>
          <w:bCs/>
          <w:color w:val="000000"/>
          <w:sz w:val="28"/>
          <w:szCs w:val="28"/>
        </w:rPr>
        <w:t>б общих принципах организации местного самоуправления в Российской Федерации</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изменен порядок предоставления льгот гражданам, имеющим на них право, путем их предоставления в денежном выражении. Выплату ежемесячных денежных выплат осуществляют территориальные органы Пенсионного фонда РФ.</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Перечисленные выше Законы устанавливают ряд важнейших понятий пенсионного страхования. К таким важным понятиям можно отнести следующие.</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Трудовая пенсия </w:t>
      </w:r>
      <w:r w:rsidR="002F7FB6">
        <w:rPr>
          <w:bCs/>
          <w:color w:val="000000"/>
          <w:sz w:val="28"/>
          <w:szCs w:val="28"/>
        </w:rPr>
        <w:t>–</w:t>
      </w:r>
      <w:r w:rsidR="002F7FB6" w:rsidRPr="002F7FB6">
        <w:rPr>
          <w:bCs/>
          <w:color w:val="000000"/>
          <w:sz w:val="28"/>
          <w:szCs w:val="28"/>
        </w:rPr>
        <w:t xml:space="preserve"> </w:t>
      </w:r>
      <w:r w:rsidR="002F7FB6">
        <w:rPr>
          <w:bCs/>
          <w:color w:val="000000"/>
          <w:sz w:val="28"/>
          <w:szCs w:val="28"/>
        </w:rPr>
        <w:t>«</w:t>
      </w:r>
      <w:r w:rsidR="002F7FB6" w:rsidRPr="002F7FB6">
        <w:rPr>
          <w:bCs/>
          <w:color w:val="000000"/>
          <w:sz w:val="28"/>
          <w:szCs w:val="28"/>
        </w:rPr>
        <w:t>е</w:t>
      </w:r>
      <w:r w:rsidRPr="002F7FB6">
        <w:rPr>
          <w:bCs/>
          <w:color w:val="000000"/>
          <w:sz w:val="28"/>
          <w:szCs w:val="28"/>
        </w:rPr>
        <w:t>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 их смертью</w:t>
      </w:r>
      <w:r w:rsidR="002F7FB6">
        <w:rPr>
          <w:bCs/>
          <w:color w:val="000000"/>
          <w:sz w:val="28"/>
          <w:szCs w:val="28"/>
        </w:rPr>
        <w:t>»</w:t>
      </w:r>
      <w:r w:rsidR="002F7FB6" w:rsidRPr="002F7FB6">
        <w:rPr>
          <w:bCs/>
          <w:color w:val="000000"/>
          <w:sz w:val="28"/>
          <w:szCs w:val="28"/>
        </w:rPr>
        <w:t>.</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Базовая часть трудовой пенсии </w:t>
      </w:r>
      <w:r w:rsidR="002F7FB6">
        <w:rPr>
          <w:bCs/>
          <w:color w:val="000000"/>
          <w:sz w:val="28"/>
          <w:szCs w:val="28"/>
        </w:rPr>
        <w:t>–</w:t>
      </w:r>
      <w:r w:rsidR="002F7FB6" w:rsidRPr="002F7FB6">
        <w:rPr>
          <w:bCs/>
          <w:color w:val="000000"/>
          <w:sz w:val="28"/>
          <w:szCs w:val="28"/>
        </w:rPr>
        <w:t xml:space="preserve"> </w:t>
      </w:r>
      <w:r w:rsidR="002F7FB6">
        <w:rPr>
          <w:bCs/>
          <w:color w:val="000000"/>
          <w:sz w:val="28"/>
          <w:szCs w:val="28"/>
        </w:rPr>
        <w:t>«</w:t>
      </w:r>
      <w:r w:rsidR="002F7FB6" w:rsidRPr="002F7FB6">
        <w:rPr>
          <w:bCs/>
          <w:color w:val="000000"/>
          <w:sz w:val="28"/>
          <w:szCs w:val="28"/>
        </w:rPr>
        <w:t>ф</w:t>
      </w:r>
      <w:r w:rsidRPr="002F7FB6">
        <w:rPr>
          <w:bCs/>
          <w:color w:val="000000"/>
          <w:sz w:val="28"/>
          <w:szCs w:val="28"/>
        </w:rPr>
        <w:t>иксированная часть, устанавливаемая в твердой сумме, выплачивается за счет средств федерального бюджета</w:t>
      </w:r>
      <w:r w:rsidR="002F7FB6">
        <w:rPr>
          <w:bCs/>
          <w:color w:val="000000"/>
          <w:sz w:val="28"/>
          <w:szCs w:val="28"/>
        </w:rPr>
        <w:t>»</w:t>
      </w:r>
      <w:r w:rsidR="002F7FB6" w:rsidRPr="002F7FB6">
        <w:rPr>
          <w:bCs/>
          <w:color w:val="000000"/>
          <w:sz w:val="28"/>
          <w:szCs w:val="28"/>
        </w:rPr>
        <w:t>.</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Страховая часть трудовой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часть, зависящая от суммы страховых взносов в Пенсионный фонд РФ за застрахованное лицо, которые отражаются на его индивидуальном лицевом счете.</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Накопительная часть трудовой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часть, выплачиваемая в пределах сумм уплаченных страховых взносов, отраженных в специальной части лицевых счетов застрахованных лиц.</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Досрочная трудовая пенсия по старости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вид трудовой пенсии по старости, назначаемой ранее достижения общеустановленного пенсионного возраста. Списки соответствующих работ, профессий, должностей, специальностей и учреждений (организаций), с учетом которых назначается досрочная трудовая пенсия по старости, и правила исчисления периодов работы (деятельности) и назначения указанной пенсии утверждены Правительством РФ.</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Социальная пенсия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вид пенсии по государственному пенсионному обеспечению, которая назначается при отсутствии права на трудовую пенсию либо на иной вид пенсии.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Конвертация (оценка) пенсионных прав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преобразование пенсионных прав, приобретенных застрахованным лицом по состоянию на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в сумму расчетного пенсионного капитала, иными словами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пенсионные права в денежном выражении.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Расчетный пенсионный капитал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учитываемая в порядке, определяемом Правительством РФ, общая сумма страховых взносов и иных поступлений в ПФР за застрахованное лицо и пенсионные права в денежном выражении, приобретенные до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которые являются базой для определения размера страховой части трудовой пенсии.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Общий трудовой стаж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суммарная продолжительность трудовой и иной общественно полезной деятельности до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учитываемая в календарном порядке в целях оценки пенсионных прав застрахованных лиц.</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Страховой стаж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ПФР, а также иных периодов, засчитываемых в страховой стаж. Эти периоды засчитываются в страховой стаж в том случае, если им предшествовали или за ними следовали периоды трудовой деятельности.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Стаж на соответствующих видах работ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суммарная продолжительность периодов трудовой деятельности на определенных видах работ, круг которых определен пенсионным законодательством. К таким видам работ можно отнести: подземные работы, работы в горячих цехах, работы на вредном производстве, педагогическая и медицинская деятельность </w:t>
      </w:r>
      <w:r w:rsidR="002F7FB6">
        <w:rPr>
          <w:bCs/>
          <w:color w:val="000000"/>
          <w:sz w:val="28"/>
          <w:szCs w:val="28"/>
        </w:rPr>
        <w:t>и т.д.</w:t>
      </w:r>
    </w:p>
    <w:p w:rsidR="00932EE4"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Ожидаемый период выплаты трудовой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показатель, установленный Законом и используемый для определения страховой и накопительной частей трудовой пенсии. Ожидаемый период выплаты трудовой пенсии по старости составляет 19 лет (228 месяцев). Начиная с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ожидаемый период выплаты трудовой пенсии по старости устанавливается продолжительностью 12 лет (144</w:t>
      </w:r>
      <w:r w:rsidR="002F7FB6">
        <w:rPr>
          <w:bCs/>
          <w:color w:val="000000"/>
          <w:sz w:val="28"/>
          <w:szCs w:val="28"/>
        </w:rPr>
        <w:t> </w:t>
      </w:r>
      <w:r w:rsidR="002F7FB6" w:rsidRPr="002F7FB6">
        <w:rPr>
          <w:bCs/>
          <w:color w:val="000000"/>
          <w:sz w:val="28"/>
          <w:szCs w:val="28"/>
        </w:rPr>
        <w:t>мес</w:t>
      </w:r>
      <w:r w:rsidRPr="002F7FB6">
        <w:rPr>
          <w:bCs/>
          <w:color w:val="000000"/>
          <w:sz w:val="28"/>
          <w:szCs w:val="28"/>
        </w:rPr>
        <w:t>.) и будет увеличиваться ежегодно на 6</w:t>
      </w:r>
      <w:r w:rsidR="002F7FB6">
        <w:rPr>
          <w:bCs/>
          <w:color w:val="000000"/>
          <w:sz w:val="28"/>
          <w:szCs w:val="28"/>
        </w:rPr>
        <w:t> </w:t>
      </w:r>
      <w:r w:rsidR="002F7FB6" w:rsidRPr="002F7FB6">
        <w:rPr>
          <w:bCs/>
          <w:color w:val="000000"/>
          <w:sz w:val="28"/>
          <w:szCs w:val="28"/>
        </w:rPr>
        <w:t>мес</w:t>
      </w:r>
      <w:r w:rsidRPr="002F7FB6">
        <w:rPr>
          <w:bCs/>
          <w:color w:val="000000"/>
          <w:sz w:val="28"/>
          <w:szCs w:val="28"/>
        </w:rPr>
        <w:t>. до достижения 16 лет, а затем ежегодно увеличиваться на 1 год до достижения 19 лет.</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Страховые взносы на обязательное пенсионное страхование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индивидуально возмездные обязательные платежи, которые уплачиваются в бюджет Пенсионного фонда РФ. Назначением страховых взносов является обеспечение права гражданина на получение пенсии по обязательному пенсионному страхованию в размере, эквивалентном сумме страховых взносов, учтенной на индивидуальном лицевом счете.</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Индивидуальный лицевой счет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совокупность сведений о стаже, заработке и поступивших страховых взносах за застрахованное лицо, а также иные сведения, учитывающие пенсионные права застрахованного лица, которые используются пенсионными органами для назначения, перерасчета и корректировки пенсии.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Специальная часть индивидуального лицевого счета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раздел индивидуального лицевого счета застрахованного лица в системе индивидуального (персонифицированного) учета, в котором учитываются сведения о поступивших за это лицо страховых взносах, направляемых на формирование накопительной части пенсии, доходе от их инвестирования и о выплатах, произведенных за счет пенсионных накоплений.</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Пенсионные накопления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совокупность учтенных в специальной части индивидуального лицевого счета средств, сформированных за счет поступивших страховых взносов на обязательное накопительное финансирование трудовых пенсий и дохода от их инвестирования.</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Пенсионная книжка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документ, выдаваемый застрахованному лицу территориальным органом ПФР при передаче в негосударственный пенсионный фонд денежных средств, учтенных в специальной части индивидуального лицевого счета застрахованного лица.</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Перерасчет размера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это действия, посредством которых на основании заявления пенсионера производятся изменения размера пенсии, установленного при ее назначении, в случаях, предусмотренных законодательством.</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Корректировка размера трудовой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уточнение размера страховой части пенсии, производимое ежегодно с 1 июля по инициативе пенсионного органа в случае выявления им расхождений между сведениями об уплаченной за конкретное застрахованное лицо сумме страховых взносов, которые были представлены работодателем в пенсионный орган для назначения (перерасчета) пенсии, и данными индивидуального (персонифицированного) учета о фактической сумме этих взносов, поступивших в ПФР.</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Индексация пенсий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это увеличение размера соответствующих частей пенсий на основании постановлений Правительства РФ в целях компенсации снижения покупательной способности пенсии в связи с инфляцией и ростом цен.</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В соответствии с принятыми федеральными законами в целях реализации принципов пенсионного страхования с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право на трудовую пенсию по старости имеют мужчины в возрасте 60 лет при страховом стаже не менее 5 лет и женщины в возрасте 55 лет при страховом стаже не менее 5 лет. В случаях, предусмотренных законодательством, некоторые граждане имеют право на досрочное назначение трудовой пенсии.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Трудовая пенсия имеет следующую структуру, установленную Федеральным законом от 17.12.2001 </w:t>
      </w:r>
      <w:r w:rsidR="002F7FB6">
        <w:rPr>
          <w:bCs/>
          <w:color w:val="000000"/>
          <w:sz w:val="28"/>
          <w:szCs w:val="28"/>
        </w:rPr>
        <w:t>№</w:t>
      </w:r>
      <w:r w:rsidR="002F7FB6" w:rsidRPr="002F7FB6">
        <w:rPr>
          <w:bCs/>
          <w:color w:val="000000"/>
          <w:sz w:val="28"/>
          <w:szCs w:val="28"/>
        </w:rPr>
        <w:t>1</w:t>
      </w:r>
      <w:r w:rsidRPr="002F7FB6">
        <w:rPr>
          <w:bCs/>
          <w:color w:val="000000"/>
          <w:sz w:val="28"/>
          <w:szCs w:val="28"/>
        </w:rPr>
        <w:t>73</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трудовых пенсиях в РФ</w:t>
      </w:r>
      <w:r w:rsidR="002F7FB6">
        <w:rPr>
          <w:bCs/>
          <w:color w:val="000000"/>
          <w:sz w:val="28"/>
          <w:szCs w:val="28"/>
        </w:rPr>
        <w:t>»</w:t>
      </w:r>
      <w:r w:rsidR="002F7FB6" w:rsidRPr="002F7FB6">
        <w:rPr>
          <w:bCs/>
          <w:color w:val="000000"/>
          <w:sz w:val="28"/>
          <w:szCs w:val="28"/>
        </w:rPr>
        <w:t>:</w:t>
      </w:r>
      <w:r w:rsidRPr="002F7FB6">
        <w:rPr>
          <w:bCs/>
          <w:color w:val="000000"/>
          <w:sz w:val="28"/>
          <w:szCs w:val="28"/>
        </w:rPr>
        <w:t xml:space="preserve"> П = БЧ (базовая часть) + СЧ (страховая часть) + НЧ (накопительная часть).</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Базовая часть трудовой пенсии устанавливается в твердом размере и дифференцируется в зависимости от возраста (80 лет), от наличия инвалидности I группы, а также от наличия и количества иждивенцев.</w:t>
      </w:r>
      <w:r w:rsidR="004F4F87" w:rsidRPr="002F7FB6">
        <w:rPr>
          <w:bCs/>
          <w:color w:val="000000"/>
          <w:sz w:val="28"/>
          <w:szCs w:val="28"/>
        </w:rPr>
        <w:t xml:space="preserve"> С 2010 года базовая часть пенсии включена в состав страховой части.</w:t>
      </w:r>
      <w:r w:rsidRPr="002F7FB6">
        <w:rPr>
          <w:bCs/>
          <w:color w:val="000000"/>
          <w:sz w:val="28"/>
          <w:szCs w:val="28"/>
        </w:rPr>
        <w:t xml:space="preserve"> Финансируется за счет средств федерального бюджета. Размер страховой части зависит от величины пенсионного капитала, состоящего из двух частей: расчетного пенсионного капитала по состоянию на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с учетом дальнейшей индексации и общей суммы страховых взносов, перечисленных работодателем за застрахованное лицо после 1 января 2002</w:t>
      </w:r>
      <w:r w:rsidR="002F7FB6">
        <w:rPr>
          <w:bCs/>
          <w:color w:val="000000"/>
          <w:sz w:val="28"/>
          <w:szCs w:val="28"/>
        </w:rPr>
        <w:t> </w:t>
      </w:r>
      <w:r w:rsidR="002F7FB6" w:rsidRPr="002F7FB6">
        <w:rPr>
          <w:bCs/>
          <w:color w:val="000000"/>
          <w:sz w:val="28"/>
          <w:szCs w:val="28"/>
        </w:rPr>
        <w:t>г</w:t>
      </w:r>
      <w:r w:rsidRPr="002F7FB6">
        <w:rPr>
          <w:bCs/>
          <w:color w:val="000000"/>
          <w:sz w:val="28"/>
          <w:szCs w:val="28"/>
        </w:rPr>
        <w:t>. и учтенных на лицевом счете в системе персонифицированного учета. Страховая часть трудовой пенсии финансируется из бюджета Пенсионного фонда РФ за счет уплаченных страховых взносов. Размер накопительной части трудовой пенсии зависит от суммы страховых взносов, уплаченных на накопительную часть пенсии, и дохода от инвестирования этой части. До 2013</w:t>
      </w:r>
      <w:r w:rsidR="002F7FB6">
        <w:rPr>
          <w:bCs/>
          <w:color w:val="000000"/>
          <w:sz w:val="28"/>
          <w:szCs w:val="28"/>
        </w:rPr>
        <w:t> </w:t>
      </w:r>
      <w:r w:rsidR="002F7FB6" w:rsidRPr="002F7FB6">
        <w:rPr>
          <w:bCs/>
          <w:color w:val="000000"/>
          <w:sz w:val="28"/>
          <w:szCs w:val="28"/>
        </w:rPr>
        <w:t>г</w:t>
      </w:r>
      <w:r w:rsidRPr="002F7FB6">
        <w:rPr>
          <w:bCs/>
          <w:color w:val="000000"/>
          <w:sz w:val="28"/>
          <w:szCs w:val="28"/>
        </w:rPr>
        <w:t>. практически накопительная часть трудовой пенсии выплачиваться не будет. За лиц, которым до выхода на пенсию осталось менее 10 лет, страхователями не производятся отчисления на накопление. Страховые взносы, уплаченные на накопительную часть трудовой пенсии, учитываются на специальной части лицевого счета.</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В общий трудовой стаж включаются следующие периоды, учитываемые при определении расчетного пенсионного капитала и влияющие на размер пенсии. К таким периодам относятся:</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1. Периоды работы и иной общественно полезной деятельности, периоды творческой деятельности.</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2. Служба в Вооруженных Силах и приравненная к ней служба.</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3. Периоды временной нетрудоспособности, начавшейся в период работы, и период пребывания на инвалидности I или II группы, полученной вследствие увечья, связанного с производством, или профессионального заболевания.</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4. Период пребывания в местах заключения сверх срока, назначенного при пересмотре дела.</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5. Период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При определении права на трудовую пенсию учитываются периоды деятельности, включаемые в страховой стаж при условии уплаты страховых взносов в бюджет Пенсионного фонда РФ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периоды работы и (или) иной деятельности, которые выполнялись на территории РФ.</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Также учитываются при определении права на трудовую пенсию периоды работы и (или) иной деятельности, которые выполнялись за пределами территории Российской Федерации при условии уплаты страховых взносов в бюджет Пенсионного фонда РФ, а также в случаях, предусмотренных законодательством РФ или международными договорами РФ.</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В страховой стаж включается период прохождения военной службы, а также другой приравненной к ней службы, если ему предшествовали и (или) за ним следовали периоды работы и (или) иной деятельности независимо от их продолжительности, в которые за застрахованное лицо уплачивались страховые взносы.</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Также в страховой стаж включаются периоды, если им предшествовали работа или иная деятельность независимо от их продолжительности, когда за застрахованное лицо уплачивались страховые взносы в бюджет Пенсионного фонда РФ:</w:t>
      </w:r>
    </w:p>
    <w:p w:rsidR="000F3BAE"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0F3BAE" w:rsidRPr="002F7FB6">
        <w:rPr>
          <w:bCs/>
          <w:color w:val="000000"/>
          <w:sz w:val="28"/>
          <w:szCs w:val="28"/>
        </w:rPr>
        <w:t>получения пособия по государственному социальному страхованию в период временной нетрудоспособности;</w:t>
      </w:r>
    </w:p>
    <w:p w:rsidR="000F3BAE"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0F3BAE" w:rsidRPr="002F7FB6">
        <w:rPr>
          <w:bCs/>
          <w:color w:val="000000"/>
          <w:sz w:val="28"/>
          <w:szCs w:val="28"/>
        </w:rPr>
        <w:t>ухода одного из родителей за каждым ребенком до достижения им возраста полутора лет, но не более трех лет в общей сложности;</w:t>
      </w:r>
    </w:p>
    <w:p w:rsidR="000F3BAE"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0F3BAE" w:rsidRPr="002F7FB6">
        <w:rPr>
          <w:bCs/>
          <w:color w:val="000000"/>
          <w:sz w:val="28"/>
          <w:szCs w:val="28"/>
        </w:rPr>
        <w:t>получения пособия по безработице,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w:t>
      </w:r>
    </w:p>
    <w:p w:rsidR="000F3BAE"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0F3BAE" w:rsidRPr="002F7FB6">
        <w:rPr>
          <w:bCs/>
          <w:color w:val="000000"/>
          <w:sz w:val="28"/>
          <w:szCs w:val="28"/>
        </w:rPr>
        <w:t>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ссылки;</w:t>
      </w:r>
    </w:p>
    <w:p w:rsidR="000F3BAE"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0F3BAE" w:rsidRPr="002F7FB6">
        <w:rPr>
          <w:bCs/>
          <w:color w:val="000000"/>
          <w:sz w:val="28"/>
          <w:szCs w:val="28"/>
        </w:rPr>
        <w:t>ухода, осуществляемого трудоспособным лицом за инвалидом I группы, ребенком-инвалидом или за лицом, достигшим возраста 80 лет.</w:t>
      </w:r>
    </w:p>
    <w:p w:rsidR="000F3BAE" w:rsidRPr="002F7FB6" w:rsidRDefault="000F3BAE" w:rsidP="002F7FB6">
      <w:pPr>
        <w:adjustRightInd w:val="0"/>
        <w:spacing w:before="0" w:after="0" w:line="360" w:lineRule="auto"/>
        <w:ind w:firstLine="709"/>
        <w:jc w:val="both"/>
        <w:rPr>
          <w:bCs/>
          <w:color w:val="000000"/>
          <w:sz w:val="28"/>
          <w:szCs w:val="28"/>
        </w:rPr>
      </w:pPr>
      <w:r w:rsidRPr="002F7FB6">
        <w:rPr>
          <w:bCs/>
          <w:color w:val="000000"/>
          <w:sz w:val="28"/>
          <w:szCs w:val="28"/>
        </w:rPr>
        <w:t>При наступлении страхового случая гражданин Российской Федерации должен знать, какие документы необходимо подготовить для обращения в территориальный орган Пенсионного фонда РФ в целях установления пенсии.</w:t>
      </w:r>
      <w:r w:rsidR="00402C10">
        <w:rPr>
          <w:bCs/>
          <w:color w:val="000000"/>
          <w:sz w:val="28"/>
          <w:szCs w:val="28"/>
        </w:rPr>
        <w:t xml:space="preserve"> </w:t>
      </w:r>
      <w:r w:rsidRPr="002F7FB6">
        <w:rPr>
          <w:bCs/>
          <w:color w:val="000000"/>
          <w:sz w:val="28"/>
          <w:szCs w:val="28"/>
        </w:rPr>
        <w:t xml:space="preserve">Перечень документов, которые должны быть представлены гражданином, установлен совместным Постановлением Министерства труда и социального развития РФ и Пенсионного фонда РФ от 27.02.2002 </w:t>
      </w:r>
      <w:r w:rsidR="002F7FB6">
        <w:rPr>
          <w:bCs/>
          <w:color w:val="000000"/>
          <w:sz w:val="28"/>
          <w:szCs w:val="28"/>
        </w:rPr>
        <w:t>№</w:t>
      </w:r>
      <w:r w:rsidR="002F7FB6" w:rsidRPr="002F7FB6">
        <w:rPr>
          <w:bCs/>
          <w:color w:val="000000"/>
          <w:sz w:val="28"/>
          <w:szCs w:val="28"/>
        </w:rPr>
        <w:t>1</w:t>
      </w:r>
      <w:r w:rsidRPr="002F7FB6">
        <w:rPr>
          <w:bCs/>
          <w:color w:val="000000"/>
          <w:sz w:val="28"/>
          <w:szCs w:val="28"/>
        </w:rPr>
        <w:t>6/</w:t>
      </w:r>
      <w:r w:rsidR="002F7FB6" w:rsidRPr="002F7FB6">
        <w:rPr>
          <w:bCs/>
          <w:color w:val="000000"/>
          <w:sz w:val="28"/>
          <w:szCs w:val="28"/>
        </w:rPr>
        <w:t>19</w:t>
      </w:r>
      <w:r w:rsidR="002F7FB6">
        <w:rPr>
          <w:bCs/>
          <w:color w:val="000000"/>
          <w:sz w:val="28"/>
          <w:szCs w:val="28"/>
        </w:rPr>
        <w:t xml:space="preserve"> </w:t>
      </w:r>
      <w:r w:rsidR="002F7FB6" w:rsidRPr="002F7FB6">
        <w:rPr>
          <w:bCs/>
          <w:color w:val="000000"/>
          <w:sz w:val="28"/>
          <w:szCs w:val="28"/>
        </w:rPr>
        <w:t>па</w:t>
      </w:r>
      <w:r w:rsidRPr="002F7FB6">
        <w:rPr>
          <w:bCs/>
          <w:color w:val="000000"/>
          <w:sz w:val="28"/>
          <w:szCs w:val="28"/>
        </w:rPr>
        <w:t>.</w:t>
      </w:r>
    </w:p>
    <w:p w:rsidR="00B604D0" w:rsidRPr="002F7FB6" w:rsidRDefault="00402C10" w:rsidP="002F7FB6">
      <w:pPr>
        <w:tabs>
          <w:tab w:val="left" w:pos="540"/>
        </w:tabs>
        <w:spacing w:before="0" w:after="0" w:line="360" w:lineRule="auto"/>
        <w:ind w:firstLine="709"/>
        <w:jc w:val="both"/>
        <w:rPr>
          <w:b/>
          <w:color w:val="000000"/>
          <w:sz w:val="28"/>
          <w:szCs w:val="28"/>
        </w:rPr>
      </w:pPr>
      <w:r>
        <w:rPr>
          <w:b/>
          <w:color w:val="000000"/>
          <w:sz w:val="28"/>
          <w:szCs w:val="28"/>
        </w:rPr>
        <w:br w:type="page"/>
      </w:r>
      <w:r w:rsidR="00B604D0" w:rsidRPr="002F7FB6">
        <w:rPr>
          <w:b/>
          <w:color w:val="000000"/>
          <w:sz w:val="28"/>
          <w:szCs w:val="28"/>
        </w:rPr>
        <w:t>2.2</w:t>
      </w:r>
      <w:r w:rsidR="002F7FB6">
        <w:rPr>
          <w:b/>
          <w:color w:val="000000"/>
          <w:sz w:val="28"/>
          <w:szCs w:val="28"/>
        </w:rPr>
        <w:t xml:space="preserve"> </w:t>
      </w:r>
      <w:r w:rsidR="00B604D0" w:rsidRPr="002F7FB6">
        <w:rPr>
          <w:b/>
          <w:color w:val="000000"/>
          <w:sz w:val="28"/>
          <w:szCs w:val="28"/>
        </w:rPr>
        <w:t>Анализ бюджета Пенсионного фонда РФ</w:t>
      </w:r>
    </w:p>
    <w:p w:rsidR="00402C10" w:rsidRDefault="00402C10" w:rsidP="002F7FB6">
      <w:pPr>
        <w:spacing w:before="0" w:after="0" w:line="360" w:lineRule="auto"/>
        <w:ind w:firstLine="709"/>
        <w:jc w:val="both"/>
        <w:rPr>
          <w:color w:val="000000"/>
          <w:sz w:val="28"/>
          <w:szCs w:val="28"/>
        </w:rPr>
      </w:pPr>
    </w:p>
    <w:p w:rsidR="00201D7B" w:rsidRPr="00402C10" w:rsidRDefault="00932EE4" w:rsidP="002F7FB6">
      <w:pPr>
        <w:spacing w:before="0" w:after="0" w:line="360" w:lineRule="auto"/>
        <w:ind w:firstLine="709"/>
        <w:jc w:val="both"/>
        <w:rPr>
          <w:color w:val="000000"/>
          <w:sz w:val="28"/>
          <w:szCs w:val="28"/>
        </w:rPr>
      </w:pPr>
      <w:r w:rsidRPr="002F7FB6">
        <w:rPr>
          <w:color w:val="000000"/>
          <w:sz w:val="28"/>
          <w:szCs w:val="28"/>
        </w:rPr>
        <w:t>Проанализируем данн</w:t>
      </w:r>
      <w:r w:rsidR="0076332B" w:rsidRPr="002F7FB6">
        <w:rPr>
          <w:color w:val="000000"/>
          <w:sz w:val="28"/>
          <w:szCs w:val="28"/>
        </w:rPr>
        <w:t>ые о доходах бюджета ПФР за 2007</w:t>
      </w:r>
      <w:r w:rsidR="002F7FB6">
        <w:rPr>
          <w:color w:val="000000"/>
          <w:sz w:val="28"/>
          <w:szCs w:val="28"/>
        </w:rPr>
        <w:t> </w:t>
      </w:r>
      <w:r w:rsidR="002F7FB6" w:rsidRPr="002F7FB6">
        <w:rPr>
          <w:color w:val="000000"/>
          <w:sz w:val="28"/>
          <w:szCs w:val="28"/>
        </w:rPr>
        <w:t>г</w:t>
      </w:r>
      <w:r w:rsidRPr="002F7FB6">
        <w:rPr>
          <w:color w:val="000000"/>
          <w:sz w:val="28"/>
          <w:szCs w:val="28"/>
        </w:rPr>
        <w:t xml:space="preserve">., представленные в </w:t>
      </w:r>
      <w:r w:rsidR="00707F26" w:rsidRPr="002F7FB6">
        <w:rPr>
          <w:color w:val="000000"/>
          <w:sz w:val="28"/>
          <w:szCs w:val="28"/>
        </w:rPr>
        <w:t>(</w:t>
      </w:r>
      <w:r w:rsidR="00687124" w:rsidRPr="002F7FB6">
        <w:rPr>
          <w:color w:val="000000"/>
          <w:sz w:val="28"/>
          <w:szCs w:val="28"/>
        </w:rPr>
        <w:t xml:space="preserve">табл. </w:t>
      </w:r>
      <w:r w:rsidRPr="002F7FB6">
        <w:rPr>
          <w:color w:val="000000"/>
          <w:sz w:val="28"/>
          <w:szCs w:val="28"/>
        </w:rPr>
        <w:t>1</w:t>
      </w:r>
      <w:r w:rsidR="00707F26" w:rsidRPr="002F7FB6">
        <w:rPr>
          <w:color w:val="000000"/>
          <w:sz w:val="28"/>
          <w:szCs w:val="28"/>
        </w:rPr>
        <w:t>)</w:t>
      </w:r>
      <w:r w:rsidRPr="002F7FB6">
        <w:rPr>
          <w:color w:val="000000"/>
          <w:sz w:val="28"/>
          <w:szCs w:val="28"/>
        </w:rPr>
        <w:t>.</w:t>
      </w:r>
    </w:p>
    <w:p w:rsidR="00201D7B" w:rsidRPr="00402C10" w:rsidRDefault="00201D7B"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Таблица 1.</w:t>
      </w:r>
      <w:r w:rsidR="00402C10">
        <w:rPr>
          <w:color w:val="000000"/>
          <w:sz w:val="28"/>
          <w:szCs w:val="28"/>
        </w:rPr>
        <w:t xml:space="preserve"> </w:t>
      </w:r>
      <w:r w:rsidR="00932EE4" w:rsidRPr="002F7FB6">
        <w:rPr>
          <w:color w:val="000000"/>
          <w:sz w:val="28"/>
          <w:szCs w:val="28"/>
        </w:rPr>
        <w:t>Доходы бюджета ПФР за 20</w:t>
      </w:r>
      <w:r w:rsidR="0076332B" w:rsidRPr="002F7FB6">
        <w:rPr>
          <w:color w:val="000000"/>
          <w:sz w:val="28"/>
          <w:szCs w:val="28"/>
        </w:rPr>
        <w:t>07</w:t>
      </w:r>
      <w:r w:rsidR="002F7FB6">
        <w:rPr>
          <w:color w:val="000000"/>
          <w:sz w:val="28"/>
          <w:szCs w:val="28"/>
        </w:rPr>
        <w:t> </w:t>
      </w:r>
      <w:r w:rsidR="002F7FB6" w:rsidRPr="002F7FB6">
        <w:rPr>
          <w:color w:val="000000"/>
          <w:sz w:val="28"/>
          <w:szCs w:val="28"/>
        </w:rPr>
        <w:t>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19"/>
        <w:gridCol w:w="1978"/>
      </w:tblGrid>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Наименование дохода</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Сумма, тыс. руб.</w:t>
            </w:r>
          </w:p>
        </w:tc>
      </w:tr>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Доходы</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804 472 650,4</w:t>
            </w:r>
          </w:p>
        </w:tc>
      </w:tr>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в т. ч. налоги и взносы на социальные нужды</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788 577 047,7</w:t>
            </w:r>
          </w:p>
        </w:tc>
      </w:tr>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Безвозмездные поступления</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833 107 322,4</w:t>
            </w:r>
          </w:p>
        </w:tc>
      </w:tr>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в т. ч. от негосударственных организаций</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2 446,3</w:t>
            </w:r>
          </w:p>
        </w:tc>
      </w:tr>
      <w:tr w:rsidR="00932EE4" w:rsidRPr="005F6295" w:rsidTr="005F6295">
        <w:trPr>
          <w:cantSplit/>
          <w:jc w:val="center"/>
        </w:trPr>
        <w:tc>
          <w:tcPr>
            <w:tcW w:w="393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ИТОГО</w:t>
            </w:r>
          </w:p>
        </w:tc>
        <w:tc>
          <w:tcPr>
            <w:tcW w:w="106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1 637 579 972,8</w:t>
            </w:r>
          </w:p>
        </w:tc>
      </w:tr>
    </w:tbl>
    <w:p w:rsidR="00932EE4" w:rsidRPr="002F7FB6" w:rsidRDefault="00932EE4" w:rsidP="002F7FB6">
      <w:pPr>
        <w:spacing w:before="0" w:after="0" w:line="360" w:lineRule="auto"/>
        <w:ind w:firstLine="709"/>
        <w:jc w:val="both"/>
        <w:rPr>
          <w:color w:val="000000"/>
          <w:sz w:val="28"/>
          <w:szCs w:val="28"/>
        </w:rPr>
      </w:pPr>
    </w:p>
    <w:p w:rsidR="00932EE4" w:rsidRDefault="00932EE4" w:rsidP="002F7FB6">
      <w:pPr>
        <w:spacing w:before="0" w:after="0" w:line="360" w:lineRule="auto"/>
        <w:ind w:firstLine="709"/>
        <w:jc w:val="both"/>
        <w:rPr>
          <w:color w:val="000000"/>
          <w:sz w:val="28"/>
          <w:szCs w:val="28"/>
        </w:rPr>
      </w:pPr>
      <w:r w:rsidRPr="002F7FB6">
        <w:rPr>
          <w:color w:val="000000"/>
          <w:sz w:val="28"/>
          <w:szCs w:val="28"/>
        </w:rPr>
        <w:t>Как очевидно из представленного выше в таблице материала, существенную часть доходов ПФР (98,0</w:t>
      </w:r>
      <w:r w:rsidR="002F7FB6" w:rsidRPr="002F7FB6">
        <w:rPr>
          <w:color w:val="000000"/>
          <w:sz w:val="28"/>
          <w:szCs w:val="28"/>
        </w:rPr>
        <w:t>2</w:t>
      </w:r>
      <w:r w:rsidR="002F7FB6">
        <w:rPr>
          <w:color w:val="000000"/>
          <w:sz w:val="28"/>
          <w:szCs w:val="28"/>
        </w:rPr>
        <w:t>%</w:t>
      </w:r>
      <w:r w:rsidRPr="002F7FB6">
        <w:rPr>
          <w:color w:val="000000"/>
          <w:sz w:val="28"/>
          <w:szCs w:val="28"/>
        </w:rPr>
        <w:t xml:space="preserve">) составляют налоги и отчисления на социальные нужды. Этим фактом подтверждается специализированный характер пенсионных отчислений и их целенаправленность, как это и указано в законодательстве. Что касается структуры и соотношения доходов и безвозмездных поступлений, то </w:t>
      </w:r>
      <w:r w:rsidR="0076332B" w:rsidRPr="002F7FB6">
        <w:rPr>
          <w:color w:val="000000"/>
          <w:sz w:val="28"/>
          <w:szCs w:val="28"/>
        </w:rPr>
        <w:t>здесь можно отметить, что в 2007</w:t>
      </w:r>
      <w:r w:rsidR="002F7FB6">
        <w:rPr>
          <w:color w:val="000000"/>
          <w:sz w:val="28"/>
          <w:szCs w:val="28"/>
        </w:rPr>
        <w:t> </w:t>
      </w:r>
      <w:r w:rsidR="002F7FB6" w:rsidRPr="002F7FB6">
        <w:rPr>
          <w:color w:val="000000"/>
          <w:sz w:val="28"/>
          <w:szCs w:val="28"/>
        </w:rPr>
        <w:t>г</w:t>
      </w:r>
      <w:r w:rsidRPr="002F7FB6">
        <w:rPr>
          <w:color w:val="000000"/>
          <w:sz w:val="28"/>
          <w:szCs w:val="28"/>
        </w:rPr>
        <w:t>. бюджет ПФР немногим более чем наполовину состоял из безвозмездных поступлений, главным образом за счёт перечисленных средств из бюджетов различных уровней (более чем на 99,</w:t>
      </w:r>
      <w:r w:rsidR="002F7FB6" w:rsidRPr="002F7FB6">
        <w:rPr>
          <w:color w:val="000000"/>
          <w:sz w:val="28"/>
          <w:szCs w:val="28"/>
        </w:rPr>
        <w:t>9</w:t>
      </w:r>
      <w:r w:rsidR="002F7FB6">
        <w:rPr>
          <w:color w:val="000000"/>
          <w:sz w:val="28"/>
          <w:szCs w:val="28"/>
        </w:rPr>
        <w:t>%</w:t>
      </w:r>
      <w:r w:rsidRPr="002F7FB6">
        <w:rPr>
          <w:color w:val="000000"/>
          <w:sz w:val="28"/>
          <w:szCs w:val="28"/>
        </w:rPr>
        <w:t>).</w:t>
      </w:r>
    </w:p>
    <w:p w:rsidR="00402C10" w:rsidRPr="002F7FB6" w:rsidRDefault="00402C10" w:rsidP="002F7FB6">
      <w:pPr>
        <w:spacing w:before="0" w:after="0" w:line="360" w:lineRule="auto"/>
        <w:ind w:firstLine="709"/>
        <w:jc w:val="both"/>
        <w:rPr>
          <w:color w:val="000000"/>
          <w:sz w:val="28"/>
          <w:szCs w:val="28"/>
        </w:rPr>
      </w:pPr>
    </w:p>
    <w:p w:rsidR="00932EE4" w:rsidRPr="002F7FB6" w:rsidRDefault="00B51D0C" w:rsidP="002F7FB6">
      <w:pPr>
        <w:tabs>
          <w:tab w:val="left" w:pos="993"/>
        </w:tabs>
        <w:spacing w:before="0" w:after="0"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6" o:spid="_x0000_i1025" type="#_x0000_t75" style="width:395.25pt;height:16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">
            <v:imagedata r:id="rId7" o:title=""/>
            <o:lock v:ext="edit" aspectratio="f"/>
          </v:shape>
        </w:pict>
      </w:r>
    </w:p>
    <w:p w:rsidR="00932EE4" w:rsidRPr="002F7FB6" w:rsidRDefault="00932EE4" w:rsidP="002F7FB6">
      <w:pPr>
        <w:spacing w:before="0" w:after="0" w:line="360" w:lineRule="auto"/>
        <w:ind w:firstLine="709"/>
        <w:jc w:val="both"/>
        <w:rPr>
          <w:noProof/>
          <w:color w:val="000000"/>
          <w:sz w:val="28"/>
          <w:szCs w:val="28"/>
        </w:rPr>
      </w:pPr>
      <w:r w:rsidRPr="002F7FB6">
        <w:rPr>
          <w:noProof/>
          <w:color w:val="000000"/>
          <w:sz w:val="28"/>
          <w:szCs w:val="28"/>
        </w:rPr>
        <w:t>Структура д</w:t>
      </w:r>
      <w:r w:rsidR="0076332B" w:rsidRPr="002F7FB6">
        <w:rPr>
          <w:noProof/>
          <w:color w:val="000000"/>
          <w:sz w:val="28"/>
          <w:szCs w:val="28"/>
        </w:rPr>
        <w:t>оходной части бюджета ПФР в 2007</w:t>
      </w:r>
      <w:r w:rsidR="002F7FB6">
        <w:rPr>
          <w:noProof/>
          <w:color w:val="000000"/>
          <w:sz w:val="28"/>
          <w:szCs w:val="28"/>
        </w:rPr>
        <w:t> </w:t>
      </w:r>
      <w:r w:rsidR="002F7FB6" w:rsidRPr="002F7FB6">
        <w:rPr>
          <w:noProof/>
          <w:color w:val="000000"/>
          <w:sz w:val="28"/>
          <w:szCs w:val="28"/>
        </w:rPr>
        <w:t>г</w:t>
      </w:r>
      <w:r w:rsidRPr="002F7FB6">
        <w:rPr>
          <w:noProof/>
          <w:color w:val="000000"/>
          <w:sz w:val="28"/>
          <w:szCs w:val="28"/>
        </w:rPr>
        <w:t>.</w:t>
      </w:r>
    </w:p>
    <w:p w:rsidR="00201D7B" w:rsidRPr="002F7FB6" w:rsidRDefault="00402C10" w:rsidP="002F7FB6">
      <w:pPr>
        <w:spacing w:before="0" w:after="0" w:line="360" w:lineRule="auto"/>
        <w:ind w:firstLine="709"/>
        <w:jc w:val="both"/>
        <w:rPr>
          <w:color w:val="000000"/>
          <w:sz w:val="28"/>
          <w:szCs w:val="28"/>
        </w:rPr>
      </w:pPr>
      <w:r>
        <w:rPr>
          <w:noProof/>
          <w:color w:val="000000"/>
          <w:sz w:val="28"/>
          <w:szCs w:val="28"/>
        </w:rPr>
        <w:br w:type="page"/>
      </w:r>
      <w:r w:rsidR="00932EE4" w:rsidRPr="002F7FB6">
        <w:rPr>
          <w:noProof/>
          <w:color w:val="000000"/>
          <w:sz w:val="28"/>
          <w:szCs w:val="28"/>
        </w:rPr>
        <w:t>Рассмотрим состав рас</w:t>
      </w:r>
      <w:r w:rsidR="0076332B" w:rsidRPr="002F7FB6">
        <w:rPr>
          <w:noProof/>
          <w:color w:val="000000"/>
          <w:sz w:val="28"/>
          <w:szCs w:val="28"/>
        </w:rPr>
        <w:t>ходной части бюджета ПФР на 2007</w:t>
      </w:r>
      <w:r w:rsidR="002F7FB6">
        <w:rPr>
          <w:noProof/>
          <w:color w:val="000000"/>
          <w:sz w:val="28"/>
          <w:szCs w:val="28"/>
        </w:rPr>
        <w:t> </w:t>
      </w:r>
      <w:r w:rsidR="002F7FB6" w:rsidRPr="002F7FB6">
        <w:rPr>
          <w:noProof/>
          <w:color w:val="000000"/>
          <w:sz w:val="28"/>
          <w:szCs w:val="28"/>
        </w:rPr>
        <w:t>г</w:t>
      </w:r>
      <w:r w:rsidR="00687124" w:rsidRPr="002F7FB6">
        <w:rPr>
          <w:noProof/>
          <w:color w:val="000000"/>
          <w:sz w:val="28"/>
          <w:szCs w:val="28"/>
        </w:rPr>
        <w:t xml:space="preserve">. (табл. </w:t>
      </w:r>
      <w:r w:rsidR="00932EE4" w:rsidRPr="002F7FB6">
        <w:rPr>
          <w:noProof/>
          <w:color w:val="000000"/>
          <w:sz w:val="28"/>
          <w:szCs w:val="28"/>
        </w:rPr>
        <w:t>2).</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Таблица 2.</w:t>
      </w:r>
      <w:r w:rsidR="00402C10">
        <w:rPr>
          <w:color w:val="000000"/>
          <w:sz w:val="28"/>
          <w:szCs w:val="28"/>
        </w:rPr>
        <w:t xml:space="preserve"> </w:t>
      </w:r>
      <w:r w:rsidR="0076332B" w:rsidRPr="002F7FB6">
        <w:rPr>
          <w:color w:val="000000"/>
          <w:sz w:val="28"/>
          <w:szCs w:val="28"/>
        </w:rPr>
        <w:t>Расходы бюджета ПФР за 2007</w:t>
      </w:r>
      <w:r w:rsidR="002F7FB6">
        <w:rPr>
          <w:color w:val="000000"/>
          <w:sz w:val="28"/>
          <w:szCs w:val="28"/>
        </w:rPr>
        <w:t> </w:t>
      </w:r>
      <w:r w:rsidR="002F7FB6" w:rsidRPr="002F7FB6">
        <w:rPr>
          <w:color w:val="000000"/>
          <w:sz w:val="28"/>
          <w:szCs w:val="28"/>
        </w:rPr>
        <w:t>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19"/>
        <w:gridCol w:w="2678"/>
      </w:tblGrid>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Наименование дохода</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Кассовое исполнение, тыс. руб.</w:t>
            </w:r>
          </w:p>
        </w:tc>
      </w:tr>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Расходы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1 537 257 061,4</w:t>
            </w:r>
          </w:p>
        </w:tc>
      </w:tr>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в т. ч.</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социальная политика</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1 537 117 036,1</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а) пенсионное обеспечение</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1 533 637 271,9</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б) другие вопросы в области социальной политики</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3 409 472,2</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в) прикладные научные исследования в области социальной политики</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70 292,0</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общегосударственные вопросы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4 154,2</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образование</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51 722,4</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межбюджетные трансферты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84 148,7</w:t>
            </w:r>
          </w:p>
        </w:tc>
      </w:tr>
    </w:tbl>
    <w:p w:rsidR="00932EE4" w:rsidRPr="002F7FB6" w:rsidRDefault="00932EE4" w:rsidP="002F7FB6">
      <w:pPr>
        <w:spacing w:before="0" w:after="0" w:line="360" w:lineRule="auto"/>
        <w:ind w:firstLine="709"/>
        <w:jc w:val="both"/>
        <w:rPr>
          <w:noProof/>
          <w:color w:val="000000"/>
          <w:sz w:val="28"/>
          <w:szCs w:val="28"/>
        </w:rPr>
      </w:pPr>
    </w:p>
    <w:p w:rsidR="00932EE4" w:rsidRPr="002F7FB6" w:rsidRDefault="00707F26" w:rsidP="002F7FB6">
      <w:pPr>
        <w:spacing w:before="0" w:after="0" w:line="360" w:lineRule="auto"/>
        <w:ind w:firstLine="709"/>
        <w:jc w:val="both"/>
        <w:rPr>
          <w:noProof/>
          <w:color w:val="000000"/>
          <w:sz w:val="28"/>
          <w:szCs w:val="28"/>
        </w:rPr>
      </w:pPr>
      <w:r w:rsidRPr="002F7FB6">
        <w:rPr>
          <w:noProof/>
          <w:color w:val="000000"/>
          <w:sz w:val="28"/>
          <w:szCs w:val="28"/>
        </w:rPr>
        <w:t>Как показывают данные (табл.</w:t>
      </w:r>
      <w:r w:rsidR="00687124" w:rsidRPr="002F7FB6">
        <w:rPr>
          <w:noProof/>
          <w:color w:val="000000"/>
          <w:sz w:val="28"/>
          <w:szCs w:val="28"/>
        </w:rPr>
        <w:t xml:space="preserve"> 2</w:t>
      </w:r>
      <w:r w:rsidRPr="002F7FB6">
        <w:rPr>
          <w:noProof/>
          <w:color w:val="000000"/>
          <w:sz w:val="28"/>
          <w:szCs w:val="28"/>
        </w:rPr>
        <w:t>)</w:t>
      </w:r>
      <w:r w:rsidR="00932EE4" w:rsidRPr="002F7FB6">
        <w:rPr>
          <w:noProof/>
          <w:color w:val="000000"/>
          <w:sz w:val="28"/>
          <w:szCs w:val="28"/>
        </w:rPr>
        <w:t>, существенно большая часть расходов ПФР приходится на исполнение социальных выплат (99,99</w:t>
      </w:r>
      <w:r w:rsidR="002F7FB6" w:rsidRPr="002F7FB6">
        <w:rPr>
          <w:noProof/>
          <w:color w:val="000000"/>
          <w:sz w:val="28"/>
          <w:szCs w:val="28"/>
        </w:rPr>
        <w:t>1</w:t>
      </w:r>
      <w:r w:rsidR="002F7FB6">
        <w:rPr>
          <w:noProof/>
          <w:color w:val="000000"/>
          <w:sz w:val="28"/>
          <w:szCs w:val="28"/>
        </w:rPr>
        <w:t>%</w:t>
      </w:r>
      <w:r w:rsidR="00932EE4" w:rsidRPr="002F7FB6">
        <w:rPr>
          <w:noProof/>
          <w:color w:val="000000"/>
          <w:sz w:val="28"/>
          <w:szCs w:val="28"/>
        </w:rPr>
        <w:t>), главным образом – пенсионных выплат (99,97</w:t>
      </w:r>
      <w:r w:rsidR="002F7FB6" w:rsidRPr="002F7FB6">
        <w:rPr>
          <w:noProof/>
          <w:color w:val="000000"/>
          <w:sz w:val="28"/>
          <w:szCs w:val="28"/>
        </w:rPr>
        <w:t>6</w:t>
      </w:r>
      <w:r w:rsidR="002F7FB6">
        <w:rPr>
          <w:noProof/>
          <w:color w:val="000000"/>
          <w:sz w:val="28"/>
          <w:szCs w:val="28"/>
        </w:rPr>
        <w:t>%</w:t>
      </w:r>
      <w:r w:rsidR="00932EE4" w:rsidRPr="002F7FB6">
        <w:rPr>
          <w:noProof/>
          <w:color w:val="000000"/>
          <w:sz w:val="28"/>
          <w:szCs w:val="28"/>
        </w:rPr>
        <w:t>). Затраты ПФР на реализацию общегосударственных вопросов (в части оплаты взносов в международные организации) и образования (в части переподготовки и повышения классификации работников ПФР), а также межбюджетные трансферты средств суммарно составили 0,00</w:t>
      </w:r>
      <w:r w:rsidR="002F7FB6" w:rsidRPr="002F7FB6">
        <w:rPr>
          <w:noProof/>
          <w:color w:val="000000"/>
          <w:sz w:val="28"/>
          <w:szCs w:val="28"/>
        </w:rPr>
        <w:t>9</w:t>
      </w:r>
      <w:r w:rsidR="002F7FB6">
        <w:rPr>
          <w:noProof/>
          <w:color w:val="000000"/>
          <w:sz w:val="28"/>
          <w:szCs w:val="28"/>
        </w:rPr>
        <w:t>%</w:t>
      </w:r>
      <w:r w:rsidR="00932EE4" w:rsidRPr="002F7FB6">
        <w:rPr>
          <w:noProof/>
          <w:color w:val="000000"/>
          <w:sz w:val="28"/>
          <w:szCs w:val="28"/>
        </w:rPr>
        <w:t xml:space="preserve"> от сумм расходов ПФР (соответственно 0,0002</w:t>
      </w:r>
      <w:r w:rsidR="002F7FB6" w:rsidRPr="002F7FB6">
        <w:rPr>
          <w:noProof/>
          <w:color w:val="000000"/>
          <w:sz w:val="28"/>
          <w:szCs w:val="28"/>
        </w:rPr>
        <w:t>7</w:t>
      </w:r>
      <w:r w:rsidR="002F7FB6">
        <w:rPr>
          <w:noProof/>
          <w:color w:val="000000"/>
          <w:sz w:val="28"/>
          <w:szCs w:val="28"/>
        </w:rPr>
        <w:t>%</w:t>
      </w:r>
      <w:r w:rsidR="00932EE4" w:rsidRPr="002F7FB6">
        <w:rPr>
          <w:noProof/>
          <w:color w:val="000000"/>
          <w:sz w:val="28"/>
          <w:szCs w:val="28"/>
        </w:rPr>
        <w:t>, 0,003</w:t>
      </w:r>
      <w:r w:rsidR="002F7FB6" w:rsidRPr="002F7FB6">
        <w:rPr>
          <w:noProof/>
          <w:color w:val="000000"/>
          <w:sz w:val="28"/>
          <w:szCs w:val="28"/>
        </w:rPr>
        <w:t>7</w:t>
      </w:r>
      <w:r w:rsidR="002F7FB6">
        <w:rPr>
          <w:noProof/>
          <w:color w:val="000000"/>
          <w:sz w:val="28"/>
          <w:szCs w:val="28"/>
        </w:rPr>
        <w:t>%</w:t>
      </w:r>
      <w:r w:rsidR="00932EE4" w:rsidRPr="002F7FB6">
        <w:rPr>
          <w:noProof/>
          <w:color w:val="000000"/>
          <w:sz w:val="28"/>
          <w:szCs w:val="28"/>
        </w:rPr>
        <w:t xml:space="preserve"> и 0,005</w:t>
      </w:r>
      <w:r w:rsidR="002F7FB6" w:rsidRPr="002F7FB6">
        <w:rPr>
          <w:noProof/>
          <w:color w:val="000000"/>
          <w:sz w:val="28"/>
          <w:szCs w:val="28"/>
        </w:rPr>
        <w:t>5</w:t>
      </w:r>
      <w:r w:rsidR="002F7FB6">
        <w:rPr>
          <w:noProof/>
          <w:color w:val="000000"/>
          <w:sz w:val="28"/>
          <w:szCs w:val="28"/>
        </w:rPr>
        <w:t>%</w:t>
      </w:r>
      <w:r w:rsidR="00932EE4" w:rsidRPr="002F7FB6">
        <w:rPr>
          <w:noProof/>
          <w:color w:val="000000"/>
          <w:sz w:val="28"/>
          <w:szCs w:val="28"/>
        </w:rPr>
        <w:t>).</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Далее проведём анализ данн</w:t>
      </w:r>
      <w:r w:rsidR="0076332B" w:rsidRPr="002F7FB6">
        <w:rPr>
          <w:color w:val="000000"/>
          <w:sz w:val="28"/>
          <w:szCs w:val="28"/>
        </w:rPr>
        <w:t>ых о доходах бюджета ПФР за 2008</w:t>
      </w:r>
      <w:r w:rsidR="002F7FB6">
        <w:rPr>
          <w:color w:val="000000"/>
          <w:sz w:val="28"/>
          <w:szCs w:val="28"/>
        </w:rPr>
        <w:t> </w:t>
      </w:r>
      <w:r w:rsidR="002F7FB6" w:rsidRPr="002F7FB6">
        <w:rPr>
          <w:color w:val="000000"/>
          <w:sz w:val="28"/>
          <w:szCs w:val="28"/>
        </w:rPr>
        <w:t>г</w:t>
      </w:r>
      <w:r w:rsidR="00687124" w:rsidRPr="002F7FB6">
        <w:rPr>
          <w:color w:val="000000"/>
          <w:sz w:val="28"/>
          <w:szCs w:val="28"/>
        </w:rPr>
        <w:t>. (табл. </w:t>
      </w:r>
      <w:r w:rsidRPr="002F7FB6">
        <w:rPr>
          <w:color w:val="000000"/>
          <w:sz w:val="28"/>
          <w:szCs w:val="28"/>
        </w:rPr>
        <w:t>3).</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930A65" w:rsidRPr="002F7FB6">
        <w:rPr>
          <w:color w:val="000000"/>
          <w:sz w:val="28"/>
          <w:szCs w:val="28"/>
        </w:rPr>
        <w:t>3</w:t>
      </w:r>
      <w:r w:rsidRPr="002F7FB6">
        <w:rPr>
          <w:color w:val="000000"/>
          <w:sz w:val="28"/>
          <w:szCs w:val="28"/>
        </w:rPr>
        <w:t>.</w:t>
      </w:r>
      <w:r w:rsidR="00402C10">
        <w:rPr>
          <w:color w:val="000000"/>
          <w:sz w:val="28"/>
          <w:szCs w:val="28"/>
        </w:rPr>
        <w:t xml:space="preserve"> </w:t>
      </w:r>
      <w:r w:rsidR="00932EE4" w:rsidRPr="002F7FB6">
        <w:rPr>
          <w:color w:val="000000"/>
          <w:sz w:val="28"/>
          <w:szCs w:val="28"/>
        </w:rPr>
        <w:t>Доходы бюджета ПФР за 200</w:t>
      </w:r>
      <w:r w:rsidR="0076332B" w:rsidRPr="002F7FB6">
        <w:rPr>
          <w:color w:val="000000"/>
          <w:sz w:val="28"/>
          <w:szCs w:val="28"/>
        </w:rPr>
        <w:t>8</w:t>
      </w:r>
      <w:r w:rsidR="002F7FB6">
        <w:rPr>
          <w:color w:val="000000"/>
          <w:sz w:val="28"/>
          <w:szCs w:val="28"/>
        </w:rPr>
        <w:t> </w:t>
      </w:r>
      <w:r w:rsidR="002F7FB6" w:rsidRPr="002F7FB6">
        <w:rPr>
          <w:color w:val="000000"/>
          <w:sz w:val="28"/>
          <w:szCs w:val="28"/>
        </w:rPr>
        <w:t>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268"/>
        <w:gridCol w:w="2029"/>
      </w:tblGrid>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Наименование дохода</w:t>
            </w:r>
          </w:p>
        </w:tc>
        <w:tc>
          <w:tcPr>
            <w:tcW w:w="1091" w:type="pct"/>
            <w:shd w:val="clear" w:color="auto" w:fill="auto"/>
          </w:tcPr>
          <w:p w:rsidR="00932EE4" w:rsidRPr="005F6295" w:rsidRDefault="00201D7B" w:rsidP="005F6295">
            <w:pPr>
              <w:spacing w:before="0" w:after="0" w:line="360" w:lineRule="auto"/>
              <w:jc w:val="both"/>
              <w:rPr>
                <w:color w:val="000000"/>
                <w:sz w:val="20"/>
                <w:szCs w:val="26"/>
              </w:rPr>
            </w:pPr>
            <w:r w:rsidRPr="005F6295">
              <w:rPr>
                <w:color w:val="000000"/>
                <w:sz w:val="20"/>
                <w:szCs w:val="26"/>
              </w:rPr>
              <w:t>Сумма</w:t>
            </w:r>
            <w:r w:rsidR="002F7FB6" w:rsidRPr="005F6295">
              <w:rPr>
                <w:color w:val="000000"/>
                <w:sz w:val="20"/>
                <w:szCs w:val="26"/>
              </w:rPr>
              <w:t>, тыс. р</w:t>
            </w:r>
            <w:r w:rsidR="00932EE4" w:rsidRPr="005F6295">
              <w:rPr>
                <w:color w:val="000000"/>
                <w:sz w:val="20"/>
                <w:szCs w:val="26"/>
              </w:rPr>
              <w:t>уб.</w:t>
            </w:r>
          </w:p>
        </w:tc>
      </w:tr>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Доходы</w:t>
            </w:r>
          </w:p>
        </w:tc>
        <w:tc>
          <w:tcPr>
            <w:tcW w:w="1091"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1 026 866 746,9</w:t>
            </w:r>
          </w:p>
        </w:tc>
      </w:tr>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в т. ч. налоги и взносы на социальные нужды</w:t>
            </w:r>
          </w:p>
        </w:tc>
        <w:tc>
          <w:tcPr>
            <w:tcW w:w="1091"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1 011 682 497,4</w:t>
            </w:r>
          </w:p>
        </w:tc>
      </w:tr>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Безвозмездные поступления</w:t>
            </w:r>
          </w:p>
        </w:tc>
        <w:tc>
          <w:tcPr>
            <w:tcW w:w="1091"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919 878 881,0</w:t>
            </w:r>
          </w:p>
        </w:tc>
      </w:tr>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в т. ч. от негосударственных организаций</w:t>
            </w:r>
          </w:p>
        </w:tc>
        <w:tc>
          <w:tcPr>
            <w:tcW w:w="1091"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71 721,4</w:t>
            </w:r>
          </w:p>
        </w:tc>
      </w:tr>
      <w:tr w:rsidR="00932EE4" w:rsidRPr="005F6295" w:rsidTr="005F6295">
        <w:trPr>
          <w:cantSplit/>
          <w:jc w:val="center"/>
        </w:trPr>
        <w:tc>
          <w:tcPr>
            <w:tcW w:w="3909"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ИТОГО</w:t>
            </w:r>
          </w:p>
        </w:tc>
        <w:tc>
          <w:tcPr>
            <w:tcW w:w="1091" w:type="pct"/>
            <w:shd w:val="clear" w:color="auto" w:fill="auto"/>
          </w:tcPr>
          <w:p w:rsidR="00932EE4" w:rsidRPr="005F6295" w:rsidRDefault="00932EE4" w:rsidP="005F6295">
            <w:pPr>
              <w:spacing w:before="0" w:after="0" w:line="360" w:lineRule="auto"/>
              <w:jc w:val="both"/>
              <w:rPr>
                <w:color w:val="000000"/>
                <w:sz w:val="20"/>
                <w:szCs w:val="26"/>
              </w:rPr>
            </w:pPr>
            <w:r w:rsidRPr="005F6295">
              <w:rPr>
                <w:color w:val="000000"/>
                <w:sz w:val="20"/>
                <w:szCs w:val="26"/>
              </w:rPr>
              <w:t>1 946 817 349,3</w:t>
            </w:r>
          </w:p>
        </w:tc>
      </w:tr>
    </w:tbl>
    <w:p w:rsidR="00932EE4" w:rsidRDefault="00402C10" w:rsidP="002F7FB6">
      <w:pPr>
        <w:spacing w:before="0" w:after="0" w:line="360" w:lineRule="auto"/>
        <w:ind w:firstLine="709"/>
        <w:jc w:val="both"/>
        <w:rPr>
          <w:color w:val="000000"/>
          <w:sz w:val="28"/>
          <w:szCs w:val="28"/>
        </w:rPr>
      </w:pPr>
      <w:r>
        <w:rPr>
          <w:color w:val="000000"/>
          <w:sz w:val="28"/>
          <w:szCs w:val="28"/>
        </w:rPr>
        <w:br w:type="page"/>
      </w:r>
      <w:r w:rsidR="00932EE4" w:rsidRPr="002F7FB6">
        <w:rPr>
          <w:color w:val="000000"/>
          <w:sz w:val="28"/>
          <w:szCs w:val="28"/>
        </w:rPr>
        <w:t>Структуры доходов бюджета ПФ</w:t>
      </w:r>
      <w:r w:rsidR="0076332B" w:rsidRPr="002F7FB6">
        <w:rPr>
          <w:color w:val="000000"/>
          <w:sz w:val="28"/>
          <w:szCs w:val="28"/>
        </w:rPr>
        <w:t>Р позволяет отметить, что в 2008</w:t>
      </w:r>
      <w:r w:rsidR="002F7FB6">
        <w:rPr>
          <w:color w:val="000000"/>
          <w:sz w:val="28"/>
          <w:szCs w:val="28"/>
        </w:rPr>
        <w:t> </w:t>
      </w:r>
      <w:r w:rsidR="002F7FB6" w:rsidRPr="002F7FB6">
        <w:rPr>
          <w:color w:val="000000"/>
          <w:sz w:val="28"/>
          <w:szCs w:val="28"/>
        </w:rPr>
        <w:t>г</w:t>
      </w:r>
      <w:r w:rsidR="00932EE4" w:rsidRPr="002F7FB6">
        <w:rPr>
          <w:color w:val="000000"/>
          <w:sz w:val="28"/>
          <w:szCs w:val="28"/>
        </w:rPr>
        <w:t>. он состоял главным образом уже из доходов ПФР (рис.</w:t>
      </w:r>
      <w:r w:rsidR="002F7FB6">
        <w:rPr>
          <w:color w:val="000000"/>
          <w:sz w:val="28"/>
          <w:szCs w:val="28"/>
        </w:rPr>
        <w:t> </w:t>
      </w:r>
      <w:r w:rsidR="002F7FB6" w:rsidRPr="002F7FB6">
        <w:rPr>
          <w:color w:val="000000"/>
          <w:sz w:val="28"/>
          <w:szCs w:val="28"/>
        </w:rPr>
        <w:t>2</w:t>
      </w:r>
      <w:r w:rsidR="00932EE4" w:rsidRPr="002F7FB6">
        <w:rPr>
          <w:color w:val="000000"/>
          <w:sz w:val="28"/>
          <w:szCs w:val="28"/>
        </w:rPr>
        <w:t>.2).</w:t>
      </w:r>
    </w:p>
    <w:p w:rsidR="00EF411B" w:rsidRPr="00EF411B" w:rsidRDefault="00EF411B" w:rsidP="00EF411B">
      <w:pPr>
        <w:spacing w:line="360" w:lineRule="auto"/>
        <w:rPr>
          <w:color w:val="FFFFFF"/>
          <w:sz w:val="28"/>
          <w:szCs w:val="28"/>
        </w:rPr>
      </w:pPr>
      <w:r w:rsidRPr="00EF411B">
        <w:rPr>
          <w:color w:val="FFFFFF"/>
          <w:sz w:val="28"/>
          <w:szCs w:val="28"/>
        </w:rPr>
        <w:t>пенсионный выплата показатель реформирование</w:t>
      </w:r>
    </w:p>
    <w:p w:rsidR="00932EE4" w:rsidRPr="002F7FB6" w:rsidRDefault="00B51D0C" w:rsidP="002F7FB6">
      <w:pPr>
        <w:tabs>
          <w:tab w:val="left" w:pos="993"/>
        </w:tabs>
        <w:spacing w:before="0" w:after="0" w:line="360" w:lineRule="auto"/>
        <w:ind w:firstLine="709"/>
        <w:jc w:val="both"/>
        <w:rPr>
          <w:noProof/>
          <w:color w:val="000000"/>
          <w:sz w:val="28"/>
          <w:szCs w:val="28"/>
        </w:rPr>
      </w:pPr>
      <w:r>
        <w:rPr>
          <w:noProof/>
          <w:color w:val="000000"/>
          <w:sz w:val="28"/>
          <w:szCs w:val="28"/>
        </w:rPr>
        <w:pict>
          <v:shape id="Диаграмма 7" o:spid="_x0000_i1026" type="#_x0000_t75" style="width:408pt;height:15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">
            <v:imagedata r:id="rId8" o:title=""/>
            <o:lock v:ext="edit" aspectratio="f"/>
          </v:shape>
        </w:pict>
      </w:r>
    </w:p>
    <w:p w:rsidR="00932EE4" w:rsidRPr="002F7FB6" w:rsidRDefault="00687124" w:rsidP="002F7FB6">
      <w:pPr>
        <w:spacing w:before="0" w:after="0" w:line="360" w:lineRule="auto"/>
        <w:ind w:firstLine="709"/>
        <w:jc w:val="both"/>
        <w:rPr>
          <w:noProof/>
          <w:color w:val="000000"/>
          <w:sz w:val="28"/>
          <w:szCs w:val="28"/>
        </w:rPr>
      </w:pPr>
      <w:r w:rsidRPr="002F7FB6">
        <w:rPr>
          <w:noProof/>
          <w:color w:val="000000"/>
          <w:sz w:val="28"/>
          <w:szCs w:val="28"/>
        </w:rPr>
        <w:t>Рисунок 3.</w:t>
      </w:r>
      <w:r w:rsidR="002F7FB6">
        <w:rPr>
          <w:noProof/>
          <w:color w:val="000000"/>
          <w:sz w:val="28"/>
          <w:szCs w:val="28"/>
        </w:rPr>
        <w:t xml:space="preserve"> </w:t>
      </w:r>
      <w:r w:rsidR="00932EE4" w:rsidRPr="002F7FB6">
        <w:rPr>
          <w:noProof/>
          <w:color w:val="000000"/>
          <w:sz w:val="28"/>
          <w:szCs w:val="28"/>
        </w:rPr>
        <w:t>Структура доходной части бюджета ПФР в 200</w:t>
      </w:r>
      <w:r w:rsidR="0076332B" w:rsidRPr="002F7FB6">
        <w:rPr>
          <w:noProof/>
          <w:color w:val="000000"/>
          <w:sz w:val="28"/>
          <w:szCs w:val="28"/>
        </w:rPr>
        <w:t>8</w:t>
      </w:r>
      <w:r w:rsidR="002F7FB6">
        <w:rPr>
          <w:noProof/>
          <w:color w:val="000000"/>
          <w:sz w:val="28"/>
          <w:szCs w:val="28"/>
        </w:rPr>
        <w:t> </w:t>
      </w:r>
      <w:r w:rsidR="002F7FB6" w:rsidRPr="002F7FB6">
        <w:rPr>
          <w:noProof/>
          <w:color w:val="000000"/>
          <w:sz w:val="28"/>
          <w:szCs w:val="28"/>
        </w:rPr>
        <w:t>г</w:t>
      </w:r>
      <w:r w:rsidR="00932EE4" w:rsidRPr="002F7FB6">
        <w:rPr>
          <w:noProof/>
          <w:color w:val="000000"/>
          <w:sz w:val="28"/>
          <w:szCs w:val="28"/>
        </w:rPr>
        <w:t>.</w:t>
      </w:r>
    </w:p>
    <w:p w:rsidR="00402C10" w:rsidRDefault="00402C10" w:rsidP="002F7FB6">
      <w:pPr>
        <w:spacing w:before="0" w:after="0" w:line="360" w:lineRule="auto"/>
        <w:ind w:firstLine="709"/>
        <w:jc w:val="both"/>
        <w:rPr>
          <w:noProof/>
          <w:color w:val="000000"/>
          <w:sz w:val="28"/>
          <w:szCs w:val="28"/>
        </w:rPr>
      </w:pPr>
    </w:p>
    <w:p w:rsidR="00932EE4" w:rsidRPr="002F7FB6" w:rsidRDefault="00932EE4" w:rsidP="002F7FB6">
      <w:pPr>
        <w:spacing w:before="0" w:after="0" w:line="360" w:lineRule="auto"/>
        <w:ind w:firstLine="709"/>
        <w:jc w:val="both"/>
        <w:rPr>
          <w:noProof/>
          <w:color w:val="000000"/>
          <w:sz w:val="28"/>
          <w:szCs w:val="28"/>
        </w:rPr>
      </w:pPr>
      <w:r w:rsidRPr="002F7FB6">
        <w:rPr>
          <w:noProof/>
          <w:color w:val="000000"/>
          <w:sz w:val="28"/>
          <w:szCs w:val="28"/>
        </w:rPr>
        <w:t xml:space="preserve">Как видно из </w:t>
      </w:r>
      <w:r w:rsidR="00707F26" w:rsidRPr="002F7FB6">
        <w:rPr>
          <w:noProof/>
          <w:color w:val="000000"/>
          <w:sz w:val="28"/>
          <w:szCs w:val="28"/>
        </w:rPr>
        <w:t>(</w:t>
      </w:r>
      <w:r w:rsidR="00687124" w:rsidRPr="002F7FB6">
        <w:rPr>
          <w:noProof/>
          <w:color w:val="000000"/>
          <w:sz w:val="28"/>
          <w:szCs w:val="28"/>
        </w:rPr>
        <w:t>рис.</w:t>
      </w:r>
      <w:r w:rsidR="002F7FB6">
        <w:rPr>
          <w:noProof/>
          <w:color w:val="000000"/>
          <w:sz w:val="28"/>
          <w:szCs w:val="28"/>
        </w:rPr>
        <w:t> </w:t>
      </w:r>
      <w:r w:rsidR="002F7FB6" w:rsidRPr="002F7FB6">
        <w:rPr>
          <w:noProof/>
          <w:color w:val="000000"/>
          <w:sz w:val="28"/>
          <w:szCs w:val="28"/>
        </w:rPr>
        <w:t>3</w:t>
      </w:r>
      <w:r w:rsidR="00707F26" w:rsidRPr="002F7FB6">
        <w:rPr>
          <w:noProof/>
          <w:color w:val="000000"/>
          <w:sz w:val="28"/>
          <w:szCs w:val="28"/>
        </w:rPr>
        <w:t>)</w:t>
      </w:r>
      <w:r w:rsidRPr="002F7FB6">
        <w:rPr>
          <w:noProof/>
          <w:color w:val="000000"/>
          <w:sz w:val="28"/>
          <w:szCs w:val="28"/>
        </w:rPr>
        <w:t>, доля доходов в общей структуре доходной части бюджета ПФР увеличилась с 49,1</w:t>
      </w:r>
      <w:r w:rsidR="002F7FB6" w:rsidRPr="002F7FB6">
        <w:rPr>
          <w:noProof/>
          <w:color w:val="000000"/>
          <w:sz w:val="28"/>
          <w:szCs w:val="28"/>
        </w:rPr>
        <w:t>3</w:t>
      </w:r>
      <w:r w:rsidR="002F7FB6">
        <w:rPr>
          <w:noProof/>
          <w:color w:val="000000"/>
          <w:sz w:val="28"/>
          <w:szCs w:val="28"/>
        </w:rPr>
        <w:t>%</w:t>
      </w:r>
      <w:r w:rsidRPr="002F7FB6">
        <w:rPr>
          <w:noProof/>
          <w:color w:val="000000"/>
          <w:sz w:val="28"/>
          <w:szCs w:val="28"/>
        </w:rPr>
        <w:t xml:space="preserve"> до 52,7</w:t>
      </w:r>
      <w:r w:rsidR="002F7FB6" w:rsidRPr="002F7FB6">
        <w:rPr>
          <w:noProof/>
          <w:color w:val="000000"/>
          <w:sz w:val="28"/>
          <w:szCs w:val="28"/>
        </w:rPr>
        <w:t>5</w:t>
      </w:r>
      <w:r w:rsidR="002F7FB6">
        <w:rPr>
          <w:noProof/>
          <w:color w:val="000000"/>
          <w:sz w:val="28"/>
          <w:szCs w:val="28"/>
        </w:rPr>
        <w:t>%</w:t>
      </w:r>
      <w:r w:rsidRPr="002F7FB6">
        <w:rPr>
          <w:noProof/>
          <w:color w:val="000000"/>
          <w:sz w:val="28"/>
          <w:szCs w:val="28"/>
        </w:rPr>
        <w:t>, показав тем самым рост на 3,6</w:t>
      </w:r>
      <w:r w:rsidR="002F7FB6" w:rsidRPr="002F7FB6">
        <w:rPr>
          <w:noProof/>
          <w:color w:val="000000"/>
          <w:sz w:val="28"/>
          <w:szCs w:val="28"/>
        </w:rPr>
        <w:t>2</w:t>
      </w:r>
      <w:r w:rsidR="002F7FB6">
        <w:rPr>
          <w:noProof/>
          <w:color w:val="000000"/>
          <w:sz w:val="28"/>
          <w:szCs w:val="28"/>
        </w:rPr>
        <w:t>%</w:t>
      </w:r>
      <w:r w:rsidRPr="002F7FB6">
        <w:rPr>
          <w:noProof/>
          <w:color w:val="000000"/>
          <w:sz w:val="28"/>
          <w:szCs w:val="28"/>
        </w:rPr>
        <w:t>. Этот факт является положительным показателем в динамике средств пенсионного обеспечения, поскольку характеризует тенденцию к самостоятельности ПФР в части обеспечения исполнения социальных функций государства согласно пенсионному законодательству. Далее, рассмотрим структуру расходов бюджета ПФР в 200</w:t>
      </w:r>
      <w:r w:rsidR="0076332B" w:rsidRPr="002F7FB6">
        <w:rPr>
          <w:noProof/>
          <w:color w:val="000000"/>
          <w:sz w:val="28"/>
          <w:szCs w:val="28"/>
        </w:rPr>
        <w:t>8</w:t>
      </w:r>
      <w:r w:rsidR="002F7FB6">
        <w:rPr>
          <w:noProof/>
          <w:color w:val="000000"/>
          <w:sz w:val="28"/>
          <w:szCs w:val="28"/>
        </w:rPr>
        <w:t> </w:t>
      </w:r>
      <w:r w:rsidR="002F7FB6" w:rsidRPr="002F7FB6">
        <w:rPr>
          <w:noProof/>
          <w:color w:val="000000"/>
          <w:sz w:val="28"/>
          <w:szCs w:val="28"/>
        </w:rPr>
        <w:t>г</w:t>
      </w:r>
      <w:r w:rsidRPr="002F7FB6">
        <w:rPr>
          <w:noProof/>
          <w:color w:val="000000"/>
          <w:sz w:val="28"/>
          <w:szCs w:val="28"/>
        </w:rPr>
        <w:t>.:</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930A65" w:rsidRPr="002F7FB6">
        <w:rPr>
          <w:color w:val="000000"/>
          <w:sz w:val="28"/>
          <w:szCs w:val="28"/>
        </w:rPr>
        <w:t>4</w:t>
      </w:r>
      <w:r w:rsidRPr="002F7FB6">
        <w:rPr>
          <w:color w:val="000000"/>
          <w:sz w:val="28"/>
          <w:szCs w:val="28"/>
        </w:rPr>
        <w:t>.</w:t>
      </w:r>
      <w:r w:rsidR="00402C10">
        <w:rPr>
          <w:color w:val="000000"/>
          <w:sz w:val="28"/>
          <w:szCs w:val="28"/>
        </w:rPr>
        <w:t xml:space="preserve"> </w:t>
      </w:r>
      <w:r w:rsidR="0076332B" w:rsidRPr="002F7FB6">
        <w:rPr>
          <w:color w:val="000000"/>
          <w:sz w:val="28"/>
          <w:szCs w:val="28"/>
        </w:rPr>
        <w:t>Расходы бюджета ПФР за 2008</w:t>
      </w:r>
      <w:r w:rsidR="002F7FB6">
        <w:rPr>
          <w:color w:val="000000"/>
          <w:sz w:val="28"/>
          <w:szCs w:val="28"/>
        </w:rPr>
        <w:t> </w:t>
      </w:r>
      <w:r w:rsidR="002F7FB6" w:rsidRPr="002F7FB6">
        <w:rPr>
          <w:color w:val="000000"/>
          <w:sz w:val="28"/>
          <w:szCs w:val="28"/>
        </w:rPr>
        <w:t>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12"/>
        <w:gridCol w:w="2685"/>
      </w:tblGrid>
      <w:tr w:rsidR="00932EE4" w:rsidRPr="005F6295" w:rsidTr="005F6295">
        <w:trPr>
          <w:cantSplit/>
          <w:jc w:val="center"/>
        </w:trPr>
        <w:tc>
          <w:tcPr>
            <w:tcW w:w="355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Наименование дохода</w:t>
            </w:r>
          </w:p>
        </w:tc>
        <w:tc>
          <w:tcPr>
            <w:tcW w:w="1444" w:type="pct"/>
            <w:shd w:val="clear" w:color="auto" w:fill="auto"/>
          </w:tcPr>
          <w:p w:rsidR="00932EE4" w:rsidRPr="005F6295" w:rsidRDefault="00201D7B" w:rsidP="005F6295">
            <w:pPr>
              <w:spacing w:before="0" w:after="0" w:line="360" w:lineRule="auto"/>
              <w:jc w:val="both"/>
              <w:rPr>
                <w:color w:val="000000"/>
                <w:sz w:val="20"/>
                <w:szCs w:val="28"/>
              </w:rPr>
            </w:pPr>
            <w:r w:rsidRPr="005F6295">
              <w:rPr>
                <w:color w:val="000000"/>
                <w:sz w:val="20"/>
                <w:szCs w:val="28"/>
              </w:rPr>
              <w:t>Кассовое и</w:t>
            </w:r>
            <w:r w:rsidR="00932EE4" w:rsidRPr="005F6295">
              <w:rPr>
                <w:color w:val="000000"/>
                <w:sz w:val="20"/>
                <w:szCs w:val="28"/>
              </w:rPr>
              <w:t>сполне</w:t>
            </w:r>
            <w:r w:rsidRPr="005F6295">
              <w:rPr>
                <w:color w:val="000000"/>
                <w:sz w:val="20"/>
                <w:szCs w:val="28"/>
              </w:rPr>
              <w:t>ние</w:t>
            </w:r>
            <w:r w:rsidR="002F7FB6" w:rsidRPr="005F6295">
              <w:rPr>
                <w:color w:val="000000"/>
                <w:sz w:val="20"/>
                <w:szCs w:val="28"/>
              </w:rPr>
              <w:t>, т</w:t>
            </w:r>
            <w:r w:rsidR="00932EE4" w:rsidRPr="005F6295">
              <w:rPr>
                <w:color w:val="000000"/>
                <w:sz w:val="20"/>
                <w:szCs w:val="28"/>
              </w:rPr>
              <w:t>ыс. руб.</w:t>
            </w:r>
          </w:p>
        </w:tc>
      </w:tr>
      <w:tr w:rsidR="00932EE4" w:rsidRPr="005F6295" w:rsidTr="005F6295">
        <w:trPr>
          <w:cantSplit/>
          <w:jc w:val="center"/>
        </w:trPr>
        <w:tc>
          <w:tcPr>
            <w:tcW w:w="355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Расходы</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1 786 457 030,0</w:t>
            </w:r>
          </w:p>
        </w:tc>
      </w:tr>
      <w:tr w:rsidR="00932EE4" w:rsidRPr="005F6295" w:rsidTr="005F6295">
        <w:trPr>
          <w:cantSplit/>
          <w:jc w:val="center"/>
        </w:trPr>
        <w:tc>
          <w:tcPr>
            <w:tcW w:w="3556"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в т. ч.</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p>
        </w:tc>
      </w:tr>
      <w:tr w:rsidR="00932EE4" w:rsidRPr="005F6295" w:rsidTr="005F6295">
        <w:trPr>
          <w:cantSplit/>
          <w:jc w:val="center"/>
        </w:trPr>
        <w:tc>
          <w:tcPr>
            <w:tcW w:w="3556"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социальная политика</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1 786 335 884,3</w:t>
            </w:r>
          </w:p>
        </w:tc>
      </w:tr>
      <w:tr w:rsidR="00932EE4" w:rsidRPr="005F6295" w:rsidTr="005F6295">
        <w:trPr>
          <w:cantSplit/>
          <w:jc w:val="center"/>
        </w:trPr>
        <w:tc>
          <w:tcPr>
            <w:tcW w:w="3556"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а) пенсионное обеспечение</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1 783 982 138,7</w:t>
            </w:r>
          </w:p>
        </w:tc>
      </w:tr>
      <w:tr w:rsidR="00932EE4" w:rsidRPr="005F6295" w:rsidTr="005F6295">
        <w:trPr>
          <w:cantSplit/>
          <w:jc w:val="center"/>
        </w:trPr>
        <w:tc>
          <w:tcPr>
            <w:tcW w:w="3556"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б) другие вопросы в области социальной политики</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3 409 472,2</w:t>
            </w:r>
          </w:p>
        </w:tc>
      </w:tr>
      <w:tr w:rsidR="00932EE4" w:rsidRPr="005F6295" w:rsidTr="005F6295">
        <w:trPr>
          <w:cantSplit/>
          <w:jc w:val="center"/>
        </w:trPr>
        <w:tc>
          <w:tcPr>
            <w:tcW w:w="3556"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в) прикладные научные исследования в области социальной политики</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w:t>
            </w:r>
          </w:p>
        </w:tc>
      </w:tr>
      <w:tr w:rsidR="00932EE4" w:rsidRPr="005F6295" w:rsidTr="005F6295">
        <w:trPr>
          <w:cantSplit/>
          <w:jc w:val="center"/>
        </w:trPr>
        <w:tc>
          <w:tcPr>
            <w:tcW w:w="3556"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общегосударственные вопросы</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4 365,4</w:t>
            </w:r>
          </w:p>
        </w:tc>
      </w:tr>
      <w:tr w:rsidR="00932EE4" w:rsidRPr="005F6295" w:rsidTr="005F6295">
        <w:trPr>
          <w:cantSplit/>
          <w:jc w:val="center"/>
        </w:trPr>
        <w:tc>
          <w:tcPr>
            <w:tcW w:w="3556"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образование</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55 662,2</w:t>
            </w:r>
          </w:p>
        </w:tc>
      </w:tr>
      <w:tr w:rsidR="00932EE4" w:rsidRPr="005F6295" w:rsidTr="005F6295">
        <w:trPr>
          <w:cantSplit/>
          <w:jc w:val="center"/>
        </w:trPr>
        <w:tc>
          <w:tcPr>
            <w:tcW w:w="3556"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межбюджетные трансферты</w:t>
            </w:r>
          </w:p>
        </w:tc>
        <w:tc>
          <w:tcPr>
            <w:tcW w:w="1444"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50 118,1</w:t>
            </w:r>
          </w:p>
        </w:tc>
      </w:tr>
    </w:tbl>
    <w:p w:rsidR="005302A1" w:rsidRPr="002F7FB6" w:rsidRDefault="00402C10" w:rsidP="002F7FB6">
      <w:pPr>
        <w:spacing w:before="0" w:after="0" w:line="360" w:lineRule="auto"/>
        <w:ind w:firstLine="709"/>
        <w:jc w:val="both"/>
        <w:rPr>
          <w:color w:val="000000"/>
          <w:sz w:val="28"/>
          <w:szCs w:val="28"/>
        </w:rPr>
      </w:pPr>
      <w:r>
        <w:rPr>
          <w:noProof/>
          <w:color w:val="000000"/>
          <w:sz w:val="28"/>
          <w:szCs w:val="28"/>
        </w:rPr>
        <w:br w:type="page"/>
      </w:r>
      <w:r w:rsidR="00932EE4" w:rsidRPr="002F7FB6">
        <w:rPr>
          <w:noProof/>
          <w:color w:val="000000"/>
          <w:sz w:val="28"/>
          <w:szCs w:val="28"/>
        </w:rPr>
        <w:t>Для анализа динамики изменения структуры расходов составим таблицу горизонтального и вертикального изменения фактических доходов и расходов.</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930A65" w:rsidRPr="002F7FB6">
        <w:rPr>
          <w:color w:val="000000"/>
          <w:sz w:val="28"/>
          <w:szCs w:val="28"/>
        </w:rPr>
        <w:t>5</w:t>
      </w:r>
      <w:r w:rsidRPr="002F7FB6">
        <w:rPr>
          <w:color w:val="000000"/>
          <w:sz w:val="28"/>
          <w:szCs w:val="28"/>
        </w:rPr>
        <w:t>.</w:t>
      </w:r>
      <w:r w:rsidR="00402C10">
        <w:rPr>
          <w:color w:val="000000"/>
          <w:sz w:val="28"/>
          <w:szCs w:val="28"/>
        </w:rPr>
        <w:t xml:space="preserve"> </w:t>
      </w:r>
      <w:r w:rsidR="00932EE4" w:rsidRPr="002F7FB6">
        <w:rPr>
          <w:color w:val="000000"/>
          <w:sz w:val="28"/>
          <w:szCs w:val="28"/>
        </w:rPr>
        <w:t>Горизонтальный и вертикальный анализ бюджета ПФР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9"/>
        <w:gridCol w:w="1366"/>
        <w:gridCol w:w="1366"/>
        <w:gridCol w:w="1204"/>
        <w:gridCol w:w="1222"/>
        <w:gridCol w:w="866"/>
        <w:gridCol w:w="1154"/>
      </w:tblGrid>
      <w:tr w:rsidR="00932EE4" w:rsidRPr="005F6295" w:rsidTr="005F6295">
        <w:trPr>
          <w:cantSplit/>
          <w:jc w:val="center"/>
        </w:trPr>
        <w:tc>
          <w:tcPr>
            <w:tcW w:w="1136" w:type="pct"/>
            <w:vMerge w:val="restar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Наименование показателя</w:t>
            </w:r>
          </w:p>
        </w:tc>
        <w:tc>
          <w:tcPr>
            <w:tcW w:w="3864" w:type="pct"/>
            <w:gridSpan w:val="6"/>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Значение показателя, тыс. руб.</w:t>
            </w:r>
          </w:p>
        </w:tc>
      </w:tr>
      <w:tr w:rsidR="00932EE4" w:rsidRPr="005F6295" w:rsidTr="005F6295">
        <w:trPr>
          <w:cantSplit/>
          <w:jc w:val="center"/>
        </w:trPr>
        <w:tc>
          <w:tcPr>
            <w:tcW w:w="1136" w:type="pct"/>
            <w:vMerge/>
            <w:shd w:val="clear" w:color="auto" w:fill="auto"/>
          </w:tcPr>
          <w:p w:rsidR="00932EE4" w:rsidRPr="005F6295" w:rsidRDefault="00932EE4" w:rsidP="005F6295">
            <w:pPr>
              <w:spacing w:before="0" w:after="0" w:line="360" w:lineRule="auto"/>
              <w:jc w:val="both"/>
              <w:rPr>
                <w:color w:val="000000"/>
                <w:sz w:val="20"/>
              </w:rPr>
            </w:pPr>
          </w:p>
        </w:tc>
        <w:tc>
          <w:tcPr>
            <w:tcW w:w="720"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2007</w:t>
            </w:r>
          </w:p>
        </w:tc>
        <w:tc>
          <w:tcPr>
            <w:tcW w:w="720"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2008</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Изменение, тыс. руб.</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Изменение</w:t>
            </w:r>
            <w:r w:rsidR="002F7FB6" w:rsidRPr="005F6295">
              <w:rPr>
                <w:color w:val="000000"/>
                <w:sz w:val="20"/>
              </w:rPr>
              <w:t>, %</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Доля к итогу</w:t>
            </w:r>
            <w:r w:rsidR="002F7FB6" w:rsidRPr="005F6295">
              <w:rPr>
                <w:color w:val="000000"/>
                <w:sz w:val="20"/>
              </w:rPr>
              <w:t>, %</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Изменение доли, абс. знач.</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Доходы</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804472650,4</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1026866746,9</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222394097</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27,645</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52,7459</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3,62022</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в т.ч. налоги и взносы на социальные нужды</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788577047,7</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1011682497,4</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223105450</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28,292</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51,966</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3,810944</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Безвозмездные поступления</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833107322,4</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919878881,0</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86771558,6</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10,415</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47,2504</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-3,623904</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в т.ч. от негосударственных организаций</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2446,3</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71721,4</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69275,1</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2831,8</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0,00368</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0,003535</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ИТОГО</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1637579972,8</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1946817349,3</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309237377</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18,884</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100</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Расходы</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1537257061,4</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1786457030,0</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249199969</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16,211</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100</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в т. ч.</w:t>
            </w:r>
          </w:p>
        </w:tc>
        <w:tc>
          <w:tcPr>
            <w:tcW w:w="720" w:type="pct"/>
            <w:shd w:val="clear" w:color="auto" w:fill="auto"/>
          </w:tcPr>
          <w:p w:rsidR="00932EE4" w:rsidRPr="005F6295" w:rsidRDefault="00932EE4" w:rsidP="005F6295">
            <w:pPr>
              <w:spacing w:before="0" w:after="0" w:line="360" w:lineRule="auto"/>
              <w:jc w:val="both"/>
              <w:rPr>
                <w:color w:val="000000"/>
                <w:sz w:val="20"/>
              </w:rPr>
            </w:pPr>
          </w:p>
        </w:tc>
        <w:tc>
          <w:tcPr>
            <w:tcW w:w="720" w:type="pct"/>
            <w:shd w:val="clear" w:color="auto" w:fill="auto"/>
          </w:tcPr>
          <w:p w:rsidR="00932EE4" w:rsidRPr="005F6295" w:rsidRDefault="00932EE4" w:rsidP="005F6295">
            <w:pPr>
              <w:spacing w:before="0" w:after="0" w:line="360" w:lineRule="auto"/>
              <w:jc w:val="both"/>
              <w:rPr>
                <w:color w:val="000000"/>
                <w:sz w:val="20"/>
              </w:rPr>
            </w:pPr>
          </w:p>
        </w:tc>
        <w:tc>
          <w:tcPr>
            <w:tcW w:w="631" w:type="pct"/>
            <w:shd w:val="clear" w:color="auto" w:fill="auto"/>
          </w:tcPr>
          <w:p w:rsidR="00932EE4" w:rsidRPr="005F6295" w:rsidRDefault="00932EE4" w:rsidP="005F6295">
            <w:pPr>
              <w:spacing w:before="0" w:after="0" w:line="360" w:lineRule="auto"/>
              <w:jc w:val="both"/>
              <w:rPr>
                <w:color w:val="000000"/>
                <w:sz w:val="20"/>
              </w:rPr>
            </w:pPr>
          </w:p>
        </w:tc>
        <w:tc>
          <w:tcPr>
            <w:tcW w:w="722" w:type="pct"/>
            <w:shd w:val="clear" w:color="auto" w:fill="auto"/>
          </w:tcPr>
          <w:p w:rsidR="00932EE4" w:rsidRPr="005F6295" w:rsidRDefault="00932EE4" w:rsidP="005F6295">
            <w:pPr>
              <w:spacing w:before="0" w:after="0" w:line="360" w:lineRule="auto"/>
              <w:jc w:val="both"/>
              <w:rPr>
                <w:color w:val="000000"/>
                <w:sz w:val="20"/>
              </w:rPr>
            </w:pPr>
          </w:p>
        </w:tc>
        <w:tc>
          <w:tcPr>
            <w:tcW w:w="468" w:type="pct"/>
            <w:shd w:val="clear" w:color="auto" w:fill="auto"/>
          </w:tcPr>
          <w:p w:rsidR="00932EE4" w:rsidRPr="005F6295" w:rsidRDefault="00932EE4" w:rsidP="005F6295">
            <w:pPr>
              <w:spacing w:before="0" w:after="0" w:line="360" w:lineRule="auto"/>
              <w:jc w:val="both"/>
              <w:rPr>
                <w:color w:val="000000"/>
                <w:sz w:val="20"/>
              </w:rPr>
            </w:pPr>
          </w:p>
        </w:tc>
        <w:tc>
          <w:tcPr>
            <w:tcW w:w="603" w:type="pct"/>
            <w:shd w:val="clear" w:color="auto" w:fill="auto"/>
          </w:tcPr>
          <w:p w:rsidR="00932EE4" w:rsidRPr="005F6295" w:rsidRDefault="00932EE4" w:rsidP="005F6295">
            <w:pPr>
              <w:spacing w:before="0" w:after="0" w:line="360" w:lineRule="auto"/>
              <w:jc w:val="both"/>
              <w:rPr>
                <w:color w:val="000000"/>
                <w:sz w:val="20"/>
              </w:rPr>
            </w:pP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социальная политика</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1537117036,1</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1786335884,3</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249218848</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16,213</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99,9932</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0,002327</w:t>
            </w:r>
          </w:p>
        </w:tc>
      </w:tr>
      <w:tr w:rsidR="00932EE4" w:rsidRPr="005F6295" w:rsidTr="005F6295">
        <w:trPr>
          <w:cantSplit/>
          <w:jc w:val="center"/>
        </w:trPr>
        <w:tc>
          <w:tcPr>
            <w:tcW w:w="1136" w:type="pct"/>
            <w:shd w:val="clear" w:color="auto" w:fill="auto"/>
          </w:tcPr>
          <w:p w:rsidR="00932EE4" w:rsidRPr="005F6295" w:rsidRDefault="00930A65" w:rsidP="005F6295">
            <w:pPr>
              <w:spacing w:before="0" w:after="0" w:line="360" w:lineRule="auto"/>
              <w:jc w:val="both"/>
              <w:rPr>
                <w:color w:val="000000"/>
                <w:sz w:val="20"/>
              </w:rPr>
            </w:pPr>
            <w:r w:rsidRPr="005F6295">
              <w:rPr>
                <w:color w:val="000000"/>
                <w:sz w:val="20"/>
              </w:rPr>
              <w:t xml:space="preserve">а) </w:t>
            </w:r>
            <w:r w:rsidR="00932EE4" w:rsidRPr="005F6295">
              <w:rPr>
                <w:color w:val="000000"/>
                <w:sz w:val="20"/>
              </w:rPr>
              <w:t>пенсионное обеспечение</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1533637271,9</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1783982138,7</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250344867</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16,324</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99,8615</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0,096934</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б) другие вопросы в области социальной политики</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3409472,2</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3409472,2</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0,19085</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-0,03094</w:t>
            </w:r>
          </w:p>
        </w:tc>
      </w:tr>
      <w:tr w:rsidR="00932EE4" w:rsidRPr="005F6295" w:rsidTr="005F6295">
        <w:trPr>
          <w:cantSplit/>
          <w:jc w:val="center"/>
        </w:trPr>
        <w:tc>
          <w:tcPr>
            <w:tcW w:w="1136" w:type="pct"/>
            <w:shd w:val="clear" w:color="auto" w:fill="auto"/>
          </w:tcPr>
          <w:p w:rsidR="00932EE4" w:rsidRPr="005F6295" w:rsidRDefault="00930A65" w:rsidP="005F6295">
            <w:pPr>
              <w:spacing w:before="0" w:after="0" w:line="360" w:lineRule="auto"/>
              <w:jc w:val="both"/>
              <w:rPr>
                <w:color w:val="000000"/>
                <w:sz w:val="20"/>
              </w:rPr>
            </w:pPr>
            <w:r w:rsidRPr="005F6295">
              <w:rPr>
                <w:color w:val="000000"/>
                <w:sz w:val="20"/>
              </w:rPr>
              <w:t xml:space="preserve">в) </w:t>
            </w:r>
            <w:r w:rsidR="00932EE4" w:rsidRPr="005F6295">
              <w:rPr>
                <w:color w:val="000000"/>
                <w:sz w:val="20"/>
              </w:rPr>
              <w:t>прикладные научные исследования в области социальной политики</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70292,0</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-70292</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-100</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общегосударственные вопросы</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4154,2</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4365,4</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211,2</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5,084</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0,00024</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-2,59∙10</w:t>
            </w:r>
            <w:r w:rsidRPr="005F6295">
              <w:rPr>
                <w:color w:val="000000"/>
                <w:sz w:val="20"/>
                <w:vertAlign w:val="superscript"/>
              </w:rPr>
              <w:t>5</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образование</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51722,4</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55662,2</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3939,8</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7,617</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0,00312</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-0,00025</w:t>
            </w:r>
          </w:p>
        </w:tc>
      </w:tr>
      <w:tr w:rsidR="00932EE4" w:rsidRPr="005F6295" w:rsidTr="005F6295">
        <w:trPr>
          <w:cantSplit/>
          <w:jc w:val="center"/>
        </w:trPr>
        <w:tc>
          <w:tcPr>
            <w:tcW w:w="1136"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межбюджетные трансферты</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84148,7</w:t>
            </w:r>
          </w:p>
        </w:tc>
        <w:tc>
          <w:tcPr>
            <w:tcW w:w="720"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50118,1</w:t>
            </w:r>
          </w:p>
        </w:tc>
        <w:tc>
          <w:tcPr>
            <w:tcW w:w="631"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-34030,6</w:t>
            </w:r>
          </w:p>
        </w:tc>
        <w:tc>
          <w:tcPr>
            <w:tcW w:w="722"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-40,44</w:t>
            </w:r>
          </w:p>
        </w:tc>
        <w:tc>
          <w:tcPr>
            <w:tcW w:w="46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0,0028</w:t>
            </w:r>
          </w:p>
        </w:tc>
        <w:tc>
          <w:tcPr>
            <w:tcW w:w="603"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-0,00267</w:t>
            </w:r>
          </w:p>
        </w:tc>
      </w:tr>
    </w:tbl>
    <w:p w:rsidR="00932EE4" w:rsidRPr="002F7FB6" w:rsidRDefault="00932EE4" w:rsidP="002F7FB6">
      <w:pPr>
        <w:spacing w:before="0" w:after="0" w:line="360" w:lineRule="auto"/>
        <w:ind w:firstLine="709"/>
        <w:jc w:val="both"/>
        <w:rPr>
          <w:noProof/>
          <w:color w:val="000000"/>
          <w:sz w:val="28"/>
          <w:szCs w:val="22"/>
        </w:rPr>
      </w:pPr>
    </w:p>
    <w:p w:rsidR="00932EE4" w:rsidRPr="002F7FB6" w:rsidRDefault="00402C10" w:rsidP="002F7FB6">
      <w:pPr>
        <w:spacing w:before="0" w:after="0" w:line="360" w:lineRule="auto"/>
        <w:ind w:firstLine="709"/>
        <w:jc w:val="both"/>
        <w:rPr>
          <w:noProof/>
          <w:color w:val="000000"/>
          <w:sz w:val="28"/>
          <w:szCs w:val="28"/>
        </w:rPr>
      </w:pPr>
      <w:r>
        <w:rPr>
          <w:noProof/>
          <w:color w:val="000000"/>
          <w:sz w:val="28"/>
          <w:szCs w:val="28"/>
        </w:rPr>
        <w:br w:type="page"/>
      </w:r>
      <w:r w:rsidR="00932EE4" w:rsidRPr="002F7FB6">
        <w:rPr>
          <w:noProof/>
          <w:color w:val="000000"/>
          <w:sz w:val="28"/>
          <w:szCs w:val="28"/>
        </w:rPr>
        <w:t>Поскольку Федеральный закон «Об исполнении бюджета Пенсионного фонда Российской Федерации за 2008 год» ещё не подготовлен, а лишь внесён в виде проекта для обсуждения в Государстве</w:t>
      </w:r>
      <w:r w:rsidR="0076332B" w:rsidRPr="002F7FB6">
        <w:rPr>
          <w:noProof/>
          <w:color w:val="000000"/>
          <w:sz w:val="28"/>
          <w:szCs w:val="28"/>
        </w:rPr>
        <w:t>нную Думу РФ, бюджет ПФР на 2009</w:t>
      </w:r>
      <w:r w:rsidR="002F7FB6">
        <w:rPr>
          <w:noProof/>
          <w:color w:val="000000"/>
          <w:sz w:val="28"/>
          <w:szCs w:val="28"/>
        </w:rPr>
        <w:t> </w:t>
      </w:r>
      <w:r w:rsidR="002F7FB6" w:rsidRPr="002F7FB6">
        <w:rPr>
          <w:noProof/>
          <w:color w:val="000000"/>
          <w:sz w:val="28"/>
          <w:szCs w:val="28"/>
        </w:rPr>
        <w:t>г</w:t>
      </w:r>
      <w:r w:rsidR="00932EE4" w:rsidRPr="002F7FB6">
        <w:rPr>
          <w:noProof/>
          <w:color w:val="000000"/>
          <w:sz w:val="28"/>
          <w:szCs w:val="28"/>
        </w:rPr>
        <w:t>. рассмотрим на основании документа, не подтверждающего его исполнение, а лишь прогнозирующего его – Федерального закона «О бюджете Пенсионного фонда Российской Федерации на 2008 год и на плановый период 2009 и 2010 годов».</w:t>
      </w:r>
    </w:p>
    <w:p w:rsidR="00EC3463" w:rsidRPr="002F7FB6" w:rsidRDefault="00EC3463" w:rsidP="002F7FB6">
      <w:pPr>
        <w:spacing w:before="0" w:after="0" w:line="360" w:lineRule="auto"/>
        <w:ind w:firstLine="709"/>
        <w:jc w:val="both"/>
        <w:rPr>
          <w:noProof/>
          <w:color w:val="000000"/>
          <w:sz w:val="28"/>
          <w:szCs w:val="28"/>
        </w:rPr>
      </w:pPr>
    </w:p>
    <w:p w:rsidR="00EC3463" w:rsidRPr="002F7FB6" w:rsidRDefault="00EC3463" w:rsidP="002F7FB6">
      <w:pPr>
        <w:spacing w:before="0" w:after="0" w:line="360" w:lineRule="auto"/>
        <w:ind w:firstLine="709"/>
        <w:jc w:val="both"/>
        <w:rPr>
          <w:b/>
          <w:noProof/>
          <w:color w:val="000000"/>
          <w:sz w:val="28"/>
          <w:szCs w:val="28"/>
        </w:rPr>
      </w:pPr>
      <w:r w:rsidRPr="002F7FB6">
        <w:rPr>
          <w:b/>
          <w:noProof/>
          <w:color w:val="000000"/>
          <w:sz w:val="28"/>
          <w:szCs w:val="28"/>
        </w:rPr>
        <w:t>2.3 Структуру расходов бюджета Пенсионного фонда Российской Федерации</w:t>
      </w:r>
    </w:p>
    <w:p w:rsidR="00402C10" w:rsidRDefault="00402C10" w:rsidP="002F7FB6">
      <w:pPr>
        <w:spacing w:before="0" w:after="0" w:line="360" w:lineRule="auto"/>
        <w:ind w:firstLine="709"/>
        <w:jc w:val="both"/>
        <w:rPr>
          <w:noProof/>
          <w:color w:val="000000"/>
          <w:sz w:val="28"/>
          <w:szCs w:val="28"/>
        </w:rPr>
      </w:pPr>
    </w:p>
    <w:p w:rsidR="00932EE4" w:rsidRPr="002F7FB6" w:rsidRDefault="00932EE4" w:rsidP="002F7FB6">
      <w:pPr>
        <w:spacing w:before="0" w:after="0" w:line="360" w:lineRule="auto"/>
        <w:ind w:firstLine="709"/>
        <w:jc w:val="both"/>
        <w:rPr>
          <w:noProof/>
          <w:color w:val="000000"/>
          <w:sz w:val="28"/>
          <w:szCs w:val="28"/>
        </w:rPr>
      </w:pPr>
      <w:r w:rsidRPr="002F7FB6">
        <w:rPr>
          <w:noProof/>
          <w:color w:val="000000"/>
          <w:sz w:val="28"/>
          <w:szCs w:val="28"/>
        </w:rPr>
        <w:t xml:space="preserve">Рассмотрим структуру расходов бюджета Пенсионного фонда Российской Федерации на </w:t>
      </w:r>
      <w:r w:rsidR="0076332B" w:rsidRPr="002F7FB6">
        <w:rPr>
          <w:noProof/>
          <w:color w:val="000000"/>
          <w:sz w:val="28"/>
          <w:szCs w:val="28"/>
        </w:rPr>
        <w:t>2009</w:t>
      </w:r>
      <w:r w:rsidRPr="002F7FB6">
        <w:rPr>
          <w:noProof/>
          <w:color w:val="000000"/>
          <w:sz w:val="28"/>
          <w:szCs w:val="28"/>
        </w:rPr>
        <w:t xml:space="preserve"> год и сделаем основные выводы об изменении ключевых показателей.</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930A65" w:rsidRPr="002F7FB6">
        <w:rPr>
          <w:color w:val="000000"/>
          <w:sz w:val="28"/>
          <w:szCs w:val="28"/>
        </w:rPr>
        <w:t>6</w:t>
      </w:r>
      <w:r w:rsidRPr="002F7FB6">
        <w:rPr>
          <w:color w:val="000000"/>
          <w:sz w:val="28"/>
          <w:szCs w:val="28"/>
        </w:rPr>
        <w:t>.</w:t>
      </w:r>
      <w:r w:rsidR="00402C10">
        <w:rPr>
          <w:color w:val="000000"/>
          <w:sz w:val="28"/>
          <w:szCs w:val="28"/>
        </w:rPr>
        <w:t xml:space="preserve"> </w:t>
      </w:r>
      <w:r w:rsidR="00932EE4" w:rsidRPr="002F7FB6">
        <w:rPr>
          <w:color w:val="000000"/>
          <w:sz w:val="28"/>
          <w:szCs w:val="28"/>
        </w:rPr>
        <w:t>Струк</w:t>
      </w:r>
      <w:r w:rsidR="0076332B" w:rsidRPr="002F7FB6">
        <w:rPr>
          <w:color w:val="000000"/>
          <w:sz w:val="28"/>
          <w:szCs w:val="28"/>
        </w:rPr>
        <w:t>тура расходов бюджета ПФР в 2009</w:t>
      </w:r>
      <w:r w:rsidR="002F7FB6">
        <w:rPr>
          <w:color w:val="000000"/>
          <w:sz w:val="28"/>
          <w:szCs w:val="28"/>
        </w:rPr>
        <w:t> </w:t>
      </w:r>
      <w:r w:rsidR="002F7FB6" w:rsidRPr="002F7FB6">
        <w:rPr>
          <w:color w:val="000000"/>
          <w:sz w:val="28"/>
          <w:szCs w:val="28"/>
        </w:rPr>
        <w:t>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19"/>
        <w:gridCol w:w="2678"/>
      </w:tblGrid>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Наименование дохода</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Сумма, тыс. руб.</w:t>
            </w:r>
          </w:p>
        </w:tc>
      </w:tr>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Расходы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2 113 706 514,0</w:t>
            </w:r>
          </w:p>
        </w:tc>
      </w:tr>
      <w:tr w:rsidR="00932EE4" w:rsidRPr="005F6295" w:rsidTr="005F6295">
        <w:trPr>
          <w:cantSplit/>
          <w:jc w:val="center"/>
        </w:trPr>
        <w:tc>
          <w:tcPr>
            <w:tcW w:w="356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в т. ч.</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социальная политика</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2 112 628 849,1</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а) пенсионное обеспечение</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2 112 088 849,1</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б) другие вопросы в области социальной политики</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500 000,0</w:t>
            </w:r>
          </w:p>
        </w:tc>
      </w:tr>
      <w:tr w:rsidR="00932EE4" w:rsidRPr="005F6295" w:rsidTr="005F6295">
        <w:trPr>
          <w:cantSplit/>
          <w:jc w:val="center"/>
        </w:trPr>
        <w:tc>
          <w:tcPr>
            <w:tcW w:w="3560" w:type="pct"/>
            <w:shd w:val="clear" w:color="auto" w:fill="auto"/>
          </w:tcPr>
          <w:p w:rsidR="00932EE4" w:rsidRPr="005F6295" w:rsidRDefault="00932EE4" w:rsidP="005F6295">
            <w:pPr>
              <w:tabs>
                <w:tab w:val="left" w:pos="567"/>
              </w:tabs>
              <w:spacing w:before="0" w:after="0" w:line="360" w:lineRule="auto"/>
              <w:jc w:val="both"/>
              <w:rPr>
                <w:color w:val="000000"/>
                <w:sz w:val="20"/>
                <w:szCs w:val="28"/>
              </w:rPr>
            </w:pPr>
            <w:r w:rsidRPr="005F6295">
              <w:rPr>
                <w:color w:val="000000"/>
                <w:sz w:val="20"/>
                <w:szCs w:val="28"/>
              </w:rPr>
              <w:t>в) прикладные научные исследования в области социальной политики</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40 000,0</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общегосударственные вопросы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5 493,0</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образование</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61 471,9</w:t>
            </w:r>
          </w:p>
        </w:tc>
      </w:tr>
      <w:tr w:rsidR="00932EE4" w:rsidRPr="005F6295" w:rsidTr="005F6295">
        <w:trPr>
          <w:cantSplit/>
          <w:jc w:val="center"/>
        </w:trPr>
        <w:tc>
          <w:tcPr>
            <w:tcW w:w="3560" w:type="pct"/>
            <w:shd w:val="clear" w:color="auto" w:fill="auto"/>
          </w:tcPr>
          <w:p w:rsidR="00932EE4" w:rsidRPr="005F6295" w:rsidRDefault="002F7FB6" w:rsidP="005F6295">
            <w:pPr>
              <w:spacing w:before="0" w:after="0" w:line="360" w:lineRule="auto"/>
              <w:jc w:val="both"/>
              <w:rPr>
                <w:color w:val="000000"/>
                <w:sz w:val="20"/>
                <w:szCs w:val="28"/>
              </w:rPr>
            </w:pPr>
            <w:r w:rsidRPr="005F6295">
              <w:rPr>
                <w:color w:val="000000"/>
                <w:sz w:val="20"/>
                <w:szCs w:val="28"/>
              </w:rPr>
              <w:t>– </w:t>
            </w:r>
            <w:r w:rsidR="00932EE4" w:rsidRPr="005F6295">
              <w:rPr>
                <w:color w:val="000000"/>
                <w:sz w:val="20"/>
                <w:szCs w:val="28"/>
              </w:rPr>
              <w:t>межбюджетные трансферты</w:t>
            </w:r>
          </w:p>
        </w:tc>
        <w:tc>
          <w:tcPr>
            <w:tcW w:w="1440"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1 010 700,0</w:t>
            </w:r>
          </w:p>
        </w:tc>
      </w:tr>
    </w:tbl>
    <w:p w:rsidR="00402C10" w:rsidRDefault="00402C10" w:rsidP="002F7FB6">
      <w:pPr>
        <w:spacing w:before="0" w:after="0" w:line="360" w:lineRule="auto"/>
        <w:ind w:firstLine="709"/>
        <w:jc w:val="both"/>
        <w:rPr>
          <w:noProof/>
          <w:color w:val="000000"/>
          <w:sz w:val="28"/>
          <w:szCs w:val="28"/>
        </w:rPr>
      </w:pPr>
    </w:p>
    <w:p w:rsidR="00932EE4" w:rsidRPr="002F7FB6" w:rsidRDefault="00932EE4" w:rsidP="002F7FB6">
      <w:pPr>
        <w:spacing w:before="0" w:after="0" w:line="360" w:lineRule="auto"/>
        <w:ind w:firstLine="709"/>
        <w:jc w:val="both"/>
        <w:rPr>
          <w:noProof/>
          <w:color w:val="000000"/>
          <w:sz w:val="28"/>
          <w:szCs w:val="28"/>
        </w:rPr>
      </w:pPr>
      <w:r w:rsidRPr="002F7FB6">
        <w:rPr>
          <w:noProof/>
          <w:color w:val="000000"/>
          <w:sz w:val="28"/>
          <w:szCs w:val="28"/>
        </w:rPr>
        <w:t>Из приведённой таблицы мы, в первую очередь, видим возросший уровень расходов ПФР (+18,3</w:t>
      </w:r>
      <w:r w:rsidR="002F7FB6" w:rsidRPr="002F7FB6">
        <w:rPr>
          <w:noProof/>
          <w:color w:val="000000"/>
          <w:sz w:val="28"/>
          <w:szCs w:val="28"/>
        </w:rPr>
        <w:t>2</w:t>
      </w:r>
      <w:r w:rsidR="002F7FB6">
        <w:rPr>
          <w:noProof/>
          <w:color w:val="000000"/>
          <w:sz w:val="28"/>
          <w:szCs w:val="28"/>
        </w:rPr>
        <w:t>%</w:t>
      </w:r>
      <w:r w:rsidRPr="002F7FB6">
        <w:rPr>
          <w:noProof/>
          <w:color w:val="000000"/>
          <w:sz w:val="28"/>
          <w:szCs w:val="28"/>
        </w:rPr>
        <w:t>), существенное снижение расходов на вопросы социальной политики, не касающиеся пенсионного обеспечения (на 85,3</w:t>
      </w:r>
      <w:r w:rsidR="002F7FB6" w:rsidRPr="002F7FB6">
        <w:rPr>
          <w:noProof/>
          <w:color w:val="000000"/>
          <w:sz w:val="28"/>
          <w:szCs w:val="28"/>
        </w:rPr>
        <w:t>3</w:t>
      </w:r>
      <w:r w:rsidR="002F7FB6">
        <w:rPr>
          <w:noProof/>
          <w:color w:val="000000"/>
          <w:sz w:val="28"/>
          <w:szCs w:val="28"/>
        </w:rPr>
        <w:t>%</w:t>
      </w:r>
      <w:r w:rsidRPr="002F7FB6">
        <w:rPr>
          <w:noProof/>
          <w:color w:val="000000"/>
          <w:sz w:val="28"/>
          <w:szCs w:val="28"/>
        </w:rPr>
        <w:t>), планы по проведению прикладных научных разработок (в 200</w:t>
      </w:r>
      <w:r w:rsidR="0076332B" w:rsidRPr="002F7FB6">
        <w:rPr>
          <w:noProof/>
          <w:color w:val="000000"/>
          <w:sz w:val="28"/>
          <w:szCs w:val="28"/>
        </w:rPr>
        <w:t>8</w:t>
      </w:r>
      <w:r w:rsidR="002F7FB6">
        <w:rPr>
          <w:noProof/>
          <w:color w:val="000000"/>
          <w:sz w:val="28"/>
          <w:szCs w:val="28"/>
        </w:rPr>
        <w:t> </w:t>
      </w:r>
      <w:r w:rsidR="002F7FB6" w:rsidRPr="002F7FB6">
        <w:rPr>
          <w:noProof/>
          <w:color w:val="000000"/>
          <w:sz w:val="28"/>
          <w:szCs w:val="28"/>
        </w:rPr>
        <w:t>г</w:t>
      </w:r>
      <w:r w:rsidRPr="002F7FB6">
        <w:rPr>
          <w:noProof/>
          <w:color w:val="000000"/>
          <w:sz w:val="28"/>
          <w:szCs w:val="28"/>
        </w:rPr>
        <w:t>. научные исследования не осуществлялись). Кроме того, достаточно большая сумма предусмотрена в статье «Межбюджетные трансферты» (в 20 раз больше, чем аналогичный показатель за период 200</w:t>
      </w:r>
      <w:r w:rsidR="0076332B" w:rsidRPr="002F7FB6">
        <w:rPr>
          <w:noProof/>
          <w:color w:val="000000"/>
          <w:sz w:val="28"/>
          <w:szCs w:val="28"/>
        </w:rPr>
        <w:t>8</w:t>
      </w:r>
      <w:r w:rsidR="002F7FB6">
        <w:rPr>
          <w:noProof/>
          <w:color w:val="000000"/>
          <w:sz w:val="28"/>
          <w:szCs w:val="28"/>
        </w:rPr>
        <w:t> </w:t>
      </w:r>
      <w:r w:rsidR="002F7FB6" w:rsidRPr="002F7FB6">
        <w:rPr>
          <w:noProof/>
          <w:color w:val="000000"/>
          <w:sz w:val="28"/>
          <w:szCs w:val="28"/>
        </w:rPr>
        <w:t>г</w:t>
      </w:r>
      <w:r w:rsidRPr="002F7FB6">
        <w:rPr>
          <w:noProof/>
          <w:color w:val="000000"/>
          <w:sz w:val="28"/>
          <w:szCs w:val="28"/>
        </w:rPr>
        <w:t>.).</w:t>
      </w:r>
    </w:p>
    <w:p w:rsidR="00932EE4" w:rsidRDefault="00932EE4" w:rsidP="002F7FB6">
      <w:pPr>
        <w:spacing w:before="0" w:after="0" w:line="360" w:lineRule="auto"/>
        <w:ind w:firstLine="709"/>
        <w:jc w:val="both"/>
        <w:rPr>
          <w:color w:val="000000"/>
          <w:sz w:val="28"/>
          <w:szCs w:val="28"/>
        </w:rPr>
      </w:pPr>
      <w:r w:rsidRPr="002F7FB6">
        <w:rPr>
          <w:color w:val="000000"/>
          <w:sz w:val="28"/>
          <w:szCs w:val="28"/>
        </w:rPr>
        <w:t>Что касается доходов ПФР в 2</w:t>
      </w:r>
      <w:r w:rsidR="0076332B" w:rsidRPr="002F7FB6">
        <w:rPr>
          <w:color w:val="000000"/>
          <w:sz w:val="28"/>
          <w:szCs w:val="28"/>
        </w:rPr>
        <w:t>009</w:t>
      </w:r>
      <w:r w:rsidR="002F7FB6">
        <w:rPr>
          <w:color w:val="000000"/>
          <w:sz w:val="28"/>
          <w:szCs w:val="28"/>
        </w:rPr>
        <w:t> </w:t>
      </w:r>
      <w:r w:rsidR="002F7FB6" w:rsidRPr="002F7FB6">
        <w:rPr>
          <w:color w:val="000000"/>
          <w:sz w:val="28"/>
          <w:szCs w:val="28"/>
        </w:rPr>
        <w:t>г</w:t>
      </w:r>
      <w:r w:rsidRPr="002F7FB6">
        <w:rPr>
          <w:color w:val="000000"/>
          <w:sz w:val="28"/>
          <w:szCs w:val="28"/>
        </w:rPr>
        <w:t xml:space="preserve">., то прогнозируемый общий объем доходов бюджета Фонда был принят в сумме 2 621 075 405,3 тыс. рублей. </w:t>
      </w:r>
      <w:r w:rsidRPr="002F7FB6">
        <w:rPr>
          <w:noProof/>
          <w:color w:val="000000"/>
          <w:sz w:val="28"/>
          <w:szCs w:val="28"/>
        </w:rPr>
        <w:t xml:space="preserve">Таким образом, </w:t>
      </w:r>
      <w:r w:rsidRPr="002F7FB6">
        <w:rPr>
          <w:color w:val="000000"/>
          <w:sz w:val="28"/>
          <w:szCs w:val="28"/>
        </w:rPr>
        <w:t>структура бюджета ПФ</w:t>
      </w:r>
      <w:r w:rsidR="0076332B" w:rsidRPr="002F7FB6">
        <w:rPr>
          <w:color w:val="000000"/>
          <w:sz w:val="28"/>
          <w:szCs w:val="28"/>
        </w:rPr>
        <w:t>Р позволяет отметить, что в 2009</w:t>
      </w:r>
      <w:r w:rsidR="002F7FB6">
        <w:rPr>
          <w:color w:val="000000"/>
          <w:sz w:val="28"/>
          <w:szCs w:val="28"/>
        </w:rPr>
        <w:t> </w:t>
      </w:r>
      <w:r w:rsidR="002F7FB6" w:rsidRPr="002F7FB6">
        <w:rPr>
          <w:color w:val="000000"/>
          <w:sz w:val="28"/>
          <w:szCs w:val="28"/>
        </w:rPr>
        <w:t>г</w:t>
      </w:r>
      <w:r w:rsidRPr="002F7FB6">
        <w:rPr>
          <w:color w:val="000000"/>
          <w:sz w:val="28"/>
          <w:szCs w:val="28"/>
        </w:rPr>
        <w:t>. он должен выглядеть следующим образом:</w:t>
      </w:r>
    </w:p>
    <w:p w:rsidR="00402C10" w:rsidRPr="002F7FB6" w:rsidRDefault="00402C10" w:rsidP="002F7FB6">
      <w:pPr>
        <w:spacing w:before="0" w:after="0" w:line="360" w:lineRule="auto"/>
        <w:ind w:firstLine="709"/>
        <w:jc w:val="both"/>
        <w:rPr>
          <w:color w:val="000000"/>
          <w:sz w:val="28"/>
          <w:szCs w:val="28"/>
        </w:rPr>
      </w:pPr>
    </w:p>
    <w:p w:rsidR="00932EE4" w:rsidRPr="002F7FB6" w:rsidRDefault="00B51D0C" w:rsidP="002F7FB6">
      <w:pPr>
        <w:tabs>
          <w:tab w:val="left" w:pos="993"/>
        </w:tabs>
        <w:spacing w:before="0" w:after="0" w:line="360" w:lineRule="auto"/>
        <w:ind w:firstLine="709"/>
        <w:jc w:val="both"/>
        <w:rPr>
          <w:noProof/>
          <w:color w:val="000000"/>
          <w:sz w:val="28"/>
          <w:szCs w:val="28"/>
        </w:rPr>
      </w:pPr>
      <w:r>
        <w:rPr>
          <w:noProof/>
          <w:color w:val="000000"/>
          <w:sz w:val="28"/>
          <w:szCs w:val="28"/>
        </w:rPr>
        <w:pict>
          <v:shape id="Диаграмма 8" o:spid="_x0000_i1027" type="#_x0000_t75" style="width:393.75pt;height:1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">
            <v:imagedata r:id="rId9" o:title=""/>
            <o:lock v:ext="edit" aspectratio="f"/>
          </v:shape>
        </w:pict>
      </w:r>
    </w:p>
    <w:p w:rsidR="00932EE4" w:rsidRPr="002F7FB6" w:rsidRDefault="00932EE4" w:rsidP="002F7FB6">
      <w:pPr>
        <w:spacing w:before="0" w:after="0" w:line="360" w:lineRule="auto"/>
        <w:ind w:firstLine="709"/>
        <w:jc w:val="both"/>
        <w:rPr>
          <w:noProof/>
          <w:color w:val="000000"/>
          <w:sz w:val="28"/>
          <w:szCs w:val="28"/>
        </w:rPr>
      </w:pPr>
      <w:r w:rsidRPr="002F7FB6">
        <w:rPr>
          <w:noProof/>
          <w:color w:val="000000"/>
          <w:sz w:val="28"/>
          <w:szCs w:val="28"/>
        </w:rPr>
        <w:t>Структура бюджета ПФР в 200</w:t>
      </w:r>
      <w:r w:rsidR="0076332B" w:rsidRPr="002F7FB6">
        <w:rPr>
          <w:noProof/>
          <w:color w:val="000000"/>
          <w:sz w:val="28"/>
          <w:szCs w:val="28"/>
        </w:rPr>
        <w:t>9</w:t>
      </w:r>
      <w:r w:rsidR="002F7FB6">
        <w:rPr>
          <w:noProof/>
          <w:color w:val="000000"/>
          <w:sz w:val="28"/>
          <w:szCs w:val="28"/>
        </w:rPr>
        <w:t> </w:t>
      </w:r>
      <w:r w:rsidR="002F7FB6" w:rsidRPr="002F7FB6">
        <w:rPr>
          <w:noProof/>
          <w:color w:val="000000"/>
          <w:sz w:val="28"/>
          <w:szCs w:val="28"/>
        </w:rPr>
        <w:t>г</w:t>
      </w:r>
      <w:r w:rsidRPr="002F7FB6">
        <w:rPr>
          <w:noProof/>
          <w:color w:val="000000"/>
          <w:sz w:val="28"/>
          <w:szCs w:val="28"/>
        </w:rPr>
        <w:t>.</w:t>
      </w:r>
    </w:p>
    <w:p w:rsidR="00402C10" w:rsidRDefault="00402C10" w:rsidP="002F7FB6">
      <w:pPr>
        <w:spacing w:before="0" w:after="0" w:line="360" w:lineRule="auto"/>
        <w:ind w:firstLine="709"/>
        <w:jc w:val="both"/>
        <w:rPr>
          <w:color w:val="000000"/>
          <w:sz w:val="28"/>
          <w:szCs w:val="28"/>
        </w:rPr>
      </w:pP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 xml:space="preserve">Социальные показатели работы ПФР относятся к социальной информации и в основном регистрируются статистическими органами. Ключевыми показателями работы ПФР и состояния пенсионной системы в стране в целом являются: численность пенсионеров, состоящих на учёте ПФР, минимальный размер пенсионного обеспечения, величина прожиточного минимума пенсионера, реальный размер назначенных месячных пенсий в отношении к предыдущему периоду изучения </w:t>
      </w:r>
      <w:r w:rsidR="002F7FB6">
        <w:rPr>
          <w:color w:val="000000"/>
          <w:sz w:val="28"/>
          <w:szCs w:val="28"/>
        </w:rPr>
        <w:t>и т.д.</w:t>
      </w:r>
    </w:p>
    <w:p w:rsidR="005302A1" w:rsidRPr="002F7FB6" w:rsidRDefault="00932EE4" w:rsidP="002F7FB6">
      <w:pPr>
        <w:spacing w:before="0" w:after="0" w:line="360" w:lineRule="auto"/>
        <w:ind w:firstLine="709"/>
        <w:jc w:val="both"/>
        <w:rPr>
          <w:color w:val="000000"/>
          <w:sz w:val="28"/>
          <w:szCs w:val="28"/>
        </w:rPr>
      </w:pPr>
      <w:r w:rsidRPr="002F7FB6">
        <w:rPr>
          <w:color w:val="000000"/>
          <w:sz w:val="28"/>
          <w:szCs w:val="28"/>
        </w:rPr>
        <w:t>Рассмотрим основные показатели и их динамику на протяжении послед</w:t>
      </w:r>
      <w:r w:rsidR="00687124" w:rsidRPr="002F7FB6">
        <w:rPr>
          <w:color w:val="000000"/>
          <w:sz w:val="28"/>
          <w:szCs w:val="28"/>
        </w:rPr>
        <w:t xml:space="preserve">них лет (табл. </w:t>
      </w:r>
      <w:r w:rsidRPr="002F7FB6">
        <w:rPr>
          <w:color w:val="000000"/>
          <w:sz w:val="28"/>
          <w:szCs w:val="28"/>
        </w:rPr>
        <w:t>7).</w:t>
      </w:r>
    </w:p>
    <w:p w:rsidR="00402C10" w:rsidRDefault="00402C10"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2724E9" w:rsidRPr="002F7FB6">
        <w:rPr>
          <w:color w:val="000000"/>
          <w:sz w:val="28"/>
          <w:szCs w:val="28"/>
        </w:rPr>
        <w:t>7</w:t>
      </w:r>
      <w:r w:rsidRPr="002F7FB6">
        <w:rPr>
          <w:color w:val="000000"/>
          <w:sz w:val="28"/>
          <w:szCs w:val="28"/>
        </w:rPr>
        <w:t>.</w:t>
      </w:r>
      <w:r w:rsidR="00402C10">
        <w:rPr>
          <w:color w:val="000000"/>
          <w:sz w:val="28"/>
          <w:szCs w:val="28"/>
        </w:rPr>
        <w:t xml:space="preserve"> </w:t>
      </w:r>
      <w:r w:rsidR="00932EE4" w:rsidRPr="002F7FB6">
        <w:rPr>
          <w:color w:val="000000"/>
          <w:sz w:val="28"/>
          <w:szCs w:val="28"/>
        </w:rPr>
        <w:t>Социальные показатели РФ, относящиеся к социальной информации информационного блока финансового механизма ПФР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14"/>
        <w:gridCol w:w="1035"/>
        <w:gridCol w:w="1038"/>
        <w:gridCol w:w="1036"/>
        <w:gridCol w:w="1038"/>
        <w:gridCol w:w="1036"/>
      </w:tblGrid>
      <w:tr w:rsidR="00932EE4" w:rsidRPr="005F6295" w:rsidTr="005F6295">
        <w:trPr>
          <w:cantSplit/>
          <w:jc w:val="center"/>
        </w:trPr>
        <w:tc>
          <w:tcPr>
            <w:tcW w:w="2213" w:type="pct"/>
            <w:vMerge w:val="restar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Наименование</w:t>
            </w:r>
            <w:r w:rsidR="00402C10" w:rsidRPr="005F6295">
              <w:rPr>
                <w:color w:val="000000"/>
                <w:sz w:val="20"/>
              </w:rPr>
              <w:t xml:space="preserve"> </w:t>
            </w:r>
            <w:r w:rsidRPr="005F6295">
              <w:rPr>
                <w:color w:val="000000"/>
                <w:sz w:val="20"/>
              </w:rPr>
              <w:t>дохода</w:t>
            </w:r>
          </w:p>
        </w:tc>
        <w:tc>
          <w:tcPr>
            <w:tcW w:w="2787" w:type="pct"/>
            <w:gridSpan w:val="5"/>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Значение показателя</w:t>
            </w:r>
          </w:p>
        </w:tc>
      </w:tr>
      <w:tr w:rsidR="00932EE4" w:rsidRPr="005F6295" w:rsidTr="005F6295">
        <w:trPr>
          <w:cantSplit/>
          <w:jc w:val="center"/>
        </w:trPr>
        <w:tc>
          <w:tcPr>
            <w:tcW w:w="2213" w:type="pct"/>
            <w:vMerge/>
            <w:shd w:val="clear" w:color="auto" w:fill="auto"/>
          </w:tcPr>
          <w:p w:rsidR="00932EE4" w:rsidRPr="005F6295" w:rsidRDefault="00932EE4" w:rsidP="005F6295">
            <w:pPr>
              <w:spacing w:before="0" w:after="0" w:line="360" w:lineRule="auto"/>
              <w:jc w:val="both"/>
              <w:rPr>
                <w:color w:val="000000"/>
                <w:sz w:val="20"/>
              </w:rPr>
            </w:pPr>
          </w:p>
        </w:tc>
        <w:tc>
          <w:tcPr>
            <w:tcW w:w="557"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2004</w:t>
            </w:r>
          </w:p>
        </w:tc>
        <w:tc>
          <w:tcPr>
            <w:tcW w:w="558"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2005</w:t>
            </w:r>
          </w:p>
        </w:tc>
        <w:tc>
          <w:tcPr>
            <w:tcW w:w="557"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2006</w:t>
            </w:r>
          </w:p>
        </w:tc>
        <w:tc>
          <w:tcPr>
            <w:tcW w:w="558"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2007</w:t>
            </w:r>
          </w:p>
        </w:tc>
        <w:tc>
          <w:tcPr>
            <w:tcW w:w="557" w:type="pct"/>
            <w:shd w:val="clear" w:color="auto" w:fill="auto"/>
          </w:tcPr>
          <w:p w:rsidR="00932EE4" w:rsidRPr="005F6295" w:rsidRDefault="0076332B" w:rsidP="005F6295">
            <w:pPr>
              <w:spacing w:before="0" w:after="0" w:line="360" w:lineRule="auto"/>
              <w:jc w:val="both"/>
              <w:rPr>
                <w:color w:val="000000"/>
                <w:sz w:val="20"/>
              </w:rPr>
            </w:pPr>
            <w:r w:rsidRPr="005F6295">
              <w:rPr>
                <w:color w:val="000000"/>
                <w:sz w:val="20"/>
              </w:rPr>
              <w:t>2008</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Численность населения РФ, тыс. чел.</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144964</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144168</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143474</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142754</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142221</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Численность пенсионеров, тыс. чел.</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38164</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38184</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38313</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38325</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38467</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Процент пенсионеров в РФ</w:t>
            </w:r>
            <w:r w:rsidR="002F7FB6" w:rsidRPr="005F6295">
              <w:rPr>
                <w:color w:val="000000"/>
                <w:sz w:val="20"/>
              </w:rPr>
              <w:t>, %</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26,327</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26,486</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26,704</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26,847</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27,047</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Размер базовой части трудовой пенсии по старости, руб.</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598,0</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660,0</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954,0</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1035,1</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1560,0</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Величина прожиточного минимума пенсионера, руб.</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1605</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1801</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2418</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2731</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3065</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Покрытие базовой частью пенсии прожиточного минимума</w:t>
            </w:r>
            <w:r w:rsidR="002F7FB6" w:rsidRPr="005F6295">
              <w:rPr>
                <w:color w:val="000000"/>
                <w:sz w:val="20"/>
              </w:rPr>
              <w:t>, %</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37,259</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36,646</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39,454</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37,902</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50,897</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Соотношение среднего размера назначенных месячных пенсий с величиной прожиточного минимума</w:t>
            </w:r>
            <w:r w:rsidR="002F7FB6" w:rsidRPr="005F6295">
              <w:rPr>
                <w:color w:val="000000"/>
                <w:sz w:val="20"/>
              </w:rPr>
              <w:t>, %</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102,0</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106,3</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97,8</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99,8</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101,6</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3"/>
              </w:numPr>
              <w:tabs>
                <w:tab w:val="left" w:pos="340"/>
              </w:tabs>
              <w:autoSpaceDE/>
              <w:autoSpaceDN/>
              <w:spacing w:before="0" w:after="0" w:line="360" w:lineRule="auto"/>
              <w:ind w:left="0" w:firstLine="0"/>
              <w:jc w:val="both"/>
              <w:rPr>
                <w:color w:val="000000"/>
                <w:sz w:val="20"/>
              </w:rPr>
            </w:pPr>
            <w:r w:rsidRPr="005F6295">
              <w:rPr>
                <w:color w:val="000000"/>
                <w:sz w:val="20"/>
              </w:rPr>
              <w:t>Реальный размер назначенных месячных пенсий, в</w:t>
            </w:r>
            <w:r w:rsidR="002F7FB6" w:rsidRPr="005F6295">
              <w:rPr>
                <w:color w:val="000000"/>
                <w:sz w:val="20"/>
              </w:rPr>
              <w:t>%</w:t>
            </w:r>
            <w:r w:rsidRPr="005F6295">
              <w:rPr>
                <w:color w:val="000000"/>
                <w:sz w:val="20"/>
              </w:rPr>
              <w:t xml:space="preserve"> к пред. году</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104,5</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105,5</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109,6</w:t>
            </w:r>
          </w:p>
        </w:tc>
        <w:tc>
          <w:tcPr>
            <w:tcW w:w="558"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105,1</w:t>
            </w:r>
          </w:p>
        </w:tc>
        <w:tc>
          <w:tcPr>
            <w:tcW w:w="557" w:type="pct"/>
            <w:shd w:val="clear" w:color="auto" w:fill="auto"/>
          </w:tcPr>
          <w:p w:rsidR="00932EE4" w:rsidRPr="005F6295" w:rsidRDefault="00932EE4" w:rsidP="005F6295">
            <w:pPr>
              <w:spacing w:before="0" w:after="0" w:line="360" w:lineRule="auto"/>
              <w:jc w:val="both"/>
              <w:rPr>
                <w:color w:val="000000"/>
                <w:sz w:val="20"/>
              </w:rPr>
            </w:pPr>
            <w:r w:rsidRPr="005F6295">
              <w:rPr>
                <w:color w:val="000000"/>
                <w:sz w:val="20"/>
              </w:rPr>
              <w:t>104,8</w:t>
            </w:r>
          </w:p>
        </w:tc>
      </w:tr>
    </w:tbl>
    <w:p w:rsidR="00402C10" w:rsidRDefault="00402C10" w:rsidP="002F7FB6">
      <w:pPr>
        <w:spacing w:before="0" w:after="0" w:line="360" w:lineRule="auto"/>
        <w:ind w:firstLine="709"/>
        <w:jc w:val="both"/>
        <w:rPr>
          <w:color w:val="000000"/>
          <w:sz w:val="28"/>
          <w:szCs w:val="28"/>
        </w:rPr>
      </w:pPr>
    </w:p>
    <w:p w:rsidR="00932EE4" w:rsidRDefault="00932EE4" w:rsidP="002F7FB6">
      <w:pPr>
        <w:spacing w:before="0" w:after="0" w:line="360" w:lineRule="auto"/>
        <w:ind w:firstLine="709"/>
        <w:jc w:val="both"/>
        <w:rPr>
          <w:color w:val="000000"/>
          <w:sz w:val="28"/>
          <w:szCs w:val="28"/>
        </w:rPr>
      </w:pPr>
      <w:r w:rsidRPr="002F7FB6">
        <w:rPr>
          <w:color w:val="000000"/>
          <w:sz w:val="28"/>
          <w:szCs w:val="28"/>
        </w:rPr>
        <w:t>Проиллюстрируем динамику некоторых показателей таблицы и оценим их влияние на положение пенсионеров РФ.</w:t>
      </w:r>
    </w:p>
    <w:p w:rsidR="00402C10" w:rsidRPr="002F7FB6" w:rsidRDefault="00402C10" w:rsidP="002F7FB6">
      <w:pPr>
        <w:spacing w:before="0" w:after="0" w:line="360" w:lineRule="auto"/>
        <w:ind w:firstLine="709"/>
        <w:jc w:val="both"/>
        <w:rPr>
          <w:color w:val="000000"/>
          <w:sz w:val="28"/>
          <w:szCs w:val="28"/>
        </w:rPr>
      </w:pPr>
    </w:p>
    <w:p w:rsidR="00932EE4" w:rsidRPr="002F7FB6" w:rsidRDefault="00B51D0C" w:rsidP="002F7FB6">
      <w:pPr>
        <w:spacing w:before="0" w:after="0" w:line="360" w:lineRule="auto"/>
        <w:ind w:firstLine="709"/>
        <w:jc w:val="both"/>
        <w:rPr>
          <w:color w:val="000000"/>
          <w:sz w:val="28"/>
          <w:szCs w:val="28"/>
        </w:rPr>
      </w:pPr>
      <w:r>
        <w:rPr>
          <w:noProof/>
          <w:color w:val="000000"/>
          <w:sz w:val="28"/>
          <w:szCs w:val="28"/>
        </w:rPr>
        <w:pict>
          <v:shape id="Диаграмма 10" o:spid="_x0000_i1028" type="#_x0000_t75" style="width:5in;height:21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4xW3QAAAAUBAAAPAAAAZHJzL2Rvd25y&#10;ZXYueG1sTI9BS8NAEIXvgv9hGcGLtJtGqRKzKaUYhHgorQWv2+w0CWZnY3aTxn/v6MVeHgxveO97&#10;6WqyrRix940jBYt5BAKpdKahSsHhPZ89gfBBk9GtI1TwjR5W2fVVqhPjzrTDcR8qwSHkE62gDqFL&#10;pPRljVb7ueuQ2Du53urAZ19J0+szh9tWxlG0lFY3xA217nBTY/m5H6yCYnB59/Xyui2Lt2Kzu4vH&#10;5iM/KXV7M62fQQScwv8z/OIzOmTMdHQDGS9aBTwk/Cl7j1wF4qjg4T6OQGapvKTPfg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">
            <v:imagedata r:id="rId10" o:title="" croptop="-2539f" cropbottom="-3166f" cropleft="-3460f" cropright="-5138f"/>
            <o:lock v:ext="edit" aspectratio="f"/>
          </v:shape>
        </w:pic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Соотношение численности пенсионеров и населения РФ</w:t>
      </w:r>
    </w:p>
    <w:p w:rsidR="00402C10" w:rsidRDefault="00402C10" w:rsidP="002F7FB6">
      <w:pPr>
        <w:spacing w:before="0" w:after="0" w:line="360" w:lineRule="auto"/>
        <w:ind w:firstLine="709"/>
        <w:jc w:val="both"/>
        <w:rPr>
          <w:color w:val="000000"/>
          <w:sz w:val="28"/>
          <w:szCs w:val="28"/>
        </w:rPr>
      </w:pP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 xml:space="preserve">Как очевидно из графических данных, представленных на </w:t>
      </w:r>
      <w:r w:rsidR="00707F26" w:rsidRPr="002F7FB6">
        <w:rPr>
          <w:color w:val="000000"/>
          <w:sz w:val="28"/>
          <w:szCs w:val="28"/>
        </w:rPr>
        <w:t>(</w:t>
      </w:r>
      <w:r w:rsidR="00687124" w:rsidRPr="002F7FB6">
        <w:rPr>
          <w:color w:val="000000"/>
          <w:sz w:val="28"/>
          <w:szCs w:val="28"/>
        </w:rPr>
        <w:t>рис.</w:t>
      </w:r>
      <w:r w:rsidR="002F7FB6">
        <w:rPr>
          <w:color w:val="000000"/>
          <w:sz w:val="28"/>
          <w:szCs w:val="28"/>
        </w:rPr>
        <w:t> </w:t>
      </w:r>
      <w:r w:rsidR="002F7FB6" w:rsidRPr="002F7FB6">
        <w:rPr>
          <w:color w:val="000000"/>
          <w:sz w:val="28"/>
          <w:szCs w:val="28"/>
        </w:rPr>
        <w:t>5</w:t>
      </w:r>
      <w:r w:rsidR="00707F26" w:rsidRPr="002F7FB6">
        <w:rPr>
          <w:color w:val="000000"/>
          <w:sz w:val="28"/>
          <w:szCs w:val="28"/>
        </w:rPr>
        <w:t>)</w:t>
      </w:r>
      <w:r w:rsidRPr="002F7FB6">
        <w:rPr>
          <w:color w:val="000000"/>
          <w:sz w:val="28"/>
          <w:szCs w:val="28"/>
        </w:rPr>
        <w:t>, соотношение численности населения и пенсионеров в России примерно одинаковое на протяжении последних лет. Тем не менее, с 2003 по 2007</w:t>
      </w:r>
      <w:r w:rsidR="002F7FB6">
        <w:rPr>
          <w:color w:val="000000"/>
          <w:sz w:val="28"/>
          <w:szCs w:val="28"/>
        </w:rPr>
        <w:t> </w:t>
      </w:r>
      <w:r w:rsidR="002F7FB6" w:rsidRPr="002F7FB6">
        <w:rPr>
          <w:color w:val="000000"/>
          <w:sz w:val="28"/>
          <w:szCs w:val="28"/>
        </w:rPr>
        <w:t>гг</w:t>
      </w:r>
      <w:r w:rsidRPr="002F7FB6">
        <w:rPr>
          <w:color w:val="000000"/>
          <w:sz w:val="28"/>
          <w:szCs w:val="28"/>
        </w:rPr>
        <w:t>. процент пенсионеров от общей численности населения возрос с 26,32</w:t>
      </w:r>
      <w:r w:rsidR="002F7FB6" w:rsidRPr="002F7FB6">
        <w:rPr>
          <w:color w:val="000000"/>
          <w:sz w:val="28"/>
          <w:szCs w:val="28"/>
        </w:rPr>
        <w:t>7</w:t>
      </w:r>
      <w:r w:rsidR="002F7FB6">
        <w:rPr>
          <w:color w:val="000000"/>
          <w:sz w:val="28"/>
          <w:szCs w:val="28"/>
        </w:rPr>
        <w:t>%</w:t>
      </w:r>
      <w:r w:rsidRPr="002F7FB6">
        <w:rPr>
          <w:color w:val="000000"/>
          <w:sz w:val="28"/>
          <w:szCs w:val="28"/>
        </w:rPr>
        <w:t xml:space="preserve"> до 27,04</w:t>
      </w:r>
      <w:r w:rsidR="002F7FB6" w:rsidRPr="002F7FB6">
        <w:rPr>
          <w:color w:val="000000"/>
          <w:sz w:val="28"/>
          <w:szCs w:val="28"/>
        </w:rPr>
        <w:t>7</w:t>
      </w:r>
      <w:r w:rsidR="002F7FB6">
        <w:rPr>
          <w:color w:val="000000"/>
          <w:sz w:val="28"/>
          <w:szCs w:val="28"/>
        </w:rPr>
        <w:t>%</w:t>
      </w:r>
      <w:r w:rsidRPr="002F7FB6">
        <w:rPr>
          <w:color w:val="000000"/>
          <w:sz w:val="28"/>
          <w:szCs w:val="28"/>
        </w:rPr>
        <w:t xml:space="preserve"> (то есть на 0,74</w:t>
      </w:r>
      <w:r w:rsidR="002F7FB6" w:rsidRPr="002F7FB6">
        <w:rPr>
          <w:color w:val="000000"/>
          <w:sz w:val="28"/>
          <w:szCs w:val="28"/>
        </w:rPr>
        <w:t>7</w:t>
      </w:r>
      <w:r w:rsidR="002F7FB6">
        <w:rPr>
          <w:color w:val="000000"/>
          <w:sz w:val="28"/>
          <w:szCs w:val="28"/>
        </w:rPr>
        <w:t>%</w:t>
      </w:r>
      <w:r w:rsidRPr="002F7FB6">
        <w:rPr>
          <w:color w:val="000000"/>
          <w:sz w:val="28"/>
          <w:szCs w:val="28"/>
        </w:rPr>
        <w:t>).</w:t>
      </w:r>
    </w:p>
    <w:p w:rsidR="00932EE4" w:rsidRPr="002F7FB6" w:rsidRDefault="00402C10" w:rsidP="002F7FB6">
      <w:pPr>
        <w:spacing w:before="0" w:after="0" w:line="360" w:lineRule="auto"/>
        <w:ind w:firstLine="709"/>
        <w:jc w:val="both"/>
        <w:rPr>
          <w:color w:val="000000"/>
          <w:sz w:val="28"/>
          <w:szCs w:val="28"/>
        </w:rPr>
      </w:pPr>
      <w:r>
        <w:rPr>
          <w:noProof/>
          <w:color w:val="000000"/>
          <w:sz w:val="28"/>
          <w:szCs w:val="28"/>
        </w:rPr>
        <w:br w:type="page"/>
      </w:r>
      <w:r w:rsidR="00B51D0C">
        <w:rPr>
          <w:noProof/>
          <w:color w:val="000000"/>
          <w:sz w:val="28"/>
          <w:szCs w:val="28"/>
        </w:rPr>
        <w:pict>
          <v:shape id="Диаграмма 11" o:spid="_x0000_i1029" type="#_x0000_t75" style="width:352.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qyW83gAAAAUBAAAPAAAAZHJzL2Rvd25y&#10;ZXYueG1sTI9PSwMxEMXvgt8hjOBFbGIrbVk3W0QQBW3RrRdv6Wb2DyaTdZO267d39KKXB8Mb3vu9&#10;fDV6Jw44xC6QhquJAoFUBdtRo+Fte3+5BBGTIWtcINTwhRFWxelJbjIbjvSKhzI1gkMoZkZDm1Kf&#10;SRmrFr2Jk9AjsVeHwZvE59BIO5gjh3snp0rNpTcdcUNrerxrsfoo916D+xzfZ4v15qF8Wm8u1GPd&#10;zOvnF63Pz8bbGxAJx/T3DD/4jA4FM+3CnmwUTgMPSb/K3oKrQOw0XM+mCmSRy//0xTc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">
            <v:imagedata r:id="rId11" o:title="" croptop="-5948f" cropbottom="-2802f" cropleft="-1948f" cropright="-1948f"/>
            <o:lock v:ext="edit" aspectratio="f"/>
          </v:shape>
        </w:pic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Соотношение базовой части трудовой пенсии по старости и величины прожиточного минимума пенсионера</w:t>
      </w:r>
    </w:p>
    <w:p w:rsidR="00402C10" w:rsidRDefault="00402C10" w:rsidP="002F7FB6">
      <w:pPr>
        <w:spacing w:before="0" w:after="0" w:line="360" w:lineRule="auto"/>
        <w:ind w:firstLine="709"/>
        <w:jc w:val="both"/>
        <w:rPr>
          <w:color w:val="000000"/>
          <w:sz w:val="28"/>
          <w:szCs w:val="28"/>
        </w:rPr>
      </w:pP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 xml:space="preserve">Как видно из данных </w:t>
      </w:r>
      <w:r w:rsidR="00707F26" w:rsidRPr="002F7FB6">
        <w:rPr>
          <w:color w:val="000000"/>
          <w:sz w:val="28"/>
          <w:szCs w:val="28"/>
        </w:rPr>
        <w:t>(</w:t>
      </w:r>
      <w:r w:rsidR="00687124" w:rsidRPr="002F7FB6">
        <w:rPr>
          <w:color w:val="000000"/>
          <w:sz w:val="28"/>
          <w:szCs w:val="28"/>
        </w:rPr>
        <w:t xml:space="preserve">табл. </w:t>
      </w:r>
      <w:r w:rsidRPr="002F7FB6">
        <w:rPr>
          <w:color w:val="000000"/>
          <w:sz w:val="28"/>
          <w:szCs w:val="28"/>
        </w:rPr>
        <w:t>7</w:t>
      </w:r>
      <w:r w:rsidR="00707F26" w:rsidRPr="002F7FB6">
        <w:rPr>
          <w:color w:val="000000"/>
          <w:sz w:val="28"/>
          <w:szCs w:val="28"/>
        </w:rPr>
        <w:t>)</w:t>
      </w:r>
      <w:r w:rsidRPr="002F7FB6">
        <w:rPr>
          <w:color w:val="000000"/>
          <w:sz w:val="28"/>
          <w:szCs w:val="28"/>
        </w:rPr>
        <w:t xml:space="preserve"> и </w:t>
      </w:r>
      <w:r w:rsidR="00707F26" w:rsidRPr="002F7FB6">
        <w:rPr>
          <w:color w:val="000000"/>
          <w:sz w:val="28"/>
          <w:szCs w:val="28"/>
        </w:rPr>
        <w:t>(</w:t>
      </w:r>
      <w:r w:rsidR="00687124" w:rsidRPr="002F7FB6">
        <w:rPr>
          <w:color w:val="000000"/>
          <w:sz w:val="28"/>
          <w:szCs w:val="28"/>
        </w:rPr>
        <w:t>рис.</w:t>
      </w:r>
      <w:r w:rsidR="002F7FB6">
        <w:rPr>
          <w:color w:val="000000"/>
          <w:sz w:val="28"/>
          <w:szCs w:val="28"/>
        </w:rPr>
        <w:t> </w:t>
      </w:r>
      <w:r w:rsidR="002F7FB6" w:rsidRPr="002F7FB6">
        <w:rPr>
          <w:color w:val="000000"/>
          <w:sz w:val="28"/>
          <w:szCs w:val="28"/>
        </w:rPr>
        <w:t>6</w:t>
      </w:r>
      <w:r w:rsidR="00707F26" w:rsidRPr="002F7FB6">
        <w:rPr>
          <w:color w:val="000000"/>
          <w:sz w:val="28"/>
          <w:szCs w:val="28"/>
        </w:rPr>
        <w:t>)</w:t>
      </w:r>
      <w:r w:rsidRPr="002F7FB6">
        <w:rPr>
          <w:color w:val="000000"/>
          <w:sz w:val="28"/>
          <w:szCs w:val="28"/>
        </w:rPr>
        <w:t>, соотношение базовой части трудовой пенсии по старости и прожиточного минимума пенсионера в 2003</w:t>
      </w:r>
      <w:r w:rsidR="002F7FB6">
        <w:rPr>
          <w:color w:val="000000"/>
          <w:sz w:val="28"/>
          <w:szCs w:val="28"/>
        </w:rPr>
        <w:t>–</w:t>
      </w:r>
      <w:r w:rsidR="002F7FB6" w:rsidRPr="002F7FB6">
        <w:rPr>
          <w:color w:val="000000"/>
          <w:sz w:val="28"/>
          <w:szCs w:val="28"/>
        </w:rPr>
        <w:t>2006</w:t>
      </w:r>
      <w:r w:rsidR="002F7FB6">
        <w:rPr>
          <w:color w:val="000000"/>
          <w:sz w:val="28"/>
          <w:szCs w:val="28"/>
        </w:rPr>
        <w:t> </w:t>
      </w:r>
      <w:r w:rsidR="002F7FB6" w:rsidRPr="002F7FB6">
        <w:rPr>
          <w:color w:val="000000"/>
          <w:sz w:val="28"/>
          <w:szCs w:val="28"/>
        </w:rPr>
        <w:t>гг</w:t>
      </w:r>
      <w:r w:rsidRPr="002F7FB6">
        <w:rPr>
          <w:color w:val="000000"/>
          <w:sz w:val="28"/>
          <w:szCs w:val="28"/>
        </w:rPr>
        <w:t>. колебалось возле показателя 3</w:t>
      </w:r>
      <w:r w:rsidR="002F7FB6" w:rsidRPr="002F7FB6">
        <w:rPr>
          <w:color w:val="000000"/>
          <w:sz w:val="28"/>
          <w:szCs w:val="28"/>
        </w:rPr>
        <w:t>7</w:t>
      </w:r>
      <w:r w:rsidR="002F7FB6">
        <w:rPr>
          <w:color w:val="000000"/>
          <w:sz w:val="28"/>
          <w:szCs w:val="28"/>
        </w:rPr>
        <w:t>%</w:t>
      </w:r>
      <w:r w:rsidRPr="002F7FB6">
        <w:rPr>
          <w:color w:val="000000"/>
          <w:sz w:val="28"/>
          <w:szCs w:val="28"/>
        </w:rPr>
        <w:t>, но в 2007</w:t>
      </w:r>
      <w:r w:rsidR="002F7FB6">
        <w:rPr>
          <w:color w:val="000000"/>
          <w:sz w:val="28"/>
          <w:szCs w:val="28"/>
        </w:rPr>
        <w:t> </w:t>
      </w:r>
      <w:r w:rsidR="002F7FB6" w:rsidRPr="002F7FB6">
        <w:rPr>
          <w:color w:val="000000"/>
          <w:sz w:val="28"/>
          <w:szCs w:val="28"/>
        </w:rPr>
        <w:t>г</w:t>
      </w:r>
      <w:r w:rsidRPr="002F7FB6">
        <w:rPr>
          <w:color w:val="000000"/>
          <w:sz w:val="28"/>
          <w:szCs w:val="28"/>
        </w:rPr>
        <w:t>. ситуация резко изменилась и впервые за время исследования данный показатель составил почти 5</w:t>
      </w:r>
      <w:r w:rsidR="002F7FB6" w:rsidRPr="002F7FB6">
        <w:rPr>
          <w:color w:val="000000"/>
          <w:sz w:val="28"/>
          <w:szCs w:val="28"/>
        </w:rPr>
        <w:t>1</w:t>
      </w:r>
      <w:r w:rsidR="002F7FB6">
        <w:rPr>
          <w:color w:val="000000"/>
          <w:sz w:val="28"/>
          <w:szCs w:val="28"/>
        </w:rPr>
        <w:t>%</w:t>
      </w:r>
      <w:r w:rsidRPr="002F7FB6">
        <w:rPr>
          <w:color w:val="000000"/>
          <w:sz w:val="28"/>
          <w:szCs w:val="28"/>
        </w:rPr>
        <w:t xml:space="preserve">, </w:t>
      </w:r>
      <w:r w:rsidR="002F7FB6">
        <w:rPr>
          <w:color w:val="000000"/>
          <w:sz w:val="28"/>
          <w:szCs w:val="28"/>
        </w:rPr>
        <w:t>т.е.</w:t>
      </w:r>
      <w:r w:rsidRPr="002F7FB6">
        <w:rPr>
          <w:color w:val="000000"/>
          <w:sz w:val="28"/>
          <w:szCs w:val="28"/>
        </w:rPr>
        <w:t xml:space="preserve"> базовый размер пенсии покрыл собой сумму средств, необходимых пенсионеру, лишь до половины.</w:t>
      </w:r>
    </w:p>
    <w:p w:rsidR="00402C10" w:rsidRPr="002F7FB6" w:rsidRDefault="00402C10" w:rsidP="002F7FB6">
      <w:pPr>
        <w:spacing w:before="0" w:after="0" w:line="360" w:lineRule="auto"/>
        <w:ind w:firstLine="709"/>
        <w:jc w:val="both"/>
        <w:rPr>
          <w:color w:val="000000"/>
          <w:sz w:val="28"/>
          <w:szCs w:val="28"/>
        </w:rPr>
      </w:pPr>
    </w:p>
    <w:p w:rsidR="00932EE4" w:rsidRPr="002F7FB6" w:rsidRDefault="00B51D0C" w:rsidP="002F7FB6">
      <w:pPr>
        <w:spacing w:before="0" w:after="0" w:line="360" w:lineRule="auto"/>
        <w:ind w:firstLine="709"/>
        <w:jc w:val="both"/>
        <w:rPr>
          <w:color w:val="000000"/>
          <w:sz w:val="28"/>
          <w:szCs w:val="28"/>
        </w:rPr>
      </w:pPr>
      <w:r>
        <w:rPr>
          <w:noProof/>
          <w:color w:val="000000"/>
          <w:sz w:val="28"/>
          <w:szCs w:val="28"/>
        </w:rPr>
        <w:pict>
          <v:shape id="Диаграмма 14" o:spid="_x0000_i1030" type="#_x0000_t75" style="width:320.25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rQ9r3gAAAAUBAAAPAAAAZHJzL2Rvd25y&#10;ZXYueG1sTI/NTsMwEITvSLyDtUhcEHUoCKI0TgVBvaAe2vIjenPjbRwRr6PYTdO3Z+ECl5FWs5r5&#10;Jp+PrhUD9qHxpOBmkoBAqrxpqFbw9rq4TkGEqMno1hMqOGGAeXF+luvM+COtcdjEWnAIhUwrsDF2&#10;mZShsuh0mPgOib29752OfPa1NL0+crhr5TRJ7qXTDXGD1R2WFquvzcEp+DTLbXq1GrB82i7e0+eP&#10;dRlerFKXF+PjDETEMf49ww8+o0PBTDt/IBNEq4CHxF9l74GrQOwU3N1OE5BFLv/TF98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">
            <v:imagedata r:id="rId12" o:title="" croptop="-2602f" cropbottom="-4866f" cropleft="-2753f" cropright="-554f"/>
            <o:lock v:ext="edit" aspectratio="f"/>
          </v:shape>
        </w:pic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Динамика соотношения среднего размера начисленных пенсий с величиной прожиточного минимума в 2003</w:t>
      </w:r>
      <w:r w:rsidR="002F7FB6">
        <w:rPr>
          <w:color w:val="000000"/>
          <w:sz w:val="28"/>
          <w:szCs w:val="28"/>
        </w:rPr>
        <w:t>–</w:t>
      </w:r>
      <w:r w:rsidR="002F7FB6" w:rsidRPr="002F7FB6">
        <w:rPr>
          <w:color w:val="000000"/>
          <w:sz w:val="28"/>
          <w:szCs w:val="28"/>
        </w:rPr>
        <w:t>2007</w:t>
      </w:r>
      <w:r w:rsidR="002F7FB6">
        <w:rPr>
          <w:color w:val="000000"/>
          <w:sz w:val="28"/>
          <w:szCs w:val="28"/>
        </w:rPr>
        <w:t> </w:t>
      </w:r>
      <w:r w:rsidR="002F7FB6" w:rsidRPr="002F7FB6">
        <w:rPr>
          <w:color w:val="000000"/>
          <w:sz w:val="28"/>
          <w:szCs w:val="28"/>
        </w:rPr>
        <w:t>гг</w:t>
      </w:r>
      <w:r w:rsidRPr="002F7FB6">
        <w:rPr>
          <w:color w:val="000000"/>
          <w:sz w:val="28"/>
          <w:szCs w:val="28"/>
        </w:rPr>
        <w:t>.</w:t>
      </w:r>
    </w:p>
    <w:p w:rsidR="00932EE4" w:rsidRPr="002F7FB6" w:rsidRDefault="00402C10" w:rsidP="002F7FB6">
      <w:pPr>
        <w:spacing w:before="0" w:after="0" w:line="360" w:lineRule="auto"/>
        <w:ind w:firstLine="709"/>
        <w:jc w:val="both"/>
        <w:rPr>
          <w:color w:val="000000"/>
          <w:sz w:val="28"/>
          <w:szCs w:val="28"/>
        </w:rPr>
      </w:pPr>
      <w:r>
        <w:rPr>
          <w:color w:val="000000"/>
          <w:sz w:val="28"/>
          <w:szCs w:val="28"/>
        </w:rPr>
        <w:br w:type="page"/>
      </w:r>
      <w:r w:rsidR="00932EE4" w:rsidRPr="002F7FB6">
        <w:rPr>
          <w:color w:val="000000"/>
          <w:sz w:val="28"/>
          <w:szCs w:val="28"/>
        </w:rPr>
        <w:t>Здесь уже налицо всплывают все трудности пенсионной системы: как видно, показатель 2007 года, хоть и показывает рост по результатам период 2005</w:t>
      </w:r>
      <w:r w:rsidR="002F7FB6">
        <w:rPr>
          <w:color w:val="000000"/>
          <w:sz w:val="28"/>
          <w:szCs w:val="28"/>
        </w:rPr>
        <w:t>–</w:t>
      </w:r>
      <w:r w:rsidR="002F7FB6" w:rsidRPr="002F7FB6">
        <w:rPr>
          <w:color w:val="000000"/>
          <w:sz w:val="28"/>
          <w:szCs w:val="28"/>
        </w:rPr>
        <w:t>2007</w:t>
      </w:r>
      <w:r w:rsidR="00932EE4" w:rsidRPr="002F7FB6">
        <w:rPr>
          <w:color w:val="000000"/>
          <w:sz w:val="28"/>
          <w:szCs w:val="28"/>
        </w:rPr>
        <w:t xml:space="preserve"> на 3,</w:t>
      </w:r>
      <w:r w:rsidR="002F7FB6" w:rsidRPr="002F7FB6">
        <w:rPr>
          <w:color w:val="000000"/>
          <w:sz w:val="28"/>
          <w:szCs w:val="28"/>
        </w:rPr>
        <w:t>8</w:t>
      </w:r>
      <w:r w:rsidR="002F7FB6">
        <w:rPr>
          <w:color w:val="000000"/>
          <w:sz w:val="28"/>
          <w:szCs w:val="28"/>
        </w:rPr>
        <w:t>%</w:t>
      </w:r>
      <w:r w:rsidR="00932EE4" w:rsidRPr="002F7FB6">
        <w:rPr>
          <w:color w:val="000000"/>
          <w:sz w:val="28"/>
          <w:szCs w:val="28"/>
        </w:rPr>
        <w:t>, сам по себе находится ниже уровня 2003 года. Если же сравнивать с максимальным значением за весь период, то мы получим, что в 2005</w:t>
      </w:r>
      <w:r w:rsidR="002F7FB6">
        <w:rPr>
          <w:color w:val="000000"/>
          <w:sz w:val="28"/>
          <w:szCs w:val="28"/>
        </w:rPr>
        <w:t> </w:t>
      </w:r>
      <w:r w:rsidR="002F7FB6" w:rsidRPr="002F7FB6">
        <w:rPr>
          <w:color w:val="000000"/>
          <w:sz w:val="28"/>
          <w:szCs w:val="28"/>
        </w:rPr>
        <w:t>г</w:t>
      </w:r>
      <w:r w:rsidR="00932EE4" w:rsidRPr="002F7FB6">
        <w:rPr>
          <w:color w:val="000000"/>
          <w:sz w:val="28"/>
          <w:szCs w:val="28"/>
        </w:rPr>
        <w:t>. было существенное падение рассматриваемого показателя (на 8,5 пунктов), а значение показателя в 2007</w:t>
      </w:r>
      <w:r w:rsidR="002F7FB6">
        <w:rPr>
          <w:color w:val="000000"/>
          <w:sz w:val="28"/>
          <w:szCs w:val="28"/>
        </w:rPr>
        <w:t> </w:t>
      </w:r>
      <w:r w:rsidR="002F7FB6" w:rsidRPr="002F7FB6">
        <w:rPr>
          <w:color w:val="000000"/>
          <w:sz w:val="28"/>
          <w:szCs w:val="28"/>
        </w:rPr>
        <w:t>г</w:t>
      </w:r>
      <w:r w:rsidR="00932EE4" w:rsidRPr="002F7FB6">
        <w:rPr>
          <w:color w:val="000000"/>
          <w:sz w:val="28"/>
          <w:szCs w:val="28"/>
        </w:rPr>
        <w:t>. всё равно меньше показателя 2004</w:t>
      </w:r>
      <w:r w:rsidR="002F7FB6">
        <w:rPr>
          <w:color w:val="000000"/>
          <w:sz w:val="28"/>
          <w:szCs w:val="28"/>
        </w:rPr>
        <w:t> </w:t>
      </w:r>
      <w:r w:rsidR="002F7FB6" w:rsidRPr="002F7FB6">
        <w:rPr>
          <w:color w:val="000000"/>
          <w:sz w:val="28"/>
          <w:szCs w:val="28"/>
        </w:rPr>
        <w:t>г</w:t>
      </w:r>
      <w:r w:rsidR="00932EE4" w:rsidRPr="002F7FB6">
        <w:rPr>
          <w:color w:val="000000"/>
          <w:sz w:val="28"/>
          <w:szCs w:val="28"/>
        </w:rPr>
        <w:t>. на 4,7 пункта. И, наконец, последним рассматриваемым нами показателем возьмём реальный размер начисленных пенсий по отноше</w:t>
      </w:r>
      <w:r w:rsidR="00687124" w:rsidRPr="002F7FB6">
        <w:rPr>
          <w:color w:val="000000"/>
          <w:sz w:val="28"/>
          <w:szCs w:val="28"/>
        </w:rPr>
        <w:t>нию к предыдущему году (рис. 7</w:t>
      </w:r>
      <w:r w:rsidR="00932EE4" w:rsidRPr="002F7FB6">
        <w:rPr>
          <w:color w:val="000000"/>
          <w:sz w:val="28"/>
          <w:szCs w:val="28"/>
        </w:rPr>
        <w:t>), дополненный графиком инфляции в РФ за аналогичный период.</w:t>
      </w:r>
    </w:p>
    <w:p w:rsidR="002724E9" w:rsidRPr="002F7FB6" w:rsidRDefault="002724E9" w:rsidP="002F7FB6">
      <w:pPr>
        <w:spacing w:before="0" w:after="0" w:line="360" w:lineRule="auto"/>
        <w:ind w:firstLine="709"/>
        <w:jc w:val="both"/>
        <w:rPr>
          <w:color w:val="000000"/>
          <w:sz w:val="28"/>
          <w:szCs w:val="28"/>
        </w:rPr>
      </w:pPr>
    </w:p>
    <w:p w:rsidR="00932EE4" w:rsidRPr="002F7FB6" w:rsidRDefault="00687124" w:rsidP="002F7FB6">
      <w:pPr>
        <w:spacing w:before="0" w:after="0" w:line="360" w:lineRule="auto"/>
        <w:ind w:firstLine="709"/>
        <w:jc w:val="both"/>
        <w:rPr>
          <w:color w:val="000000"/>
          <w:sz w:val="28"/>
          <w:szCs w:val="28"/>
        </w:rPr>
      </w:pPr>
      <w:r w:rsidRPr="002F7FB6">
        <w:rPr>
          <w:color w:val="000000"/>
          <w:sz w:val="28"/>
          <w:szCs w:val="28"/>
        </w:rPr>
        <w:t xml:space="preserve">Таблица </w:t>
      </w:r>
      <w:r w:rsidR="002724E9" w:rsidRPr="002F7FB6">
        <w:rPr>
          <w:color w:val="000000"/>
          <w:sz w:val="28"/>
          <w:szCs w:val="28"/>
        </w:rPr>
        <w:t>8</w:t>
      </w:r>
      <w:r w:rsidRPr="002F7FB6">
        <w:rPr>
          <w:color w:val="000000"/>
          <w:sz w:val="28"/>
          <w:szCs w:val="28"/>
        </w:rPr>
        <w:t>.</w:t>
      </w:r>
      <w:r w:rsidR="00402C10">
        <w:rPr>
          <w:color w:val="000000"/>
          <w:sz w:val="28"/>
          <w:szCs w:val="28"/>
        </w:rPr>
        <w:t xml:space="preserve"> </w:t>
      </w:r>
      <w:r w:rsidR="00932EE4" w:rsidRPr="002F7FB6">
        <w:rPr>
          <w:color w:val="000000"/>
          <w:sz w:val="28"/>
          <w:szCs w:val="28"/>
        </w:rPr>
        <w:t>Динамика показателей инфляции в РФ за 2003</w:t>
      </w:r>
      <w:r w:rsidR="002F7FB6">
        <w:rPr>
          <w:color w:val="000000"/>
          <w:sz w:val="28"/>
          <w:szCs w:val="28"/>
        </w:rPr>
        <w:t>–</w:t>
      </w:r>
      <w:r w:rsidR="002F7FB6" w:rsidRPr="002F7FB6">
        <w:rPr>
          <w:color w:val="000000"/>
          <w:sz w:val="28"/>
          <w:szCs w:val="28"/>
        </w:rPr>
        <w:t>2007</w:t>
      </w:r>
      <w:r w:rsidR="002F7FB6">
        <w:rPr>
          <w:color w:val="000000"/>
          <w:sz w:val="28"/>
          <w:szCs w:val="28"/>
        </w:rPr>
        <w:t> </w:t>
      </w:r>
      <w:r w:rsidR="002F7FB6" w:rsidRPr="002F7FB6">
        <w:rPr>
          <w:color w:val="000000"/>
          <w:sz w:val="28"/>
          <w:szCs w:val="28"/>
        </w:rPr>
        <w:t>гг</w:t>
      </w:r>
      <w:r w:rsidR="00932EE4" w:rsidRPr="002F7FB6">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14"/>
        <w:gridCol w:w="1035"/>
        <w:gridCol w:w="1038"/>
        <w:gridCol w:w="1036"/>
        <w:gridCol w:w="1038"/>
        <w:gridCol w:w="1036"/>
      </w:tblGrid>
      <w:tr w:rsidR="00932EE4" w:rsidRPr="005F6295" w:rsidTr="005F6295">
        <w:trPr>
          <w:cantSplit/>
          <w:jc w:val="center"/>
        </w:trPr>
        <w:tc>
          <w:tcPr>
            <w:tcW w:w="2213" w:type="pct"/>
            <w:vMerge w:val="restar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Наименование</w:t>
            </w:r>
            <w:r w:rsidR="00402C10" w:rsidRPr="005F6295">
              <w:rPr>
                <w:color w:val="000000"/>
                <w:sz w:val="20"/>
                <w:szCs w:val="28"/>
              </w:rPr>
              <w:t xml:space="preserve"> </w:t>
            </w:r>
            <w:r w:rsidRPr="005F6295">
              <w:rPr>
                <w:color w:val="000000"/>
                <w:sz w:val="20"/>
                <w:szCs w:val="28"/>
              </w:rPr>
              <w:t>показателя</w:t>
            </w:r>
          </w:p>
        </w:tc>
        <w:tc>
          <w:tcPr>
            <w:tcW w:w="2787" w:type="pct"/>
            <w:gridSpan w:val="5"/>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Значение показателя</w:t>
            </w:r>
          </w:p>
        </w:tc>
      </w:tr>
      <w:tr w:rsidR="00932EE4" w:rsidRPr="005F6295" w:rsidTr="005F6295">
        <w:trPr>
          <w:cantSplit/>
          <w:jc w:val="center"/>
        </w:trPr>
        <w:tc>
          <w:tcPr>
            <w:tcW w:w="2213" w:type="pct"/>
            <w:vMerge/>
            <w:shd w:val="clear" w:color="auto" w:fill="auto"/>
          </w:tcPr>
          <w:p w:rsidR="00932EE4" w:rsidRPr="005F6295" w:rsidRDefault="00932EE4" w:rsidP="005F6295">
            <w:pPr>
              <w:spacing w:before="0" w:after="0" w:line="360" w:lineRule="auto"/>
              <w:jc w:val="both"/>
              <w:rPr>
                <w:color w:val="000000"/>
                <w:sz w:val="20"/>
                <w:szCs w:val="28"/>
              </w:rPr>
            </w:pP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2003</w:t>
            </w:r>
          </w:p>
        </w:tc>
        <w:tc>
          <w:tcPr>
            <w:tcW w:w="558"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2004</w:t>
            </w: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2005</w:t>
            </w:r>
          </w:p>
        </w:tc>
        <w:tc>
          <w:tcPr>
            <w:tcW w:w="558"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2006</w:t>
            </w: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2007</w:t>
            </w:r>
          </w:p>
        </w:tc>
      </w:tr>
      <w:tr w:rsidR="00932EE4" w:rsidRPr="005F6295" w:rsidTr="005F6295">
        <w:trPr>
          <w:cantSplit/>
          <w:jc w:val="center"/>
        </w:trPr>
        <w:tc>
          <w:tcPr>
            <w:tcW w:w="2213" w:type="pct"/>
            <w:shd w:val="clear" w:color="auto" w:fill="auto"/>
          </w:tcPr>
          <w:p w:rsidR="00932EE4" w:rsidRPr="005F6295" w:rsidRDefault="00932EE4" w:rsidP="005F6295">
            <w:pPr>
              <w:numPr>
                <w:ilvl w:val="0"/>
                <w:numId w:val="14"/>
              </w:numPr>
              <w:tabs>
                <w:tab w:val="left" w:pos="340"/>
              </w:tabs>
              <w:autoSpaceDE/>
              <w:autoSpaceDN/>
              <w:spacing w:before="0" w:after="0" w:line="360" w:lineRule="auto"/>
              <w:ind w:left="0" w:firstLine="0"/>
              <w:jc w:val="both"/>
              <w:rPr>
                <w:color w:val="000000"/>
                <w:sz w:val="20"/>
                <w:szCs w:val="28"/>
              </w:rPr>
            </w:pPr>
            <w:r w:rsidRPr="005F6295">
              <w:rPr>
                <w:color w:val="000000"/>
                <w:sz w:val="20"/>
                <w:szCs w:val="28"/>
              </w:rPr>
              <w:t>ИПЦ, в</w:t>
            </w:r>
            <w:r w:rsidR="002F7FB6" w:rsidRPr="005F6295">
              <w:rPr>
                <w:color w:val="000000"/>
                <w:sz w:val="20"/>
                <w:szCs w:val="28"/>
              </w:rPr>
              <w:t>%</w:t>
            </w:r>
            <w:r w:rsidRPr="005F6295">
              <w:rPr>
                <w:color w:val="000000"/>
                <w:sz w:val="20"/>
                <w:szCs w:val="28"/>
              </w:rPr>
              <w:t xml:space="preserve"> к предыдущему году</w:t>
            </w: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112,0</w:t>
            </w:r>
          </w:p>
        </w:tc>
        <w:tc>
          <w:tcPr>
            <w:tcW w:w="558"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111,7</w:t>
            </w: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110,9</w:t>
            </w:r>
          </w:p>
        </w:tc>
        <w:tc>
          <w:tcPr>
            <w:tcW w:w="558"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109,0</w:t>
            </w:r>
          </w:p>
        </w:tc>
        <w:tc>
          <w:tcPr>
            <w:tcW w:w="557" w:type="pct"/>
            <w:shd w:val="clear" w:color="auto" w:fill="auto"/>
          </w:tcPr>
          <w:p w:rsidR="00932EE4" w:rsidRPr="005F6295" w:rsidRDefault="00932EE4" w:rsidP="005F6295">
            <w:pPr>
              <w:spacing w:before="0" w:after="0" w:line="360" w:lineRule="auto"/>
              <w:jc w:val="both"/>
              <w:rPr>
                <w:color w:val="000000"/>
                <w:sz w:val="20"/>
                <w:szCs w:val="28"/>
              </w:rPr>
            </w:pPr>
            <w:r w:rsidRPr="005F6295">
              <w:rPr>
                <w:color w:val="000000"/>
                <w:sz w:val="20"/>
                <w:szCs w:val="28"/>
              </w:rPr>
              <w:t>111,9</w:t>
            </w:r>
          </w:p>
        </w:tc>
      </w:tr>
    </w:tbl>
    <w:p w:rsidR="002724E9" w:rsidRPr="002F7FB6" w:rsidRDefault="002724E9" w:rsidP="002F7FB6">
      <w:pPr>
        <w:spacing w:before="0" w:after="0" w:line="360" w:lineRule="auto"/>
        <w:ind w:firstLine="709"/>
        <w:jc w:val="both"/>
        <w:rPr>
          <w:noProof/>
          <w:color w:val="000000"/>
          <w:sz w:val="28"/>
          <w:szCs w:val="28"/>
        </w:rPr>
      </w:pPr>
    </w:p>
    <w:p w:rsidR="00932EE4" w:rsidRPr="002F7FB6" w:rsidRDefault="00B51D0C" w:rsidP="002F7FB6">
      <w:pPr>
        <w:spacing w:before="0" w:after="0" w:line="360" w:lineRule="auto"/>
        <w:ind w:firstLine="709"/>
        <w:jc w:val="both"/>
        <w:rPr>
          <w:color w:val="000000"/>
          <w:sz w:val="28"/>
          <w:szCs w:val="28"/>
        </w:rPr>
      </w:pPr>
      <w:r>
        <w:rPr>
          <w:noProof/>
          <w:color w:val="000000"/>
          <w:sz w:val="28"/>
          <w:szCs w:val="28"/>
        </w:rPr>
        <w:pict>
          <v:shape id="Диаграмма 15" o:spid="_x0000_i1031" type="#_x0000_t75" style="width:5in;height:23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O8M2QAAAAUBAAAPAAAAZHJzL2Rvd25y&#10;ZXYueG1sTI/NTsMwEITvSLyDtZW4UacIaBXiVAGpD9CA1B4de/Mj4nUSu23K07NwgctqV7Oa+Sbb&#10;zq4XZ5xC50nBapmAQDLedtQo+Hjf3W9AhKjJ6t4TKrhigG1+e5Pp1PoL7fFcxkawCYVUK2hjHFIp&#10;g2nR6bD0AxJrtZ+cjnxOjbSTvrC56+VDkjxLpzvihFYP+Nai+SxPTsGhtqaOxdPr0RRfppy7cax2&#10;o1J3i7l4ARFxjn/P8IPP6JAzU+VPZIPoFXCR+DtZW3MUiErB44YXmWfyP33+DQ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">
            <v:imagedata r:id="rId13" o:title="" croptop="-2265f" cropbottom="-2824f" cropleft="-2101f" cropright="-818f"/>
            <o:lock v:ext="edit" aspectratio="f"/>
          </v:shape>
        </w:pic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Динамика реального размера назначенных пенсий и ИПЦ, в</w:t>
      </w:r>
      <w:r w:rsidR="002F7FB6">
        <w:rPr>
          <w:color w:val="000000"/>
          <w:sz w:val="28"/>
          <w:szCs w:val="28"/>
        </w:rPr>
        <w:t>%</w:t>
      </w:r>
      <w:r w:rsidRPr="002F7FB6">
        <w:rPr>
          <w:color w:val="000000"/>
          <w:sz w:val="28"/>
          <w:szCs w:val="28"/>
        </w:rPr>
        <w:t xml:space="preserve"> к предыдущему году</w:t>
      </w:r>
    </w:p>
    <w:p w:rsidR="00402C10" w:rsidRDefault="00402C10" w:rsidP="002F7FB6">
      <w:pPr>
        <w:spacing w:before="0" w:after="0" w:line="360" w:lineRule="auto"/>
        <w:ind w:firstLine="709"/>
        <w:jc w:val="both"/>
        <w:rPr>
          <w:color w:val="000000"/>
          <w:sz w:val="28"/>
          <w:szCs w:val="28"/>
        </w:rPr>
      </w:pPr>
    </w:p>
    <w:p w:rsidR="00932EE4" w:rsidRPr="002F7FB6" w:rsidRDefault="00402C10" w:rsidP="002F7FB6">
      <w:pPr>
        <w:spacing w:before="0" w:after="0" w:line="360" w:lineRule="auto"/>
        <w:ind w:firstLine="709"/>
        <w:jc w:val="both"/>
        <w:rPr>
          <w:color w:val="000000"/>
          <w:sz w:val="28"/>
          <w:szCs w:val="28"/>
        </w:rPr>
      </w:pPr>
      <w:r>
        <w:rPr>
          <w:color w:val="000000"/>
          <w:sz w:val="28"/>
          <w:szCs w:val="28"/>
        </w:rPr>
        <w:br w:type="page"/>
      </w:r>
      <w:r w:rsidR="00932EE4" w:rsidRPr="002F7FB6">
        <w:rPr>
          <w:color w:val="000000"/>
          <w:sz w:val="28"/>
          <w:szCs w:val="28"/>
        </w:rPr>
        <w:t>Как от</w:t>
      </w:r>
      <w:r w:rsidR="00A35033" w:rsidRPr="002F7FB6">
        <w:rPr>
          <w:color w:val="000000"/>
          <w:sz w:val="28"/>
          <w:szCs w:val="28"/>
        </w:rPr>
        <w:t>чётливо видно из данных</w:t>
      </w:r>
      <w:r w:rsidR="005302A1" w:rsidRPr="002F7FB6">
        <w:rPr>
          <w:color w:val="000000"/>
          <w:sz w:val="28"/>
          <w:szCs w:val="28"/>
        </w:rPr>
        <w:t xml:space="preserve"> (</w:t>
      </w:r>
      <w:r w:rsidR="00687124" w:rsidRPr="002F7FB6">
        <w:rPr>
          <w:color w:val="000000"/>
          <w:sz w:val="28"/>
          <w:szCs w:val="28"/>
        </w:rPr>
        <w:t>рис.</w:t>
      </w:r>
      <w:r w:rsidR="002F7FB6">
        <w:rPr>
          <w:color w:val="000000"/>
          <w:sz w:val="28"/>
          <w:szCs w:val="28"/>
        </w:rPr>
        <w:t> </w:t>
      </w:r>
      <w:r w:rsidR="002F7FB6" w:rsidRPr="002F7FB6">
        <w:rPr>
          <w:color w:val="000000"/>
          <w:sz w:val="28"/>
          <w:szCs w:val="28"/>
        </w:rPr>
        <w:t>8</w:t>
      </w:r>
      <w:r w:rsidR="005302A1" w:rsidRPr="002F7FB6">
        <w:rPr>
          <w:color w:val="000000"/>
          <w:sz w:val="28"/>
          <w:szCs w:val="28"/>
        </w:rPr>
        <w:t>)</w:t>
      </w:r>
      <w:r w:rsidR="00932EE4" w:rsidRPr="002F7FB6">
        <w:rPr>
          <w:color w:val="000000"/>
          <w:sz w:val="28"/>
          <w:szCs w:val="28"/>
        </w:rPr>
        <w:t>, реальная назначенная пенсия не только показывает снижение своего роста в относительных показателях, но и существенно «проигрывает» инфляционным процессам в их росте. Разрыв между уровнем динамики индекса потребительских цен и реальным размером начисленных пенсий в 2007</w:t>
      </w:r>
      <w:r w:rsidR="002F7FB6">
        <w:rPr>
          <w:color w:val="000000"/>
          <w:sz w:val="28"/>
          <w:szCs w:val="28"/>
        </w:rPr>
        <w:t> </w:t>
      </w:r>
      <w:r w:rsidR="002F7FB6" w:rsidRPr="002F7FB6">
        <w:rPr>
          <w:color w:val="000000"/>
          <w:sz w:val="28"/>
          <w:szCs w:val="28"/>
        </w:rPr>
        <w:t>г</w:t>
      </w:r>
      <w:r w:rsidR="00932EE4" w:rsidRPr="002F7FB6">
        <w:rPr>
          <w:color w:val="000000"/>
          <w:sz w:val="28"/>
          <w:szCs w:val="28"/>
        </w:rPr>
        <w:t>. составил 7,</w:t>
      </w:r>
      <w:r w:rsidR="002F7FB6" w:rsidRPr="002F7FB6">
        <w:rPr>
          <w:color w:val="000000"/>
          <w:sz w:val="28"/>
          <w:szCs w:val="28"/>
        </w:rPr>
        <w:t>1</w:t>
      </w:r>
      <w:r w:rsidR="002F7FB6">
        <w:rPr>
          <w:color w:val="000000"/>
          <w:sz w:val="28"/>
          <w:szCs w:val="28"/>
        </w:rPr>
        <w:t>%</w:t>
      </w:r>
      <w:r w:rsidR="00932EE4" w:rsidRPr="002F7FB6">
        <w:rPr>
          <w:color w:val="000000"/>
          <w:sz w:val="28"/>
          <w:szCs w:val="28"/>
        </w:rPr>
        <w:t>.</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Подводя итог проведённому исследованию, хотелось бы отметить, что деятельность ПФР оказывает существенное влияние на финансовую систему нашей страны; тот факт, что деятельность ПФР и сосредоточенные в его руках ресурсы вызвали необходимость обсуждения его статуса в Конституционном Суде Российской Федерации как четвёртой, не указанной в главном законе страны, власти – лишнее тому подтверждение. К сожалению, сегодняшние силы и ресурсы ПФР в совокупности с в целом медлительным ростом отечественной экономики не позволяют пока говорить о построении эффективной системы пенсионного обеспечения жителей страны. ПФР по-прежнему нуждается в дотациях федерального и прочих бюджетов, существенная часть (более 4</w:t>
      </w:r>
      <w:r w:rsidR="002F7FB6" w:rsidRPr="002F7FB6">
        <w:rPr>
          <w:color w:val="000000"/>
          <w:sz w:val="28"/>
          <w:szCs w:val="28"/>
        </w:rPr>
        <w:t>0</w:t>
      </w:r>
      <w:r w:rsidR="002F7FB6">
        <w:rPr>
          <w:color w:val="000000"/>
          <w:sz w:val="28"/>
          <w:szCs w:val="28"/>
        </w:rPr>
        <w:t>%</w:t>
      </w:r>
      <w:r w:rsidRPr="002F7FB6">
        <w:rPr>
          <w:color w:val="000000"/>
          <w:sz w:val="28"/>
          <w:szCs w:val="28"/>
        </w:rPr>
        <w:t>) бюджета ПФР – это средства, переданные ему государством. И тем не менее, объём работы ПФР и его реальная деятельность позволяют охарактеризовать его как один из ключевых национальных приоритетов в системе финансов.</w:t>
      </w:r>
    </w:p>
    <w:p w:rsidR="002F7FB6" w:rsidRDefault="00932EE4" w:rsidP="002F7FB6">
      <w:pPr>
        <w:spacing w:before="0" w:after="0" w:line="360" w:lineRule="auto"/>
        <w:ind w:firstLine="709"/>
        <w:jc w:val="both"/>
        <w:rPr>
          <w:color w:val="000000"/>
          <w:sz w:val="28"/>
          <w:szCs w:val="28"/>
        </w:rPr>
      </w:pPr>
      <w:r w:rsidRPr="002F7FB6">
        <w:rPr>
          <w:color w:val="000000"/>
          <w:sz w:val="28"/>
          <w:szCs w:val="28"/>
        </w:rPr>
        <w:t>Несмотря ни на какие трудности, возникшие после распада Советского Союза и всю сложность становления ПФР как самостоятельного централизованного учреждения в масштабах огромной страны, сегодня им не только осуществляется полномасштабное пенсионное обеспечение населения России, но и достигается некоторый рост в относительных и абсолютных цифрах. Перед ПФР сегодня стоят задачи реформирования пенсионной системы, а также существенного повышения эффективности вложения и использования доступных средств, которые фонд старательно исполняет.</w:t>
      </w:r>
    </w:p>
    <w:p w:rsidR="007D6581" w:rsidRDefault="007D6581" w:rsidP="002F7FB6">
      <w:pPr>
        <w:spacing w:before="0" w:after="0" w:line="360" w:lineRule="auto"/>
        <w:ind w:firstLine="709"/>
        <w:jc w:val="both"/>
        <w:rPr>
          <w:color w:val="000000"/>
          <w:sz w:val="28"/>
          <w:szCs w:val="28"/>
        </w:rPr>
      </w:pPr>
    </w:p>
    <w:p w:rsidR="00BF5010" w:rsidRPr="00BF5010" w:rsidRDefault="00BF5010" w:rsidP="002F7FB6">
      <w:pPr>
        <w:spacing w:before="0" w:after="0" w:line="360" w:lineRule="auto"/>
        <w:ind w:firstLine="709"/>
        <w:jc w:val="both"/>
        <w:rPr>
          <w:color w:val="000000"/>
          <w:sz w:val="28"/>
          <w:szCs w:val="28"/>
        </w:rPr>
      </w:pPr>
    </w:p>
    <w:p w:rsidR="000565F0" w:rsidRPr="002F7FB6" w:rsidRDefault="00BF5010" w:rsidP="002F7FB6">
      <w:pPr>
        <w:spacing w:before="0" w:after="0" w:line="360" w:lineRule="auto"/>
        <w:ind w:firstLine="709"/>
        <w:jc w:val="both"/>
        <w:rPr>
          <w:b/>
          <w:color w:val="000000"/>
          <w:sz w:val="28"/>
          <w:szCs w:val="32"/>
        </w:rPr>
      </w:pPr>
      <w:r>
        <w:rPr>
          <w:b/>
          <w:color w:val="000000"/>
          <w:sz w:val="28"/>
          <w:szCs w:val="32"/>
        </w:rPr>
        <w:br w:type="page"/>
      </w:r>
      <w:r w:rsidR="000565F0" w:rsidRPr="002F7FB6">
        <w:rPr>
          <w:b/>
          <w:color w:val="000000"/>
          <w:sz w:val="28"/>
          <w:szCs w:val="32"/>
        </w:rPr>
        <w:t>3. Совершенствование пенсионной системы Российской Федерации</w:t>
      </w:r>
    </w:p>
    <w:p w:rsidR="00BF5010" w:rsidRPr="00BF5010" w:rsidRDefault="00BF5010" w:rsidP="002F7FB6">
      <w:pPr>
        <w:adjustRightInd w:val="0"/>
        <w:spacing w:before="0" w:after="0" w:line="360" w:lineRule="auto"/>
        <w:ind w:firstLine="709"/>
        <w:jc w:val="both"/>
        <w:rPr>
          <w:bCs/>
          <w:color w:val="000000"/>
          <w:sz w:val="28"/>
          <w:szCs w:val="28"/>
        </w:rPr>
      </w:pPr>
    </w:p>
    <w:p w:rsidR="007C67FA" w:rsidRPr="002F7FB6" w:rsidRDefault="002724E9" w:rsidP="002F7FB6">
      <w:pPr>
        <w:adjustRightInd w:val="0"/>
        <w:spacing w:before="0" w:after="0" w:line="360" w:lineRule="auto"/>
        <w:ind w:firstLine="709"/>
        <w:jc w:val="both"/>
        <w:rPr>
          <w:b/>
          <w:bCs/>
          <w:color w:val="000000"/>
          <w:sz w:val="28"/>
          <w:szCs w:val="28"/>
        </w:rPr>
      </w:pPr>
      <w:r w:rsidRPr="002F7FB6">
        <w:rPr>
          <w:b/>
          <w:bCs/>
          <w:color w:val="000000"/>
          <w:sz w:val="28"/>
          <w:szCs w:val="28"/>
        </w:rPr>
        <w:t xml:space="preserve">3.1 </w:t>
      </w:r>
      <w:r w:rsidR="007C67FA" w:rsidRPr="002F7FB6">
        <w:rPr>
          <w:b/>
          <w:bCs/>
          <w:color w:val="000000"/>
          <w:sz w:val="28"/>
          <w:szCs w:val="28"/>
        </w:rPr>
        <w:t>Долгосрочные целевые ориентиры развития пенсионной системы</w:t>
      </w:r>
    </w:p>
    <w:p w:rsidR="00BF5010" w:rsidRDefault="00BF5010" w:rsidP="002F7FB6">
      <w:pPr>
        <w:adjustRightInd w:val="0"/>
        <w:spacing w:before="0" w:after="0" w:line="360" w:lineRule="auto"/>
        <w:ind w:firstLine="709"/>
        <w:jc w:val="both"/>
        <w:rPr>
          <w:bCs/>
          <w:color w:val="000000"/>
          <w:sz w:val="28"/>
          <w:szCs w:val="28"/>
        </w:rPr>
      </w:pP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Пенсионная реформа 2010</w:t>
      </w:r>
      <w:r w:rsidR="002F7FB6">
        <w:rPr>
          <w:bCs/>
          <w:color w:val="000000"/>
          <w:sz w:val="28"/>
          <w:szCs w:val="28"/>
        </w:rPr>
        <w:t> </w:t>
      </w:r>
      <w:r w:rsidR="002F7FB6" w:rsidRPr="002F7FB6">
        <w:rPr>
          <w:bCs/>
          <w:color w:val="000000"/>
          <w:sz w:val="28"/>
          <w:szCs w:val="28"/>
        </w:rPr>
        <w:t>г</w:t>
      </w:r>
      <w:r w:rsidRPr="002F7FB6">
        <w:rPr>
          <w:bCs/>
          <w:color w:val="000000"/>
          <w:sz w:val="28"/>
          <w:szCs w:val="28"/>
        </w:rPr>
        <w:t>. предусматривает решение конкретных задач по становлению страховых механизмов и должна рассматриваться как долгосрочная целевая программа, которая реализуется в несколько достаточно самостоятельных этапов.</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Первым этапом можно считать радикальную пенсионную реформу 2002</w:t>
      </w:r>
      <w:r w:rsidR="002F7FB6">
        <w:rPr>
          <w:bCs/>
          <w:color w:val="000000"/>
          <w:sz w:val="28"/>
          <w:szCs w:val="28"/>
        </w:rPr>
        <w:t> </w:t>
      </w:r>
      <w:r w:rsidR="002F7FB6" w:rsidRPr="002F7FB6">
        <w:rPr>
          <w:bCs/>
          <w:color w:val="000000"/>
          <w:sz w:val="28"/>
          <w:szCs w:val="28"/>
        </w:rPr>
        <w:t>г</w:t>
      </w:r>
      <w:r w:rsidRPr="002F7FB6">
        <w:rPr>
          <w:bCs/>
          <w:color w:val="000000"/>
          <w:sz w:val="28"/>
          <w:szCs w:val="28"/>
        </w:rPr>
        <w:t>., которая изменила не только саму структуру трудовой пенсии, но и условия ее формирования и исчисления ее размера. Тогда же были заложены основы страховых принципов развития российской пенсионной системы:</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эквивалентность пенсионных обязательств пенсионным правам застрахованных лиц;</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государственная гарантия минимального уровня пенсионного обеспечения всех категорий пенсионеров;</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финансовая самостоятельность и долгосрочная сбалансированность бюджета ПФР.</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Однако полностью реализовать указанные базовые страховые принципы не удалось по объективным причинам.</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Очередной этап реализации страховых принципов начался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когда был восстановлен страховой порядок администрирования пенсионных отчислений, включая повышение тарифа страховых взносов и увеличение его доли, учитываемой в пенсионных правах застрахованных лиц, проведена валоризация (переоценка пенсионных прав по состоянию на 01.01.2002) в прямой зависимости от продолжительности трудового стажа и др.</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На данном этапе пенсионной реформы не ставится задача решения всех проблем, накопившихся в современной пенсионной системе, а предполагается решить только часть из них, которые признаны приоритетными на период до конца текущего десятилетия. Весь комплекс приоритетных мероприятий конкретизирован в правительственной Концепции долгосрочного социально-экономического развития Российской Феде</w:t>
      </w:r>
      <w:r w:rsidR="00687124" w:rsidRPr="002F7FB6">
        <w:rPr>
          <w:bCs/>
          <w:color w:val="000000"/>
          <w:sz w:val="28"/>
          <w:szCs w:val="28"/>
        </w:rPr>
        <w:t>рации на период до 2020 года</w:t>
      </w:r>
      <w:r w:rsidRPr="002F7FB6">
        <w:rPr>
          <w:bCs/>
          <w:color w:val="000000"/>
          <w:sz w:val="28"/>
          <w:szCs w:val="28"/>
        </w:rPr>
        <w:t>, исходя из целевых ориентиров социальной политики на указанный период:</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уровень пенсионного обеспечения с учетом мер социальной поддержки начиная с 2010</w:t>
      </w:r>
      <w:r>
        <w:rPr>
          <w:bCs/>
          <w:color w:val="000000"/>
          <w:sz w:val="28"/>
          <w:szCs w:val="28"/>
        </w:rPr>
        <w:t> </w:t>
      </w:r>
      <w:r w:rsidRPr="002F7FB6">
        <w:rPr>
          <w:bCs/>
          <w:color w:val="000000"/>
          <w:sz w:val="28"/>
          <w:szCs w:val="28"/>
        </w:rPr>
        <w:t>г</w:t>
      </w:r>
      <w:r w:rsidR="00DD72F4" w:rsidRPr="002F7FB6">
        <w:rPr>
          <w:bCs/>
          <w:color w:val="000000"/>
          <w:sz w:val="28"/>
          <w:szCs w:val="28"/>
        </w:rPr>
        <w:t>. не ниже прожиточного минимума пенсионера (ПМП);</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повышение среднего размера трудовых пенсий по старости к 2016</w:t>
      </w:r>
      <w:r>
        <w:rPr>
          <w:bCs/>
          <w:color w:val="000000"/>
          <w:sz w:val="28"/>
          <w:szCs w:val="28"/>
        </w:rPr>
        <w:t>–</w:t>
      </w:r>
      <w:r w:rsidRPr="002F7FB6">
        <w:rPr>
          <w:bCs/>
          <w:color w:val="000000"/>
          <w:sz w:val="28"/>
          <w:szCs w:val="28"/>
        </w:rPr>
        <w:t>2020</w:t>
      </w:r>
      <w:r>
        <w:rPr>
          <w:bCs/>
          <w:color w:val="000000"/>
          <w:sz w:val="28"/>
          <w:szCs w:val="28"/>
        </w:rPr>
        <w:t> </w:t>
      </w:r>
      <w:r w:rsidRPr="002F7FB6">
        <w:rPr>
          <w:bCs/>
          <w:color w:val="000000"/>
          <w:sz w:val="28"/>
          <w:szCs w:val="28"/>
        </w:rPr>
        <w:t>гг</w:t>
      </w:r>
      <w:r w:rsidR="00DD72F4" w:rsidRPr="002F7FB6">
        <w:rPr>
          <w:bCs/>
          <w:color w:val="000000"/>
          <w:sz w:val="28"/>
          <w:szCs w:val="28"/>
        </w:rPr>
        <w:t>. до величины, обеспечивающей не менее 2,5</w:t>
      </w:r>
      <w:r>
        <w:rPr>
          <w:bCs/>
          <w:color w:val="000000"/>
          <w:sz w:val="28"/>
          <w:szCs w:val="28"/>
        </w:rPr>
        <w:t>–</w:t>
      </w:r>
      <w:r w:rsidR="00DD72F4" w:rsidRPr="002F7FB6">
        <w:rPr>
          <w:bCs/>
          <w:color w:val="000000"/>
          <w:sz w:val="28"/>
          <w:szCs w:val="28"/>
        </w:rPr>
        <w:t>3 ПМП;</w:t>
      </w:r>
    </w:p>
    <w:p w:rsidR="00DD72F4" w:rsidRPr="002F7FB6" w:rsidRDefault="002F7FB6" w:rsidP="002F7FB6">
      <w:pPr>
        <w:adjustRightInd w:val="0"/>
        <w:spacing w:before="0" w:after="0" w:line="360" w:lineRule="auto"/>
        <w:ind w:firstLine="709"/>
        <w:jc w:val="both"/>
        <w:rPr>
          <w:bCs/>
          <w:color w:val="000000"/>
          <w:sz w:val="28"/>
          <w:szCs w:val="28"/>
        </w:rPr>
      </w:pPr>
      <w:r>
        <w:rPr>
          <w:bCs/>
          <w:color w:val="000000"/>
          <w:sz w:val="28"/>
          <w:szCs w:val="28"/>
        </w:rPr>
        <w:t>– </w:t>
      </w:r>
      <w:r w:rsidR="00DD72F4" w:rsidRPr="002F7FB6">
        <w:rPr>
          <w:bCs/>
          <w:color w:val="000000"/>
          <w:sz w:val="28"/>
          <w:szCs w:val="28"/>
        </w:rPr>
        <w:t>обеспечение индивидуальным коэффициентом замещения трудовой пенсии по старости не менее 4</w:t>
      </w:r>
      <w:r w:rsidRPr="002F7FB6">
        <w:rPr>
          <w:bCs/>
          <w:color w:val="000000"/>
          <w:sz w:val="28"/>
          <w:szCs w:val="28"/>
        </w:rPr>
        <w:t>0</w:t>
      </w:r>
      <w:r>
        <w:rPr>
          <w:bCs/>
          <w:color w:val="000000"/>
          <w:sz w:val="28"/>
          <w:szCs w:val="28"/>
        </w:rPr>
        <w:t>%</w:t>
      </w:r>
      <w:r w:rsidR="00DD72F4" w:rsidRPr="002F7FB6">
        <w:rPr>
          <w:bCs/>
          <w:color w:val="000000"/>
          <w:sz w:val="28"/>
          <w:szCs w:val="28"/>
        </w:rPr>
        <w:t xml:space="preserve"> заработка, на который начислялись страховые взносы.</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Выделенные приоритеты современного этапа развития пенсионной системы обусловлены необходимостью ее адаптации к макроэкономическим условиям и глобальным демографическим процессам.</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Глубокий финансовый кризис выдвинул на передний план поддержание жизненного уровня современных пенсионеров путем дополнительной переоценки их пенсионных прав и социальных (федеральных и региональных) доплат к пенсиям. В то время как нарастание негативных демографических тенденций потребовало расширения форм и методов пенсионных накоплений, с одной стороны, и создания объективных условий для поддержания коэффициента замещения трудовых пенсий на общих основаниях, с другой.</w:t>
      </w:r>
    </w:p>
    <w:p w:rsidR="00DD72F4" w:rsidRPr="002F7FB6" w:rsidRDefault="00DD72F4" w:rsidP="002F7FB6">
      <w:pPr>
        <w:spacing w:before="0" w:after="0" w:line="360" w:lineRule="auto"/>
        <w:ind w:firstLine="709"/>
        <w:jc w:val="both"/>
        <w:rPr>
          <w:color w:val="000000"/>
          <w:sz w:val="28"/>
          <w:szCs w:val="28"/>
        </w:rPr>
      </w:pPr>
      <w:r w:rsidRPr="002F7FB6">
        <w:rPr>
          <w:color w:val="000000"/>
          <w:sz w:val="28"/>
          <w:szCs w:val="28"/>
        </w:rPr>
        <w:t>В результате реформы 2002</w:t>
      </w:r>
      <w:r w:rsidR="002F7FB6">
        <w:rPr>
          <w:color w:val="000000"/>
          <w:sz w:val="28"/>
          <w:szCs w:val="28"/>
        </w:rPr>
        <w:t> </w:t>
      </w:r>
      <w:r w:rsidR="002F7FB6" w:rsidRPr="002F7FB6">
        <w:rPr>
          <w:color w:val="000000"/>
          <w:sz w:val="28"/>
          <w:szCs w:val="28"/>
        </w:rPr>
        <w:t>г</w:t>
      </w:r>
      <w:r w:rsidRPr="002F7FB6">
        <w:rPr>
          <w:color w:val="000000"/>
          <w:sz w:val="28"/>
          <w:szCs w:val="28"/>
        </w:rPr>
        <w:t xml:space="preserve">. была создана многоукладная структура трудовой пенсии: базовая часть (БЧП)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за счет ЕСН и федерального бюджета, страховая часть (СЧП)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за счет персонифицированных поступлений страховых взносов, накопительная часть (НЧП) </w:t>
      </w:r>
      <w:r w:rsidR="002F7FB6">
        <w:rPr>
          <w:color w:val="000000"/>
          <w:sz w:val="28"/>
          <w:szCs w:val="28"/>
        </w:rPr>
        <w:t>–</w:t>
      </w:r>
      <w:r w:rsidR="002F7FB6" w:rsidRPr="002F7FB6">
        <w:rPr>
          <w:color w:val="000000"/>
          <w:sz w:val="28"/>
          <w:szCs w:val="28"/>
        </w:rPr>
        <w:t xml:space="preserve"> </w:t>
      </w:r>
      <w:r w:rsidRPr="002F7FB6">
        <w:rPr>
          <w:color w:val="000000"/>
          <w:sz w:val="28"/>
          <w:szCs w:val="28"/>
        </w:rPr>
        <w:t>за счет индивидуальных пенсионных накоплений.</w:t>
      </w:r>
    </w:p>
    <w:p w:rsidR="00DD72F4" w:rsidRPr="002F7FB6" w:rsidRDefault="00DD72F4" w:rsidP="002F7FB6">
      <w:pPr>
        <w:spacing w:before="0" w:after="0" w:line="360" w:lineRule="auto"/>
        <w:ind w:firstLine="709"/>
        <w:jc w:val="both"/>
        <w:rPr>
          <w:color w:val="000000"/>
          <w:sz w:val="28"/>
          <w:szCs w:val="28"/>
        </w:rPr>
      </w:pPr>
      <w:r w:rsidRPr="002F7FB6">
        <w:rPr>
          <w:color w:val="000000"/>
          <w:sz w:val="28"/>
          <w:szCs w:val="28"/>
        </w:rPr>
        <w:t>Исчисление базовой части пенсии без учета продолжительности страхового стажа и увязки с объемом уплаченного ЕСН привело к обострению проблемы несоответствия БЧП страховым принципам. Окончательно эта проблема стала очевидна после резкого снижения ставки ЕСН (начиная с 2005</w:t>
      </w:r>
      <w:r w:rsidR="002F7FB6">
        <w:rPr>
          <w:color w:val="000000"/>
          <w:sz w:val="28"/>
          <w:szCs w:val="28"/>
        </w:rPr>
        <w:t> </w:t>
      </w:r>
      <w:r w:rsidR="002F7FB6" w:rsidRPr="002F7FB6">
        <w:rPr>
          <w:color w:val="000000"/>
          <w:sz w:val="28"/>
          <w:szCs w:val="28"/>
        </w:rPr>
        <w:t>г</w:t>
      </w:r>
      <w:r w:rsidRPr="002F7FB6">
        <w:rPr>
          <w:color w:val="000000"/>
          <w:sz w:val="28"/>
          <w:szCs w:val="28"/>
        </w:rPr>
        <w:t>.), которое привело к тому, что в 2010</w:t>
      </w:r>
      <w:r w:rsidR="002F7FB6">
        <w:rPr>
          <w:color w:val="000000"/>
          <w:sz w:val="28"/>
          <w:szCs w:val="28"/>
        </w:rPr>
        <w:t> </w:t>
      </w:r>
      <w:r w:rsidR="002F7FB6" w:rsidRPr="002F7FB6">
        <w:rPr>
          <w:color w:val="000000"/>
          <w:sz w:val="28"/>
          <w:szCs w:val="28"/>
        </w:rPr>
        <w:t>г</w:t>
      </w:r>
      <w:r w:rsidRPr="002F7FB6">
        <w:rPr>
          <w:color w:val="000000"/>
          <w:sz w:val="28"/>
          <w:szCs w:val="28"/>
        </w:rPr>
        <w:t>. основная доля БЧП должна была бы финансироваться из общеналоговых поступлений.</w:t>
      </w:r>
    </w:p>
    <w:p w:rsidR="00DD72F4" w:rsidRPr="002F7FB6" w:rsidRDefault="00DD72F4" w:rsidP="002F7FB6">
      <w:pPr>
        <w:spacing w:before="0" w:after="0" w:line="360" w:lineRule="auto"/>
        <w:ind w:firstLine="709"/>
        <w:jc w:val="both"/>
        <w:rPr>
          <w:color w:val="000000"/>
          <w:sz w:val="28"/>
          <w:szCs w:val="28"/>
        </w:rPr>
      </w:pPr>
      <w:r w:rsidRPr="002F7FB6">
        <w:rPr>
          <w:color w:val="000000"/>
          <w:sz w:val="28"/>
          <w:szCs w:val="28"/>
        </w:rPr>
        <w:t xml:space="preserve">Другая важная проблема </w:t>
      </w:r>
      <w:r w:rsidR="002F7FB6">
        <w:rPr>
          <w:color w:val="000000"/>
          <w:sz w:val="28"/>
          <w:szCs w:val="28"/>
        </w:rPr>
        <w:t>–</w:t>
      </w:r>
      <w:r w:rsidR="002F7FB6" w:rsidRPr="002F7FB6">
        <w:rPr>
          <w:color w:val="000000"/>
          <w:sz w:val="28"/>
          <w:szCs w:val="28"/>
        </w:rPr>
        <w:t xml:space="preserve"> </w:t>
      </w:r>
      <w:r w:rsidRPr="002F7FB6">
        <w:rPr>
          <w:color w:val="000000"/>
          <w:sz w:val="28"/>
          <w:szCs w:val="28"/>
        </w:rPr>
        <w:t>повышение уровня пенсионного обеспечения. Для ее решения предлагались различные альтернативные варианты:</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отмена ограничения, установленного на отношение среднемесячного заработка застрахованного лица к среднемесячной заработной плате в Российской Федерации, применяемого при оценке пенсионных прав;</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применение величины фактической среднемесячной заработной платы в Российской Федерации при определении отношения среднемесячного заработка застрахованного лица к среднемесячной заработной плате в Российской Федерации;</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прямое увеличение размера трудовой пенсии на 1000 руб. вне зависимости от продолжительности стажа и величины заработка застрахованного лица (получателя пенсии);</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увеличение размера базовой части пенсии до уровня ПМП;</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обеспечение максимального приближения социальной пенсии к уровню ПМП и поддержание достигнутого уровня в последующие годы;</w:t>
      </w:r>
    </w:p>
    <w:p w:rsidR="00DD72F4" w:rsidRPr="002F7FB6" w:rsidRDefault="002F7FB6" w:rsidP="002F7FB6">
      <w:pPr>
        <w:spacing w:before="0" w:after="0" w:line="360" w:lineRule="auto"/>
        <w:ind w:firstLine="709"/>
        <w:jc w:val="both"/>
        <w:rPr>
          <w:color w:val="000000"/>
          <w:sz w:val="28"/>
          <w:szCs w:val="28"/>
        </w:rPr>
      </w:pPr>
      <w:r>
        <w:rPr>
          <w:color w:val="000000"/>
          <w:sz w:val="28"/>
          <w:szCs w:val="28"/>
        </w:rPr>
        <w:t>– </w:t>
      </w:r>
      <w:r w:rsidR="00DD72F4" w:rsidRPr="002F7FB6">
        <w:rPr>
          <w:color w:val="000000"/>
          <w:sz w:val="28"/>
          <w:szCs w:val="28"/>
        </w:rPr>
        <w:t xml:space="preserve">изыскание средств для повышения уровня пенсий одним категориям за счет сокращения выплат другим. В частности, не выплачивать базовую часть работающим пенсионерам, либо не выплачивать ее до достижения 60/63 лет (соответственно женщинами и мужчинами), либо предусмотреть ступенчатое повышение размера базовой части при достижении определенного возраста (например, до достижения общеустановленного пенсионного возраста базовую часть не выплачивать, лицам до 60/63 лет выплачивать ее в половинном размере и только после достижения указанного возраста </w:t>
      </w:r>
      <w:r>
        <w:rPr>
          <w:color w:val="000000"/>
          <w:sz w:val="28"/>
          <w:szCs w:val="28"/>
        </w:rPr>
        <w:t>–</w:t>
      </w:r>
      <w:r w:rsidRPr="002F7FB6">
        <w:rPr>
          <w:color w:val="000000"/>
          <w:sz w:val="28"/>
          <w:szCs w:val="28"/>
        </w:rPr>
        <w:t xml:space="preserve"> </w:t>
      </w:r>
      <w:r w:rsidR="00DD72F4" w:rsidRPr="002F7FB6">
        <w:rPr>
          <w:color w:val="000000"/>
          <w:sz w:val="28"/>
          <w:szCs w:val="28"/>
        </w:rPr>
        <w:t>полностью). При этом высвобождаемые средства должны были направляться на сокращение дефицита бюджета страховой части пенсии.</w:t>
      </w:r>
    </w:p>
    <w:p w:rsidR="00DD72F4" w:rsidRPr="002F7FB6" w:rsidRDefault="00DD72F4" w:rsidP="002F7FB6">
      <w:pPr>
        <w:spacing w:before="0" w:after="0" w:line="360" w:lineRule="auto"/>
        <w:ind w:firstLine="709"/>
        <w:jc w:val="both"/>
        <w:rPr>
          <w:color w:val="000000"/>
          <w:sz w:val="28"/>
          <w:szCs w:val="28"/>
        </w:rPr>
      </w:pPr>
      <w:r w:rsidRPr="002F7FB6">
        <w:rPr>
          <w:color w:val="000000"/>
          <w:sz w:val="28"/>
          <w:szCs w:val="28"/>
        </w:rPr>
        <w:t>Реализованная в законодательстве модель повышения пенсионного обеспечения предусматривает дополнительное увеличение пенсионных прав (расчетного пенсионного капитала) всех категорий застрахованных лиц (включая пенсионеров), приобретенных до 01.01.2002, на 1</w:t>
      </w:r>
      <w:r w:rsidR="002F7FB6" w:rsidRPr="002F7FB6">
        <w:rPr>
          <w:color w:val="000000"/>
          <w:sz w:val="28"/>
          <w:szCs w:val="28"/>
        </w:rPr>
        <w:t>0</w:t>
      </w:r>
      <w:r w:rsidR="002F7FB6">
        <w:rPr>
          <w:color w:val="000000"/>
          <w:sz w:val="28"/>
          <w:szCs w:val="28"/>
        </w:rPr>
        <w:t>%</w:t>
      </w:r>
      <w:r w:rsidRPr="002F7FB6">
        <w:rPr>
          <w:color w:val="000000"/>
          <w:sz w:val="28"/>
          <w:szCs w:val="28"/>
        </w:rPr>
        <w:t>. Кроме того, для всех категорий застрахованных лиц, начавших трудовую деятельность до 1991</w:t>
      </w:r>
      <w:r w:rsidR="002F7FB6">
        <w:rPr>
          <w:color w:val="000000"/>
          <w:sz w:val="28"/>
          <w:szCs w:val="28"/>
        </w:rPr>
        <w:t> </w:t>
      </w:r>
      <w:r w:rsidR="002F7FB6" w:rsidRPr="002F7FB6">
        <w:rPr>
          <w:color w:val="000000"/>
          <w:sz w:val="28"/>
          <w:szCs w:val="28"/>
        </w:rPr>
        <w:t>г</w:t>
      </w:r>
      <w:r w:rsidRPr="002F7FB6">
        <w:rPr>
          <w:color w:val="000000"/>
          <w:sz w:val="28"/>
          <w:szCs w:val="28"/>
        </w:rPr>
        <w:t xml:space="preserve">., осуществлена индексация расчетного пенсионного капитала (РПК) из расчета </w:t>
      </w:r>
      <w:r w:rsidR="002F7FB6" w:rsidRPr="002F7FB6">
        <w:rPr>
          <w:color w:val="000000"/>
          <w:sz w:val="28"/>
          <w:szCs w:val="28"/>
        </w:rPr>
        <w:t>1</w:t>
      </w:r>
      <w:r w:rsidR="002F7FB6">
        <w:rPr>
          <w:color w:val="000000"/>
          <w:sz w:val="28"/>
          <w:szCs w:val="28"/>
        </w:rPr>
        <w:t>%</w:t>
      </w:r>
      <w:r w:rsidRPr="002F7FB6">
        <w:rPr>
          <w:color w:val="000000"/>
          <w:sz w:val="28"/>
          <w:szCs w:val="28"/>
        </w:rPr>
        <w:t xml:space="preserve"> за каждый год стажа, заработанного до 1991</w:t>
      </w:r>
      <w:r w:rsidR="002F7FB6">
        <w:rPr>
          <w:color w:val="000000"/>
          <w:sz w:val="28"/>
          <w:szCs w:val="28"/>
        </w:rPr>
        <w:t> </w:t>
      </w:r>
      <w:r w:rsidR="002F7FB6" w:rsidRPr="002F7FB6">
        <w:rPr>
          <w:color w:val="000000"/>
          <w:sz w:val="28"/>
          <w:szCs w:val="28"/>
        </w:rPr>
        <w:t>г</w:t>
      </w:r>
      <w:r w:rsidRPr="002F7FB6">
        <w:rPr>
          <w:color w:val="000000"/>
          <w:sz w:val="28"/>
          <w:szCs w:val="28"/>
        </w:rPr>
        <w:t>. Описанная процедура под названием валоризация позволила повысить размер пенсии практически всем получателям трудовых пенсий, выработавшим часть стажа в советский период.</w:t>
      </w:r>
    </w:p>
    <w:p w:rsidR="00DD72F4" w:rsidRPr="002F7FB6" w:rsidRDefault="00DD72F4" w:rsidP="002F7FB6">
      <w:pPr>
        <w:spacing w:before="0" w:after="0" w:line="360" w:lineRule="auto"/>
        <w:ind w:firstLine="709"/>
        <w:jc w:val="both"/>
        <w:rPr>
          <w:color w:val="000000"/>
          <w:sz w:val="28"/>
          <w:szCs w:val="28"/>
        </w:rPr>
      </w:pPr>
      <w:r w:rsidRPr="002F7FB6">
        <w:rPr>
          <w:color w:val="000000"/>
          <w:sz w:val="28"/>
          <w:szCs w:val="28"/>
        </w:rPr>
        <w:t>За счет валоризации, если сравнивать с предлагаемыми вариантами, удалось избежать уравнительного принципа и увеличить размер пенсионных выплат лицам не только с высокими заработками, но и низкооплачиваемым категориям населения.</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Комплекс мероприятий по развитию российской пенсионной системы был разработан с учетом выделенных федеральным бюджетом финансовых ресурсов и нашел законодательное закрепление в </w:t>
      </w:r>
      <w:r w:rsidR="00687124" w:rsidRPr="002F7FB6">
        <w:rPr>
          <w:bCs/>
          <w:color w:val="000000"/>
          <w:sz w:val="28"/>
          <w:szCs w:val="28"/>
        </w:rPr>
        <w:t xml:space="preserve">Федеральных законах </w:t>
      </w:r>
      <w:r w:rsidR="002F7FB6">
        <w:rPr>
          <w:bCs/>
          <w:color w:val="000000"/>
          <w:sz w:val="28"/>
          <w:szCs w:val="28"/>
        </w:rPr>
        <w:t>№</w:t>
      </w:r>
      <w:r w:rsidR="002F7FB6" w:rsidRPr="002F7FB6">
        <w:rPr>
          <w:bCs/>
          <w:color w:val="000000"/>
          <w:sz w:val="28"/>
          <w:szCs w:val="28"/>
        </w:rPr>
        <w:t>2</w:t>
      </w:r>
      <w:r w:rsidR="00687124" w:rsidRPr="002F7FB6">
        <w:rPr>
          <w:bCs/>
          <w:color w:val="000000"/>
          <w:sz w:val="28"/>
          <w:szCs w:val="28"/>
        </w:rPr>
        <w:t>12</w:t>
      </w:r>
      <w:r w:rsidR="002F7FB6">
        <w:rPr>
          <w:bCs/>
          <w:color w:val="000000"/>
          <w:sz w:val="28"/>
          <w:szCs w:val="28"/>
        </w:rPr>
        <w:t>-</w:t>
      </w:r>
      <w:r w:rsidR="002F7FB6" w:rsidRPr="002F7FB6">
        <w:rPr>
          <w:bCs/>
          <w:color w:val="000000"/>
          <w:sz w:val="28"/>
          <w:szCs w:val="28"/>
        </w:rPr>
        <w:t>Ф</w:t>
      </w:r>
      <w:r w:rsidR="00687124" w:rsidRPr="002F7FB6">
        <w:rPr>
          <w:bCs/>
          <w:color w:val="000000"/>
          <w:sz w:val="28"/>
          <w:szCs w:val="28"/>
        </w:rPr>
        <w:t>З</w:t>
      </w:r>
      <w:r w:rsidR="002F7FB6">
        <w:rPr>
          <w:bCs/>
          <w:color w:val="000000"/>
          <w:sz w:val="28"/>
          <w:szCs w:val="28"/>
        </w:rPr>
        <w:t xml:space="preserve"> </w:t>
      </w:r>
      <w:r w:rsidR="00687124" w:rsidRPr="002F7FB6">
        <w:rPr>
          <w:bCs/>
          <w:color w:val="000000"/>
          <w:sz w:val="28"/>
          <w:szCs w:val="28"/>
        </w:rPr>
        <w:t xml:space="preserve">и </w:t>
      </w:r>
      <w:r w:rsidR="002F7FB6">
        <w:rPr>
          <w:bCs/>
          <w:color w:val="000000"/>
          <w:sz w:val="28"/>
          <w:szCs w:val="28"/>
        </w:rPr>
        <w:t>№</w:t>
      </w:r>
      <w:r w:rsidR="002F7FB6" w:rsidRPr="002F7FB6">
        <w:rPr>
          <w:bCs/>
          <w:color w:val="000000"/>
          <w:sz w:val="28"/>
          <w:szCs w:val="28"/>
        </w:rPr>
        <w:t>2</w:t>
      </w:r>
      <w:r w:rsidR="00687124" w:rsidRPr="002F7FB6">
        <w:rPr>
          <w:bCs/>
          <w:color w:val="000000"/>
          <w:sz w:val="28"/>
          <w:szCs w:val="28"/>
        </w:rPr>
        <w:t>13</w:t>
      </w:r>
      <w:r w:rsidR="002F7FB6">
        <w:rPr>
          <w:bCs/>
          <w:color w:val="000000"/>
          <w:sz w:val="28"/>
          <w:szCs w:val="28"/>
        </w:rPr>
        <w:t>-</w:t>
      </w:r>
      <w:r w:rsidR="002F7FB6" w:rsidRPr="002F7FB6">
        <w:rPr>
          <w:bCs/>
          <w:color w:val="000000"/>
          <w:sz w:val="28"/>
          <w:szCs w:val="28"/>
        </w:rPr>
        <w:t>Ф</w:t>
      </w:r>
      <w:r w:rsidR="00687124" w:rsidRPr="002F7FB6">
        <w:rPr>
          <w:bCs/>
          <w:color w:val="000000"/>
          <w:sz w:val="28"/>
          <w:szCs w:val="28"/>
        </w:rPr>
        <w:t>З</w:t>
      </w:r>
      <w:r w:rsidRPr="002F7FB6">
        <w:rPr>
          <w:bCs/>
          <w:color w:val="000000"/>
          <w:sz w:val="28"/>
          <w:szCs w:val="28"/>
        </w:rPr>
        <w:t>, реализация которых началась с 2010</w:t>
      </w:r>
      <w:r w:rsidR="002F7FB6">
        <w:rPr>
          <w:bCs/>
          <w:color w:val="000000"/>
          <w:sz w:val="28"/>
          <w:szCs w:val="28"/>
        </w:rPr>
        <w:t> </w:t>
      </w:r>
      <w:r w:rsidR="002F7FB6" w:rsidRPr="002F7FB6">
        <w:rPr>
          <w:bCs/>
          <w:color w:val="000000"/>
          <w:sz w:val="28"/>
          <w:szCs w:val="28"/>
        </w:rPr>
        <w:t>г</w:t>
      </w:r>
      <w:r w:rsidRPr="002F7FB6">
        <w:rPr>
          <w:bCs/>
          <w:color w:val="000000"/>
          <w:sz w:val="28"/>
          <w:szCs w:val="28"/>
        </w:rPr>
        <w:t>.</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Все мероприятия можно сгруппировать по следующим направлениям.</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Дополнительное повышение (валоризация) пенсионных прав, приобретенных до реформы 2002</w:t>
      </w:r>
      <w:r w:rsidR="002F7FB6">
        <w:rPr>
          <w:bCs/>
          <w:color w:val="000000"/>
          <w:sz w:val="28"/>
          <w:szCs w:val="28"/>
        </w:rPr>
        <w:t> </w:t>
      </w:r>
      <w:r w:rsidR="002F7FB6" w:rsidRPr="002F7FB6">
        <w:rPr>
          <w:bCs/>
          <w:color w:val="000000"/>
          <w:sz w:val="28"/>
          <w:szCs w:val="28"/>
        </w:rPr>
        <w:t>г</w:t>
      </w:r>
      <w:r w:rsidRPr="002F7FB6">
        <w:rPr>
          <w:bCs/>
          <w:color w:val="000000"/>
          <w:sz w:val="28"/>
          <w:szCs w:val="28"/>
        </w:rPr>
        <w:t>. С 01.01.2010 пенсионные права, приобретенные до 2002</w:t>
      </w:r>
      <w:r w:rsidR="002F7FB6">
        <w:rPr>
          <w:bCs/>
          <w:color w:val="000000"/>
          <w:sz w:val="28"/>
          <w:szCs w:val="28"/>
        </w:rPr>
        <w:t> </w:t>
      </w:r>
      <w:r w:rsidR="002F7FB6" w:rsidRPr="002F7FB6">
        <w:rPr>
          <w:bCs/>
          <w:color w:val="000000"/>
          <w:sz w:val="28"/>
          <w:szCs w:val="28"/>
        </w:rPr>
        <w:t>г</w:t>
      </w:r>
      <w:r w:rsidRPr="002F7FB6">
        <w:rPr>
          <w:bCs/>
          <w:color w:val="000000"/>
          <w:sz w:val="28"/>
          <w:szCs w:val="28"/>
        </w:rPr>
        <w:t>., дополнительно проиндексированы на 1</w:t>
      </w:r>
      <w:r w:rsidR="002F7FB6" w:rsidRPr="002F7FB6">
        <w:rPr>
          <w:bCs/>
          <w:color w:val="000000"/>
          <w:sz w:val="28"/>
          <w:szCs w:val="28"/>
        </w:rPr>
        <w:t>0</w:t>
      </w:r>
      <w:r w:rsidR="002F7FB6">
        <w:rPr>
          <w:bCs/>
          <w:color w:val="000000"/>
          <w:sz w:val="28"/>
          <w:szCs w:val="28"/>
        </w:rPr>
        <w:t>%</w:t>
      </w:r>
      <w:r w:rsidRPr="002F7FB6">
        <w:rPr>
          <w:bCs/>
          <w:color w:val="000000"/>
          <w:sz w:val="28"/>
          <w:szCs w:val="28"/>
        </w:rPr>
        <w:t xml:space="preserve"> плюс </w:t>
      </w:r>
      <w:r w:rsidR="002F7FB6" w:rsidRPr="002F7FB6">
        <w:rPr>
          <w:bCs/>
          <w:color w:val="000000"/>
          <w:sz w:val="28"/>
          <w:szCs w:val="28"/>
        </w:rPr>
        <w:t>1</w:t>
      </w:r>
      <w:r w:rsidR="002F7FB6">
        <w:rPr>
          <w:bCs/>
          <w:color w:val="000000"/>
          <w:sz w:val="28"/>
          <w:szCs w:val="28"/>
        </w:rPr>
        <w:t>%</w:t>
      </w:r>
      <w:r w:rsidRPr="002F7FB6">
        <w:rPr>
          <w:bCs/>
          <w:color w:val="000000"/>
          <w:sz w:val="28"/>
          <w:szCs w:val="28"/>
        </w:rPr>
        <w:t xml:space="preserve"> дополнительной индексации за каждый год стажа, заработанный до 1991</w:t>
      </w:r>
      <w:r w:rsidR="002F7FB6">
        <w:rPr>
          <w:bCs/>
          <w:color w:val="000000"/>
          <w:sz w:val="28"/>
          <w:szCs w:val="28"/>
        </w:rPr>
        <w:t> </w:t>
      </w:r>
      <w:r w:rsidR="002F7FB6" w:rsidRPr="002F7FB6">
        <w:rPr>
          <w:bCs/>
          <w:color w:val="000000"/>
          <w:sz w:val="28"/>
          <w:szCs w:val="28"/>
        </w:rPr>
        <w:t>г</w:t>
      </w:r>
      <w:r w:rsidRPr="002F7FB6">
        <w:rPr>
          <w:bCs/>
          <w:color w:val="000000"/>
          <w:sz w:val="28"/>
          <w:szCs w:val="28"/>
        </w:rPr>
        <w:t>.</w:t>
      </w:r>
      <w:r w:rsidR="00BF5010">
        <w:rPr>
          <w:bCs/>
          <w:color w:val="000000"/>
          <w:sz w:val="28"/>
          <w:szCs w:val="28"/>
        </w:rPr>
        <w:t xml:space="preserve"> </w:t>
      </w:r>
      <w:r w:rsidRPr="002F7FB6">
        <w:rPr>
          <w:bCs/>
          <w:color w:val="000000"/>
          <w:sz w:val="28"/>
          <w:szCs w:val="28"/>
        </w:rPr>
        <w:t>Данная мера затронула 9</w:t>
      </w:r>
      <w:r w:rsidR="002F7FB6" w:rsidRPr="002F7FB6">
        <w:rPr>
          <w:bCs/>
          <w:color w:val="000000"/>
          <w:sz w:val="28"/>
          <w:szCs w:val="28"/>
        </w:rPr>
        <w:t>8</w:t>
      </w:r>
      <w:r w:rsidR="002F7FB6">
        <w:rPr>
          <w:bCs/>
          <w:color w:val="000000"/>
          <w:sz w:val="28"/>
          <w:szCs w:val="28"/>
        </w:rPr>
        <w:t>%</w:t>
      </w:r>
      <w:r w:rsidRPr="002F7FB6">
        <w:rPr>
          <w:bCs/>
          <w:color w:val="000000"/>
          <w:sz w:val="28"/>
          <w:szCs w:val="28"/>
        </w:rPr>
        <w:t xml:space="preserve"> нынешних получателей пенсии. В рамках подготовки к валоризации был осуществлен мониторинг 35 млн</w:t>
      </w:r>
      <w:r w:rsidR="007C67FA" w:rsidRPr="002F7FB6">
        <w:rPr>
          <w:bCs/>
          <w:color w:val="000000"/>
          <w:sz w:val="28"/>
          <w:szCs w:val="28"/>
        </w:rPr>
        <w:t>.</w:t>
      </w:r>
      <w:r w:rsidRPr="002F7FB6">
        <w:rPr>
          <w:bCs/>
          <w:color w:val="000000"/>
          <w:sz w:val="28"/>
          <w:szCs w:val="28"/>
        </w:rPr>
        <w:t xml:space="preserve"> пенсионных дел. При этом 11,6 млн</w:t>
      </w:r>
      <w:r w:rsidR="007C67FA" w:rsidRPr="002F7FB6">
        <w:rPr>
          <w:bCs/>
          <w:color w:val="000000"/>
          <w:sz w:val="28"/>
          <w:szCs w:val="28"/>
        </w:rPr>
        <w:t>.</w:t>
      </w:r>
      <w:r w:rsidRPr="002F7FB6">
        <w:rPr>
          <w:bCs/>
          <w:color w:val="000000"/>
          <w:sz w:val="28"/>
          <w:szCs w:val="28"/>
        </w:rPr>
        <w:t xml:space="preserve"> пенсионерам был уточнен стаж.</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В результате средний размер трудовой пенсии в целом по стране увеличился на 1014 руб. и составил 7334 руб., средний размер трудовой пенсии по старости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на 1090 руб. (7692 руб.), по инвалидности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на 354 руб. (4960 руб.), по случаю потери кормильца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на 675 руб. (4387 руб.). Особенно существенной прибавка оказалась для ветеранов Великой Отечественной войны и лиц старше 70 лет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1700</w:t>
      </w:r>
      <w:r w:rsidR="002F7FB6">
        <w:rPr>
          <w:bCs/>
          <w:color w:val="000000"/>
          <w:sz w:val="28"/>
          <w:szCs w:val="28"/>
        </w:rPr>
        <w:t>–</w:t>
      </w:r>
      <w:r w:rsidR="002F7FB6" w:rsidRPr="002F7FB6">
        <w:rPr>
          <w:bCs/>
          <w:color w:val="000000"/>
          <w:sz w:val="28"/>
          <w:szCs w:val="28"/>
        </w:rPr>
        <w:t>1800</w:t>
      </w:r>
      <w:r w:rsidRPr="002F7FB6">
        <w:rPr>
          <w:bCs/>
          <w:color w:val="000000"/>
          <w:sz w:val="28"/>
          <w:szCs w:val="28"/>
        </w:rPr>
        <w:t xml:space="preserve"> руб.</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Прибавку свыше 1000 руб. получила почти половина российских пенсионеров. При этом у четверти получателей трудовых пенсий рост доходов превысил 1500 руб.</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Администрирование страховых взносов с отменой единого социального налога (ЕСН). Единый тариф страховых взносов на обязательное пенсионное страхование установлен в размере 2</w:t>
      </w:r>
      <w:r w:rsidR="002F7FB6" w:rsidRPr="002F7FB6">
        <w:rPr>
          <w:bCs/>
          <w:color w:val="000000"/>
          <w:sz w:val="28"/>
          <w:szCs w:val="28"/>
        </w:rPr>
        <w:t>6</w:t>
      </w:r>
      <w:r w:rsidR="002F7FB6">
        <w:rPr>
          <w:bCs/>
          <w:color w:val="000000"/>
          <w:sz w:val="28"/>
          <w:szCs w:val="28"/>
        </w:rPr>
        <w:t>%</w:t>
      </w:r>
      <w:r w:rsidRPr="002F7FB6">
        <w:rPr>
          <w:bCs/>
          <w:color w:val="000000"/>
          <w:sz w:val="28"/>
          <w:szCs w:val="28"/>
        </w:rPr>
        <w:t xml:space="preserve">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2</w:t>
      </w:r>
      <w:r w:rsidR="002F7FB6" w:rsidRPr="002F7FB6">
        <w:rPr>
          <w:bCs/>
          <w:color w:val="000000"/>
          <w:sz w:val="28"/>
          <w:szCs w:val="28"/>
        </w:rPr>
        <w:t>0</w:t>
      </w:r>
      <w:r w:rsidR="002F7FB6">
        <w:rPr>
          <w:bCs/>
          <w:color w:val="000000"/>
          <w:sz w:val="28"/>
          <w:szCs w:val="28"/>
        </w:rPr>
        <w:t>%</w:t>
      </w:r>
      <w:r w:rsidRPr="002F7FB6">
        <w:rPr>
          <w:bCs/>
          <w:color w:val="000000"/>
          <w:sz w:val="28"/>
          <w:szCs w:val="28"/>
        </w:rPr>
        <w:t>), из которых 1</w:t>
      </w:r>
      <w:r w:rsidR="002F7FB6" w:rsidRPr="002F7FB6">
        <w:rPr>
          <w:bCs/>
          <w:color w:val="000000"/>
          <w:sz w:val="28"/>
          <w:szCs w:val="28"/>
        </w:rPr>
        <w:t>6</w:t>
      </w:r>
      <w:r w:rsidR="002F7FB6">
        <w:rPr>
          <w:bCs/>
          <w:color w:val="000000"/>
          <w:sz w:val="28"/>
          <w:szCs w:val="28"/>
        </w:rPr>
        <w:t>%</w:t>
      </w:r>
      <w:r w:rsidRPr="002F7FB6">
        <w:rPr>
          <w:bCs/>
          <w:color w:val="000000"/>
          <w:sz w:val="28"/>
          <w:szCs w:val="28"/>
        </w:rPr>
        <w:t xml:space="preserve"> учитывается в правах.</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Напомним, единый тариф страховых взносов действует в отношении годового дохода до 415 тыс. руб. (</w:t>
      </w:r>
      <w:r w:rsidR="002F7FB6">
        <w:rPr>
          <w:bCs/>
          <w:color w:val="000000"/>
          <w:sz w:val="28"/>
          <w:szCs w:val="28"/>
        </w:rPr>
        <w:t>т.е.</w:t>
      </w:r>
      <w:r w:rsidRPr="002F7FB6">
        <w:rPr>
          <w:bCs/>
          <w:color w:val="000000"/>
          <w:sz w:val="28"/>
          <w:szCs w:val="28"/>
        </w:rPr>
        <w:t xml:space="preserve"> в среднем 34 583 руб. в месяц). Сверх этой суммы страховые взносы уплачиваться не будут, но и пенсионные права на эти суммы формироваться тоже не будут. В последующие годы (по мере роста средней заработной платы в стране) этот </w:t>
      </w:r>
      <w:r w:rsidR="002F7FB6">
        <w:rPr>
          <w:bCs/>
          <w:color w:val="000000"/>
          <w:sz w:val="28"/>
          <w:szCs w:val="28"/>
        </w:rPr>
        <w:t>«</w:t>
      </w:r>
      <w:r w:rsidR="002F7FB6" w:rsidRPr="002F7FB6">
        <w:rPr>
          <w:bCs/>
          <w:color w:val="000000"/>
          <w:sz w:val="28"/>
          <w:szCs w:val="28"/>
        </w:rPr>
        <w:t>п</w:t>
      </w:r>
      <w:r w:rsidRPr="002F7FB6">
        <w:rPr>
          <w:bCs/>
          <w:color w:val="000000"/>
          <w:sz w:val="28"/>
          <w:szCs w:val="28"/>
        </w:rPr>
        <w:t>отолок</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планируется ежегодно индексировать.</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На новый порядок уплаты страховых взносов постепенно будут переведены все организации независимо от отраслевой принадлежности. Льготный режим уплаты страховых взносов в течение 2011</w:t>
      </w:r>
      <w:r w:rsidR="002F7FB6">
        <w:rPr>
          <w:bCs/>
          <w:color w:val="000000"/>
          <w:sz w:val="28"/>
          <w:szCs w:val="28"/>
        </w:rPr>
        <w:t>–</w:t>
      </w:r>
      <w:r w:rsidR="002F7FB6" w:rsidRPr="002F7FB6">
        <w:rPr>
          <w:bCs/>
          <w:color w:val="000000"/>
          <w:sz w:val="28"/>
          <w:szCs w:val="28"/>
        </w:rPr>
        <w:t>2014</w:t>
      </w:r>
      <w:r w:rsidR="002F7FB6">
        <w:rPr>
          <w:bCs/>
          <w:color w:val="000000"/>
          <w:sz w:val="28"/>
          <w:szCs w:val="28"/>
        </w:rPr>
        <w:t> </w:t>
      </w:r>
      <w:r w:rsidR="002F7FB6" w:rsidRPr="002F7FB6">
        <w:rPr>
          <w:bCs/>
          <w:color w:val="000000"/>
          <w:sz w:val="28"/>
          <w:szCs w:val="28"/>
        </w:rPr>
        <w:t>гг</w:t>
      </w:r>
      <w:r w:rsidRPr="002F7FB6">
        <w:rPr>
          <w:bCs/>
          <w:color w:val="000000"/>
          <w:sz w:val="28"/>
          <w:szCs w:val="28"/>
        </w:rPr>
        <w:t>. предусмотрен для сельскохозяйственных товаропроизводителей,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организаций и индивидуальных предпринимателей, применяющих единый сельскохозяйственный налог, страхователей, производящих выплаты и иные вознаграждения физическим лицам, являющимся инвалидами I, II или III группы.</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Недопоступление взносов в связи с предоставлением льгот будет компенсироваться трансфертами из федерального бюджета, млрд</w:t>
      </w:r>
      <w:r w:rsidR="00BF5010">
        <w:rPr>
          <w:bCs/>
          <w:color w:val="000000"/>
          <w:sz w:val="28"/>
          <w:szCs w:val="28"/>
        </w:rPr>
        <w:t>.</w:t>
      </w:r>
      <w:r w:rsidRPr="002F7FB6">
        <w:rPr>
          <w:bCs/>
          <w:color w:val="000000"/>
          <w:sz w:val="28"/>
          <w:szCs w:val="28"/>
        </w:rPr>
        <w:t xml:space="preserve"> руб.: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72,1; в 2011</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47,9; в 2012</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55,7; в 2013</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32,3; в 2014</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37,3.</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Трансформация БЧП в фиксированный базовый размер (ФБР) страховой части трудовой пенсии. Индексация обеих составных частей трудовой пенсии должна будет происходить по общему правилу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соответствии с ростом доходов ПФР в расчете на одного пенсионера (а не с ростом потребительских цен).</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После завершения переходного периода (</w:t>
      </w:r>
      <w:r w:rsidR="002F7FB6">
        <w:rPr>
          <w:bCs/>
          <w:color w:val="000000"/>
          <w:sz w:val="28"/>
          <w:szCs w:val="28"/>
        </w:rPr>
        <w:t>т.е.</w:t>
      </w:r>
      <w:r w:rsidRPr="002F7FB6">
        <w:rPr>
          <w:bCs/>
          <w:color w:val="000000"/>
          <w:sz w:val="28"/>
          <w:szCs w:val="28"/>
        </w:rPr>
        <w:t xml:space="preserve"> начиная с 2015</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планируется установить зависимость ФБР страховой части трудовой пенсии по старости от продолжительности страхового стажа: снижение ФБР на </w:t>
      </w:r>
      <w:r w:rsidR="002F7FB6" w:rsidRPr="002F7FB6">
        <w:rPr>
          <w:bCs/>
          <w:color w:val="000000"/>
          <w:sz w:val="28"/>
          <w:szCs w:val="28"/>
        </w:rPr>
        <w:t>3</w:t>
      </w:r>
      <w:r w:rsidR="002F7FB6">
        <w:rPr>
          <w:bCs/>
          <w:color w:val="000000"/>
          <w:sz w:val="28"/>
          <w:szCs w:val="28"/>
        </w:rPr>
        <w:t>%</w:t>
      </w:r>
      <w:r w:rsidRPr="002F7FB6">
        <w:rPr>
          <w:bCs/>
          <w:color w:val="000000"/>
          <w:sz w:val="28"/>
          <w:szCs w:val="28"/>
        </w:rPr>
        <w:t xml:space="preserve"> за каждый полный год, недостающий до стажа 30 лет, и повышение его на </w:t>
      </w:r>
      <w:r w:rsidR="002F7FB6" w:rsidRPr="002F7FB6">
        <w:rPr>
          <w:bCs/>
          <w:color w:val="000000"/>
          <w:sz w:val="28"/>
          <w:szCs w:val="28"/>
        </w:rPr>
        <w:t>6</w:t>
      </w:r>
      <w:r w:rsidR="002F7FB6">
        <w:rPr>
          <w:bCs/>
          <w:color w:val="000000"/>
          <w:sz w:val="28"/>
          <w:szCs w:val="28"/>
        </w:rPr>
        <w:t>%</w:t>
      </w:r>
      <w:r w:rsidRPr="002F7FB6">
        <w:rPr>
          <w:bCs/>
          <w:color w:val="000000"/>
          <w:sz w:val="28"/>
          <w:szCs w:val="28"/>
        </w:rPr>
        <w:t xml:space="preserve"> за каждый полный год свыше 30 лет.</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С 01.01.2015 страховой стаж, при отсутствии которого уменьшается</w:t>
      </w:r>
      <w:r w:rsidR="002F7FB6">
        <w:rPr>
          <w:bCs/>
          <w:color w:val="000000"/>
          <w:sz w:val="28"/>
          <w:szCs w:val="28"/>
        </w:rPr>
        <w:t xml:space="preserve"> / </w:t>
      </w:r>
      <w:r w:rsidR="002F7FB6" w:rsidRPr="002F7FB6">
        <w:rPr>
          <w:bCs/>
          <w:color w:val="000000"/>
          <w:sz w:val="28"/>
          <w:szCs w:val="28"/>
        </w:rPr>
        <w:t>увеличивается</w:t>
      </w:r>
      <w:r w:rsidRPr="002F7FB6">
        <w:rPr>
          <w:bCs/>
          <w:color w:val="000000"/>
          <w:sz w:val="28"/>
          <w:szCs w:val="28"/>
        </w:rPr>
        <w:t xml:space="preserve"> ФБР, устанавливается равным 9 лет, он будет ежегодно возрастать до тех пор, пока не достигнет 30 лет (в 2036</w:t>
      </w:r>
      <w:r w:rsidR="002F7FB6">
        <w:rPr>
          <w:bCs/>
          <w:color w:val="000000"/>
          <w:sz w:val="28"/>
          <w:szCs w:val="28"/>
        </w:rPr>
        <w:t> </w:t>
      </w:r>
      <w:r w:rsidR="002F7FB6" w:rsidRPr="002F7FB6">
        <w:rPr>
          <w:bCs/>
          <w:color w:val="000000"/>
          <w:sz w:val="28"/>
          <w:szCs w:val="28"/>
        </w:rPr>
        <w:t>г</w:t>
      </w:r>
      <w:r w:rsidRPr="002F7FB6">
        <w:rPr>
          <w:bCs/>
          <w:color w:val="000000"/>
          <w:sz w:val="28"/>
          <w:szCs w:val="28"/>
        </w:rPr>
        <w:t>.).</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Законодательное закрепление минимального уровня материального обеспечения пенсионера. Начиная с 01.01.2010 пенсия вместе с иными мерами социальной поддержки (в виде социальных доплат к пенсии) не может быть ниже прожиточного минимума пенсионера (ПМП) в регионе.</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По состоянию на 01.03.2010 социальная доплата была установлена более чем 5,2 млн</w:t>
      </w:r>
      <w:r w:rsidR="00BF5010">
        <w:rPr>
          <w:bCs/>
          <w:color w:val="000000"/>
          <w:sz w:val="28"/>
          <w:szCs w:val="28"/>
        </w:rPr>
        <w:t>.</w:t>
      </w:r>
      <w:r w:rsidRPr="002F7FB6">
        <w:rPr>
          <w:bCs/>
          <w:color w:val="000000"/>
          <w:sz w:val="28"/>
          <w:szCs w:val="28"/>
        </w:rPr>
        <w:t xml:space="preserve"> человек, в том числе федеральная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2 млн</w:t>
      </w:r>
      <w:r w:rsidR="00BF5010">
        <w:rPr>
          <w:bCs/>
          <w:color w:val="000000"/>
          <w:sz w:val="28"/>
          <w:szCs w:val="28"/>
        </w:rPr>
        <w:t>.</w:t>
      </w:r>
      <w:r w:rsidRPr="002F7FB6">
        <w:rPr>
          <w:bCs/>
          <w:color w:val="000000"/>
          <w:sz w:val="28"/>
          <w:szCs w:val="28"/>
        </w:rPr>
        <w:t xml:space="preserve"> 446 тыс. человек (в 66 субъектах Федерации), региональная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2 млн</w:t>
      </w:r>
      <w:r w:rsidR="00BF5010">
        <w:rPr>
          <w:bCs/>
          <w:color w:val="000000"/>
          <w:sz w:val="28"/>
          <w:szCs w:val="28"/>
        </w:rPr>
        <w:t>.</w:t>
      </w:r>
      <w:r w:rsidRPr="002F7FB6">
        <w:rPr>
          <w:bCs/>
          <w:color w:val="000000"/>
          <w:sz w:val="28"/>
          <w:szCs w:val="28"/>
        </w:rPr>
        <w:t xml:space="preserve"> 752 тыс. человек (в 18 субъектах Федерации).</w:t>
      </w:r>
    </w:p>
    <w:p w:rsidR="007D6581"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В результате уже в текущем году средний размер трудовой пенсии повышен в 1,46 раза, а среднегодовой размер трудовой пенсии по старости достигнет 8 тыс. руб. (с учетом средней прибавки от ва</w:t>
      </w:r>
      <w:r w:rsidR="007D6581" w:rsidRPr="002F7FB6">
        <w:rPr>
          <w:bCs/>
          <w:color w:val="000000"/>
          <w:sz w:val="28"/>
          <w:szCs w:val="28"/>
        </w:rPr>
        <w:t>лоризации свыше 1000 руб</w:t>
      </w:r>
      <w:r w:rsidRPr="002F7FB6">
        <w:rPr>
          <w:bCs/>
          <w:color w:val="000000"/>
          <w:sz w:val="28"/>
          <w:szCs w:val="28"/>
        </w:rPr>
        <w:t>.</w:t>
      </w:r>
    </w:p>
    <w:p w:rsidR="00F153C9"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Кроме того, принятые меры позволят не только поддерживать, но и постепенно повышать уровень материального обеспечения пенсионеров в долгосрочной перспективе. Так, уже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соотношение среднегодового размера трудовой пенсии по старости и ПМП составит почти 1,7 раза (про</w:t>
      </w:r>
      <w:r w:rsidR="00A35033" w:rsidRPr="002F7FB6">
        <w:rPr>
          <w:bCs/>
          <w:color w:val="000000"/>
          <w:sz w:val="28"/>
          <w:szCs w:val="28"/>
        </w:rPr>
        <w:t>ти</w:t>
      </w:r>
      <w:r w:rsidR="00D43A47">
        <w:rPr>
          <w:bCs/>
          <w:color w:val="000000"/>
          <w:sz w:val="28"/>
          <w:szCs w:val="28"/>
        </w:rPr>
        <w:t>в 1,3 раза в прошедшем</w:t>
      </w:r>
      <w:r w:rsidRPr="002F7FB6">
        <w:rPr>
          <w:bCs/>
          <w:color w:val="000000"/>
          <w:sz w:val="28"/>
          <w:szCs w:val="28"/>
        </w:rPr>
        <w:t>, а коэффициент замещения трудовой пенсией по старости средней заработной платы в экономи</w:t>
      </w:r>
      <w:r w:rsidR="00707F26" w:rsidRPr="002F7FB6">
        <w:rPr>
          <w:bCs/>
          <w:color w:val="000000"/>
          <w:sz w:val="28"/>
          <w:szCs w:val="28"/>
        </w:rPr>
        <w:t>ке практически достигнет 4</w:t>
      </w:r>
      <w:r w:rsidR="002F7FB6" w:rsidRPr="002F7FB6">
        <w:rPr>
          <w:bCs/>
          <w:color w:val="000000"/>
          <w:sz w:val="28"/>
          <w:szCs w:val="28"/>
        </w:rPr>
        <w:t>0</w:t>
      </w:r>
      <w:r w:rsidR="002F7FB6">
        <w:rPr>
          <w:bCs/>
          <w:color w:val="000000"/>
          <w:sz w:val="28"/>
          <w:szCs w:val="28"/>
        </w:rPr>
        <w:t>%</w:t>
      </w:r>
      <w:r w:rsidRPr="002F7FB6">
        <w:rPr>
          <w:bCs/>
          <w:color w:val="000000"/>
          <w:sz w:val="28"/>
          <w:szCs w:val="28"/>
        </w:rPr>
        <w:t>.</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Таким образом, изменение условий формирования пенсионных прав создает объективные предпосылки для младших поколений застрахованных лиц начиная с 2010</w:t>
      </w:r>
      <w:r w:rsidR="002F7FB6">
        <w:rPr>
          <w:bCs/>
          <w:color w:val="000000"/>
          <w:sz w:val="28"/>
          <w:szCs w:val="28"/>
        </w:rPr>
        <w:t> </w:t>
      </w:r>
      <w:r w:rsidR="002F7FB6" w:rsidRPr="002F7FB6">
        <w:rPr>
          <w:bCs/>
          <w:color w:val="000000"/>
          <w:sz w:val="28"/>
          <w:szCs w:val="28"/>
        </w:rPr>
        <w:t>г</w:t>
      </w:r>
      <w:r w:rsidRPr="002F7FB6">
        <w:rPr>
          <w:bCs/>
          <w:color w:val="000000"/>
          <w:sz w:val="28"/>
          <w:szCs w:val="28"/>
        </w:rPr>
        <w:t>. в течение 30 последующих лет сформировать себе трудовую пенсию в размере не менее 4</w:t>
      </w:r>
      <w:r w:rsidR="002F7FB6" w:rsidRPr="002F7FB6">
        <w:rPr>
          <w:bCs/>
          <w:color w:val="000000"/>
          <w:sz w:val="28"/>
          <w:szCs w:val="28"/>
        </w:rPr>
        <w:t>0</w:t>
      </w:r>
      <w:r w:rsidR="002F7FB6">
        <w:rPr>
          <w:bCs/>
          <w:color w:val="000000"/>
          <w:sz w:val="28"/>
          <w:szCs w:val="28"/>
        </w:rPr>
        <w:t>%</w:t>
      </w:r>
      <w:r w:rsidRPr="002F7FB6">
        <w:rPr>
          <w:bCs/>
          <w:color w:val="000000"/>
          <w:sz w:val="28"/>
          <w:szCs w:val="28"/>
        </w:rPr>
        <w:t xml:space="preserve"> заработка.</w:t>
      </w:r>
    </w:p>
    <w:p w:rsidR="00DD72F4" w:rsidRPr="002F7FB6" w:rsidRDefault="00DD72F4" w:rsidP="002F7FB6">
      <w:pPr>
        <w:adjustRightInd w:val="0"/>
        <w:spacing w:before="0" w:after="0" w:line="360" w:lineRule="auto"/>
        <w:ind w:firstLine="709"/>
        <w:jc w:val="both"/>
        <w:rPr>
          <w:bCs/>
          <w:color w:val="000000"/>
          <w:sz w:val="28"/>
          <w:szCs w:val="28"/>
        </w:rPr>
      </w:pPr>
      <w:r w:rsidRPr="002F7FB6">
        <w:rPr>
          <w:bCs/>
          <w:color w:val="000000"/>
          <w:sz w:val="28"/>
          <w:szCs w:val="28"/>
        </w:rPr>
        <w:t>При этом следует обратить внимание на то, что если коэффициент замещения рассчитывать исходя из заработка, на который начисляются страховые взносы (</w:t>
      </w:r>
      <w:r w:rsidR="002F7FB6">
        <w:rPr>
          <w:bCs/>
          <w:color w:val="000000"/>
          <w:sz w:val="28"/>
          <w:szCs w:val="28"/>
        </w:rPr>
        <w:t>т.е.</w:t>
      </w:r>
      <w:r w:rsidRPr="002F7FB6">
        <w:rPr>
          <w:bCs/>
          <w:color w:val="000000"/>
          <w:sz w:val="28"/>
          <w:szCs w:val="28"/>
        </w:rPr>
        <w:t xml:space="preserve"> не свыше 415 тыс. руб.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то его значение резко возрастает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до 47,</w:t>
      </w:r>
      <w:r w:rsidR="002F7FB6" w:rsidRPr="002F7FB6">
        <w:rPr>
          <w:bCs/>
          <w:color w:val="000000"/>
          <w:sz w:val="28"/>
          <w:szCs w:val="28"/>
        </w:rPr>
        <w:t>5</w:t>
      </w:r>
      <w:r w:rsidR="002F7FB6">
        <w:rPr>
          <w:bCs/>
          <w:color w:val="000000"/>
          <w:sz w:val="28"/>
          <w:szCs w:val="28"/>
        </w:rPr>
        <w:t>%</w:t>
      </w:r>
      <w:r w:rsidRPr="002F7FB6">
        <w:rPr>
          <w:bCs/>
          <w:color w:val="000000"/>
          <w:sz w:val="28"/>
          <w:szCs w:val="28"/>
        </w:rPr>
        <w:t>.</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 xml:space="preserve">Государственное регулирование формирования пенсионных прав застрахованных лиц на основе страховых принципов невозможно до тех пор, пока </w:t>
      </w:r>
      <w:r w:rsidRPr="002F7FB6">
        <w:rPr>
          <w:bCs/>
          <w:color w:val="000000"/>
          <w:sz w:val="28"/>
          <w:szCs w:val="28"/>
        </w:rPr>
        <w:t>в рамках распределительной части пенсионной системы сохраняется нестраховой механизм льготного и досрочного пенсионного обеспечения</w:t>
      </w:r>
      <w:r w:rsidRPr="002F7FB6">
        <w:rPr>
          <w:color w:val="000000"/>
          <w:sz w:val="28"/>
          <w:szCs w:val="28"/>
        </w:rPr>
        <w:t>. Сегодня этот нестраховой механизм распространяется более чем на треть всех новых назначений трудовых пенсий. Весь объем финансовой нагрузки по досрочным пенсионным выплатам ложится на распределительную часть бюджета ПФР, что резко снижает размеры пенсий застрахованным лицам, выработавшим свои пенсионные права на общих основаниях.</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Данная проблема обсуждается не первое десятилетие, однако адекватный страховой механизм финансового обеспечения досрочных и льготных пенсий до сих пор не разработан. Основная причина затруднений заключается в высокой стоимости страховых обязательств, обусловленных вредными и опасными условиями труда и жизни, а также в занижении требований по трудовому стажу (как общему, так и льготному).</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 xml:space="preserve">Например, одно из предложений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четко разграничить источники финансирования досрочных и льготных пенсий от трудовых пенсий на общих основаниях и в последующем сформировать систему профессиональных пенсий, которые бы финансировались за счет собственных страховых источников </w:t>
      </w:r>
      <w:r w:rsidR="002F7FB6">
        <w:rPr>
          <w:color w:val="000000"/>
          <w:sz w:val="28"/>
          <w:szCs w:val="28"/>
        </w:rPr>
        <w:t>–</w:t>
      </w:r>
      <w:r w:rsidR="002F7FB6" w:rsidRPr="002F7FB6">
        <w:rPr>
          <w:color w:val="000000"/>
          <w:sz w:val="28"/>
          <w:szCs w:val="28"/>
        </w:rPr>
        <w:t xml:space="preserve"> </w:t>
      </w:r>
      <w:r w:rsidRPr="002F7FB6">
        <w:rPr>
          <w:bCs/>
          <w:color w:val="000000"/>
          <w:sz w:val="28"/>
          <w:szCs w:val="28"/>
        </w:rPr>
        <w:t>дополнительных страховых тарифов</w:t>
      </w:r>
      <w:r w:rsidRPr="002F7FB6">
        <w:rPr>
          <w:color w:val="000000"/>
          <w:sz w:val="28"/>
          <w:szCs w:val="28"/>
        </w:rPr>
        <w:t xml:space="preserve">. Однако предложенные тарифы взносов в размере 3 и </w:t>
      </w:r>
      <w:r w:rsidR="002F7FB6" w:rsidRPr="002F7FB6">
        <w:rPr>
          <w:color w:val="000000"/>
          <w:sz w:val="28"/>
          <w:szCs w:val="28"/>
        </w:rPr>
        <w:t>7</w:t>
      </w:r>
      <w:r w:rsidR="002F7FB6">
        <w:rPr>
          <w:color w:val="000000"/>
          <w:sz w:val="28"/>
          <w:szCs w:val="28"/>
        </w:rPr>
        <w:t>%</w:t>
      </w:r>
      <w:r w:rsidRPr="002F7FB6">
        <w:rPr>
          <w:color w:val="000000"/>
          <w:sz w:val="28"/>
          <w:szCs w:val="28"/>
        </w:rPr>
        <w:t xml:space="preserve"> в зависимости от категории плательщика застрахованного лица даже при высоком уровне доходности от инвестирования этих средств недостаточны для формирования трудовой пенсии на уровне среднего размера трудовой пенсии на общих основаниях и не обеспечат даже уровень ПМП.</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Из-за нестабильной ситуации в экономике и ограниченности средств, выделяемых Минфином России на цели увеличения уровня пенсионного обеспечения (500 млрд</w:t>
      </w:r>
      <w:r w:rsidR="007C67FA" w:rsidRPr="002F7FB6">
        <w:rPr>
          <w:color w:val="000000"/>
          <w:sz w:val="28"/>
          <w:szCs w:val="28"/>
        </w:rPr>
        <w:t>.</w:t>
      </w:r>
      <w:r w:rsidRPr="002F7FB6">
        <w:rPr>
          <w:color w:val="000000"/>
          <w:sz w:val="28"/>
          <w:szCs w:val="28"/>
        </w:rPr>
        <w:t xml:space="preserve"> руб.) </w:t>
      </w:r>
      <w:r w:rsidRPr="002F7FB6">
        <w:rPr>
          <w:bCs/>
          <w:color w:val="000000"/>
          <w:sz w:val="28"/>
          <w:szCs w:val="28"/>
        </w:rPr>
        <w:t>не все предложения по реформированию пенсионной системы нашли отражение в законодательных нормах</w:t>
      </w:r>
      <w:r w:rsidRPr="002F7FB6">
        <w:rPr>
          <w:color w:val="000000"/>
          <w:sz w:val="28"/>
          <w:szCs w:val="28"/>
        </w:rPr>
        <w:t>. В частности, не удалось разработать эффективный экономический механизм увеличения пенсионного возраста до 65 лет, как это принято в экономически развитых странах. Он должен был бы реализоваться не позднее 2015</w:t>
      </w:r>
      <w:r w:rsidR="002F7FB6">
        <w:rPr>
          <w:color w:val="000000"/>
          <w:sz w:val="28"/>
          <w:szCs w:val="28"/>
        </w:rPr>
        <w:t> </w:t>
      </w:r>
      <w:r w:rsidR="002F7FB6" w:rsidRPr="002F7FB6">
        <w:rPr>
          <w:color w:val="000000"/>
          <w:sz w:val="28"/>
          <w:szCs w:val="28"/>
        </w:rPr>
        <w:t>г</w:t>
      </w:r>
      <w:r w:rsidRPr="002F7FB6">
        <w:rPr>
          <w:color w:val="000000"/>
          <w:sz w:val="28"/>
          <w:szCs w:val="28"/>
        </w:rPr>
        <w:t>.</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По демографическим характеристикам, в первую очередь по состоянию здоровья населения нашей страны, физиологических резервов для увеличения пенсионного возраста нет. По продолжительности жизни и смертности мужчин увеличение возраста не оправдано также и с экономических позиций, поскольку не может повлиять на финансовое положение ПФР.</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 xml:space="preserve">Актуарные расчеты показывают, что увеличение пенсионного возраста даже на предельно возможный период позволит </w:t>
      </w:r>
      <w:r w:rsidR="002F7FB6">
        <w:rPr>
          <w:color w:val="000000"/>
          <w:sz w:val="28"/>
          <w:szCs w:val="28"/>
        </w:rPr>
        <w:t>«</w:t>
      </w:r>
      <w:r w:rsidR="002F7FB6" w:rsidRPr="002F7FB6">
        <w:rPr>
          <w:color w:val="000000"/>
          <w:sz w:val="28"/>
          <w:szCs w:val="28"/>
        </w:rPr>
        <w:t>с</w:t>
      </w:r>
      <w:r w:rsidRPr="002F7FB6">
        <w:rPr>
          <w:color w:val="000000"/>
          <w:sz w:val="28"/>
          <w:szCs w:val="28"/>
        </w:rPr>
        <w:t>экономить</w:t>
      </w:r>
      <w:r w:rsidR="002F7FB6">
        <w:rPr>
          <w:color w:val="000000"/>
          <w:sz w:val="28"/>
          <w:szCs w:val="28"/>
        </w:rPr>
        <w:t>»</w:t>
      </w:r>
      <w:r w:rsidR="002F7FB6" w:rsidRPr="002F7FB6">
        <w:rPr>
          <w:color w:val="000000"/>
          <w:sz w:val="28"/>
          <w:szCs w:val="28"/>
        </w:rPr>
        <w:t xml:space="preserve"> </w:t>
      </w:r>
      <w:r w:rsidRPr="002F7FB6">
        <w:rPr>
          <w:color w:val="000000"/>
          <w:sz w:val="28"/>
          <w:szCs w:val="28"/>
        </w:rPr>
        <w:t>не более 20</w:t>
      </w:r>
      <w:r w:rsidR="002F7FB6">
        <w:rPr>
          <w:color w:val="000000"/>
          <w:sz w:val="28"/>
          <w:szCs w:val="28"/>
        </w:rPr>
        <w:t>–</w:t>
      </w:r>
      <w:r w:rsidRPr="002F7FB6">
        <w:rPr>
          <w:color w:val="000000"/>
          <w:sz w:val="28"/>
          <w:szCs w:val="28"/>
        </w:rPr>
        <w:t xml:space="preserve">30 млрд руб. в год, </w:t>
      </w:r>
      <w:r w:rsidR="002F7FB6">
        <w:rPr>
          <w:color w:val="000000"/>
          <w:sz w:val="28"/>
          <w:szCs w:val="28"/>
        </w:rPr>
        <w:t>т.е.</w:t>
      </w:r>
      <w:r w:rsidRPr="002F7FB6">
        <w:rPr>
          <w:color w:val="000000"/>
          <w:sz w:val="28"/>
          <w:szCs w:val="28"/>
        </w:rPr>
        <w:t xml:space="preserve"> не более 2</w:t>
      </w:r>
      <w:r w:rsidR="002F7FB6">
        <w:rPr>
          <w:color w:val="000000"/>
          <w:sz w:val="28"/>
          <w:szCs w:val="28"/>
        </w:rPr>
        <w:t>–</w:t>
      </w:r>
      <w:r w:rsidRPr="002F7FB6">
        <w:rPr>
          <w:color w:val="000000"/>
          <w:sz w:val="28"/>
          <w:szCs w:val="28"/>
        </w:rPr>
        <w:t>2,</w:t>
      </w:r>
      <w:r w:rsidR="002F7FB6" w:rsidRPr="002F7FB6">
        <w:rPr>
          <w:color w:val="000000"/>
          <w:sz w:val="28"/>
          <w:szCs w:val="28"/>
        </w:rPr>
        <w:t>5</w:t>
      </w:r>
      <w:r w:rsidR="002F7FB6">
        <w:rPr>
          <w:color w:val="000000"/>
          <w:sz w:val="28"/>
          <w:szCs w:val="28"/>
        </w:rPr>
        <w:t>%</w:t>
      </w:r>
      <w:r w:rsidRPr="002F7FB6">
        <w:rPr>
          <w:color w:val="000000"/>
          <w:sz w:val="28"/>
          <w:szCs w:val="28"/>
        </w:rPr>
        <w:t xml:space="preserve"> от общих расходов. И это при одновременном увеличении объема расходов в последующие после переходного периода годы.</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 xml:space="preserve">И еще один аргумент макроэкономического масштаба </w:t>
      </w:r>
      <w:r w:rsidR="002F7FB6">
        <w:rPr>
          <w:color w:val="000000"/>
          <w:sz w:val="28"/>
          <w:szCs w:val="28"/>
        </w:rPr>
        <w:t>–</w:t>
      </w:r>
      <w:r w:rsidR="002F7FB6" w:rsidRPr="002F7FB6">
        <w:rPr>
          <w:color w:val="000000"/>
          <w:sz w:val="28"/>
          <w:szCs w:val="28"/>
        </w:rPr>
        <w:t xml:space="preserve"> </w:t>
      </w:r>
      <w:r w:rsidRPr="002F7FB6">
        <w:rPr>
          <w:color w:val="000000"/>
          <w:sz w:val="28"/>
          <w:szCs w:val="28"/>
        </w:rPr>
        <w:t>перспективы снижения рынка труда до 2030</w:t>
      </w:r>
      <w:r w:rsidR="002F7FB6">
        <w:rPr>
          <w:color w:val="000000"/>
          <w:sz w:val="28"/>
          <w:szCs w:val="28"/>
        </w:rPr>
        <w:t> </w:t>
      </w:r>
      <w:r w:rsidR="002F7FB6" w:rsidRPr="002F7FB6">
        <w:rPr>
          <w:color w:val="000000"/>
          <w:sz w:val="28"/>
          <w:szCs w:val="28"/>
        </w:rPr>
        <w:t>г</w:t>
      </w:r>
      <w:r w:rsidRPr="002F7FB6">
        <w:rPr>
          <w:color w:val="000000"/>
          <w:sz w:val="28"/>
          <w:szCs w:val="28"/>
        </w:rPr>
        <w:t>.: количество рабочих мест неуклонно сокращается, и если остановить или хотя бы притормозить процесс освобождения рабочих мест пенсионерами, то основная часть молодежи автоматически пополнит отряд безработных, что обойдется экономике еще дороже.</w:t>
      </w:r>
      <w:r w:rsidR="00720563">
        <w:rPr>
          <w:color w:val="000000"/>
          <w:sz w:val="28"/>
          <w:szCs w:val="28"/>
        </w:rPr>
        <w:t xml:space="preserve"> </w:t>
      </w:r>
      <w:r w:rsidRPr="002F7FB6">
        <w:rPr>
          <w:color w:val="000000"/>
          <w:sz w:val="28"/>
          <w:szCs w:val="28"/>
        </w:rPr>
        <w:t>В то же время решение проблемы пенсионного возраста возможно путем увеличения продолжительности страхового стажа через стимулирование более позднего выхода на пенсию.</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 xml:space="preserve">Кроме того, </w:t>
      </w:r>
      <w:r w:rsidRPr="002F7FB6">
        <w:rPr>
          <w:bCs/>
          <w:color w:val="000000"/>
          <w:sz w:val="28"/>
          <w:szCs w:val="28"/>
        </w:rPr>
        <w:t>комплекс мероприятий, предусмотренных пенсионной реформой 2010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не смог решить главную проблему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отсутствие долгосрочной финансовой устойчивости и актуарный дефицит пенсионного бюджета</w:t>
      </w:r>
      <w:r w:rsidRPr="002F7FB6">
        <w:rPr>
          <w:color w:val="000000"/>
          <w:sz w:val="28"/>
          <w:szCs w:val="28"/>
        </w:rPr>
        <w:t>.</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В 2010</w:t>
      </w:r>
      <w:r w:rsidR="002F7FB6">
        <w:rPr>
          <w:color w:val="000000"/>
          <w:sz w:val="28"/>
          <w:szCs w:val="28"/>
        </w:rPr>
        <w:t> </w:t>
      </w:r>
      <w:r w:rsidR="002F7FB6" w:rsidRPr="002F7FB6">
        <w:rPr>
          <w:color w:val="000000"/>
          <w:sz w:val="28"/>
          <w:szCs w:val="28"/>
        </w:rPr>
        <w:t>г</w:t>
      </w:r>
      <w:r w:rsidRPr="002F7FB6">
        <w:rPr>
          <w:color w:val="000000"/>
          <w:sz w:val="28"/>
          <w:szCs w:val="28"/>
        </w:rPr>
        <w:t>. размер дефицита бюджета ПФР прогнозируется на уровне 1,2 трлн</w:t>
      </w:r>
      <w:r w:rsidR="00720563">
        <w:rPr>
          <w:color w:val="000000"/>
          <w:sz w:val="28"/>
          <w:szCs w:val="28"/>
        </w:rPr>
        <w:t>.</w:t>
      </w:r>
      <w:r w:rsidRPr="002F7FB6">
        <w:rPr>
          <w:color w:val="000000"/>
          <w:sz w:val="28"/>
          <w:szCs w:val="28"/>
        </w:rPr>
        <w:t xml:space="preserve"> руб., в 2020</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свыше 1,8, в 2030</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почти 3,3, в 2040</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без малого 6,1, в 2050</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11,3 трлн</w:t>
      </w:r>
      <w:r w:rsidR="00720563">
        <w:rPr>
          <w:color w:val="000000"/>
          <w:sz w:val="28"/>
          <w:szCs w:val="28"/>
        </w:rPr>
        <w:t>.</w:t>
      </w:r>
      <w:r w:rsidRPr="002F7FB6">
        <w:rPr>
          <w:color w:val="000000"/>
          <w:sz w:val="28"/>
          <w:szCs w:val="28"/>
        </w:rPr>
        <w:t xml:space="preserve"> руб. в номинальном выражении. Однако, несмотря на абсолютное увеличение данного дефицита более чем в 20 раз за весь прогнозный период, его доля в ВВП сохраняется практически на одном уровне 1,5</w:t>
      </w:r>
      <w:r w:rsidR="002F7FB6">
        <w:rPr>
          <w:color w:val="000000"/>
          <w:sz w:val="28"/>
          <w:szCs w:val="28"/>
        </w:rPr>
        <w:t>–</w:t>
      </w:r>
      <w:r w:rsidRPr="002F7FB6">
        <w:rPr>
          <w:color w:val="000000"/>
          <w:sz w:val="28"/>
          <w:szCs w:val="28"/>
        </w:rPr>
        <w:t>1,</w:t>
      </w:r>
      <w:r w:rsidR="002F7FB6" w:rsidRPr="002F7FB6">
        <w:rPr>
          <w:color w:val="000000"/>
          <w:sz w:val="28"/>
          <w:szCs w:val="28"/>
        </w:rPr>
        <w:t>8</w:t>
      </w:r>
      <w:r w:rsidR="002F7FB6">
        <w:rPr>
          <w:color w:val="000000"/>
          <w:sz w:val="28"/>
          <w:szCs w:val="28"/>
        </w:rPr>
        <w:t>%</w:t>
      </w:r>
      <w:r w:rsidRPr="002F7FB6">
        <w:rPr>
          <w:color w:val="000000"/>
          <w:sz w:val="28"/>
          <w:szCs w:val="28"/>
        </w:rPr>
        <w:t>. Только в 2010</w:t>
      </w:r>
      <w:r w:rsidR="002F7FB6">
        <w:rPr>
          <w:color w:val="000000"/>
          <w:sz w:val="28"/>
          <w:szCs w:val="28"/>
        </w:rPr>
        <w:t> </w:t>
      </w:r>
      <w:r w:rsidR="002F7FB6" w:rsidRPr="002F7FB6">
        <w:rPr>
          <w:color w:val="000000"/>
          <w:sz w:val="28"/>
          <w:szCs w:val="28"/>
        </w:rPr>
        <w:t>г</w:t>
      </w:r>
      <w:r w:rsidRPr="002F7FB6">
        <w:rPr>
          <w:color w:val="000000"/>
          <w:sz w:val="28"/>
          <w:szCs w:val="28"/>
        </w:rPr>
        <w:t>. (по причине пониженного тарифа страховых взносов) эта доля составит 2,</w:t>
      </w:r>
      <w:r w:rsidR="002F7FB6" w:rsidRPr="002F7FB6">
        <w:rPr>
          <w:color w:val="000000"/>
          <w:sz w:val="28"/>
          <w:szCs w:val="28"/>
        </w:rPr>
        <w:t>7</w:t>
      </w:r>
      <w:r w:rsidR="002F7FB6">
        <w:rPr>
          <w:color w:val="000000"/>
          <w:sz w:val="28"/>
          <w:szCs w:val="28"/>
        </w:rPr>
        <w:t>%</w:t>
      </w:r>
      <w:r w:rsidRPr="002F7FB6">
        <w:rPr>
          <w:color w:val="000000"/>
          <w:sz w:val="28"/>
          <w:szCs w:val="28"/>
        </w:rPr>
        <w:t xml:space="preserve">. Такая </w:t>
      </w:r>
      <w:r w:rsidR="002F7FB6">
        <w:rPr>
          <w:color w:val="000000"/>
          <w:sz w:val="28"/>
          <w:szCs w:val="28"/>
        </w:rPr>
        <w:t>«</w:t>
      </w:r>
      <w:r w:rsidR="002F7FB6" w:rsidRPr="002F7FB6">
        <w:rPr>
          <w:color w:val="000000"/>
          <w:sz w:val="28"/>
          <w:szCs w:val="28"/>
        </w:rPr>
        <w:t>н</w:t>
      </w:r>
      <w:r w:rsidRPr="002F7FB6">
        <w:rPr>
          <w:color w:val="000000"/>
          <w:sz w:val="28"/>
          <w:szCs w:val="28"/>
        </w:rPr>
        <w:t>еизменность</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обусловлена тем, что при стабильном тарифе взносов </w:t>
      </w:r>
      <w:r w:rsidR="002F7FB6">
        <w:rPr>
          <w:color w:val="000000"/>
          <w:sz w:val="28"/>
          <w:szCs w:val="28"/>
        </w:rPr>
        <w:t>–</w:t>
      </w:r>
      <w:r w:rsidR="002F7FB6" w:rsidRPr="002F7FB6">
        <w:rPr>
          <w:color w:val="000000"/>
          <w:sz w:val="28"/>
          <w:szCs w:val="28"/>
        </w:rPr>
        <w:t xml:space="preserve"> </w:t>
      </w:r>
      <w:r w:rsidRPr="002F7FB6">
        <w:rPr>
          <w:color w:val="000000"/>
          <w:sz w:val="28"/>
          <w:szCs w:val="28"/>
        </w:rPr>
        <w:t>2</w:t>
      </w:r>
      <w:r w:rsidR="002F7FB6" w:rsidRPr="002F7FB6">
        <w:rPr>
          <w:color w:val="000000"/>
          <w:sz w:val="28"/>
          <w:szCs w:val="28"/>
        </w:rPr>
        <w:t>6</w:t>
      </w:r>
      <w:r w:rsidR="002F7FB6">
        <w:rPr>
          <w:color w:val="000000"/>
          <w:sz w:val="28"/>
          <w:szCs w:val="28"/>
        </w:rPr>
        <w:t>%</w:t>
      </w:r>
      <w:r w:rsidRPr="002F7FB6">
        <w:rPr>
          <w:color w:val="000000"/>
          <w:sz w:val="28"/>
          <w:szCs w:val="28"/>
        </w:rPr>
        <w:t xml:space="preserve"> ежегодно индексируется предельный </w:t>
      </w:r>
      <w:r w:rsidR="002F7FB6">
        <w:rPr>
          <w:color w:val="000000"/>
          <w:sz w:val="28"/>
          <w:szCs w:val="28"/>
        </w:rPr>
        <w:t>«</w:t>
      </w:r>
      <w:r w:rsidR="002F7FB6" w:rsidRPr="002F7FB6">
        <w:rPr>
          <w:color w:val="000000"/>
          <w:sz w:val="28"/>
          <w:szCs w:val="28"/>
        </w:rPr>
        <w:t>п</w:t>
      </w:r>
      <w:r w:rsidRPr="002F7FB6">
        <w:rPr>
          <w:color w:val="000000"/>
          <w:sz w:val="28"/>
          <w:szCs w:val="28"/>
        </w:rPr>
        <w:t>отолок</w:t>
      </w:r>
      <w:r w:rsidR="002F7FB6">
        <w:rPr>
          <w:color w:val="000000"/>
          <w:sz w:val="28"/>
          <w:szCs w:val="28"/>
        </w:rPr>
        <w:t>»</w:t>
      </w:r>
      <w:r w:rsidR="002F7FB6" w:rsidRPr="002F7FB6">
        <w:rPr>
          <w:color w:val="000000"/>
          <w:sz w:val="28"/>
          <w:szCs w:val="28"/>
        </w:rPr>
        <w:t xml:space="preserve"> </w:t>
      </w:r>
      <w:r w:rsidRPr="002F7FB6">
        <w:rPr>
          <w:color w:val="000000"/>
          <w:sz w:val="28"/>
          <w:szCs w:val="28"/>
        </w:rPr>
        <w:t>базы его начисления.</w:t>
      </w:r>
    </w:p>
    <w:p w:rsidR="00DD72F4" w:rsidRPr="002F7FB6" w:rsidRDefault="00DD72F4" w:rsidP="002F7FB6">
      <w:pPr>
        <w:adjustRightInd w:val="0"/>
        <w:spacing w:before="0" w:after="0" w:line="360" w:lineRule="auto"/>
        <w:ind w:firstLine="709"/>
        <w:jc w:val="both"/>
        <w:rPr>
          <w:color w:val="000000"/>
          <w:sz w:val="28"/>
          <w:szCs w:val="28"/>
        </w:rPr>
      </w:pPr>
      <w:r w:rsidRPr="002F7FB6">
        <w:rPr>
          <w:color w:val="000000"/>
          <w:sz w:val="28"/>
          <w:szCs w:val="28"/>
        </w:rPr>
        <w:t>Не менее наглядным показателем устойчивости актуарного дефицита в рамках действующих условий является доля дефицита в общих расходах бюджета ПФР, включая отчисления на пенсионные накопления застрахованных лиц, которая в течение всего прогнозного периода начиная с 2011</w:t>
      </w:r>
      <w:r w:rsidR="002F7FB6">
        <w:rPr>
          <w:color w:val="000000"/>
          <w:sz w:val="28"/>
          <w:szCs w:val="28"/>
        </w:rPr>
        <w:t> </w:t>
      </w:r>
      <w:r w:rsidR="002F7FB6" w:rsidRPr="002F7FB6">
        <w:rPr>
          <w:color w:val="000000"/>
          <w:sz w:val="28"/>
          <w:szCs w:val="28"/>
        </w:rPr>
        <w:t>г</w:t>
      </w:r>
      <w:r w:rsidRPr="002F7FB6">
        <w:rPr>
          <w:color w:val="000000"/>
          <w:sz w:val="28"/>
          <w:szCs w:val="28"/>
        </w:rPr>
        <w:t>. не должна превысить 15</w:t>
      </w:r>
      <w:r w:rsidR="002F7FB6">
        <w:rPr>
          <w:color w:val="000000"/>
          <w:sz w:val="28"/>
          <w:szCs w:val="28"/>
        </w:rPr>
        <w:t>–</w:t>
      </w:r>
      <w:r w:rsidRPr="002F7FB6">
        <w:rPr>
          <w:color w:val="000000"/>
          <w:sz w:val="28"/>
          <w:szCs w:val="28"/>
        </w:rPr>
        <w:t>1</w:t>
      </w:r>
      <w:r w:rsidR="002F7FB6" w:rsidRPr="002F7FB6">
        <w:rPr>
          <w:color w:val="000000"/>
          <w:sz w:val="28"/>
          <w:szCs w:val="28"/>
        </w:rPr>
        <w:t>8</w:t>
      </w:r>
      <w:r w:rsidR="002F7FB6">
        <w:rPr>
          <w:color w:val="000000"/>
          <w:sz w:val="28"/>
          <w:szCs w:val="28"/>
        </w:rPr>
        <w:t>%</w:t>
      </w:r>
      <w:r w:rsidRPr="002F7FB6">
        <w:rPr>
          <w:color w:val="000000"/>
          <w:sz w:val="28"/>
          <w:szCs w:val="28"/>
        </w:rPr>
        <w:t>. В соответствии с действующим законодательным положением о субсидиарной ответственности федерального бюджета за выполнение государственных пенсионных обязательств этот дефицит будет полностью возмещаться из общеналоговых поступлений.</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В период 2013</w:t>
      </w:r>
      <w:r w:rsidR="002F7FB6">
        <w:rPr>
          <w:color w:val="000000"/>
          <w:sz w:val="28"/>
          <w:szCs w:val="28"/>
        </w:rPr>
        <w:t>–</w:t>
      </w:r>
      <w:r w:rsidR="002F7FB6" w:rsidRPr="002F7FB6">
        <w:rPr>
          <w:color w:val="000000"/>
          <w:sz w:val="28"/>
          <w:szCs w:val="28"/>
        </w:rPr>
        <w:t>2037</w:t>
      </w:r>
      <w:r w:rsidR="002F7FB6">
        <w:rPr>
          <w:color w:val="000000"/>
          <w:sz w:val="28"/>
          <w:szCs w:val="28"/>
        </w:rPr>
        <w:t> </w:t>
      </w:r>
      <w:r w:rsidR="002F7FB6" w:rsidRPr="002F7FB6">
        <w:rPr>
          <w:color w:val="000000"/>
          <w:sz w:val="28"/>
          <w:szCs w:val="28"/>
        </w:rPr>
        <w:t>гг</w:t>
      </w:r>
      <w:r w:rsidRPr="002F7FB6">
        <w:rPr>
          <w:color w:val="000000"/>
          <w:sz w:val="28"/>
          <w:szCs w:val="28"/>
        </w:rPr>
        <w:t xml:space="preserve">. </w:t>
      </w:r>
      <w:r w:rsidRPr="002F7FB6">
        <w:rPr>
          <w:bCs/>
          <w:color w:val="000000"/>
          <w:sz w:val="28"/>
          <w:szCs w:val="28"/>
        </w:rPr>
        <w:t>необходимо полностью освободить распределительную пенсионную систему от всех видов досрочных и льготных трудовых пенсий</w:t>
      </w:r>
      <w:r w:rsidRPr="002F7FB6">
        <w:rPr>
          <w:color w:val="000000"/>
          <w:sz w:val="28"/>
          <w:szCs w:val="28"/>
        </w:rPr>
        <w:t xml:space="preserve"> и создать финансово-автономный экономический механизм пенсионного обеспечения на весь период реализации законодательно установленных льгот и привилегий вплоть до наступления общеустановленных требований по возрасту и стажу.</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Финансирование уже назначенных досрочных пенсий по старости лицам, не достигшим общеустановленного пенсионного возраста, продолжится из распределительной системы за счет солидарной части тарифа в рамках установленного обоснованного тарифа страховых взносов в ПФР.</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 xml:space="preserve">Для выплаты пенсий лицам, имеющим на 01.01.2013 специальный стаж (независимо от его продолжительности), </w:t>
      </w:r>
      <w:r w:rsidRPr="002F7FB6">
        <w:rPr>
          <w:bCs/>
          <w:color w:val="000000"/>
          <w:sz w:val="28"/>
          <w:szCs w:val="28"/>
        </w:rPr>
        <w:t>необходимо ежегодно устанавливать дополнительный тариф</w:t>
      </w:r>
      <w:r w:rsidRPr="002F7FB6">
        <w:rPr>
          <w:color w:val="000000"/>
          <w:sz w:val="28"/>
          <w:szCs w:val="28"/>
        </w:rPr>
        <w:t xml:space="preserve"> (сверх общего тарифа страховых взносов) в распределительную систему, </w:t>
      </w:r>
      <w:r w:rsidRPr="002F7FB6">
        <w:rPr>
          <w:bCs/>
          <w:color w:val="000000"/>
          <w:sz w:val="28"/>
          <w:szCs w:val="28"/>
        </w:rPr>
        <w:t>обязательный для всех работодателей</w:t>
      </w:r>
      <w:r w:rsidRPr="002F7FB6">
        <w:rPr>
          <w:color w:val="000000"/>
          <w:sz w:val="28"/>
          <w:szCs w:val="28"/>
        </w:rPr>
        <w:t>. По оценкам, в 2013</w:t>
      </w:r>
      <w:r w:rsidR="002F7FB6">
        <w:rPr>
          <w:color w:val="000000"/>
          <w:sz w:val="28"/>
          <w:szCs w:val="28"/>
        </w:rPr>
        <w:t> </w:t>
      </w:r>
      <w:r w:rsidR="002F7FB6" w:rsidRPr="002F7FB6">
        <w:rPr>
          <w:color w:val="000000"/>
          <w:sz w:val="28"/>
          <w:szCs w:val="28"/>
        </w:rPr>
        <w:t>г</w:t>
      </w:r>
      <w:r w:rsidRPr="002F7FB6">
        <w:rPr>
          <w:color w:val="000000"/>
          <w:sz w:val="28"/>
          <w:szCs w:val="28"/>
        </w:rPr>
        <w:t>. дополнительный тариф составит 0,</w:t>
      </w:r>
      <w:r w:rsidR="002F7FB6" w:rsidRPr="002F7FB6">
        <w:rPr>
          <w:color w:val="000000"/>
          <w:sz w:val="28"/>
          <w:szCs w:val="28"/>
        </w:rPr>
        <w:t>5</w:t>
      </w:r>
      <w:r w:rsidR="002F7FB6">
        <w:rPr>
          <w:color w:val="000000"/>
          <w:sz w:val="28"/>
          <w:szCs w:val="28"/>
        </w:rPr>
        <w:t>%</w:t>
      </w:r>
      <w:r w:rsidRPr="002F7FB6">
        <w:rPr>
          <w:color w:val="000000"/>
          <w:sz w:val="28"/>
          <w:szCs w:val="28"/>
        </w:rPr>
        <w:t>, в 2017</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достигнет своего максимума (1,</w:t>
      </w:r>
      <w:r w:rsidR="002F7FB6" w:rsidRPr="002F7FB6">
        <w:rPr>
          <w:color w:val="000000"/>
          <w:sz w:val="28"/>
          <w:szCs w:val="28"/>
        </w:rPr>
        <w:t>5</w:t>
      </w:r>
      <w:r w:rsidR="002F7FB6">
        <w:rPr>
          <w:color w:val="000000"/>
          <w:sz w:val="28"/>
          <w:szCs w:val="28"/>
        </w:rPr>
        <w:t>%</w:t>
      </w:r>
      <w:r w:rsidRPr="002F7FB6">
        <w:rPr>
          <w:color w:val="000000"/>
          <w:sz w:val="28"/>
          <w:szCs w:val="28"/>
        </w:rPr>
        <w:t>) и будет сохраняться на этом уровне до 2023</w:t>
      </w:r>
      <w:r w:rsidR="002F7FB6">
        <w:rPr>
          <w:color w:val="000000"/>
          <w:sz w:val="28"/>
          <w:szCs w:val="28"/>
        </w:rPr>
        <w:t> </w:t>
      </w:r>
      <w:r w:rsidR="002F7FB6" w:rsidRPr="002F7FB6">
        <w:rPr>
          <w:color w:val="000000"/>
          <w:sz w:val="28"/>
          <w:szCs w:val="28"/>
        </w:rPr>
        <w:t>г</w:t>
      </w:r>
      <w:r w:rsidRPr="002F7FB6">
        <w:rPr>
          <w:color w:val="000000"/>
          <w:sz w:val="28"/>
          <w:szCs w:val="28"/>
        </w:rPr>
        <w:t>., после чего постепенно снизится, поскольку к 2037</w:t>
      </w:r>
      <w:r w:rsidR="002F7FB6">
        <w:rPr>
          <w:color w:val="000000"/>
          <w:sz w:val="28"/>
          <w:szCs w:val="28"/>
        </w:rPr>
        <w:t> </w:t>
      </w:r>
      <w:r w:rsidR="002F7FB6" w:rsidRPr="002F7FB6">
        <w:rPr>
          <w:color w:val="000000"/>
          <w:sz w:val="28"/>
          <w:szCs w:val="28"/>
        </w:rPr>
        <w:t>г</w:t>
      </w:r>
      <w:r w:rsidRPr="002F7FB6">
        <w:rPr>
          <w:color w:val="000000"/>
          <w:sz w:val="28"/>
          <w:szCs w:val="28"/>
        </w:rPr>
        <w:t>. последний досрочно вышедший на пенсию представитель этой группы достигнет общеустановленного пенсионного возраста.</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Для лиц, не имеющих на 01.01.2013 специального стажа, финансирование досрочных пенсий до достижения общеустановленного пенсионного возраста будет осуществляться работодателями путем уплаты страховых взносов в профессиональные пенсионные системы (ППС). По предварительным оценкам, тарифы в ППС при условии обеспечения их участникам пенсии, адекватной размеру трудовой пенсии по старости, составят:</w:t>
      </w:r>
    </w:p>
    <w:p w:rsidR="007C67FA" w:rsidRPr="002F7FB6" w:rsidRDefault="002F7FB6" w:rsidP="002F7FB6">
      <w:pPr>
        <w:adjustRightInd w:val="0"/>
        <w:spacing w:before="0" w:after="0" w:line="360" w:lineRule="auto"/>
        <w:ind w:firstLine="709"/>
        <w:jc w:val="both"/>
        <w:rPr>
          <w:color w:val="000000"/>
          <w:sz w:val="28"/>
          <w:szCs w:val="28"/>
        </w:rPr>
      </w:pPr>
      <w:r>
        <w:rPr>
          <w:color w:val="000000"/>
          <w:sz w:val="28"/>
          <w:szCs w:val="28"/>
        </w:rPr>
        <w:t>– </w:t>
      </w:r>
      <w:r w:rsidR="007C67FA" w:rsidRPr="002F7FB6">
        <w:rPr>
          <w:color w:val="000000"/>
          <w:sz w:val="28"/>
          <w:szCs w:val="28"/>
        </w:rPr>
        <w:t xml:space="preserve">для лиц, занятых на подземных работах, на работах с вредными условиями труда и в горячих цехах, </w:t>
      </w:r>
      <w:r>
        <w:rPr>
          <w:color w:val="000000"/>
          <w:sz w:val="28"/>
          <w:szCs w:val="28"/>
        </w:rPr>
        <w:t>–</w:t>
      </w:r>
      <w:r w:rsidRPr="002F7FB6">
        <w:rPr>
          <w:color w:val="000000"/>
          <w:sz w:val="28"/>
          <w:szCs w:val="28"/>
        </w:rPr>
        <w:t xml:space="preserve"> </w:t>
      </w:r>
      <w:r w:rsidR="007C67FA" w:rsidRPr="002F7FB6">
        <w:rPr>
          <w:color w:val="000000"/>
          <w:sz w:val="28"/>
          <w:szCs w:val="28"/>
        </w:rPr>
        <w:t>1</w:t>
      </w:r>
      <w:r w:rsidRPr="002F7FB6">
        <w:rPr>
          <w:color w:val="000000"/>
          <w:sz w:val="28"/>
          <w:szCs w:val="28"/>
        </w:rPr>
        <w:t>5</w:t>
      </w:r>
      <w:r>
        <w:rPr>
          <w:color w:val="000000"/>
          <w:sz w:val="28"/>
          <w:szCs w:val="28"/>
        </w:rPr>
        <w:t>%</w:t>
      </w:r>
      <w:r w:rsidR="007C67FA" w:rsidRPr="002F7FB6">
        <w:rPr>
          <w:color w:val="000000"/>
          <w:sz w:val="28"/>
          <w:szCs w:val="28"/>
        </w:rPr>
        <w:t>;</w:t>
      </w:r>
    </w:p>
    <w:p w:rsidR="007C67FA" w:rsidRPr="002F7FB6" w:rsidRDefault="002F7FB6" w:rsidP="002F7FB6">
      <w:pPr>
        <w:adjustRightInd w:val="0"/>
        <w:spacing w:before="0" w:after="0" w:line="360" w:lineRule="auto"/>
        <w:ind w:firstLine="709"/>
        <w:jc w:val="both"/>
        <w:rPr>
          <w:color w:val="000000"/>
          <w:sz w:val="28"/>
          <w:szCs w:val="28"/>
        </w:rPr>
      </w:pPr>
      <w:r>
        <w:rPr>
          <w:color w:val="000000"/>
          <w:sz w:val="28"/>
          <w:szCs w:val="28"/>
        </w:rPr>
        <w:t>– </w:t>
      </w:r>
      <w:r w:rsidR="007C67FA" w:rsidRPr="002F7FB6">
        <w:rPr>
          <w:color w:val="000000"/>
          <w:sz w:val="28"/>
          <w:szCs w:val="28"/>
        </w:rPr>
        <w:t xml:space="preserve">для лиц, занятых на работах с тяжелыми условиями труда, </w:t>
      </w:r>
      <w:r>
        <w:rPr>
          <w:color w:val="000000"/>
          <w:sz w:val="28"/>
          <w:szCs w:val="28"/>
        </w:rPr>
        <w:t>–</w:t>
      </w:r>
      <w:r w:rsidRPr="002F7FB6">
        <w:rPr>
          <w:color w:val="000000"/>
          <w:sz w:val="28"/>
          <w:szCs w:val="28"/>
        </w:rPr>
        <w:t xml:space="preserve"> </w:t>
      </w:r>
      <w:r w:rsidR="007C67FA" w:rsidRPr="002F7FB6">
        <w:rPr>
          <w:color w:val="000000"/>
          <w:sz w:val="28"/>
          <w:szCs w:val="28"/>
        </w:rPr>
        <w:t>1</w:t>
      </w:r>
      <w:r w:rsidRPr="002F7FB6">
        <w:rPr>
          <w:color w:val="000000"/>
          <w:sz w:val="28"/>
          <w:szCs w:val="28"/>
        </w:rPr>
        <w:t>0</w:t>
      </w:r>
      <w:r>
        <w:rPr>
          <w:color w:val="000000"/>
          <w:sz w:val="28"/>
          <w:szCs w:val="28"/>
        </w:rPr>
        <w:t>%</w:t>
      </w:r>
      <w:r w:rsidR="007C67FA" w:rsidRPr="002F7FB6">
        <w:rPr>
          <w:color w:val="000000"/>
          <w:sz w:val="28"/>
          <w:szCs w:val="28"/>
        </w:rPr>
        <w:t>.</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Реализация страховых принципов осложнена не только последствиями финансового кризиса, но и обязательствами и проблемами, накапливавшимися в пенсионной системе на протяжении десятилетий. Поэтому для внедрения страховых принципов в практику требуется длительный переходный период.</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В целях усиления страховых принципов необходимо на следующем этапе пенсионной реформы (не позднее 2013</w:t>
      </w:r>
      <w:r w:rsidR="002F7FB6">
        <w:rPr>
          <w:color w:val="000000"/>
          <w:sz w:val="28"/>
          <w:szCs w:val="28"/>
        </w:rPr>
        <w:t>–</w:t>
      </w:r>
      <w:r w:rsidR="002F7FB6" w:rsidRPr="002F7FB6">
        <w:rPr>
          <w:color w:val="000000"/>
          <w:sz w:val="28"/>
          <w:szCs w:val="28"/>
        </w:rPr>
        <w:t>2015</w:t>
      </w:r>
      <w:r w:rsidR="002F7FB6">
        <w:rPr>
          <w:color w:val="000000"/>
          <w:sz w:val="28"/>
          <w:szCs w:val="28"/>
        </w:rPr>
        <w:t> </w:t>
      </w:r>
      <w:r w:rsidR="002F7FB6" w:rsidRPr="002F7FB6">
        <w:rPr>
          <w:color w:val="000000"/>
          <w:sz w:val="28"/>
          <w:szCs w:val="28"/>
        </w:rPr>
        <w:t>гг</w:t>
      </w:r>
      <w:r w:rsidRPr="002F7FB6">
        <w:rPr>
          <w:color w:val="000000"/>
          <w:sz w:val="28"/>
          <w:szCs w:val="28"/>
        </w:rPr>
        <w:t xml:space="preserve">.) </w:t>
      </w:r>
      <w:r w:rsidRPr="002F7FB6">
        <w:rPr>
          <w:bCs/>
          <w:color w:val="000000"/>
          <w:sz w:val="28"/>
          <w:szCs w:val="28"/>
        </w:rPr>
        <w:t>осуществить корректировку современной формулы исчисления пенсии</w:t>
      </w:r>
      <w:r w:rsidRPr="002F7FB6">
        <w:rPr>
          <w:color w:val="000000"/>
          <w:sz w:val="28"/>
          <w:szCs w:val="28"/>
        </w:rPr>
        <w:t xml:space="preserve"> для застрахованных лиц, пенсия которым будет назначаться в период 2010</w:t>
      </w:r>
      <w:r w:rsidR="002F7FB6">
        <w:rPr>
          <w:color w:val="000000"/>
          <w:sz w:val="28"/>
          <w:szCs w:val="28"/>
        </w:rPr>
        <w:t>–</w:t>
      </w:r>
      <w:r w:rsidR="002F7FB6" w:rsidRPr="002F7FB6">
        <w:rPr>
          <w:color w:val="000000"/>
          <w:sz w:val="28"/>
          <w:szCs w:val="28"/>
        </w:rPr>
        <w:t>2040</w:t>
      </w:r>
      <w:r w:rsidR="002F7FB6">
        <w:rPr>
          <w:color w:val="000000"/>
          <w:sz w:val="28"/>
          <w:szCs w:val="28"/>
        </w:rPr>
        <w:t> </w:t>
      </w:r>
      <w:r w:rsidR="002F7FB6" w:rsidRPr="002F7FB6">
        <w:rPr>
          <w:color w:val="000000"/>
          <w:sz w:val="28"/>
          <w:szCs w:val="28"/>
        </w:rPr>
        <w:t>гг</w:t>
      </w:r>
      <w:r w:rsidRPr="002F7FB6">
        <w:rPr>
          <w:color w:val="000000"/>
          <w:sz w:val="28"/>
          <w:szCs w:val="28"/>
        </w:rPr>
        <w:t>., с тем</w:t>
      </w:r>
      <w:r w:rsidR="00720563">
        <w:rPr>
          <w:color w:val="000000"/>
          <w:sz w:val="28"/>
          <w:szCs w:val="28"/>
        </w:rPr>
        <w:t>,</w:t>
      </w:r>
      <w:r w:rsidRPr="002F7FB6">
        <w:rPr>
          <w:color w:val="000000"/>
          <w:sz w:val="28"/>
          <w:szCs w:val="28"/>
        </w:rPr>
        <w:t xml:space="preserve"> чтобы начиная с 2040</w:t>
      </w:r>
      <w:r w:rsidR="002F7FB6">
        <w:rPr>
          <w:color w:val="000000"/>
          <w:sz w:val="28"/>
          <w:szCs w:val="28"/>
        </w:rPr>
        <w:t> </w:t>
      </w:r>
      <w:r w:rsidR="002F7FB6" w:rsidRPr="002F7FB6">
        <w:rPr>
          <w:color w:val="000000"/>
          <w:sz w:val="28"/>
          <w:szCs w:val="28"/>
        </w:rPr>
        <w:t>г</w:t>
      </w:r>
      <w:r w:rsidRPr="002F7FB6">
        <w:rPr>
          <w:color w:val="000000"/>
          <w:sz w:val="28"/>
          <w:szCs w:val="28"/>
        </w:rPr>
        <w:t>. все трудовые пенсии назначались исходя из страховых принципов.</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В этих целях при исчислении трудовой пенсии по старости необходимо:</w:t>
      </w:r>
    </w:p>
    <w:p w:rsidR="007C67FA" w:rsidRPr="002F7FB6" w:rsidRDefault="002F7FB6" w:rsidP="002F7FB6">
      <w:pPr>
        <w:adjustRightInd w:val="0"/>
        <w:spacing w:before="0" w:after="0" w:line="360" w:lineRule="auto"/>
        <w:ind w:firstLine="709"/>
        <w:jc w:val="both"/>
        <w:rPr>
          <w:color w:val="000000"/>
          <w:sz w:val="28"/>
          <w:szCs w:val="28"/>
        </w:rPr>
      </w:pPr>
      <w:r>
        <w:rPr>
          <w:color w:val="000000"/>
          <w:sz w:val="28"/>
          <w:szCs w:val="28"/>
        </w:rPr>
        <w:t>– </w:t>
      </w:r>
      <w:r w:rsidR="007C67FA" w:rsidRPr="002F7FB6">
        <w:rPr>
          <w:bCs/>
          <w:color w:val="000000"/>
          <w:sz w:val="28"/>
          <w:szCs w:val="28"/>
        </w:rPr>
        <w:t>начиная с 2010</w:t>
      </w:r>
      <w:r>
        <w:rPr>
          <w:bCs/>
          <w:color w:val="000000"/>
          <w:sz w:val="28"/>
          <w:szCs w:val="28"/>
        </w:rPr>
        <w:t> </w:t>
      </w:r>
      <w:r w:rsidRPr="002F7FB6">
        <w:rPr>
          <w:bCs/>
          <w:color w:val="000000"/>
          <w:sz w:val="28"/>
          <w:szCs w:val="28"/>
        </w:rPr>
        <w:t>г</w:t>
      </w:r>
      <w:r w:rsidR="007C67FA" w:rsidRPr="002F7FB6">
        <w:rPr>
          <w:bCs/>
          <w:color w:val="000000"/>
          <w:sz w:val="28"/>
          <w:szCs w:val="28"/>
        </w:rPr>
        <w:t>.</w:t>
      </w:r>
      <w:r w:rsidR="007C67FA" w:rsidRPr="002F7FB6">
        <w:rPr>
          <w:color w:val="000000"/>
          <w:sz w:val="28"/>
          <w:szCs w:val="28"/>
        </w:rPr>
        <w:t xml:space="preserve"> </w:t>
      </w:r>
      <w:r>
        <w:rPr>
          <w:color w:val="000000"/>
          <w:sz w:val="28"/>
          <w:szCs w:val="28"/>
        </w:rPr>
        <w:t>–</w:t>
      </w:r>
      <w:r w:rsidRPr="002F7FB6">
        <w:rPr>
          <w:color w:val="000000"/>
          <w:sz w:val="28"/>
          <w:szCs w:val="28"/>
        </w:rPr>
        <w:t xml:space="preserve"> </w:t>
      </w:r>
      <w:r w:rsidR="007C67FA" w:rsidRPr="002F7FB6">
        <w:rPr>
          <w:color w:val="000000"/>
          <w:sz w:val="28"/>
          <w:szCs w:val="28"/>
        </w:rPr>
        <w:t xml:space="preserve">применять статистический показатель периода дожития для лиц, достигших общеустановленного пенсионного возраста (а при назначении трудовой пенсии по старости ранее 55/60 лет (соответственно для женщин и мужчин) </w:t>
      </w:r>
      <w:r>
        <w:rPr>
          <w:color w:val="000000"/>
          <w:sz w:val="28"/>
          <w:szCs w:val="28"/>
        </w:rPr>
        <w:t>–</w:t>
      </w:r>
      <w:r w:rsidRPr="002F7FB6">
        <w:rPr>
          <w:color w:val="000000"/>
          <w:sz w:val="28"/>
          <w:szCs w:val="28"/>
        </w:rPr>
        <w:t xml:space="preserve"> </w:t>
      </w:r>
      <w:r w:rsidR="007C67FA" w:rsidRPr="002F7FB6">
        <w:rPr>
          <w:color w:val="000000"/>
          <w:sz w:val="28"/>
          <w:szCs w:val="28"/>
        </w:rPr>
        <w:t>увеличивать статистический период дожития на разницу между общеустановленным пенсионным возрастом и фактическим возрастом пенсионера);</w:t>
      </w:r>
    </w:p>
    <w:p w:rsidR="007C67FA" w:rsidRPr="002F7FB6" w:rsidRDefault="002F7FB6" w:rsidP="002F7FB6">
      <w:pPr>
        <w:adjustRightInd w:val="0"/>
        <w:spacing w:before="0" w:after="0" w:line="360" w:lineRule="auto"/>
        <w:ind w:firstLine="709"/>
        <w:jc w:val="both"/>
        <w:rPr>
          <w:color w:val="000000"/>
          <w:sz w:val="28"/>
          <w:szCs w:val="28"/>
        </w:rPr>
      </w:pPr>
      <w:r>
        <w:rPr>
          <w:color w:val="000000"/>
          <w:sz w:val="28"/>
          <w:szCs w:val="28"/>
        </w:rPr>
        <w:t>– </w:t>
      </w:r>
      <w:r w:rsidR="007C67FA" w:rsidRPr="002F7FB6">
        <w:rPr>
          <w:bCs/>
          <w:color w:val="000000"/>
          <w:sz w:val="28"/>
          <w:szCs w:val="28"/>
        </w:rPr>
        <w:t>начиная с 2012</w:t>
      </w:r>
      <w:r>
        <w:rPr>
          <w:bCs/>
          <w:color w:val="000000"/>
          <w:sz w:val="28"/>
          <w:szCs w:val="28"/>
        </w:rPr>
        <w:t> </w:t>
      </w:r>
      <w:r w:rsidRPr="002F7FB6">
        <w:rPr>
          <w:bCs/>
          <w:color w:val="000000"/>
          <w:sz w:val="28"/>
          <w:szCs w:val="28"/>
        </w:rPr>
        <w:t>г</w:t>
      </w:r>
      <w:r w:rsidR="007C67FA" w:rsidRPr="002F7FB6">
        <w:rPr>
          <w:bCs/>
          <w:color w:val="000000"/>
          <w:sz w:val="28"/>
          <w:szCs w:val="28"/>
        </w:rPr>
        <w:t>.</w:t>
      </w:r>
      <w:r w:rsidR="007C67FA" w:rsidRPr="002F7FB6">
        <w:rPr>
          <w:color w:val="000000"/>
          <w:sz w:val="28"/>
          <w:szCs w:val="28"/>
        </w:rPr>
        <w:t xml:space="preserve"> </w:t>
      </w:r>
      <w:r>
        <w:rPr>
          <w:color w:val="000000"/>
          <w:sz w:val="28"/>
          <w:szCs w:val="28"/>
        </w:rPr>
        <w:t>–</w:t>
      </w:r>
      <w:r w:rsidRPr="002F7FB6">
        <w:rPr>
          <w:color w:val="000000"/>
          <w:sz w:val="28"/>
          <w:szCs w:val="28"/>
        </w:rPr>
        <w:t xml:space="preserve"> </w:t>
      </w:r>
      <w:r w:rsidR="007C67FA" w:rsidRPr="002F7FB6">
        <w:rPr>
          <w:color w:val="000000"/>
          <w:sz w:val="28"/>
          <w:szCs w:val="28"/>
        </w:rPr>
        <w:t>ввести в пенсионную формулу параметры, отражающие влияние демографических и макроэкономических факторов на пенсионные права застрахованных лиц;</w:t>
      </w:r>
    </w:p>
    <w:p w:rsidR="007C67FA" w:rsidRPr="002F7FB6" w:rsidRDefault="002F7FB6" w:rsidP="002F7FB6">
      <w:pPr>
        <w:adjustRightInd w:val="0"/>
        <w:spacing w:before="0" w:after="0" w:line="360" w:lineRule="auto"/>
        <w:ind w:firstLine="709"/>
        <w:jc w:val="both"/>
        <w:rPr>
          <w:color w:val="000000"/>
          <w:sz w:val="28"/>
          <w:szCs w:val="28"/>
        </w:rPr>
      </w:pPr>
      <w:r>
        <w:rPr>
          <w:color w:val="000000"/>
          <w:sz w:val="28"/>
          <w:szCs w:val="28"/>
        </w:rPr>
        <w:t>– </w:t>
      </w:r>
      <w:r w:rsidR="007C67FA" w:rsidRPr="002F7FB6">
        <w:rPr>
          <w:bCs/>
          <w:color w:val="000000"/>
          <w:sz w:val="28"/>
          <w:szCs w:val="28"/>
        </w:rPr>
        <w:t>начиная с 2040</w:t>
      </w:r>
      <w:r>
        <w:rPr>
          <w:bCs/>
          <w:color w:val="000000"/>
          <w:sz w:val="28"/>
          <w:szCs w:val="28"/>
        </w:rPr>
        <w:t> </w:t>
      </w:r>
      <w:r w:rsidRPr="002F7FB6">
        <w:rPr>
          <w:bCs/>
          <w:color w:val="000000"/>
          <w:sz w:val="28"/>
          <w:szCs w:val="28"/>
        </w:rPr>
        <w:t>г</w:t>
      </w:r>
      <w:r w:rsidR="007C67FA" w:rsidRPr="002F7FB6">
        <w:rPr>
          <w:bCs/>
          <w:color w:val="000000"/>
          <w:sz w:val="28"/>
          <w:szCs w:val="28"/>
        </w:rPr>
        <w:t>.</w:t>
      </w:r>
      <w:r w:rsidR="007C67FA" w:rsidRPr="002F7FB6">
        <w:rPr>
          <w:color w:val="000000"/>
          <w:sz w:val="28"/>
          <w:szCs w:val="28"/>
        </w:rPr>
        <w:t xml:space="preserve"> </w:t>
      </w:r>
      <w:r>
        <w:rPr>
          <w:color w:val="000000"/>
          <w:sz w:val="28"/>
          <w:szCs w:val="28"/>
        </w:rPr>
        <w:t>–</w:t>
      </w:r>
      <w:r w:rsidRPr="002F7FB6">
        <w:rPr>
          <w:color w:val="000000"/>
          <w:sz w:val="28"/>
          <w:szCs w:val="28"/>
        </w:rPr>
        <w:t xml:space="preserve"> </w:t>
      </w:r>
      <w:r w:rsidR="007C67FA" w:rsidRPr="002F7FB6">
        <w:rPr>
          <w:color w:val="000000"/>
          <w:sz w:val="28"/>
          <w:szCs w:val="28"/>
        </w:rPr>
        <w:t>использовать пенсионную формулу, полностью соответствующую страховым принципам:</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Трудовая пенсия по старости = (Расчетный пенсионный капитал x Стажевый коэффициент x Коэффициент демографии) / Гендерно-статистический период выплаты пенсии.</w:t>
      </w:r>
    </w:p>
    <w:p w:rsidR="007C67FA" w:rsidRPr="002F7FB6" w:rsidRDefault="007C67FA" w:rsidP="002F7FB6">
      <w:pPr>
        <w:adjustRightInd w:val="0"/>
        <w:spacing w:before="0" w:after="0" w:line="360" w:lineRule="auto"/>
        <w:ind w:firstLine="709"/>
        <w:jc w:val="both"/>
        <w:rPr>
          <w:color w:val="000000"/>
          <w:sz w:val="28"/>
          <w:szCs w:val="28"/>
        </w:rPr>
      </w:pPr>
      <w:r w:rsidRPr="002F7FB6">
        <w:rPr>
          <w:color w:val="000000"/>
          <w:sz w:val="28"/>
          <w:szCs w:val="28"/>
        </w:rPr>
        <w:t>Предложенный порядок не обернется шоковой терапией и резко повысит заинтересованность застрахованных лиц в активном формировании своих пенсионных прав.</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Главное преимущество актуарной оптимизации, обоснованной специалистами ПФР, в отличие от лоскутных методов, предлагаемых независимыми экспертами,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комплексное решение всех перечисленных проблем. Взаимоувязанный комплекс мер призван резко сократить мучительный переходный период и обеспечить долгосрочную устойчивость пенсионной системы начиная с 2015</w:t>
      </w:r>
      <w:r w:rsidR="002F7FB6">
        <w:rPr>
          <w:bCs/>
          <w:color w:val="000000"/>
          <w:sz w:val="28"/>
          <w:szCs w:val="28"/>
        </w:rPr>
        <w:t> </w:t>
      </w:r>
      <w:r w:rsidR="002F7FB6" w:rsidRPr="002F7FB6">
        <w:rPr>
          <w:bCs/>
          <w:color w:val="000000"/>
          <w:sz w:val="28"/>
          <w:szCs w:val="28"/>
        </w:rPr>
        <w:t>г</w:t>
      </w:r>
      <w:r w:rsidRPr="002F7FB6">
        <w:rPr>
          <w:bCs/>
          <w:color w:val="000000"/>
          <w:sz w:val="28"/>
          <w:szCs w:val="28"/>
        </w:rPr>
        <w:t>. без шоковых последствий для всех участников пенсионной системы.</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Как показывают актуарные расчеты, основными результатами актуарной оптимизации, которую предлагается провести в период 2013</w:t>
      </w:r>
      <w:r w:rsidR="002F7FB6">
        <w:rPr>
          <w:bCs/>
          <w:color w:val="000000"/>
          <w:sz w:val="28"/>
          <w:szCs w:val="28"/>
        </w:rPr>
        <w:t>–</w:t>
      </w:r>
      <w:r w:rsidR="002F7FB6" w:rsidRPr="002F7FB6">
        <w:rPr>
          <w:bCs/>
          <w:color w:val="000000"/>
          <w:sz w:val="28"/>
          <w:szCs w:val="28"/>
        </w:rPr>
        <w:t>2020</w:t>
      </w:r>
      <w:r w:rsidR="002F7FB6">
        <w:rPr>
          <w:bCs/>
          <w:color w:val="000000"/>
          <w:sz w:val="28"/>
          <w:szCs w:val="28"/>
        </w:rPr>
        <w:t> </w:t>
      </w:r>
      <w:r w:rsidR="002F7FB6" w:rsidRPr="002F7FB6">
        <w:rPr>
          <w:bCs/>
          <w:color w:val="000000"/>
          <w:sz w:val="28"/>
          <w:szCs w:val="28"/>
        </w:rPr>
        <w:t>гг</w:t>
      </w:r>
      <w:r w:rsidRPr="002F7FB6">
        <w:rPr>
          <w:bCs/>
          <w:color w:val="000000"/>
          <w:sz w:val="28"/>
          <w:szCs w:val="28"/>
        </w:rPr>
        <w:t>., станут окончательный перевод российской пенсионной системы на страховые принципы и достижение заданных целевых ориентиров.</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Наиболее существенным экономическим результатом актуарной оптимизации следует признать достижение долгосрочной финансовой сбалансированности пенсионных государственных обязательств на весь период их реализации.</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А для застрахованных лиц реализация предлагаемого комплекса мер должна обернуться существенным повышением размера трудовой пенсии по сравнению с неоптимизационным вариантом и коэффициента замещения трудовой пенсии.</w:t>
      </w:r>
    </w:p>
    <w:p w:rsidR="00625F59" w:rsidRPr="00720563" w:rsidRDefault="00625F59" w:rsidP="002F7FB6">
      <w:pPr>
        <w:spacing w:before="0" w:after="0" w:line="360" w:lineRule="auto"/>
        <w:ind w:firstLine="709"/>
        <w:jc w:val="both"/>
        <w:rPr>
          <w:bCs/>
          <w:color w:val="000000"/>
          <w:sz w:val="28"/>
          <w:szCs w:val="28"/>
        </w:rPr>
      </w:pPr>
    </w:p>
    <w:p w:rsidR="000565F0" w:rsidRPr="002F7FB6" w:rsidRDefault="002724E9" w:rsidP="002F7FB6">
      <w:pPr>
        <w:spacing w:before="0" w:after="0" w:line="360" w:lineRule="auto"/>
        <w:ind w:firstLine="709"/>
        <w:jc w:val="both"/>
        <w:rPr>
          <w:b/>
          <w:bCs/>
          <w:color w:val="000000"/>
          <w:sz w:val="28"/>
          <w:szCs w:val="28"/>
        </w:rPr>
      </w:pPr>
      <w:r w:rsidRPr="002F7FB6">
        <w:rPr>
          <w:b/>
          <w:bCs/>
          <w:color w:val="000000"/>
          <w:sz w:val="28"/>
          <w:szCs w:val="28"/>
        </w:rPr>
        <w:t xml:space="preserve">3.2 </w:t>
      </w:r>
      <w:r w:rsidR="007C67FA" w:rsidRPr="002F7FB6">
        <w:rPr>
          <w:b/>
          <w:bCs/>
          <w:color w:val="000000"/>
          <w:sz w:val="28"/>
          <w:szCs w:val="28"/>
        </w:rPr>
        <w:t>Перспективы пенсионной системы в условиях действующего налогового и пенсионного законодательства</w:t>
      </w:r>
    </w:p>
    <w:p w:rsidR="00720563" w:rsidRDefault="00720563" w:rsidP="002F7FB6">
      <w:pPr>
        <w:adjustRightInd w:val="0"/>
        <w:spacing w:before="0" w:after="0" w:line="360" w:lineRule="auto"/>
        <w:ind w:firstLine="709"/>
        <w:jc w:val="both"/>
        <w:rPr>
          <w:bCs/>
          <w:color w:val="000000"/>
          <w:sz w:val="28"/>
          <w:szCs w:val="28"/>
        </w:rPr>
      </w:pP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Исходя из прогнозных оценок макроэкономических параметров развития нашей страны, принятых в Концепции долгосрочного социально-экономического развития Российской Федерации на период до 2020</w:t>
      </w:r>
      <w:r w:rsidR="002F7FB6">
        <w:rPr>
          <w:bCs/>
          <w:color w:val="000000"/>
          <w:sz w:val="28"/>
          <w:szCs w:val="28"/>
        </w:rPr>
        <w:t> </w:t>
      </w:r>
      <w:r w:rsidR="002F7FB6" w:rsidRPr="002F7FB6">
        <w:rPr>
          <w:bCs/>
          <w:color w:val="000000"/>
          <w:sz w:val="28"/>
          <w:szCs w:val="28"/>
        </w:rPr>
        <w:t>г</w:t>
      </w:r>
      <w:r w:rsidRPr="002F7FB6">
        <w:rPr>
          <w:bCs/>
          <w:color w:val="000000"/>
          <w:sz w:val="28"/>
          <w:szCs w:val="28"/>
        </w:rPr>
        <w:t>. [3], разбалансированность бюджета ПФР достигнет своего максимума (1,3</w:t>
      </w:r>
      <w:r w:rsidR="002F7FB6" w:rsidRPr="002F7FB6">
        <w:rPr>
          <w:bCs/>
          <w:color w:val="000000"/>
          <w:sz w:val="28"/>
          <w:szCs w:val="28"/>
        </w:rPr>
        <w:t>5</w:t>
      </w:r>
      <w:r w:rsidR="002F7FB6">
        <w:rPr>
          <w:bCs/>
          <w:color w:val="000000"/>
          <w:sz w:val="28"/>
          <w:szCs w:val="28"/>
        </w:rPr>
        <w:t>%</w:t>
      </w:r>
      <w:r w:rsidRPr="002F7FB6">
        <w:rPr>
          <w:bCs/>
          <w:color w:val="000000"/>
          <w:sz w:val="28"/>
          <w:szCs w:val="28"/>
        </w:rPr>
        <w:t xml:space="preserve"> ВВП) в начале 2020</w:t>
      </w:r>
      <w:r w:rsidR="002F7FB6">
        <w:rPr>
          <w:bCs/>
          <w:color w:val="000000"/>
          <w:sz w:val="28"/>
          <w:szCs w:val="28"/>
        </w:rPr>
        <w:t>-</w:t>
      </w:r>
      <w:r w:rsidR="002F7FB6" w:rsidRPr="002F7FB6">
        <w:rPr>
          <w:bCs/>
          <w:color w:val="000000"/>
          <w:sz w:val="28"/>
          <w:szCs w:val="28"/>
        </w:rPr>
        <w:t>х</w:t>
      </w:r>
      <w:r w:rsidRPr="002F7FB6">
        <w:rPr>
          <w:bCs/>
          <w:color w:val="000000"/>
          <w:sz w:val="28"/>
          <w:szCs w:val="28"/>
        </w:rPr>
        <w:t xml:space="preserve"> гг. При этом если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несбалансированность составит около 1</w:t>
      </w:r>
      <w:r w:rsidR="002F7FB6" w:rsidRPr="002F7FB6">
        <w:rPr>
          <w:bCs/>
          <w:color w:val="000000"/>
          <w:sz w:val="28"/>
          <w:szCs w:val="28"/>
        </w:rPr>
        <w:t>8</w:t>
      </w:r>
      <w:r w:rsidR="002F7FB6">
        <w:rPr>
          <w:bCs/>
          <w:color w:val="000000"/>
          <w:sz w:val="28"/>
          <w:szCs w:val="28"/>
        </w:rPr>
        <w:t>%</w:t>
      </w:r>
      <w:r w:rsidRPr="002F7FB6">
        <w:rPr>
          <w:bCs/>
          <w:color w:val="000000"/>
          <w:sz w:val="28"/>
          <w:szCs w:val="28"/>
        </w:rPr>
        <w:t xml:space="preserve"> от общего объема средств, направляемых на выплату страховой части трудовых пенсий, то к 2050</w:t>
      </w:r>
      <w:r w:rsidR="002F7FB6">
        <w:rPr>
          <w:bCs/>
          <w:color w:val="000000"/>
          <w:sz w:val="28"/>
          <w:szCs w:val="28"/>
        </w:rPr>
        <w:t> </w:t>
      </w:r>
      <w:r w:rsidR="002F7FB6" w:rsidRPr="002F7FB6">
        <w:rPr>
          <w:bCs/>
          <w:color w:val="000000"/>
          <w:sz w:val="28"/>
          <w:szCs w:val="28"/>
        </w:rPr>
        <w:t>г</w:t>
      </w:r>
      <w:r w:rsidRPr="002F7FB6">
        <w:rPr>
          <w:bCs/>
          <w:color w:val="000000"/>
          <w:sz w:val="28"/>
          <w:szCs w:val="28"/>
        </w:rPr>
        <w:t>. этот показатель возрастет почти в 5 раз и превысит 8</w:t>
      </w:r>
      <w:r w:rsidR="002F7FB6" w:rsidRPr="002F7FB6">
        <w:rPr>
          <w:bCs/>
          <w:color w:val="000000"/>
          <w:sz w:val="28"/>
          <w:szCs w:val="28"/>
        </w:rPr>
        <w:t>5</w:t>
      </w:r>
      <w:r w:rsidR="002F7FB6">
        <w:rPr>
          <w:bCs/>
          <w:color w:val="000000"/>
          <w:sz w:val="28"/>
          <w:szCs w:val="28"/>
        </w:rPr>
        <w:t>%</w:t>
      </w:r>
      <w:r w:rsidRPr="002F7FB6">
        <w:rPr>
          <w:bCs/>
          <w:color w:val="000000"/>
          <w:sz w:val="28"/>
          <w:szCs w:val="28"/>
        </w:rPr>
        <w:t>. Поскольку источником покрытия недостающих финансовых ресурсов по действующему пенсионному законодательству являются средства федерального бюджета, можно говорить не о дефиците пенсионного бюджета, а исключительно о финансовой необеспеченности страховых пенсионных обязательств государства.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При этом темпы роста расходных обязательств федерального бюджета на покрытие дефицита пенсионной системы вплоть до середины 2020</w:t>
      </w:r>
      <w:r w:rsidR="002F7FB6">
        <w:rPr>
          <w:bCs/>
          <w:color w:val="000000"/>
          <w:sz w:val="28"/>
          <w:szCs w:val="28"/>
        </w:rPr>
        <w:t>-</w:t>
      </w:r>
      <w:r w:rsidR="002F7FB6" w:rsidRPr="002F7FB6">
        <w:rPr>
          <w:bCs/>
          <w:color w:val="000000"/>
          <w:sz w:val="28"/>
          <w:szCs w:val="28"/>
        </w:rPr>
        <w:t>х</w:t>
      </w:r>
      <w:r w:rsidRPr="002F7FB6">
        <w:rPr>
          <w:bCs/>
          <w:color w:val="000000"/>
          <w:sz w:val="28"/>
          <w:szCs w:val="28"/>
        </w:rPr>
        <w:t xml:space="preserve"> гг. будут опережать темпы роста заработной платы в стране, а в последующие годы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даже темпы роста инфляции. Такая негативная тенденция обусловлена множеством причин. Однако наиболее существенный вклад в нарастание разбалансированности бюджета ПФР вносит фактор снижения доли налогово-страховых отчислений на формирование пенсионных прав застрахованных лиц, определенных действующим налоговым законодательством.</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В долгосрочной перспективе при сохранении условий формирования пенсионных прав (начисления страховых взносов) объем средств, поступающих в систему обязательного пенсионного страхования (эффективный тариф страховых взносов), по причине опережающего роста размера заработной платы будет сокращаться: с 11,4</w:t>
      </w:r>
      <w:r w:rsidR="002F7FB6" w:rsidRPr="002F7FB6">
        <w:rPr>
          <w:bCs/>
          <w:color w:val="000000"/>
          <w:sz w:val="28"/>
          <w:szCs w:val="28"/>
        </w:rPr>
        <w:t>5</w:t>
      </w:r>
      <w:r w:rsidR="002F7FB6">
        <w:rPr>
          <w:bCs/>
          <w:color w:val="000000"/>
          <w:sz w:val="28"/>
          <w:szCs w:val="28"/>
        </w:rPr>
        <w:t>%</w:t>
      </w:r>
      <w:r w:rsidRPr="002F7FB6">
        <w:rPr>
          <w:bCs/>
          <w:color w:val="000000"/>
          <w:sz w:val="28"/>
          <w:szCs w:val="28"/>
        </w:rPr>
        <w:t xml:space="preserve">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0,5</w:t>
      </w:r>
      <w:r w:rsidR="002F7FB6" w:rsidRPr="002F7FB6">
        <w:rPr>
          <w:bCs/>
          <w:color w:val="000000"/>
          <w:sz w:val="28"/>
          <w:szCs w:val="28"/>
        </w:rPr>
        <w:t>9</w:t>
      </w:r>
      <w:r w:rsidR="002F7FB6">
        <w:rPr>
          <w:bCs/>
          <w:color w:val="000000"/>
          <w:sz w:val="28"/>
          <w:szCs w:val="28"/>
        </w:rPr>
        <w:t>%</w:t>
      </w:r>
      <w:r w:rsidRPr="002F7FB6">
        <w:rPr>
          <w:bCs/>
          <w:color w:val="000000"/>
          <w:sz w:val="28"/>
          <w:szCs w:val="28"/>
        </w:rPr>
        <w:t xml:space="preserve"> в 2050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т.е.</w:t>
      </w:r>
      <w:r w:rsidRPr="002F7FB6">
        <w:rPr>
          <w:bCs/>
          <w:color w:val="000000"/>
          <w:sz w:val="28"/>
          <w:szCs w:val="28"/>
        </w:rPr>
        <w:t xml:space="preserve"> почти в 20 раз. Еще быстрее будет снижаться эффективный тариф взносов на страховую часть трудовой пенсии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 8,</w:t>
      </w:r>
      <w:r w:rsidR="002F7FB6" w:rsidRPr="002F7FB6">
        <w:rPr>
          <w:bCs/>
          <w:color w:val="000000"/>
          <w:sz w:val="28"/>
          <w:szCs w:val="28"/>
        </w:rPr>
        <w:t>8</w:t>
      </w:r>
      <w:r w:rsidR="002F7FB6">
        <w:rPr>
          <w:bCs/>
          <w:color w:val="000000"/>
          <w:sz w:val="28"/>
          <w:szCs w:val="28"/>
        </w:rPr>
        <w:t>%</w:t>
      </w:r>
      <w:r w:rsidRPr="002F7FB6">
        <w:rPr>
          <w:bCs/>
          <w:color w:val="000000"/>
          <w:sz w:val="28"/>
          <w:szCs w:val="28"/>
        </w:rPr>
        <w:t xml:space="preserve">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0,</w:t>
      </w:r>
      <w:r w:rsidR="002F7FB6" w:rsidRPr="002F7FB6">
        <w:rPr>
          <w:bCs/>
          <w:color w:val="000000"/>
          <w:sz w:val="28"/>
          <w:szCs w:val="28"/>
        </w:rPr>
        <w:t>3</w:t>
      </w:r>
      <w:r w:rsidR="002F7FB6">
        <w:rPr>
          <w:bCs/>
          <w:color w:val="000000"/>
          <w:sz w:val="28"/>
          <w:szCs w:val="28"/>
        </w:rPr>
        <w:t>%</w:t>
      </w:r>
      <w:r w:rsidRPr="002F7FB6">
        <w:rPr>
          <w:bCs/>
          <w:color w:val="000000"/>
          <w:sz w:val="28"/>
          <w:szCs w:val="28"/>
        </w:rPr>
        <w:t xml:space="preserve"> в 2050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т.е.</w:t>
      </w:r>
      <w:r w:rsidRPr="002F7FB6">
        <w:rPr>
          <w:bCs/>
          <w:color w:val="000000"/>
          <w:sz w:val="28"/>
          <w:szCs w:val="28"/>
        </w:rPr>
        <w:t xml:space="preserve"> более чем в 25 раз.</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Разница в динамике показателей объясняется постоянным увеличением до середины 2020</w:t>
      </w:r>
      <w:r w:rsidR="002F7FB6">
        <w:rPr>
          <w:bCs/>
          <w:color w:val="000000"/>
          <w:sz w:val="28"/>
          <w:szCs w:val="28"/>
        </w:rPr>
        <w:t>-</w:t>
      </w:r>
      <w:r w:rsidR="002F7FB6" w:rsidRPr="002F7FB6">
        <w:rPr>
          <w:bCs/>
          <w:color w:val="000000"/>
          <w:sz w:val="28"/>
          <w:szCs w:val="28"/>
        </w:rPr>
        <w:t>х</w:t>
      </w:r>
      <w:r w:rsidRPr="002F7FB6">
        <w:rPr>
          <w:bCs/>
          <w:color w:val="000000"/>
          <w:sz w:val="28"/>
          <w:szCs w:val="28"/>
        </w:rPr>
        <w:t xml:space="preserve"> гг. части страховых взносов, отвлекаемых на накопительную часть трудовой пенсии лиц моложе 1967 года рождения, доля которых к этой дате достигнет 10</w:t>
      </w:r>
      <w:r w:rsidR="002F7FB6" w:rsidRPr="002F7FB6">
        <w:rPr>
          <w:bCs/>
          <w:color w:val="000000"/>
          <w:sz w:val="28"/>
          <w:szCs w:val="28"/>
        </w:rPr>
        <w:t>0</w:t>
      </w:r>
      <w:r w:rsidR="002F7FB6">
        <w:rPr>
          <w:bCs/>
          <w:color w:val="000000"/>
          <w:sz w:val="28"/>
          <w:szCs w:val="28"/>
        </w:rPr>
        <w:t>%</w:t>
      </w:r>
      <w:r w:rsidRPr="002F7FB6">
        <w:rPr>
          <w:bCs/>
          <w:color w:val="000000"/>
          <w:sz w:val="28"/>
          <w:szCs w:val="28"/>
        </w:rPr>
        <w:t xml:space="preserve"> застрахованных лиц трудоспособного возраста.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Ответственность государственного бюджета по финансированию базовой части трудовой пенсии для поддержания в долгосрочной перспективе среднего размера социальной пенсии на уровне ПМП в Российской Федерации, достигнутого к 2010</w:t>
      </w:r>
      <w:r w:rsidR="002F7FB6">
        <w:rPr>
          <w:bCs/>
          <w:color w:val="000000"/>
          <w:sz w:val="28"/>
          <w:szCs w:val="28"/>
        </w:rPr>
        <w:t> </w:t>
      </w:r>
      <w:r w:rsidR="002F7FB6" w:rsidRPr="002F7FB6">
        <w:rPr>
          <w:bCs/>
          <w:color w:val="000000"/>
          <w:sz w:val="28"/>
          <w:szCs w:val="28"/>
        </w:rPr>
        <w:t>г</w:t>
      </w:r>
      <w:r w:rsidRPr="002F7FB6">
        <w:rPr>
          <w:bCs/>
          <w:color w:val="000000"/>
          <w:sz w:val="28"/>
          <w:szCs w:val="28"/>
        </w:rPr>
        <w:t>., и соответствующего повышения размеров базовых частей трудовых пенсий сократится с 8,</w:t>
      </w:r>
      <w:r w:rsidR="002F7FB6" w:rsidRPr="002F7FB6">
        <w:rPr>
          <w:bCs/>
          <w:color w:val="000000"/>
          <w:sz w:val="28"/>
          <w:szCs w:val="28"/>
        </w:rPr>
        <w:t>7</w:t>
      </w:r>
      <w:r w:rsidR="002F7FB6">
        <w:rPr>
          <w:bCs/>
          <w:color w:val="000000"/>
          <w:sz w:val="28"/>
          <w:szCs w:val="28"/>
        </w:rPr>
        <w:t>%</w:t>
      </w:r>
      <w:r w:rsidRPr="002F7FB6">
        <w:rPr>
          <w:bCs/>
          <w:color w:val="000000"/>
          <w:sz w:val="28"/>
          <w:szCs w:val="28"/>
        </w:rPr>
        <w:t xml:space="preserve"> фонда оплаты труда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2,</w:t>
      </w:r>
      <w:r w:rsidR="002F7FB6" w:rsidRPr="002F7FB6">
        <w:rPr>
          <w:bCs/>
          <w:color w:val="000000"/>
          <w:sz w:val="28"/>
          <w:szCs w:val="28"/>
        </w:rPr>
        <w:t>1</w:t>
      </w:r>
      <w:r w:rsidR="002F7FB6">
        <w:rPr>
          <w:bCs/>
          <w:color w:val="000000"/>
          <w:sz w:val="28"/>
          <w:szCs w:val="28"/>
        </w:rPr>
        <w:t>%</w:t>
      </w:r>
      <w:r w:rsidRPr="002F7FB6">
        <w:rPr>
          <w:bCs/>
          <w:color w:val="000000"/>
          <w:sz w:val="28"/>
          <w:szCs w:val="28"/>
        </w:rPr>
        <w:t xml:space="preserve"> в 2050</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т.е.</w:t>
      </w:r>
      <w:r w:rsidRPr="002F7FB6">
        <w:rPr>
          <w:bCs/>
          <w:color w:val="000000"/>
          <w:sz w:val="28"/>
          <w:szCs w:val="28"/>
        </w:rPr>
        <w:t xml:space="preserve"> более чем в 4 раза.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Государственные обязательства по финансированию страховой части трудовой пенсии будут увеличиваться, опережая рост доходов ПФР, исходя из взносов на страховую часть трудовых пенсий и темпов роста заработной платы. Однако суммы текущих поступлений в бюджет ПФР, по актуарным расчетам, будут сокращаться по причине планируемого уменьшения численности занятых трудовой деятельностью. Возникающую разницу придется полностью покрывать за счет средств федерального бюджета во всевозрастающем размере: с 1,</w:t>
      </w:r>
      <w:r w:rsidR="002F7FB6" w:rsidRPr="002F7FB6">
        <w:rPr>
          <w:bCs/>
          <w:color w:val="000000"/>
          <w:sz w:val="28"/>
          <w:szCs w:val="28"/>
        </w:rPr>
        <w:t>5</w:t>
      </w:r>
      <w:r w:rsidR="002F7FB6">
        <w:rPr>
          <w:bCs/>
          <w:color w:val="000000"/>
          <w:sz w:val="28"/>
          <w:szCs w:val="28"/>
        </w:rPr>
        <w:t>%</w:t>
      </w:r>
      <w:r w:rsidRPr="002F7FB6">
        <w:rPr>
          <w:bCs/>
          <w:color w:val="000000"/>
          <w:sz w:val="28"/>
          <w:szCs w:val="28"/>
        </w:rPr>
        <w:t xml:space="preserve"> фонда оплаты труда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4,</w:t>
      </w:r>
      <w:r w:rsidR="002F7FB6" w:rsidRPr="002F7FB6">
        <w:rPr>
          <w:bCs/>
          <w:color w:val="000000"/>
          <w:sz w:val="28"/>
          <w:szCs w:val="28"/>
        </w:rPr>
        <w:t>1</w:t>
      </w:r>
      <w:r w:rsidR="002F7FB6">
        <w:rPr>
          <w:bCs/>
          <w:color w:val="000000"/>
          <w:sz w:val="28"/>
          <w:szCs w:val="28"/>
        </w:rPr>
        <w:t>%</w:t>
      </w:r>
      <w:r w:rsidRPr="002F7FB6">
        <w:rPr>
          <w:bCs/>
          <w:color w:val="000000"/>
          <w:sz w:val="28"/>
          <w:szCs w:val="28"/>
        </w:rPr>
        <w:t xml:space="preserve"> к 2022</w:t>
      </w:r>
      <w:r w:rsidR="002F7FB6">
        <w:rPr>
          <w:bCs/>
          <w:color w:val="000000"/>
          <w:sz w:val="28"/>
          <w:szCs w:val="28"/>
        </w:rPr>
        <w:t> </w:t>
      </w:r>
      <w:r w:rsidR="002F7FB6" w:rsidRPr="002F7FB6">
        <w:rPr>
          <w:bCs/>
          <w:color w:val="000000"/>
          <w:sz w:val="28"/>
          <w:szCs w:val="28"/>
        </w:rPr>
        <w:t>г</w:t>
      </w:r>
      <w:r w:rsidRPr="002F7FB6">
        <w:rPr>
          <w:bCs/>
          <w:color w:val="000000"/>
          <w:sz w:val="28"/>
          <w:szCs w:val="28"/>
        </w:rPr>
        <w:t>.</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В результате этой тенденции к 2050</w:t>
      </w:r>
      <w:r w:rsidR="002F7FB6">
        <w:rPr>
          <w:bCs/>
          <w:color w:val="000000"/>
          <w:sz w:val="28"/>
          <w:szCs w:val="28"/>
        </w:rPr>
        <w:t> </w:t>
      </w:r>
      <w:r w:rsidR="002F7FB6" w:rsidRPr="002F7FB6">
        <w:rPr>
          <w:bCs/>
          <w:color w:val="000000"/>
          <w:sz w:val="28"/>
          <w:szCs w:val="28"/>
        </w:rPr>
        <w:t>г</w:t>
      </w:r>
      <w:r w:rsidRPr="002F7FB6">
        <w:rPr>
          <w:bCs/>
          <w:color w:val="000000"/>
          <w:sz w:val="28"/>
          <w:szCs w:val="28"/>
        </w:rPr>
        <w:t>. финансирование пенсионной системы почти полностью отойдет от страховых принципов, так как 3/4 доходов будут составлять не страховые поступления, а средства федерального бюджета. При этом доля расходов бюджета на финансирование пенсионной системы, включая накопительную составляющую, сократится с 8,</w:t>
      </w:r>
      <w:r w:rsidR="002F7FB6" w:rsidRPr="002F7FB6">
        <w:rPr>
          <w:bCs/>
          <w:color w:val="000000"/>
          <w:sz w:val="28"/>
          <w:szCs w:val="28"/>
        </w:rPr>
        <w:t>2</w:t>
      </w:r>
      <w:r w:rsidR="002F7FB6">
        <w:rPr>
          <w:bCs/>
          <w:color w:val="000000"/>
          <w:sz w:val="28"/>
          <w:szCs w:val="28"/>
        </w:rPr>
        <w:t>%</w:t>
      </w:r>
      <w:r w:rsidRPr="002F7FB6">
        <w:rPr>
          <w:bCs/>
          <w:color w:val="000000"/>
          <w:sz w:val="28"/>
          <w:szCs w:val="28"/>
        </w:rPr>
        <w:t xml:space="preserve"> ВВП (в том числе на выплату пенсий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5,</w:t>
      </w:r>
      <w:r w:rsidR="002F7FB6" w:rsidRPr="002F7FB6">
        <w:rPr>
          <w:bCs/>
          <w:color w:val="000000"/>
          <w:sz w:val="28"/>
          <w:szCs w:val="28"/>
        </w:rPr>
        <w:t>5</w:t>
      </w:r>
      <w:r w:rsidR="002F7FB6">
        <w:rPr>
          <w:bCs/>
          <w:color w:val="000000"/>
          <w:sz w:val="28"/>
          <w:szCs w:val="28"/>
        </w:rPr>
        <w:t>%</w:t>
      </w:r>
      <w:r w:rsidRPr="002F7FB6">
        <w:rPr>
          <w:bCs/>
          <w:color w:val="000000"/>
          <w:sz w:val="28"/>
          <w:szCs w:val="28"/>
        </w:rPr>
        <w:t xml:space="preserve"> ВВП) 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2,</w:t>
      </w:r>
      <w:r w:rsidR="002F7FB6" w:rsidRPr="002F7FB6">
        <w:rPr>
          <w:bCs/>
          <w:color w:val="000000"/>
          <w:sz w:val="28"/>
          <w:szCs w:val="28"/>
        </w:rPr>
        <w:t>1</w:t>
      </w:r>
      <w:r w:rsidR="002F7FB6">
        <w:rPr>
          <w:bCs/>
          <w:color w:val="000000"/>
          <w:sz w:val="28"/>
          <w:szCs w:val="28"/>
        </w:rPr>
        <w:t>%</w:t>
      </w:r>
      <w:r w:rsidRPr="002F7FB6">
        <w:rPr>
          <w:bCs/>
          <w:color w:val="000000"/>
          <w:sz w:val="28"/>
          <w:szCs w:val="28"/>
        </w:rPr>
        <w:t xml:space="preserve"> ВВП в 2050</w:t>
      </w:r>
      <w:r w:rsidR="002F7FB6">
        <w:rPr>
          <w:bCs/>
          <w:color w:val="000000"/>
          <w:sz w:val="28"/>
          <w:szCs w:val="28"/>
        </w:rPr>
        <w:t> </w:t>
      </w:r>
      <w:r w:rsidR="002F7FB6" w:rsidRPr="002F7FB6">
        <w:rPr>
          <w:bCs/>
          <w:color w:val="000000"/>
          <w:sz w:val="28"/>
          <w:szCs w:val="28"/>
        </w:rPr>
        <w:t>г</w:t>
      </w:r>
      <w:r w:rsidRPr="002F7FB6">
        <w:rPr>
          <w:bCs/>
          <w:color w:val="000000"/>
          <w:sz w:val="28"/>
          <w:szCs w:val="28"/>
        </w:rPr>
        <w:t>., что недопустимо низко для мировой практики пенсионного страхования.</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Необходимо отметить еще одну тенденцию, обусловленную действующим механизмом индексации пенсионных прав: отставание индекса роста доходов ПФР в расчете на 1 пенсионера от темпов роста среднемесячной заработной платы в стране. Так, только за период 2002</w:t>
      </w:r>
      <w:r w:rsidR="002F7FB6">
        <w:rPr>
          <w:bCs/>
          <w:color w:val="000000"/>
          <w:sz w:val="28"/>
          <w:szCs w:val="28"/>
        </w:rPr>
        <w:t>–</w:t>
      </w:r>
      <w:r w:rsidR="002F7FB6" w:rsidRPr="002F7FB6">
        <w:rPr>
          <w:bCs/>
          <w:color w:val="000000"/>
          <w:sz w:val="28"/>
          <w:szCs w:val="28"/>
        </w:rPr>
        <w:t>2007</w:t>
      </w:r>
      <w:r w:rsidR="002F7FB6">
        <w:rPr>
          <w:bCs/>
          <w:color w:val="000000"/>
          <w:sz w:val="28"/>
          <w:szCs w:val="28"/>
        </w:rPr>
        <w:t> </w:t>
      </w:r>
      <w:r w:rsidR="002F7FB6" w:rsidRPr="002F7FB6">
        <w:rPr>
          <w:bCs/>
          <w:color w:val="000000"/>
          <w:sz w:val="28"/>
          <w:szCs w:val="28"/>
        </w:rPr>
        <w:t>гг</w:t>
      </w:r>
      <w:r w:rsidRPr="002F7FB6">
        <w:rPr>
          <w:bCs/>
          <w:color w:val="000000"/>
          <w:sz w:val="28"/>
          <w:szCs w:val="28"/>
        </w:rPr>
        <w:t>. накопленное отставание превысило 1,5 раза. Данная тенденция резко усиливается в условиях финансового кризиса.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Кроме того, начиная с 2012</w:t>
      </w:r>
      <w:r w:rsidR="002F7FB6">
        <w:rPr>
          <w:bCs/>
          <w:color w:val="000000"/>
          <w:sz w:val="28"/>
          <w:szCs w:val="28"/>
        </w:rPr>
        <w:t> </w:t>
      </w:r>
      <w:r w:rsidR="002F7FB6" w:rsidRPr="002F7FB6">
        <w:rPr>
          <w:bCs/>
          <w:color w:val="000000"/>
          <w:sz w:val="28"/>
          <w:szCs w:val="28"/>
        </w:rPr>
        <w:t>г</w:t>
      </w:r>
      <w:r w:rsidRPr="002F7FB6">
        <w:rPr>
          <w:bCs/>
          <w:color w:val="000000"/>
          <w:sz w:val="28"/>
          <w:szCs w:val="28"/>
        </w:rPr>
        <w:t>. основным факторами снижения темпов роста доходов ПФР в расчете на 1 пенсионера станут не повышение пенсионной нагрузки на трудоспособное население (рост числа пенсионеров по отношению к числу наемных работников в 1,72 раза за период 2010</w:t>
      </w:r>
      <w:r w:rsidR="002F7FB6">
        <w:rPr>
          <w:bCs/>
          <w:color w:val="000000"/>
          <w:sz w:val="28"/>
          <w:szCs w:val="28"/>
        </w:rPr>
        <w:t>–</w:t>
      </w:r>
      <w:r w:rsidR="002F7FB6" w:rsidRPr="002F7FB6">
        <w:rPr>
          <w:bCs/>
          <w:color w:val="000000"/>
          <w:sz w:val="28"/>
          <w:szCs w:val="28"/>
        </w:rPr>
        <w:t>2050</w:t>
      </w:r>
      <w:r w:rsidR="002F7FB6">
        <w:rPr>
          <w:bCs/>
          <w:color w:val="000000"/>
          <w:sz w:val="28"/>
          <w:szCs w:val="28"/>
        </w:rPr>
        <w:t> </w:t>
      </w:r>
      <w:r w:rsidR="002F7FB6" w:rsidRPr="002F7FB6">
        <w:rPr>
          <w:bCs/>
          <w:color w:val="000000"/>
          <w:sz w:val="28"/>
          <w:szCs w:val="28"/>
        </w:rPr>
        <w:t>гг</w:t>
      </w:r>
      <w:r w:rsidRPr="002F7FB6">
        <w:rPr>
          <w:bCs/>
          <w:color w:val="000000"/>
          <w:sz w:val="28"/>
          <w:szCs w:val="28"/>
        </w:rPr>
        <w:t>.) и не увеличение объема страховых взносов, отвлекаемых на формирование пенсионных накоплений лиц 1967 года рождения и моложе (в 2 раза за период 2010</w:t>
      </w:r>
      <w:r w:rsidR="002F7FB6">
        <w:rPr>
          <w:bCs/>
          <w:color w:val="000000"/>
          <w:sz w:val="28"/>
          <w:szCs w:val="28"/>
        </w:rPr>
        <w:t>–</w:t>
      </w:r>
      <w:r w:rsidR="002F7FB6" w:rsidRPr="002F7FB6">
        <w:rPr>
          <w:bCs/>
          <w:color w:val="000000"/>
          <w:sz w:val="28"/>
          <w:szCs w:val="28"/>
        </w:rPr>
        <w:t>2025</w:t>
      </w:r>
      <w:r w:rsidR="002F7FB6">
        <w:rPr>
          <w:bCs/>
          <w:color w:val="000000"/>
          <w:sz w:val="28"/>
          <w:szCs w:val="28"/>
        </w:rPr>
        <w:t> </w:t>
      </w:r>
      <w:r w:rsidR="002F7FB6" w:rsidRPr="002F7FB6">
        <w:rPr>
          <w:bCs/>
          <w:color w:val="000000"/>
          <w:sz w:val="28"/>
          <w:szCs w:val="28"/>
        </w:rPr>
        <w:t>гг</w:t>
      </w:r>
      <w:r w:rsidRPr="002F7FB6">
        <w:rPr>
          <w:bCs/>
          <w:color w:val="000000"/>
          <w:sz w:val="28"/>
          <w:szCs w:val="28"/>
        </w:rPr>
        <w:t>.), а более чем 25</w:t>
      </w:r>
      <w:r w:rsidR="002F7FB6">
        <w:rPr>
          <w:bCs/>
          <w:color w:val="000000"/>
          <w:sz w:val="28"/>
          <w:szCs w:val="28"/>
        </w:rPr>
        <w:t>-</w:t>
      </w:r>
      <w:r w:rsidR="002F7FB6" w:rsidRPr="002F7FB6">
        <w:rPr>
          <w:bCs/>
          <w:color w:val="000000"/>
          <w:sz w:val="28"/>
          <w:szCs w:val="28"/>
        </w:rPr>
        <w:t>к</w:t>
      </w:r>
      <w:r w:rsidRPr="002F7FB6">
        <w:rPr>
          <w:bCs/>
          <w:color w:val="000000"/>
          <w:sz w:val="28"/>
          <w:szCs w:val="28"/>
        </w:rPr>
        <w:t>ратное снижение эффективного тарифа страховых взносов (по причине роста заработной платы и сохранения регрессивной шкалы).</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Из-за отставания темпов роста доходов ПФР в расчете на 1 пенсионера по отношению к индексу роста цен проиндексировать страховую часть пенсии по этому показателю начиная с середины 2010</w:t>
      </w:r>
      <w:r w:rsidR="002F7FB6">
        <w:rPr>
          <w:bCs/>
          <w:color w:val="000000"/>
          <w:sz w:val="28"/>
          <w:szCs w:val="28"/>
        </w:rPr>
        <w:t>-</w:t>
      </w:r>
      <w:r w:rsidR="002F7FB6" w:rsidRPr="002F7FB6">
        <w:rPr>
          <w:bCs/>
          <w:color w:val="000000"/>
          <w:sz w:val="28"/>
          <w:szCs w:val="28"/>
        </w:rPr>
        <w:t>х</w:t>
      </w:r>
      <w:r w:rsidRPr="002F7FB6">
        <w:rPr>
          <w:bCs/>
          <w:color w:val="000000"/>
          <w:sz w:val="28"/>
          <w:szCs w:val="28"/>
        </w:rPr>
        <w:t xml:space="preserve"> гг. можно будет не чаще 1 раза в год.</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Сокращение доходных источников бюджета ПФР в действующей пенсионной системе ведет к увеличению масштабов проблемы, связанной с сохранением пенсионных прав застрахованных лиц, которые отражаются в коэффициенте замещения: к 2050</w:t>
      </w:r>
      <w:r w:rsidR="002F7FB6">
        <w:rPr>
          <w:bCs/>
          <w:color w:val="000000"/>
          <w:sz w:val="28"/>
          <w:szCs w:val="28"/>
        </w:rPr>
        <w:t> </w:t>
      </w:r>
      <w:r w:rsidR="002F7FB6" w:rsidRPr="002F7FB6">
        <w:rPr>
          <w:bCs/>
          <w:color w:val="000000"/>
          <w:sz w:val="28"/>
          <w:szCs w:val="28"/>
        </w:rPr>
        <w:t>г</w:t>
      </w:r>
      <w:r w:rsidRPr="002F7FB6">
        <w:rPr>
          <w:bCs/>
          <w:color w:val="000000"/>
          <w:sz w:val="28"/>
          <w:szCs w:val="28"/>
        </w:rPr>
        <w:t>. он снизится до 3,</w:t>
      </w:r>
      <w:r w:rsidR="002F7FB6" w:rsidRPr="002F7FB6">
        <w:rPr>
          <w:bCs/>
          <w:color w:val="000000"/>
          <w:sz w:val="28"/>
          <w:szCs w:val="28"/>
        </w:rPr>
        <w:t>4</w:t>
      </w:r>
      <w:r w:rsidR="002F7FB6">
        <w:rPr>
          <w:bCs/>
          <w:color w:val="000000"/>
          <w:sz w:val="28"/>
          <w:szCs w:val="28"/>
        </w:rPr>
        <w:t>%</w:t>
      </w:r>
      <w:r w:rsidRPr="002F7FB6">
        <w:rPr>
          <w:bCs/>
          <w:color w:val="000000"/>
          <w:sz w:val="28"/>
          <w:szCs w:val="28"/>
        </w:rPr>
        <w:t xml:space="preserve"> против 25,</w:t>
      </w:r>
      <w:r w:rsidR="002F7FB6" w:rsidRPr="002F7FB6">
        <w:rPr>
          <w:bCs/>
          <w:color w:val="000000"/>
          <w:sz w:val="28"/>
          <w:szCs w:val="28"/>
        </w:rPr>
        <w:t>6</w:t>
      </w:r>
      <w:r w:rsidR="002F7FB6">
        <w:rPr>
          <w:bCs/>
          <w:color w:val="000000"/>
          <w:sz w:val="28"/>
          <w:szCs w:val="28"/>
        </w:rPr>
        <w:t>%</w:t>
      </w:r>
      <w:r w:rsidRPr="002F7FB6">
        <w:rPr>
          <w:bCs/>
          <w:color w:val="000000"/>
          <w:sz w:val="28"/>
          <w:szCs w:val="28"/>
        </w:rPr>
        <w:t xml:space="preserve"> в 2009</w:t>
      </w:r>
      <w:r w:rsidR="002F7FB6">
        <w:rPr>
          <w:bCs/>
          <w:color w:val="000000"/>
          <w:sz w:val="28"/>
          <w:szCs w:val="28"/>
        </w:rPr>
        <w:t> </w:t>
      </w:r>
      <w:r w:rsidR="002F7FB6" w:rsidRPr="002F7FB6">
        <w:rPr>
          <w:bCs/>
          <w:color w:val="000000"/>
          <w:sz w:val="28"/>
          <w:szCs w:val="28"/>
        </w:rPr>
        <w:t>г</w:t>
      </w:r>
      <w:r w:rsidRPr="002F7FB6">
        <w:rPr>
          <w:bCs/>
          <w:color w:val="000000"/>
          <w:sz w:val="28"/>
          <w:szCs w:val="28"/>
        </w:rPr>
        <w:t>. и 3</w:t>
      </w:r>
      <w:r w:rsidR="002F7FB6" w:rsidRPr="002F7FB6">
        <w:rPr>
          <w:bCs/>
          <w:color w:val="000000"/>
          <w:sz w:val="28"/>
          <w:szCs w:val="28"/>
        </w:rPr>
        <w:t>6</w:t>
      </w:r>
      <w:r w:rsidR="002F7FB6">
        <w:rPr>
          <w:bCs/>
          <w:color w:val="000000"/>
          <w:sz w:val="28"/>
          <w:szCs w:val="28"/>
        </w:rPr>
        <w:t>%</w:t>
      </w:r>
      <w:r w:rsidRPr="002F7FB6">
        <w:rPr>
          <w:bCs/>
          <w:color w:val="000000"/>
          <w:sz w:val="28"/>
          <w:szCs w:val="28"/>
        </w:rPr>
        <w:t xml:space="preserve"> до начала пенсионной реформы 2002</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Это означает, что при сохранении условий формирования пенсионных прав застрахованных лиц не обеспечивается главный принцип обязательного пенсионного страхования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государственная гарантия пенсионных прав застрахованных лиц, нивелируются права лиц, имеющих различные объемы расчетного пенсионного капитала, усиливается неравенство по уровню жизни между работающим и нетрудоспособным населением.</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Следующий макроэкономический фактор, оказывающий негативное воздействие на пенсионную систему,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планируемое сокращение численности лиц, работающих по найму: с 48,5 млн</w:t>
      </w:r>
      <w:r w:rsidR="00720563">
        <w:rPr>
          <w:bCs/>
          <w:color w:val="000000"/>
          <w:sz w:val="28"/>
          <w:szCs w:val="28"/>
        </w:rPr>
        <w:t>.</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2010</w:t>
      </w:r>
      <w:r w:rsidR="002F7FB6">
        <w:rPr>
          <w:bCs/>
          <w:color w:val="000000"/>
          <w:sz w:val="28"/>
          <w:szCs w:val="28"/>
        </w:rPr>
        <w:t> </w:t>
      </w:r>
      <w:r w:rsidR="002F7FB6" w:rsidRPr="002F7FB6">
        <w:rPr>
          <w:bCs/>
          <w:color w:val="000000"/>
          <w:sz w:val="28"/>
          <w:szCs w:val="28"/>
        </w:rPr>
        <w:t>г</w:t>
      </w:r>
      <w:r w:rsidRPr="002F7FB6">
        <w:rPr>
          <w:bCs/>
          <w:color w:val="000000"/>
          <w:sz w:val="28"/>
          <w:szCs w:val="28"/>
        </w:rPr>
        <w:t>. до 39,1 млн</w:t>
      </w:r>
      <w:r w:rsidR="00720563">
        <w:rPr>
          <w:bCs/>
          <w:color w:val="000000"/>
          <w:sz w:val="28"/>
          <w:szCs w:val="28"/>
        </w:rPr>
        <w:t>.</w:t>
      </w:r>
      <w:r w:rsidRPr="002F7FB6">
        <w:rPr>
          <w:bCs/>
          <w:color w:val="000000"/>
          <w:sz w:val="28"/>
          <w:szCs w:val="28"/>
        </w:rPr>
        <w:t xml:space="preserve"> человек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2050</w:t>
      </w:r>
      <w:r w:rsidR="002F7FB6">
        <w:rPr>
          <w:bCs/>
          <w:color w:val="000000"/>
          <w:sz w:val="28"/>
          <w:szCs w:val="28"/>
        </w:rPr>
        <w:t> </w:t>
      </w:r>
      <w:r w:rsidR="002F7FB6" w:rsidRPr="002F7FB6">
        <w:rPr>
          <w:bCs/>
          <w:color w:val="000000"/>
          <w:sz w:val="28"/>
          <w:szCs w:val="28"/>
        </w:rPr>
        <w:t>г</w:t>
      </w:r>
      <w:r w:rsidRPr="002F7FB6">
        <w:rPr>
          <w:bCs/>
          <w:color w:val="000000"/>
          <w:sz w:val="28"/>
          <w:szCs w:val="28"/>
        </w:rPr>
        <w:t>. В то же время численность получателей трудовой пенсии за этот же период, напротив, увеличится с 37,3 млн</w:t>
      </w:r>
      <w:r w:rsidR="00720563">
        <w:rPr>
          <w:bCs/>
          <w:color w:val="000000"/>
          <w:sz w:val="28"/>
          <w:szCs w:val="28"/>
        </w:rPr>
        <w:t>.</w:t>
      </w:r>
      <w:r w:rsidRPr="002F7FB6">
        <w:rPr>
          <w:bCs/>
          <w:color w:val="000000"/>
          <w:sz w:val="28"/>
          <w:szCs w:val="28"/>
        </w:rPr>
        <w:t xml:space="preserve"> до 51,7 млн</w:t>
      </w:r>
      <w:r w:rsidR="00720563">
        <w:rPr>
          <w:bCs/>
          <w:color w:val="000000"/>
          <w:sz w:val="28"/>
          <w:szCs w:val="28"/>
        </w:rPr>
        <w:t>.</w:t>
      </w:r>
      <w:r w:rsidRPr="002F7FB6">
        <w:rPr>
          <w:bCs/>
          <w:color w:val="000000"/>
          <w:sz w:val="28"/>
          <w:szCs w:val="28"/>
        </w:rPr>
        <w:t xml:space="preserve"> человек. Таким образом, пенсионная нагрузка возрастет с 0,77 до 1,32, </w:t>
      </w:r>
      <w:r w:rsidR="002F7FB6">
        <w:rPr>
          <w:bCs/>
          <w:color w:val="000000"/>
          <w:sz w:val="28"/>
          <w:szCs w:val="28"/>
        </w:rPr>
        <w:t>т.е.</w:t>
      </w:r>
      <w:r w:rsidRPr="002F7FB6">
        <w:rPr>
          <w:bCs/>
          <w:color w:val="000000"/>
          <w:sz w:val="28"/>
          <w:szCs w:val="28"/>
        </w:rPr>
        <w:t xml:space="preserve"> в 1,7 раза.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В практике западных стран для сохранения пенсионных прав застрахованных лиц в условиях негативного воздействия демографических и макроэкономических факторов используется накопительная составляющая обязательного пенсионного страхования. При этом теоретически потери пенсионных прав застрахованных лиц в распределительном сегменте пенсионной системы должны замещаться индивидуальными пенсионными накоплениями, которые в условиях устойчивого экономического развития позволяют достигать более высокой эффективности.</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Однако, как показывают долгосрочные актуарные расчеты, объем средств, направляемых на накопление, с учетом ожидаемых параметров развития экономики и доходности финансового рынка в условиях нашей страны недостаточен даже для сохранения накопленного пенсионного капитала и поддерживания заданного целевого уровня замещения утраченного заработка.</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Актуарные расчеты подтверждают, что накопительная составляющая трудовой пенсии не окажет позитивного влияния на показатели пенсионной системы по крайней мере до 2027</w:t>
      </w:r>
      <w:r w:rsidR="002F7FB6">
        <w:rPr>
          <w:bCs/>
          <w:color w:val="000000"/>
          <w:sz w:val="28"/>
          <w:szCs w:val="28"/>
        </w:rPr>
        <w:t> </w:t>
      </w:r>
      <w:r w:rsidR="002F7FB6" w:rsidRPr="002F7FB6">
        <w:rPr>
          <w:bCs/>
          <w:color w:val="000000"/>
          <w:sz w:val="28"/>
          <w:szCs w:val="28"/>
        </w:rPr>
        <w:t>г</w:t>
      </w:r>
      <w:r w:rsidRPr="002F7FB6">
        <w:rPr>
          <w:bCs/>
          <w:color w:val="000000"/>
          <w:sz w:val="28"/>
          <w:szCs w:val="28"/>
        </w:rPr>
        <w:t>., когда установленного пенсионного возраста достигнет поколение 1967 года рождения и моложе, полностью подпадающее под действие пенсионной модели, введенной в 2002</w:t>
      </w:r>
      <w:r w:rsidR="002F7FB6">
        <w:rPr>
          <w:bCs/>
          <w:color w:val="000000"/>
          <w:sz w:val="28"/>
          <w:szCs w:val="28"/>
        </w:rPr>
        <w:t> </w:t>
      </w:r>
      <w:r w:rsidR="002F7FB6" w:rsidRPr="002F7FB6">
        <w:rPr>
          <w:bCs/>
          <w:color w:val="000000"/>
          <w:sz w:val="28"/>
          <w:szCs w:val="28"/>
        </w:rPr>
        <w:t>г</w:t>
      </w:r>
      <w:r w:rsidRPr="002F7FB6">
        <w:rPr>
          <w:bCs/>
          <w:color w:val="000000"/>
          <w:sz w:val="28"/>
          <w:szCs w:val="28"/>
        </w:rPr>
        <w:t>.</w:t>
      </w:r>
    </w:p>
    <w:p w:rsidR="007C67FA" w:rsidRPr="002F7FB6" w:rsidRDefault="007C67FA" w:rsidP="002F7FB6">
      <w:pPr>
        <w:adjustRightInd w:val="0"/>
        <w:spacing w:before="0" w:after="0" w:line="360" w:lineRule="auto"/>
        <w:ind w:firstLine="709"/>
        <w:jc w:val="both"/>
        <w:rPr>
          <w:bCs/>
          <w:color w:val="000000"/>
          <w:sz w:val="28"/>
          <w:szCs w:val="28"/>
        </w:rPr>
      </w:pPr>
      <w:r w:rsidRPr="002F7FB6">
        <w:rPr>
          <w:bCs/>
          <w:color w:val="000000"/>
          <w:sz w:val="28"/>
          <w:szCs w:val="28"/>
        </w:rPr>
        <w:t>Даже к 2050</w:t>
      </w:r>
      <w:r w:rsidR="002F7FB6">
        <w:rPr>
          <w:bCs/>
          <w:color w:val="000000"/>
          <w:sz w:val="28"/>
          <w:szCs w:val="28"/>
        </w:rPr>
        <w:t> </w:t>
      </w:r>
      <w:r w:rsidR="002F7FB6" w:rsidRPr="002F7FB6">
        <w:rPr>
          <w:bCs/>
          <w:color w:val="000000"/>
          <w:sz w:val="28"/>
          <w:szCs w:val="28"/>
        </w:rPr>
        <w:t>г</w:t>
      </w:r>
      <w:r w:rsidRPr="002F7FB6">
        <w:rPr>
          <w:bCs/>
          <w:color w:val="000000"/>
          <w:sz w:val="28"/>
          <w:szCs w:val="28"/>
        </w:rPr>
        <w:t>. доля накопительной части в общем размере трудовой пенсии по старости не превысит 1</w:t>
      </w:r>
      <w:r w:rsidR="002F7FB6" w:rsidRPr="002F7FB6">
        <w:rPr>
          <w:bCs/>
          <w:color w:val="000000"/>
          <w:sz w:val="28"/>
          <w:szCs w:val="28"/>
        </w:rPr>
        <w:t>5</w:t>
      </w:r>
      <w:r w:rsidR="002F7FB6">
        <w:rPr>
          <w:bCs/>
          <w:color w:val="000000"/>
          <w:sz w:val="28"/>
          <w:szCs w:val="28"/>
        </w:rPr>
        <w:t>%</w:t>
      </w:r>
      <w:r w:rsidRPr="002F7FB6">
        <w:rPr>
          <w:bCs/>
          <w:color w:val="000000"/>
          <w:sz w:val="28"/>
          <w:szCs w:val="28"/>
        </w:rPr>
        <w:t xml:space="preserve">. Средний размер накопительной части при этом составит менее </w:t>
      </w:r>
      <w:r w:rsidR="002F7FB6" w:rsidRPr="002F7FB6">
        <w:rPr>
          <w:bCs/>
          <w:color w:val="000000"/>
          <w:sz w:val="28"/>
          <w:szCs w:val="28"/>
        </w:rPr>
        <w:t>1</w:t>
      </w:r>
      <w:r w:rsidR="002F7FB6">
        <w:rPr>
          <w:bCs/>
          <w:color w:val="000000"/>
          <w:sz w:val="28"/>
          <w:szCs w:val="28"/>
        </w:rPr>
        <w:t>%</w:t>
      </w:r>
      <w:r w:rsidRPr="002F7FB6">
        <w:rPr>
          <w:bCs/>
          <w:color w:val="000000"/>
          <w:sz w:val="28"/>
          <w:szCs w:val="28"/>
        </w:rPr>
        <w:t xml:space="preserve"> среднемесячной начисленной заработной платы, </w:t>
      </w:r>
      <w:r w:rsidR="002F7FB6">
        <w:rPr>
          <w:bCs/>
          <w:color w:val="000000"/>
          <w:sz w:val="28"/>
          <w:szCs w:val="28"/>
        </w:rPr>
        <w:t>т.е.</w:t>
      </w:r>
      <w:r w:rsidRPr="002F7FB6">
        <w:rPr>
          <w:bCs/>
          <w:color w:val="000000"/>
          <w:sz w:val="28"/>
          <w:szCs w:val="28"/>
        </w:rPr>
        <w:t xml:space="preserve"> в 10 раз ниже установленного тарифа на накопление даже с учетом реальной доходности </w:t>
      </w:r>
      <w:r w:rsidR="002F7FB6" w:rsidRPr="002F7FB6">
        <w:rPr>
          <w:bCs/>
          <w:color w:val="000000"/>
          <w:sz w:val="28"/>
          <w:szCs w:val="28"/>
        </w:rPr>
        <w:t>4</w:t>
      </w:r>
      <w:r w:rsidR="002F7FB6">
        <w:rPr>
          <w:bCs/>
          <w:color w:val="000000"/>
          <w:sz w:val="28"/>
          <w:szCs w:val="28"/>
        </w:rPr>
        <w:t>%</w:t>
      </w:r>
      <w:r w:rsidRPr="002F7FB6">
        <w:rPr>
          <w:bCs/>
          <w:color w:val="000000"/>
          <w:sz w:val="28"/>
          <w:szCs w:val="28"/>
        </w:rPr>
        <w:t>.</w:t>
      </w:r>
    </w:p>
    <w:p w:rsidR="002724E9" w:rsidRPr="002F7FB6" w:rsidRDefault="007C67FA" w:rsidP="002F7FB6">
      <w:pPr>
        <w:adjustRightInd w:val="0"/>
        <w:spacing w:before="0" w:after="0" w:line="360" w:lineRule="auto"/>
        <w:ind w:firstLine="709"/>
        <w:jc w:val="both"/>
        <w:rPr>
          <w:b/>
          <w:bCs/>
          <w:color w:val="000000"/>
          <w:sz w:val="28"/>
          <w:szCs w:val="28"/>
        </w:rPr>
      </w:pPr>
      <w:r w:rsidRPr="002F7FB6">
        <w:rPr>
          <w:bCs/>
          <w:color w:val="000000"/>
          <w:sz w:val="28"/>
          <w:szCs w:val="28"/>
        </w:rPr>
        <w:t>Таким образом, актуарный прогноз показывает углубление негативных тенденций, которые без реализации мер государственного регулирования макроэкономической ситуации не позволят стабилизировать финансовое положение пенсионной системы, необходимое для приведения ее в соответствие страховым принципам. Обеспечить существенное повышение жизненного уровня пенсионеров в этих условиях можно будет лишь при постоянном увеличении ассигнований из федерального бюджета.</w:t>
      </w:r>
    </w:p>
    <w:p w:rsidR="002724E9" w:rsidRPr="00720563" w:rsidRDefault="002724E9" w:rsidP="002F7FB6">
      <w:pPr>
        <w:adjustRightInd w:val="0"/>
        <w:spacing w:before="0" w:after="0" w:line="360" w:lineRule="auto"/>
        <w:ind w:firstLine="709"/>
        <w:jc w:val="both"/>
        <w:rPr>
          <w:bCs/>
          <w:color w:val="000000"/>
          <w:sz w:val="28"/>
          <w:szCs w:val="28"/>
        </w:rPr>
      </w:pPr>
    </w:p>
    <w:p w:rsidR="004770E8" w:rsidRPr="002F7FB6" w:rsidRDefault="00720563" w:rsidP="002F7FB6">
      <w:pPr>
        <w:adjustRightInd w:val="0"/>
        <w:spacing w:before="0" w:after="0" w:line="360" w:lineRule="auto"/>
        <w:ind w:firstLine="709"/>
        <w:jc w:val="both"/>
        <w:rPr>
          <w:b/>
          <w:bCs/>
          <w:color w:val="000000"/>
          <w:sz w:val="28"/>
          <w:szCs w:val="28"/>
        </w:rPr>
      </w:pPr>
      <w:r>
        <w:rPr>
          <w:b/>
          <w:bCs/>
          <w:color w:val="000000"/>
          <w:sz w:val="28"/>
          <w:szCs w:val="28"/>
        </w:rPr>
        <w:br w:type="page"/>
      </w:r>
      <w:r w:rsidR="002724E9" w:rsidRPr="002F7FB6">
        <w:rPr>
          <w:b/>
          <w:bCs/>
          <w:color w:val="000000"/>
          <w:sz w:val="28"/>
          <w:szCs w:val="28"/>
        </w:rPr>
        <w:t xml:space="preserve">3.3 </w:t>
      </w:r>
      <w:r w:rsidR="004770E8" w:rsidRPr="002F7FB6">
        <w:rPr>
          <w:b/>
          <w:bCs/>
          <w:color w:val="000000"/>
          <w:sz w:val="28"/>
          <w:szCs w:val="28"/>
        </w:rPr>
        <w:t>Совершенствование механизма инвестирования пенсионных накоплений</w:t>
      </w:r>
    </w:p>
    <w:p w:rsidR="00720563" w:rsidRDefault="00720563" w:rsidP="002F7FB6">
      <w:pPr>
        <w:adjustRightInd w:val="0"/>
        <w:spacing w:before="0" w:after="0" w:line="360" w:lineRule="auto"/>
        <w:ind w:firstLine="709"/>
        <w:jc w:val="both"/>
        <w:rPr>
          <w:bCs/>
          <w:color w:val="000000"/>
          <w:sz w:val="28"/>
          <w:szCs w:val="28"/>
        </w:rPr>
      </w:pP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настоящее время пенсионная система России испытывает существенные трудности в части рационального использования средств пенсионных накоплений в системе обязательного пенсионного страхования. Причина трудностей кроется в отсутствии достаточного количества инвестиционных инструментов, способных одновременно удовлетворить требование законодательства по инвестированию пенсионных накоплений и требование страховщиков по необходимой минимальной доходности для сохранения покупательной способности пенсии.</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Решение возникшей проблемы возможно двумя путями. Первый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это снижение требований законодательства к надежности финансовых инструментов и тем самым расширение базы инвестиционных инструментов для использования в пенсионной индустрии. Второе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это развитие рынка финансовых активов, способных в полной мере удовлетворить потребности пенсионных фондов для инвестирования пенсионных накоплений.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Представляется, что необходимо двигаться сразу в двух направлениях. Однако второй путь является более предпочтительным, т</w:t>
      </w:r>
      <w:r w:rsidR="002F7FB6">
        <w:rPr>
          <w:bCs/>
          <w:color w:val="000000"/>
          <w:sz w:val="28"/>
          <w:szCs w:val="28"/>
        </w:rPr>
        <w:t>. </w:t>
      </w:r>
      <w:r w:rsidR="002F7FB6" w:rsidRPr="002F7FB6">
        <w:rPr>
          <w:bCs/>
          <w:color w:val="000000"/>
          <w:sz w:val="28"/>
          <w:szCs w:val="28"/>
        </w:rPr>
        <w:t>к</w:t>
      </w:r>
      <w:r w:rsidRPr="002F7FB6">
        <w:rPr>
          <w:bCs/>
          <w:color w:val="000000"/>
          <w:sz w:val="28"/>
          <w:szCs w:val="28"/>
        </w:rPr>
        <w:t>. он не снижает надежности пенсионной системы и позволяет положительно влиять на экономическое развитие страны в целом. Двигаясь по первому пути, необходимо соблюдать крайнюю осторожность в принимаемых решениях, не допуская существенного ослабления финансовой надежности пенсионной системы и контроля над использованием пенсионных накоплений.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Одним из путей развития рынка финансовых активов, пригодных для инвестирования пенсионных средств, может стать выпуск долгосрочных федеральных и региональных ценных бумаг с фиксированной доходностью под определенные инвестиционные проекты, имеющие общегосударственное значение. К таким проектам, как правило, относятся проекты по развитию транспортной инфраструктуры, не подлежащие приватизации. Сектор транспортной инфраструктуры достаточно широк по видам транспорта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это могут быть железнодорожный, судоходный, автомобильный, авиационный тр</w:t>
      </w:r>
      <w:r w:rsidR="00F153C9" w:rsidRPr="002F7FB6">
        <w:rPr>
          <w:bCs/>
          <w:color w:val="000000"/>
          <w:sz w:val="28"/>
          <w:szCs w:val="28"/>
        </w:rPr>
        <w:t>анспорт, а также нефте</w:t>
      </w:r>
      <w:r w:rsidR="00720563">
        <w:rPr>
          <w:bCs/>
          <w:color w:val="000000"/>
          <w:sz w:val="28"/>
          <w:szCs w:val="28"/>
        </w:rPr>
        <w:t>-</w:t>
      </w:r>
      <w:r w:rsidRPr="002F7FB6">
        <w:rPr>
          <w:bCs/>
          <w:color w:val="000000"/>
          <w:sz w:val="28"/>
          <w:szCs w:val="28"/>
        </w:rPr>
        <w:t xml:space="preserve"> и газотрубопроводы. Опыт показывает, что у государства в большинстве случаев не хватает ни финансовых, ни управленческих ресурсов для одновременной реализации всех проектов.</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Одним из инструментов привлечения инвестиционных средств в капиталоемкие и долгосрочные инфраструктурные проекты, в том числе с использованием ограниченного в обороте имущества, является государственно-частное партнерство на основе концессионных соглашений.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Это наиболее перспективный и эффективный механизм сохранения и развития транспортной инфраструктуры, который широко используются в мировой практике. Концессии явились одним из важных направлений реформирования экономики в десятках стран мира в 1990</w:t>
      </w:r>
      <w:r w:rsidR="002F7FB6">
        <w:rPr>
          <w:bCs/>
          <w:color w:val="000000"/>
          <w:sz w:val="28"/>
          <w:szCs w:val="28"/>
        </w:rPr>
        <w:t>-</w:t>
      </w:r>
      <w:r w:rsidR="002F7FB6" w:rsidRPr="002F7FB6">
        <w:rPr>
          <w:bCs/>
          <w:color w:val="000000"/>
          <w:sz w:val="28"/>
          <w:szCs w:val="28"/>
        </w:rPr>
        <w:t>х</w:t>
      </w:r>
      <w:r w:rsidRPr="002F7FB6">
        <w:rPr>
          <w:bCs/>
          <w:color w:val="000000"/>
          <w:sz w:val="28"/>
          <w:szCs w:val="28"/>
        </w:rPr>
        <w:t>. По своей сути они представляют собой альтернативу приватизации в тех сегментах государственной, региональной и муниципальной собственности, где приватизация невозможна по социально-политическим, стратегическим и иным мотивам.</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2005</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был принят Федеральный закон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концессионных соглашениях</w:t>
      </w:r>
      <w:r w:rsidR="002F7FB6">
        <w:rPr>
          <w:bCs/>
          <w:color w:val="000000"/>
          <w:sz w:val="28"/>
          <w:szCs w:val="28"/>
        </w:rPr>
        <w:t>»</w:t>
      </w:r>
      <w:r w:rsidR="002F7FB6" w:rsidRPr="002F7FB6">
        <w:rPr>
          <w:bCs/>
          <w:color w:val="000000"/>
          <w:sz w:val="28"/>
          <w:szCs w:val="28"/>
        </w:rPr>
        <w:t>,</w:t>
      </w:r>
      <w:r w:rsidRPr="002F7FB6">
        <w:rPr>
          <w:bCs/>
          <w:color w:val="000000"/>
          <w:sz w:val="28"/>
          <w:szCs w:val="28"/>
        </w:rPr>
        <w:t xml:space="preserve"> который регулирует процесс создания государственно-частного партнерства. Государственно-частное партнерство это действенный механизм привлечения инвестиций, позволяющий соблюсти интересы всех сторон и получить значительный экономический эффект.</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Реализация государственно-частного партнерства позволит перейти от принципа управления федеральными предприятиями к принципам управления коммерческой компанией и организовать инвестиционный процесс на основе проектно-ориентированного подхода.</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Внедрение проектного принципа построения инвестиционной деятельности призвано повысить эффективность принимаемых управленческих решений на всех основных стадиях реализации инвестиционных программ компании, что соответствует международной практике крупных корпораций.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Реализация этих принципов будет способствовать привлечению средств с финансовых рынков для развития проектов. Капитал, как правило, направляется в зоны высокой прибыльности, устойчивой ликвидности, безопасности. В этой связи инвесторам будет важна прозрачность инвестиционного проекта и гарантии возвратности средств, что совпадает с интересами пенсионной системы по надежности.</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мировой практике концессионные соглашения находят широкое применение в строительстве транспортной инфраструктуры. Полная приватизация транспортной инфраструктуры отвергается многими странами из-за неспособности частных предприятий в большинстве случаев обеспечить быструю финансовую отдачу в размере, необходимом для покрытия эксплуатационных и первоначальных инвестиционных издержек и получения прибыли только за счет установленных тарифов. Но и концессионные проекты в этой сфере зачастую невозможны без существенных государственных субсидий.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отличие от традиционных государственных инвестиционных проектов, расходы на которые финансируются за счет бюджета или кредитов, основой функционирования концессионных проектов служит сочетание акционерного и заемного капитала, соотношение между которыми варьируется в зависимости от конкретного проекта и по странам. Максимальное соотношение между ними в пользу заемного капитала составляет 80:20.</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каждом конкретном случае при выборе между традиционным и концессионным контрактом государственная администрация обязана взвешивать их плюсы и минусы.</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Заключая концессионное соглашение, государство просит частного инвестора вложить в государственные активы необходимые средства, а взамен предоставляет ему эти активы в коммерческую эксплуатацию на длительный срок.</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В соответствии с международной классификацией форм ГЧП концессионное соглашение может реализовываться по двум схемам: </w:t>
      </w:r>
      <w:r w:rsidR="002F7FB6">
        <w:rPr>
          <w:bCs/>
          <w:color w:val="000000"/>
          <w:sz w:val="28"/>
          <w:szCs w:val="28"/>
        </w:rPr>
        <w:t>«</w:t>
      </w:r>
      <w:r w:rsidR="002F7FB6" w:rsidRPr="002F7FB6">
        <w:rPr>
          <w:bCs/>
          <w:color w:val="000000"/>
          <w:sz w:val="28"/>
          <w:szCs w:val="28"/>
        </w:rPr>
        <w:t>п</w:t>
      </w:r>
      <w:r w:rsidRPr="002F7FB6">
        <w:rPr>
          <w:bCs/>
          <w:color w:val="000000"/>
          <w:sz w:val="28"/>
          <w:szCs w:val="28"/>
        </w:rPr>
        <w:t>острой, управляй, передай</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 xml:space="preserve">или </w:t>
      </w:r>
      <w:r w:rsidR="002F7FB6">
        <w:rPr>
          <w:bCs/>
          <w:color w:val="000000"/>
          <w:sz w:val="28"/>
          <w:szCs w:val="28"/>
        </w:rPr>
        <w:t>«</w:t>
      </w:r>
      <w:r w:rsidR="002F7FB6" w:rsidRPr="002F7FB6">
        <w:rPr>
          <w:bCs/>
          <w:color w:val="000000"/>
          <w:sz w:val="28"/>
          <w:szCs w:val="28"/>
        </w:rPr>
        <w:t>п</w:t>
      </w:r>
      <w:r w:rsidRPr="002F7FB6">
        <w:rPr>
          <w:bCs/>
          <w:color w:val="000000"/>
          <w:sz w:val="28"/>
          <w:szCs w:val="28"/>
        </w:rPr>
        <w:t>острой, владей, управляй, передай</w:t>
      </w:r>
      <w:r w:rsidR="002F7FB6">
        <w:rPr>
          <w:bCs/>
          <w:color w:val="000000"/>
          <w:sz w:val="28"/>
          <w:szCs w:val="28"/>
        </w:rPr>
        <w:t>»</w:t>
      </w:r>
      <w:r w:rsidR="002F7FB6" w:rsidRPr="002F7FB6">
        <w:rPr>
          <w:bCs/>
          <w:color w:val="000000"/>
          <w:sz w:val="28"/>
          <w:szCs w:val="28"/>
        </w:rPr>
        <w:t>.</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Очевидно, что наиболее заинтересованной стороной в заключение концессионного соглашения является государство, поэтому инвестиционный договор между государством и частными коммерческими компаниями должен включать в себя распределение рисков, обязанностей, полномочий и доходов, возникающие в процессе создания и эксплуатации отдельных объектов транспортной инфраструктуры.</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Кроме того, государство само может участвовать в софинансировании инвестиционных проектов, не используя бюджетных средств, а привлекая свободные средства пенсионных фондов.</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Основным преимуществом концессионного соглашения является его гибкость и комплексность. Концессионная схема позволяет удовлетворить интересы всех трех заинтересованных сторон:</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государства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развитии и эффективном управлении предприятием без значительных бюджетных расходов и в сохранении за собой ряда регулирующих функций (контроля за ценообразованием, безопасностью, составом и качеством производимых услуг);</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частного инвестора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возможности реализации инвестиционного проекта, разделении рисков по нему с государством и в обеспечении источников возврата вложенных средств;</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потребителей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в гарантированном предоставлении социально-значимой услуги с высоким уровнем качества по доступной цене.</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Важным аспектом внедрения концессионной схемы является то, что она позволяет добиться высокой эффективности управления объектами инфраструктуры, а также извлечь максимально возможный доход из имеющегося рыночного потенциала без консолидации всех активов в руках одного собственника.</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Представляется, что для государственных и муниципальных структур будет возможным выпуск долгосрочных облигаций под определенные проекты с доходностью превышающей инфляцию. В этом случае рынок начнет насыщаться финансовыми активами, пригодными для инвестирования пенсионных накоплений, что вольет новые силы и возможности как в государственный, так и в частные пенсионные фонды.</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Суть принципиальной схемы финансирования накопительной части пенсии с использованием финансовых активов государственно-частных партнеров заключается в следующем. Под инвестиционные проекты государственного или регионального значения создаются государственно-частные партнерства на основе концессионного соглашения. Сторонами соглашения, с одной стороны, является государство или государственное (муниципальное) образование (концедент), а с другой стороны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одно или несколько юридических лиц (концессионер). Управление проектом осуществляется концессионером, а финансирование проекта может быть на основе софинансирования. Одним из источников будет концедент (государство), который для финансирования проекта будет выпускать долгосрочные целевые облигации с доходностью, пригодной для инвестирования пенсионных накоплений. С другой стороны, софинансирование проектом будет осуществляться частным бизнесом, который может привлечь средства для финансирования проектом прямым инвестированием своих средств или с помощью выпуска ценных бумаг (акции, облигации или др. ценные бумаги), что также приведет к насыщению рынка инвестиционными инструментами.</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На представленной схеме показан полный цикл движения денежных средств, начиная от уплаты страховых взносов на финансирование накопительной части пенсии, выпуска ценных бумаг для финансирования инвестиционного проекта и заканчивая выплатой доходов от инвестиционного проекта и финансированием накопительной части пенсии. Анализ схемы показывает, что ее функционирование практически полностью покрывается действующей нормативно-правовой базой и не требуется существенного изменения законодательства. Это в значительной степени облегчает ее реализацию и делает ее привлекательной.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Реализация рассматриваемой схемы представляется выгодной для всех участников по следующим причинам:</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1) государство получает решение проблемы в транспортной инфраструктуре без прямых затрат из государственного бюджета и без введения целевых налогов и сборов;</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2) решается проблема занятости населения;</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3) развитие транспортной инфраструктуры увеличивает интенсивность транспортных потоков и снижает транспортные затраты на товарообмен;</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4) развивается экономика страны в целом;</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5) увеличиваются налоговые поступления в бюджеты всех уровней;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6) за счет дополнительных доходов в бюджет от концессионных соглашений появляется возможность развития социальной сферы, общественных фондов потребления;</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7) транспортные предприятия получают развитие своего бизнеса и получают прибыль;</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8) развивается насыщенность рынка ценных бумаг инвестиционными инструментами, диверсифицируются риски;</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9) пенсионные фонды получают больше надежных инструментов для долгосрочного финансирования пенсионных накоплений.</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Однако запуск этой схемы в жизнь потребует тщательной юридической и финансовой проработки. Необходимо четко определить баланс интересов и риски между всеми участниками процесса представленного на схеме. Следующим шагом будет являться добрая воля государства и частного бизнеса в нахождении наискорейшего консенсуса.</w:t>
      </w:r>
    </w:p>
    <w:p w:rsidR="000565F0" w:rsidRPr="002F7FB6" w:rsidRDefault="00720563" w:rsidP="002F7FB6">
      <w:pPr>
        <w:spacing w:before="0" w:after="0" w:line="360" w:lineRule="auto"/>
        <w:ind w:firstLine="709"/>
        <w:jc w:val="both"/>
        <w:rPr>
          <w:b/>
          <w:bCs/>
          <w:color w:val="000000"/>
          <w:sz w:val="28"/>
          <w:szCs w:val="28"/>
        </w:rPr>
      </w:pPr>
      <w:r>
        <w:rPr>
          <w:b/>
          <w:bCs/>
          <w:color w:val="000000"/>
          <w:sz w:val="28"/>
          <w:szCs w:val="28"/>
        </w:rPr>
        <w:br w:type="page"/>
      </w:r>
      <w:r w:rsidR="007C67FA" w:rsidRPr="002F7FB6">
        <w:rPr>
          <w:b/>
          <w:bCs/>
          <w:color w:val="000000"/>
          <w:sz w:val="28"/>
          <w:szCs w:val="28"/>
        </w:rPr>
        <w:t>Заключение</w:t>
      </w:r>
    </w:p>
    <w:p w:rsidR="00720563" w:rsidRDefault="00720563" w:rsidP="002F7FB6">
      <w:pPr>
        <w:adjustRightInd w:val="0"/>
        <w:spacing w:before="0" w:after="0" w:line="360" w:lineRule="auto"/>
        <w:ind w:firstLine="709"/>
        <w:jc w:val="both"/>
        <w:rPr>
          <w:bCs/>
          <w:color w:val="000000"/>
          <w:sz w:val="28"/>
          <w:szCs w:val="28"/>
        </w:rPr>
      </w:pP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Теоретическое значение исследования пенсионного обеспечения состоит в том, что правовое регулирование пенсий является мощным образованием в праве социального обеспечения. Одни исследователи относят пенсионное право к числу институтов отрасли, другие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к общности институтов, третьи считают подотраслью права социального обеспечения. Практическая значимость пенсионного обеспечения определяется тем, что оно затрагивает жизненно важные интересы престарелых, инвалидов и членов семей, потерявших кормильца.</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 xml:space="preserve">Анализ существующей системы трудовых пенсий свидетельствует о том, что она не лишена недостатков. Многоуровневая система пенсионного обеспечения с использованием накопительного компонента выгодна государству как длительный финансовый ресурс. Она увеличит объем внутренних инвестиций в экономику России. Однако хотелось бы, чтобы властные структуры не забывали конституционную формулу: </w:t>
      </w:r>
      <w:r w:rsidR="002F7FB6">
        <w:rPr>
          <w:bCs/>
          <w:color w:val="000000"/>
          <w:sz w:val="28"/>
          <w:szCs w:val="28"/>
        </w:rPr>
        <w:t>«</w:t>
      </w:r>
      <w:r w:rsidR="002F7FB6" w:rsidRPr="002F7FB6">
        <w:rPr>
          <w:bCs/>
          <w:color w:val="000000"/>
          <w:sz w:val="28"/>
          <w:szCs w:val="28"/>
        </w:rPr>
        <w:t>Ч</w:t>
      </w:r>
      <w:r w:rsidRPr="002F7FB6">
        <w:rPr>
          <w:bCs/>
          <w:color w:val="000000"/>
          <w:sz w:val="28"/>
          <w:szCs w:val="28"/>
        </w:rPr>
        <w:t>еловек, его права и свободы являются высшей ценностью</w:t>
      </w:r>
      <w:r w:rsidR="002F7FB6">
        <w:rPr>
          <w:bCs/>
          <w:color w:val="000000"/>
          <w:sz w:val="28"/>
          <w:szCs w:val="28"/>
        </w:rPr>
        <w:t>»</w:t>
      </w:r>
      <w:r w:rsidR="002F7FB6" w:rsidRPr="002F7FB6">
        <w:rPr>
          <w:bCs/>
          <w:color w:val="000000"/>
          <w:sz w:val="28"/>
          <w:szCs w:val="28"/>
        </w:rPr>
        <w:t>,</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и результаты экономического роста действительно повлияли бы на уровень пенсионного обеспечения граждан России.</w:t>
      </w:r>
    </w:p>
    <w:p w:rsidR="004770E8" w:rsidRPr="002F7FB6" w:rsidRDefault="004770E8" w:rsidP="002F7FB6">
      <w:pPr>
        <w:adjustRightInd w:val="0"/>
        <w:spacing w:before="0" w:after="0" w:line="360" w:lineRule="auto"/>
        <w:ind w:firstLine="709"/>
        <w:jc w:val="both"/>
        <w:rPr>
          <w:bCs/>
          <w:color w:val="000000"/>
          <w:sz w:val="28"/>
          <w:szCs w:val="28"/>
        </w:rPr>
      </w:pPr>
      <w:r w:rsidRPr="002F7FB6">
        <w:rPr>
          <w:bCs/>
          <w:color w:val="000000"/>
          <w:sz w:val="28"/>
          <w:szCs w:val="28"/>
        </w:rPr>
        <w:t>В новой пенсионной системе можно выделить три вида пенсий: 1) государственные пенсии (финансируются из средств федерального бюджета); 2) трудовые пенсии (финансируются за счет поступлений части единого социального налога и обязательных страховых взносов); 3) дополнительные пенсии (финансируются за счет накопленных добровольных взносов работодателей и застрахованных лиц). Таким образом, смысл преобразований состоял в том, что пенсионное обеспечение перестает быть прерогативой государства и теперь за его финансирование ответственны и работодатели, и сами застрахованные.</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Как показал анализ сведений о работе ПФР за 2006</w:t>
      </w:r>
      <w:r w:rsidR="002F7FB6">
        <w:rPr>
          <w:color w:val="000000"/>
          <w:sz w:val="28"/>
          <w:szCs w:val="28"/>
        </w:rPr>
        <w:t>–</w:t>
      </w:r>
      <w:r w:rsidR="002F7FB6" w:rsidRPr="002F7FB6">
        <w:rPr>
          <w:color w:val="000000"/>
          <w:sz w:val="28"/>
          <w:szCs w:val="28"/>
        </w:rPr>
        <w:t>2008</w:t>
      </w:r>
      <w:r w:rsidR="002F7FB6">
        <w:rPr>
          <w:color w:val="000000"/>
          <w:sz w:val="28"/>
          <w:szCs w:val="28"/>
        </w:rPr>
        <w:t> </w:t>
      </w:r>
      <w:r w:rsidR="002F7FB6" w:rsidRPr="002F7FB6">
        <w:rPr>
          <w:color w:val="000000"/>
          <w:sz w:val="28"/>
          <w:szCs w:val="28"/>
        </w:rPr>
        <w:t>гг</w:t>
      </w:r>
      <w:r w:rsidRPr="002F7FB6">
        <w:rPr>
          <w:color w:val="000000"/>
          <w:sz w:val="28"/>
          <w:szCs w:val="28"/>
        </w:rPr>
        <w:t>., в настоящее время в деятельности Пенсионного фонда существуют определенные проблемы, в частности минимальный размер пенсий по отношению к прожиточному минимуму нетрудоспособного населения продолжает оставаться недостаточным. Вариант уменьшения этого разрыва за счет увеличения поступлений в ПФР также не является оправданным, так как увеличение страховых тарифов, прежде всего, повлияет на деятельность законопослушных работодателей, численность которых будет неуклонно снижаться. Тариф страховых взносов на цели пенсионного обеспечения и так достаточно высок, что может привести к неблагоприятному соотношению численности плательщиков страховых взносов и пенсионеров.</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 xml:space="preserve">Поэтому на сегодняшний день назрела необходимость пенсионной реформы, в рамках которой минимальный размер пенсии был бы доведен до уровня прожиточного минимума, размеры пенсий дифференцировались в зависимости от прошлого трудового вклада пенсионера, а взносы, уплачиваемые работодателями в Пенсионный фонд РФ, в составе единого социального налога были бы ограничены. Текущие реформы ПФР опираются на мировой опыт пенсионного страхования, за время которого в мировой практике были разработаны различные модели пенсионных систем. Так, социальная модель предоставляет пенсионерам определенный минимум средств независимо от трудового вклада: стажа работы, уровня оплаты, суммы страховых взносов </w:t>
      </w:r>
      <w:r w:rsidR="002F7FB6">
        <w:rPr>
          <w:color w:val="000000"/>
          <w:sz w:val="28"/>
          <w:szCs w:val="28"/>
        </w:rPr>
        <w:t>и т.д.</w:t>
      </w:r>
      <w:r w:rsidRPr="002F7FB6">
        <w:rPr>
          <w:color w:val="000000"/>
          <w:sz w:val="28"/>
          <w:szCs w:val="28"/>
        </w:rPr>
        <w:t xml:space="preserve"> Другие модели пенсионной системы считаются трудовыми пенсиями. Первая устанавливает зависимость величины пенсии от трудового стажа, оплаты труда, суммы страховых платежей. Вторая предполагает формирование пенсии по накопительному принципу: страховые взносы зачисляются на пенсионный счет в лицензированную финансовую компанию, которая для увеличения этих средств размещает их на финансовом рынке.</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 xml:space="preserve">По накопительной системе каждый человек формирует пенсию сам, </w:t>
      </w:r>
      <w:r w:rsidR="002F7FB6">
        <w:rPr>
          <w:color w:val="000000"/>
          <w:sz w:val="28"/>
          <w:szCs w:val="28"/>
        </w:rPr>
        <w:t>т.е.</w:t>
      </w:r>
      <w:r w:rsidRPr="002F7FB6">
        <w:rPr>
          <w:color w:val="000000"/>
          <w:sz w:val="28"/>
          <w:szCs w:val="28"/>
        </w:rPr>
        <w:t xml:space="preserve"> его взносы идут не на оплату пенсии другому, а на индивидуальный счет специализированной страховой компании. Государство лишь контролирует деятельность компании и обеспечивает правовые гарантии для пенсионных накоплений.</w:t>
      </w:r>
    </w:p>
    <w:p w:rsidR="00932EE4" w:rsidRPr="002F7FB6" w:rsidRDefault="00932EE4" w:rsidP="002F7FB6">
      <w:pPr>
        <w:spacing w:before="0" w:after="0" w:line="360" w:lineRule="auto"/>
        <w:ind w:firstLine="709"/>
        <w:jc w:val="both"/>
        <w:rPr>
          <w:color w:val="000000"/>
          <w:sz w:val="28"/>
          <w:szCs w:val="28"/>
        </w:rPr>
      </w:pPr>
      <w:r w:rsidRPr="002F7FB6">
        <w:rPr>
          <w:color w:val="000000"/>
          <w:sz w:val="28"/>
          <w:szCs w:val="28"/>
        </w:rPr>
        <w:t>Для развития отечественной пенсионной системы требуется создать новую институциональную базу, что предлагает определение макроэкономических пропорций и механизмов перераспределения для каждого института пенсионной системы. При этом должно быть обоснование оптимальной доли валового внутреннего продукта, используемое на пенсионное обеспечение, как в целом, так и по отдельным пенсионным институтам на долгосрочную перспективу с учетом совершенствования механизмов, их связи с системой заработной платы и доходов, условиями найма и возрастом выхода на пенсию. Здесь государство должно проводить активную политику в сфере занятости в создании рабочих мест, поощрении малого бизнеса, разработку действенных механизмов делегирования полномочий региональных, государственных структур гражданского общества, повышение открытости прозрачности информационного обеспечения.</w:t>
      </w:r>
    </w:p>
    <w:p w:rsidR="000565F0" w:rsidRPr="00720563" w:rsidRDefault="000565F0" w:rsidP="002F7FB6">
      <w:pPr>
        <w:spacing w:before="0" w:after="0" w:line="360" w:lineRule="auto"/>
        <w:ind w:firstLine="709"/>
        <w:jc w:val="both"/>
        <w:rPr>
          <w:bCs/>
          <w:color w:val="000000"/>
          <w:sz w:val="28"/>
          <w:szCs w:val="28"/>
        </w:rPr>
      </w:pPr>
    </w:p>
    <w:p w:rsidR="007C67FA" w:rsidRPr="00720563" w:rsidRDefault="007C67FA" w:rsidP="002F7FB6">
      <w:pPr>
        <w:spacing w:before="0" w:after="0" w:line="360" w:lineRule="auto"/>
        <w:ind w:firstLine="709"/>
        <w:jc w:val="both"/>
        <w:rPr>
          <w:bCs/>
          <w:color w:val="000000"/>
          <w:sz w:val="28"/>
          <w:szCs w:val="28"/>
        </w:rPr>
      </w:pPr>
    </w:p>
    <w:p w:rsidR="002724E9" w:rsidRPr="002F7FB6" w:rsidRDefault="00720563" w:rsidP="002F7FB6">
      <w:pPr>
        <w:spacing w:before="0" w:after="0" w:line="360" w:lineRule="auto"/>
        <w:ind w:firstLine="709"/>
        <w:jc w:val="both"/>
        <w:rPr>
          <w:b/>
          <w:bCs/>
          <w:color w:val="000000"/>
          <w:sz w:val="28"/>
          <w:szCs w:val="28"/>
        </w:rPr>
      </w:pPr>
      <w:r>
        <w:rPr>
          <w:b/>
          <w:bCs/>
          <w:color w:val="000000"/>
          <w:sz w:val="28"/>
          <w:szCs w:val="28"/>
        </w:rPr>
        <w:br w:type="page"/>
      </w:r>
      <w:r w:rsidR="002724E9" w:rsidRPr="002F7FB6">
        <w:rPr>
          <w:b/>
          <w:bCs/>
          <w:color w:val="000000"/>
          <w:sz w:val="28"/>
          <w:szCs w:val="28"/>
        </w:rPr>
        <w:t>Список литературы</w:t>
      </w:r>
    </w:p>
    <w:p w:rsidR="00720563" w:rsidRDefault="00720563" w:rsidP="00720563">
      <w:pPr>
        <w:adjustRightInd w:val="0"/>
        <w:spacing w:before="0" w:after="0" w:line="360" w:lineRule="auto"/>
        <w:ind w:left="709"/>
        <w:jc w:val="both"/>
        <w:rPr>
          <w:bCs/>
          <w:color w:val="000000"/>
          <w:sz w:val="28"/>
          <w:szCs w:val="28"/>
        </w:rPr>
      </w:pP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Бюджетное послание Президента РФ Федеральному Собранию от 9 марта 2007</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бюджетной политике в 2008</w:t>
      </w:r>
      <w:r w:rsidR="002F7FB6">
        <w:rPr>
          <w:bCs/>
          <w:color w:val="000000"/>
          <w:sz w:val="28"/>
          <w:szCs w:val="28"/>
        </w:rPr>
        <w:t>–</w:t>
      </w:r>
      <w:r w:rsidR="002F7FB6" w:rsidRPr="002F7FB6">
        <w:rPr>
          <w:bCs/>
          <w:color w:val="000000"/>
          <w:sz w:val="28"/>
          <w:szCs w:val="28"/>
        </w:rPr>
        <w:t>2010</w:t>
      </w:r>
      <w:r w:rsidRPr="002F7FB6">
        <w:rPr>
          <w:bCs/>
          <w:color w:val="000000"/>
          <w:sz w:val="28"/>
          <w:szCs w:val="28"/>
        </w:rPr>
        <w:t xml:space="preserve"> годах</w:t>
      </w:r>
      <w:r w:rsidR="002F7FB6">
        <w:rPr>
          <w:bCs/>
          <w:color w:val="000000"/>
          <w:sz w:val="28"/>
          <w:szCs w:val="28"/>
        </w:rPr>
        <w:t>» </w:t>
      </w:r>
      <w:r w:rsidR="002F7FB6" w:rsidRPr="002F7FB6">
        <w:rPr>
          <w:bCs/>
          <w:color w:val="000000"/>
          <w:sz w:val="28"/>
          <w:szCs w:val="28"/>
        </w:rPr>
        <w:t>//</w:t>
      </w:r>
      <w:r w:rsidRPr="002F7FB6">
        <w:rPr>
          <w:bCs/>
          <w:color w:val="000000"/>
          <w:sz w:val="28"/>
          <w:szCs w:val="28"/>
        </w:rPr>
        <w:t xml:space="preserve"> URL: http:/Kremlin.ru/appears/2007/03/09/1351_type63373_119311.shtml.</w:t>
      </w: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Бюджетное послание Президента РФ Федеральному Собранию от 25 мая 2009</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бюджетной политике в 2010</w:t>
      </w:r>
      <w:r w:rsidR="002F7FB6">
        <w:rPr>
          <w:bCs/>
          <w:color w:val="000000"/>
          <w:sz w:val="28"/>
          <w:szCs w:val="28"/>
        </w:rPr>
        <w:t>–</w:t>
      </w:r>
      <w:r w:rsidR="002F7FB6" w:rsidRPr="002F7FB6">
        <w:rPr>
          <w:bCs/>
          <w:color w:val="000000"/>
          <w:sz w:val="28"/>
          <w:szCs w:val="28"/>
        </w:rPr>
        <w:t>2012</w:t>
      </w:r>
      <w:r w:rsidRPr="002F7FB6">
        <w:rPr>
          <w:bCs/>
          <w:color w:val="000000"/>
          <w:sz w:val="28"/>
          <w:szCs w:val="28"/>
        </w:rPr>
        <w:t xml:space="preserve"> годах</w:t>
      </w:r>
      <w:r w:rsidR="002F7FB6">
        <w:rPr>
          <w:bCs/>
          <w:color w:val="000000"/>
          <w:sz w:val="28"/>
          <w:szCs w:val="28"/>
        </w:rPr>
        <w:t>» </w:t>
      </w:r>
      <w:r w:rsidR="002F7FB6" w:rsidRPr="002F7FB6">
        <w:rPr>
          <w:bCs/>
          <w:color w:val="000000"/>
          <w:sz w:val="28"/>
          <w:szCs w:val="28"/>
        </w:rPr>
        <w:t>//</w:t>
      </w:r>
      <w:r w:rsidRPr="002F7FB6">
        <w:rPr>
          <w:bCs/>
          <w:color w:val="000000"/>
          <w:sz w:val="28"/>
          <w:szCs w:val="28"/>
        </w:rPr>
        <w:t xml:space="preserve"> Парламент. газ. 2009. 29 мая (</w:t>
      </w:r>
      <w:r w:rsidR="002F7FB6">
        <w:rPr>
          <w:bCs/>
          <w:color w:val="000000"/>
          <w:sz w:val="28"/>
          <w:szCs w:val="28"/>
        </w:rPr>
        <w:t>№</w:t>
      </w:r>
      <w:r w:rsidR="002F7FB6" w:rsidRPr="002F7FB6">
        <w:rPr>
          <w:bCs/>
          <w:color w:val="000000"/>
          <w:sz w:val="28"/>
          <w:szCs w:val="28"/>
        </w:rPr>
        <w:t>2</w:t>
      </w:r>
      <w:r w:rsidRPr="002F7FB6">
        <w:rPr>
          <w:bCs/>
          <w:color w:val="000000"/>
          <w:sz w:val="28"/>
          <w:szCs w:val="28"/>
        </w:rPr>
        <w:t>8).</w:t>
      </w:r>
    </w:p>
    <w:p w:rsidR="002724E9" w:rsidRPr="002F7FB6" w:rsidRDefault="002724E9" w:rsidP="00720563">
      <w:pPr>
        <w:numPr>
          <w:ilvl w:val="0"/>
          <w:numId w:val="19"/>
        </w:numPr>
        <w:tabs>
          <w:tab w:val="left" w:pos="567"/>
        </w:tabs>
        <w:adjustRightInd w:val="0"/>
        <w:spacing w:before="0" w:after="0" w:line="360" w:lineRule="auto"/>
        <w:ind w:left="0" w:firstLine="0"/>
        <w:jc w:val="both"/>
        <w:rPr>
          <w:color w:val="000000"/>
          <w:sz w:val="28"/>
          <w:szCs w:val="28"/>
        </w:rPr>
      </w:pPr>
      <w:r w:rsidRPr="002F7FB6">
        <w:rPr>
          <w:color w:val="000000"/>
          <w:sz w:val="28"/>
          <w:szCs w:val="28"/>
        </w:rPr>
        <w:t xml:space="preserve">Бюджетный кодекс Российской Федерации. </w:t>
      </w:r>
      <w:r w:rsidR="002F7FB6">
        <w:rPr>
          <w:color w:val="000000"/>
          <w:sz w:val="28"/>
          <w:szCs w:val="28"/>
        </w:rPr>
        <w:t>–</w:t>
      </w:r>
      <w:r w:rsidR="002F7FB6" w:rsidRPr="002F7FB6">
        <w:rPr>
          <w:color w:val="000000"/>
          <w:sz w:val="28"/>
          <w:szCs w:val="28"/>
        </w:rPr>
        <w:t xml:space="preserve"> </w:t>
      </w:r>
      <w:r w:rsidRPr="002F7FB6">
        <w:rPr>
          <w:color w:val="000000"/>
          <w:sz w:val="28"/>
          <w:szCs w:val="28"/>
        </w:rPr>
        <w:t>М: Издательство «ОМЕГА</w:t>
      </w:r>
      <w:r w:rsidR="002F7FB6">
        <w:rPr>
          <w:color w:val="000000"/>
          <w:sz w:val="28"/>
          <w:szCs w:val="28"/>
        </w:rPr>
        <w:t>-</w:t>
      </w:r>
      <w:r w:rsidR="002F7FB6" w:rsidRPr="002F7FB6">
        <w:rPr>
          <w:color w:val="000000"/>
          <w:sz w:val="28"/>
          <w:szCs w:val="28"/>
        </w:rPr>
        <w:t>Л»</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2009</w:t>
      </w:r>
      <w:r w:rsidR="002F7FB6">
        <w:rPr>
          <w:color w:val="000000"/>
          <w:sz w:val="28"/>
          <w:szCs w:val="28"/>
        </w:rPr>
        <w:t> </w:t>
      </w:r>
      <w:r w:rsidR="002F7FB6" w:rsidRPr="002F7FB6">
        <w:rPr>
          <w:color w:val="000000"/>
          <w:sz w:val="28"/>
          <w:szCs w:val="28"/>
        </w:rPr>
        <w:t>г</w:t>
      </w:r>
      <w:r w:rsidRPr="002F7FB6">
        <w:rPr>
          <w:color w:val="000000"/>
          <w:sz w:val="28"/>
          <w:szCs w:val="28"/>
        </w:rPr>
        <w:t>.</w:t>
      </w: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Федеральный закон от 24 июля 2009</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2</w:t>
      </w:r>
      <w:r w:rsidRPr="002F7FB6">
        <w:rPr>
          <w:bCs/>
          <w:color w:val="000000"/>
          <w:sz w:val="28"/>
          <w:szCs w:val="28"/>
        </w:rPr>
        <w:t>12</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страховых взносах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 изм.).</w:t>
      </w: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Федеральный закон от 24 июля 2009</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2</w:t>
      </w:r>
      <w:r w:rsidRPr="002F7FB6">
        <w:rPr>
          <w:bCs/>
          <w:color w:val="000000"/>
          <w:sz w:val="28"/>
          <w:szCs w:val="28"/>
        </w:rPr>
        <w:t>13</w:t>
      </w:r>
      <w:r w:rsidR="002F7FB6">
        <w:rPr>
          <w:bCs/>
          <w:color w:val="000000"/>
          <w:sz w:val="28"/>
          <w:szCs w:val="28"/>
        </w:rPr>
        <w:t>-</w:t>
      </w:r>
      <w:r w:rsidR="002F7FB6" w:rsidRPr="002F7FB6">
        <w:rPr>
          <w:bCs/>
          <w:color w:val="000000"/>
          <w:sz w:val="28"/>
          <w:szCs w:val="28"/>
        </w:rPr>
        <w:t>Ф</w:t>
      </w:r>
      <w:r w:rsidRPr="002F7FB6">
        <w:rPr>
          <w:bCs/>
          <w:color w:val="000000"/>
          <w:sz w:val="28"/>
          <w:szCs w:val="28"/>
        </w:rPr>
        <w:t xml:space="preserve">З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w:t>
      </w:r>
      <w:r w:rsidR="002F7FB6">
        <w:rPr>
          <w:bCs/>
          <w:color w:val="000000"/>
          <w:sz w:val="28"/>
          <w:szCs w:val="28"/>
        </w:rPr>
        <w:t>«</w:t>
      </w:r>
      <w:r w:rsidR="002F7FB6" w:rsidRPr="002F7FB6">
        <w:rPr>
          <w:bCs/>
          <w:color w:val="000000"/>
          <w:sz w:val="28"/>
          <w:szCs w:val="28"/>
        </w:rPr>
        <w:t>О</w:t>
      </w:r>
      <w:r w:rsidRPr="002F7FB6">
        <w:rPr>
          <w:bCs/>
          <w:color w:val="000000"/>
          <w:sz w:val="28"/>
          <w:szCs w:val="28"/>
        </w:rPr>
        <w:t xml:space="preserve">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002F7FB6">
        <w:rPr>
          <w:bCs/>
          <w:color w:val="000000"/>
          <w:sz w:val="28"/>
          <w:szCs w:val="28"/>
        </w:rPr>
        <w:t>»</w:t>
      </w:r>
      <w:r w:rsidR="002F7FB6" w:rsidRPr="002F7FB6">
        <w:rPr>
          <w:bCs/>
          <w:color w:val="000000"/>
          <w:sz w:val="28"/>
          <w:szCs w:val="28"/>
        </w:rPr>
        <w:t xml:space="preserve"> </w:t>
      </w:r>
      <w:r w:rsidRPr="002F7FB6">
        <w:rPr>
          <w:bCs/>
          <w:color w:val="000000"/>
          <w:sz w:val="28"/>
          <w:szCs w:val="28"/>
        </w:rPr>
        <w:t>(с изм.).</w:t>
      </w: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Концепция долгосрочного социально-экономического развития Российской Федерации на период до 2020 года, утв. Распоряжением Правительства РФ от 17 ноября 2008</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1</w:t>
      </w:r>
      <w:r w:rsidRPr="002F7FB6">
        <w:rPr>
          <w:bCs/>
          <w:color w:val="000000"/>
          <w:sz w:val="28"/>
          <w:szCs w:val="28"/>
        </w:rPr>
        <w:t>662</w:t>
      </w:r>
      <w:r w:rsidR="002F7FB6">
        <w:rPr>
          <w:bCs/>
          <w:color w:val="000000"/>
          <w:sz w:val="28"/>
          <w:szCs w:val="28"/>
        </w:rPr>
        <w:t>-</w:t>
      </w:r>
      <w:r w:rsidR="002F7FB6" w:rsidRPr="002F7FB6">
        <w:rPr>
          <w:bCs/>
          <w:color w:val="000000"/>
          <w:sz w:val="28"/>
          <w:szCs w:val="28"/>
        </w:rPr>
        <w:t>р</w:t>
      </w:r>
      <w:r w:rsidR="002F7FB6">
        <w:rPr>
          <w:bCs/>
          <w:color w:val="000000"/>
          <w:sz w:val="28"/>
          <w:szCs w:val="28"/>
        </w:rPr>
        <w:t> </w:t>
      </w:r>
      <w:r w:rsidR="002F7FB6" w:rsidRPr="002F7FB6">
        <w:rPr>
          <w:bCs/>
          <w:color w:val="000000"/>
          <w:sz w:val="28"/>
          <w:szCs w:val="28"/>
        </w:rPr>
        <w:t>//</w:t>
      </w:r>
      <w:r w:rsidRPr="002F7FB6">
        <w:rPr>
          <w:bCs/>
          <w:color w:val="000000"/>
          <w:sz w:val="28"/>
          <w:szCs w:val="28"/>
        </w:rPr>
        <w:t xml:space="preserve"> Собр. законодательства Российской Федерации. 2008. </w:t>
      </w:r>
      <w:r w:rsidR="002F7FB6">
        <w:rPr>
          <w:bCs/>
          <w:color w:val="000000"/>
          <w:sz w:val="28"/>
          <w:szCs w:val="28"/>
        </w:rPr>
        <w:t>№</w:t>
      </w:r>
      <w:r w:rsidR="002F7FB6" w:rsidRPr="002F7FB6">
        <w:rPr>
          <w:bCs/>
          <w:color w:val="000000"/>
          <w:sz w:val="28"/>
          <w:szCs w:val="28"/>
        </w:rPr>
        <w:t>4</w:t>
      </w:r>
      <w:r w:rsidRPr="002F7FB6">
        <w:rPr>
          <w:bCs/>
          <w:color w:val="000000"/>
          <w:sz w:val="28"/>
          <w:szCs w:val="28"/>
        </w:rPr>
        <w:t>7. ст.</w:t>
      </w:r>
      <w:r w:rsidR="002F7FB6">
        <w:rPr>
          <w:bCs/>
          <w:color w:val="000000"/>
          <w:sz w:val="28"/>
          <w:szCs w:val="28"/>
        </w:rPr>
        <w:t> </w:t>
      </w:r>
      <w:r w:rsidR="002F7FB6" w:rsidRPr="002F7FB6">
        <w:rPr>
          <w:bCs/>
          <w:color w:val="000000"/>
          <w:sz w:val="28"/>
          <w:szCs w:val="28"/>
        </w:rPr>
        <w:t>5</w:t>
      </w:r>
      <w:r w:rsidRPr="002F7FB6">
        <w:rPr>
          <w:bCs/>
          <w:color w:val="000000"/>
          <w:sz w:val="28"/>
          <w:szCs w:val="28"/>
        </w:rPr>
        <w:t>489.</w:t>
      </w:r>
    </w:p>
    <w:p w:rsidR="002724E9" w:rsidRPr="002F7FB6" w:rsidRDefault="002724E9" w:rsidP="00720563">
      <w:pPr>
        <w:numPr>
          <w:ilvl w:val="0"/>
          <w:numId w:val="19"/>
        </w:numPr>
        <w:tabs>
          <w:tab w:val="left" w:pos="567"/>
        </w:tabs>
        <w:adjustRightInd w:val="0"/>
        <w:spacing w:before="0" w:after="0" w:line="360" w:lineRule="auto"/>
        <w:ind w:left="0" w:firstLine="0"/>
        <w:jc w:val="both"/>
        <w:rPr>
          <w:bCs/>
          <w:color w:val="000000"/>
          <w:sz w:val="28"/>
          <w:szCs w:val="28"/>
        </w:rPr>
      </w:pPr>
      <w:r w:rsidRPr="002F7FB6">
        <w:rPr>
          <w:bCs/>
          <w:color w:val="000000"/>
          <w:sz w:val="28"/>
          <w:szCs w:val="28"/>
        </w:rPr>
        <w:t>Концепция долгосрочного социально-экономического развития Российской Федерации на период до 2020 года, утв. Распоряжением Правительства РФ от 17 ноября 2008</w:t>
      </w:r>
      <w:r w:rsidR="002F7FB6">
        <w:rPr>
          <w:bCs/>
          <w:color w:val="000000"/>
          <w:sz w:val="28"/>
          <w:szCs w:val="28"/>
        </w:rPr>
        <w:t> </w:t>
      </w:r>
      <w:r w:rsidR="002F7FB6" w:rsidRPr="002F7FB6">
        <w:rPr>
          <w:bCs/>
          <w:color w:val="000000"/>
          <w:sz w:val="28"/>
          <w:szCs w:val="28"/>
        </w:rPr>
        <w:t>г</w:t>
      </w:r>
      <w:r w:rsidRPr="002F7FB6">
        <w:rPr>
          <w:bCs/>
          <w:color w:val="000000"/>
          <w:sz w:val="28"/>
          <w:szCs w:val="28"/>
        </w:rPr>
        <w:t xml:space="preserve">. </w:t>
      </w:r>
      <w:r w:rsidR="002F7FB6">
        <w:rPr>
          <w:bCs/>
          <w:color w:val="000000"/>
          <w:sz w:val="28"/>
          <w:szCs w:val="28"/>
        </w:rPr>
        <w:t>№</w:t>
      </w:r>
      <w:r w:rsidR="002F7FB6" w:rsidRPr="002F7FB6">
        <w:rPr>
          <w:bCs/>
          <w:color w:val="000000"/>
          <w:sz w:val="28"/>
          <w:szCs w:val="28"/>
        </w:rPr>
        <w:t>1</w:t>
      </w:r>
      <w:r w:rsidRPr="002F7FB6">
        <w:rPr>
          <w:bCs/>
          <w:color w:val="000000"/>
          <w:sz w:val="28"/>
          <w:szCs w:val="28"/>
        </w:rPr>
        <w:t>662</w:t>
      </w:r>
      <w:r w:rsidR="002F7FB6">
        <w:rPr>
          <w:bCs/>
          <w:color w:val="000000"/>
          <w:sz w:val="28"/>
          <w:szCs w:val="28"/>
        </w:rPr>
        <w:t>-</w:t>
      </w:r>
      <w:r w:rsidR="002F7FB6" w:rsidRPr="002F7FB6">
        <w:rPr>
          <w:bCs/>
          <w:color w:val="000000"/>
          <w:sz w:val="28"/>
          <w:szCs w:val="28"/>
        </w:rPr>
        <w:t>р</w:t>
      </w:r>
      <w:r w:rsidR="002F7FB6">
        <w:rPr>
          <w:bCs/>
          <w:color w:val="000000"/>
          <w:sz w:val="28"/>
          <w:szCs w:val="28"/>
        </w:rPr>
        <w:t> </w:t>
      </w:r>
      <w:r w:rsidR="002F7FB6" w:rsidRPr="002F7FB6">
        <w:rPr>
          <w:bCs/>
          <w:color w:val="000000"/>
          <w:sz w:val="28"/>
          <w:szCs w:val="28"/>
        </w:rPr>
        <w:t>//</w:t>
      </w:r>
      <w:r w:rsidRPr="002F7FB6">
        <w:rPr>
          <w:bCs/>
          <w:color w:val="000000"/>
          <w:sz w:val="28"/>
          <w:szCs w:val="28"/>
        </w:rPr>
        <w:t xml:space="preserve"> Собрание законодательства Российской Федерации. 2008. </w:t>
      </w:r>
      <w:r w:rsidR="002F7FB6">
        <w:rPr>
          <w:bCs/>
          <w:color w:val="000000"/>
          <w:sz w:val="28"/>
          <w:szCs w:val="28"/>
        </w:rPr>
        <w:t>№</w:t>
      </w:r>
      <w:r w:rsidR="002F7FB6" w:rsidRPr="002F7FB6">
        <w:rPr>
          <w:bCs/>
          <w:color w:val="000000"/>
          <w:sz w:val="28"/>
          <w:szCs w:val="28"/>
        </w:rPr>
        <w:t>4</w:t>
      </w:r>
      <w:r w:rsidRPr="002F7FB6">
        <w:rPr>
          <w:bCs/>
          <w:color w:val="000000"/>
          <w:sz w:val="28"/>
          <w:szCs w:val="28"/>
        </w:rPr>
        <w:t>7. Ст.</w:t>
      </w:r>
      <w:r w:rsidR="002F7FB6">
        <w:rPr>
          <w:bCs/>
          <w:color w:val="000000"/>
          <w:sz w:val="28"/>
          <w:szCs w:val="28"/>
        </w:rPr>
        <w:t> </w:t>
      </w:r>
      <w:r w:rsidR="002F7FB6" w:rsidRPr="002F7FB6">
        <w:rPr>
          <w:bCs/>
          <w:color w:val="000000"/>
          <w:sz w:val="28"/>
          <w:szCs w:val="28"/>
        </w:rPr>
        <w:t>5</w:t>
      </w:r>
      <w:r w:rsidRPr="002F7FB6">
        <w:rPr>
          <w:bCs/>
          <w:color w:val="000000"/>
          <w:sz w:val="28"/>
          <w:szCs w:val="28"/>
        </w:rPr>
        <w:t>489.</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Беляев, </w:t>
      </w:r>
      <w:r w:rsidR="002F7FB6" w:rsidRPr="002F7FB6">
        <w:rPr>
          <w:rFonts w:ascii="Times New Roman" w:hAnsi="Times New Roman"/>
          <w:bCs/>
          <w:color w:val="000000"/>
          <w:kern w:val="36"/>
          <w:sz w:val="28"/>
          <w:szCs w:val="28"/>
        </w:rPr>
        <w:t>С.А.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Курс</w:t>
      </w:r>
      <w:r w:rsidRPr="002F7FB6">
        <w:rPr>
          <w:rFonts w:ascii="Times New Roman" w:hAnsi="Times New Roman"/>
          <w:bCs/>
          <w:color w:val="000000"/>
          <w:kern w:val="36"/>
          <w:sz w:val="28"/>
          <w:szCs w:val="28"/>
        </w:rPr>
        <w:t xml:space="preserve"> экономической теории[Текст]: Учебник / </w:t>
      </w:r>
      <w:r w:rsidR="002F7FB6" w:rsidRPr="002F7FB6">
        <w:rPr>
          <w:rFonts w:ascii="Times New Roman" w:hAnsi="Times New Roman"/>
          <w:bCs/>
          <w:color w:val="000000"/>
          <w:kern w:val="36"/>
          <w:sz w:val="28"/>
          <w:szCs w:val="28"/>
        </w:rPr>
        <w:t>С.А.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Беляев</w:t>
      </w:r>
      <w:r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Киров.: Издательство «АСА», 2009.</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344</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с.</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Дробозина, </w:t>
      </w:r>
      <w:r w:rsidR="002F7FB6" w:rsidRPr="002F7FB6">
        <w:rPr>
          <w:rFonts w:ascii="Times New Roman" w:hAnsi="Times New Roman"/>
          <w:bCs/>
          <w:color w:val="000000"/>
          <w:kern w:val="36"/>
          <w:sz w:val="28"/>
          <w:szCs w:val="28"/>
        </w:rPr>
        <w:t>Л.А.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Финансы</w:t>
      </w:r>
      <w:r w:rsidRPr="002F7FB6">
        <w:rPr>
          <w:rFonts w:ascii="Times New Roman" w:hAnsi="Times New Roman"/>
          <w:bCs/>
          <w:color w:val="000000"/>
          <w:kern w:val="36"/>
          <w:sz w:val="28"/>
          <w:szCs w:val="28"/>
        </w:rPr>
        <w:t xml:space="preserve">. Денежное обращение. Кредит[Текст]: Учебник для вузов / Л.А. Дробозина, </w:t>
      </w:r>
      <w:r w:rsidR="002F7FB6" w:rsidRPr="002F7FB6">
        <w:rPr>
          <w:rFonts w:ascii="Times New Roman" w:hAnsi="Times New Roman"/>
          <w:bCs/>
          <w:color w:val="000000"/>
          <w:kern w:val="36"/>
          <w:sz w:val="28"/>
          <w:szCs w:val="28"/>
        </w:rPr>
        <w:t>Л.П.</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Окунева</w:t>
      </w:r>
      <w:r w:rsidRP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Л.Д.</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Андросова</w:t>
      </w:r>
      <w:r w:rsidRPr="002F7FB6">
        <w:rPr>
          <w:rFonts w:ascii="Times New Roman" w:hAnsi="Times New Roman"/>
          <w:bCs/>
          <w:color w:val="000000"/>
          <w:kern w:val="36"/>
          <w:sz w:val="28"/>
          <w:szCs w:val="28"/>
        </w:rPr>
        <w:t xml:space="preserve"> и др.; Под ред. проф. </w:t>
      </w:r>
      <w:r w:rsidR="002F7FB6" w:rsidRPr="002F7FB6">
        <w:rPr>
          <w:rFonts w:ascii="Times New Roman" w:hAnsi="Times New Roman"/>
          <w:bCs/>
          <w:color w:val="000000"/>
          <w:kern w:val="36"/>
          <w:sz w:val="28"/>
          <w:szCs w:val="28"/>
        </w:rPr>
        <w:t>Л.А.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Дробозиной</w:t>
      </w:r>
      <w:r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 xml:space="preserve">М.: Финансы, ЮНИТИ, 2010.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501</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с.</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Ковалева, </w:t>
      </w:r>
      <w:r w:rsidR="002F7FB6" w:rsidRPr="002F7FB6">
        <w:rPr>
          <w:rFonts w:ascii="Times New Roman" w:hAnsi="Times New Roman"/>
          <w:bCs/>
          <w:color w:val="000000"/>
          <w:kern w:val="36"/>
          <w:sz w:val="28"/>
          <w:szCs w:val="28"/>
        </w:rPr>
        <w:t>А.М.</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Финансы</w:t>
      </w:r>
      <w:r w:rsidRPr="002F7FB6">
        <w:rPr>
          <w:rFonts w:ascii="Times New Roman" w:hAnsi="Times New Roman"/>
          <w:bCs/>
          <w:color w:val="000000"/>
          <w:kern w:val="36"/>
          <w:sz w:val="28"/>
          <w:szCs w:val="28"/>
        </w:rPr>
        <w:t xml:space="preserve"> [Текст]: Учебное пособие / </w:t>
      </w:r>
      <w:r w:rsidR="002F7FB6" w:rsidRPr="002F7FB6">
        <w:rPr>
          <w:rFonts w:ascii="Times New Roman" w:hAnsi="Times New Roman"/>
          <w:bCs/>
          <w:color w:val="000000"/>
          <w:kern w:val="36"/>
          <w:sz w:val="28"/>
          <w:szCs w:val="28"/>
        </w:rPr>
        <w:t>А.М.</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Ковалева</w:t>
      </w:r>
      <w:r w:rsidRP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Н.П.</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Баранникова</w:t>
      </w:r>
      <w:r w:rsidRPr="002F7FB6">
        <w:rPr>
          <w:rFonts w:ascii="Times New Roman" w:hAnsi="Times New Roman"/>
          <w:bCs/>
          <w:color w:val="000000"/>
          <w:kern w:val="36"/>
          <w:sz w:val="28"/>
          <w:szCs w:val="28"/>
        </w:rPr>
        <w:t xml:space="preserve">, В.Д. Богачева и др.; Под ред. проф. </w:t>
      </w:r>
      <w:r w:rsidR="002F7FB6" w:rsidRPr="002F7FB6">
        <w:rPr>
          <w:rFonts w:ascii="Times New Roman" w:hAnsi="Times New Roman"/>
          <w:bCs/>
          <w:color w:val="000000"/>
          <w:kern w:val="36"/>
          <w:sz w:val="28"/>
          <w:szCs w:val="28"/>
        </w:rPr>
        <w:t>А.М.</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Ковалевой</w:t>
      </w:r>
      <w:r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 xml:space="preserve">М.: Финансы и статистика, 2010.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280</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с.</w:t>
      </w:r>
    </w:p>
    <w:p w:rsidR="002724E9" w:rsidRPr="002F7FB6" w:rsidRDefault="002F7FB6" w:rsidP="00720563">
      <w:pPr>
        <w:numPr>
          <w:ilvl w:val="0"/>
          <w:numId w:val="19"/>
        </w:numPr>
        <w:tabs>
          <w:tab w:val="left" w:pos="567"/>
        </w:tabs>
        <w:adjustRightInd w:val="0"/>
        <w:spacing w:before="0" w:after="0" w:line="360" w:lineRule="auto"/>
        <w:ind w:left="0" w:firstLine="0"/>
        <w:jc w:val="both"/>
        <w:rPr>
          <w:color w:val="000000"/>
          <w:sz w:val="28"/>
          <w:szCs w:val="28"/>
        </w:rPr>
      </w:pPr>
      <w:r w:rsidRPr="002F7FB6">
        <w:rPr>
          <w:color w:val="000000"/>
          <w:sz w:val="28"/>
          <w:szCs w:val="28"/>
        </w:rPr>
        <w:t>Федоров</w:t>
      </w:r>
      <w:r>
        <w:rPr>
          <w:color w:val="000000"/>
          <w:sz w:val="28"/>
          <w:szCs w:val="28"/>
        </w:rPr>
        <w:t> </w:t>
      </w:r>
      <w:r w:rsidRPr="002F7FB6">
        <w:rPr>
          <w:color w:val="000000"/>
          <w:sz w:val="28"/>
          <w:szCs w:val="28"/>
        </w:rPr>
        <w:t>Л.В.</w:t>
      </w:r>
      <w:r>
        <w:rPr>
          <w:color w:val="000000"/>
          <w:sz w:val="28"/>
          <w:szCs w:val="28"/>
        </w:rPr>
        <w:t> </w:t>
      </w:r>
      <w:r w:rsidRPr="002F7FB6">
        <w:rPr>
          <w:color w:val="000000"/>
          <w:sz w:val="28"/>
          <w:szCs w:val="28"/>
        </w:rPr>
        <w:t>Пенсионный</w:t>
      </w:r>
      <w:r w:rsidR="002724E9" w:rsidRPr="002F7FB6">
        <w:rPr>
          <w:color w:val="000000"/>
          <w:sz w:val="28"/>
          <w:szCs w:val="28"/>
        </w:rPr>
        <w:t xml:space="preserve"> фонд Российской Федерации: Учебник. </w:t>
      </w:r>
      <w:r>
        <w:rPr>
          <w:color w:val="000000"/>
          <w:sz w:val="28"/>
          <w:szCs w:val="28"/>
        </w:rPr>
        <w:t>–</w:t>
      </w:r>
      <w:r w:rsidRPr="002F7FB6">
        <w:rPr>
          <w:color w:val="000000"/>
          <w:sz w:val="28"/>
          <w:szCs w:val="28"/>
        </w:rPr>
        <w:t xml:space="preserve"> </w:t>
      </w:r>
      <w:r w:rsidR="002724E9" w:rsidRPr="002F7FB6">
        <w:rPr>
          <w:color w:val="000000"/>
          <w:sz w:val="28"/>
          <w:szCs w:val="28"/>
        </w:rPr>
        <w:t xml:space="preserve">М.: Издательско-торговая корпорация «Дашков и Ко», </w:t>
      </w:r>
      <w:r w:rsidRPr="002F7FB6">
        <w:rPr>
          <w:color w:val="000000"/>
          <w:sz w:val="28"/>
          <w:szCs w:val="28"/>
        </w:rPr>
        <w:t>2009</w:t>
      </w:r>
      <w:r>
        <w:rPr>
          <w:color w:val="000000"/>
          <w:sz w:val="28"/>
          <w:szCs w:val="28"/>
        </w:rPr>
        <w:t> </w:t>
      </w:r>
      <w:r w:rsidRPr="002F7FB6">
        <w:rPr>
          <w:color w:val="000000"/>
          <w:sz w:val="28"/>
          <w:szCs w:val="28"/>
        </w:rPr>
        <w:t>г</w:t>
      </w:r>
      <w:r w:rsidR="002724E9" w:rsidRPr="002F7FB6">
        <w:rPr>
          <w:color w:val="000000"/>
          <w:sz w:val="28"/>
          <w:szCs w:val="28"/>
        </w:rPr>
        <w:t xml:space="preserve">. </w:t>
      </w:r>
      <w:r>
        <w:rPr>
          <w:color w:val="000000"/>
          <w:sz w:val="28"/>
          <w:szCs w:val="28"/>
        </w:rPr>
        <w:t>–</w:t>
      </w:r>
      <w:r w:rsidRPr="002F7FB6">
        <w:rPr>
          <w:color w:val="000000"/>
          <w:sz w:val="28"/>
          <w:szCs w:val="28"/>
        </w:rPr>
        <w:t xml:space="preserve"> </w:t>
      </w:r>
      <w:r w:rsidR="002724E9" w:rsidRPr="002F7FB6">
        <w:rPr>
          <w:color w:val="000000"/>
          <w:sz w:val="28"/>
          <w:szCs w:val="28"/>
        </w:rPr>
        <w:t>396</w:t>
      </w:r>
      <w:r>
        <w:rPr>
          <w:color w:val="000000"/>
          <w:sz w:val="28"/>
          <w:szCs w:val="28"/>
        </w:rPr>
        <w:t> </w:t>
      </w:r>
      <w:r w:rsidRPr="002F7FB6">
        <w:rPr>
          <w:color w:val="000000"/>
          <w:sz w:val="28"/>
          <w:szCs w:val="28"/>
        </w:rPr>
        <w:t>с.</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Шеремет, </w:t>
      </w:r>
      <w:r w:rsidR="002F7FB6" w:rsidRPr="002F7FB6">
        <w:rPr>
          <w:rFonts w:ascii="Times New Roman" w:hAnsi="Times New Roman"/>
          <w:bCs/>
          <w:color w:val="000000"/>
          <w:kern w:val="36"/>
          <w:sz w:val="28"/>
          <w:szCs w:val="28"/>
        </w:rPr>
        <w:t>А.Д.</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Финансы</w:t>
      </w:r>
      <w:r w:rsidRPr="002F7FB6">
        <w:rPr>
          <w:rFonts w:ascii="Times New Roman" w:hAnsi="Times New Roman"/>
          <w:bCs/>
          <w:color w:val="000000"/>
          <w:kern w:val="36"/>
          <w:sz w:val="28"/>
          <w:szCs w:val="28"/>
        </w:rPr>
        <w:t xml:space="preserve"> предприятий: менеджмент и анализ[Текст] / </w:t>
      </w:r>
      <w:r w:rsidR="002F7FB6" w:rsidRPr="002F7FB6">
        <w:rPr>
          <w:rFonts w:ascii="Times New Roman" w:hAnsi="Times New Roman"/>
          <w:bCs/>
          <w:color w:val="000000"/>
          <w:kern w:val="36"/>
          <w:sz w:val="28"/>
          <w:szCs w:val="28"/>
        </w:rPr>
        <w:t>А.Д.</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Шеремет</w:t>
      </w:r>
      <w:r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М.: ИНФРА</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М,</w:t>
      </w:r>
      <w:r w:rsidRPr="002F7FB6">
        <w:rPr>
          <w:rFonts w:ascii="Times New Roman" w:hAnsi="Times New Roman"/>
          <w:bCs/>
          <w:color w:val="000000"/>
          <w:kern w:val="36"/>
          <w:sz w:val="28"/>
          <w:szCs w:val="28"/>
        </w:rPr>
        <w:t xml:space="preserve"> 2009.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223</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с.</w:t>
      </w:r>
    </w:p>
    <w:p w:rsidR="002724E9" w:rsidRPr="002F7FB6" w:rsidRDefault="002724E9" w:rsidP="00720563">
      <w:pPr>
        <w:numPr>
          <w:ilvl w:val="0"/>
          <w:numId w:val="19"/>
        </w:numPr>
        <w:tabs>
          <w:tab w:val="left" w:pos="567"/>
        </w:tabs>
        <w:adjustRightInd w:val="0"/>
        <w:spacing w:before="0" w:after="0" w:line="360" w:lineRule="auto"/>
        <w:ind w:left="0" w:firstLine="0"/>
        <w:jc w:val="both"/>
        <w:rPr>
          <w:color w:val="000000"/>
          <w:sz w:val="28"/>
          <w:szCs w:val="28"/>
        </w:rPr>
      </w:pPr>
      <w:r w:rsidRPr="002F7FB6">
        <w:rPr>
          <w:color w:val="000000"/>
          <w:sz w:val="28"/>
          <w:szCs w:val="28"/>
        </w:rPr>
        <w:t xml:space="preserve">Пенсионное обеспечение в России: Учебное пособие/ Под общ. ред. проф. </w:t>
      </w:r>
      <w:r w:rsidR="002F7FB6" w:rsidRPr="002F7FB6">
        <w:rPr>
          <w:color w:val="000000"/>
          <w:sz w:val="28"/>
          <w:szCs w:val="28"/>
        </w:rPr>
        <w:t>Р.И.</w:t>
      </w:r>
      <w:r w:rsidR="002F7FB6">
        <w:rPr>
          <w:color w:val="000000"/>
          <w:sz w:val="28"/>
          <w:szCs w:val="28"/>
        </w:rPr>
        <w:t> </w:t>
      </w:r>
      <w:r w:rsidR="002F7FB6" w:rsidRPr="002F7FB6">
        <w:rPr>
          <w:color w:val="000000"/>
          <w:sz w:val="28"/>
          <w:szCs w:val="28"/>
        </w:rPr>
        <w:t>Еруслановой</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 xml:space="preserve">М: Издательско-торговая корпорация «Дашков и Ко», </w:t>
      </w:r>
      <w:r w:rsidR="002F7FB6" w:rsidRPr="002F7FB6">
        <w:rPr>
          <w:color w:val="000000"/>
          <w:sz w:val="28"/>
          <w:szCs w:val="28"/>
        </w:rPr>
        <w:t>2009</w:t>
      </w:r>
      <w:r w:rsidR="002F7FB6">
        <w:rPr>
          <w:color w:val="000000"/>
          <w:sz w:val="28"/>
          <w:szCs w:val="28"/>
        </w:rPr>
        <w:t> </w:t>
      </w:r>
      <w:r w:rsidR="002F7FB6" w:rsidRPr="002F7FB6">
        <w:rPr>
          <w:color w:val="000000"/>
          <w:sz w:val="28"/>
          <w:szCs w:val="28"/>
        </w:rPr>
        <w:t>г</w:t>
      </w:r>
      <w:r w:rsidRPr="002F7FB6">
        <w:rPr>
          <w:color w:val="000000"/>
          <w:sz w:val="28"/>
          <w:szCs w:val="28"/>
        </w:rPr>
        <w:t xml:space="preserve">. </w:t>
      </w:r>
      <w:r w:rsidR="002F7FB6">
        <w:rPr>
          <w:color w:val="000000"/>
          <w:sz w:val="28"/>
          <w:szCs w:val="28"/>
        </w:rPr>
        <w:t>–</w:t>
      </w:r>
      <w:r w:rsidR="002F7FB6" w:rsidRPr="002F7FB6">
        <w:rPr>
          <w:color w:val="000000"/>
          <w:sz w:val="28"/>
          <w:szCs w:val="28"/>
        </w:rPr>
        <w:t xml:space="preserve"> </w:t>
      </w:r>
      <w:r w:rsidRPr="002F7FB6">
        <w:rPr>
          <w:color w:val="000000"/>
          <w:sz w:val="28"/>
          <w:szCs w:val="28"/>
        </w:rPr>
        <w:t>608</w:t>
      </w:r>
      <w:r w:rsidR="002F7FB6">
        <w:rPr>
          <w:color w:val="000000"/>
          <w:sz w:val="28"/>
          <w:szCs w:val="28"/>
        </w:rPr>
        <w:t> </w:t>
      </w:r>
      <w:r w:rsidR="002F7FB6" w:rsidRPr="002F7FB6">
        <w:rPr>
          <w:color w:val="000000"/>
          <w:sz w:val="28"/>
          <w:szCs w:val="28"/>
        </w:rPr>
        <w:t>с.</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Амелина, </w:t>
      </w:r>
      <w:r w:rsidR="002F7FB6" w:rsidRPr="002F7FB6">
        <w:rPr>
          <w:rFonts w:ascii="Times New Roman" w:hAnsi="Times New Roman"/>
          <w:bCs/>
          <w:color w:val="000000"/>
          <w:kern w:val="36"/>
          <w:sz w:val="28"/>
          <w:szCs w:val="28"/>
        </w:rPr>
        <w:t>Е.В.</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Исчисление</w:t>
      </w:r>
      <w:r w:rsidRPr="002F7FB6">
        <w:rPr>
          <w:rFonts w:ascii="Times New Roman" w:hAnsi="Times New Roman"/>
          <w:bCs/>
          <w:color w:val="000000"/>
          <w:kern w:val="36"/>
          <w:sz w:val="28"/>
          <w:szCs w:val="28"/>
        </w:rPr>
        <w:t xml:space="preserve"> и уплата взносов в Пенсионный фонд РФ индивидуальными предпринимателями [Текст]/ </w:t>
      </w:r>
      <w:r w:rsidR="002F7FB6" w:rsidRPr="002F7FB6">
        <w:rPr>
          <w:rFonts w:ascii="Times New Roman" w:hAnsi="Times New Roman"/>
          <w:bCs/>
          <w:color w:val="000000"/>
          <w:kern w:val="36"/>
          <w:sz w:val="28"/>
          <w:szCs w:val="28"/>
        </w:rPr>
        <w:t>Е.В.</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Амелина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w:t>
      </w:r>
      <w:r w:rsid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Б</w:t>
      </w:r>
      <w:r w:rsidRPr="002F7FB6">
        <w:rPr>
          <w:rFonts w:ascii="Times New Roman" w:hAnsi="Times New Roman"/>
          <w:bCs/>
          <w:color w:val="000000"/>
          <w:kern w:val="36"/>
          <w:sz w:val="28"/>
          <w:szCs w:val="28"/>
        </w:rPr>
        <w:t>ухгалтерский учет.</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2010.</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4</w:t>
      </w:r>
      <w:r w:rsidRP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С.</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33</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3</w:t>
      </w:r>
      <w:r w:rsidRPr="002F7FB6">
        <w:rPr>
          <w:rFonts w:ascii="Times New Roman" w:hAnsi="Times New Roman"/>
          <w:bCs/>
          <w:color w:val="000000"/>
          <w:kern w:val="36"/>
          <w:sz w:val="28"/>
          <w:szCs w:val="28"/>
        </w:rPr>
        <w:t>4</w:t>
      </w:r>
    </w:p>
    <w:p w:rsidR="002724E9" w:rsidRPr="002F7FB6" w:rsidRDefault="002F7FB6"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color w:val="000000"/>
          <w:sz w:val="28"/>
          <w:szCs w:val="28"/>
        </w:rPr>
        <w:t>Бережной</w:t>
      </w:r>
      <w:r>
        <w:rPr>
          <w:rFonts w:ascii="Times New Roman" w:hAnsi="Times New Roman"/>
          <w:color w:val="000000"/>
          <w:sz w:val="28"/>
          <w:szCs w:val="28"/>
        </w:rPr>
        <w:t> </w:t>
      </w:r>
      <w:r w:rsidRPr="002F7FB6">
        <w:rPr>
          <w:rFonts w:ascii="Times New Roman" w:hAnsi="Times New Roman"/>
          <w:color w:val="000000"/>
          <w:sz w:val="28"/>
          <w:szCs w:val="28"/>
        </w:rPr>
        <w:t>М.П.</w:t>
      </w:r>
      <w:r>
        <w:rPr>
          <w:rFonts w:ascii="Times New Roman" w:hAnsi="Times New Roman"/>
          <w:color w:val="000000"/>
          <w:sz w:val="28"/>
          <w:szCs w:val="28"/>
        </w:rPr>
        <w:t> </w:t>
      </w:r>
      <w:r w:rsidRPr="002F7FB6">
        <w:rPr>
          <w:rFonts w:ascii="Times New Roman" w:hAnsi="Times New Roman"/>
          <w:color w:val="000000"/>
          <w:sz w:val="28"/>
          <w:szCs w:val="28"/>
        </w:rPr>
        <w:t>Проблемы</w:t>
      </w:r>
      <w:r w:rsidR="002724E9" w:rsidRPr="002F7FB6">
        <w:rPr>
          <w:rFonts w:ascii="Times New Roman" w:hAnsi="Times New Roman"/>
          <w:color w:val="000000"/>
          <w:sz w:val="28"/>
          <w:szCs w:val="28"/>
        </w:rPr>
        <w:t xml:space="preserve"> деятельности НПФ</w:t>
      </w:r>
      <w:r>
        <w:rPr>
          <w:rFonts w:ascii="Times New Roman" w:hAnsi="Times New Roman"/>
          <w:color w:val="000000"/>
          <w:sz w:val="28"/>
          <w:szCs w:val="28"/>
        </w:rPr>
        <w:t> </w:t>
      </w:r>
      <w:r w:rsidRPr="002F7FB6">
        <w:rPr>
          <w:rFonts w:ascii="Times New Roman" w:hAnsi="Times New Roman"/>
          <w:color w:val="000000"/>
          <w:sz w:val="28"/>
          <w:szCs w:val="28"/>
        </w:rPr>
        <w:t>//</w:t>
      </w:r>
      <w:r w:rsidR="002724E9" w:rsidRPr="002F7FB6">
        <w:rPr>
          <w:rFonts w:ascii="Times New Roman" w:hAnsi="Times New Roman"/>
          <w:color w:val="000000"/>
          <w:sz w:val="28"/>
          <w:szCs w:val="28"/>
        </w:rPr>
        <w:t xml:space="preserve"> опыт моделирования пенсионных систем. </w:t>
      </w:r>
      <w:r w:rsidRPr="002F7FB6">
        <w:rPr>
          <w:rFonts w:ascii="Times New Roman" w:hAnsi="Times New Roman"/>
          <w:color w:val="000000"/>
          <w:sz w:val="28"/>
          <w:szCs w:val="28"/>
        </w:rPr>
        <w:t>2010</w:t>
      </w:r>
      <w:r>
        <w:rPr>
          <w:rFonts w:ascii="Times New Roman" w:hAnsi="Times New Roman"/>
          <w:color w:val="000000"/>
          <w:sz w:val="28"/>
          <w:szCs w:val="28"/>
        </w:rPr>
        <w:t> </w:t>
      </w:r>
      <w:r w:rsidRPr="002F7FB6">
        <w:rPr>
          <w:rFonts w:ascii="Times New Roman" w:hAnsi="Times New Roman"/>
          <w:color w:val="000000"/>
          <w:sz w:val="28"/>
          <w:szCs w:val="28"/>
        </w:rPr>
        <w:t>г</w:t>
      </w:r>
      <w:r w:rsidR="002724E9"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2</w:t>
      </w:r>
      <w:r w:rsidR="002724E9" w:rsidRPr="002F7FB6">
        <w:rPr>
          <w:rFonts w:ascii="Times New Roman" w:hAnsi="Times New Roman"/>
          <w:color w:val="000000"/>
          <w:sz w:val="28"/>
          <w:szCs w:val="28"/>
        </w:rPr>
        <w:t>;</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Борисенко, Н. О понятии финансовой устойчивости Пенсионного фонда России [Текст]</w:t>
      </w:r>
      <w:r w:rsidR="00911D38" w:rsidRPr="00911D38">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Н.О.</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Борисенко</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w:t>
      </w:r>
      <w:r w:rsid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В</w:t>
      </w:r>
      <w:r w:rsidRPr="002F7FB6">
        <w:rPr>
          <w:rFonts w:ascii="Times New Roman" w:hAnsi="Times New Roman"/>
          <w:bCs/>
          <w:color w:val="000000"/>
          <w:kern w:val="36"/>
          <w:sz w:val="28"/>
          <w:szCs w:val="28"/>
        </w:rPr>
        <w:t>опросы экономики.</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20010.</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7</w:t>
      </w:r>
      <w:r w:rsidRP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С.</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106</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1</w:t>
      </w:r>
      <w:r w:rsidRPr="002F7FB6">
        <w:rPr>
          <w:rFonts w:ascii="Times New Roman" w:hAnsi="Times New Roman"/>
          <w:bCs/>
          <w:color w:val="000000"/>
          <w:kern w:val="36"/>
          <w:sz w:val="28"/>
          <w:szCs w:val="28"/>
        </w:rPr>
        <w:t>22</w:t>
      </w:r>
    </w:p>
    <w:p w:rsidR="002724E9" w:rsidRPr="002F7FB6" w:rsidRDefault="002F7FB6" w:rsidP="00720563">
      <w:pPr>
        <w:numPr>
          <w:ilvl w:val="0"/>
          <w:numId w:val="19"/>
        </w:numPr>
        <w:tabs>
          <w:tab w:val="left" w:pos="567"/>
        </w:tabs>
        <w:adjustRightInd w:val="0"/>
        <w:spacing w:before="0" w:after="0" w:line="360" w:lineRule="auto"/>
        <w:ind w:left="0" w:firstLine="0"/>
        <w:jc w:val="both"/>
        <w:rPr>
          <w:color w:val="000000"/>
          <w:sz w:val="28"/>
          <w:szCs w:val="28"/>
        </w:rPr>
      </w:pPr>
      <w:r w:rsidRPr="002F7FB6">
        <w:rPr>
          <w:color w:val="000000"/>
          <w:sz w:val="28"/>
          <w:szCs w:val="28"/>
        </w:rPr>
        <w:t>Биткина</w:t>
      </w:r>
      <w:r>
        <w:rPr>
          <w:color w:val="000000"/>
          <w:sz w:val="28"/>
          <w:szCs w:val="28"/>
        </w:rPr>
        <w:t> </w:t>
      </w:r>
      <w:r w:rsidRPr="002F7FB6">
        <w:rPr>
          <w:color w:val="000000"/>
          <w:sz w:val="28"/>
          <w:szCs w:val="28"/>
        </w:rPr>
        <w:t>И.К.</w:t>
      </w:r>
      <w:r>
        <w:rPr>
          <w:color w:val="000000"/>
          <w:sz w:val="28"/>
          <w:szCs w:val="28"/>
        </w:rPr>
        <w:t> </w:t>
      </w:r>
      <w:r w:rsidRPr="002F7FB6">
        <w:rPr>
          <w:color w:val="000000"/>
          <w:sz w:val="28"/>
          <w:szCs w:val="28"/>
        </w:rPr>
        <w:t>Формирование</w:t>
      </w:r>
      <w:r w:rsidR="002724E9" w:rsidRPr="002F7FB6">
        <w:rPr>
          <w:color w:val="000000"/>
          <w:sz w:val="28"/>
          <w:szCs w:val="28"/>
        </w:rPr>
        <w:t xml:space="preserve"> и финансирование базовой части пенсии: направления и возможности совершенствования</w:t>
      </w:r>
      <w:r>
        <w:rPr>
          <w:color w:val="000000"/>
          <w:sz w:val="28"/>
          <w:szCs w:val="28"/>
        </w:rPr>
        <w:t> </w:t>
      </w:r>
      <w:r w:rsidRPr="002F7FB6">
        <w:rPr>
          <w:color w:val="000000"/>
          <w:sz w:val="28"/>
          <w:szCs w:val="28"/>
        </w:rPr>
        <w:t>//</w:t>
      </w:r>
      <w:r w:rsidR="002724E9" w:rsidRPr="002F7FB6">
        <w:rPr>
          <w:color w:val="000000"/>
          <w:sz w:val="28"/>
          <w:szCs w:val="28"/>
        </w:rPr>
        <w:t xml:space="preserve"> Финансы и кредит. – </w:t>
      </w:r>
      <w:r w:rsidRPr="002F7FB6">
        <w:rPr>
          <w:color w:val="000000"/>
          <w:sz w:val="28"/>
          <w:szCs w:val="28"/>
        </w:rPr>
        <w:t>2010</w:t>
      </w:r>
      <w:r>
        <w:rPr>
          <w:color w:val="000000"/>
          <w:sz w:val="28"/>
          <w:szCs w:val="28"/>
        </w:rPr>
        <w:t> </w:t>
      </w:r>
      <w:r w:rsidRPr="002F7FB6">
        <w:rPr>
          <w:color w:val="000000"/>
          <w:sz w:val="28"/>
          <w:szCs w:val="28"/>
        </w:rPr>
        <w:t>г</w:t>
      </w:r>
      <w:r w:rsidR="002724E9" w:rsidRPr="002F7FB6">
        <w:rPr>
          <w:color w:val="000000"/>
          <w:sz w:val="28"/>
          <w:szCs w:val="28"/>
        </w:rPr>
        <w:t xml:space="preserve">. </w:t>
      </w:r>
      <w:r>
        <w:rPr>
          <w:color w:val="000000"/>
          <w:sz w:val="28"/>
          <w:szCs w:val="28"/>
        </w:rPr>
        <w:t>–</w:t>
      </w:r>
      <w:r w:rsidRPr="002F7FB6">
        <w:rPr>
          <w:color w:val="000000"/>
          <w:sz w:val="28"/>
          <w:szCs w:val="28"/>
        </w:rPr>
        <w:t xml:space="preserve"> </w:t>
      </w:r>
      <w:r>
        <w:rPr>
          <w:color w:val="000000"/>
          <w:sz w:val="28"/>
          <w:szCs w:val="28"/>
        </w:rPr>
        <w:t>№</w:t>
      </w:r>
      <w:r w:rsidRPr="002F7FB6">
        <w:rPr>
          <w:color w:val="000000"/>
          <w:sz w:val="28"/>
          <w:szCs w:val="28"/>
        </w:rPr>
        <w:t>4</w:t>
      </w:r>
      <w:r w:rsidR="002724E9" w:rsidRPr="002F7FB6">
        <w:rPr>
          <w:color w:val="000000"/>
          <w:sz w:val="28"/>
          <w:szCs w:val="28"/>
        </w:rPr>
        <w:t xml:space="preserve">6. </w:t>
      </w:r>
      <w:r>
        <w:rPr>
          <w:color w:val="000000"/>
          <w:sz w:val="28"/>
          <w:szCs w:val="28"/>
        </w:rPr>
        <w:t>–</w:t>
      </w:r>
      <w:r w:rsidRPr="002F7FB6">
        <w:rPr>
          <w:color w:val="000000"/>
          <w:sz w:val="28"/>
          <w:szCs w:val="28"/>
        </w:rPr>
        <w:t xml:space="preserve"> С.</w:t>
      </w:r>
      <w:r>
        <w:rPr>
          <w:color w:val="000000"/>
          <w:sz w:val="28"/>
          <w:szCs w:val="28"/>
        </w:rPr>
        <w:t> </w:t>
      </w:r>
      <w:r w:rsidRPr="002F7FB6">
        <w:rPr>
          <w:color w:val="000000"/>
          <w:sz w:val="28"/>
          <w:szCs w:val="28"/>
        </w:rPr>
        <w:t>55</w:t>
      </w:r>
      <w:r>
        <w:rPr>
          <w:color w:val="000000"/>
          <w:sz w:val="28"/>
          <w:szCs w:val="28"/>
        </w:rPr>
        <w:t>–</w:t>
      </w:r>
      <w:r w:rsidRPr="002F7FB6">
        <w:rPr>
          <w:color w:val="000000"/>
          <w:sz w:val="28"/>
          <w:szCs w:val="28"/>
        </w:rPr>
        <w:t>6</w:t>
      </w:r>
      <w:r w:rsidR="002724E9" w:rsidRPr="002F7FB6">
        <w:rPr>
          <w:color w:val="000000"/>
          <w:sz w:val="28"/>
          <w:szCs w:val="28"/>
        </w:rPr>
        <w:t>1.</w:t>
      </w:r>
    </w:p>
    <w:p w:rsidR="002724E9" w:rsidRPr="002F7FB6" w:rsidRDefault="002F7FB6" w:rsidP="00720563">
      <w:pPr>
        <w:numPr>
          <w:ilvl w:val="0"/>
          <w:numId w:val="19"/>
        </w:numPr>
        <w:tabs>
          <w:tab w:val="left" w:pos="567"/>
        </w:tabs>
        <w:adjustRightInd w:val="0"/>
        <w:spacing w:before="0" w:after="0" w:line="360" w:lineRule="auto"/>
        <w:ind w:left="0" w:firstLine="0"/>
        <w:jc w:val="both"/>
        <w:rPr>
          <w:color w:val="000000"/>
          <w:sz w:val="28"/>
          <w:szCs w:val="28"/>
        </w:rPr>
      </w:pPr>
      <w:r w:rsidRPr="002F7FB6">
        <w:rPr>
          <w:color w:val="000000"/>
          <w:sz w:val="28"/>
          <w:szCs w:val="28"/>
        </w:rPr>
        <w:t>Вавулин</w:t>
      </w:r>
      <w:r>
        <w:rPr>
          <w:color w:val="000000"/>
          <w:sz w:val="28"/>
          <w:szCs w:val="28"/>
        </w:rPr>
        <w:t> </w:t>
      </w:r>
      <w:r w:rsidRPr="002F7FB6">
        <w:rPr>
          <w:color w:val="000000"/>
          <w:sz w:val="28"/>
          <w:szCs w:val="28"/>
        </w:rPr>
        <w:t>Д.А.</w:t>
      </w:r>
      <w:r>
        <w:rPr>
          <w:color w:val="000000"/>
          <w:sz w:val="28"/>
          <w:szCs w:val="28"/>
        </w:rPr>
        <w:t> </w:t>
      </w:r>
      <w:r w:rsidRPr="002F7FB6">
        <w:rPr>
          <w:color w:val="000000"/>
          <w:sz w:val="28"/>
          <w:szCs w:val="28"/>
        </w:rPr>
        <w:t>Пенсионная</w:t>
      </w:r>
      <w:r w:rsidR="002724E9" w:rsidRPr="002F7FB6">
        <w:rPr>
          <w:color w:val="000000"/>
          <w:sz w:val="28"/>
          <w:szCs w:val="28"/>
        </w:rPr>
        <w:t xml:space="preserve"> система Российской Федерации: проблема выбора управляющего средствами накопительной части трудовой пенсии</w:t>
      </w:r>
      <w:r>
        <w:rPr>
          <w:color w:val="000000"/>
          <w:sz w:val="28"/>
          <w:szCs w:val="28"/>
        </w:rPr>
        <w:t> </w:t>
      </w:r>
      <w:r w:rsidRPr="002F7FB6">
        <w:rPr>
          <w:color w:val="000000"/>
          <w:sz w:val="28"/>
          <w:szCs w:val="28"/>
        </w:rPr>
        <w:t>//</w:t>
      </w:r>
      <w:r w:rsidR="002724E9" w:rsidRPr="002F7FB6">
        <w:rPr>
          <w:color w:val="000000"/>
          <w:sz w:val="28"/>
          <w:szCs w:val="28"/>
        </w:rPr>
        <w:t xml:space="preserve"> Финансы и кредит. – </w:t>
      </w:r>
      <w:r w:rsidRPr="002F7FB6">
        <w:rPr>
          <w:color w:val="000000"/>
          <w:sz w:val="28"/>
          <w:szCs w:val="28"/>
        </w:rPr>
        <w:t>2009</w:t>
      </w:r>
      <w:r>
        <w:rPr>
          <w:color w:val="000000"/>
          <w:sz w:val="28"/>
          <w:szCs w:val="28"/>
        </w:rPr>
        <w:t> </w:t>
      </w:r>
      <w:r w:rsidRPr="002F7FB6">
        <w:rPr>
          <w:color w:val="000000"/>
          <w:sz w:val="28"/>
          <w:szCs w:val="28"/>
        </w:rPr>
        <w:t>г</w:t>
      </w:r>
      <w:r w:rsidR="002724E9" w:rsidRPr="002F7FB6">
        <w:rPr>
          <w:color w:val="000000"/>
          <w:sz w:val="28"/>
          <w:szCs w:val="28"/>
        </w:rPr>
        <w:t xml:space="preserve">. </w:t>
      </w:r>
      <w:r>
        <w:rPr>
          <w:color w:val="000000"/>
          <w:sz w:val="28"/>
          <w:szCs w:val="28"/>
        </w:rPr>
        <w:t>–</w:t>
      </w:r>
      <w:r w:rsidRPr="002F7FB6">
        <w:rPr>
          <w:color w:val="000000"/>
          <w:sz w:val="28"/>
          <w:szCs w:val="28"/>
        </w:rPr>
        <w:t xml:space="preserve"> </w:t>
      </w:r>
      <w:r>
        <w:rPr>
          <w:color w:val="000000"/>
          <w:sz w:val="28"/>
          <w:szCs w:val="28"/>
        </w:rPr>
        <w:t>№</w:t>
      </w:r>
      <w:r w:rsidRPr="002F7FB6">
        <w:rPr>
          <w:color w:val="000000"/>
          <w:sz w:val="28"/>
          <w:szCs w:val="28"/>
        </w:rPr>
        <w:t>4</w:t>
      </w:r>
      <w:r w:rsidR="002724E9" w:rsidRPr="002F7FB6">
        <w:rPr>
          <w:color w:val="000000"/>
          <w:sz w:val="28"/>
          <w:szCs w:val="28"/>
        </w:rPr>
        <w:t xml:space="preserve">8. </w:t>
      </w:r>
      <w:r>
        <w:rPr>
          <w:color w:val="000000"/>
          <w:sz w:val="28"/>
          <w:szCs w:val="28"/>
        </w:rPr>
        <w:t>–</w:t>
      </w:r>
      <w:r w:rsidRPr="002F7FB6">
        <w:rPr>
          <w:color w:val="000000"/>
          <w:sz w:val="28"/>
          <w:szCs w:val="28"/>
        </w:rPr>
        <w:t xml:space="preserve"> С.</w:t>
      </w:r>
      <w:r>
        <w:rPr>
          <w:color w:val="000000"/>
          <w:sz w:val="28"/>
          <w:szCs w:val="28"/>
        </w:rPr>
        <w:t> </w:t>
      </w:r>
      <w:r w:rsidRPr="002F7FB6">
        <w:rPr>
          <w:color w:val="000000"/>
          <w:sz w:val="28"/>
          <w:szCs w:val="28"/>
        </w:rPr>
        <w:t>47</w:t>
      </w:r>
      <w:r w:rsidR="002724E9" w:rsidRPr="002F7FB6">
        <w:rPr>
          <w:color w:val="000000"/>
          <w:sz w:val="28"/>
          <w:szCs w:val="28"/>
        </w:rPr>
        <w:t xml:space="preserve"> </w:t>
      </w:r>
      <w:r>
        <w:rPr>
          <w:color w:val="000000"/>
          <w:sz w:val="28"/>
          <w:szCs w:val="28"/>
        </w:rPr>
        <w:t>–</w:t>
      </w:r>
      <w:r w:rsidRPr="002F7FB6">
        <w:rPr>
          <w:color w:val="000000"/>
          <w:sz w:val="28"/>
          <w:szCs w:val="28"/>
        </w:rPr>
        <w:t xml:space="preserve"> </w:t>
      </w:r>
      <w:r w:rsidR="002724E9" w:rsidRPr="002F7FB6">
        <w:rPr>
          <w:color w:val="000000"/>
          <w:sz w:val="28"/>
          <w:szCs w:val="28"/>
        </w:rPr>
        <w:t>54.</w:t>
      </w:r>
    </w:p>
    <w:p w:rsidR="002724E9" w:rsidRPr="002F7FB6" w:rsidRDefault="002F7FB6"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Войнов</w:t>
      </w:r>
      <w:r>
        <w:rPr>
          <w:rFonts w:ascii="Times New Roman" w:hAnsi="Times New Roman"/>
          <w:bCs/>
          <w:color w:val="000000"/>
          <w:kern w:val="36"/>
          <w:sz w:val="28"/>
          <w:szCs w:val="28"/>
        </w:rPr>
        <w:t> </w:t>
      </w:r>
      <w:r w:rsidRPr="002F7FB6">
        <w:rPr>
          <w:rFonts w:ascii="Times New Roman" w:hAnsi="Times New Roman"/>
          <w:bCs/>
          <w:color w:val="000000"/>
          <w:kern w:val="36"/>
          <w:sz w:val="28"/>
          <w:szCs w:val="28"/>
        </w:rPr>
        <w:t>А.В.</w:t>
      </w:r>
      <w:r>
        <w:rPr>
          <w:rFonts w:ascii="Times New Roman" w:hAnsi="Times New Roman"/>
          <w:bCs/>
          <w:color w:val="000000"/>
          <w:kern w:val="36"/>
          <w:sz w:val="28"/>
          <w:szCs w:val="28"/>
        </w:rPr>
        <w:t> </w:t>
      </w:r>
      <w:r w:rsidRPr="002F7FB6">
        <w:rPr>
          <w:rFonts w:ascii="Times New Roman" w:hAnsi="Times New Roman"/>
          <w:bCs/>
          <w:color w:val="000000"/>
          <w:kern w:val="36"/>
          <w:sz w:val="28"/>
          <w:szCs w:val="28"/>
        </w:rPr>
        <w:t>Государственные</w:t>
      </w:r>
      <w:r w:rsidR="002724E9" w:rsidRPr="002F7FB6">
        <w:rPr>
          <w:rFonts w:ascii="Times New Roman" w:hAnsi="Times New Roman"/>
          <w:bCs/>
          <w:color w:val="000000"/>
          <w:kern w:val="36"/>
          <w:sz w:val="28"/>
          <w:szCs w:val="28"/>
        </w:rPr>
        <w:t xml:space="preserve"> финансы и региональное развитие</w:t>
      </w:r>
      <w:r w:rsidR="00911D38" w:rsidRPr="00911D38">
        <w:rPr>
          <w:rFonts w:ascii="Times New Roman" w:hAnsi="Times New Roman"/>
          <w:bCs/>
          <w:color w:val="000000"/>
          <w:kern w:val="36"/>
          <w:sz w:val="28"/>
          <w:szCs w:val="28"/>
        </w:rPr>
        <w:t xml:space="preserve"> </w:t>
      </w:r>
      <w:r w:rsidR="002724E9" w:rsidRPr="002F7FB6">
        <w:rPr>
          <w:rFonts w:ascii="Times New Roman" w:hAnsi="Times New Roman"/>
          <w:bCs/>
          <w:color w:val="000000"/>
          <w:kern w:val="36"/>
          <w:sz w:val="28"/>
          <w:szCs w:val="28"/>
        </w:rPr>
        <w:t xml:space="preserve">[Текст] / </w:t>
      </w:r>
      <w:r w:rsidRPr="002F7FB6">
        <w:rPr>
          <w:rFonts w:ascii="Times New Roman" w:hAnsi="Times New Roman"/>
          <w:bCs/>
          <w:color w:val="000000"/>
          <w:kern w:val="36"/>
          <w:sz w:val="28"/>
          <w:szCs w:val="28"/>
        </w:rPr>
        <w:t>А.В.</w:t>
      </w:r>
      <w:r>
        <w:rPr>
          <w:rFonts w:ascii="Times New Roman" w:hAnsi="Times New Roman"/>
          <w:bCs/>
          <w:color w:val="000000"/>
          <w:kern w:val="36"/>
          <w:sz w:val="28"/>
          <w:szCs w:val="28"/>
        </w:rPr>
        <w:t> </w:t>
      </w:r>
      <w:r w:rsidRPr="002F7FB6">
        <w:rPr>
          <w:rFonts w:ascii="Times New Roman" w:hAnsi="Times New Roman"/>
          <w:bCs/>
          <w:color w:val="000000"/>
          <w:kern w:val="36"/>
          <w:sz w:val="28"/>
          <w:szCs w:val="28"/>
        </w:rPr>
        <w:t>Войнов</w:t>
      </w:r>
      <w:r>
        <w:rPr>
          <w:rFonts w:ascii="Times New Roman" w:hAnsi="Times New Roman"/>
          <w:bCs/>
          <w:color w:val="000000"/>
          <w:kern w:val="36"/>
          <w:sz w:val="28"/>
          <w:szCs w:val="28"/>
        </w:rPr>
        <w:t> </w:t>
      </w:r>
      <w:r w:rsidRPr="002F7FB6">
        <w:rPr>
          <w:rFonts w:ascii="Times New Roman" w:hAnsi="Times New Roman"/>
          <w:bCs/>
          <w:color w:val="000000"/>
          <w:kern w:val="36"/>
          <w:sz w:val="28"/>
          <w:szCs w:val="28"/>
        </w:rPr>
        <w:t>//</w:t>
      </w:r>
      <w:r w:rsidR="002724E9" w:rsidRPr="002F7FB6">
        <w:rPr>
          <w:rFonts w:ascii="Times New Roman" w:hAnsi="Times New Roman"/>
          <w:bCs/>
          <w:color w:val="000000"/>
          <w:kern w:val="36"/>
          <w:sz w:val="28"/>
          <w:szCs w:val="28"/>
        </w:rPr>
        <w:t xml:space="preserve"> Вопросы экономики, 2009, </w:t>
      </w:r>
      <w:r>
        <w:rPr>
          <w:rFonts w:ascii="Times New Roman" w:hAnsi="Times New Roman"/>
          <w:bCs/>
          <w:color w:val="000000"/>
          <w:kern w:val="36"/>
          <w:sz w:val="28"/>
          <w:szCs w:val="28"/>
        </w:rPr>
        <w:t>№</w:t>
      </w:r>
      <w:r w:rsidRPr="002F7FB6">
        <w:rPr>
          <w:rFonts w:ascii="Times New Roman" w:hAnsi="Times New Roman"/>
          <w:bCs/>
          <w:color w:val="000000"/>
          <w:kern w:val="36"/>
          <w:sz w:val="28"/>
          <w:szCs w:val="28"/>
        </w:rPr>
        <w:t>3</w:t>
      </w:r>
      <w:r w:rsidR="002724E9" w:rsidRPr="002F7FB6">
        <w:rPr>
          <w:rFonts w:ascii="Times New Roman" w:hAnsi="Times New Roman"/>
          <w:bCs/>
          <w:color w:val="000000"/>
          <w:kern w:val="36"/>
          <w:sz w:val="28"/>
          <w:szCs w:val="28"/>
        </w:rPr>
        <w:t xml:space="preserve">. </w:t>
      </w:r>
      <w:r>
        <w:rPr>
          <w:rFonts w:ascii="Times New Roman" w:hAnsi="Times New Roman"/>
          <w:bCs/>
          <w:color w:val="000000"/>
          <w:kern w:val="36"/>
          <w:sz w:val="28"/>
          <w:szCs w:val="28"/>
        </w:rPr>
        <w:t>–</w:t>
      </w:r>
      <w:r w:rsidRPr="002F7FB6">
        <w:rPr>
          <w:rFonts w:ascii="Times New Roman" w:hAnsi="Times New Roman"/>
          <w:bCs/>
          <w:color w:val="000000"/>
          <w:kern w:val="36"/>
          <w:sz w:val="28"/>
          <w:szCs w:val="28"/>
        </w:rPr>
        <w:t xml:space="preserve"> </w:t>
      </w:r>
      <w:r w:rsidR="002724E9" w:rsidRPr="002F7FB6">
        <w:rPr>
          <w:rFonts w:ascii="Times New Roman" w:hAnsi="Times New Roman"/>
          <w:bCs/>
          <w:color w:val="000000"/>
          <w:kern w:val="36"/>
          <w:sz w:val="28"/>
          <w:szCs w:val="28"/>
        </w:rPr>
        <w:t>С.</w:t>
      </w:r>
      <w:r>
        <w:rPr>
          <w:rFonts w:ascii="Times New Roman" w:hAnsi="Times New Roman"/>
          <w:bCs/>
          <w:color w:val="000000"/>
          <w:kern w:val="36"/>
          <w:sz w:val="28"/>
          <w:szCs w:val="28"/>
        </w:rPr>
        <w:t> </w:t>
      </w:r>
      <w:r w:rsidRPr="002F7FB6">
        <w:rPr>
          <w:rFonts w:ascii="Times New Roman" w:hAnsi="Times New Roman"/>
          <w:bCs/>
          <w:color w:val="000000"/>
          <w:kern w:val="36"/>
          <w:sz w:val="28"/>
          <w:szCs w:val="28"/>
        </w:rPr>
        <w:t>15</w:t>
      </w:r>
      <w:r>
        <w:rPr>
          <w:rFonts w:ascii="Times New Roman" w:hAnsi="Times New Roman"/>
          <w:bCs/>
          <w:color w:val="000000"/>
          <w:kern w:val="36"/>
          <w:sz w:val="28"/>
          <w:szCs w:val="28"/>
        </w:rPr>
        <w:t>–</w:t>
      </w:r>
      <w:r w:rsidRPr="002F7FB6">
        <w:rPr>
          <w:rFonts w:ascii="Times New Roman" w:hAnsi="Times New Roman"/>
          <w:bCs/>
          <w:color w:val="000000"/>
          <w:kern w:val="36"/>
          <w:sz w:val="28"/>
          <w:szCs w:val="28"/>
        </w:rPr>
        <w:t>2</w:t>
      </w:r>
      <w:r w:rsidR="002724E9" w:rsidRPr="002F7FB6">
        <w:rPr>
          <w:rFonts w:ascii="Times New Roman" w:hAnsi="Times New Roman"/>
          <w:bCs/>
          <w:color w:val="000000"/>
          <w:kern w:val="36"/>
          <w:sz w:val="28"/>
          <w:szCs w:val="28"/>
        </w:rPr>
        <w:t>2.</w:t>
      </w:r>
    </w:p>
    <w:p w:rsidR="002724E9" w:rsidRPr="002F7FB6" w:rsidRDefault="002F7FB6"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Емельянова</w:t>
      </w:r>
      <w:r>
        <w:rPr>
          <w:rFonts w:ascii="Times New Roman" w:hAnsi="Times New Roman"/>
          <w:color w:val="000000"/>
          <w:sz w:val="28"/>
          <w:szCs w:val="28"/>
        </w:rPr>
        <w:t> </w:t>
      </w:r>
      <w:r w:rsidRPr="002F7FB6">
        <w:rPr>
          <w:rFonts w:ascii="Times New Roman" w:hAnsi="Times New Roman"/>
          <w:color w:val="000000"/>
          <w:sz w:val="28"/>
          <w:szCs w:val="28"/>
        </w:rPr>
        <w:t>Т.В.</w:t>
      </w:r>
      <w:r>
        <w:rPr>
          <w:rFonts w:ascii="Times New Roman" w:hAnsi="Times New Roman"/>
          <w:color w:val="000000"/>
          <w:sz w:val="28"/>
          <w:szCs w:val="28"/>
        </w:rPr>
        <w:t> </w:t>
      </w:r>
      <w:r w:rsidRPr="002F7FB6">
        <w:rPr>
          <w:rFonts w:ascii="Times New Roman" w:hAnsi="Times New Roman"/>
          <w:color w:val="000000"/>
          <w:sz w:val="28"/>
          <w:szCs w:val="28"/>
        </w:rPr>
        <w:t>Единый</w:t>
      </w:r>
      <w:r w:rsidR="002724E9" w:rsidRPr="002F7FB6">
        <w:rPr>
          <w:rFonts w:ascii="Times New Roman" w:hAnsi="Times New Roman"/>
          <w:color w:val="000000"/>
          <w:sz w:val="28"/>
          <w:szCs w:val="28"/>
        </w:rPr>
        <w:t xml:space="preserve"> счет бюджета Пенсионного фонда России</w:t>
      </w:r>
      <w:r>
        <w:rPr>
          <w:rFonts w:ascii="Times New Roman" w:hAnsi="Times New Roman"/>
          <w:color w:val="000000"/>
          <w:sz w:val="28"/>
          <w:szCs w:val="28"/>
        </w:rPr>
        <w:t> </w:t>
      </w:r>
      <w:r w:rsidRPr="002F7FB6">
        <w:rPr>
          <w:rFonts w:ascii="Times New Roman" w:hAnsi="Times New Roman"/>
          <w:color w:val="000000"/>
          <w:sz w:val="28"/>
          <w:szCs w:val="28"/>
        </w:rPr>
        <w:t>//</w:t>
      </w:r>
      <w:r w:rsidR="002724E9" w:rsidRPr="002F7FB6">
        <w:rPr>
          <w:rFonts w:ascii="Times New Roman" w:hAnsi="Times New Roman"/>
          <w:color w:val="000000"/>
          <w:sz w:val="28"/>
          <w:szCs w:val="28"/>
        </w:rPr>
        <w:t xml:space="preserve"> Финансы и кредит. </w:t>
      </w:r>
      <w:r>
        <w:rPr>
          <w:rFonts w:ascii="Times New Roman" w:hAnsi="Times New Roman"/>
          <w:color w:val="000000"/>
          <w:sz w:val="28"/>
          <w:szCs w:val="28"/>
        </w:rPr>
        <w:t>–</w:t>
      </w:r>
      <w:r w:rsidRPr="002F7FB6">
        <w:rPr>
          <w:rFonts w:ascii="Times New Roman" w:hAnsi="Times New Roman"/>
          <w:color w:val="000000"/>
          <w:sz w:val="28"/>
          <w:szCs w:val="28"/>
        </w:rPr>
        <w:t xml:space="preserve"> </w:t>
      </w:r>
      <w:r w:rsidR="002724E9" w:rsidRPr="002F7FB6">
        <w:rPr>
          <w:rFonts w:ascii="Times New Roman" w:hAnsi="Times New Roman"/>
          <w:color w:val="000000"/>
          <w:sz w:val="28"/>
          <w:szCs w:val="28"/>
        </w:rPr>
        <w:t xml:space="preserve">2009. </w:t>
      </w:r>
      <w:r>
        <w:rPr>
          <w:rFonts w:ascii="Times New Roman" w:hAnsi="Times New Roman"/>
          <w:color w:val="000000"/>
          <w:sz w:val="28"/>
          <w:szCs w:val="28"/>
        </w:rPr>
        <w:t>–</w:t>
      </w:r>
      <w:r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3</w:t>
      </w:r>
      <w:r w:rsidR="002724E9"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 xml:space="preserve"> С.</w:t>
      </w:r>
      <w:r>
        <w:rPr>
          <w:rFonts w:ascii="Times New Roman" w:hAnsi="Times New Roman"/>
          <w:color w:val="000000"/>
          <w:sz w:val="28"/>
          <w:szCs w:val="28"/>
        </w:rPr>
        <w:t> </w:t>
      </w:r>
      <w:r w:rsidRPr="002F7FB6">
        <w:rPr>
          <w:rFonts w:ascii="Times New Roman" w:hAnsi="Times New Roman"/>
          <w:color w:val="000000"/>
          <w:sz w:val="28"/>
          <w:szCs w:val="28"/>
        </w:rPr>
        <w:t>57</w:t>
      </w:r>
      <w:r>
        <w:rPr>
          <w:rFonts w:ascii="Times New Roman" w:hAnsi="Times New Roman"/>
          <w:color w:val="000000"/>
          <w:sz w:val="28"/>
          <w:szCs w:val="28"/>
        </w:rPr>
        <w:t>–</w:t>
      </w:r>
      <w:r w:rsidRPr="002F7FB6">
        <w:rPr>
          <w:rFonts w:ascii="Times New Roman" w:hAnsi="Times New Roman"/>
          <w:color w:val="000000"/>
          <w:sz w:val="28"/>
          <w:szCs w:val="28"/>
        </w:rPr>
        <w:t>6</w:t>
      </w:r>
      <w:r w:rsidR="002724E9" w:rsidRPr="002F7FB6">
        <w:rPr>
          <w:rFonts w:ascii="Times New Roman" w:hAnsi="Times New Roman"/>
          <w:color w:val="000000"/>
          <w:sz w:val="28"/>
          <w:szCs w:val="28"/>
        </w:rPr>
        <w:t>1.</w:t>
      </w:r>
    </w:p>
    <w:p w:rsidR="002724E9" w:rsidRPr="002F7FB6" w:rsidRDefault="002F7FB6"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Лельчук</w:t>
      </w:r>
      <w:r>
        <w:rPr>
          <w:rFonts w:ascii="Times New Roman" w:hAnsi="Times New Roman"/>
          <w:color w:val="000000"/>
          <w:sz w:val="28"/>
          <w:szCs w:val="28"/>
        </w:rPr>
        <w:t> </w:t>
      </w:r>
      <w:r w:rsidRPr="002F7FB6">
        <w:rPr>
          <w:rFonts w:ascii="Times New Roman" w:hAnsi="Times New Roman"/>
          <w:color w:val="000000"/>
          <w:sz w:val="28"/>
          <w:szCs w:val="28"/>
        </w:rPr>
        <w:t>А.Л.</w:t>
      </w:r>
      <w:r>
        <w:rPr>
          <w:rFonts w:ascii="Times New Roman" w:hAnsi="Times New Roman"/>
          <w:color w:val="000000"/>
          <w:sz w:val="28"/>
          <w:szCs w:val="28"/>
        </w:rPr>
        <w:t> </w:t>
      </w:r>
      <w:r w:rsidRPr="002F7FB6">
        <w:rPr>
          <w:rFonts w:ascii="Times New Roman" w:hAnsi="Times New Roman"/>
          <w:color w:val="000000"/>
          <w:sz w:val="28"/>
          <w:szCs w:val="28"/>
        </w:rPr>
        <w:t>Пенсионная</w:t>
      </w:r>
      <w:r w:rsidR="002724E9" w:rsidRPr="002F7FB6">
        <w:rPr>
          <w:rFonts w:ascii="Times New Roman" w:hAnsi="Times New Roman"/>
          <w:color w:val="000000"/>
          <w:sz w:val="28"/>
          <w:szCs w:val="28"/>
        </w:rPr>
        <w:t xml:space="preserve"> система России: реформа продолжается</w:t>
      </w:r>
      <w:r>
        <w:rPr>
          <w:rFonts w:ascii="Times New Roman" w:hAnsi="Times New Roman"/>
          <w:color w:val="000000"/>
          <w:sz w:val="28"/>
          <w:szCs w:val="28"/>
        </w:rPr>
        <w:t> </w:t>
      </w:r>
      <w:r w:rsidRPr="002F7FB6">
        <w:rPr>
          <w:rFonts w:ascii="Times New Roman" w:hAnsi="Times New Roman"/>
          <w:color w:val="000000"/>
          <w:sz w:val="28"/>
          <w:szCs w:val="28"/>
        </w:rPr>
        <w:t>//</w:t>
      </w:r>
      <w:r w:rsidR="002724E9" w:rsidRPr="002F7FB6">
        <w:rPr>
          <w:rFonts w:ascii="Times New Roman" w:hAnsi="Times New Roman"/>
          <w:color w:val="000000"/>
          <w:sz w:val="28"/>
          <w:szCs w:val="28"/>
        </w:rPr>
        <w:t xml:space="preserve"> Финансы. – </w:t>
      </w:r>
      <w:r w:rsidRPr="002F7FB6">
        <w:rPr>
          <w:rFonts w:ascii="Times New Roman" w:hAnsi="Times New Roman"/>
          <w:color w:val="000000"/>
          <w:sz w:val="28"/>
          <w:szCs w:val="28"/>
        </w:rPr>
        <w:t>2010</w:t>
      </w:r>
      <w:r>
        <w:rPr>
          <w:rFonts w:ascii="Times New Roman" w:hAnsi="Times New Roman"/>
          <w:color w:val="000000"/>
          <w:sz w:val="28"/>
          <w:szCs w:val="28"/>
        </w:rPr>
        <w:t> </w:t>
      </w:r>
      <w:r w:rsidRPr="002F7FB6">
        <w:rPr>
          <w:rFonts w:ascii="Times New Roman" w:hAnsi="Times New Roman"/>
          <w:color w:val="000000"/>
          <w:sz w:val="28"/>
          <w:szCs w:val="28"/>
        </w:rPr>
        <w:t>г</w:t>
      </w:r>
      <w:r w:rsidR="002724E9"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1</w:t>
      </w:r>
      <w:r w:rsidR="002724E9"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 xml:space="preserve"> С.</w:t>
      </w:r>
      <w:r>
        <w:rPr>
          <w:rFonts w:ascii="Times New Roman" w:hAnsi="Times New Roman"/>
          <w:color w:val="000000"/>
          <w:sz w:val="28"/>
          <w:szCs w:val="28"/>
        </w:rPr>
        <w:t> </w:t>
      </w:r>
      <w:r w:rsidRPr="002F7FB6">
        <w:rPr>
          <w:rFonts w:ascii="Times New Roman" w:hAnsi="Times New Roman"/>
          <w:color w:val="000000"/>
          <w:sz w:val="28"/>
          <w:szCs w:val="28"/>
        </w:rPr>
        <w:t>58</w:t>
      </w:r>
      <w:r>
        <w:rPr>
          <w:rFonts w:ascii="Times New Roman" w:hAnsi="Times New Roman"/>
          <w:color w:val="000000"/>
          <w:sz w:val="28"/>
          <w:szCs w:val="28"/>
        </w:rPr>
        <w:t>–</w:t>
      </w:r>
      <w:r w:rsidRPr="002F7FB6">
        <w:rPr>
          <w:rFonts w:ascii="Times New Roman" w:hAnsi="Times New Roman"/>
          <w:color w:val="000000"/>
          <w:sz w:val="28"/>
          <w:szCs w:val="28"/>
        </w:rPr>
        <w:t>6</w:t>
      </w:r>
      <w:r w:rsidR="002724E9" w:rsidRPr="002F7FB6">
        <w:rPr>
          <w:rFonts w:ascii="Times New Roman" w:hAnsi="Times New Roman"/>
          <w:color w:val="000000"/>
          <w:sz w:val="28"/>
          <w:szCs w:val="28"/>
        </w:rPr>
        <w:t>2.</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Леонид Федун: необходим механизм консолидации рынка НПФ</w:t>
      </w:r>
      <w:r w:rsidR="002F7FB6">
        <w:rPr>
          <w:rFonts w:ascii="Times New Roman" w:hAnsi="Times New Roman"/>
          <w:color w:val="000000"/>
          <w:sz w:val="28"/>
          <w:szCs w:val="28"/>
        </w:rPr>
        <w:t> </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ИА </w:t>
      </w:r>
      <w:r w:rsidR="002F7FB6">
        <w:rPr>
          <w:rFonts w:ascii="Times New Roman" w:hAnsi="Times New Roman"/>
          <w:color w:val="000000"/>
          <w:sz w:val="28"/>
          <w:szCs w:val="28"/>
        </w:rPr>
        <w:t>«</w:t>
      </w:r>
      <w:r w:rsidR="002F7FB6" w:rsidRPr="002F7FB6">
        <w:rPr>
          <w:rFonts w:ascii="Times New Roman" w:hAnsi="Times New Roman"/>
          <w:color w:val="000000"/>
          <w:sz w:val="28"/>
          <w:szCs w:val="28"/>
        </w:rPr>
        <w:t>Р</w:t>
      </w:r>
      <w:r w:rsidRPr="002F7FB6">
        <w:rPr>
          <w:rFonts w:ascii="Times New Roman" w:hAnsi="Times New Roman"/>
          <w:color w:val="000000"/>
          <w:sz w:val="28"/>
          <w:szCs w:val="28"/>
        </w:rPr>
        <w:t>осФинаКом</w:t>
      </w:r>
      <w:r w:rsidR="002F7FB6">
        <w:rPr>
          <w:rFonts w:ascii="Times New Roman" w:hAnsi="Times New Roman"/>
          <w:color w:val="000000"/>
          <w:sz w:val="28"/>
          <w:szCs w:val="28"/>
        </w:rPr>
        <w:t>»</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Pr="002F7FB6">
        <w:rPr>
          <w:rFonts w:ascii="Times New Roman" w:hAnsi="Times New Roman"/>
          <w:color w:val="000000"/>
          <w:sz w:val="28"/>
          <w:szCs w:val="28"/>
        </w:rPr>
        <w:t>17.04.</w:t>
      </w:r>
      <w:r w:rsidR="002F7FB6" w:rsidRPr="002F7FB6">
        <w:rPr>
          <w:rFonts w:ascii="Times New Roman" w:hAnsi="Times New Roman"/>
          <w:color w:val="000000"/>
          <w:sz w:val="28"/>
          <w:szCs w:val="28"/>
        </w:rPr>
        <w:t>2010</w:t>
      </w:r>
      <w:r w:rsidR="002F7FB6">
        <w:rPr>
          <w:rFonts w:ascii="Times New Roman" w:hAnsi="Times New Roman"/>
          <w:color w:val="000000"/>
          <w:sz w:val="28"/>
          <w:szCs w:val="28"/>
        </w:rPr>
        <w:t> </w:t>
      </w:r>
      <w:r w:rsidR="002F7FB6" w:rsidRPr="002F7FB6">
        <w:rPr>
          <w:rFonts w:ascii="Times New Roman" w:hAnsi="Times New Roman"/>
          <w:color w:val="000000"/>
          <w:sz w:val="28"/>
          <w:szCs w:val="28"/>
        </w:rPr>
        <w:t>г</w:t>
      </w:r>
      <w:r w:rsidRPr="002F7FB6">
        <w:rPr>
          <w:rFonts w:ascii="Times New Roman" w:hAnsi="Times New Roman"/>
          <w:color w:val="000000"/>
          <w:sz w:val="28"/>
          <w:szCs w:val="28"/>
        </w:rPr>
        <w:t>.</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bCs/>
          <w:color w:val="000000"/>
          <w:kern w:val="36"/>
          <w:sz w:val="28"/>
          <w:szCs w:val="28"/>
        </w:rPr>
      </w:pPr>
      <w:r w:rsidRPr="002F7FB6">
        <w:rPr>
          <w:rFonts w:ascii="Times New Roman" w:hAnsi="Times New Roman"/>
          <w:bCs/>
          <w:color w:val="000000"/>
          <w:kern w:val="36"/>
          <w:sz w:val="28"/>
          <w:szCs w:val="28"/>
        </w:rPr>
        <w:t xml:space="preserve">Павлюченко </w:t>
      </w:r>
      <w:r w:rsidR="002F7FB6" w:rsidRPr="002F7FB6">
        <w:rPr>
          <w:rFonts w:ascii="Times New Roman" w:hAnsi="Times New Roman"/>
          <w:bCs/>
          <w:color w:val="000000"/>
          <w:kern w:val="36"/>
          <w:sz w:val="28"/>
          <w:szCs w:val="28"/>
        </w:rPr>
        <w:t>В.А.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Как</w:t>
      </w:r>
      <w:r w:rsidRPr="002F7FB6">
        <w:rPr>
          <w:rFonts w:ascii="Times New Roman" w:hAnsi="Times New Roman"/>
          <w:bCs/>
          <w:color w:val="000000"/>
          <w:kern w:val="36"/>
          <w:sz w:val="28"/>
          <w:szCs w:val="28"/>
        </w:rPr>
        <w:t xml:space="preserve"> исцелить Пенсионный фонд? [Текст]/ </w:t>
      </w:r>
      <w:r w:rsidR="002F7FB6" w:rsidRPr="002F7FB6">
        <w:rPr>
          <w:rFonts w:ascii="Times New Roman" w:hAnsi="Times New Roman"/>
          <w:bCs/>
          <w:color w:val="000000"/>
          <w:kern w:val="36"/>
          <w:sz w:val="28"/>
          <w:szCs w:val="28"/>
        </w:rPr>
        <w:t>В.А.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Павлюченко</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w:t>
      </w:r>
      <w:r w:rsidR="002F7FB6">
        <w:rPr>
          <w:rFonts w:ascii="Times New Roman" w:hAnsi="Times New Roman"/>
          <w:bCs/>
          <w:color w:val="000000"/>
          <w:kern w:val="36"/>
          <w:sz w:val="28"/>
          <w:szCs w:val="28"/>
        </w:rPr>
        <w:t xml:space="preserve"> </w:t>
      </w:r>
      <w:r w:rsidR="002F7FB6" w:rsidRPr="002F7FB6">
        <w:rPr>
          <w:rFonts w:ascii="Times New Roman" w:hAnsi="Times New Roman"/>
          <w:bCs/>
          <w:color w:val="000000"/>
          <w:kern w:val="36"/>
          <w:sz w:val="28"/>
          <w:szCs w:val="28"/>
        </w:rPr>
        <w:t>С</w:t>
      </w:r>
      <w:r w:rsidRPr="002F7FB6">
        <w:rPr>
          <w:rFonts w:ascii="Times New Roman" w:hAnsi="Times New Roman"/>
          <w:bCs/>
          <w:color w:val="000000"/>
          <w:kern w:val="36"/>
          <w:sz w:val="28"/>
          <w:szCs w:val="28"/>
        </w:rPr>
        <w:t>оциальная защита.</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2010.</w:t>
      </w:r>
      <w:r w:rsidR="002F7FB6">
        <w:rPr>
          <w:rFonts w:ascii="Times New Roman" w:hAnsi="Times New Roman"/>
          <w:bCs/>
          <w:color w:val="000000"/>
          <w:kern w:val="36"/>
          <w:sz w:val="28"/>
          <w:szCs w:val="28"/>
        </w:rPr>
        <w:t> –</w:t>
      </w:r>
      <w:r w:rsidR="002F7FB6" w:rsidRPr="002F7FB6">
        <w:rPr>
          <w:rFonts w:ascii="Times New Roman" w:hAnsi="Times New Roman"/>
          <w:bCs/>
          <w:color w:val="000000"/>
          <w:kern w:val="36"/>
          <w:sz w:val="28"/>
          <w:szCs w:val="28"/>
        </w:rPr>
        <w:t xml:space="preserve"> </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1</w:t>
      </w:r>
      <w:r w:rsidRPr="002F7FB6">
        <w:rPr>
          <w:rFonts w:ascii="Times New Roman" w:hAnsi="Times New Roman"/>
          <w:bCs/>
          <w:color w:val="000000"/>
          <w:kern w:val="36"/>
          <w:sz w:val="28"/>
          <w:szCs w:val="28"/>
        </w:rPr>
        <w:t>.</w:t>
      </w:r>
      <w:r w:rsidR="00911D38" w:rsidRPr="00911D38">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w:t>
      </w:r>
      <w:r w:rsidR="00911D38" w:rsidRPr="00911D38">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С.</w:t>
      </w:r>
      <w:r w:rsidR="00911D38" w:rsidRPr="00911D38">
        <w:rPr>
          <w:rFonts w:ascii="Times New Roman" w:hAnsi="Times New Roman"/>
          <w:bCs/>
          <w:color w:val="000000"/>
          <w:kern w:val="36"/>
          <w:sz w:val="28"/>
          <w:szCs w:val="28"/>
        </w:rPr>
        <w:t xml:space="preserve"> </w:t>
      </w:r>
      <w:r w:rsidRPr="002F7FB6">
        <w:rPr>
          <w:rFonts w:ascii="Times New Roman" w:hAnsi="Times New Roman"/>
          <w:bCs/>
          <w:color w:val="000000"/>
          <w:kern w:val="36"/>
          <w:sz w:val="28"/>
          <w:szCs w:val="28"/>
        </w:rPr>
        <w:t>З</w:t>
      </w:r>
      <w:r w:rsidR="002F7FB6">
        <w:rPr>
          <w:rFonts w:ascii="Times New Roman" w:hAnsi="Times New Roman"/>
          <w:bCs/>
          <w:color w:val="000000"/>
          <w:kern w:val="36"/>
          <w:sz w:val="28"/>
          <w:szCs w:val="28"/>
        </w:rPr>
        <w:t>-</w:t>
      </w:r>
      <w:r w:rsidR="002F7FB6" w:rsidRPr="002F7FB6">
        <w:rPr>
          <w:rFonts w:ascii="Times New Roman" w:hAnsi="Times New Roman"/>
          <w:bCs/>
          <w:color w:val="000000"/>
          <w:kern w:val="36"/>
          <w:sz w:val="28"/>
          <w:szCs w:val="28"/>
        </w:rPr>
        <w:t>6</w:t>
      </w:r>
      <w:r w:rsidRPr="002F7FB6">
        <w:rPr>
          <w:rFonts w:ascii="Times New Roman" w:hAnsi="Times New Roman"/>
          <w:bCs/>
          <w:color w:val="000000"/>
          <w:kern w:val="36"/>
          <w:sz w:val="28"/>
          <w:szCs w:val="28"/>
        </w:rPr>
        <w:t>.</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Ронк В. Пенсионная система: Какими будут ответы на новые модернизационные вызовы</w:t>
      </w:r>
      <w:r w:rsidR="002F7FB6">
        <w:rPr>
          <w:rFonts w:ascii="Times New Roman" w:hAnsi="Times New Roman"/>
          <w:color w:val="000000"/>
          <w:sz w:val="28"/>
          <w:szCs w:val="28"/>
        </w:rPr>
        <w:t> </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Человек и труд. – </w:t>
      </w:r>
      <w:r w:rsidR="002F7FB6" w:rsidRPr="002F7FB6">
        <w:rPr>
          <w:rFonts w:ascii="Times New Roman" w:hAnsi="Times New Roman"/>
          <w:color w:val="000000"/>
          <w:sz w:val="28"/>
          <w:szCs w:val="28"/>
        </w:rPr>
        <w:t>2001</w:t>
      </w:r>
      <w:r w:rsidR="002F7FB6">
        <w:rPr>
          <w:rFonts w:ascii="Times New Roman" w:hAnsi="Times New Roman"/>
          <w:color w:val="000000"/>
          <w:sz w:val="28"/>
          <w:szCs w:val="28"/>
        </w:rPr>
        <w:t> </w:t>
      </w:r>
      <w:r w:rsidR="002F7FB6" w:rsidRPr="002F7FB6">
        <w:rPr>
          <w:rFonts w:ascii="Times New Roman" w:hAnsi="Times New Roman"/>
          <w:color w:val="000000"/>
          <w:sz w:val="28"/>
          <w:szCs w:val="28"/>
        </w:rPr>
        <w:t>г</w:t>
      </w:r>
      <w:r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1</w:t>
      </w:r>
      <w:r w:rsidRPr="002F7FB6">
        <w:rPr>
          <w:rFonts w:ascii="Times New Roman" w:hAnsi="Times New Roman"/>
          <w:color w:val="000000"/>
          <w:sz w:val="28"/>
          <w:szCs w:val="28"/>
        </w:rPr>
        <w:t xml:space="preserve">1.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С.</w:t>
      </w:r>
      <w:r w:rsidR="002F7FB6">
        <w:rPr>
          <w:rFonts w:ascii="Times New Roman" w:hAnsi="Times New Roman"/>
          <w:color w:val="000000"/>
          <w:sz w:val="28"/>
          <w:szCs w:val="28"/>
        </w:rPr>
        <w:t> </w:t>
      </w:r>
      <w:r w:rsidR="002F7FB6" w:rsidRPr="002F7FB6">
        <w:rPr>
          <w:rFonts w:ascii="Times New Roman" w:hAnsi="Times New Roman"/>
          <w:color w:val="000000"/>
          <w:sz w:val="28"/>
          <w:szCs w:val="28"/>
        </w:rPr>
        <w:t>42</w:t>
      </w:r>
      <w:r w:rsidR="002F7FB6">
        <w:rPr>
          <w:rFonts w:ascii="Times New Roman" w:hAnsi="Times New Roman"/>
          <w:color w:val="000000"/>
          <w:sz w:val="28"/>
          <w:szCs w:val="28"/>
        </w:rPr>
        <w:t>–</w:t>
      </w:r>
      <w:r w:rsidR="002F7FB6" w:rsidRPr="002F7FB6">
        <w:rPr>
          <w:rFonts w:ascii="Times New Roman" w:hAnsi="Times New Roman"/>
          <w:color w:val="000000"/>
          <w:sz w:val="28"/>
          <w:szCs w:val="28"/>
        </w:rPr>
        <w:t>4</w:t>
      </w:r>
      <w:r w:rsidRPr="002F7FB6">
        <w:rPr>
          <w:rFonts w:ascii="Times New Roman" w:hAnsi="Times New Roman"/>
          <w:color w:val="000000"/>
          <w:sz w:val="28"/>
          <w:szCs w:val="28"/>
        </w:rPr>
        <w:t>6.</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Сергеев М. Пенсионная система России катится в пропасть</w:t>
      </w:r>
      <w:r w:rsidR="002F7FB6">
        <w:rPr>
          <w:rFonts w:ascii="Times New Roman" w:hAnsi="Times New Roman"/>
          <w:color w:val="000000"/>
          <w:sz w:val="28"/>
          <w:szCs w:val="28"/>
        </w:rPr>
        <w:t> </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интернет-журнал Независимая газета.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Pr="002F7FB6">
        <w:rPr>
          <w:rFonts w:ascii="Times New Roman" w:hAnsi="Times New Roman"/>
          <w:color w:val="000000"/>
          <w:sz w:val="28"/>
          <w:szCs w:val="28"/>
        </w:rPr>
        <w:t xml:space="preserve">28 апреля </w:t>
      </w:r>
      <w:r w:rsidR="002F7FB6" w:rsidRPr="002F7FB6">
        <w:rPr>
          <w:rFonts w:ascii="Times New Roman" w:hAnsi="Times New Roman"/>
          <w:color w:val="000000"/>
          <w:sz w:val="28"/>
          <w:szCs w:val="28"/>
        </w:rPr>
        <w:t>2009</w:t>
      </w:r>
      <w:r w:rsidR="002F7FB6">
        <w:rPr>
          <w:rFonts w:ascii="Times New Roman" w:hAnsi="Times New Roman"/>
          <w:color w:val="000000"/>
          <w:sz w:val="28"/>
          <w:szCs w:val="28"/>
        </w:rPr>
        <w:t> </w:t>
      </w:r>
      <w:r w:rsidR="002F7FB6" w:rsidRPr="002F7FB6">
        <w:rPr>
          <w:rFonts w:ascii="Times New Roman" w:hAnsi="Times New Roman"/>
          <w:color w:val="000000"/>
          <w:sz w:val="28"/>
          <w:szCs w:val="28"/>
        </w:rPr>
        <w:t>г</w:t>
      </w:r>
      <w:r w:rsidRPr="002F7FB6">
        <w:rPr>
          <w:rFonts w:ascii="Times New Roman" w:hAnsi="Times New Roman"/>
          <w:color w:val="000000"/>
          <w:sz w:val="28"/>
          <w:szCs w:val="28"/>
        </w:rPr>
        <w:t>.</w:t>
      </w:r>
    </w:p>
    <w:p w:rsidR="002724E9" w:rsidRP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Соловьев А. Долгосрочная стратегия развития пенсионной системы</w:t>
      </w:r>
      <w:r w:rsidR="002F7FB6">
        <w:rPr>
          <w:rFonts w:ascii="Times New Roman" w:hAnsi="Times New Roman"/>
          <w:color w:val="000000"/>
          <w:sz w:val="28"/>
          <w:szCs w:val="28"/>
        </w:rPr>
        <w:t> </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Экономист. – 2010</w:t>
      </w:r>
      <w:r w:rsidR="00911D38" w:rsidRPr="00911D38">
        <w:rPr>
          <w:rFonts w:ascii="Times New Roman" w:hAnsi="Times New Roman"/>
          <w:color w:val="000000"/>
          <w:sz w:val="28"/>
          <w:szCs w:val="28"/>
        </w:rPr>
        <w:t xml:space="preserve"> </w:t>
      </w:r>
      <w:r w:rsidRPr="002F7FB6">
        <w:rPr>
          <w:rFonts w:ascii="Times New Roman" w:hAnsi="Times New Roman"/>
          <w:color w:val="000000"/>
          <w:sz w:val="28"/>
          <w:szCs w:val="28"/>
        </w:rPr>
        <w:t xml:space="preserve">г.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1</w:t>
      </w:r>
      <w:r w:rsidRPr="002F7FB6">
        <w:rPr>
          <w:rFonts w:ascii="Times New Roman" w:hAnsi="Times New Roman"/>
          <w:color w:val="000000"/>
          <w:sz w:val="28"/>
          <w:szCs w:val="28"/>
        </w:rPr>
        <w:t xml:space="preserve">2.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С.</w:t>
      </w:r>
      <w:r w:rsidR="002F7FB6">
        <w:rPr>
          <w:rFonts w:ascii="Times New Roman" w:hAnsi="Times New Roman"/>
          <w:color w:val="000000"/>
          <w:sz w:val="28"/>
          <w:szCs w:val="28"/>
        </w:rPr>
        <w:t> </w:t>
      </w:r>
      <w:r w:rsidR="002F7FB6" w:rsidRPr="002F7FB6">
        <w:rPr>
          <w:rFonts w:ascii="Times New Roman" w:hAnsi="Times New Roman"/>
          <w:color w:val="000000"/>
          <w:sz w:val="28"/>
          <w:szCs w:val="28"/>
        </w:rPr>
        <w:t>56</w:t>
      </w:r>
      <w:r w:rsidR="002F7FB6">
        <w:rPr>
          <w:rFonts w:ascii="Times New Roman" w:hAnsi="Times New Roman"/>
          <w:color w:val="000000"/>
          <w:sz w:val="28"/>
          <w:szCs w:val="28"/>
        </w:rPr>
        <w:t>–</w:t>
      </w:r>
      <w:r w:rsidR="002F7FB6" w:rsidRPr="002F7FB6">
        <w:rPr>
          <w:rFonts w:ascii="Times New Roman" w:hAnsi="Times New Roman"/>
          <w:color w:val="000000"/>
          <w:sz w:val="28"/>
          <w:szCs w:val="28"/>
        </w:rPr>
        <w:t>6</w:t>
      </w:r>
      <w:r w:rsidRPr="002F7FB6">
        <w:rPr>
          <w:rFonts w:ascii="Times New Roman" w:hAnsi="Times New Roman"/>
          <w:color w:val="000000"/>
          <w:sz w:val="28"/>
          <w:szCs w:val="28"/>
        </w:rPr>
        <w:t>3.</w:t>
      </w:r>
    </w:p>
    <w:p w:rsidR="002724E9" w:rsidRPr="002F7FB6" w:rsidRDefault="002F7FB6"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Тучкова</w:t>
      </w:r>
      <w:r>
        <w:rPr>
          <w:rFonts w:ascii="Times New Roman" w:hAnsi="Times New Roman"/>
          <w:color w:val="000000"/>
          <w:sz w:val="28"/>
          <w:szCs w:val="28"/>
        </w:rPr>
        <w:t> </w:t>
      </w:r>
      <w:r w:rsidRPr="002F7FB6">
        <w:rPr>
          <w:rFonts w:ascii="Times New Roman" w:hAnsi="Times New Roman"/>
          <w:color w:val="000000"/>
          <w:sz w:val="28"/>
          <w:szCs w:val="28"/>
        </w:rPr>
        <w:t>Е.С.</w:t>
      </w:r>
      <w:r>
        <w:rPr>
          <w:rFonts w:ascii="Times New Roman" w:hAnsi="Times New Roman"/>
          <w:color w:val="000000"/>
          <w:sz w:val="28"/>
          <w:szCs w:val="28"/>
        </w:rPr>
        <w:t> </w:t>
      </w:r>
      <w:r w:rsidRPr="002F7FB6">
        <w:rPr>
          <w:rFonts w:ascii="Times New Roman" w:hAnsi="Times New Roman"/>
          <w:color w:val="000000"/>
          <w:sz w:val="28"/>
          <w:szCs w:val="28"/>
        </w:rPr>
        <w:t>Формирование</w:t>
      </w:r>
      <w:r w:rsidR="002724E9" w:rsidRPr="002F7FB6">
        <w:rPr>
          <w:rFonts w:ascii="Times New Roman" w:hAnsi="Times New Roman"/>
          <w:color w:val="000000"/>
          <w:sz w:val="28"/>
          <w:szCs w:val="28"/>
        </w:rPr>
        <w:t xml:space="preserve"> российской системы пенсионного обеспечения, её современное состояние и перспективы развития</w:t>
      </w:r>
      <w:r>
        <w:rPr>
          <w:rFonts w:ascii="Times New Roman" w:hAnsi="Times New Roman"/>
          <w:color w:val="000000"/>
          <w:sz w:val="28"/>
          <w:szCs w:val="28"/>
        </w:rPr>
        <w:t> </w:t>
      </w:r>
      <w:r w:rsidRPr="002F7FB6">
        <w:rPr>
          <w:rFonts w:ascii="Times New Roman" w:hAnsi="Times New Roman"/>
          <w:color w:val="000000"/>
          <w:sz w:val="28"/>
          <w:szCs w:val="28"/>
        </w:rPr>
        <w:t>//</w:t>
      </w:r>
      <w:r w:rsidR="002724E9" w:rsidRPr="002F7FB6">
        <w:rPr>
          <w:rFonts w:ascii="Times New Roman" w:hAnsi="Times New Roman"/>
          <w:color w:val="000000"/>
          <w:sz w:val="28"/>
          <w:szCs w:val="28"/>
        </w:rPr>
        <w:t xml:space="preserve"> Страховое ревю. </w:t>
      </w:r>
      <w:r>
        <w:rPr>
          <w:rFonts w:ascii="Times New Roman" w:hAnsi="Times New Roman"/>
          <w:color w:val="000000"/>
          <w:sz w:val="28"/>
          <w:szCs w:val="28"/>
        </w:rPr>
        <w:t>–</w:t>
      </w:r>
      <w:r w:rsidRPr="002F7FB6">
        <w:rPr>
          <w:rFonts w:ascii="Times New Roman" w:hAnsi="Times New Roman"/>
          <w:color w:val="000000"/>
          <w:sz w:val="28"/>
          <w:szCs w:val="28"/>
        </w:rPr>
        <w:t xml:space="preserve"> </w:t>
      </w:r>
      <w:r w:rsidR="002724E9" w:rsidRPr="002F7FB6">
        <w:rPr>
          <w:rFonts w:ascii="Times New Roman" w:hAnsi="Times New Roman"/>
          <w:color w:val="000000"/>
          <w:sz w:val="28"/>
          <w:szCs w:val="28"/>
        </w:rPr>
        <w:t xml:space="preserve">2006. </w:t>
      </w:r>
      <w:r>
        <w:rPr>
          <w:rFonts w:ascii="Times New Roman" w:hAnsi="Times New Roman"/>
          <w:color w:val="000000"/>
          <w:sz w:val="28"/>
          <w:szCs w:val="28"/>
        </w:rPr>
        <w:t>–</w:t>
      </w:r>
      <w:r w:rsidRPr="002F7FB6">
        <w:rPr>
          <w:rFonts w:ascii="Times New Roman" w:hAnsi="Times New Roman"/>
          <w:color w:val="000000"/>
          <w:sz w:val="28"/>
          <w:szCs w:val="28"/>
        </w:rPr>
        <w:t xml:space="preserve"> </w:t>
      </w:r>
      <w:r>
        <w:rPr>
          <w:rFonts w:ascii="Times New Roman" w:hAnsi="Times New Roman"/>
          <w:color w:val="000000"/>
          <w:sz w:val="28"/>
          <w:szCs w:val="28"/>
        </w:rPr>
        <w:t>№</w:t>
      </w:r>
      <w:r w:rsidRPr="002F7FB6">
        <w:rPr>
          <w:rFonts w:ascii="Times New Roman" w:hAnsi="Times New Roman"/>
          <w:color w:val="000000"/>
          <w:sz w:val="28"/>
          <w:szCs w:val="28"/>
        </w:rPr>
        <w:t>3</w:t>
      </w:r>
      <w:r w:rsidR="002724E9" w:rsidRPr="002F7FB6">
        <w:rPr>
          <w:rFonts w:ascii="Times New Roman" w:hAnsi="Times New Roman"/>
          <w:color w:val="000000"/>
          <w:sz w:val="28"/>
          <w:szCs w:val="28"/>
        </w:rPr>
        <w:t>.</w:t>
      </w:r>
    </w:p>
    <w:p w:rsid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НАПФ представила концепцию создания механизмов обеспечения сохранности пенсионных накоплений</w:t>
      </w:r>
      <w:r w:rsidR="002F7FB6">
        <w:rPr>
          <w:rFonts w:ascii="Times New Roman" w:hAnsi="Times New Roman"/>
          <w:color w:val="000000"/>
          <w:sz w:val="28"/>
          <w:szCs w:val="28"/>
        </w:rPr>
        <w:t> </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ИА </w:t>
      </w:r>
      <w:r w:rsidR="002F7FB6">
        <w:rPr>
          <w:rFonts w:ascii="Times New Roman" w:hAnsi="Times New Roman"/>
          <w:color w:val="000000"/>
          <w:sz w:val="28"/>
          <w:szCs w:val="28"/>
        </w:rPr>
        <w:t>«</w:t>
      </w:r>
      <w:r w:rsidR="002F7FB6" w:rsidRPr="002F7FB6">
        <w:rPr>
          <w:rFonts w:ascii="Times New Roman" w:hAnsi="Times New Roman"/>
          <w:color w:val="000000"/>
          <w:sz w:val="28"/>
          <w:szCs w:val="28"/>
        </w:rPr>
        <w:t>Р</w:t>
      </w:r>
      <w:r w:rsidRPr="002F7FB6">
        <w:rPr>
          <w:rFonts w:ascii="Times New Roman" w:hAnsi="Times New Roman"/>
          <w:color w:val="000000"/>
          <w:sz w:val="28"/>
          <w:szCs w:val="28"/>
        </w:rPr>
        <w:t>осФинКом</w:t>
      </w:r>
      <w:r w:rsidR="002F7FB6">
        <w:rPr>
          <w:rFonts w:ascii="Times New Roman" w:hAnsi="Times New Roman"/>
          <w:color w:val="000000"/>
          <w:sz w:val="28"/>
          <w:szCs w:val="28"/>
        </w:rPr>
        <w:t>»</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Pr="002F7FB6">
        <w:rPr>
          <w:rFonts w:ascii="Times New Roman" w:hAnsi="Times New Roman"/>
          <w:color w:val="000000"/>
          <w:sz w:val="28"/>
          <w:szCs w:val="28"/>
        </w:rPr>
        <w:t>17.04.</w:t>
      </w:r>
      <w:r w:rsidR="002F7FB6" w:rsidRPr="002F7FB6">
        <w:rPr>
          <w:rFonts w:ascii="Times New Roman" w:hAnsi="Times New Roman"/>
          <w:color w:val="000000"/>
          <w:sz w:val="28"/>
          <w:szCs w:val="28"/>
        </w:rPr>
        <w:t>2010</w:t>
      </w:r>
      <w:r w:rsidR="002F7FB6">
        <w:rPr>
          <w:rFonts w:ascii="Times New Roman" w:hAnsi="Times New Roman"/>
          <w:color w:val="000000"/>
          <w:sz w:val="28"/>
          <w:szCs w:val="28"/>
        </w:rPr>
        <w:t> </w:t>
      </w:r>
      <w:r w:rsidR="002F7FB6" w:rsidRPr="002F7FB6">
        <w:rPr>
          <w:rFonts w:ascii="Times New Roman" w:hAnsi="Times New Roman"/>
          <w:color w:val="000000"/>
          <w:sz w:val="28"/>
          <w:szCs w:val="28"/>
        </w:rPr>
        <w:t>г</w:t>
      </w:r>
      <w:r w:rsidRPr="002F7FB6">
        <w:rPr>
          <w:rFonts w:ascii="Times New Roman" w:hAnsi="Times New Roman"/>
          <w:color w:val="000000"/>
          <w:sz w:val="28"/>
          <w:szCs w:val="28"/>
        </w:rPr>
        <w:t>.</w:t>
      </w:r>
    </w:p>
    <w:p w:rsidR="002F7FB6" w:rsidRDefault="002724E9" w:rsidP="00720563">
      <w:pPr>
        <w:pStyle w:val="af5"/>
        <w:numPr>
          <w:ilvl w:val="0"/>
          <w:numId w:val="19"/>
        </w:numPr>
        <w:tabs>
          <w:tab w:val="left" w:pos="567"/>
        </w:tabs>
        <w:spacing w:after="0" w:line="360" w:lineRule="auto"/>
        <w:ind w:left="0" w:firstLine="0"/>
        <w:jc w:val="both"/>
        <w:rPr>
          <w:rFonts w:ascii="Times New Roman" w:hAnsi="Times New Roman"/>
          <w:color w:val="000000"/>
          <w:sz w:val="28"/>
          <w:szCs w:val="28"/>
        </w:rPr>
      </w:pPr>
      <w:r w:rsidRPr="002F7FB6">
        <w:rPr>
          <w:rFonts w:ascii="Times New Roman" w:hAnsi="Times New Roman"/>
          <w:color w:val="000000"/>
          <w:sz w:val="28"/>
          <w:szCs w:val="28"/>
        </w:rPr>
        <w:t>Основные направления развития НПО и ОПС в РФ</w:t>
      </w:r>
      <w:r w:rsidR="002F7FB6">
        <w:rPr>
          <w:rFonts w:ascii="Times New Roman" w:hAnsi="Times New Roman"/>
          <w:bCs/>
          <w:color w:val="000000"/>
          <w:sz w:val="28"/>
          <w:szCs w:val="28"/>
        </w:rPr>
        <w:t> </w:t>
      </w:r>
      <w:r w:rsidR="002F7FB6" w:rsidRPr="002F7FB6">
        <w:rPr>
          <w:rFonts w:ascii="Times New Roman" w:hAnsi="Times New Roman"/>
          <w:bCs/>
          <w:color w:val="000000"/>
          <w:sz w:val="28"/>
          <w:szCs w:val="28"/>
        </w:rPr>
        <w:t>//</w:t>
      </w:r>
      <w:r w:rsidRPr="002F7FB6">
        <w:rPr>
          <w:rFonts w:ascii="Times New Roman" w:hAnsi="Times New Roman"/>
          <w:bCs/>
          <w:color w:val="000000"/>
          <w:sz w:val="28"/>
          <w:szCs w:val="28"/>
        </w:rPr>
        <w:t xml:space="preserve"> </w:t>
      </w:r>
      <w:r w:rsidRPr="002F7FB6">
        <w:rPr>
          <w:rFonts w:ascii="Times New Roman" w:hAnsi="Times New Roman"/>
          <w:color w:val="000000"/>
          <w:sz w:val="28"/>
          <w:szCs w:val="28"/>
        </w:rPr>
        <w:t xml:space="preserve">ИА </w:t>
      </w:r>
      <w:r w:rsidR="002F7FB6">
        <w:rPr>
          <w:rFonts w:ascii="Times New Roman" w:hAnsi="Times New Roman"/>
          <w:color w:val="000000"/>
          <w:sz w:val="28"/>
          <w:szCs w:val="28"/>
        </w:rPr>
        <w:t>«</w:t>
      </w:r>
      <w:r w:rsidR="002F7FB6" w:rsidRPr="002F7FB6">
        <w:rPr>
          <w:rFonts w:ascii="Times New Roman" w:hAnsi="Times New Roman"/>
          <w:color w:val="000000"/>
          <w:sz w:val="28"/>
          <w:szCs w:val="28"/>
        </w:rPr>
        <w:t>Р</w:t>
      </w:r>
      <w:r w:rsidRPr="002F7FB6">
        <w:rPr>
          <w:rFonts w:ascii="Times New Roman" w:hAnsi="Times New Roman"/>
          <w:color w:val="000000"/>
          <w:sz w:val="28"/>
          <w:szCs w:val="28"/>
        </w:rPr>
        <w:t>осФинКом</w:t>
      </w:r>
      <w:r w:rsidR="002F7FB6">
        <w:rPr>
          <w:rFonts w:ascii="Times New Roman" w:hAnsi="Times New Roman"/>
          <w:color w:val="000000"/>
          <w:sz w:val="28"/>
          <w:szCs w:val="28"/>
        </w:rPr>
        <w:t>»</w:t>
      </w:r>
      <w:r w:rsidR="002F7FB6" w:rsidRPr="002F7FB6">
        <w:rPr>
          <w:rFonts w:ascii="Times New Roman" w:hAnsi="Times New Roman"/>
          <w:color w:val="000000"/>
          <w:sz w:val="28"/>
          <w:szCs w:val="28"/>
        </w:rPr>
        <w:t>.</w:t>
      </w:r>
      <w:r w:rsidRPr="002F7FB6">
        <w:rPr>
          <w:rFonts w:ascii="Times New Roman" w:hAnsi="Times New Roman"/>
          <w:color w:val="000000"/>
          <w:sz w:val="28"/>
          <w:szCs w:val="28"/>
        </w:rPr>
        <w:t xml:space="preserve"> </w:t>
      </w:r>
      <w:r w:rsidR="002F7FB6">
        <w:rPr>
          <w:rFonts w:ascii="Times New Roman" w:hAnsi="Times New Roman"/>
          <w:color w:val="000000"/>
          <w:sz w:val="28"/>
          <w:szCs w:val="28"/>
        </w:rPr>
        <w:t>–</w:t>
      </w:r>
      <w:r w:rsidR="002F7FB6" w:rsidRPr="002F7FB6">
        <w:rPr>
          <w:rFonts w:ascii="Times New Roman" w:hAnsi="Times New Roman"/>
          <w:color w:val="000000"/>
          <w:sz w:val="28"/>
          <w:szCs w:val="28"/>
        </w:rPr>
        <w:t xml:space="preserve"> </w:t>
      </w:r>
      <w:r w:rsidRPr="002F7FB6">
        <w:rPr>
          <w:rFonts w:ascii="Times New Roman" w:hAnsi="Times New Roman"/>
          <w:color w:val="000000"/>
          <w:sz w:val="28"/>
          <w:szCs w:val="28"/>
        </w:rPr>
        <w:t>20.03.</w:t>
      </w:r>
      <w:r w:rsidR="002F7FB6" w:rsidRPr="002F7FB6">
        <w:rPr>
          <w:rFonts w:ascii="Times New Roman" w:hAnsi="Times New Roman"/>
          <w:color w:val="000000"/>
          <w:sz w:val="28"/>
          <w:szCs w:val="28"/>
        </w:rPr>
        <w:t>2010</w:t>
      </w:r>
      <w:r w:rsidR="002F7FB6">
        <w:rPr>
          <w:rFonts w:ascii="Times New Roman" w:hAnsi="Times New Roman"/>
          <w:color w:val="000000"/>
          <w:sz w:val="28"/>
          <w:szCs w:val="28"/>
        </w:rPr>
        <w:t> </w:t>
      </w:r>
      <w:r w:rsidR="002F7FB6" w:rsidRPr="002F7FB6">
        <w:rPr>
          <w:rFonts w:ascii="Times New Roman" w:hAnsi="Times New Roman"/>
          <w:color w:val="000000"/>
          <w:sz w:val="28"/>
          <w:szCs w:val="28"/>
        </w:rPr>
        <w:t>г</w:t>
      </w:r>
      <w:r w:rsidRPr="002F7FB6">
        <w:rPr>
          <w:rFonts w:ascii="Times New Roman" w:hAnsi="Times New Roman"/>
          <w:color w:val="000000"/>
          <w:sz w:val="28"/>
          <w:szCs w:val="28"/>
        </w:rPr>
        <w:t>.</w:t>
      </w:r>
    </w:p>
    <w:p w:rsidR="00720563" w:rsidRDefault="00720563" w:rsidP="00720563">
      <w:pPr>
        <w:pStyle w:val="af5"/>
        <w:tabs>
          <w:tab w:val="left" w:pos="567"/>
        </w:tabs>
        <w:spacing w:after="0" w:line="360" w:lineRule="auto"/>
        <w:jc w:val="both"/>
        <w:rPr>
          <w:rFonts w:ascii="Times New Roman" w:hAnsi="Times New Roman"/>
          <w:color w:val="000000"/>
          <w:sz w:val="28"/>
          <w:szCs w:val="28"/>
        </w:rPr>
      </w:pPr>
    </w:p>
    <w:p w:rsidR="00720563" w:rsidRPr="00720563" w:rsidRDefault="00720563" w:rsidP="00720563">
      <w:pPr>
        <w:pStyle w:val="af5"/>
        <w:tabs>
          <w:tab w:val="left" w:pos="567"/>
        </w:tabs>
        <w:spacing w:after="0" w:line="360" w:lineRule="auto"/>
        <w:jc w:val="both"/>
        <w:rPr>
          <w:rFonts w:ascii="Times New Roman" w:hAnsi="Times New Roman"/>
          <w:color w:val="FFFFFF"/>
          <w:sz w:val="28"/>
          <w:szCs w:val="28"/>
          <w:lang w:val="en-US"/>
        </w:rPr>
      </w:pPr>
      <w:bookmarkStart w:id="0" w:name="_GoBack"/>
      <w:bookmarkEnd w:id="0"/>
    </w:p>
    <w:sectPr w:rsidR="00720563" w:rsidRPr="00720563" w:rsidSect="002F7FB6">
      <w:headerReference w:type="default" r:id="rId14"/>
      <w:footerReference w:type="default" r:id="rId15"/>
      <w:headerReference w:type="first" r:id="rId16"/>
      <w:pgSz w:w="11906" w:h="16838"/>
      <w:pgMar w:top="1134" w:right="850" w:bottom="1134" w:left="1701" w:header="720" w:footer="720" w:gutter="0"/>
      <w:pgNumType w:start="2"/>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95" w:rsidRDefault="005F6295">
      <w:pPr>
        <w:spacing w:before="0" w:after="0"/>
      </w:pPr>
      <w:r>
        <w:separator/>
      </w:r>
    </w:p>
  </w:endnote>
  <w:endnote w:type="continuationSeparator" w:id="0">
    <w:p w:rsidR="005F6295" w:rsidRDefault="005F62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CC6" w:rsidRDefault="00F74CC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95" w:rsidRDefault="005F6295">
      <w:pPr>
        <w:spacing w:before="0" w:after="0"/>
      </w:pPr>
      <w:r>
        <w:separator/>
      </w:r>
    </w:p>
  </w:footnote>
  <w:footnote w:type="continuationSeparator" w:id="0">
    <w:p w:rsidR="005F6295" w:rsidRDefault="005F629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B6" w:rsidRPr="002F7FB6" w:rsidRDefault="002F7FB6" w:rsidP="002F7FB6">
    <w:pPr>
      <w:pStyle w:val="aa"/>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B6" w:rsidRPr="002F7FB6" w:rsidRDefault="002F7FB6" w:rsidP="002F7FB6">
    <w:pPr>
      <w:pStyle w:val="aa"/>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5B6"/>
    <w:multiLevelType w:val="singleLevel"/>
    <w:tmpl w:val="BE0AF522"/>
    <w:lvl w:ilvl="0">
      <w:start w:val="16"/>
      <w:numFmt w:val="bullet"/>
      <w:lvlText w:val="-"/>
      <w:lvlJc w:val="left"/>
      <w:pPr>
        <w:tabs>
          <w:tab w:val="num" w:pos="720"/>
        </w:tabs>
        <w:ind w:left="720" w:hanging="360"/>
      </w:pPr>
      <w:rPr>
        <w:rFonts w:hint="default"/>
      </w:rPr>
    </w:lvl>
  </w:abstractNum>
  <w:abstractNum w:abstractNumId="1">
    <w:nsid w:val="02E070F9"/>
    <w:multiLevelType w:val="hybridMultilevel"/>
    <w:tmpl w:val="B8CE26E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2CE149E"/>
    <w:multiLevelType w:val="hybridMultilevel"/>
    <w:tmpl w:val="B524B2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6614891"/>
    <w:multiLevelType w:val="multilevel"/>
    <w:tmpl w:val="8428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93C6C"/>
    <w:multiLevelType w:val="hybridMultilevel"/>
    <w:tmpl w:val="6E620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5F5284"/>
    <w:multiLevelType w:val="multilevel"/>
    <w:tmpl w:val="9C609D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E8E3FD7"/>
    <w:multiLevelType w:val="hybridMultilevel"/>
    <w:tmpl w:val="68ECB988"/>
    <w:lvl w:ilvl="0" w:tplc="3520613A">
      <w:start w:val="1"/>
      <w:numFmt w:val="decimal"/>
      <w:lvlText w:val="%1."/>
      <w:lvlJc w:val="left"/>
      <w:pPr>
        <w:ind w:left="810" w:hanging="810"/>
      </w:pPr>
      <w:rPr>
        <w:rFonts w:cs="Times New Roman" w:hint="default"/>
        <w:b w:val="0"/>
        <w:color w:val="auto"/>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7">
    <w:nsid w:val="378A585D"/>
    <w:multiLevelType w:val="hybridMultilevel"/>
    <w:tmpl w:val="FB5CB606"/>
    <w:lvl w:ilvl="0" w:tplc="DAA22FD2">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3BBC4FD1"/>
    <w:multiLevelType w:val="hybridMultilevel"/>
    <w:tmpl w:val="8E26D36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3D035348"/>
    <w:multiLevelType w:val="multilevel"/>
    <w:tmpl w:val="5F4C6F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0CA4F46"/>
    <w:multiLevelType w:val="hybridMultilevel"/>
    <w:tmpl w:val="E9363DBA"/>
    <w:lvl w:ilvl="0" w:tplc="DAA22FD2">
      <w:start w:val="1"/>
      <w:numFmt w:val="decimal"/>
      <w:lvlText w:val="%1."/>
      <w:lvlJc w:val="left"/>
      <w:pPr>
        <w:ind w:left="1350"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50B6CC7"/>
    <w:multiLevelType w:val="multilevel"/>
    <w:tmpl w:val="A4BAEF32"/>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456D33F8"/>
    <w:multiLevelType w:val="hybridMultilevel"/>
    <w:tmpl w:val="79262178"/>
    <w:lvl w:ilvl="0" w:tplc="0BBEB7B6">
      <w:start w:val="1"/>
      <w:numFmt w:val="decimal"/>
      <w:lvlText w:val="%1."/>
      <w:lvlJc w:val="left"/>
      <w:pPr>
        <w:ind w:left="1633" w:hanging="106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3">
    <w:nsid w:val="58417496"/>
    <w:multiLevelType w:val="hybridMultilevel"/>
    <w:tmpl w:val="BFC445C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58ED45E8"/>
    <w:multiLevelType w:val="hybridMultilevel"/>
    <w:tmpl w:val="2102C3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5CA62945"/>
    <w:multiLevelType w:val="singleLevel"/>
    <w:tmpl w:val="D88ADFE2"/>
    <w:lvl w:ilvl="0">
      <w:start w:val="1"/>
      <w:numFmt w:val="bullet"/>
      <w:lvlText w:val="-"/>
      <w:lvlJc w:val="left"/>
      <w:pPr>
        <w:tabs>
          <w:tab w:val="num" w:pos="1800"/>
        </w:tabs>
        <w:ind w:left="1800" w:hanging="360"/>
      </w:pPr>
      <w:rPr>
        <w:rFonts w:hint="default"/>
      </w:rPr>
    </w:lvl>
  </w:abstractNum>
  <w:abstractNum w:abstractNumId="16">
    <w:nsid w:val="6DEA6D5C"/>
    <w:multiLevelType w:val="hybridMultilevel"/>
    <w:tmpl w:val="5022B8B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E03B54"/>
    <w:multiLevelType w:val="multilevel"/>
    <w:tmpl w:val="80722E6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74B630DF"/>
    <w:multiLevelType w:val="multilevel"/>
    <w:tmpl w:val="2B6C2390"/>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15"/>
  </w:num>
  <w:num w:numId="2">
    <w:abstractNumId w:val="11"/>
  </w:num>
  <w:num w:numId="3">
    <w:abstractNumId w:val="9"/>
  </w:num>
  <w:num w:numId="4">
    <w:abstractNumId w:val="17"/>
  </w:num>
  <w:num w:numId="5">
    <w:abstractNumId w:val="5"/>
  </w:num>
  <w:num w:numId="6">
    <w:abstractNumId w:val="0"/>
  </w:num>
  <w:num w:numId="7">
    <w:abstractNumId w:val="18"/>
  </w:num>
  <w:num w:numId="8">
    <w:abstractNumId w:val="3"/>
  </w:num>
  <w:num w:numId="9">
    <w:abstractNumId w:val="14"/>
  </w:num>
  <w:num w:numId="10">
    <w:abstractNumId w:val="13"/>
  </w:num>
  <w:num w:numId="11">
    <w:abstractNumId w:val="8"/>
  </w:num>
  <w:num w:numId="12">
    <w:abstractNumId w:val="1"/>
  </w:num>
  <w:num w:numId="13">
    <w:abstractNumId w:val="4"/>
  </w:num>
  <w:num w:numId="14">
    <w:abstractNumId w:val="2"/>
  </w:num>
  <w:num w:numId="15">
    <w:abstractNumId w:val="16"/>
  </w:num>
  <w:num w:numId="16">
    <w:abstractNumId w:val="12"/>
  </w:num>
  <w:num w:numId="17">
    <w:abstractNumId w:val="7"/>
  </w:num>
  <w:num w:numId="18">
    <w:abstractNumId w:val="10"/>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397"/>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670"/>
    <w:rsid w:val="00021C4D"/>
    <w:rsid w:val="0003196E"/>
    <w:rsid w:val="00037D25"/>
    <w:rsid w:val="000410A7"/>
    <w:rsid w:val="000565F0"/>
    <w:rsid w:val="00060431"/>
    <w:rsid w:val="00064EA1"/>
    <w:rsid w:val="00067385"/>
    <w:rsid w:val="000B4561"/>
    <w:rsid w:val="000E56B0"/>
    <w:rsid w:val="000F3BAE"/>
    <w:rsid w:val="000F77D5"/>
    <w:rsid w:val="0011472B"/>
    <w:rsid w:val="00127F64"/>
    <w:rsid w:val="00153066"/>
    <w:rsid w:val="00166BA7"/>
    <w:rsid w:val="001B2857"/>
    <w:rsid w:val="00201D7B"/>
    <w:rsid w:val="002262EA"/>
    <w:rsid w:val="00237997"/>
    <w:rsid w:val="00244851"/>
    <w:rsid w:val="002724E9"/>
    <w:rsid w:val="0029206E"/>
    <w:rsid w:val="002D1D4B"/>
    <w:rsid w:val="002F7FB6"/>
    <w:rsid w:val="003279BC"/>
    <w:rsid w:val="00335A2A"/>
    <w:rsid w:val="003B4C3E"/>
    <w:rsid w:val="003C0C11"/>
    <w:rsid w:val="00402C10"/>
    <w:rsid w:val="00424C46"/>
    <w:rsid w:val="004311D6"/>
    <w:rsid w:val="004770E8"/>
    <w:rsid w:val="00487E12"/>
    <w:rsid w:val="00495A01"/>
    <w:rsid w:val="004C791A"/>
    <w:rsid w:val="004D4F5C"/>
    <w:rsid w:val="004F4F87"/>
    <w:rsid w:val="00520621"/>
    <w:rsid w:val="005302A1"/>
    <w:rsid w:val="00551759"/>
    <w:rsid w:val="00567EBC"/>
    <w:rsid w:val="005A200C"/>
    <w:rsid w:val="005C3631"/>
    <w:rsid w:val="005F6295"/>
    <w:rsid w:val="00615F82"/>
    <w:rsid w:val="00625F59"/>
    <w:rsid w:val="00643927"/>
    <w:rsid w:val="006455F9"/>
    <w:rsid w:val="00671E1F"/>
    <w:rsid w:val="00687124"/>
    <w:rsid w:val="00696DA4"/>
    <w:rsid w:val="006E7E4B"/>
    <w:rsid w:val="006F5D1A"/>
    <w:rsid w:val="00707F26"/>
    <w:rsid w:val="007124DD"/>
    <w:rsid w:val="00720563"/>
    <w:rsid w:val="007346C2"/>
    <w:rsid w:val="00752670"/>
    <w:rsid w:val="0076332B"/>
    <w:rsid w:val="007804E9"/>
    <w:rsid w:val="0079008C"/>
    <w:rsid w:val="007C67FA"/>
    <w:rsid w:val="007D03E9"/>
    <w:rsid w:val="007D6581"/>
    <w:rsid w:val="007F2FC5"/>
    <w:rsid w:val="0081308A"/>
    <w:rsid w:val="0082598B"/>
    <w:rsid w:val="008D0344"/>
    <w:rsid w:val="008D7C4B"/>
    <w:rsid w:val="009021C0"/>
    <w:rsid w:val="00911D38"/>
    <w:rsid w:val="00913EA8"/>
    <w:rsid w:val="0091590C"/>
    <w:rsid w:val="00915CB1"/>
    <w:rsid w:val="00930A65"/>
    <w:rsid w:val="00932EE4"/>
    <w:rsid w:val="00965026"/>
    <w:rsid w:val="009A7F97"/>
    <w:rsid w:val="009E5551"/>
    <w:rsid w:val="00A02DC5"/>
    <w:rsid w:val="00A269E0"/>
    <w:rsid w:val="00A304EB"/>
    <w:rsid w:val="00A32D4A"/>
    <w:rsid w:val="00A35033"/>
    <w:rsid w:val="00A47D5F"/>
    <w:rsid w:val="00A536F4"/>
    <w:rsid w:val="00A82841"/>
    <w:rsid w:val="00AA04DE"/>
    <w:rsid w:val="00AA574C"/>
    <w:rsid w:val="00B23CE1"/>
    <w:rsid w:val="00B411C7"/>
    <w:rsid w:val="00B51D0C"/>
    <w:rsid w:val="00B604D0"/>
    <w:rsid w:val="00B81556"/>
    <w:rsid w:val="00BA6116"/>
    <w:rsid w:val="00BC0C17"/>
    <w:rsid w:val="00BD2856"/>
    <w:rsid w:val="00BF5010"/>
    <w:rsid w:val="00C25FDD"/>
    <w:rsid w:val="00C65D37"/>
    <w:rsid w:val="00C95EA5"/>
    <w:rsid w:val="00CC09BA"/>
    <w:rsid w:val="00CF25AB"/>
    <w:rsid w:val="00CF5CD9"/>
    <w:rsid w:val="00CF6BB3"/>
    <w:rsid w:val="00D07EF1"/>
    <w:rsid w:val="00D133D2"/>
    <w:rsid w:val="00D13F97"/>
    <w:rsid w:val="00D14E90"/>
    <w:rsid w:val="00D22606"/>
    <w:rsid w:val="00D43A47"/>
    <w:rsid w:val="00D446A5"/>
    <w:rsid w:val="00D467FC"/>
    <w:rsid w:val="00D8725F"/>
    <w:rsid w:val="00DD4018"/>
    <w:rsid w:val="00DD72F4"/>
    <w:rsid w:val="00DE0FD6"/>
    <w:rsid w:val="00E2080D"/>
    <w:rsid w:val="00E21CD8"/>
    <w:rsid w:val="00E23A77"/>
    <w:rsid w:val="00EC3463"/>
    <w:rsid w:val="00ED0827"/>
    <w:rsid w:val="00ED2452"/>
    <w:rsid w:val="00EF411B"/>
    <w:rsid w:val="00F153C9"/>
    <w:rsid w:val="00F402FB"/>
    <w:rsid w:val="00F4328C"/>
    <w:rsid w:val="00F6154B"/>
    <w:rsid w:val="00F74CC6"/>
    <w:rsid w:val="00FC1E46"/>
    <w:rsid w:val="00FD409E"/>
    <w:rsid w:val="00FF5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92EC8088-2CC2-4A6D-BF43-60029A4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8C"/>
    <w:pPr>
      <w:autoSpaceDE w:val="0"/>
      <w:autoSpaceDN w:val="0"/>
      <w:spacing w:before="100" w:after="100"/>
    </w:pPr>
    <w:rPr>
      <w:sz w:val="24"/>
      <w:szCs w:val="24"/>
    </w:rPr>
  </w:style>
  <w:style w:type="paragraph" w:styleId="1">
    <w:name w:val="heading 1"/>
    <w:basedOn w:val="a"/>
    <w:link w:val="10"/>
    <w:uiPriority w:val="99"/>
    <w:qFormat/>
    <w:rsid w:val="00021C4D"/>
    <w:pPr>
      <w:autoSpaceDE/>
      <w:autoSpaceDN/>
      <w:spacing w:beforeAutospacing="1"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21C4D"/>
    <w:rPr>
      <w:rFonts w:cs="Times New Roman"/>
      <w:b/>
      <w:bCs/>
      <w:kern w:val="36"/>
      <w:sz w:val="48"/>
      <w:szCs w:val="48"/>
    </w:rPr>
  </w:style>
  <w:style w:type="paragraph" w:customStyle="1" w:styleId="11">
    <w:name w:val="заголовок 1"/>
    <w:basedOn w:val="a"/>
    <w:next w:val="a"/>
    <w:uiPriority w:val="99"/>
    <w:rsid w:val="00F4328C"/>
    <w:pPr>
      <w:keepNext/>
      <w:widowControl w:val="0"/>
      <w:spacing w:before="0" w:after="0"/>
      <w:ind w:firstLine="567"/>
      <w:jc w:val="center"/>
    </w:pPr>
    <w:rPr>
      <w:sz w:val="48"/>
      <w:szCs w:val="48"/>
    </w:rPr>
  </w:style>
  <w:style w:type="paragraph" w:customStyle="1" w:styleId="2">
    <w:name w:val="заголовок 2"/>
    <w:basedOn w:val="a"/>
    <w:next w:val="a"/>
    <w:uiPriority w:val="99"/>
    <w:rsid w:val="00F4328C"/>
    <w:pPr>
      <w:keepNext/>
      <w:widowControl w:val="0"/>
      <w:spacing w:before="0" w:after="0"/>
      <w:ind w:firstLine="567"/>
      <w:jc w:val="center"/>
    </w:pPr>
    <w:rPr>
      <w:sz w:val="32"/>
      <w:szCs w:val="32"/>
    </w:rPr>
  </w:style>
  <w:style w:type="paragraph" w:customStyle="1" w:styleId="3">
    <w:name w:val="заголовок 3"/>
    <w:basedOn w:val="a"/>
    <w:next w:val="a"/>
    <w:uiPriority w:val="99"/>
    <w:rsid w:val="00F4328C"/>
    <w:pPr>
      <w:keepNext/>
      <w:spacing w:before="0" w:after="0"/>
      <w:jc w:val="center"/>
    </w:pPr>
    <w:rPr>
      <w:sz w:val="32"/>
      <w:szCs w:val="32"/>
    </w:rPr>
  </w:style>
  <w:style w:type="paragraph" w:customStyle="1" w:styleId="4">
    <w:name w:val="заголовок 4"/>
    <w:basedOn w:val="a"/>
    <w:next w:val="a"/>
    <w:uiPriority w:val="99"/>
    <w:rsid w:val="00F4328C"/>
    <w:pPr>
      <w:keepNext/>
      <w:spacing w:before="0" w:after="0"/>
      <w:ind w:firstLine="851"/>
      <w:jc w:val="both"/>
    </w:pPr>
    <w:rPr>
      <w:sz w:val="28"/>
      <w:szCs w:val="28"/>
    </w:rPr>
  </w:style>
  <w:style w:type="paragraph" w:customStyle="1" w:styleId="5">
    <w:name w:val="заголовок 5"/>
    <w:basedOn w:val="a"/>
    <w:next w:val="a"/>
    <w:uiPriority w:val="99"/>
    <w:rsid w:val="00F4328C"/>
    <w:pPr>
      <w:keepNext/>
      <w:spacing w:before="0" w:after="0"/>
      <w:ind w:right="-766" w:firstLine="720"/>
      <w:jc w:val="both"/>
    </w:pPr>
    <w:rPr>
      <w:color w:val="000000"/>
      <w:sz w:val="28"/>
      <w:szCs w:val="28"/>
    </w:rPr>
  </w:style>
  <w:style w:type="paragraph" w:customStyle="1" w:styleId="6">
    <w:name w:val="заголовок 6"/>
    <w:basedOn w:val="a"/>
    <w:next w:val="a"/>
    <w:uiPriority w:val="99"/>
    <w:rsid w:val="00F4328C"/>
    <w:pPr>
      <w:keepNext/>
      <w:widowControl w:val="0"/>
      <w:spacing w:before="0" w:after="0"/>
      <w:ind w:right="-666"/>
      <w:jc w:val="center"/>
    </w:pPr>
    <w:rPr>
      <w:sz w:val="32"/>
      <w:szCs w:val="32"/>
    </w:rPr>
  </w:style>
  <w:style w:type="paragraph" w:customStyle="1" w:styleId="7">
    <w:name w:val="заголовок 7"/>
    <w:basedOn w:val="a"/>
    <w:next w:val="a"/>
    <w:uiPriority w:val="99"/>
    <w:rsid w:val="00F4328C"/>
    <w:pPr>
      <w:keepNext/>
      <w:spacing w:before="0" w:after="0"/>
      <w:ind w:right="-666" w:firstLine="851"/>
      <w:jc w:val="center"/>
    </w:pPr>
    <w:rPr>
      <w:sz w:val="32"/>
      <w:szCs w:val="32"/>
    </w:rPr>
  </w:style>
  <w:style w:type="paragraph" w:customStyle="1" w:styleId="8">
    <w:name w:val="заголовок 8"/>
    <w:basedOn w:val="a"/>
    <w:next w:val="a"/>
    <w:uiPriority w:val="99"/>
    <w:rsid w:val="00F4328C"/>
    <w:pPr>
      <w:keepNext/>
      <w:spacing w:before="0" w:after="0"/>
      <w:ind w:right="-950"/>
    </w:pPr>
    <w:rPr>
      <w:sz w:val="32"/>
      <w:szCs w:val="32"/>
    </w:rPr>
  </w:style>
  <w:style w:type="paragraph" w:customStyle="1" w:styleId="9">
    <w:name w:val="заголовок 9"/>
    <w:basedOn w:val="a"/>
    <w:next w:val="a"/>
    <w:uiPriority w:val="99"/>
    <w:rsid w:val="00F4328C"/>
    <w:pPr>
      <w:keepNext/>
      <w:spacing w:before="0" w:after="0" w:line="360" w:lineRule="auto"/>
      <w:ind w:right="42" w:firstLine="567"/>
      <w:jc w:val="both"/>
    </w:pPr>
    <w:rPr>
      <w:sz w:val="28"/>
      <w:szCs w:val="28"/>
    </w:rPr>
  </w:style>
  <w:style w:type="character" w:customStyle="1" w:styleId="a3">
    <w:name w:val="Основной шрифт"/>
    <w:uiPriority w:val="99"/>
    <w:rsid w:val="00F4328C"/>
  </w:style>
  <w:style w:type="paragraph" w:styleId="20">
    <w:name w:val="Body Text 2"/>
    <w:basedOn w:val="a"/>
    <w:link w:val="21"/>
    <w:uiPriority w:val="99"/>
    <w:rsid w:val="00F4328C"/>
    <w:pPr>
      <w:spacing w:before="0" w:after="0"/>
      <w:ind w:right="-666"/>
    </w:pPr>
    <w:rPr>
      <w:sz w:val="28"/>
      <w:szCs w:val="28"/>
    </w:rPr>
  </w:style>
  <w:style w:type="character" w:customStyle="1" w:styleId="21">
    <w:name w:val="Основной текст 2 Знак"/>
    <w:link w:val="20"/>
    <w:uiPriority w:val="99"/>
    <w:semiHidden/>
    <w:locked/>
    <w:rsid w:val="00F4328C"/>
    <w:rPr>
      <w:rFonts w:cs="Times New Roman"/>
      <w:sz w:val="24"/>
      <w:szCs w:val="24"/>
    </w:rPr>
  </w:style>
  <w:style w:type="paragraph" w:styleId="22">
    <w:name w:val="Body Text Indent 2"/>
    <w:basedOn w:val="a"/>
    <w:link w:val="23"/>
    <w:uiPriority w:val="99"/>
    <w:rsid w:val="00F4328C"/>
    <w:pPr>
      <w:widowControl w:val="0"/>
      <w:spacing w:before="0" w:after="0"/>
      <w:ind w:firstLine="567"/>
      <w:jc w:val="center"/>
    </w:pPr>
    <w:rPr>
      <w:sz w:val="36"/>
      <w:szCs w:val="36"/>
    </w:rPr>
  </w:style>
  <w:style w:type="character" w:customStyle="1" w:styleId="23">
    <w:name w:val="Основной текст с отступом 2 Знак"/>
    <w:link w:val="22"/>
    <w:uiPriority w:val="99"/>
    <w:semiHidden/>
    <w:locked/>
    <w:rsid w:val="00F4328C"/>
    <w:rPr>
      <w:rFonts w:cs="Times New Roman"/>
      <w:sz w:val="24"/>
      <w:szCs w:val="24"/>
    </w:rPr>
  </w:style>
  <w:style w:type="paragraph" w:styleId="30">
    <w:name w:val="Body Text Indent 3"/>
    <w:basedOn w:val="a"/>
    <w:link w:val="31"/>
    <w:uiPriority w:val="99"/>
    <w:rsid w:val="00F4328C"/>
    <w:pPr>
      <w:spacing w:before="0" w:after="0"/>
      <w:ind w:firstLine="720"/>
      <w:jc w:val="both"/>
    </w:pPr>
    <w:rPr>
      <w:sz w:val="28"/>
      <w:szCs w:val="28"/>
    </w:rPr>
  </w:style>
  <w:style w:type="character" w:customStyle="1" w:styleId="31">
    <w:name w:val="Основной текст с отступом 3 Знак"/>
    <w:link w:val="30"/>
    <w:uiPriority w:val="99"/>
    <w:semiHidden/>
    <w:locked/>
    <w:rsid w:val="00F4328C"/>
    <w:rPr>
      <w:rFonts w:cs="Times New Roman"/>
      <w:sz w:val="16"/>
      <w:szCs w:val="16"/>
    </w:rPr>
  </w:style>
  <w:style w:type="paragraph" w:customStyle="1" w:styleId="H2">
    <w:name w:val="H2"/>
    <w:basedOn w:val="a"/>
    <w:next w:val="a"/>
    <w:uiPriority w:val="99"/>
    <w:rsid w:val="00F4328C"/>
    <w:pPr>
      <w:keepNext/>
      <w:outlineLvl w:val="2"/>
    </w:pPr>
    <w:rPr>
      <w:b/>
      <w:bCs/>
      <w:sz w:val="36"/>
      <w:szCs w:val="36"/>
    </w:rPr>
  </w:style>
  <w:style w:type="paragraph" w:styleId="a4">
    <w:name w:val="Body Text"/>
    <w:basedOn w:val="a"/>
    <w:link w:val="a5"/>
    <w:uiPriority w:val="99"/>
    <w:rsid w:val="00F4328C"/>
    <w:pPr>
      <w:spacing w:before="0" w:after="0"/>
      <w:jc w:val="both"/>
    </w:pPr>
    <w:rPr>
      <w:sz w:val="28"/>
      <w:szCs w:val="28"/>
    </w:rPr>
  </w:style>
  <w:style w:type="character" w:customStyle="1" w:styleId="a5">
    <w:name w:val="Основной текст Знак"/>
    <w:link w:val="a4"/>
    <w:uiPriority w:val="99"/>
    <w:semiHidden/>
    <w:locked/>
    <w:rsid w:val="00F4328C"/>
    <w:rPr>
      <w:rFonts w:cs="Times New Roman"/>
      <w:sz w:val="24"/>
      <w:szCs w:val="24"/>
    </w:rPr>
  </w:style>
  <w:style w:type="paragraph" w:styleId="a6">
    <w:name w:val="Block Text"/>
    <w:basedOn w:val="a"/>
    <w:uiPriority w:val="99"/>
    <w:rsid w:val="00F4328C"/>
    <w:pPr>
      <w:spacing w:before="0" w:after="0"/>
      <w:ind w:left="283" w:right="-666" w:hanging="283"/>
    </w:pPr>
    <w:rPr>
      <w:sz w:val="28"/>
      <w:szCs w:val="28"/>
    </w:rPr>
  </w:style>
  <w:style w:type="paragraph" w:styleId="32">
    <w:name w:val="Body Text 3"/>
    <w:basedOn w:val="a"/>
    <w:link w:val="33"/>
    <w:uiPriority w:val="99"/>
    <w:rsid w:val="00F4328C"/>
    <w:pPr>
      <w:spacing w:before="0" w:after="0"/>
      <w:ind w:right="-666"/>
      <w:jc w:val="both"/>
    </w:pPr>
    <w:rPr>
      <w:sz w:val="28"/>
      <w:szCs w:val="28"/>
    </w:rPr>
  </w:style>
  <w:style w:type="character" w:customStyle="1" w:styleId="33">
    <w:name w:val="Основной текст 3 Знак"/>
    <w:link w:val="32"/>
    <w:uiPriority w:val="99"/>
    <w:semiHidden/>
    <w:locked/>
    <w:rsid w:val="00F4328C"/>
    <w:rPr>
      <w:rFonts w:cs="Times New Roman"/>
      <w:sz w:val="16"/>
      <w:szCs w:val="16"/>
    </w:rPr>
  </w:style>
  <w:style w:type="paragraph" w:styleId="a7">
    <w:name w:val="footer"/>
    <w:basedOn w:val="a"/>
    <w:link w:val="a8"/>
    <w:uiPriority w:val="99"/>
    <w:rsid w:val="00F4328C"/>
    <w:pPr>
      <w:tabs>
        <w:tab w:val="center" w:pos="4153"/>
        <w:tab w:val="right" w:pos="8306"/>
      </w:tabs>
      <w:spacing w:before="0" w:after="0"/>
    </w:pPr>
    <w:rPr>
      <w:sz w:val="20"/>
      <w:szCs w:val="20"/>
    </w:rPr>
  </w:style>
  <w:style w:type="character" w:customStyle="1" w:styleId="a8">
    <w:name w:val="Нижний колонтитул Знак"/>
    <w:link w:val="a7"/>
    <w:uiPriority w:val="99"/>
    <w:semiHidden/>
    <w:locked/>
    <w:rsid w:val="00F4328C"/>
    <w:rPr>
      <w:rFonts w:cs="Times New Roman"/>
      <w:sz w:val="24"/>
      <w:szCs w:val="24"/>
    </w:rPr>
  </w:style>
  <w:style w:type="character" w:customStyle="1" w:styleId="a9">
    <w:name w:val="номер страницы"/>
    <w:uiPriority w:val="99"/>
    <w:rsid w:val="00F4328C"/>
    <w:rPr>
      <w:rFonts w:cs="Times New Roman"/>
    </w:rPr>
  </w:style>
  <w:style w:type="paragraph" w:styleId="aa">
    <w:name w:val="header"/>
    <w:basedOn w:val="a"/>
    <w:link w:val="ab"/>
    <w:uiPriority w:val="99"/>
    <w:rsid w:val="00F4328C"/>
    <w:pPr>
      <w:tabs>
        <w:tab w:val="center" w:pos="4153"/>
        <w:tab w:val="right" w:pos="8306"/>
      </w:tabs>
      <w:spacing w:before="0" w:after="0"/>
    </w:pPr>
    <w:rPr>
      <w:sz w:val="20"/>
      <w:szCs w:val="20"/>
    </w:rPr>
  </w:style>
  <w:style w:type="character" w:customStyle="1" w:styleId="ab">
    <w:name w:val="Верхний колонтитул Знак"/>
    <w:link w:val="aa"/>
    <w:uiPriority w:val="99"/>
    <w:locked/>
    <w:rsid w:val="00F4328C"/>
    <w:rPr>
      <w:rFonts w:cs="Times New Roman"/>
      <w:sz w:val="24"/>
      <w:szCs w:val="24"/>
    </w:rPr>
  </w:style>
  <w:style w:type="paragraph" w:styleId="ac">
    <w:name w:val="Title"/>
    <w:basedOn w:val="a"/>
    <w:link w:val="ad"/>
    <w:uiPriority w:val="99"/>
    <w:qFormat/>
    <w:rsid w:val="00F4328C"/>
    <w:pPr>
      <w:tabs>
        <w:tab w:val="left" w:pos="0"/>
      </w:tabs>
      <w:spacing w:before="0" w:after="0"/>
      <w:ind w:firstLine="567"/>
      <w:jc w:val="center"/>
    </w:pPr>
    <w:rPr>
      <w:sz w:val="28"/>
      <w:szCs w:val="28"/>
    </w:rPr>
  </w:style>
  <w:style w:type="character" w:customStyle="1" w:styleId="ad">
    <w:name w:val="Название Знак"/>
    <w:link w:val="ac"/>
    <w:uiPriority w:val="99"/>
    <w:locked/>
    <w:rsid w:val="00F4328C"/>
    <w:rPr>
      <w:rFonts w:ascii="Cambria" w:hAnsi="Cambria" w:cs="Times New Roman"/>
      <w:b/>
      <w:bCs/>
      <w:kern w:val="28"/>
      <w:sz w:val="32"/>
      <w:szCs w:val="32"/>
    </w:rPr>
  </w:style>
  <w:style w:type="character" w:styleId="ae">
    <w:name w:val="Hyperlink"/>
    <w:uiPriority w:val="99"/>
    <w:rsid w:val="00F4328C"/>
    <w:rPr>
      <w:rFonts w:cs="Times New Roman"/>
      <w:color w:val="0000FF"/>
      <w:u w:val="single"/>
    </w:rPr>
  </w:style>
  <w:style w:type="paragraph" w:styleId="af">
    <w:name w:val="Normal (Web)"/>
    <w:basedOn w:val="a"/>
    <w:uiPriority w:val="99"/>
    <w:rsid w:val="00B411C7"/>
    <w:pPr>
      <w:autoSpaceDE/>
      <w:autoSpaceDN/>
      <w:spacing w:beforeAutospacing="1" w:afterAutospacing="1"/>
    </w:pPr>
  </w:style>
  <w:style w:type="character" w:styleId="af0">
    <w:name w:val="Strong"/>
    <w:uiPriority w:val="99"/>
    <w:qFormat/>
    <w:rsid w:val="00021C4D"/>
    <w:rPr>
      <w:rFonts w:cs="Times New Roman"/>
      <w:b/>
      <w:bCs/>
    </w:rPr>
  </w:style>
  <w:style w:type="character" w:customStyle="1" w:styleId="articleseparator">
    <w:name w:val="article_separator"/>
    <w:uiPriority w:val="99"/>
    <w:rsid w:val="00021C4D"/>
    <w:rPr>
      <w:rFonts w:cs="Times New Roman"/>
    </w:rPr>
  </w:style>
  <w:style w:type="table" w:styleId="af1">
    <w:name w:val="Table Grid"/>
    <w:basedOn w:val="a1"/>
    <w:uiPriority w:val="99"/>
    <w:rsid w:val="00021C4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127F64"/>
    <w:pPr>
      <w:autoSpaceDE w:val="0"/>
      <w:autoSpaceDN w:val="0"/>
      <w:adjustRightInd w:val="0"/>
    </w:pPr>
    <w:rPr>
      <w:rFonts w:ascii="Arial" w:hAnsi="Arial" w:cs="Arial"/>
    </w:rPr>
  </w:style>
  <w:style w:type="paragraph" w:customStyle="1" w:styleId="ConsPlusNonformat">
    <w:name w:val="ConsPlusNonformat"/>
    <w:uiPriority w:val="99"/>
    <w:rsid w:val="00DD72F4"/>
    <w:pPr>
      <w:autoSpaceDE w:val="0"/>
      <w:autoSpaceDN w:val="0"/>
      <w:adjustRightInd w:val="0"/>
    </w:pPr>
    <w:rPr>
      <w:rFonts w:ascii="Courier New" w:hAnsi="Courier New" w:cs="Courier New"/>
    </w:rPr>
  </w:style>
  <w:style w:type="paragraph" w:styleId="af2">
    <w:name w:val="footnote text"/>
    <w:basedOn w:val="a"/>
    <w:link w:val="af3"/>
    <w:uiPriority w:val="99"/>
    <w:rsid w:val="00932EE4"/>
    <w:pPr>
      <w:autoSpaceDE/>
      <w:autoSpaceDN/>
      <w:spacing w:before="0" w:after="0" w:line="360" w:lineRule="auto"/>
      <w:ind w:firstLine="851"/>
      <w:jc w:val="both"/>
    </w:pPr>
    <w:rPr>
      <w:sz w:val="20"/>
      <w:szCs w:val="20"/>
      <w:lang w:val="en-US" w:eastAsia="en-US"/>
    </w:rPr>
  </w:style>
  <w:style w:type="character" w:customStyle="1" w:styleId="af3">
    <w:name w:val="Текст сноски Знак"/>
    <w:link w:val="af2"/>
    <w:uiPriority w:val="99"/>
    <w:locked/>
    <w:rsid w:val="00932EE4"/>
    <w:rPr>
      <w:rFonts w:eastAsia="Times New Roman" w:cs="Times New Roman"/>
      <w:lang w:val="en-US" w:eastAsia="en-US"/>
    </w:rPr>
  </w:style>
  <w:style w:type="character" w:styleId="af4">
    <w:name w:val="footnote reference"/>
    <w:uiPriority w:val="99"/>
    <w:rsid w:val="00932EE4"/>
    <w:rPr>
      <w:rFonts w:cs="Times New Roman"/>
      <w:vertAlign w:val="superscript"/>
    </w:rPr>
  </w:style>
  <w:style w:type="paragraph" w:styleId="af5">
    <w:name w:val="List Paragraph"/>
    <w:basedOn w:val="a"/>
    <w:uiPriority w:val="99"/>
    <w:qFormat/>
    <w:rsid w:val="00932EE4"/>
    <w:pPr>
      <w:autoSpaceDE/>
      <w:autoSpaceDN/>
      <w:spacing w:before="0" w:after="200" w:line="276" w:lineRule="auto"/>
      <w:ind w:left="720"/>
      <w:contextualSpacing/>
    </w:pPr>
    <w:rPr>
      <w:rFonts w:ascii="Calibri" w:hAnsi="Calibri"/>
      <w:sz w:val="22"/>
      <w:szCs w:val="22"/>
    </w:rPr>
  </w:style>
  <w:style w:type="character" w:customStyle="1" w:styleId="da">
    <w:name w:val="da"/>
    <w:uiPriority w:val="99"/>
    <w:rsid w:val="002724E9"/>
    <w:rPr>
      <w:rFonts w:cs="Times New Roman"/>
    </w:rPr>
  </w:style>
  <w:style w:type="paragraph" w:styleId="af6">
    <w:name w:val="Balloon Text"/>
    <w:basedOn w:val="a"/>
    <w:link w:val="af7"/>
    <w:uiPriority w:val="99"/>
    <w:semiHidden/>
    <w:rsid w:val="0076332B"/>
    <w:pPr>
      <w:spacing w:before="0" w:after="0"/>
    </w:pPr>
    <w:rPr>
      <w:rFonts w:ascii="Tahoma" w:hAnsi="Tahoma" w:cs="Tahoma"/>
      <w:sz w:val="16"/>
      <w:szCs w:val="16"/>
    </w:rPr>
  </w:style>
  <w:style w:type="character" w:customStyle="1" w:styleId="af7">
    <w:name w:val="Текст выноски Знак"/>
    <w:link w:val="af6"/>
    <w:uiPriority w:val="99"/>
    <w:semiHidden/>
    <w:locked/>
    <w:rsid w:val="0076332B"/>
    <w:rPr>
      <w:rFonts w:ascii="Tahoma" w:hAnsi="Tahoma" w:cs="Tahoma"/>
      <w:sz w:val="16"/>
      <w:szCs w:val="16"/>
    </w:rPr>
  </w:style>
  <w:style w:type="table" w:styleId="12">
    <w:name w:val="Table Grid 1"/>
    <w:basedOn w:val="a1"/>
    <w:uiPriority w:val="99"/>
    <w:rsid w:val="002F7FB6"/>
    <w:pPr>
      <w:autoSpaceDE w:val="0"/>
      <w:autoSpaceDN w:val="0"/>
      <w:spacing w:before="100" w:after="100"/>
    </w:pPr>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90687">
      <w:marLeft w:val="0"/>
      <w:marRight w:val="0"/>
      <w:marTop w:val="0"/>
      <w:marBottom w:val="0"/>
      <w:divBdr>
        <w:top w:val="none" w:sz="0" w:space="0" w:color="auto"/>
        <w:left w:val="none" w:sz="0" w:space="0" w:color="auto"/>
        <w:bottom w:val="none" w:sz="0" w:space="0" w:color="auto"/>
        <w:right w:val="none" w:sz="0" w:space="0" w:color="auto"/>
      </w:divBdr>
    </w:div>
    <w:div w:id="801390688">
      <w:marLeft w:val="0"/>
      <w:marRight w:val="0"/>
      <w:marTop w:val="0"/>
      <w:marBottom w:val="0"/>
      <w:divBdr>
        <w:top w:val="none" w:sz="0" w:space="0" w:color="auto"/>
        <w:left w:val="none" w:sz="0" w:space="0" w:color="auto"/>
        <w:bottom w:val="none" w:sz="0" w:space="0" w:color="auto"/>
        <w:right w:val="none" w:sz="0" w:space="0" w:color="auto"/>
      </w:divBdr>
    </w:div>
    <w:div w:id="801390689">
      <w:marLeft w:val="0"/>
      <w:marRight w:val="0"/>
      <w:marTop w:val="0"/>
      <w:marBottom w:val="0"/>
      <w:divBdr>
        <w:top w:val="none" w:sz="0" w:space="0" w:color="auto"/>
        <w:left w:val="none" w:sz="0" w:space="0" w:color="auto"/>
        <w:bottom w:val="none" w:sz="0" w:space="0" w:color="auto"/>
        <w:right w:val="none" w:sz="0" w:space="0" w:color="auto"/>
      </w:divBdr>
      <w:divsChild>
        <w:div w:id="801390694">
          <w:marLeft w:val="-150"/>
          <w:marRight w:val="0"/>
          <w:marTop w:val="0"/>
          <w:marBottom w:val="0"/>
          <w:divBdr>
            <w:top w:val="none" w:sz="0" w:space="0" w:color="auto"/>
            <w:left w:val="none" w:sz="0" w:space="0" w:color="auto"/>
            <w:bottom w:val="none" w:sz="0" w:space="0" w:color="auto"/>
            <w:right w:val="none" w:sz="0" w:space="0" w:color="auto"/>
          </w:divBdr>
        </w:div>
      </w:divsChild>
    </w:div>
    <w:div w:id="801390690">
      <w:marLeft w:val="0"/>
      <w:marRight w:val="0"/>
      <w:marTop w:val="0"/>
      <w:marBottom w:val="0"/>
      <w:divBdr>
        <w:top w:val="none" w:sz="0" w:space="0" w:color="auto"/>
        <w:left w:val="none" w:sz="0" w:space="0" w:color="auto"/>
        <w:bottom w:val="none" w:sz="0" w:space="0" w:color="auto"/>
        <w:right w:val="none" w:sz="0" w:space="0" w:color="auto"/>
      </w:divBdr>
    </w:div>
    <w:div w:id="801390691">
      <w:marLeft w:val="0"/>
      <w:marRight w:val="0"/>
      <w:marTop w:val="0"/>
      <w:marBottom w:val="0"/>
      <w:divBdr>
        <w:top w:val="none" w:sz="0" w:space="0" w:color="auto"/>
        <w:left w:val="none" w:sz="0" w:space="0" w:color="auto"/>
        <w:bottom w:val="none" w:sz="0" w:space="0" w:color="auto"/>
        <w:right w:val="none" w:sz="0" w:space="0" w:color="auto"/>
      </w:divBdr>
    </w:div>
    <w:div w:id="801390692">
      <w:marLeft w:val="0"/>
      <w:marRight w:val="0"/>
      <w:marTop w:val="0"/>
      <w:marBottom w:val="0"/>
      <w:divBdr>
        <w:top w:val="none" w:sz="0" w:space="0" w:color="auto"/>
        <w:left w:val="none" w:sz="0" w:space="0" w:color="auto"/>
        <w:bottom w:val="none" w:sz="0" w:space="0" w:color="auto"/>
        <w:right w:val="none" w:sz="0" w:space="0" w:color="auto"/>
      </w:divBdr>
    </w:div>
    <w:div w:id="801390693">
      <w:marLeft w:val="0"/>
      <w:marRight w:val="0"/>
      <w:marTop w:val="0"/>
      <w:marBottom w:val="0"/>
      <w:divBdr>
        <w:top w:val="none" w:sz="0" w:space="0" w:color="auto"/>
        <w:left w:val="none" w:sz="0" w:space="0" w:color="auto"/>
        <w:bottom w:val="none" w:sz="0" w:space="0" w:color="auto"/>
        <w:right w:val="none" w:sz="0" w:space="0" w:color="auto"/>
      </w:divBdr>
    </w:div>
    <w:div w:id="801390695">
      <w:marLeft w:val="0"/>
      <w:marRight w:val="0"/>
      <w:marTop w:val="0"/>
      <w:marBottom w:val="0"/>
      <w:divBdr>
        <w:top w:val="none" w:sz="0" w:space="0" w:color="auto"/>
        <w:left w:val="none" w:sz="0" w:space="0" w:color="auto"/>
        <w:bottom w:val="none" w:sz="0" w:space="0" w:color="auto"/>
        <w:right w:val="none" w:sz="0" w:space="0" w:color="auto"/>
      </w:divBdr>
    </w:div>
    <w:div w:id="801390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15797</Words>
  <Characters>90049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105635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Andrey</dc:creator>
  <cp:keywords/>
  <dc:description/>
  <cp:lastModifiedBy>admin</cp:lastModifiedBy>
  <cp:revision>2</cp:revision>
  <cp:lastPrinted>2000-05-29T22:28:00Z</cp:lastPrinted>
  <dcterms:created xsi:type="dcterms:W3CDTF">2014-03-26T00:30:00Z</dcterms:created>
  <dcterms:modified xsi:type="dcterms:W3CDTF">2014-03-26T00:30:00Z</dcterms:modified>
</cp:coreProperties>
</file>