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65" w:rsidRPr="00F41A10" w:rsidRDefault="00953F65" w:rsidP="00953F65">
      <w:pPr>
        <w:spacing w:before="120"/>
        <w:jc w:val="center"/>
        <w:rPr>
          <w:b/>
          <w:sz w:val="32"/>
        </w:rPr>
      </w:pPr>
      <w:r w:rsidRPr="00F41A10">
        <w:rPr>
          <w:b/>
          <w:sz w:val="32"/>
        </w:rPr>
        <w:t>Формирование современной картины мира средствами биологии</w:t>
      </w:r>
    </w:p>
    <w:p w:rsidR="00953F65" w:rsidRPr="00F41A10" w:rsidRDefault="00953F65" w:rsidP="00953F65">
      <w:pPr>
        <w:spacing w:before="120"/>
        <w:jc w:val="center"/>
        <w:rPr>
          <w:sz w:val="28"/>
        </w:rPr>
      </w:pPr>
      <w:r w:rsidRPr="00F41A10">
        <w:rPr>
          <w:sz w:val="28"/>
        </w:rPr>
        <w:t>Глушенков О.В.</w:t>
      </w:r>
    </w:p>
    <w:p w:rsidR="00953F65" w:rsidRPr="00F41A10" w:rsidRDefault="00953F65" w:rsidP="00953F65">
      <w:pPr>
        <w:spacing w:before="120"/>
        <w:jc w:val="center"/>
        <w:rPr>
          <w:sz w:val="28"/>
        </w:rPr>
      </w:pPr>
      <w:r w:rsidRPr="00F41A10">
        <w:rPr>
          <w:sz w:val="28"/>
        </w:rPr>
        <w:t>(статья опубликована в Вестнике Тамбовского университета. Сер. Гуманитарные науки. — Тамбов, 2008. — Вып. 11(67))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Аннотация. В статье рассматриваются результаты педагогического эксперимента</w:t>
      </w:r>
      <w:r>
        <w:t xml:space="preserve">, </w:t>
      </w:r>
      <w:r w:rsidRPr="00F41A10">
        <w:t>проведенного автором на основе изучения педагогического процесса</w:t>
      </w:r>
      <w:r>
        <w:t xml:space="preserve">, </w:t>
      </w:r>
      <w:r w:rsidRPr="00F41A10">
        <w:t>осуществляемого в Полевом учебном Центре "Экосистема" и доказывающие возможности биологии сформировать у учащихся экологическую картину мира</w:t>
      </w:r>
      <w:r>
        <w:t xml:space="preserve">, </w:t>
      </w:r>
      <w:r w:rsidRPr="00F41A10">
        <w:t>близкую к современной общенаучной картине мира. Такая возможность обеспечивается посредством применения экологического принципа</w:t>
      </w:r>
      <w:r>
        <w:t xml:space="preserve">, </w:t>
      </w:r>
      <w:r w:rsidRPr="00F41A10">
        <w:t>обуславливающего подачу биологических знаний в мировоззренческом аспекте. В эксперименте это привело к увеличению процента школьников со сформированной экологической картиной мира в 2</w:t>
      </w:r>
      <w:r>
        <w:t xml:space="preserve">, </w:t>
      </w:r>
      <w:r w:rsidRPr="00F41A10">
        <w:t>5 раза.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В Закон РФ «Об образовании» в 1992 году вошел важный пункт о том</w:t>
      </w:r>
      <w:r>
        <w:t xml:space="preserve">, </w:t>
      </w:r>
      <w:r w:rsidRPr="00F41A10">
        <w:t>что «…содержание образования должно обеспечивать в сознании учащихся формирование картины мира</w:t>
      </w:r>
      <w:r>
        <w:t xml:space="preserve">, </w:t>
      </w:r>
      <w:r w:rsidRPr="00F41A10">
        <w:t>адекватной современному уровню знаний…» (ст.14</w:t>
      </w:r>
      <w:r>
        <w:t xml:space="preserve">, </w:t>
      </w:r>
      <w:r w:rsidRPr="00F41A10">
        <w:t>п.2). На данном этапе развития цивилизации в соответствующих культурно-исторических условиях картиной</w:t>
      </w:r>
      <w:r>
        <w:t xml:space="preserve">, </w:t>
      </w:r>
      <w:r w:rsidRPr="00F41A10">
        <w:t>адекватной современному уровню знаний</w:t>
      </w:r>
      <w:r>
        <w:t xml:space="preserve">, </w:t>
      </w:r>
      <w:r w:rsidRPr="00F41A10">
        <w:t>является целостная общенаучная картина мира (КМ). Задача поставлена</w:t>
      </w:r>
      <w:r>
        <w:t xml:space="preserve">, </w:t>
      </w:r>
      <w:r w:rsidRPr="00F41A10">
        <w:t>но без разработки специальных подходов</w:t>
      </w:r>
      <w:r>
        <w:t xml:space="preserve">, </w:t>
      </w:r>
      <w:r w:rsidRPr="00F41A10">
        <w:t>форм и методов работы</w:t>
      </w:r>
      <w:r>
        <w:t xml:space="preserve">, </w:t>
      </w:r>
      <w:r w:rsidRPr="00F41A10">
        <w:t>процесс формирования современной картины мира в умах учащихся не будет иметь целенаправленный характер</w:t>
      </w:r>
      <w:r>
        <w:t xml:space="preserve">, </w:t>
      </w:r>
      <w:r w:rsidRPr="00F41A10">
        <w:t>представлять собой объединяющее начало.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Вырабатываемые в фундаментальных науках картины реальности</w:t>
      </w:r>
      <w:r>
        <w:t xml:space="preserve">, </w:t>
      </w:r>
      <w:r w:rsidRPr="00F41A10">
        <w:t>характеризующие неживую природу</w:t>
      </w:r>
      <w:r>
        <w:t xml:space="preserve">, </w:t>
      </w:r>
      <w:r w:rsidRPr="00F41A10">
        <w:t>органический мир и социальную жизнь</w:t>
      </w:r>
      <w:r>
        <w:t xml:space="preserve">, </w:t>
      </w:r>
      <w:r w:rsidRPr="00F41A10">
        <w:t>объединяются в качестве фрагментов целостной общенаучной КМ посредством фундаментальных идей глобального эволюционизма и историзма</w:t>
      </w:r>
      <w:r>
        <w:t xml:space="preserve">, </w:t>
      </w:r>
      <w:r w:rsidRPr="00F41A10">
        <w:t>обуславливающих их взаимозависимость. Биологическое образование</w:t>
      </w:r>
      <w:r>
        <w:t xml:space="preserve">, </w:t>
      </w:r>
      <w:r w:rsidRPr="00F41A10">
        <w:t>имеющее многолетний опыт использования идей эволюции и исторического развития несет в себе объединительный потенциал</w:t>
      </w:r>
      <w:r>
        <w:t xml:space="preserve">, </w:t>
      </w:r>
      <w:r w:rsidRPr="00F41A10">
        <w:t>способный сцементировать в единое целое представления</w:t>
      </w:r>
      <w:r>
        <w:t xml:space="preserve">, </w:t>
      </w:r>
      <w:r w:rsidRPr="00F41A10">
        <w:t>формируемые всеми остальными предметами.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Такие возможности в первую очередь необходимо искать в основах учения о биосфере и ноосфере и основах экологии. В недрах соответствующих им наук зародилась синергетика (теория самоорганизации)</w:t>
      </w:r>
      <w:r>
        <w:t xml:space="preserve">, </w:t>
      </w:r>
      <w:r w:rsidRPr="00F41A10">
        <w:t>так как способность к самоорганизации изначально признавалась только за живыми объектами и</w:t>
      </w:r>
      <w:r>
        <w:t xml:space="preserve">, </w:t>
      </w:r>
      <w:r w:rsidRPr="00F41A10">
        <w:t>следовательно</w:t>
      </w:r>
      <w:r>
        <w:t xml:space="preserve">, </w:t>
      </w:r>
      <w:r w:rsidRPr="00F41A10">
        <w:t>они несут в себе фундаментальные идеи системности и синергизма. В возможностях биологического образования сформировать экологическую картину мира (ЭКМ)</w:t>
      </w:r>
      <w:r>
        <w:t xml:space="preserve">, </w:t>
      </w:r>
      <w:r w:rsidRPr="00F41A10">
        <w:t>носящую синтетический междисциплинарный характер.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ЭКМ — это картина целостного мира в его экологическом аспекте</w:t>
      </w:r>
      <w:r>
        <w:t xml:space="preserve">, </w:t>
      </w:r>
      <w:r w:rsidRPr="00F41A10">
        <w:t>отражающая общие закономерности системно-структурного взаимодействия предметов мира и их сред; единая</w:t>
      </w:r>
      <w:r>
        <w:t xml:space="preserve">, </w:t>
      </w:r>
      <w:r w:rsidRPr="00F41A10">
        <w:t>интегральная</w:t>
      </w:r>
      <w:r>
        <w:t xml:space="preserve">, </w:t>
      </w:r>
      <w:r w:rsidRPr="00F41A10">
        <w:t>ценностно обоснованная концепция гармонизации социоприродных отношений на базе комплексного изучения взаимодействия человека</w:t>
      </w:r>
      <w:r>
        <w:t xml:space="preserve">, </w:t>
      </w:r>
      <w:r w:rsidRPr="00F41A10">
        <w:t>общества и природы [1]. ЭКМ выступает в качестве интегрирующего начала общего знания</w:t>
      </w:r>
      <w:r>
        <w:t xml:space="preserve">, </w:t>
      </w:r>
      <w:r w:rsidRPr="00F41A10">
        <w:t>непротиворечиво объединяющего естественные и гуманитарные</w:t>
      </w:r>
      <w:r>
        <w:t xml:space="preserve">, </w:t>
      </w:r>
      <w:r w:rsidRPr="00F41A10">
        <w:t>рациональные и внерациональные знания. В этом ракурсе ЭКМ может рассматриваться</w:t>
      </w:r>
      <w:r>
        <w:t xml:space="preserve">, </w:t>
      </w:r>
      <w:r w:rsidRPr="00F41A10">
        <w:t>как очень близкая к целостной общенаучной КМ.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По нашему мнению</w:t>
      </w:r>
      <w:r>
        <w:t xml:space="preserve">, </w:t>
      </w:r>
      <w:r w:rsidRPr="00F41A10">
        <w:t>такие возможности имеют место в системе биологического образования не только по причине того</w:t>
      </w:r>
      <w:r>
        <w:t xml:space="preserve">, </w:t>
      </w:r>
      <w:r w:rsidRPr="00F41A10">
        <w:t>что экология зародилась как биологическая наука</w:t>
      </w:r>
      <w:r>
        <w:t xml:space="preserve">, </w:t>
      </w:r>
      <w:r w:rsidRPr="00F41A10">
        <w:t>но</w:t>
      </w:r>
      <w:r>
        <w:t xml:space="preserve">, </w:t>
      </w:r>
      <w:r w:rsidRPr="00F41A10">
        <w:t>прежде всего</w:t>
      </w:r>
      <w:r>
        <w:t xml:space="preserve">, </w:t>
      </w:r>
      <w:r w:rsidRPr="00F41A10">
        <w:t>потому</w:t>
      </w:r>
      <w:r>
        <w:t xml:space="preserve">, </w:t>
      </w:r>
      <w:r w:rsidRPr="00F41A10">
        <w:t>что биология тем самым приобрела опыт использования экологического принципа. Экологический принцип</w:t>
      </w:r>
      <w:r>
        <w:t xml:space="preserve">, </w:t>
      </w:r>
      <w:r w:rsidRPr="00F41A10">
        <w:t>сформировавшийся в качестве исходного положения</w:t>
      </w:r>
      <w:r>
        <w:t xml:space="preserve">, </w:t>
      </w:r>
      <w:r w:rsidRPr="00F41A10">
        <w:t>выражающего основные требования к содержанию</w:t>
      </w:r>
      <w:r>
        <w:t xml:space="preserve">, </w:t>
      </w:r>
      <w:r w:rsidRPr="00F41A10">
        <w:t>организации и проведению процесса обучения основам экологии в школе</w:t>
      </w:r>
      <w:r>
        <w:t xml:space="preserve">, </w:t>
      </w:r>
      <w:r w:rsidRPr="00F41A10">
        <w:t>соответствовал потребностям образования на данном этапе развития общества и позволял представить рациональное знание в ясной</w:t>
      </w:r>
      <w:r>
        <w:t xml:space="preserve">, </w:t>
      </w:r>
      <w:r w:rsidRPr="00F41A10">
        <w:t>образной или образно-схематичной форме в виде модели. Однако</w:t>
      </w:r>
      <w:r>
        <w:t xml:space="preserve">, </w:t>
      </w:r>
      <w:r w:rsidRPr="00F41A10">
        <w:t>отнесенный к методическим принципам</w:t>
      </w:r>
      <w:r>
        <w:t xml:space="preserve">, </w:t>
      </w:r>
      <w:r w:rsidRPr="00F41A10">
        <w:t>он не смог противостоять требованиям общедидактических принципов к подаче знаний в онтологическом аспекте даже в «Основах экологии».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Под экологическим принципом понимается установление в процессе обучения ассоциативных связей между известными учащимся фактами из изучаемых в школе основ естественных наук и географии</w:t>
      </w:r>
      <w:r>
        <w:t xml:space="preserve">, </w:t>
      </w:r>
      <w:r w:rsidRPr="00F41A10">
        <w:t>их экологическую интерпретацию с целью раскрытия сущности и закономерностей экологических взаимосвязей в природе</w:t>
      </w:r>
      <w:r>
        <w:t xml:space="preserve">, </w:t>
      </w:r>
      <w:r w:rsidRPr="00F41A10">
        <w:t>выяснения их места и значения в жизни человека</w:t>
      </w:r>
      <w:r>
        <w:t xml:space="preserve">, </w:t>
      </w:r>
      <w:r w:rsidRPr="00F41A10">
        <w:t>местного и мирового сообщества</w:t>
      </w:r>
      <w:r>
        <w:t xml:space="preserve">, </w:t>
      </w:r>
      <w:r w:rsidRPr="00F41A10">
        <w:t>биосферы в целом.</w:t>
      </w:r>
    </w:p>
    <w:p w:rsidR="00953F65" w:rsidRPr="00F41A10" w:rsidRDefault="00953F65" w:rsidP="00953F65">
      <w:pPr>
        <w:spacing w:before="120"/>
        <w:jc w:val="center"/>
        <w:rPr>
          <w:b/>
          <w:sz w:val="28"/>
        </w:rPr>
      </w:pPr>
      <w:r w:rsidRPr="00F41A10">
        <w:rPr>
          <w:b/>
          <w:sz w:val="28"/>
        </w:rPr>
        <w:t>Основная часть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Мы считаем</w:t>
      </w:r>
      <w:r>
        <w:t xml:space="preserve">, </w:t>
      </w:r>
      <w:r w:rsidRPr="00F41A10">
        <w:t>что при отсутствии в школе курса экологии</w:t>
      </w:r>
      <w:r>
        <w:t xml:space="preserve">, </w:t>
      </w:r>
      <w:r w:rsidRPr="00F41A10">
        <w:t>школьная биология может стать ведущей в формировании ЭКМ у учащихся</w:t>
      </w:r>
      <w:r>
        <w:t xml:space="preserve">, </w:t>
      </w:r>
      <w:r w:rsidRPr="00F41A10">
        <w:t>целенаправленно используя мировоззренческие возможности экологического принципа. Влияние на подачу знаний в мировоззренческом аспекте обеспечит экологическому принципу результативность в плане формирования целостности представлений и в самом биологическом образовании.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Доказательством нашей позиции в отношении возможностей экологического принципа в биологическом образовании служат проведенные нами соответствующие методические исследования. Базой исследования была внешкольная структура — Московский полевой учебный Центр «Экосистема» (далее «Центр»)</w:t>
      </w:r>
      <w:r>
        <w:t xml:space="preserve">, </w:t>
      </w:r>
      <w:r w:rsidRPr="00F41A10">
        <w:t>использующая в натуралистической работе с учащимися методы полевой экологии. В «Центре» была смоделирована ситуация</w:t>
      </w:r>
      <w:r>
        <w:t xml:space="preserve">, </w:t>
      </w:r>
      <w:r w:rsidRPr="00F41A10">
        <w:t>когда значительная часть тематических экскурсий в природные экосистемы и простейшие полевые исследования были направлены на выполнение практической части программ школьного биологического образования</w:t>
      </w:r>
      <w:r>
        <w:t xml:space="preserve">, </w:t>
      </w:r>
      <w:r w:rsidRPr="00F41A10">
        <w:t>часто не выполняемых в школе по различным причинам.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В соответствии с целью и задачами исследования по подпрограмме «Экологический ликбез» (48 часов) со школьниками проводились тематические экскурсии в природные экосистемы</w:t>
      </w:r>
      <w:r>
        <w:t xml:space="preserve">, </w:t>
      </w:r>
      <w:r w:rsidRPr="00F41A10">
        <w:t>а затем учащиеся в рамках подпрограммы «Эколог-исследователь» (24 часа) ставили простейшие полевые исследования</w:t>
      </w:r>
      <w:r>
        <w:t xml:space="preserve">, </w:t>
      </w:r>
      <w:r w:rsidRPr="00F41A10">
        <w:t>результаты которых докладывались ими на мини-конференциях.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Наиболее действенной их частью служил экологический принцип в подаче биологических знаний</w:t>
      </w:r>
      <w:r>
        <w:t xml:space="preserve">, </w:t>
      </w:r>
      <w:r w:rsidRPr="00F41A10">
        <w:t>немаловажную роль в результативности которого в биологическом образовании по формированию ЭКМ имел его основополагающий экосистемный подход. Он применялся как к знакомству или изучению природных объектов</w:t>
      </w:r>
      <w:r>
        <w:t xml:space="preserve">, </w:t>
      </w:r>
      <w:r w:rsidRPr="00F41A10">
        <w:t>и явлений на экскурсиях</w:t>
      </w:r>
      <w:r>
        <w:t xml:space="preserve">, </w:t>
      </w:r>
      <w:r w:rsidRPr="00F41A10">
        <w:t>так и при постановке исследовательских работ. Суть его заключалась в знакомстве или изучении интересующих природных объектов и явлений в рамках какой-либо экосистемы (лес</w:t>
      </w:r>
      <w:r>
        <w:t xml:space="preserve">, </w:t>
      </w:r>
      <w:r w:rsidRPr="00F41A10">
        <w:t>река</w:t>
      </w:r>
      <w:r>
        <w:t xml:space="preserve">, </w:t>
      </w:r>
      <w:r w:rsidRPr="00F41A10">
        <w:t>болото и др.)</w:t>
      </w:r>
      <w:r>
        <w:t xml:space="preserve">, </w:t>
      </w:r>
      <w:r w:rsidRPr="00F41A10">
        <w:t>с выяснением всех взаимосвязей между объектами живой природы и окружающей их средой.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Методика исследования.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Определение уровня ЭКМ</w:t>
      </w:r>
      <w:r>
        <w:t xml:space="preserve">, </w:t>
      </w:r>
      <w:r w:rsidRPr="00F41A10">
        <w:t>сформировавшейся у школьников</w:t>
      </w:r>
      <w:r>
        <w:t xml:space="preserve">, </w:t>
      </w:r>
      <w:r w:rsidRPr="00F41A10">
        <w:t>происходило согласно классификации Т.В. Наймушиной — разработчика этого раздела в философии. Ею выделены ЭКМ частного уровня (химическая</w:t>
      </w:r>
      <w:r>
        <w:t xml:space="preserve">, </w:t>
      </w:r>
      <w:r w:rsidRPr="00F41A10">
        <w:t>зоологическая</w:t>
      </w:r>
      <w:r>
        <w:t xml:space="preserve">, </w:t>
      </w:r>
      <w:r w:rsidRPr="00F41A10">
        <w:t>историческая</w:t>
      </w:r>
      <w:r>
        <w:t xml:space="preserve">, </w:t>
      </w:r>
      <w:r w:rsidRPr="00F41A10">
        <w:t>техническая и т.п.)</w:t>
      </w:r>
      <w:r>
        <w:t xml:space="preserve">, </w:t>
      </w:r>
      <w:r w:rsidRPr="00F41A10">
        <w:t>ЭКМ фундаментального уровня (космологическая</w:t>
      </w:r>
      <w:r>
        <w:t xml:space="preserve">, </w:t>
      </w:r>
      <w:r w:rsidRPr="00F41A10">
        <w:t>биологическая</w:t>
      </w:r>
      <w:r>
        <w:t xml:space="preserve">, </w:t>
      </w:r>
      <w:r w:rsidRPr="00F41A10">
        <w:t>социологическая</w:t>
      </w:r>
      <w:r>
        <w:t xml:space="preserve">, </w:t>
      </w:r>
      <w:r w:rsidRPr="00F41A10">
        <w:t>технологическая)</w:t>
      </w:r>
      <w:r>
        <w:t xml:space="preserve">, </w:t>
      </w:r>
      <w:r w:rsidRPr="00F41A10">
        <w:t>с объединением их на двух надуровнях естественноэкологическом и гуманитарноэкологическом</w:t>
      </w:r>
      <w:r>
        <w:t xml:space="preserve">, </w:t>
      </w:r>
      <w:r w:rsidRPr="00F41A10">
        <w:t>а в конечном итоге в виде общей ЭКМ [1].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Сложность процесса исследования заключалась в нахождении объективированных путей и средств получения «обратной связи»</w:t>
      </w:r>
      <w:r>
        <w:t xml:space="preserve">, </w:t>
      </w:r>
      <w:r w:rsidRPr="00F41A10">
        <w:t>изучения тех тончайших изменений</w:t>
      </w:r>
      <w:r>
        <w:t xml:space="preserve">, </w:t>
      </w:r>
      <w:r w:rsidRPr="00F41A10">
        <w:t>которые происходят в мировосприятии ученика. К тому же</w:t>
      </w:r>
      <w:r>
        <w:t xml:space="preserve">, </w:t>
      </w:r>
      <w:r w:rsidRPr="00F41A10">
        <w:t>процесс формирования картины мира в умах учащихся не соотносится напрямую с простым накоплением знаний и наращивание суммы знаний не приводит к формированию соответствующей картины мира.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Поэтому актуальным стало применение в исследовании новых подходов получения информации о социально-психологических компонентах сознания</w:t>
      </w:r>
      <w:r>
        <w:t xml:space="preserve">, </w:t>
      </w:r>
      <w:r w:rsidRPr="00F41A10">
        <w:t>образующих картину мира</w:t>
      </w:r>
      <w:r>
        <w:t xml:space="preserve">, </w:t>
      </w:r>
      <w:r w:rsidRPr="00F41A10">
        <w:t>разработанных С.В.Тарасовым [2]. Методика изучения категорий восприятия мира основывается на выявлении и обработке посредством контент-анализа смысловых единиц (категорий) информации</w:t>
      </w:r>
      <w:r>
        <w:t xml:space="preserve">, </w:t>
      </w:r>
      <w:r w:rsidRPr="00F41A10">
        <w:t>которую сообщает учащийся в ответ на предъявление стимульного материала (слов-символов).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Нами были использованы три группы стимульных слов: для определения сформированности уровней естественноэкологической КМ (трава</w:t>
      </w:r>
      <w:r>
        <w:t xml:space="preserve">, </w:t>
      </w:r>
      <w:r w:rsidRPr="00F41A10">
        <w:t>лисица</w:t>
      </w:r>
      <w:r>
        <w:t xml:space="preserve">, </w:t>
      </w:r>
      <w:r w:rsidRPr="00F41A10">
        <w:t>солнце</w:t>
      </w:r>
      <w:r>
        <w:t xml:space="preserve">, </w:t>
      </w:r>
      <w:r w:rsidRPr="00F41A10">
        <w:t>заяц); гуманитарноэкологической КМ (завод</w:t>
      </w:r>
      <w:r>
        <w:t xml:space="preserve">, </w:t>
      </w:r>
      <w:r w:rsidRPr="00F41A10">
        <w:t>планета Земля</w:t>
      </w:r>
      <w:r>
        <w:t xml:space="preserve">, </w:t>
      </w:r>
      <w:r w:rsidRPr="00F41A10">
        <w:t>человек</w:t>
      </w:r>
      <w:r>
        <w:t xml:space="preserve">, </w:t>
      </w:r>
      <w:r w:rsidRPr="00F41A10">
        <w:t>воздух) и этической социологической ЭКМ (костер</w:t>
      </w:r>
      <w:r>
        <w:t xml:space="preserve">, </w:t>
      </w:r>
      <w:r w:rsidRPr="00F41A10">
        <w:t>упаковка</w:t>
      </w:r>
      <w:r>
        <w:t xml:space="preserve">, </w:t>
      </w:r>
      <w:r w:rsidRPr="00F41A10">
        <w:t>еда</w:t>
      </w:r>
      <w:r>
        <w:t xml:space="preserve">, </w:t>
      </w:r>
      <w:r w:rsidRPr="00F41A10">
        <w:t>лес). Выявленная подсознательная информация дублировалась получением рефлексированных ответов с пояснениями на вопрос специального задания. И в этом случае ответы и пояснения</w:t>
      </w:r>
      <w:r>
        <w:t xml:space="preserve">, </w:t>
      </w:r>
      <w:r w:rsidRPr="00F41A10">
        <w:t>как единицы информации обрабатывались посредством контент-анализа.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Анализ полученного материала осуществлялся по группам классов: 5-6 классы; 7-9 классы; 10-11 классы</w:t>
      </w:r>
      <w:r>
        <w:t xml:space="preserve">, </w:t>
      </w:r>
      <w:r w:rsidRPr="00F41A10">
        <w:t>соответствующим установленным С.В. Тарасовым периодам развития категориальной структуры мировосприятия школьника [3]. Исследование проводилось среди школьников Москвы 11-16 лет</w:t>
      </w:r>
      <w:r>
        <w:t xml:space="preserve">, </w:t>
      </w:r>
      <w:r w:rsidRPr="00F41A10">
        <w:t>полностью или частично прошедших обучение в «Центре» по соответствующим программам с использованием экологического принципа в подаче биологических знаний (900 человек); предварительно у 600 человек был снят контрольный срез</w:t>
      </w:r>
      <w:r>
        <w:t xml:space="preserve">, </w:t>
      </w:r>
      <w:r w:rsidRPr="00F41A10">
        <w:t>позволивший оценить сформированность ЭКМ</w:t>
      </w:r>
      <w:r>
        <w:t xml:space="preserve">, </w:t>
      </w:r>
      <w:r w:rsidRPr="00F41A10">
        <w:t>на базе школьных программ.</w:t>
      </w:r>
    </w:p>
    <w:p w:rsidR="00953F65" w:rsidRPr="00F41A10" w:rsidRDefault="00953F65" w:rsidP="00953F65">
      <w:pPr>
        <w:spacing w:before="120"/>
        <w:jc w:val="center"/>
        <w:rPr>
          <w:b/>
          <w:sz w:val="28"/>
        </w:rPr>
      </w:pPr>
      <w:r w:rsidRPr="00F41A10">
        <w:rPr>
          <w:b/>
          <w:sz w:val="28"/>
        </w:rPr>
        <w:t>Результаты и обсуждение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Перебор всего массива информации</w:t>
      </w:r>
      <w:r>
        <w:t xml:space="preserve">, </w:t>
      </w:r>
      <w:r w:rsidRPr="00F41A10">
        <w:t>полученного в результате исследования</w:t>
      </w:r>
      <w:r>
        <w:t xml:space="preserve">, </w:t>
      </w:r>
      <w:r w:rsidRPr="00F41A10">
        <w:t>позволил выявить процент школьников со сформированной ЭКМ и ее уровни. Как и предполагалось</w:t>
      </w:r>
      <w:r>
        <w:t xml:space="preserve">, </w:t>
      </w:r>
      <w:r w:rsidRPr="00F41A10">
        <w:t>применение экологического принципа в полевой работе при изучении природы</w:t>
      </w:r>
      <w:r>
        <w:t xml:space="preserve">, </w:t>
      </w:r>
      <w:r w:rsidRPr="00F41A10">
        <w:t>показало его высокую результативность.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На основании анализа рефлексированных ответов с пояснениями установлено</w:t>
      </w:r>
      <w:r>
        <w:t xml:space="preserve">, </w:t>
      </w:r>
      <w:r w:rsidRPr="00F41A10">
        <w:t>что экологическая картина мира формируется более чем у половины детей (у 68</w:t>
      </w:r>
      <w:r>
        <w:t xml:space="preserve">, </w:t>
      </w:r>
      <w:r w:rsidRPr="00F41A10">
        <w:t>1%) занимавшихся в «Центре». Это более чем в два раза выше</w:t>
      </w:r>
      <w:r>
        <w:t xml:space="preserve">, </w:t>
      </w:r>
      <w:r w:rsidRPr="00F41A10">
        <w:t>чем у школьников</w:t>
      </w:r>
      <w:r>
        <w:t xml:space="preserve">, </w:t>
      </w:r>
      <w:r w:rsidRPr="00F41A10">
        <w:t>не посещавших занятия в этом учреждении (31</w:t>
      </w:r>
      <w:r>
        <w:t xml:space="preserve">, </w:t>
      </w:r>
      <w:r w:rsidRPr="00F41A10">
        <w:t>9%). При этом доля детей со сформированной общей ЭКМ и социолого-биологической ЭКМ составила 47</w:t>
      </w:r>
      <w:r>
        <w:t xml:space="preserve">, </w:t>
      </w:r>
      <w:r w:rsidRPr="00F41A10">
        <w:t>2% и она в три раза выше по сравнению с учащимися</w:t>
      </w:r>
      <w:r>
        <w:t xml:space="preserve">, </w:t>
      </w:r>
      <w:r w:rsidRPr="00F41A10">
        <w:t>не посещавшими «Центр» (15</w:t>
      </w:r>
      <w:r>
        <w:t xml:space="preserve">, </w:t>
      </w:r>
      <w:r w:rsidRPr="00F41A10">
        <w:t>8%). Это означает</w:t>
      </w:r>
      <w:r>
        <w:t xml:space="preserve">, </w:t>
      </w:r>
      <w:r w:rsidRPr="00F41A10">
        <w:t>что использование экологического принципа сказалось в первую очередь на формировании общей ЭКМ и ее фундаментальных уровней</w:t>
      </w:r>
      <w:r>
        <w:t xml:space="preserve">, </w:t>
      </w:r>
      <w:r w:rsidRPr="00F41A10">
        <w:t>связанных большей частью обязательно с социальным блоком</w:t>
      </w:r>
      <w:r>
        <w:t xml:space="preserve">, </w:t>
      </w:r>
      <w:r w:rsidRPr="00F41A10">
        <w:t>т.е. ЭКМ мировоззренческого плана (рис.1).</w:t>
      </w:r>
    </w:p>
    <w:p w:rsidR="00953F65" w:rsidRPr="00F41A10" w:rsidRDefault="001B1D73" w:rsidP="00953F6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оля школьников со сформированными уровнями общей ЭКМ" style="width:466.5pt;height:387pt">
            <v:imagedata r:id="rId4" o:title=""/>
          </v:shape>
        </w:pic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Рис.1. Доля школьников со сформированными уровнями общей ЭКМ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Одновременно выявилась четкая закономерность формирования экологической картины мира в целом (независимо от уровня)</w:t>
      </w:r>
      <w:r>
        <w:t xml:space="preserve">, </w:t>
      </w:r>
      <w:r w:rsidRPr="00F41A10">
        <w:t>от количества часов и вида занятий в «Центре» (соотносится с количеством посещений «Центра»). Только в процессе усвоения первой части курса «Экологический ликбез» (за одно посещение)</w:t>
      </w:r>
      <w:r>
        <w:t xml:space="preserve">, </w:t>
      </w:r>
      <w:r w:rsidRPr="00F41A10">
        <w:t>ЭКМ формируется более чем у половины школьников (67</w:t>
      </w:r>
      <w:r>
        <w:t xml:space="preserve">, </w:t>
      </w:r>
      <w:r w:rsidRPr="00F41A10">
        <w:t>5%). При освоении курса «Эколог-исследователь» (не менее трех посещений) их количество увеличивается еще на 10%.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Среди 5-6-классников</w:t>
      </w:r>
      <w:r>
        <w:t xml:space="preserve">, </w:t>
      </w:r>
      <w:r w:rsidRPr="00F41A10">
        <w:t xml:space="preserve">посетивших «Центр» 1 раз ЭКМ сформировалась у 57% школьников </w:t>
      </w:r>
      <w:r>
        <w:t xml:space="preserve">, </w:t>
      </w:r>
      <w:r w:rsidRPr="00F41A10">
        <w:t>2 раза — у 64%; среди 7-9-классников посетивших «Центр» 1 раз — у 61%</w:t>
      </w:r>
      <w:r>
        <w:t xml:space="preserve">, </w:t>
      </w:r>
      <w:r w:rsidRPr="00F41A10">
        <w:t>2 раза — у 66</w:t>
      </w:r>
      <w:r>
        <w:t xml:space="preserve">, </w:t>
      </w:r>
      <w:r w:rsidRPr="00F41A10">
        <w:t>7%</w:t>
      </w:r>
      <w:r>
        <w:t xml:space="preserve">, </w:t>
      </w:r>
      <w:r w:rsidRPr="00F41A10">
        <w:t>3 и более раз — у 70%; среди 10-11-классников посетивших «Центр» 2 раза у 71</w:t>
      </w:r>
      <w:r>
        <w:t xml:space="preserve">, </w:t>
      </w:r>
      <w:r w:rsidRPr="00F41A10">
        <w:t>5%</w:t>
      </w:r>
      <w:r>
        <w:t xml:space="preserve">, </w:t>
      </w:r>
      <w:r w:rsidRPr="00F41A10">
        <w:t>3 и более раз — у 85</w:t>
      </w:r>
      <w:r>
        <w:t xml:space="preserve">, </w:t>
      </w:r>
      <w:r w:rsidRPr="00F41A10">
        <w:t>5%. То есть</w:t>
      </w:r>
      <w:r>
        <w:t xml:space="preserve">, </w:t>
      </w:r>
      <w:r w:rsidRPr="00F41A10">
        <w:t>у школьников</w:t>
      </w:r>
      <w:r>
        <w:t xml:space="preserve">, </w:t>
      </w:r>
      <w:r w:rsidRPr="00F41A10">
        <w:t>работающих по программе «Экологический ликбез» и посетивших «Центр» в первый и второй раз</w:t>
      </w:r>
      <w:r>
        <w:t xml:space="preserve">, </w:t>
      </w:r>
      <w:r w:rsidRPr="00F41A10">
        <w:t>эффективность формирования экологической картины мира возросла в полтора-два раза</w:t>
      </w:r>
      <w:r>
        <w:t xml:space="preserve">, </w:t>
      </w:r>
      <w:r w:rsidRPr="00F41A10">
        <w:t>по сравнению со сверстниками</w:t>
      </w:r>
      <w:r>
        <w:t xml:space="preserve">, </w:t>
      </w:r>
      <w:r w:rsidRPr="00F41A10">
        <w:t>обучавшимися только по школьным программам.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Курс обучения на основе подпрограммы «Центра» «Эколог-исследователь» оказывает существенное влияние только на старшеклассников</w:t>
      </w:r>
      <w:r>
        <w:t xml:space="preserve">, </w:t>
      </w:r>
      <w:r w:rsidRPr="00F41A10">
        <w:t>их число со сформированной ЭКМ возрастает на 14%</w:t>
      </w:r>
      <w:r>
        <w:t xml:space="preserve">, </w:t>
      </w:r>
      <w:r w:rsidRPr="00F41A10">
        <w:t>и слабо влияет на дальнейшее увеличение количества школьников со сформированной ЭКМ</w:t>
      </w:r>
      <w:r>
        <w:t xml:space="preserve">, </w:t>
      </w:r>
      <w:r w:rsidRPr="00F41A10">
        <w:t>среди 7-9-классников (3</w:t>
      </w:r>
      <w:r>
        <w:t xml:space="preserve">, </w:t>
      </w:r>
      <w:r w:rsidRPr="00F41A10">
        <w:t>3%). Скорее всего</w:t>
      </w:r>
      <w:r>
        <w:t xml:space="preserve">, </w:t>
      </w:r>
      <w:r w:rsidRPr="00F41A10">
        <w:t>прохождение этого курса в 7-9 классах</w:t>
      </w:r>
      <w:r>
        <w:t xml:space="preserve">, </w:t>
      </w:r>
      <w:r w:rsidRPr="00F41A10">
        <w:t>когда еще существенно не изменилась базовая школьная биологическая составляющая</w:t>
      </w:r>
      <w:r>
        <w:t xml:space="preserve">, </w:t>
      </w:r>
      <w:r w:rsidRPr="00F41A10">
        <w:t>преждевременно.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При дифференцированном анализе по группам классов</w:t>
      </w:r>
      <w:r>
        <w:t xml:space="preserve">, </w:t>
      </w:r>
      <w:r w:rsidRPr="00F41A10">
        <w:t>обращает на себя внимание высокая доля процента школьников со сформированной общей ЭКМ и близких к ней по целостности ЭКМ социологической и биологической</w:t>
      </w:r>
      <w:r>
        <w:t xml:space="preserve">, </w:t>
      </w:r>
      <w:r w:rsidRPr="00F41A10">
        <w:t>проявившихся вместе</w:t>
      </w:r>
      <w:r>
        <w:t xml:space="preserve">, </w:t>
      </w:r>
      <w:r w:rsidRPr="00F41A10">
        <w:t>у тех</w:t>
      </w:r>
      <w:r>
        <w:t xml:space="preserve">, </w:t>
      </w:r>
      <w:r w:rsidRPr="00F41A10">
        <w:t>кто посещал занятия в «Центре»</w:t>
      </w:r>
      <w:r>
        <w:t xml:space="preserve">, </w:t>
      </w:r>
      <w:r w:rsidRPr="00F41A10">
        <w:t>возрастающая по мере старшинства и усвоения программ «Центра». На основе базисных школьных программ ЭКМ у школьников Москвы формируется лишь у 27-36%</w:t>
      </w:r>
      <w:r>
        <w:t xml:space="preserve">, </w:t>
      </w:r>
      <w:r w:rsidRPr="00F41A10">
        <w:t>и их число не увеличивается с возрастом по мере освоения новых предметов биологического цикла — в старших классах их меньше всего (рис.1).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Применение в контрольных срезах специально ориентированного стимульного материала позволило нам выявить сформированность ЭКМ</w:t>
      </w:r>
      <w:r>
        <w:t xml:space="preserve">, </w:t>
      </w:r>
      <w:r w:rsidRPr="00F41A10">
        <w:t>в подсознании учащихся</w:t>
      </w:r>
      <w:r>
        <w:t xml:space="preserve">, </w:t>
      </w:r>
      <w:r w:rsidRPr="00F41A10">
        <w:t>начиная с самых низших конкретных и частных уровней. Использование 1-й группы слов-символов: «трава</w:t>
      </w:r>
      <w:r>
        <w:t xml:space="preserve">, </w:t>
      </w:r>
      <w:r w:rsidRPr="00F41A10">
        <w:t>лисица</w:t>
      </w:r>
      <w:r>
        <w:t xml:space="preserve">, </w:t>
      </w:r>
      <w:r w:rsidRPr="00F41A10">
        <w:t>заяц</w:t>
      </w:r>
      <w:r>
        <w:t xml:space="preserve">, </w:t>
      </w:r>
      <w:r w:rsidRPr="00F41A10">
        <w:t>солнце» дало возможность определить долю учащихся со сформированными уровнями естественноэкологической КМ</w:t>
      </w:r>
      <w:r>
        <w:t xml:space="preserve">, </w:t>
      </w:r>
      <w:r w:rsidRPr="00F41A10">
        <w:t>большей частью онтологического плана.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На базе школьных программ</w:t>
      </w:r>
      <w:r>
        <w:t xml:space="preserve">, </w:t>
      </w:r>
      <w:r w:rsidRPr="00F41A10">
        <w:t>ЭКМ естественнонаучногого блока оказалась сформированной менее чем у половины школьников (у 42</w:t>
      </w:r>
      <w:r>
        <w:t xml:space="preserve">, </w:t>
      </w:r>
      <w:r w:rsidRPr="00F41A10">
        <w:t>7%)</w:t>
      </w:r>
      <w:r>
        <w:t xml:space="preserve">, </w:t>
      </w:r>
      <w:r w:rsidRPr="00F41A10">
        <w:t>причем</w:t>
      </w:r>
      <w:r>
        <w:t xml:space="preserve">, </w:t>
      </w:r>
      <w:r w:rsidRPr="00F41A10">
        <w:t>большей частью</w:t>
      </w:r>
      <w:r>
        <w:t xml:space="preserve">, </w:t>
      </w:r>
      <w:r w:rsidRPr="00F41A10">
        <w:t>низшего конкретного уровня. Школьное биологическое образование с исключением из него предмета «Основы экологии»</w:t>
      </w:r>
      <w:r>
        <w:t xml:space="preserve">, </w:t>
      </w:r>
      <w:r w:rsidRPr="00F41A10">
        <w:t>оказалось лишь в некоторой степени способным к формированию естественноэкологической КМ и ее фундаментальных уровней и то</w:t>
      </w:r>
      <w:r>
        <w:t xml:space="preserve">, </w:t>
      </w:r>
      <w:r w:rsidRPr="00F41A10">
        <w:t>благодаря тому</w:t>
      </w:r>
      <w:r>
        <w:t xml:space="preserve">, </w:t>
      </w:r>
      <w:r w:rsidRPr="00F41A10">
        <w:t>что изначально экология зародилась как биологическая наука</w:t>
      </w:r>
      <w:r>
        <w:t xml:space="preserve">, </w:t>
      </w:r>
      <w:r w:rsidRPr="00F41A10">
        <w:t>и основные ее законы установлены при изучении биологических объектов.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Постепенное освоение программного материала «Центра» приводит к увеличению доли учащихся со сформированной надуровневой естественноэкологической КМ на 5</w:t>
      </w:r>
      <w:r>
        <w:t xml:space="preserve">, </w:t>
      </w:r>
      <w:r w:rsidRPr="00F41A10">
        <w:t>4-16</w:t>
      </w:r>
      <w:r>
        <w:t xml:space="preserve">, </w:t>
      </w:r>
      <w:r w:rsidRPr="00F41A10">
        <w:t>5%</w:t>
      </w:r>
      <w:r>
        <w:t xml:space="preserve">, </w:t>
      </w:r>
      <w:r w:rsidRPr="00F41A10">
        <w:t>что выглядит менее эффективно по сравнению с формированием ЭКМ гуманитарно-социологического надуровня. Действие экологического принципа на формирование конкретных экологических закономерностей онтологического плана значительно слабее его мировоззренческого влияния. Этот факт доказывает чистоту нашего педагогического эксперимента в плане использования конкретных подходов в обучении учащихся в Центре.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В полевом учебном Центре «Экосистема» не преподается «Экология» как предмет</w:t>
      </w:r>
      <w:r>
        <w:t xml:space="preserve">, </w:t>
      </w:r>
      <w:r w:rsidRPr="00F41A10">
        <w:t>то есть подача знаний в онтологическом аспекте сведена к минимуму. Знания учащиеся получают в мировоззренческом аспекте через экосистемный подход экологического принципа в их обучении биологии. Чтобы важные экологические закономерности стали превалирующими в подсознании учащихся</w:t>
      </w:r>
      <w:r>
        <w:t xml:space="preserve">, </w:t>
      </w:r>
      <w:r w:rsidRPr="00F41A10">
        <w:t>необходима целенаправленная работа по подобным вопросам в онтологическом плане в рамках обучения биологии в школе.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Вторая группа стимульных слов позволила выявить сформированность технологического блока общей ЭКМ. Результат оказался столь высок (сформирована у 76% школьников)</w:t>
      </w:r>
      <w:r>
        <w:t xml:space="preserve">, </w:t>
      </w:r>
      <w:r w:rsidRPr="00F41A10">
        <w:t>а ответы столь однозначны</w:t>
      </w:r>
      <w:r>
        <w:t xml:space="preserve">, </w:t>
      </w:r>
      <w:r w:rsidRPr="00F41A10">
        <w:t>что сразу стало ясно: нельзя все это ставить в заслугу только системе биологического образования. Отношение к производству</w:t>
      </w:r>
      <w:r>
        <w:t xml:space="preserve">, </w:t>
      </w:r>
      <w:r w:rsidRPr="00F41A10">
        <w:t>как к источнику загрязнения нашей планеты сформировано средствами массовой информации (СМИ). Роль биологического образования в этом случае сведена в большей степени к подтверждению некоей достоверности информации подаваемой СМИ</w:t>
      </w:r>
      <w:r>
        <w:t xml:space="preserve">, </w:t>
      </w:r>
      <w:r w:rsidRPr="00F41A10">
        <w:t>т.е. если и в биологии говорится о загрязнении среды производством</w:t>
      </w:r>
      <w:r>
        <w:t xml:space="preserve">, </w:t>
      </w:r>
      <w:r w:rsidRPr="00F41A10">
        <w:t>то информация</w:t>
      </w:r>
      <w:r>
        <w:t xml:space="preserve">, </w:t>
      </w:r>
      <w:r w:rsidRPr="00F41A10">
        <w:t>полученная из СМИ</w:t>
      </w:r>
      <w:r>
        <w:t xml:space="preserve">, </w:t>
      </w:r>
      <w:r w:rsidRPr="00F41A10">
        <w:t>заслуживает доверия и закрепляется. В этом случае</w:t>
      </w:r>
      <w:r>
        <w:t xml:space="preserve">, </w:t>
      </w:r>
      <w:r w:rsidRPr="00F41A10">
        <w:t>на такой изначально мощной базе</w:t>
      </w:r>
      <w:r>
        <w:t xml:space="preserve">, </w:t>
      </w:r>
      <w:r w:rsidRPr="00F41A10">
        <w:t>воздействие экологического принципа невозможно полноценно отследить. Оно в некоторой степени проявляется в небольшом увеличении количества детей со сформированной социологическо-технологической ЭКМ (на 6%) 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Ситуация по формированию ЭКМ социологическо-технологического направления воспринимается двояко. Мы можем оценить этот факт как положительный с точки зрения того</w:t>
      </w:r>
      <w:r>
        <w:t xml:space="preserve">, </w:t>
      </w:r>
      <w:r w:rsidRPr="00F41A10">
        <w:t>сколь многого можно добиться с помощью средств массовой информации</w:t>
      </w:r>
      <w:r>
        <w:t xml:space="preserve">, </w:t>
      </w:r>
      <w:r w:rsidRPr="00F41A10">
        <w:t>если их возможности направить на формирование экологической культуры у населения. Сформировавшееся же однозначно негативное отношение к производству</w:t>
      </w:r>
      <w:r>
        <w:t xml:space="preserve">, </w:t>
      </w:r>
      <w:r w:rsidRPr="00F41A10">
        <w:t>как к губителю природы</w:t>
      </w:r>
      <w:r>
        <w:t xml:space="preserve">, </w:t>
      </w:r>
      <w:r w:rsidRPr="00F41A10">
        <w:t>не просто настораживает</w:t>
      </w:r>
      <w:r>
        <w:t xml:space="preserve">, </w:t>
      </w:r>
      <w:r w:rsidRPr="00F41A10">
        <w:t>а вызывает серьезные опасения. Все-таки</w:t>
      </w:r>
      <w:r>
        <w:t xml:space="preserve">, </w:t>
      </w:r>
      <w:r w:rsidRPr="00F41A10">
        <w:t>в умах подрастающего поколения нужно формировать сбалансированное представление о насущной необходимости производственной деятельности для всего человечества и реальных возможностях сведения к минимуму вреда для окружающей среды и самого человека. На этом примере мы убеждаемся в значимости роли образования в формировании объективных представлений</w:t>
      </w:r>
      <w:r>
        <w:t xml:space="preserve">, </w:t>
      </w:r>
      <w:r w:rsidRPr="00F41A10">
        <w:t>в сравнении с другими социальными институтами.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Высокой оказалась доля московских школьников со сформированной этической социологической ЭКМ (54%)</w:t>
      </w:r>
      <w:r>
        <w:t xml:space="preserve">, </w:t>
      </w:r>
      <w:r w:rsidRPr="00F41A10">
        <w:t>свидетельствующей о проявлении у них экологической культуры поведения</w:t>
      </w:r>
      <w:r>
        <w:t xml:space="preserve">, </w:t>
      </w:r>
      <w:r w:rsidRPr="00F41A10">
        <w:t>формирование которой относится к воспитательному процессу</w:t>
      </w:r>
      <w:r>
        <w:t xml:space="preserve">, </w:t>
      </w:r>
      <w:r w:rsidRPr="00F41A10">
        <w:t>а его наскоком не ускоришь и не усилишь. Краткосрочность пребывания учащихся в «Центре» не позволяет оказать существенное влияние на процесс формирования экологической культуры Усилиями педагогов «Центра» удается лишь несколько повысить уровень экологической культуры среди школьников</w:t>
      </w:r>
      <w:r>
        <w:t xml:space="preserve">, </w:t>
      </w:r>
      <w:r w:rsidRPr="00F41A10">
        <w:t>взаимоотношений человека и природы и увеличить их долю до 62%.</w:t>
      </w:r>
    </w:p>
    <w:p w:rsidR="00953F65" w:rsidRPr="00F41A10" w:rsidRDefault="00953F65" w:rsidP="00953F65">
      <w:pPr>
        <w:spacing w:before="120"/>
        <w:jc w:val="center"/>
        <w:rPr>
          <w:b/>
          <w:sz w:val="28"/>
        </w:rPr>
      </w:pPr>
      <w:r w:rsidRPr="00F41A10">
        <w:rPr>
          <w:b/>
          <w:sz w:val="28"/>
        </w:rPr>
        <w:t>Выводы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На основании результатов анализа мы можем констатировать: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1. В процессе обучения биологии в школе</w:t>
      </w:r>
      <w:r>
        <w:t xml:space="preserve">, </w:t>
      </w:r>
      <w:r w:rsidRPr="00F41A10">
        <w:t>имеющиеся в программах элементы экологических знаний</w:t>
      </w:r>
      <w:r>
        <w:t xml:space="preserve">, </w:t>
      </w:r>
      <w:r w:rsidRPr="00F41A10">
        <w:t>подаваемых в онтологическом аспекте</w:t>
      </w:r>
      <w:r>
        <w:t xml:space="preserve">, </w:t>
      </w:r>
      <w:r w:rsidRPr="00F41A10">
        <w:t>приводят к формированию экологической картины мира у 27-36% школьников</w:t>
      </w:r>
      <w:r>
        <w:t xml:space="preserve">, </w:t>
      </w:r>
      <w:r w:rsidRPr="00F41A10">
        <w:t>тогда как дополнительное к школьной программе освоение биологических знаний поданных в мировоззренческом аспекте с использованием экосистемного подхода в рамках эксперимента формируют ЭКМ у 57-85% школьников.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2. Как и предполагалось</w:t>
      </w:r>
      <w:r>
        <w:t xml:space="preserve">, </w:t>
      </w:r>
      <w:r w:rsidRPr="00F41A10">
        <w:t>воздействие экологического принципа на подачу знаний в мировоззренческом аспекте обеспечило результат в плане целостности представлений в школьном биологическом образовании</w:t>
      </w:r>
      <w:r>
        <w:t xml:space="preserve">, </w:t>
      </w:r>
      <w:r w:rsidRPr="00F41A10">
        <w:t>и главное</w:t>
      </w:r>
      <w:r>
        <w:t xml:space="preserve">, </w:t>
      </w:r>
      <w:r w:rsidRPr="00F41A10">
        <w:t>обеспечило формирование общей ЭКМ и ее фундаментальных уровней</w:t>
      </w:r>
      <w:r>
        <w:t xml:space="preserve">, </w:t>
      </w:r>
      <w:r w:rsidRPr="00F41A10">
        <w:t>большей частью обязательно связанных с социальным блоком</w:t>
      </w:r>
      <w:r>
        <w:t xml:space="preserve">, </w:t>
      </w:r>
      <w:r w:rsidRPr="00F41A10">
        <w:t>т.е. близких к целостной общенаучной КМ.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3. Действенность экологического принципа в подаче биологических знаний</w:t>
      </w:r>
      <w:r>
        <w:t xml:space="preserve">, </w:t>
      </w:r>
      <w:r w:rsidRPr="00F41A10">
        <w:t>направленных на формирование ЭКМ и целостности представлений о мире</w:t>
      </w:r>
      <w:r>
        <w:t xml:space="preserve">, </w:t>
      </w:r>
      <w:r w:rsidRPr="00F41A10">
        <w:t>можно считать доказанной и рекомендовать его активное использование в биологическом образовании в школе и при написании учебников.</w:t>
      </w:r>
    </w:p>
    <w:p w:rsidR="00953F65" w:rsidRPr="00F41A10" w:rsidRDefault="00953F65" w:rsidP="00953F65">
      <w:pPr>
        <w:spacing w:before="120"/>
        <w:jc w:val="center"/>
        <w:rPr>
          <w:b/>
          <w:sz w:val="28"/>
        </w:rPr>
      </w:pPr>
      <w:r w:rsidRPr="00F41A10">
        <w:rPr>
          <w:b/>
          <w:sz w:val="28"/>
        </w:rPr>
        <w:t>Список литературы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1. Наймушина Т.В. Экологическая картина мира как форма интеграции экологического знания: Автореф. дисс. … канд. философ. наук. Пермь</w:t>
      </w:r>
      <w:r>
        <w:t xml:space="preserve">, </w:t>
      </w:r>
      <w:r w:rsidRPr="00F41A10">
        <w:t>2005.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2. Тарасов С.В. Категориальные структуры мировосприятия школьников как предмет психолого-педагогических исследований: Автореф. дисс. … канд. пед. наук. СПб.</w:t>
      </w:r>
      <w:r>
        <w:t xml:space="preserve">, </w:t>
      </w:r>
      <w:r w:rsidRPr="00F41A10">
        <w:t>1996.</w:t>
      </w:r>
    </w:p>
    <w:p w:rsidR="00953F65" w:rsidRPr="00F41A10" w:rsidRDefault="00953F65" w:rsidP="00953F65">
      <w:pPr>
        <w:spacing w:before="120"/>
        <w:ind w:firstLine="567"/>
        <w:jc w:val="both"/>
      </w:pPr>
      <w:r w:rsidRPr="00F41A10">
        <w:t>3. Тарасов С.В. Образ мира: опыт изучения категориальных структур мировосприятия школьников. Научное издание. — СПб.</w:t>
      </w:r>
      <w:r>
        <w:t xml:space="preserve">, </w:t>
      </w:r>
      <w:r w:rsidRPr="00F41A10">
        <w:t>1996.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F65"/>
    <w:rsid w:val="001A35F6"/>
    <w:rsid w:val="001B1D73"/>
    <w:rsid w:val="004E3A82"/>
    <w:rsid w:val="006A3818"/>
    <w:rsid w:val="00811DD4"/>
    <w:rsid w:val="00953F65"/>
    <w:rsid w:val="00B557E9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1D3D8E4-B19B-4FB5-A704-20CF1087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3F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Формирование современной картины мира средствами биологии</vt:lpstr>
    </vt:vector>
  </TitlesOfParts>
  <Company>Home</Company>
  <LinksUpToDate>false</LinksUpToDate>
  <CharactersWithSpaces>17653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современной картины мира средствами биологии</dc:title>
  <dc:subject/>
  <dc:creator>User</dc:creator>
  <cp:keywords/>
  <dc:description/>
  <cp:lastModifiedBy>admin</cp:lastModifiedBy>
  <cp:revision>2</cp:revision>
  <dcterms:created xsi:type="dcterms:W3CDTF">2014-03-22T06:51:00Z</dcterms:created>
  <dcterms:modified xsi:type="dcterms:W3CDTF">2014-03-22T06:51:00Z</dcterms:modified>
</cp:coreProperties>
</file>