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49C" w:rsidRDefault="0085249C"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Default="00882EBD" w:rsidP="00882EBD">
      <w:pPr>
        <w:spacing w:line="360" w:lineRule="auto"/>
        <w:ind w:firstLine="709"/>
        <w:jc w:val="both"/>
        <w:rPr>
          <w:color w:val="000000"/>
          <w:sz w:val="28"/>
        </w:rPr>
      </w:pPr>
    </w:p>
    <w:p w:rsidR="00882EBD" w:rsidRP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jc w:val="center"/>
        <w:rPr>
          <w:b/>
          <w:color w:val="000000"/>
          <w:sz w:val="28"/>
          <w:szCs w:val="24"/>
        </w:rPr>
      </w:pPr>
      <w:r w:rsidRPr="00882EBD">
        <w:rPr>
          <w:b/>
          <w:color w:val="000000"/>
          <w:sz w:val="28"/>
        </w:rPr>
        <w:t>ДИПЛОМНЫЙ ПРОЕКТ</w:t>
      </w:r>
    </w:p>
    <w:p w:rsidR="0085249C" w:rsidRPr="00882EBD" w:rsidRDefault="0085249C" w:rsidP="00882EBD">
      <w:pPr>
        <w:spacing w:line="360" w:lineRule="auto"/>
        <w:jc w:val="center"/>
        <w:rPr>
          <w:color w:val="000000"/>
          <w:sz w:val="28"/>
        </w:rPr>
      </w:pPr>
      <w:r w:rsidRPr="00882EBD">
        <w:rPr>
          <w:color w:val="000000"/>
          <w:sz w:val="28"/>
        </w:rPr>
        <w:t>На тему:</w:t>
      </w:r>
    </w:p>
    <w:p w:rsidR="0085249C" w:rsidRPr="00882EBD" w:rsidRDefault="00882EBD" w:rsidP="00882EBD">
      <w:pPr>
        <w:spacing w:line="360" w:lineRule="auto"/>
        <w:jc w:val="center"/>
        <w:rPr>
          <w:color w:val="000000"/>
          <w:sz w:val="28"/>
        </w:rPr>
      </w:pPr>
      <w:r>
        <w:rPr>
          <w:color w:val="000000"/>
          <w:sz w:val="28"/>
        </w:rPr>
        <w:t>"</w:t>
      </w:r>
      <w:r w:rsidR="0085249C" w:rsidRPr="00882EBD">
        <w:rPr>
          <w:color w:val="000000"/>
          <w:sz w:val="28"/>
        </w:rPr>
        <w:t xml:space="preserve">Проектирование </w:t>
      </w:r>
      <w:r w:rsidR="007A0401" w:rsidRPr="00882EBD">
        <w:rPr>
          <w:color w:val="000000"/>
          <w:sz w:val="28"/>
        </w:rPr>
        <w:t>технологии</w:t>
      </w:r>
      <w:r w:rsidR="0085249C" w:rsidRPr="00882EBD">
        <w:rPr>
          <w:color w:val="000000"/>
          <w:sz w:val="28"/>
        </w:rPr>
        <w:t xml:space="preserve"> бурения наклонно-направленной скважи</w:t>
      </w:r>
      <w:r w:rsidR="007A0401" w:rsidRPr="00882EBD">
        <w:rPr>
          <w:color w:val="000000"/>
          <w:sz w:val="28"/>
        </w:rPr>
        <w:t>н</w:t>
      </w:r>
      <w:r w:rsidR="0085249C" w:rsidRPr="00882EBD">
        <w:rPr>
          <w:color w:val="000000"/>
          <w:sz w:val="28"/>
        </w:rPr>
        <w:t xml:space="preserve">ы </w:t>
      </w:r>
      <w:r w:rsidR="007A0401" w:rsidRPr="00882EBD">
        <w:rPr>
          <w:color w:val="000000"/>
          <w:sz w:val="28"/>
        </w:rPr>
        <w:t>г</w:t>
      </w:r>
      <w:r w:rsidR="0085249C" w:rsidRPr="00882EBD">
        <w:rPr>
          <w:color w:val="000000"/>
          <w:sz w:val="28"/>
        </w:rPr>
        <w:t>лубиной 177</w:t>
      </w:r>
      <w:r w:rsidR="007A0401" w:rsidRPr="00882EBD">
        <w:rPr>
          <w:color w:val="000000"/>
          <w:sz w:val="28"/>
        </w:rPr>
        <w:t>3 м</w:t>
      </w:r>
      <w:r>
        <w:rPr>
          <w:color w:val="000000"/>
          <w:sz w:val="28"/>
        </w:rPr>
        <w:t>"</w:t>
      </w:r>
    </w:p>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p>
    <w:p w:rsidR="0085249C" w:rsidRPr="00882EBD" w:rsidRDefault="00882EBD" w:rsidP="00882EBD">
      <w:pPr>
        <w:pStyle w:val="3"/>
        <w:keepNext w:val="0"/>
        <w:widowControl/>
        <w:ind w:firstLine="709"/>
        <w:jc w:val="both"/>
        <w:rPr>
          <w:b w:val="0"/>
          <w:color w:val="000000"/>
        </w:rPr>
      </w:pPr>
      <w:r>
        <w:rPr>
          <w:color w:val="000000"/>
        </w:rPr>
        <w:br w:type="page"/>
      </w:r>
      <w:r w:rsidR="007A0401" w:rsidRPr="00882EBD">
        <w:rPr>
          <w:color w:val="000000"/>
        </w:rPr>
        <w:lastRenderedPageBreak/>
        <w:t>Введение</w:t>
      </w:r>
    </w:p>
    <w:p w:rsidR="007A0401" w:rsidRPr="00882EBD" w:rsidRDefault="007A0401"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Одним из элементов понятия оптимальности систем разработки нефтяных месторождений является достижение максимально возможной и экономически оправданной величины нефтеотдачи пластов.</w:t>
      </w:r>
    </w:p>
    <w:p w:rsidR="0085249C" w:rsidRPr="00882EBD" w:rsidRDefault="0085249C" w:rsidP="00882EBD">
      <w:pPr>
        <w:spacing w:line="360" w:lineRule="auto"/>
        <w:ind w:firstLine="709"/>
        <w:jc w:val="both"/>
        <w:rPr>
          <w:color w:val="000000"/>
          <w:sz w:val="28"/>
        </w:rPr>
      </w:pPr>
      <w:r w:rsidRPr="00882EBD">
        <w:rPr>
          <w:color w:val="000000"/>
          <w:sz w:val="28"/>
        </w:rPr>
        <w:t>Эффективность извлечения нефти из нефтеносных пластов современными, промышленно освоенными методами разработки, с точки зрения обеспечения полноты выработки запасов во всех нефтедобывающих странах считается неудовлетворительной. Средний конечный коэффициент нефтеотдачи по данным ряда специалистов по всем месторождениям мира не превышает 0,34 – 0,39. Это означает, что если не применять принципиально новые методы улучшения выработки запасов, то около 6</w:t>
      </w:r>
      <w:r w:rsidR="00882EBD" w:rsidRPr="00882EBD">
        <w:rPr>
          <w:color w:val="000000"/>
          <w:sz w:val="28"/>
        </w:rPr>
        <w:t>5</w:t>
      </w:r>
      <w:r w:rsidR="00882EBD">
        <w:rPr>
          <w:color w:val="000000"/>
          <w:sz w:val="28"/>
        </w:rPr>
        <w:t>%</w:t>
      </w:r>
      <w:r w:rsidRPr="00882EBD">
        <w:rPr>
          <w:color w:val="000000"/>
          <w:sz w:val="28"/>
        </w:rPr>
        <w:t xml:space="preserve"> начальных запасов нефти останутся неизвлеченными.</w:t>
      </w:r>
    </w:p>
    <w:p w:rsidR="0085249C" w:rsidRPr="00882EBD" w:rsidRDefault="0085249C" w:rsidP="00882EBD">
      <w:pPr>
        <w:pStyle w:val="3"/>
        <w:keepNext w:val="0"/>
        <w:widowControl/>
        <w:ind w:firstLine="709"/>
        <w:jc w:val="both"/>
        <w:rPr>
          <w:b w:val="0"/>
          <w:bCs/>
          <w:color w:val="000000"/>
        </w:rPr>
      </w:pPr>
      <w:r w:rsidRPr="00882EBD">
        <w:rPr>
          <w:b w:val="0"/>
          <w:bCs/>
          <w:color w:val="000000"/>
        </w:rPr>
        <w:t>Разработка Нижнесортымского месторождения характеризуется п</w:t>
      </w:r>
      <w:r w:rsidR="00882EBD">
        <w:rPr>
          <w:b w:val="0"/>
          <w:bCs/>
          <w:color w:val="000000"/>
        </w:rPr>
        <w:t>остепенным ухудшением технико-</w:t>
      </w:r>
      <w:r w:rsidRPr="00882EBD">
        <w:rPr>
          <w:b w:val="0"/>
          <w:bCs/>
          <w:color w:val="000000"/>
        </w:rPr>
        <w:t>экономических показателей процесса добычи по мере истощения запасов нефти. Поэтому в последние годы на месторождениях широко внедряются новые методы увеличения нефтеотдачи пластов.</w:t>
      </w:r>
    </w:p>
    <w:p w:rsidR="0085249C" w:rsidRPr="00882EBD" w:rsidRDefault="0085249C" w:rsidP="00882EBD">
      <w:pPr>
        <w:spacing w:line="360" w:lineRule="auto"/>
        <w:ind w:firstLine="709"/>
        <w:jc w:val="both"/>
        <w:rPr>
          <w:color w:val="000000"/>
          <w:sz w:val="28"/>
        </w:rPr>
      </w:pPr>
      <w:r w:rsidRPr="00882EBD">
        <w:rPr>
          <w:color w:val="000000"/>
          <w:sz w:val="28"/>
        </w:rPr>
        <w:t>Одним из наиболее перспективных способов повышения коэффициента извлечения нефти на поздней стадии разработки Нижнесортымского месторождения является бурение боковых стволов из старого фонда скважин.</w:t>
      </w:r>
    </w:p>
    <w:p w:rsidR="0085249C" w:rsidRPr="00882EBD" w:rsidRDefault="0085249C" w:rsidP="00882EBD">
      <w:pPr>
        <w:spacing w:line="360" w:lineRule="auto"/>
        <w:ind w:firstLine="709"/>
        <w:jc w:val="both"/>
        <w:rPr>
          <w:color w:val="000000"/>
          <w:sz w:val="28"/>
        </w:rPr>
      </w:pPr>
      <w:r w:rsidRPr="00882EBD">
        <w:rPr>
          <w:color w:val="000000"/>
          <w:sz w:val="28"/>
        </w:rPr>
        <w:t>С одной стороны, только стоимость бурения бокового ствола из добывающей скважины обходится на 30 – 7</w:t>
      </w:r>
      <w:r w:rsidR="00882EBD" w:rsidRPr="00882EBD">
        <w:rPr>
          <w:color w:val="000000"/>
          <w:sz w:val="28"/>
        </w:rPr>
        <w:t>0</w:t>
      </w:r>
      <w:r w:rsidR="00882EBD">
        <w:rPr>
          <w:color w:val="000000"/>
          <w:sz w:val="28"/>
        </w:rPr>
        <w:t>%</w:t>
      </w:r>
      <w:r w:rsidRPr="00882EBD">
        <w:rPr>
          <w:color w:val="000000"/>
          <w:sz w:val="28"/>
        </w:rPr>
        <w:t xml:space="preserve"> дешевле бурения новой скважины. С другой стороны, бурение боковых стволов, направленных на нефтенасыщенные зоны пласта, позволяет охватить фильтрацией застойные зоны и избежать обустройства скважины и строительства новых выкидных линий и промысловых трубопроводов.</w:t>
      </w:r>
    </w:p>
    <w:p w:rsidR="0085249C" w:rsidRPr="00882EBD" w:rsidRDefault="0085249C" w:rsidP="00882EBD">
      <w:pPr>
        <w:spacing w:line="360" w:lineRule="auto"/>
        <w:ind w:firstLine="709"/>
        <w:jc w:val="both"/>
        <w:rPr>
          <w:color w:val="000000"/>
          <w:sz w:val="28"/>
        </w:rPr>
      </w:pPr>
      <w:r w:rsidRPr="00882EBD">
        <w:rPr>
          <w:color w:val="000000"/>
          <w:sz w:val="28"/>
        </w:rPr>
        <w:t>На поздних стадиях разработки месторождений эксплуатация части скважин с высокой обводненностью продукции и выработанностью запасов в зонах дренирования становится нерентабельной. Растет число малодебитных, высокообводненных и простаивающих скважин. Восстановление бездействующего фонда при этом будет обходиться в 1,5 – 2,5 раза дешевле, чем бурение новых скважин. В условиях отсутствия инвестиций эта технология может оказаться эффективным средством интенсификации добычи нефти и повышения нефтеотдачи пластов.</w:t>
      </w:r>
    </w:p>
    <w:p w:rsidR="0085249C" w:rsidRPr="00882EBD" w:rsidRDefault="0085249C" w:rsidP="00882EBD">
      <w:pPr>
        <w:spacing w:line="360" w:lineRule="auto"/>
        <w:ind w:firstLine="709"/>
        <w:jc w:val="both"/>
        <w:rPr>
          <w:color w:val="000000"/>
          <w:sz w:val="28"/>
        </w:rPr>
      </w:pPr>
    </w:p>
    <w:p w:rsidR="0085249C" w:rsidRPr="00882EBD" w:rsidRDefault="0085249C" w:rsidP="00882EBD">
      <w:pPr>
        <w:pStyle w:val="3"/>
        <w:keepNext w:val="0"/>
        <w:widowControl/>
        <w:ind w:firstLine="709"/>
        <w:jc w:val="both"/>
        <w:rPr>
          <w:b w:val="0"/>
          <w:color w:val="000000"/>
        </w:rPr>
      </w:pPr>
    </w:p>
    <w:p w:rsidR="0085249C" w:rsidRPr="00882EBD" w:rsidRDefault="00882EBD" w:rsidP="00882EBD">
      <w:pPr>
        <w:pStyle w:val="3"/>
        <w:keepNext w:val="0"/>
        <w:widowControl/>
        <w:ind w:firstLine="709"/>
        <w:jc w:val="both"/>
        <w:rPr>
          <w:color w:val="000000"/>
        </w:rPr>
      </w:pPr>
      <w:r>
        <w:br w:type="page"/>
      </w:r>
      <w:r w:rsidR="0085249C" w:rsidRPr="00882EBD">
        <w:rPr>
          <w:color w:val="000000"/>
        </w:rPr>
        <w:t>1</w:t>
      </w:r>
      <w:r>
        <w:rPr>
          <w:color w:val="000000"/>
        </w:rPr>
        <w:t>.</w:t>
      </w:r>
      <w:r w:rsidR="0085249C" w:rsidRPr="00882EBD">
        <w:rPr>
          <w:color w:val="000000"/>
        </w:rPr>
        <w:t xml:space="preserve"> </w:t>
      </w:r>
      <w:r w:rsidRPr="00882EBD">
        <w:rPr>
          <w:color w:val="000000"/>
        </w:rPr>
        <w:t>Краткая геолого-физическая характеристика туймазинского нефтяного месторождения</w:t>
      </w:r>
    </w:p>
    <w:p w:rsidR="00882EBD" w:rsidRDefault="00882EBD" w:rsidP="00882EBD">
      <w:pPr>
        <w:spacing w:line="360" w:lineRule="auto"/>
        <w:ind w:firstLine="709"/>
        <w:jc w:val="both"/>
        <w:rPr>
          <w:b/>
          <w:color w:val="000000"/>
          <w:sz w:val="28"/>
        </w:rPr>
      </w:pPr>
    </w:p>
    <w:p w:rsidR="0085249C" w:rsidRPr="00882EBD" w:rsidRDefault="00882EBD" w:rsidP="00882EBD">
      <w:pPr>
        <w:spacing w:line="360" w:lineRule="auto"/>
        <w:ind w:firstLine="709"/>
        <w:jc w:val="both"/>
        <w:rPr>
          <w:b/>
          <w:color w:val="000000"/>
          <w:sz w:val="28"/>
        </w:rPr>
      </w:pPr>
      <w:r>
        <w:rPr>
          <w:b/>
          <w:color w:val="000000"/>
          <w:sz w:val="28"/>
        </w:rPr>
        <w:t>1.1</w:t>
      </w:r>
      <w:r w:rsidR="0085249C" w:rsidRPr="00882EBD">
        <w:rPr>
          <w:b/>
          <w:color w:val="000000"/>
          <w:sz w:val="28"/>
        </w:rPr>
        <w:t xml:space="preserve"> Общие сведения о районе</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Туймазинское месторождение расположено в юго-западной части Башкортостана</w:t>
      </w:r>
      <w:r w:rsidR="007A0401" w:rsidRPr="00882EBD">
        <w:rPr>
          <w:color w:val="000000"/>
          <w:sz w:val="28"/>
        </w:rPr>
        <w:t xml:space="preserve"> </w:t>
      </w:r>
      <w:r w:rsidRPr="00882EBD">
        <w:rPr>
          <w:color w:val="000000"/>
          <w:sz w:val="28"/>
        </w:rPr>
        <w:t>на территории Туймазинского района в 180</w:t>
      </w:r>
      <w:r w:rsidR="007A0401" w:rsidRPr="00882EBD">
        <w:rPr>
          <w:color w:val="000000"/>
          <w:sz w:val="28"/>
        </w:rPr>
        <w:t> км</w:t>
      </w:r>
      <w:r w:rsidRPr="00882EBD">
        <w:rPr>
          <w:color w:val="000000"/>
          <w:sz w:val="28"/>
        </w:rPr>
        <w:t xml:space="preserve"> от</w:t>
      </w:r>
      <w:r w:rsidR="007A0401" w:rsidRPr="00882EBD">
        <w:rPr>
          <w:color w:val="000000"/>
          <w:sz w:val="28"/>
        </w:rPr>
        <w:t xml:space="preserve"> г. Уфы</w:t>
      </w:r>
      <w:r w:rsidRPr="00882EBD">
        <w:rPr>
          <w:color w:val="000000"/>
          <w:sz w:val="28"/>
        </w:rPr>
        <w:t xml:space="preserve">. Месторождение открыто в 1937 году. С вводом его в промышленную разработку Туймазинский район из сельскохозяйственного превратился в один из крупнейших промышленных районов Башкортостана. На территории месторождения вырос </w:t>
      </w:r>
      <w:r w:rsidR="007A0401" w:rsidRPr="00882EBD">
        <w:rPr>
          <w:color w:val="000000"/>
          <w:sz w:val="28"/>
        </w:rPr>
        <w:t>г. Октябрьский</w:t>
      </w:r>
      <w:r w:rsidRPr="00882EBD">
        <w:rPr>
          <w:color w:val="000000"/>
          <w:sz w:val="28"/>
        </w:rPr>
        <w:t xml:space="preserve"> с населением 115 тысяч жителей. Основными населенными пунктами, кроме </w:t>
      </w:r>
      <w:r w:rsidR="007A0401" w:rsidRPr="00882EBD">
        <w:rPr>
          <w:color w:val="000000"/>
          <w:sz w:val="28"/>
        </w:rPr>
        <w:t>г. Октябрьского</w:t>
      </w:r>
      <w:r w:rsidRPr="00882EBD">
        <w:rPr>
          <w:color w:val="000000"/>
          <w:sz w:val="28"/>
        </w:rPr>
        <w:t xml:space="preserve">, являются </w:t>
      </w:r>
      <w:r w:rsidR="007A0401" w:rsidRPr="00882EBD">
        <w:rPr>
          <w:color w:val="000000"/>
          <w:sz w:val="28"/>
        </w:rPr>
        <w:t>г. Туймазы</w:t>
      </w:r>
      <w:r w:rsidRPr="00882EBD">
        <w:rPr>
          <w:color w:val="000000"/>
          <w:sz w:val="28"/>
        </w:rPr>
        <w:t>,</w:t>
      </w:r>
      <w:r w:rsidR="007A0401" w:rsidRPr="00882EBD">
        <w:rPr>
          <w:color w:val="000000"/>
          <w:sz w:val="28"/>
        </w:rPr>
        <w:t xml:space="preserve"> </w:t>
      </w:r>
      <w:r w:rsidRPr="00882EBD">
        <w:rPr>
          <w:color w:val="000000"/>
          <w:sz w:val="28"/>
        </w:rPr>
        <w:t>поселок Серафимовский,</w:t>
      </w:r>
      <w:r w:rsidR="007A0401" w:rsidRPr="00882EBD">
        <w:rPr>
          <w:color w:val="000000"/>
          <w:sz w:val="28"/>
        </w:rPr>
        <w:t xml:space="preserve"> </w:t>
      </w:r>
      <w:r w:rsidRPr="00882EBD">
        <w:rPr>
          <w:color w:val="000000"/>
          <w:sz w:val="28"/>
        </w:rPr>
        <w:t>станция Уруссу и другие. Ближайшей железной дорогой является линия</w:t>
      </w:r>
      <w:r w:rsidR="007A0401" w:rsidRPr="00882EBD">
        <w:rPr>
          <w:color w:val="000000"/>
          <w:sz w:val="28"/>
        </w:rPr>
        <w:t xml:space="preserve"> </w:t>
      </w:r>
      <w:r w:rsidRPr="00882EBD">
        <w:rPr>
          <w:color w:val="000000"/>
          <w:sz w:val="28"/>
        </w:rPr>
        <w:t>Уфа-Ульяновск.</w:t>
      </w:r>
      <w:r w:rsidR="007A0401" w:rsidRPr="00882EBD">
        <w:rPr>
          <w:color w:val="000000"/>
          <w:sz w:val="28"/>
        </w:rPr>
        <w:t xml:space="preserve"> </w:t>
      </w:r>
      <w:r w:rsidRPr="00882EBD">
        <w:rPr>
          <w:color w:val="000000"/>
          <w:sz w:val="28"/>
        </w:rPr>
        <w:t xml:space="preserve">Ближайший магистральный нефтепровод Усть-Балык </w:t>
      </w:r>
      <w:r w:rsidR="007A0401" w:rsidRPr="00882EBD">
        <w:rPr>
          <w:color w:val="000000"/>
          <w:sz w:val="28"/>
        </w:rPr>
        <w:t xml:space="preserve">– </w:t>
      </w:r>
      <w:r w:rsidRPr="00882EBD">
        <w:rPr>
          <w:color w:val="000000"/>
          <w:sz w:val="28"/>
        </w:rPr>
        <w:t xml:space="preserve">Уфа </w:t>
      </w:r>
      <w:r w:rsidR="007A0401" w:rsidRPr="00882EBD">
        <w:rPr>
          <w:color w:val="000000"/>
          <w:sz w:val="28"/>
        </w:rPr>
        <w:t xml:space="preserve">– </w:t>
      </w:r>
      <w:r w:rsidRPr="00882EBD">
        <w:rPr>
          <w:color w:val="000000"/>
          <w:sz w:val="28"/>
        </w:rPr>
        <w:t>Альметьевск.</w:t>
      </w:r>
    </w:p>
    <w:p w:rsidR="0085249C" w:rsidRPr="00882EBD" w:rsidRDefault="0085249C" w:rsidP="00882EBD">
      <w:pPr>
        <w:spacing w:line="360" w:lineRule="auto"/>
        <w:ind w:firstLine="709"/>
        <w:jc w:val="both"/>
        <w:rPr>
          <w:color w:val="000000"/>
          <w:sz w:val="28"/>
        </w:rPr>
      </w:pPr>
      <w:r w:rsidRPr="00882EBD">
        <w:rPr>
          <w:color w:val="000000"/>
          <w:sz w:val="28"/>
        </w:rPr>
        <w:t xml:space="preserve">В географическом отношении изучаемая территория представляет холмистую равнину, расчлененную на отдельные гряды сетью речек, крупных и мелких оврагов. Основной водной артерией является река Ик </w:t>
      </w:r>
      <w:r w:rsidR="007A0401" w:rsidRPr="00882EBD">
        <w:rPr>
          <w:color w:val="000000"/>
          <w:sz w:val="28"/>
        </w:rPr>
        <w:t xml:space="preserve">– </w:t>
      </w:r>
      <w:r w:rsidRPr="00882EBD">
        <w:rPr>
          <w:color w:val="000000"/>
          <w:sz w:val="28"/>
        </w:rPr>
        <w:t>левый приток</w:t>
      </w:r>
      <w:r w:rsidR="007A0401" w:rsidRPr="00882EBD">
        <w:rPr>
          <w:color w:val="000000"/>
          <w:sz w:val="28"/>
        </w:rPr>
        <w:t xml:space="preserve"> </w:t>
      </w:r>
      <w:r w:rsidRPr="00882EBD">
        <w:rPr>
          <w:color w:val="000000"/>
          <w:sz w:val="28"/>
        </w:rPr>
        <w:t>реки Камы.</w:t>
      </w:r>
    </w:p>
    <w:p w:rsidR="0085249C" w:rsidRPr="00882EBD" w:rsidRDefault="0085249C" w:rsidP="00882EBD">
      <w:pPr>
        <w:spacing w:line="360" w:lineRule="auto"/>
        <w:ind w:firstLine="709"/>
        <w:jc w:val="both"/>
        <w:rPr>
          <w:color w:val="000000"/>
          <w:sz w:val="28"/>
        </w:rPr>
      </w:pPr>
      <w:r w:rsidRPr="00882EBD">
        <w:rPr>
          <w:color w:val="000000"/>
          <w:sz w:val="28"/>
        </w:rPr>
        <w:t xml:space="preserve">Климат района континентальный, абсолютная максимальная температура воздуха – плюс 40 </w:t>
      </w:r>
      <w:r w:rsidRPr="00882EBD">
        <w:rPr>
          <w:color w:val="000000"/>
          <w:sz w:val="28"/>
          <w:vertAlign w:val="superscript"/>
        </w:rPr>
        <w:t>о</w:t>
      </w:r>
      <w:r w:rsidRPr="00882EBD">
        <w:rPr>
          <w:color w:val="000000"/>
          <w:sz w:val="28"/>
        </w:rPr>
        <w:t xml:space="preserve">С, а минимальная – минус 40 </w:t>
      </w:r>
      <w:r w:rsidRPr="00882EBD">
        <w:rPr>
          <w:color w:val="000000"/>
          <w:sz w:val="28"/>
          <w:vertAlign w:val="superscript"/>
        </w:rPr>
        <w:t>о</w:t>
      </w:r>
      <w:r w:rsidRPr="00882EBD">
        <w:rPr>
          <w:color w:val="000000"/>
          <w:sz w:val="28"/>
        </w:rPr>
        <w:t>С. Снежный покров достигает 1,5</w:t>
      </w:r>
      <w:r w:rsidR="007A0401" w:rsidRPr="00882EBD">
        <w:rPr>
          <w:color w:val="000000"/>
          <w:sz w:val="28"/>
        </w:rPr>
        <w:t> м</w:t>
      </w:r>
      <w:r w:rsidRPr="00882EBD">
        <w:rPr>
          <w:color w:val="000000"/>
          <w:sz w:val="28"/>
        </w:rPr>
        <w:t>, глубина промерзания почвы 1,5</w:t>
      </w:r>
      <w:r w:rsidR="007A0401" w:rsidRPr="00882EBD">
        <w:rPr>
          <w:color w:val="000000"/>
          <w:sz w:val="28"/>
        </w:rPr>
        <w:t>–2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Основными полезными ископаемыми являются нефть и строительные материалы. Последние представлены глиной, песком, известняком, песчаником и гравием. Не</w:t>
      </w:r>
      <w:r w:rsidR="00882EBD">
        <w:rPr>
          <w:color w:val="000000"/>
          <w:sz w:val="28"/>
        </w:rPr>
        <w:t>которые глины пригодны для при</w:t>
      </w:r>
      <w:r w:rsidRPr="00882EBD">
        <w:rPr>
          <w:color w:val="000000"/>
          <w:sz w:val="28"/>
        </w:rPr>
        <w:t>готовления глинистого раствора,</w:t>
      </w:r>
      <w:r w:rsidR="007A0401" w:rsidRPr="00882EBD">
        <w:rPr>
          <w:color w:val="000000"/>
          <w:sz w:val="28"/>
        </w:rPr>
        <w:t xml:space="preserve"> </w:t>
      </w:r>
      <w:r w:rsidRPr="00882EBD">
        <w:rPr>
          <w:color w:val="000000"/>
          <w:sz w:val="28"/>
        </w:rPr>
        <w:t>необходимого для бурения скважин.</w:t>
      </w:r>
    </w:p>
    <w:p w:rsidR="00882EBD" w:rsidRDefault="00882EBD" w:rsidP="00882EBD">
      <w:pPr>
        <w:spacing w:line="360" w:lineRule="auto"/>
        <w:ind w:firstLine="709"/>
        <w:jc w:val="both"/>
        <w:rPr>
          <w:color w:val="000000"/>
          <w:sz w:val="28"/>
        </w:rPr>
      </w:pPr>
    </w:p>
    <w:p w:rsidR="0085249C" w:rsidRPr="00882EBD" w:rsidRDefault="00882EBD" w:rsidP="00882EBD">
      <w:pPr>
        <w:spacing w:line="360" w:lineRule="auto"/>
        <w:ind w:firstLine="709"/>
        <w:jc w:val="both"/>
        <w:rPr>
          <w:b/>
          <w:color w:val="000000"/>
          <w:sz w:val="28"/>
        </w:rPr>
      </w:pPr>
      <w:r>
        <w:rPr>
          <w:color w:val="000000"/>
          <w:sz w:val="28"/>
        </w:rPr>
        <w:br w:type="page"/>
      </w:r>
      <w:r w:rsidR="0085249C" w:rsidRPr="00882EBD">
        <w:rPr>
          <w:b/>
          <w:color w:val="000000"/>
          <w:sz w:val="28"/>
        </w:rPr>
        <w:t>1.2 Литолого-стратиграфическая характеристика геологического разреза Туймазинского месторождения</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На Туймазинском месторождении вскрыты породы кристаллического фундамента и отложения додевонского (венд), девонского, каменноугольного и пермского возраста</w:t>
      </w:r>
    </w:p>
    <w:p w:rsidR="0085249C" w:rsidRPr="00882EBD" w:rsidRDefault="0085249C" w:rsidP="00882EBD">
      <w:pPr>
        <w:spacing w:line="360" w:lineRule="auto"/>
        <w:ind w:firstLine="709"/>
        <w:jc w:val="both"/>
        <w:rPr>
          <w:color w:val="000000"/>
          <w:sz w:val="28"/>
        </w:rPr>
      </w:pPr>
      <w:r w:rsidRPr="00882EBD">
        <w:rPr>
          <w:color w:val="000000"/>
          <w:sz w:val="28"/>
        </w:rPr>
        <w:t>Породы кристаллического фундамента вскрыты до глубины 4040</w:t>
      </w:r>
      <w:r w:rsidR="007A0401" w:rsidRPr="00882EBD">
        <w:rPr>
          <w:color w:val="000000"/>
          <w:sz w:val="28"/>
        </w:rPr>
        <w:t> м</w:t>
      </w:r>
      <w:r w:rsidRPr="00882EBD">
        <w:rPr>
          <w:color w:val="000000"/>
          <w:sz w:val="28"/>
        </w:rPr>
        <w:t>. Это гнейсы, диориты и другие разности метаморфических и изверженных пород. Общая их вскрытая толщина составляет свыше 2200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Додевонские осадочные отложения развиты в погруженных частях структуры фундамента и представлены вендской серией. Сложены они аргиллитами, алевролитами и песчаниками. Толщина пород венда 0 – 137</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Девонская система представлена средними и верхними отделами. Общая толщина отложений системы изменяется от 310 до 450</w:t>
      </w:r>
      <w:r w:rsidR="007A0401" w:rsidRPr="00882EBD">
        <w:rPr>
          <w:color w:val="000000"/>
          <w:sz w:val="28"/>
        </w:rPr>
        <w:t> м</w:t>
      </w:r>
      <w:r w:rsidRPr="00882EBD">
        <w:rPr>
          <w:color w:val="000000"/>
          <w:sz w:val="28"/>
        </w:rPr>
        <w:t>. Преобладают в разрезе карбонатные породы. Толщина терригенной части разреза составляет от 115 до 156</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Каменноугольная система подразделяется на три отдела – нижний, средний и верхний. Разрез каменноугольной системы сложен карбонатными породами (известняки и доломиты); в нижней части выделяется терригенная толща, сложенная песчаниками, аргиллитами и алевролитами (терригенная толща нижнего карбона – ТТНК), мощностью 12 </w:t>
      </w:r>
      <w:r w:rsidR="007A0401" w:rsidRPr="00882EBD">
        <w:rPr>
          <w:color w:val="000000"/>
          <w:sz w:val="28"/>
        </w:rPr>
        <w:t xml:space="preserve">– </w:t>
      </w:r>
      <w:r w:rsidRPr="00882EBD">
        <w:rPr>
          <w:color w:val="000000"/>
          <w:sz w:val="28"/>
        </w:rPr>
        <w:t>30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Разрез пермской системы представлен отложениями верхнего и нижнего отделов. В целом разрез представлен карбонатными породами, подчиненное значение имеют терригенные отложения. Третичные и четвертичные отложения развиты неповсеместно. Это глины и суглинки. Общая толщина осадочной толщи палеозоя составляет от 1550 до 1800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Туймазинское нефтяное месторождение приурочено к крупной платформенной брахиантиклинальной структуре, расположенной на юго-восточном погружении Татарского свода. Размеры собственно Туймазинской брахиантиклинали составляют 40×20</w:t>
      </w:r>
      <w:r w:rsidR="007A0401" w:rsidRPr="00882EBD">
        <w:rPr>
          <w:color w:val="000000"/>
          <w:sz w:val="28"/>
        </w:rPr>
        <w:t> км</w:t>
      </w:r>
      <w:r w:rsidRPr="00882EBD">
        <w:rPr>
          <w:color w:val="000000"/>
          <w:sz w:val="28"/>
        </w:rPr>
        <w:t>. Строение ее асимметричное. Структура имеет северо-восточное простирание с углами падения 10</w:t>
      </w:r>
      <w:r w:rsidR="007A0401" w:rsidRPr="00882EBD">
        <w:rPr>
          <w:color w:val="000000"/>
          <w:sz w:val="28"/>
        </w:rPr>
        <w:t>–3</w:t>
      </w:r>
      <w:r w:rsidRPr="00882EBD">
        <w:rPr>
          <w:color w:val="000000"/>
          <w:sz w:val="28"/>
        </w:rPr>
        <w:t>0</w:t>
      </w:r>
      <w:r w:rsidRPr="00882EBD">
        <w:rPr>
          <w:color w:val="000000"/>
          <w:sz w:val="28"/>
          <w:vertAlign w:val="superscript"/>
        </w:rPr>
        <w:t>0</w:t>
      </w:r>
      <w:r w:rsidRPr="00882EBD">
        <w:rPr>
          <w:color w:val="000000"/>
          <w:sz w:val="28"/>
        </w:rPr>
        <w:t xml:space="preserve"> и более крутое юго-восточное крыло с углами 3</w:t>
      </w:r>
      <w:r w:rsidR="007A0401" w:rsidRPr="00882EBD">
        <w:rPr>
          <w:color w:val="000000"/>
          <w:sz w:val="28"/>
        </w:rPr>
        <w:t>–4</w:t>
      </w:r>
      <w:r w:rsidRPr="00882EBD">
        <w:rPr>
          <w:color w:val="000000"/>
          <w:sz w:val="28"/>
          <w:vertAlign w:val="superscript"/>
        </w:rPr>
        <w:t>0</w:t>
      </w:r>
      <w:r w:rsidRPr="00882EBD">
        <w:rPr>
          <w:color w:val="000000"/>
          <w:sz w:val="28"/>
        </w:rPr>
        <w:t>. Кристаллический фундамент образует выступ, очертания которого подтверждаются структурными планами покрывающих осадочных комплексов.</w:t>
      </w:r>
    </w:p>
    <w:p w:rsidR="0085249C" w:rsidRPr="00882EBD" w:rsidRDefault="0085249C" w:rsidP="00882EBD">
      <w:pPr>
        <w:spacing w:line="360" w:lineRule="auto"/>
        <w:ind w:firstLine="709"/>
        <w:jc w:val="both"/>
        <w:rPr>
          <w:color w:val="000000"/>
          <w:sz w:val="28"/>
        </w:rPr>
      </w:pPr>
      <w:r w:rsidRPr="00882EBD">
        <w:rPr>
          <w:color w:val="000000"/>
          <w:sz w:val="28"/>
        </w:rPr>
        <w:t>Складка состоит из двух поднятий: Александровского (на юго-западе) и Туймазинского, разделенных пологой и слабо выраженной седловиной. Северо-западное крыло характеризуется углами падения, измеряемыми долями градуса; юго-восточное крыло имеет ступенчатое строение.</w:t>
      </w:r>
    </w:p>
    <w:p w:rsidR="0085249C" w:rsidRPr="00882EBD" w:rsidRDefault="0085249C" w:rsidP="00882EBD">
      <w:pPr>
        <w:spacing w:line="360" w:lineRule="auto"/>
        <w:ind w:firstLine="709"/>
        <w:jc w:val="both"/>
        <w:rPr>
          <w:color w:val="000000"/>
          <w:sz w:val="28"/>
        </w:rPr>
      </w:pPr>
      <w:r w:rsidRPr="00882EBD">
        <w:rPr>
          <w:color w:val="000000"/>
          <w:sz w:val="28"/>
        </w:rPr>
        <w:t>Геологический профиль Туймазинского месторождения показан в приложении 1.</w:t>
      </w:r>
    </w:p>
    <w:p w:rsidR="00882EBD" w:rsidRDefault="00882EBD" w:rsidP="00882EBD">
      <w:pPr>
        <w:tabs>
          <w:tab w:val="left" w:pos="2180"/>
        </w:tabs>
        <w:spacing w:line="360" w:lineRule="auto"/>
        <w:ind w:firstLine="709"/>
        <w:jc w:val="both"/>
        <w:rPr>
          <w:color w:val="000000"/>
          <w:sz w:val="28"/>
        </w:rPr>
      </w:pPr>
    </w:p>
    <w:p w:rsidR="0085249C" w:rsidRPr="00882EBD" w:rsidRDefault="0085249C" w:rsidP="00882EBD">
      <w:pPr>
        <w:tabs>
          <w:tab w:val="left" w:pos="2180"/>
        </w:tabs>
        <w:spacing w:line="360" w:lineRule="auto"/>
        <w:ind w:firstLine="709"/>
        <w:jc w:val="both"/>
        <w:rPr>
          <w:b/>
          <w:color w:val="000000"/>
          <w:sz w:val="28"/>
        </w:rPr>
      </w:pPr>
      <w:r w:rsidRPr="00882EBD">
        <w:rPr>
          <w:b/>
          <w:color w:val="000000"/>
          <w:sz w:val="28"/>
        </w:rPr>
        <w:t>1.3 Общая характеристика продуктивных пластов</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В настоящее время в пределах Туймазинского месторождения выявлено девять основных продуктивных объектов, при опробовании которых получены промышленные притоки нефти: пласты </w:t>
      </w:r>
      <w:r w:rsidRPr="00882EBD">
        <w:rPr>
          <w:color w:val="000000"/>
          <w:sz w:val="28"/>
          <w:lang w:val="en-US"/>
        </w:rPr>
        <w:t>DΙΙΙ</w:t>
      </w:r>
      <w:r w:rsidRPr="00882EBD">
        <w:rPr>
          <w:color w:val="000000"/>
          <w:sz w:val="28"/>
        </w:rPr>
        <w:t xml:space="preserve"> и </w:t>
      </w:r>
      <w:r w:rsidRPr="00882EBD">
        <w:rPr>
          <w:color w:val="000000"/>
          <w:sz w:val="28"/>
          <w:lang w:val="en-US"/>
        </w:rPr>
        <w:t>DΙV</w:t>
      </w:r>
      <w:r w:rsidRPr="00882EBD">
        <w:rPr>
          <w:color w:val="000000"/>
          <w:sz w:val="28"/>
        </w:rPr>
        <w:t xml:space="preserve"> в отложениях старооскольского горизонта, пласт </w:t>
      </w:r>
      <w:r w:rsidRPr="00882EBD">
        <w:rPr>
          <w:color w:val="000000"/>
          <w:sz w:val="28"/>
          <w:lang w:val="en-US"/>
        </w:rPr>
        <w:t>DΙΙ</w:t>
      </w:r>
      <w:r w:rsidRPr="00882EBD">
        <w:rPr>
          <w:color w:val="000000"/>
          <w:sz w:val="28"/>
        </w:rPr>
        <w:t xml:space="preserve"> в муллинских отложениях, пласт </w:t>
      </w:r>
      <w:r w:rsidRPr="00882EBD">
        <w:rPr>
          <w:color w:val="000000"/>
          <w:sz w:val="28"/>
          <w:lang w:val="en-US"/>
        </w:rPr>
        <w:t>DΙ</w:t>
      </w:r>
      <w:r w:rsidRPr="00882EBD">
        <w:rPr>
          <w:color w:val="000000"/>
          <w:sz w:val="28"/>
        </w:rPr>
        <w:t xml:space="preserve"> в пашийских отложениях, продуктивный пласт в кровле турнейского яруса (</w:t>
      </w:r>
      <w:r w:rsidRPr="00882EBD">
        <w:rPr>
          <w:color w:val="000000"/>
          <w:sz w:val="28"/>
          <w:lang w:val="en-US"/>
        </w:rPr>
        <w:t>C</w:t>
      </w:r>
      <w:r w:rsidRPr="00882EBD">
        <w:rPr>
          <w:color w:val="000000"/>
          <w:sz w:val="28"/>
          <w:vertAlign w:val="subscript"/>
        </w:rPr>
        <w:t>1</w:t>
      </w:r>
      <w:r w:rsidRPr="00882EBD">
        <w:rPr>
          <w:color w:val="000000"/>
          <w:sz w:val="28"/>
          <w:vertAlign w:val="superscript"/>
          <w:lang w:val="en-US"/>
        </w:rPr>
        <w:t>t</w:t>
      </w:r>
      <w:r w:rsidRPr="00882EBD">
        <w:rPr>
          <w:color w:val="000000"/>
          <w:sz w:val="28"/>
        </w:rPr>
        <w:t>), продуктивная толща в терригенных отложениях нижнего карбона, в карбонатах заволжского и алексинского горизонтов. Таким образом, Туймазинское месторождение является многопластовым. На данный момент в разработке</w:t>
      </w:r>
      <w:r w:rsidR="007A0401" w:rsidRPr="00882EBD">
        <w:rPr>
          <w:color w:val="000000"/>
          <w:sz w:val="28"/>
        </w:rPr>
        <w:t xml:space="preserve"> </w:t>
      </w:r>
      <w:r w:rsidRPr="00882EBD">
        <w:rPr>
          <w:color w:val="000000"/>
          <w:sz w:val="28"/>
        </w:rPr>
        <w:t xml:space="preserve">находятся пласты </w:t>
      </w:r>
      <w:r w:rsidRPr="00882EBD">
        <w:rPr>
          <w:color w:val="000000"/>
          <w:sz w:val="28"/>
          <w:lang w:val="en-US"/>
        </w:rPr>
        <w:t>DΙ</w:t>
      </w:r>
      <w:r w:rsidRPr="00882EBD">
        <w:rPr>
          <w:color w:val="000000"/>
          <w:sz w:val="28"/>
        </w:rPr>
        <w:t xml:space="preserve">, </w:t>
      </w:r>
      <w:r w:rsidRPr="00882EBD">
        <w:rPr>
          <w:color w:val="000000"/>
          <w:sz w:val="28"/>
          <w:lang w:val="en-US"/>
        </w:rPr>
        <w:t>DΙΙ</w:t>
      </w:r>
      <w:r w:rsidRPr="00882EBD">
        <w:rPr>
          <w:color w:val="000000"/>
          <w:sz w:val="28"/>
        </w:rPr>
        <w:t xml:space="preserve">, </w:t>
      </w:r>
      <w:r w:rsidRPr="00882EBD">
        <w:rPr>
          <w:color w:val="000000"/>
          <w:sz w:val="28"/>
          <w:lang w:val="en-US"/>
        </w:rPr>
        <w:t>DΙΙΙ</w:t>
      </w:r>
      <w:r w:rsidRPr="00882EBD">
        <w:rPr>
          <w:color w:val="000000"/>
          <w:sz w:val="28"/>
        </w:rPr>
        <w:t xml:space="preserve">, </w:t>
      </w:r>
      <w:r w:rsidRPr="00882EBD">
        <w:rPr>
          <w:color w:val="000000"/>
          <w:sz w:val="28"/>
          <w:lang w:val="en-US"/>
        </w:rPr>
        <w:t>DΙV</w:t>
      </w:r>
      <w:r w:rsidRPr="00882EBD">
        <w:rPr>
          <w:color w:val="000000"/>
          <w:sz w:val="28"/>
        </w:rPr>
        <w:t>, песчаники бобриковского горизонта (</w:t>
      </w:r>
      <w:r w:rsidRPr="00882EBD">
        <w:rPr>
          <w:color w:val="000000"/>
          <w:sz w:val="28"/>
          <w:lang w:val="en-US"/>
        </w:rPr>
        <w:t>C</w:t>
      </w:r>
      <w:r w:rsidRPr="00882EBD">
        <w:rPr>
          <w:color w:val="000000"/>
          <w:sz w:val="28"/>
          <w:vertAlign w:val="subscript"/>
        </w:rPr>
        <w:t>1</w:t>
      </w:r>
      <w:r w:rsidRPr="00882EBD">
        <w:rPr>
          <w:color w:val="000000"/>
          <w:sz w:val="28"/>
          <w:vertAlign w:val="superscript"/>
          <w:lang w:val="en-US"/>
        </w:rPr>
        <w:t>bb</w:t>
      </w:r>
      <w:r w:rsidRPr="00882EBD">
        <w:rPr>
          <w:color w:val="000000"/>
          <w:sz w:val="28"/>
        </w:rPr>
        <w:t>), известняки верхнефаменского подъяруса (</w:t>
      </w:r>
      <w:r w:rsidRPr="00882EBD">
        <w:rPr>
          <w:color w:val="000000"/>
          <w:sz w:val="28"/>
          <w:lang w:val="en-US"/>
        </w:rPr>
        <w:t>D</w:t>
      </w:r>
      <w:r w:rsidRPr="00882EBD">
        <w:rPr>
          <w:color w:val="000000"/>
          <w:sz w:val="28"/>
          <w:vertAlign w:val="subscript"/>
        </w:rPr>
        <w:t>3</w:t>
      </w:r>
      <w:r w:rsidRPr="00882EBD">
        <w:rPr>
          <w:color w:val="000000"/>
          <w:sz w:val="28"/>
          <w:vertAlign w:val="superscript"/>
          <w:lang w:val="en-US"/>
        </w:rPr>
        <w:t>fm</w:t>
      </w:r>
      <w:r w:rsidRPr="00882EBD">
        <w:rPr>
          <w:color w:val="000000"/>
          <w:sz w:val="28"/>
        </w:rPr>
        <w:t>)</w:t>
      </w:r>
      <w:r w:rsidR="007A0401" w:rsidRPr="00882EBD">
        <w:rPr>
          <w:color w:val="000000"/>
          <w:sz w:val="28"/>
        </w:rPr>
        <w:t xml:space="preserve"> </w:t>
      </w:r>
      <w:r w:rsidRPr="00882EBD">
        <w:rPr>
          <w:color w:val="000000"/>
          <w:sz w:val="28"/>
        </w:rPr>
        <w:t>и турнейского яруса (</w:t>
      </w:r>
      <w:r w:rsidRPr="00882EBD">
        <w:rPr>
          <w:color w:val="000000"/>
          <w:sz w:val="28"/>
          <w:lang w:val="en-US"/>
        </w:rPr>
        <w:t>C</w:t>
      </w:r>
      <w:r w:rsidRPr="00882EBD">
        <w:rPr>
          <w:color w:val="000000"/>
          <w:sz w:val="28"/>
          <w:vertAlign w:val="subscript"/>
        </w:rPr>
        <w:t>1</w:t>
      </w:r>
      <w:r w:rsidRPr="00882EBD">
        <w:rPr>
          <w:color w:val="000000"/>
          <w:sz w:val="28"/>
          <w:vertAlign w:val="superscript"/>
          <w:lang w:val="en-US"/>
        </w:rPr>
        <w:t>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Самым нижним нефтеносным горизонтом является песчаный пласт </w:t>
      </w:r>
      <w:r w:rsidRPr="00882EBD">
        <w:rPr>
          <w:color w:val="000000"/>
          <w:sz w:val="28"/>
          <w:lang w:val="en-US"/>
        </w:rPr>
        <w:t>D</w:t>
      </w:r>
      <w:r w:rsidRPr="00882EBD">
        <w:rPr>
          <w:color w:val="000000"/>
          <w:sz w:val="28"/>
        </w:rPr>
        <w:t>ΙV, залегающий в нижней части старооскольского горизонта, в котором обнаружена небольшая залежь нефти. На Александровской площади размеры залежи составляют 8,5×3,5</w:t>
      </w:r>
      <w:r w:rsidR="007A0401" w:rsidRPr="00882EBD">
        <w:rPr>
          <w:color w:val="000000"/>
          <w:sz w:val="28"/>
        </w:rPr>
        <w:t> км</w:t>
      </w:r>
      <w:r w:rsidRPr="00882EBD">
        <w:rPr>
          <w:color w:val="000000"/>
          <w:sz w:val="28"/>
        </w:rPr>
        <w:t xml:space="preserve">, на Туймазинской площади </w:t>
      </w:r>
      <w:r w:rsidR="007A0401" w:rsidRPr="00882EBD">
        <w:rPr>
          <w:color w:val="000000"/>
          <w:sz w:val="28"/>
        </w:rPr>
        <w:t xml:space="preserve">– </w:t>
      </w:r>
      <w:r w:rsidRPr="00882EBD">
        <w:rPr>
          <w:color w:val="000000"/>
          <w:sz w:val="28"/>
        </w:rPr>
        <w:t>1×2,5</w:t>
      </w:r>
      <w:r w:rsidR="007A0401" w:rsidRPr="00882EBD">
        <w:rPr>
          <w:color w:val="000000"/>
          <w:sz w:val="28"/>
        </w:rPr>
        <w:t> км</w:t>
      </w:r>
      <w:r w:rsidRPr="00882EBD">
        <w:rPr>
          <w:color w:val="000000"/>
          <w:sz w:val="28"/>
        </w:rPr>
        <w:t>. Толщина песчаников горизонта колеблется от 4,6 до 14,6</w:t>
      </w:r>
      <w:r w:rsidR="007A0401" w:rsidRPr="00882EBD">
        <w:rPr>
          <w:color w:val="000000"/>
          <w:sz w:val="28"/>
        </w:rPr>
        <w:t> м</w:t>
      </w:r>
      <w:r w:rsidRPr="00882EBD">
        <w:rPr>
          <w:color w:val="000000"/>
          <w:sz w:val="28"/>
        </w:rPr>
        <w:t xml:space="preserve">. Пласты горизонта </w:t>
      </w:r>
      <w:r w:rsidRPr="00882EBD">
        <w:rPr>
          <w:color w:val="000000"/>
          <w:sz w:val="28"/>
          <w:lang w:val="en-US"/>
        </w:rPr>
        <w:t>D</w:t>
      </w:r>
      <w:r w:rsidRPr="00882EBD">
        <w:rPr>
          <w:color w:val="000000"/>
          <w:sz w:val="28"/>
        </w:rPr>
        <w:t>ΙV обладают довольно высокими коллекторскими свойствами: в среднем пористость составляет 19,</w:t>
      </w:r>
      <w:r w:rsidR="00882EBD" w:rsidRPr="00882EBD">
        <w:rPr>
          <w:color w:val="000000"/>
          <w:sz w:val="28"/>
        </w:rPr>
        <w:t>0</w:t>
      </w:r>
      <w:r w:rsidR="00882EBD">
        <w:rPr>
          <w:color w:val="000000"/>
          <w:sz w:val="28"/>
        </w:rPr>
        <w:t>%</w:t>
      </w:r>
      <w:r w:rsidRPr="00882EBD">
        <w:rPr>
          <w:color w:val="000000"/>
          <w:sz w:val="28"/>
        </w:rPr>
        <w:t>, проницаемость до 0,552 мкм</w:t>
      </w:r>
      <w:r w:rsidRPr="00882EBD">
        <w:rPr>
          <w:color w:val="000000"/>
          <w:sz w:val="28"/>
          <w:vertAlign w:val="superscript"/>
        </w:rPr>
        <w:t>2</w:t>
      </w:r>
      <w:r w:rsidRPr="00882EBD">
        <w:rPr>
          <w:color w:val="000000"/>
          <w:sz w:val="28"/>
        </w:rPr>
        <w:t>,</w:t>
      </w:r>
      <w:r w:rsidR="007A0401" w:rsidRPr="00882EBD">
        <w:rPr>
          <w:color w:val="000000"/>
          <w:sz w:val="28"/>
        </w:rPr>
        <w:t xml:space="preserve"> </w:t>
      </w:r>
      <w:r w:rsidRPr="00882EBD">
        <w:rPr>
          <w:color w:val="000000"/>
          <w:sz w:val="28"/>
        </w:rPr>
        <w:t>нефтенасыщенность – 0,8. Залежь пластово-сводовая, по всей площади подстилается водой. Начальное пластовое давление 18,1 МПа, начальное положение водонефтяного контакта – 1530</w:t>
      </w:r>
      <w:r w:rsidR="007A0401" w:rsidRPr="00882EBD">
        <w:rPr>
          <w:color w:val="000000"/>
          <w:sz w:val="28"/>
        </w:rPr>
        <w:t> м</w:t>
      </w:r>
      <w:r w:rsidRPr="00882EBD">
        <w:rPr>
          <w:color w:val="000000"/>
          <w:sz w:val="28"/>
        </w:rPr>
        <w:t xml:space="preserve">. Начальный и текущий режим залежи </w:t>
      </w:r>
      <w:r w:rsidR="007A0401" w:rsidRPr="00882EBD">
        <w:rPr>
          <w:color w:val="000000"/>
          <w:sz w:val="28"/>
        </w:rPr>
        <w:t xml:space="preserve">– </w:t>
      </w:r>
      <w:r w:rsidRPr="00882EBD">
        <w:rPr>
          <w:color w:val="000000"/>
          <w:sz w:val="28"/>
        </w:rPr>
        <w:t>упруговодонапорный.</w:t>
      </w:r>
    </w:p>
    <w:p w:rsidR="0085249C" w:rsidRPr="00882EBD" w:rsidRDefault="0085249C" w:rsidP="00882EBD">
      <w:pPr>
        <w:spacing w:line="360" w:lineRule="auto"/>
        <w:ind w:firstLine="709"/>
        <w:jc w:val="both"/>
        <w:rPr>
          <w:color w:val="000000"/>
          <w:sz w:val="28"/>
        </w:rPr>
      </w:pPr>
      <w:r w:rsidRPr="00882EBD">
        <w:rPr>
          <w:color w:val="000000"/>
          <w:sz w:val="28"/>
        </w:rPr>
        <w:t xml:space="preserve">Следующим выше по разрезу нефтеносным горизонтом является песчаный пласт </w:t>
      </w:r>
      <w:r w:rsidRPr="00882EBD">
        <w:rPr>
          <w:color w:val="000000"/>
          <w:sz w:val="28"/>
          <w:lang w:val="en-US"/>
        </w:rPr>
        <w:t>DΙΙΙ</w:t>
      </w:r>
      <w:r w:rsidRPr="00882EBD">
        <w:rPr>
          <w:color w:val="000000"/>
          <w:sz w:val="28"/>
        </w:rPr>
        <w:t>, который залегает в верхней части старооскольского горизонта. В пласте выявлено пять небольших залежей, из них два на Александровской площади. Песчаники пласта характеризуются резкой литологической изменчивостью: на Туймазинской площади наблюдаются изменения толщины коллектора от 0 до 10,4</w:t>
      </w:r>
      <w:r w:rsidR="007A0401" w:rsidRPr="00882EBD">
        <w:rPr>
          <w:color w:val="000000"/>
          <w:sz w:val="28"/>
        </w:rPr>
        <w:t> м</w:t>
      </w:r>
      <w:r w:rsidRPr="00882EBD">
        <w:rPr>
          <w:color w:val="000000"/>
          <w:sz w:val="28"/>
        </w:rPr>
        <w:t>, на Александровской площади толщина более выдержана и составляет менее 2</w:t>
      </w:r>
      <w:r w:rsidR="007A0401" w:rsidRPr="00882EBD">
        <w:rPr>
          <w:color w:val="000000"/>
          <w:sz w:val="28"/>
        </w:rPr>
        <w:t> м</w:t>
      </w:r>
      <w:r w:rsidRPr="00882EBD">
        <w:rPr>
          <w:color w:val="000000"/>
          <w:sz w:val="28"/>
        </w:rPr>
        <w:t xml:space="preserve">. Горизонт </w:t>
      </w:r>
      <w:r w:rsidRPr="00882EBD">
        <w:rPr>
          <w:color w:val="000000"/>
          <w:sz w:val="28"/>
          <w:lang w:val="en-US"/>
        </w:rPr>
        <w:t>DΙΙΙ</w:t>
      </w:r>
      <w:r w:rsidRPr="00882EBD">
        <w:rPr>
          <w:color w:val="000000"/>
          <w:sz w:val="28"/>
        </w:rPr>
        <w:t xml:space="preserve"> состоит из двух песчаных слоев, разделенных прослоем аргиллитовых пород. Средняя пористость песчаников составляет 19,</w:t>
      </w:r>
      <w:r w:rsidR="00882EBD" w:rsidRPr="00882EBD">
        <w:rPr>
          <w:color w:val="000000"/>
          <w:sz w:val="28"/>
        </w:rPr>
        <w:t>0</w:t>
      </w:r>
      <w:r w:rsidR="00882EBD">
        <w:rPr>
          <w:color w:val="000000"/>
          <w:sz w:val="28"/>
        </w:rPr>
        <w:t>%</w:t>
      </w:r>
      <w:r w:rsidRPr="00882EBD">
        <w:rPr>
          <w:color w:val="000000"/>
          <w:sz w:val="28"/>
        </w:rPr>
        <w:t>. Нефтенасыщены в основном песчаники верхнего пласта. Среднее значение нефтенасыщенности составляет 8</w:t>
      </w:r>
      <w:r w:rsidR="00882EBD" w:rsidRPr="00882EBD">
        <w:rPr>
          <w:color w:val="000000"/>
          <w:sz w:val="28"/>
        </w:rPr>
        <w:t>8</w:t>
      </w:r>
      <w:r w:rsidR="00882EBD">
        <w:rPr>
          <w:color w:val="000000"/>
          <w:sz w:val="28"/>
        </w:rPr>
        <w:t>%</w:t>
      </w:r>
      <w:r w:rsidRPr="00882EBD">
        <w:rPr>
          <w:color w:val="000000"/>
          <w:sz w:val="28"/>
        </w:rPr>
        <w:t>. Положение начального ВНК залежей Александровской площади принято на отметке 1511</w:t>
      </w:r>
      <w:r w:rsidR="007A0401" w:rsidRPr="00882EBD">
        <w:rPr>
          <w:color w:val="000000"/>
          <w:sz w:val="28"/>
        </w:rPr>
        <w:t> м</w:t>
      </w:r>
      <w:r w:rsidRPr="00882EBD">
        <w:rPr>
          <w:color w:val="000000"/>
          <w:sz w:val="28"/>
        </w:rPr>
        <w:t>, на Туймазинской площади – 1500</w:t>
      </w:r>
      <w:r w:rsidR="007A0401" w:rsidRPr="00882EBD">
        <w:rPr>
          <w:color w:val="000000"/>
          <w:sz w:val="28"/>
        </w:rPr>
        <w:t> м</w:t>
      </w:r>
      <w:r w:rsidRPr="00882EBD">
        <w:rPr>
          <w:color w:val="000000"/>
          <w:sz w:val="28"/>
        </w:rPr>
        <w:t xml:space="preserve">. Залежи пласта – структурно-литологические. Режим залежей </w:t>
      </w:r>
      <w:r w:rsidR="007A0401" w:rsidRPr="00882EBD">
        <w:rPr>
          <w:color w:val="000000"/>
          <w:sz w:val="28"/>
        </w:rPr>
        <w:t xml:space="preserve">– </w:t>
      </w:r>
      <w:r w:rsidRPr="00882EBD">
        <w:rPr>
          <w:color w:val="000000"/>
          <w:sz w:val="28"/>
        </w:rPr>
        <w:t>упруго-водонапорный. Начальное пластовое давление – 17,7 МПа.</w:t>
      </w:r>
    </w:p>
    <w:p w:rsidR="0085249C" w:rsidRPr="00882EBD" w:rsidRDefault="0085249C" w:rsidP="00882EBD">
      <w:pPr>
        <w:spacing w:line="360" w:lineRule="auto"/>
        <w:ind w:firstLine="709"/>
        <w:jc w:val="both"/>
        <w:rPr>
          <w:color w:val="000000"/>
          <w:sz w:val="28"/>
        </w:rPr>
      </w:pPr>
      <w:r w:rsidRPr="00882EBD">
        <w:rPr>
          <w:color w:val="000000"/>
          <w:sz w:val="28"/>
        </w:rPr>
        <w:t xml:space="preserve">Продуктивный горизонт </w:t>
      </w:r>
      <w:r w:rsidRPr="00882EBD">
        <w:rPr>
          <w:color w:val="000000"/>
          <w:sz w:val="28"/>
          <w:lang w:val="en-US"/>
        </w:rPr>
        <w:t>D</w:t>
      </w:r>
      <w:r w:rsidRPr="00882EBD">
        <w:rPr>
          <w:color w:val="000000"/>
          <w:sz w:val="28"/>
        </w:rPr>
        <w:t xml:space="preserve">ΙΙ составляет основную часть муллинского горизонта. По литологическим особенностям горизонт </w:t>
      </w:r>
      <w:r w:rsidRPr="00882EBD">
        <w:rPr>
          <w:color w:val="000000"/>
          <w:sz w:val="28"/>
          <w:lang w:val="en-US"/>
        </w:rPr>
        <w:t>D</w:t>
      </w:r>
      <w:r w:rsidRPr="00882EBD">
        <w:rPr>
          <w:color w:val="000000"/>
          <w:sz w:val="28"/>
        </w:rPr>
        <w:t>ΙΙ расчленен на три пачки: верхнюю, среднюю, нижнюю. Средняя и нижняя пачки на практике объединяются в одну, основную. Песчаники основной пачки хорошо развиты по площади и их толщина варьируется от 14 до 22</w:t>
      </w:r>
      <w:r w:rsidR="007A0401" w:rsidRPr="00882EBD">
        <w:rPr>
          <w:color w:val="000000"/>
          <w:sz w:val="28"/>
        </w:rPr>
        <w:t> м</w:t>
      </w:r>
      <w:r w:rsidRPr="00882EBD">
        <w:rPr>
          <w:color w:val="000000"/>
          <w:sz w:val="28"/>
        </w:rPr>
        <w:t>. Основная пачка характеризуется высокими коллекторскими свойствами: пористость в среднем составляет 21,</w:t>
      </w:r>
      <w:r w:rsidR="00882EBD" w:rsidRPr="00882EBD">
        <w:rPr>
          <w:color w:val="000000"/>
          <w:sz w:val="28"/>
        </w:rPr>
        <w:t>9</w:t>
      </w:r>
      <w:r w:rsidR="00882EBD">
        <w:rPr>
          <w:color w:val="000000"/>
          <w:sz w:val="28"/>
        </w:rPr>
        <w:t>%</w:t>
      </w:r>
      <w:r w:rsidRPr="00882EBD">
        <w:rPr>
          <w:color w:val="000000"/>
          <w:sz w:val="28"/>
        </w:rPr>
        <w:t>, проницаемость – 0,411 мкм</w:t>
      </w:r>
      <w:r w:rsidRPr="00882EBD">
        <w:rPr>
          <w:color w:val="000000"/>
          <w:sz w:val="28"/>
          <w:vertAlign w:val="superscript"/>
        </w:rPr>
        <w:t>2</w:t>
      </w:r>
      <w:r w:rsidRPr="00882EBD">
        <w:rPr>
          <w:color w:val="000000"/>
          <w:sz w:val="28"/>
        </w:rPr>
        <w:t>. Нефтенасыщенность составляет 0,9. Верхняя пачка отличается резкой литологической изменчивостью. Изменение толщин лежит в пределах 1,0 до 3,6</w:t>
      </w:r>
      <w:r w:rsidR="007A0401" w:rsidRPr="00882EBD">
        <w:rPr>
          <w:color w:val="000000"/>
          <w:sz w:val="28"/>
        </w:rPr>
        <w:t> м</w:t>
      </w:r>
      <w:r w:rsidRPr="00882EBD">
        <w:rPr>
          <w:color w:val="000000"/>
          <w:sz w:val="28"/>
        </w:rPr>
        <w:t>. Характерно значительное замещение песчаников на глинистые алевролиты. Средняя пористость верхней пачки – 1</w:t>
      </w:r>
      <w:r w:rsidR="00882EBD" w:rsidRPr="00882EBD">
        <w:rPr>
          <w:color w:val="000000"/>
          <w:sz w:val="28"/>
        </w:rPr>
        <w:t>7</w:t>
      </w:r>
      <w:r w:rsidR="00882EBD">
        <w:rPr>
          <w:color w:val="000000"/>
          <w:sz w:val="28"/>
        </w:rPr>
        <w:t>%</w:t>
      </w:r>
      <w:r w:rsidRPr="00882EBD">
        <w:rPr>
          <w:color w:val="000000"/>
          <w:sz w:val="28"/>
        </w:rPr>
        <w:t>, проницаемость – 0,267 мкм</w:t>
      </w:r>
      <w:r w:rsidRPr="00882EBD">
        <w:rPr>
          <w:color w:val="000000"/>
          <w:sz w:val="28"/>
          <w:vertAlign w:val="superscript"/>
        </w:rPr>
        <w:t>2</w:t>
      </w:r>
      <w:r w:rsidRPr="00882EBD">
        <w:rPr>
          <w:color w:val="000000"/>
          <w:sz w:val="28"/>
        </w:rPr>
        <w:t>, нефтенасыщенность – 0,88. Залежь – пластовая, сводовая, размерами 18×7</w:t>
      </w:r>
      <w:r w:rsidR="007A0401" w:rsidRPr="00882EBD">
        <w:rPr>
          <w:color w:val="000000"/>
          <w:sz w:val="28"/>
        </w:rPr>
        <w:t> км</w:t>
      </w:r>
      <w:r w:rsidRPr="00882EBD">
        <w:rPr>
          <w:color w:val="000000"/>
          <w:sz w:val="28"/>
        </w:rPr>
        <w:t>. Отметки ВНК колеблются в пределах</w:t>
      </w:r>
      <w:r w:rsidR="007A0401" w:rsidRPr="00882EBD">
        <w:rPr>
          <w:color w:val="000000"/>
          <w:sz w:val="28"/>
        </w:rPr>
        <w:t xml:space="preserve"> </w:t>
      </w:r>
      <w:r w:rsidRPr="00882EBD">
        <w:rPr>
          <w:color w:val="000000"/>
          <w:sz w:val="28"/>
        </w:rPr>
        <w:t>1483,7</w:t>
      </w:r>
      <w:r w:rsidR="007A0401" w:rsidRPr="00882EBD">
        <w:rPr>
          <w:color w:val="000000"/>
          <w:sz w:val="28"/>
        </w:rPr>
        <w:t>–1</w:t>
      </w:r>
      <w:r w:rsidRPr="00882EBD">
        <w:rPr>
          <w:color w:val="000000"/>
          <w:sz w:val="28"/>
        </w:rPr>
        <w:t>492,7</w:t>
      </w:r>
      <w:r w:rsidR="007A0401" w:rsidRPr="00882EBD">
        <w:rPr>
          <w:color w:val="000000"/>
          <w:sz w:val="28"/>
        </w:rPr>
        <w:t> м</w:t>
      </w:r>
      <w:r w:rsidRPr="00882EBD">
        <w:rPr>
          <w:color w:val="000000"/>
          <w:sz w:val="28"/>
        </w:rPr>
        <w:t>. Начальный режим пласта – упруговодонапорный.</w:t>
      </w:r>
    </w:p>
    <w:p w:rsidR="0085249C" w:rsidRPr="00882EBD" w:rsidRDefault="0085249C" w:rsidP="00882EBD">
      <w:pPr>
        <w:spacing w:line="360" w:lineRule="auto"/>
        <w:ind w:firstLine="709"/>
        <w:jc w:val="both"/>
        <w:rPr>
          <w:color w:val="000000"/>
          <w:sz w:val="28"/>
        </w:rPr>
      </w:pPr>
      <w:r w:rsidRPr="00882EBD">
        <w:rPr>
          <w:color w:val="000000"/>
          <w:sz w:val="28"/>
        </w:rPr>
        <w:t xml:space="preserve">Основной объект разработки Туймазинского месторождения приурочен к песчаникам пласта </w:t>
      </w:r>
      <w:r w:rsidRPr="00882EBD">
        <w:rPr>
          <w:color w:val="000000"/>
          <w:sz w:val="28"/>
          <w:lang w:val="en-US"/>
        </w:rPr>
        <w:t>D</w:t>
      </w:r>
      <w:r w:rsidRPr="00882EBD">
        <w:rPr>
          <w:color w:val="000000"/>
          <w:sz w:val="28"/>
        </w:rPr>
        <w:t xml:space="preserve">Ι пашийского горизонта. Глубина залегания пласта </w:t>
      </w:r>
      <w:r w:rsidR="007A0401" w:rsidRPr="00882EBD">
        <w:rPr>
          <w:color w:val="000000"/>
          <w:sz w:val="28"/>
        </w:rPr>
        <w:t xml:space="preserve">– </w:t>
      </w:r>
      <w:r w:rsidRPr="00882EBD">
        <w:rPr>
          <w:color w:val="000000"/>
          <w:sz w:val="28"/>
        </w:rPr>
        <w:t>1600</w:t>
      </w:r>
      <w:r w:rsidR="007A0401" w:rsidRPr="00882EBD">
        <w:rPr>
          <w:color w:val="000000"/>
          <w:sz w:val="28"/>
        </w:rPr>
        <w:t> м</w:t>
      </w:r>
      <w:r w:rsidRPr="00882EBD">
        <w:rPr>
          <w:color w:val="000000"/>
          <w:sz w:val="28"/>
        </w:rPr>
        <w:t>. Пласт делится на три продуктивные пачки: верхнюю, среднюю и нижнюю. В свою очередь пачки делятся на пласты: для верхней пачки «а» и «б», для средней – «в» и «г», для нижней – «д». В верхней пачке (эффективная толщина 1,5</w:t>
      </w:r>
      <w:r w:rsidR="007A0401" w:rsidRPr="00882EBD">
        <w:rPr>
          <w:color w:val="000000"/>
          <w:sz w:val="28"/>
        </w:rPr>
        <w:t> м</w:t>
      </w:r>
      <w:r w:rsidRPr="00882EBD">
        <w:rPr>
          <w:color w:val="000000"/>
          <w:sz w:val="28"/>
        </w:rPr>
        <w:t>) выделено 82 залежи структурно-литологического и литологиеского типов. Размеры залежей: небольшие 0,5×2</w:t>
      </w:r>
      <w:r w:rsidR="007A0401" w:rsidRPr="00882EBD">
        <w:rPr>
          <w:color w:val="000000"/>
          <w:sz w:val="28"/>
        </w:rPr>
        <w:t> км</w:t>
      </w:r>
      <w:r w:rsidRPr="00882EBD">
        <w:rPr>
          <w:color w:val="000000"/>
          <w:sz w:val="28"/>
        </w:rPr>
        <w:t xml:space="preserve"> и крупные 11×7</w:t>
      </w:r>
      <w:r w:rsidR="007A0401" w:rsidRPr="00882EBD">
        <w:rPr>
          <w:color w:val="000000"/>
          <w:sz w:val="28"/>
        </w:rPr>
        <w:t> км</w:t>
      </w:r>
      <w:r w:rsidRPr="00882EBD">
        <w:rPr>
          <w:color w:val="000000"/>
          <w:sz w:val="28"/>
        </w:rPr>
        <w:t>. Начальное пластовое давление 16,92 МПа. Начальный режим работы пласта упруго-водонапорный. Пористость – 20,</w:t>
      </w:r>
      <w:r w:rsidR="00882EBD" w:rsidRPr="00882EBD">
        <w:rPr>
          <w:color w:val="000000"/>
          <w:sz w:val="28"/>
        </w:rPr>
        <w:t>4</w:t>
      </w:r>
      <w:r w:rsidR="00882EBD">
        <w:rPr>
          <w:color w:val="000000"/>
          <w:sz w:val="28"/>
        </w:rPr>
        <w:t>%</w:t>
      </w:r>
      <w:r w:rsidRPr="00882EBD">
        <w:rPr>
          <w:color w:val="000000"/>
          <w:sz w:val="28"/>
        </w:rPr>
        <w:t>, проницаемость 0,268 мкм</w:t>
      </w:r>
      <w:r w:rsidRPr="00882EBD">
        <w:rPr>
          <w:color w:val="000000"/>
          <w:sz w:val="28"/>
          <w:vertAlign w:val="superscript"/>
        </w:rPr>
        <w:t>2</w:t>
      </w:r>
      <w:r w:rsidRPr="00882EBD">
        <w:rPr>
          <w:color w:val="000000"/>
          <w:sz w:val="28"/>
        </w:rPr>
        <w:t>. В средней и нижней пачке (средняя эффективная толщина 6,4</w:t>
      </w:r>
      <w:r w:rsidR="007A0401" w:rsidRPr="00882EBD">
        <w:rPr>
          <w:color w:val="000000"/>
          <w:sz w:val="28"/>
        </w:rPr>
        <w:t> м</w:t>
      </w:r>
      <w:r w:rsidRPr="00882EBD">
        <w:rPr>
          <w:color w:val="000000"/>
          <w:sz w:val="28"/>
        </w:rPr>
        <w:t>) выявлены четыре залежи, из которых наиболее крупная имеет размеры 42×22</w:t>
      </w:r>
      <w:r w:rsidR="007A0401" w:rsidRPr="00882EBD">
        <w:rPr>
          <w:color w:val="000000"/>
          <w:sz w:val="28"/>
        </w:rPr>
        <w:t> км</w:t>
      </w:r>
      <w:r w:rsidRPr="00882EBD">
        <w:rPr>
          <w:color w:val="000000"/>
          <w:sz w:val="28"/>
        </w:rPr>
        <w:t>, остальные залежи небольшие. Отметка начального ВНК находится в пределах 1486,6</w:t>
      </w:r>
      <w:r w:rsidR="007A0401" w:rsidRPr="00882EBD">
        <w:rPr>
          <w:color w:val="000000"/>
          <w:sz w:val="28"/>
        </w:rPr>
        <w:t>–1</w:t>
      </w:r>
      <w:r w:rsidRPr="00882EBD">
        <w:rPr>
          <w:color w:val="000000"/>
          <w:sz w:val="28"/>
        </w:rPr>
        <w:t>489,2</w:t>
      </w:r>
      <w:r w:rsidR="007A0401" w:rsidRPr="00882EBD">
        <w:rPr>
          <w:color w:val="000000"/>
          <w:sz w:val="28"/>
        </w:rPr>
        <w:t> м</w:t>
      </w:r>
      <w:r w:rsidRPr="00882EBD">
        <w:rPr>
          <w:color w:val="000000"/>
          <w:sz w:val="28"/>
        </w:rPr>
        <w:t>. Пористость коллекторов нижней и средней пачек – 21,</w:t>
      </w:r>
      <w:r w:rsidR="00882EBD" w:rsidRPr="00882EBD">
        <w:rPr>
          <w:color w:val="000000"/>
          <w:sz w:val="28"/>
        </w:rPr>
        <w:t>1</w:t>
      </w:r>
      <w:r w:rsidR="00882EBD">
        <w:rPr>
          <w:color w:val="000000"/>
          <w:sz w:val="28"/>
        </w:rPr>
        <w:t>%</w:t>
      </w:r>
      <w:r w:rsidRPr="00882EBD">
        <w:rPr>
          <w:color w:val="000000"/>
          <w:sz w:val="28"/>
        </w:rPr>
        <w:t>, проницаемость – 0,520 мкм</w:t>
      </w:r>
      <w:r w:rsidRPr="00882EBD">
        <w:rPr>
          <w:color w:val="000000"/>
          <w:sz w:val="28"/>
          <w:vertAlign w:val="superscript"/>
        </w:rPr>
        <w:t>2</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Нефтепроявления промышленного значения выявлены в карбонатных осадках фаменского яруса (</w:t>
      </w:r>
      <w:r w:rsidRPr="00882EBD">
        <w:rPr>
          <w:color w:val="000000"/>
          <w:sz w:val="28"/>
          <w:lang w:val="en-US"/>
        </w:rPr>
        <w:t>D</w:t>
      </w:r>
      <w:r w:rsidRPr="00882EBD">
        <w:rPr>
          <w:color w:val="000000"/>
          <w:sz w:val="28"/>
          <w:vertAlign w:val="subscript"/>
        </w:rPr>
        <w:t>3</w:t>
      </w:r>
      <w:r w:rsidRPr="00882EBD">
        <w:rPr>
          <w:color w:val="000000"/>
          <w:sz w:val="28"/>
          <w:vertAlign w:val="superscript"/>
          <w:lang w:val="en-US"/>
        </w:rPr>
        <w:t>fm</w:t>
      </w:r>
      <w:r w:rsidRPr="00882EBD">
        <w:rPr>
          <w:color w:val="000000"/>
          <w:sz w:val="28"/>
        </w:rPr>
        <w:t>). Продуктивные отложения представлены известняками. Режим работы залежей можно рассматривать как режим истощения. Средняя толщина пласта 18</w:t>
      </w:r>
      <w:r w:rsidR="007A0401" w:rsidRPr="00882EBD">
        <w:rPr>
          <w:color w:val="000000"/>
          <w:sz w:val="28"/>
        </w:rPr>
        <w:t> м</w:t>
      </w:r>
      <w:r w:rsidRPr="00882EBD">
        <w:rPr>
          <w:color w:val="000000"/>
          <w:sz w:val="28"/>
        </w:rPr>
        <w:t xml:space="preserve">. Средняя пористость – </w:t>
      </w:r>
      <w:r w:rsidR="00882EBD" w:rsidRPr="00882EBD">
        <w:rPr>
          <w:color w:val="000000"/>
          <w:sz w:val="28"/>
        </w:rPr>
        <w:t>3</w:t>
      </w:r>
      <w:r w:rsidR="00882EBD">
        <w:rPr>
          <w:color w:val="000000"/>
          <w:sz w:val="28"/>
        </w:rPr>
        <w:t>%</w:t>
      </w:r>
      <w:r w:rsidRPr="00882EBD">
        <w:rPr>
          <w:color w:val="000000"/>
          <w:sz w:val="28"/>
        </w:rPr>
        <w:t>. Средняя проницаемость – 0,25 мкм</w:t>
      </w:r>
      <w:r w:rsidRPr="00882EBD">
        <w:rPr>
          <w:color w:val="000000"/>
          <w:sz w:val="28"/>
          <w:vertAlign w:val="superscript"/>
        </w:rPr>
        <w:t>2</w:t>
      </w:r>
      <w:r w:rsidRPr="00882EBD">
        <w:rPr>
          <w:color w:val="000000"/>
          <w:sz w:val="28"/>
        </w:rPr>
        <w:t>. В отложениях верхнефаменского подъяруса выявлено двадцать три залежи, которые относятся к структурно-литологическим. Начальное пластовое давление 13,76 МПа.</w:t>
      </w:r>
    </w:p>
    <w:p w:rsidR="0085249C" w:rsidRPr="00882EBD" w:rsidRDefault="0085249C" w:rsidP="00882EBD">
      <w:pPr>
        <w:spacing w:line="360" w:lineRule="auto"/>
        <w:ind w:firstLine="709"/>
        <w:jc w:val="both"/>
        <w:rPr>
          <w:color w:val="000000"/>
          <w:sz w:val="28"/>
        </w:rPr>
      </w:pPr>
      <w:r w:rsidRPr="00882EBD">
        <w:rPr>
          <w:color w:val="000000"/>
          <w:sz w:val="28"/>
        </w:rPr>
        <w:t>Промышленная нефть имеется в верхней части известняков турнейского яруса (</w:t>
      </w:r>
      <w:r w:rsidRPr="00882EBD">
        <w:rPr>
          <w:color w:val="000000"/>
          <w:sz w:val="28"/>
          <w:lang w:val="en-US"/>
        </w:rPr>
        <w:t>C</w:t>
      </w:r>
      <w:r w:rsidRPr="00882EBD">
        <w:rPr>
          <w:color w:val="000000"/>
          <w:sz w:val="28"/>
          <w:vertAlign w:val="subscript"/>
        </w:rPr>
        <w:t>1</w:t>
      </w:r>
      <w:r w:rsidRPr="00882EBD">
        <w:rPr>
          <w:color w:val="000000"/>
          <w:sz w:val="28"/>
          <w:vertAlign w:val="superscript"/>
          <w:lang w:val="en-US"/>
        </w:rPr>
        <w:t>t</w:t>
      </w:r>
      <w:r w:rsidRPr="00882EBD">
        <w:rPr>
          <w:color w:val="000000"/>
          <w:sz w:val="28"/>
        </w:rPr>
        <w:t>), а именно в кизеловском продуктивном горизонте (</w:t>
      </w:r>
      <w:r w:rsidRPr="00882EBD">
        <w:rPr>
          <w:color w:val="000000"/>
          <w:sz w:val="28"/>
          <w:lang w:val="en-US"/>
        </w:rPr>
        <w:t>C</w:t>
      </w:r>
      <w:r w:rsidRPr="00882EBD">
        <w:rPr>
          <w:color w:val="000000"/>
          <w:sz w:val="28"/>
          <w:vertAlign w:val="subscript"/>
        </w:rPr>
        <w:t>1</w:t>
      </w:r>
      <w:r w:rsidRPr="00882EBD">
        <w:rPr>
          <w:color w:val="000000"/>
          <w:sz w:val="28"/>
          <w:vertAlign w:val="superscript"/>
          <w:lang w:val="en-US"/>
        </w:rPr>
        <w:t>ksl</w:t>
      </w:r>
      <w:r w:rsidRPr="00882EBD">
        <w:rPr>
          <w:color w:val="000000"/>
          <w:sz w:val="28"/>
        </w:rPr>
        <w:t>). Пласты кизеловского горизонта</w:t>
      </w:r>
      <w:r w:rsidRPr="00882EBD">
        <w:rPr>
          <w:color w:val="000000"/>
          <w:sz w:val="28"/>
          <w:vertAlign w:val="superscript"/>
        </w:rPr>
        <w:t xml:space="preserve"> </w:t>
      </w:r>
      <w:r w:rsidRPr="00882EBD">
        <w:rPr>
          <w:color w:val="000000"/>
          <w:sz w:val="28"/>
        </w:rPr>
        <w:t xml:space="preserve">представлены пористыми известняками, толщиной около </w:t>
      </w:r>
      <w:smartTag w:uri="urn:schemas-microsoft-com:office:smarttags" w:element="metricconverter">
        <w:smartTagPr>
          <w:attr w:name="ProductID" w:val="6 метров"/>
        </w:smartTagPr>
        <w:r w:rsidRPr="00882EBD">
          <w:rPr>
            <w:color w:val="000000"/>
            <w:sz w:val="28"/>
          </w:rPr>
          <w:t>6 метров</w:t>
        </w:r>
      </w:smartTag>
      <w:r w:rsidRPr="00882EBD">
        <w:rPr>
          <w:color w:val="000000"/>
          <w:sz w:val="28"/>
        </w:rPr>
        <w:t>. В продуктивной пачке установлено шестнадцать залежей нефти. Основная залежь имеет размер 30×8</w:t>
      </w:r>
      <w:r w:rsidR="007A0401" w:rsidRPr="00882EBD">
        <w:rPr>
          <w:color w:val="000000"/>
          <w:sz w:val="28"/>
        </w:rPr>
        <w:t> км</w:t>
      </w:r>
      <w:r w:rsidRPr="00882EBD">
        <w:rPr>
          <w:color w:val="000000"/>
          <w:sz w:val="28"/>
        </w:rPr>
        <w:t xml:space="preserve"> при высоте пласта 45</w:t>
      </w:r>
      <w:r w:rsidR="007A0401" w:rsidRPr="00882EBD">
        <w:rPr>
          <w:color w:val="000000"/>
          <w:sz w:val="28"/>
        </w:rPr>
        <w:t> м</w:t>
      </w:r>
      <w:r w:rsidRPr="00882EBD">
        <w:rPr>
          <w:color w:val="000000"/>
          <w:sz w:val="28"/>
        </w:rPr>
        <w:t xml:space="preserve">. Нефтенасыщенная толщина </w:t>
      </w:r>
      <w:r w:rsidR="007A0401" w:rsidRPr="00882EBD">
        <w:rPr>
          <w:color w:val="000000"/>
          <w:sz w:val="28"/>
        </w:rPr>
        <w:t>–</w:t>
      </w:r>
      <w:smartTag w:uri="urn:schemas-microsoft-com:office:smarttags" w:element="metricconverter">
        <w:smartTagPr>
          <w:attr w:name="ProductID" w:val="9 метров"/>
        </w:smartTagPr>
        <w:r w:rsidR="007A0401" w:rsidRPr="00882EBD">
          <w:rPr>
            <w:color w:val="000000"/>
            <w:sz w:val="28"/>
          </w:rPr>
          <w:t xml:space="preserve"> </w:t>
        </w:r>
        <w:r w:rsidRPr="00882EBD">
          <w:rPr>
            <w:color w:val="000000"/>
            <w:sz w:val="28"/>
          </w:rPr>
          <w:t>9 метров</w:t>
        </w:r>
      </w:smartTag>
      <w:r w:rsidRPr="00882EBD">
        <w:rPr>
          <w:color w:val="000000"/>
          <w:sz w:val="28"/>
        </w:rPr>
        <w:t>, ВНК – 971</w:t>
      </w:r>
      <w:r w:rsidR="007A0401" w:rsidRPr="00882EBD">
        <w:rPr>
          <w:color w:val="000000"/>
          <w:sz w:val="28"/>
        </w:rPr>
        <w:t>–9</w:t>
      </w:r>
      <w:r w:rsidRPr="00882EBD">
        <w:rPr>
          <w:color w:val="000000"/>
          <w:sz w:val="28"/>
        </w:rPr>
        <w:t>82</w:t>
      </w:r>
      <w:r w:rsidR="007A0401" w:rsidRPr="00882EBD">
        <w:rPr>
          <w:color w:val="000000"/>
          <w:sz w:val="28"/>
        </w:rPr>
        <w:t> м</w:t>
      </w:r>
      <w:r w:rsidRPr="00882EBD">
        <w:rPr>
          <w:color w:val="000000"/>
          <w:sz w:val="28"/>
        </w:rPr>
        <w:t>. Рядом расположена вторая залежь 8×3,5</w:t>
      </w:r>
      <w:r w:rsidR="007A0401" w:rsidRPr="00882EBD">
        <w:rPr>
          <w:color w:val="000000"/>
          <w:sz w:val="28"/>
        </w:rPr>
        <w:t> км</w:t>
      </w:r>
      <w:r w:rsidRPr="00882EBD">
        <w:rPr>
          <w:color w:val="000000"/>
          <w:sz w:val="28"/>
        </w:rPr>
        <w:t xml:space="preserve"> высотой 15,5</w:t>
      </w:r>
      <w:r w:rsidR="007A0401" w:rsidRPr="00882EBD">
        <w:rPr>
          <w:color w:val="000000"/>
          <w:sz w:val="28"/>
        </w:rPr>
        <w:t> м</w:t>
      </w:r>
      <w:r w:rsidRPr="00882EBD">
        <w:rPr>
          <w:color w:val="000000"/>
          <w:sz w:val="28"/>
        </w:rPr>
        <w:t>. Средняя проницаемость – 0,217 мкм</w:t>
      </w:r>
      <w:r w:rsidRPr="00882EBD">
        <w:rPr>
          <w:color w:val="000000"/>
          <w:sz w:val="28"/>
          <w:vertAlign w:val="superscript"/>
        </w:rPr>
        <w:t>2</w:t>
      </w:r>
      <w:r w:rsidRPr="00882EBD">
        <w:rPr>
          <w:color w:val="000000"/>
          <w:sz w:val="28"/>
        </w:rPr>
        <w:t>.</w:t>
      </w:r>
      <w:r w:rsidRPr="00882EBD">
        <w:rPr>
          <w:color w:val="000000"/>
          <w:sz w:val="28"/>
          <w:vertAlign w:val="superscript"/>
        </w:rPr>
        <w:t xml:space="preserve"> </w:t>
      </w:r>
      <w:r w:rsidRPr="00882EBD">
        <w:rPr>
          <w:color w:val="000000"/>
          <w:sz w:val="28"/>
        </w:rPr>
        <w:t>Начальное пластовое давление 11,2 МПа. Первоначальный режим залежи упруго-водонапорный, на сегодняшний момент пласт разрабатывается с поддержанием пластового давления.</w:t>
      </w:r>
    </w:p>
    <w:p w:rsidR="0085249C" w:rsidRPr="00882EBD" w:rsidRDefault="0085249C" w:rsidP="00882EBD">
      <w:pPr>
        <w:pStyle w:val="BodyText1"/>
        <w:widowControl/>
        <w:spacing w:after="0" w:line="360" w:lineRule="auto"/>
        <w:ind w:firstLine="709"/>
        <w:jc w:val="both"/>
        <w:rPr>
          <w:color w:val="000000"/>
          <w:sz w:val="28"/>
        </w:rPr>
      </w:pPr>
      <w:r w:rsidRPr="00882EBD">
        <w:rPr>
          <w:color w:val="000000"/>
          <w:sz w:val="28"/>
        </w:rPr>
        <w:t>Объекты разработки продуктивных пластов Туймазинского месторождения характеризуются неоднородностью. Неоднородность проявляется в непостоянстве их толщины, в расчленении их на слои и прослои и слиянии друг с другом, литолого-фациальным замещением и выклиниванием их в пределах иногда небольших по площади участков. Структурные и текстурные особенности пород также являются непостоянными. Они проявляются в изменчивости коллекторских свойств пород – пористости и проницаемости.</w:t>
      </w:r>
    </w:p>
    <w:p w:rsidR="0085249C" w:rsidRPr="00882EBD" w:rsidRDefault="0085249C" w:rsidP="00882EBD">
      <w:pPr>
        <w:pStyle w:val="BodyText1"/>
        <w:widowControl/>
        <w:spacing w:after="0" w:line="360" w:lineRule="auto"/>
        <w:ind w:firstLine="709"/>
        <w:jc w:val="both"/>
        <w:rPr>
          <w:color w:val="000000"/>
          <w:sz w:val="28"/>
        </w:rPr>
      </w:pPr>
      <w:r w:rsidRPr="00882EBD">
        <w:rPr>
          <w:color w:val="000000"/>
          <w:sz w:val="28"/>
        </w:rPr>
        <w:t xml:space="preserve">Для количественной оценки неоднородности пластов применяются следующие параметры и коэффициенты: средняя толщина пород-коллекторов </w:t>
      </w:r>
      <w:r w:rsidRPr="00882EBD">
        <w:rPr>
          <w:color w:val="000000"/>
          <w:sz w:val="28"/>
          <w:lang w:val="en-US"/>
        </w:rPr>
        <w:t>h</w:t>
      </w:r>
      <w:r w:rsidRPr="00882EBD">
        <w:rPr>
          <w:color w:val="000000"/>
          <w:sz w:val="28"/>
          <w:vertAlign w:val="subscript"/>
        </w:rPr>
        <w:t>ср</w:t>
      </w:r>
      <w:r w:rsidRPr="00882EBD">
        <w:rPr>
          <w:color w:val="000000"/>
          <w:sz w:val="28"/>
        </w:rPr>
        <w:t xml:space="preserve">, коэффициент расчлененности </w:t>
      </w:r>
      <w:r w:rsidRPr="00882EBD">
        <w:rPr>
          <w:color w:val="000000"/>
          <w:sz w:val="28"/>
          <w:lang w:val="en-US"/>
        </w:rPr>
        <w:t>k</w:t>
      </w:r>
      <w:r w:rsidRPr="00882EBD">
        <w:rPr>
          <w:color w:val="000000"/>
          <w:sz w:val="28"/>
          <w:vertAlign w:val="subscript"/>
        </w:rPr>
        <w:t>р</w:t>
      </w:r>
      <w:r w:rsidRPr="00882EBD">
        <w:rPr>
          <w:color w:val="000000"/>
          <w:sz w:val="28"/>
        </w:rPr>
        <w:t xml:space="preserve">, коэффициент выдержанности пород-коллекторов по площади </w:t>
      </w:r>
      <w:r w:rsidRPr="00882EBD">
        <w:rPr>
          <w:color w:val="000000"/>
          <w:sz w:val="28"/>
          <w:lang w:val="en-US"/>
        </w:rPr>
        <w:t>k</w:t>
      </w:r>
      <w:r w:rsidRPr="00882EBD">
        <w:rPr>
          <w:color w:val="000000"/>
          <w:sz w:val="28"/>
          <w:vertAlign w:val="subscript"/>
        </w:rPr>
        <w:t>вп</w:t>
      </w:r>
      <w:r w:rsidRPr="00882EBD">
        <w:rPr>
          <w:color w:val="000000"/>
          <w:sz w:val="28"/>
        </w:rPr>
        <w:t xml:space="preserve">, коэффициент песчанистости </w:t>
      </w:r>
      <w:r w:rsidRPr="00882EBD">
        <w:rPr>
          <w:color w:val="000000"/>
          <w:sz w:val="28"/>
          <w:lang w:val="en-US"/>
        </w:rPr>
        <w:t>k</w:t>
      </w:r>
      <w:r w:rsidRPr="00882EBD">
        <w:rPr>
          <w:color w:val="000000"/>
          <w:sz w:val="28"/>
          <w:vertAlign w:val="subscript"/>
        </w:rPr>
        <w:t>п</w:t>
      </w:r>
      <w:r w:rsidRPr="00882EBD">
        <w:rPr>
          <w:color w:val="000000"/>
          <w:sz w:val="28"/>
        </w:rPr>
        <w:t xml:space="preserve">, коэффициент связанности </w:t>
      </w:r>
      <w:r w:rsidRPr="00882EBD">
        <w:rPr>
          <w:color w:val="000000"/>
          <w:sz w:val="28"/>
          <w:lang w:val="en-US"/>
        </w:rPr>
        <w:t>k</w:t>
      </w:r>
      <w:r w:rsidRPr="00882EBD">
        <w:rPr>
          <w:color w:val="000000"/>
          <w:sz w:val="28"/>
          <w:vertAlign w:val="subscript"/>
        </w:rPr>
        <w:t>св</w:t>
      </w:r>
      <w:r w:rsidRPr="00882EBD">
        <w:rPr>
          <w:color w:val="000000"/>
          <w:sz w:val="28"/>
        </w:rPr>
        <w:t xml:space="preserve">, коэффициент однородности </w:t>
      </w:r>
      <w:r w:rsidRPr="00882EBD">
        <w:rPr>
          <w:color w:val="000000"/>
          <w:sz w:val="28"/>
          <w:lang w:val="en-US"/>
        </w:rPr>
        <w:t>k</w:t>
      </w:r>
      <w:r w:rsidRPr="00882EBD">
        <w:rPr>
          <w:color w:val="000000"/>
          <w:sz w:val="28"/>
          <w:vertAlign w:val="subscript"/>
        </w:rPr>
        <w:t>о</w:t>
      </w:r>
      <w:r w:rsidRPr="00882EBD">
        <w:rPr>
          <w:color w:val="000000"/>
          <w:sz w:val="28"/>
        </w:rPr>
        <w:t xml:space="preserve"> и коэффициент отсортированности </w:t>
      </w:r>
      <w:r w:rsidRPr="00882EBD">
        <w:rPr>
          <w:color w:val="000000"/>
          <w:sz w:val="28"/>
          <w:lang w:val="en-US"/>
        </w:rPr>
        <w:t>S</w:t>
      </w:r>
      <w:r w:rsidRPr="00882EBD">
        <w:rPr>
          <w:color w:val="000000"/>
          <w:sz w:val="28"/>
          <w:vertAlign w:val="subscript"/>
        </w:rPr>
        <w:t>о</w:t>
      </w:r>
      <w:r w:rsidRPr="00882EBD">
        <w:rPr>
          <w:color w:val="000000"/>
          <w:sz w:val="28"/>
        </w:rPr>
        <w:t>. Данные по коэффициентам неоднородности пластов девонских отложений Туймазинского месторождения представлены в таблице 1.</w:t>
      </w:r>
    </w:p>
    <w:p w:rsidR="00882EBD" w:rsidRDefault="00882EBD" w:rsidP="00882EBD">
      <w:pPr>
        <w:pStyle w:val="BodyText1"/>
        <w:widowControl/>
        <w:spacing w:after="0" w:line="360" w:lineRule="auto"/>
        <w:ind w:firstLine="709"/>
        <w:jc w:val="both"/>
        <w:rPr>
          <w:color w:val="000000"/>
          <w:sz w:val="28"/>
        </w:rPr>
      </w:pPr>
    </w:p>
    <w:p w:rsidR="0085249C" w:rsidRPr="00882EBD" w:rsidRDefault="0085249C" w:rsidP="00882EBD">
      <w:pPr>
        <w:pStyle w:val="BodyText1"/>
        <w:widowControl/>
        <w:spacing w:after="0" w:line="360" w:lineRule="auto"/>
        <w:ind w:firstLine="709"/>
        <w:jc w:val="both"/>
        <w:rPr>
          <w:color w:val="000000"/>
          <w:sz w:val="28"/>
        </w:rPr>
      </w:pPr>
      <w:r w:rsidRPr="00882EBD">
        <w:rPr>
          <w:color w:val="000000"/>
          <w:sz w:val="28"/>
        </w:rPr>
        <w:t>Таблица 1</w:t>
      </w:r>
      <w:r w:rsidR="00882EBD">
        <w:rPr>
          <w:color w:val="000000"/>
          <w:sz w:val="28"/>
        </w:rPr>
        <w:t xml:space="preserve">. </w:t>
      </w:r>
      <w:r w:rsidRPr="00882EBD">
        <w:rPr>
          <w:color w:val="000000"/>
          <w:sz w:val="28"/>
        </w:rPr>
        <w:t>Характеристика продуктивных пластов по осредненным значениям</w:t>
      </w:r>
    </w:p>
    <w:tbl>
      <w:tblPr>
        <w:tblW w:w="489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667"/>
        <w:gridCol w:w="15"/>
        <w:gridCol w:w="786"/>
        <w:gridCol w:w="6"/>
        <w:gridCol w:w="701"/>
        <w:gridCol w:w="752"/>
        <w:gridCol w:w="688"/>
        <w:gridCol w:w="956"/>
        <w:gridCol w:w="22"/>
        <w:gridCol w:w="784"/>
        <w:gridCol w:w="28"/>
        <w:gridCol w:w="926"/>
        <w:gridCol w:w="43"/>
      </w:tblGrid>
      <w:tr w:rsidR="0085249C" w:rsidRPr="00A9365D" w:rsidTr="00A9365D">
        <w:trPr>
          <w:cantSplit/>
          <w:jc w:val="center"/>
        </w:trPr>
        <w:tc>
          <w:tcPr>
            <w:tcW w:w="1956" w:type="pct"/>
            <w:vMerge w:val="restart"/>
            <w:shd w:val="clear" w:color="auto" w:fill="auto"/>
          </w:tcPr>
          <w:p w:rsidR="0085249C" w:rsidRPr="00A9365D" w:rsidRDefault="0085249C" w:rsidP="00A9365D">
            <w:pPr>
              <w:pStyle w:val="Subtitle1"/>
              <w:widowControl/>
              <w:spacing w:line="360" w:lineRule="auto"/>
              <w:jc w:val="both"/>
              <w:rPr>
                <w:color w:val="000000"/>
                <w:sz w:val="20"/>
              </w:rPr>
            </w:pPr>
            <w:r w:rsidRPr="00A9365D">
              <w:rPr>
                <w:color w:val="000000"/>
                <w:sz w:val="20"/>
              </w:rPr>
              <w:t>Показатели</w:t>
            </w:r>
          </w:p>
        </w:tc>
        <w:tc>
          <w:tcPr>
            <w:tcW w:w="3044" w:type="pct"/>
            <w:gridSpan w:val="12"/>
            <w:shd w:val="clear" w:color="auto" w:fill="auto"/>
          </w:tcPr>
          <w:p w:rsidR="0085249C" w:rsidRPr="00A9365D" w:rsidRDefault="0085249C" w:rsidP="00A9365D">
            <w:pPr>
              <w:spacing w:line="360" w:lineRule="auto"/>
              <w:jc w:val="both"/>
              <w:rPr>
                <w:color w:val="000000"/>
              </w:rPr>
            </w:pPr>
            <w:r w:rsidRPr="00A9365D">
              <w:rPr>
                <w:color w:val="000000"/>
              </w:rPr>
              <w:t>Объекты</w:t>
            </w:r>
          </w:p>
        </w:tc>
      </w:tr>
      <w:tr w:rsidR="00E86425" w:rsidRPr="00A9365D" w:rsidTr="00A9365D">
        <w:trPr>
          <w:cantSplit/>
          <w:jc w:val="center"/>
        </w:trPr>
        <w:tc>
          <w:tcPr>
            <w:tcW w:w="1956" w:type="pct"/>
            <w:vMerge/>
            <w:shd w:val="clear" w:color="auto" w:fill="auto"/>
          </w:tcPr>
          <w:p w:rsidR="0085249C" w:rsidRPr="00A9365D" w:rsidRDefault="0085249C" w:rsidP="00A9365D">
            <w:pPr>
              <w:spacing w:line="360" w:lineRule="auto"/>
              <w:jc w:val="both"/>
              <w:rPr>
                <w:color w:val="000000"/>
              </w:rPr>
            </w:pPr>
          </w:p>
        </w:tc>
        <w:tc>
          <w:tcPr>
            <w:tcW w:w="430" w:type="pct"/>
            <w:gridSpan w:val="3"/>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ΙV</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lang w:val="en-US"/>
              </w:rPr>
              <w:t>DΙΙΙ</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ΙΙ</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vertAlign w:val="subscript"/>
              </w:rPr>
              <w:t>3</w:t>
            </w:r>
            <w:r w:rsidRPr="00A9365D">
              <w:rPr>
                <w:color w:val="000000"/>
                <w:vertAlign w:val="superscript"/>
                <w:lang w:val="en-US"/>
              </w:rPr>
              <w:t>fm</w:t>
            </w:r>
          </w:p>
        </w:tc>
        <w:tc>
          <w:tcPr>
            <w:tcW w:w="433" w:type="pct"/>
            <w:gridSpan w:val="2"/>
            <w:shd w:val="clear" w:color="auto" w:fill="auto"/>
          </w:tcPr>
          <w:p w:rsidR="0085249C" w:rsidRPr="00A9365D" w:rsidRDefault="0085249C" w:rsidP="00A9365D">
            <w:pPr>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t</w:t>
            </w:r>
          </w:p>
        </w:tc>
        <w:tc>
          <w:tcPr>
            <w:tcW w:w="518" w:type="pct"/>
            <w:gridSpan w:val="2"/>
            <w:shd w:val="clear" w:color="auto" w:fill="auto"/>
          </w:tcPr>
          <w:p w:rsidR="0085249C" w:rsidRPr="00A9365D" w:rsidRDefault="0085249C" w:rsidP="00A9365D">
            <w:pPr>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bb</w:t>
            </w:r>
          </w:p>
        </w:tc>
      </w:tr>
      <w:tr w:rsidR="00E86425" w:rsidRPr="00A9365D" w:rsidTr="00A9365D">
        <w:trPr>
          <w:cantSplit/>
          <w:trHeight w:val="560"/>
          <w:jc w:val="center"/>
        </w:trPr>
        <w:tc>
          <w:tcPr>
            <w:tcW w:w="1956" w:type="pct"/>
            <w:shd w:val="clear" w:color="auto" w:fill="auto"/>
          </w:tcPr>
          <w:p w:rsidR="0085249C" w:rsidRPr="00A9365D" w:rsidRDefault="0085249C" w:rsidP="00A9365D">
            <w:pPr>
              <w:spacing w:line="360" w:lineRule="auto"/>
              <w:jc w:val="both"/>
              <w:rPr>
                <w:color w:val="000000"/>
              </w:rPr>
            </w:pPr>
            <w:r w:rsidRPr="00A9365D">
              <w:rPr>
                <w:color w:val="000000"/>
              </w:rPr>
              <w:t>Глубина залегания, м</w:t>
            </w:r>
          </w:p>
        </w:tc>
        <w:tc>
          <w:tcPr>
            <w:tcW w:w="430" w:type="pct"/>
            <w:gridSpan w:val="3"/>
            <w:shd w:val="clear" w:color="auto" w:fill="auto"/>
          </w:tcPr>
          <w:p w:rsidR="0085249C" w:rsidRPr="00A9365D" w:rsidRDefault="0085249C" w:rsidP="00A9365D">
            <w:pPr>
              <w:spacing w:line="360" w:lineRule="auto"/>
              <w:jc w:val="both"/>
              <w:rPr>
                <w:color w:val="000000"/>
              </w:rPr>
            </w:pPr>
            <w:r w:rsidRPr="00A9365D">
              <w:rPr>
                <w:color w:val="000000"/>
              </w:rPr>
              <w:t>1680</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1640</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1630</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1600</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1350</w:t>
            </w:r>
          </w:p>
        </w:tc>
        <w:tc>
          <w:tcPr>
            <w:tcW w:w="433" w:type="pct"/>
            <w:gridSpan w:val="2"/>
            <w:shd w:val="clear" w:color="auto" w:fill="auto"/>
          </w:tcPr>
          <w:p w:rsidR="0085249C" w:rsidRPr="00A9365D" w:rsidRDefault="0085249C" w:rsidP="00A9365D">
            <w:pPr>
              <w:spacing w:line="360" w:lineRule="auto"/>
              <w:jc w:val="both"/>
              <w:rPr>
                <w:color w:val="000000"/>
              </w:rPr>
            </w:pPr>
            <w:r w:rsidRPr="00A9365D">
              <w:rPr>
                <w:color w:val="000000"/>
              </w:rPr>
              <w:t>1120</w:t>
            </w:r>
          </w:p>
        </w:tc>
        <w:tc>
          <w:tcPr>
            <w:tcW w:w="518" w:type="pct"/>
            <w:gridSpan w:val="2"/>
            <w:shd w:val="clear" w:color="auto" w:fill="auto"/>
          </w:tcPr>
          <w:p w:rsidR="0085249C" w:rsidRPr="00A9365D" w:rsidRDefault="0085249C" w:rsidP="00A9365D">
            <w:pPr>
              <w:spacing w:line="360" w:lineRule="auto"/>
              <w:jc w:val="both"/>
              <w:rPr>
                <w:color w:val="000000"/>
              </w:rPr>
            </w:pPr>
            <w:r w:rsidRPr="00A9365D">
              <w:rPr>
                <w:color w:val="000000"/>
              </w:rPr>
              <w:t>1100</w:t>
            </w:r>
          </w:p>
        </w:tc>
      </w:tr>
      <w:tr w:rsidR="00E86425" w:rsidRPr="00A9365D" w:rsidTr="00A9365D">
        <w:trPr>
          <w:cantSplit/>
          <w:trHeight w:val="560"/>
          <w:jc w:val="center"/>
        </w:trPr>
        <w:tc>
          <w:tcPr>
            <w:tcW w:w="1956" w:type="pct"/>
            <w:shd w:val="clear" w:color="auto" w:fill="auto"/>
          </w:tcPr>
          <w:p w:rsidR="0085249C" w:rsidRPr="00A9365D" w:rsidRDefault="0085249C" w:rsidP="00A9365D">
            <w:pPr>
              <w:spacing w:line="360" w:lineRule="auto"/>
              <w:jc w:val="both"/>
              <w:rPr>
                <w:color w:val="000000"/>
              </w:rPr>
            </w:pPr>
            <w:r w:rsidRPr="00A9365D">
              <w:rPr>
                <w:color w:val="000000"/>
              </w:rPr>
              <w:t>Тип залежи</w:t>
            </w:r>
          </w:p>
        </w:tc>
        <w:tc>
          <w:tcPr>
            <w:tcW w:w="430" w:type="pct"/>
            <w:gridSpan w:val="3"/>
            <w:shd w:val="clear" w:color="auto" w:fill="auto"/>
          </w:tcPr>
          <w:p w:rsidR="0085249C" w:rsidRPr="00A9365D" w:rsidRDefault="0085249C" w:rsidP="00A9365D">
            <w:pPr>
              <w:spacing w:line="360" w:lineRule="auto"/>
              <w:jc w:val="both"/>
              <w:rPr>
                <w:color w:val="000000"/>
              </w:rPr>
            </w:pPr>
            <w:r w:rsidRPr="00A9365D">
              <w:rPr>
                <w:color w:val="000000"/>
              </w:rPr>
              <w:t>свод</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свод</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свод</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свод</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риф</w:t>
            </w:r>
          </w:p>
        </w:tc>
        <w:tc>
          <w:tcPr>
            <w:tcW w:w="433" w:type="pct"/>
            <w:gridSpan w:val="2"/>
            <w:shd w:val="clear" w:color="auto" w:fill="auto"/>
          </w:tcPr>
          <w:p w:rsidR="0085249C" w:rsidRPr="00A9365D" w:rsidRDefault="0085249C" w:rsidP="00A9365D">
            <w:pPr>
              <w:spacing w:line="360" w:lineRule="auto"/>
              <w:jc w:val="both"/>
              <w:rPr>
                <w:color w:val="000000"/>
              </w:rPr>
            </w:pPr>
            <w:r w:rsidRPr="00A9365D">
              <w:rPr>
                <w:color w:val="000000"/>
              </w:rPr>
              <w:t>свод</w:t>
            </w:r>
          </w:p>
        </w:tc>
        <w:tc>
          <w:tcPr>
            <w:tcW w:w="518" w:type="pct"/>
            <w:gridSpan w:val="2"/>
            <w:shd w:val="clear" w:color="auto" w:fill="auto"/>
          </w:tcPr>
          <w:p w:rsidR="0085249C" w:rsidRPr="00A9365D" w:rsidRDefault="007A0401" w:rsidP="00A9365D">
            <w:pPr>
              <w:spacing w:line="360" w:lineRule="auto"/>
              <w:jc w:val="both"/>
              <w:rPr>
                <w:color w:val="000000"/>
              </w:rPr>
            </w:pPr>
            <w:r w:rsidRPr="00A9365D">
              <w:rPr>
                <w:color w:val="000000"/>
              </w:rPr>
              <w:t>структ. л</w:t>
            </w:r>
            <w:r w:rsidR="0085249C" w:rsidRPr="00A9365D">
              <w:rPr>
                <w:color w:val="000000"/>
              </w:rPr>
              <w:t>итол</w:t>
            </w:r>
          </w:p>
        </w:tc>
      </w:tr>
      <w:tr w:rsidR="00E86425" w:rsidRPr="00A9365D" w:rsidTr="00A9365D">
        <w:trPr>
          <w:cantSplit/>
          <w:trHeight w:val="560"/>
          <w:jc w:val="center"/>
        </w:trPr>
        <w:tc>
          <w:tcPr>
            <w:tcW w:w="1956" w:type="pct"/>
            <w:shd w:val="clear" w:color="auto" w:fill="auto"/>
          </w:tcPr>
          <w:p w:rsidR="0085249C" w:rsidRPr="00A9365D" w:rsidRDefault="0085249C" w:rsidP="00A9365D">
            <w:pPr>
              <w:spacing w:line="360" w:lineRule="auto"/>
              <w:jc w:val="both"/>
              <w:rPr>
                <w:color w:val="000000"/>
              </w:rPr>
            </w:pPr>
            <w:r w:rsidRPr="00A9365D">
              <w:rPr>
                <w:color w:val="000000"/>
              </w:rPr>
              <w:t>Тип коллектора</w:t>
            </w:r>
          </w:p>
        </w:tc>
        <w:tc>
          <w:tcPr>
            <w:tcW w:w="430" w:type="pct"/>
            <w:gridSpan w:val="3"/>
            <w:shd w:val="clear" w:color="auto" w:fill="auto"/>
          </w:tcPr>
          <w:p w:rsidR="0085249C" w:rsidRPr="00A9365D" w:rsidRDefault="0085249C" w:rsidP="00A9365D">
            <w:pPr>
              <w:spacing w:line="360" w:lineRule="auto"/>
              <w:jc w:val="both"/>
              <w:rPr>
                <w:color w:val="000000"/>
              </w:rPr>
            </w:pPr>
            <w:r w:rsidRPr="00A9365D">
              <w:rPr>
                <w:color w:val="000000"/>
              </w:rPr>
              <w:t>песч</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песч</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песч</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песч.</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карбон</w:t>
            </w:r>
          </w:p>
        </w:tc>
        <w:tc>
          <w:tcPr>
            <w:tcW w:w="433" w:type="pct"/>
            <w:gridSpan w:val="2"/>
            <w:shd w:val="clear" w:color="auto" w:fill="auto"/>
          </w:tcPr>
          <w:p w:rsidR="0085249C" w:rsidRPr="00A9365D" w:rsidRDefault="0085249C" w:rsidP="00A9365D">
            <w:pPr>
              <w:spacing w:line="360" w:lineRule="auto"/>
              <w:jc w:val="both"/>
              <w:rPr>
                <w:color w:val="000000"/>
              </w:rPr>
            </w:pPr>
            <w:r w:rsidRPr="00A9365D">
              <w:rPr>
                <w:color w:val="000000"/>
              </w:rPr>
              <w:t>карбон</w:t>
            </w:r>
          </w:p>
        </w:tc>
        <w:tc>
          <w:tcPr>
            <w:tcW w:w="518" w:type="pct"/>
            <w:gridSpan w:val="2"/>
            <w:shd w:val="clear" w:color="auto" w:fill="auto"/>
          </w:tcPr>
          <w:p w:rsidR="0085249C" w:rsidRPr="00A9365D" w:rsidRDefault="0085249C" w:rsidP="00A9365D">
            <w:pPr>
              <w:spacing w:line="360" w:lineRule="auto"/>
              <w:jc w:val="both"/>
              <w:rPr>
                <w:color w:val="000000"/>
              </w:rPr>
            </w:pPr>
            <w:r w:rsidRPr="00A9365D">
              <w:rPr>
                <w:color w:val="000000"/>
              </w:rPr>
              <w:t>песч.</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Средняя толщина песчаников, м</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16,1</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10,4</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lang w:val="en-US"/>
              </w:rPr>
            </w:pPr>
            <w:r w:rsidRPr="00A9365D">
              <w:rPr>
                <w:color w:val="000000"/>
              </w:rPr>
              <w:t>Нефтенасыщенная толщина пласта, м</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9,9</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5,8</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2,5</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lang w:val="en-US"/>
              </w:rPr>
            </w:pPr>
            <w:r w:rsidRPr="00A9365D">
              <w:rPr>
                <w:color w:val="000000"/>
              </w:rPr>
              <w:t>Пористость</w:t>
            </w:r>
            <w:r w:rsidR="00882EBD" w:rsidRPr="00A9365D">
              <w:rPr>
                <w:color w:val="000000"/>
              </w:rPr>
              <w:t>, %</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22</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22</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22,5</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Проницаемость, мкм</w:t>
            </w:r>
            <w:r w:rsidRPr="00A9365D">
              <w:rPr>
                <w:color w:val="000000"/>
                <w:vertAlign w:val="superscript"/>
              </w:rPr>
              <w:t>2</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0,411</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0,522</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0,024</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0,676</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Нефтенасыщенность, доли ед.</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0,80</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0,83</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0,88</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0,89</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0,63</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0,72</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0,835</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Коэффициент песчанистости</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0,94</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0,82</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Коэффициент расчлененности</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1,5</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Коэффициент выдержанности</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0,98</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0,99</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Коэффициент связанности</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0,46</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0,2</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Коэффициент однородности</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4,2</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12,4</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Коэффициент отсортированности</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2,4</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4,2</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Начальное пластовое давление, МПа</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18,1</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17,7</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17,2</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17,2</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14,0</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12,5</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12,5</w:t>
            </w:r>
          </w:p>
        </w:tc>
      </w:tr>
      <w:tr w:rsidR="00E86425" w:rsidRPr="00A9365D" w:rsidTr="00A9365D">
        <w:trPr>
          <w:gridAfter w:val="1"/>
          <w:wAfter w:w="43" w:type="dxa"/>
          <w:cantSplit/>
          <w:trHeight w:val="560"/>
          <w:jc w:val="center"/>
        </w:trPr>
        <w:tc>
          <w:tcPr>
            <w:tcW w:w="1964" w:type="pct"/>
            <w:gridSpan w:val="2"/>
            <w:shd w:val="clear" w:color="auto" w:fill="auto"/>
          </w:tcPr>
          <w:p w:rsidR="0085249C" w:rsidRPr="00A9365D" w:rsidRDefault="0085249C" w:rsidP="00A9365D">
            <w:pPr>
              <w:spacing w:line="360" w:lineRule="auto"/>
              <w:jc w:val="both"/>
              <w:rPr>
                <w:color w:val="000000"/>
              </w:rPr>
            </w:pPr>
            <w:r w:rsidRPr="00A9365D">
              <w:rPr>
                <w:color w:val="000000"/>
              </w:rPr>
              <w:t xml:space="preserve">Начальная пластовая температура, </w:t>
            </w:r>
            <w:r w:rsidRPr="00A9365D">
              <w:rPr>
                <w:color w:val="000000"/>
                <w:vertAlign w:val="superscript"/>
              </w:rPr>
              <w:t>о</w:t>
            </w:r>
            <w:r w:rsidRPr="00A9365D">
              <w:rPr>
                <w:color w:val="000000"/>
              </w:rPr>
              <w:t>С</w:t>
            </w:r>
          </w:p>
        </w:tc>
        <w:tc>
          <w:tcPr>
            <w:tcW w:w="419" w:type="pct"/>
            <w:shd w:val="clear" w:color="auto" w:fill="auto"/>
          </w:tcPr>
          <w:p w:rsidR="0085249C" w:rsidRPr="00A9365D" w:rsidRDefault="0085249C" w:rsidP="00A9365D">
            <w:pPr>
              <w:spacing w:line="360" w:lineRule="auto"/>
              <w:jc w:val="both"/>
              <w:rPr>
                <w:color w:val="000000"/>
              </w:rPr>
            </w:pPr>
            <w:r w:rsidRPr="00A9365D">
              <w:rPr>
                <w:color w:val="000000"/>
              </w:rPr>
              <w:t>30</w:t>
            </w:r>
          </w:p>
        </w:tc>
        <w:tc>
          <w:tcPr>
            <w:tcW w:w="37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401" w:type="pct"/>
            <w:shd w:val="clear" w:color="auto" w:fill="auto"/>
          </w:tcPr>
          <w:p w:rsidR="0085249C" w:rsidRPr="00A9365D" w:rsidRDefault="0085249C" w:rsidP="00A9365D">
            <w:pPr>
              <w:spacing w:line="360" w:lineRule="auto"/>
              <w:jc w:val="both"/>
              <w:rPr>
                <w:color w:val="000000"/>
              </w:rPr>
            </w:pPr>
            <w:r w:rsidRPr="00A9365D">
              <w:rPr>
                <w:color w:val="000000"/>
              </w:rPr>
              <w:t>30</w:t>
            </w:r>
          </w:p>
        </w:tc>
        <w:tc>
          <w:tcPr>
            <w:tcW w:w="367" w:type="pct"/>
            <w:shd w:val="clear" w:color="auto" w:fill="auto"/>
          </w:tcPr>
          <w:p w:rsidR="0085249C" w:rsidRPr="00A9365D" w:rsidRDefault="0085249C" w:rsidP="00A9365D">
            <w:pPr>
              <w:spacing w:line="360" w:lineRule="auto"/>
              <w:jc w:val="both"/>
              <w:rPr>
                <w:color w:val="000000"/>
              </w:rPr>
            </w:pPr>
            <w:r w:rsidRPr="00A9365D">
              <w:rPr>
                <w:color w:val="000000"/>
              </w:rPr>
              <w:t>30</w:t>
            </w:r>
          </w:p>
        </w:tc>
        <w:tc>
          <w:tcPr>
            <w:tcW w:w="51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30" w:type="pct"/>
            <w:gridSpan w:val="2"/>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509" w:type="pct"/>
            <w:gridSpan w:val="2"/>
            <w:shd w:val="clear" w:color="auto" w:fill="auto"/>
          </w:tcPr>
          <w:p w:rsidR="0085249C" w:rsidRPr="00A9365D" w:rsidRDefault="0085249C" w:rsidP="00A9365D">
            <w:pPr>
              <w:spacing w:line="360" w:lineRule="auto"/>
              <w:jc w:val="both"/>
              <w:rPr>
                <w:color w:val="000000"/>
              </w:rPr>
            </w:pPr>
            <w:r w:rsidRPr="00A9365D">
              <w:rPr>
                <w:color w:val="000000"/>
              </w:rPr>
              <w:t>18 -20</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b/>
          <w:color w:val="000000"/>
          <w:sz w:val="28"/>
        </w:rPr>
      </w:pPr>
      <w:r w:rsidRPr="00882EBD">
        <w:rPr>
          <w:b/>
          <w:color w:val="000000"/>
          <w:sz w:val="28"/>
        </w:rPr>
        <w:t>1.4 Начальные и текущие запасы</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В начальных балансовых запасах продуктивных объектов Туймазинского месторождения числится 678,7 млн. тонн нефти, из них извлекаемых – 352,8 млн. тонн. В таблице 2 показано распределение запасов по продуктивным горизонтам.</w:t>
      </w:r>
    </w:p>
    <w:p w:rsidR="00882EBD" w:rsidRDefault="00882EBD" w:rsidP="00E86425">
      <w:pPr>
        <w:spacing w:line="360" w:lineRule="auto"/>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Таблица 2</w:t>
      </w:r>
      <w:r w:rsidR="00882EBD">
        <w:rPr>
          <w:color w:val="000000"/>
          <w:sz w:val="28"/>
        </w:rPr>
        <w:t xml:space="preserve">. </w:t>
      </w:r>
      <w:r w:rsidRPr="00882EBD">
        <w:rPr>
          <w:color w:val="000000"/>
          <w:sz w:val="28"/>
        </w:rPr>
        <w:t>Структура запасов и их распределение по продуктивным объектам, млн. т</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354"/>
        <w:gridCol w:w="1001"/>
        <w:gridCol w:w="800"/>
        <w:gridCol w:w="800"/>
        <w:gridCol w:w="900"/>
        <w:gridCol w:w="700"/>
        <w:gridCol w:w="748"/>
        <w:gridCol w:w="960"/>
      </w:tblGrid>
      <w:tr w:rsidR="0085249C" w:rsidRPr="00A9365D" w:rsidTr="00A9365D">
        <w:trPr>
          <w:cantSplit/>
          <w:trHeight w:val="499"/>
          <w:jc w:val="center"/>
        </w:trPr>
        <w:tc>
          <w:tcPr>
            <w:tcW w:w="1810" w:type="pct"/>
            <w:vMerge w:val="restar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Запасы</w:t>
            </w:r>
          </w:p>
        </w:tc>
        <w:tc>
          <w:tcPr>
            <w:tcW w:w="3190" w:type="pct"/>
            <w:gridSpan w:val="7"/>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Объект</w:t>
            </w:r>
          </w:p>
        </w:tc>
      </w:tr>
      <w:tr w:rsidR="00882EBD" w:rsidRPr="00A9365D" w:rsidTr="00A9365D">
        <w:trPr>
          <w:cantSplit/>
          <w:trHeight w:val="304"/>
          <w:jc w:val="center"/>
        </w:trPr>
        <w:tc>
          <w:tcPr>
            <w:tcW w:w="1810" w:type="pct"/>
            <w:vMerge/>
            <w:shd w:val="clear" w:color="auto" w:fill="auto"/>
          </w:tcPr>
          <w:p w:rsidR="0085249C" w:rsidRPr="00A9365D" w:rsidRDefault="0085249C" w:rsidP="00A9365D">
            <w:pPr>
              <w:pStyle w:val="Normal1"/>
              <w:widowControl/>
              <w:spacing w:line="360" w:lineRule="auto"/>
              <w:jc w:val="both"/>
              <w:rPr>
                <w:color w:val="000000"/>
              </w:rPr>
            </w:pP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ΙV</w:t>
            </w:r>
          </w:p>
        </w:tc>
        <w:tc>
          <w:tcPr>
            <w:tcW w:w="432" w:type="pct"/>
            <w:shd w:val="clear" w:color="auto" w:fill="auto"/>
          </w:tcPr>
          <w:p w:rsidR="0085249C" w:rsidRPr="00A9365D" w:rsidRDefault="0085249C" w:rsidP="00A9365D">
            <w:pPr>
              <w:spacing w:line="360" w:lineRule="auto"/>
              <w:jc w:val="both"/>
              <w:rPr>
                <w:color w:val="000000"/>
              </w:rPr>
            </w:pPr>
            <w:r w:rsidRPr="00A9365D">
              <w:rPr>
                <w:color w:val="000000"/>
                <w:lang w:val="en-US"/>
              </w:rPr>
              <w:t>DΙΙΙ</w:t>
            </w:r>
          </w:p>
        </w:tc>
        <w:tc>
          <w:tcPr>
            <w:tcW w:w="432"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ΙΙ</w:t>
            </w:r>
          </w:p>
        </w:tc>
        <w:tc>
          <w:tcPr>
            <w:tcW w:w="486"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w:t>
            </w:r>
          </w:p>
        </w:tc>
        <w:tc>
          <w:tcPr>
            <w:tcW w:w="378"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vertAlign w:val="subscript"/>
              </w:rPr>
              <w:t>3</w:t>
            </w:r>
            <w:r w:rsidRPr="00A9365D">
              <w:rPr>
                <w:color w:val="000000"/>
                <w:vertAlign w:val="superscript"/>
                <w:lang w:val="en-US"/>
              </w:rPr>
              <w:t>fm</w:t>
            </w:r>
          </w:p>
        </w:tc>
        <w:tc>
          <w:tcPr>
            <w:tcW w:w="404" w:type="pct"/>
            <w:shd w:val="clear" w:color="auto" w:fill="auto"/>
          </w:tcPr>
          <w:p w:rsidR="0085249C" w:rsidRPr="00A9365D" w:rsidRDefault="0085249C" w:rsidP="00A9365D">
            <w:pPr>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t</w:t>
            </w:r>
          </w:p>
        </w:tc>
        <w:tc>
          <w:tcPr>
            <w:tcW w:w="518" w:type="pct"/>
            <w:shd w:val="clear" w:color="auto" w:fill="auto"/>
          </w:tcPr>
          <w:p w:rsidR="0085249C" w:rsidRPr="00A9365D" w:rsidRDefault="0085249C" w:rsidP="00A9365D">
            <w:pPr>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bb</w:t>
            </w:r>
          </w:p>
        </w:tc>
      </w:tr>
      <w:tr w:rsidR="00882EBD" w:rsidRPr="00A9365D" w:rsidTr="00A9365D">
        <w:trPr>
          <w:cantSplit/>
          <w:trHeight w:val="960"/>
          <w:jc w:val="center"/>
        </w:trPr>
        <w:tc>
          <w:tcPr>
            <w:tcW w:w="1810"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Балансовые:</w:t>
            </w:r>
          </w:p>
          <w:p w:rsidR="0085249C" w:rsidRPr="00A9365D" w:rsidRDefault="007A0401" w:rsidP="00A9365D">
            <w:pPr>
              <w:pStyle w:val="Normal1"/>
              <w:widowControl/>
              <w:spacing w:line="360" w:lineRule="auto"/>
              <w:jc w:val="both"/>
              <w:rPr>
                <w:color w:val="000000"/>
              </w:rPr>
            </w:pPr>
            <w:r w:rsidRPr="00A9365D">
              <w:rPr>
                <w:color w:val="000000"/>
              </w:rPr>
              <w:t>– </w:t>
            </w:r>
            <w:r w:rsidR="0085249C" w:rsidRPr="00A9365D">
              <w:rPr>
                <w:color w:val="000000"/>
              </w:rPr>
              <w:t>в нефтяной зоне</w:t>
            </w:r>
          </w:p>
          <w:p w:rsidR="0085249C" w:rsidRPr="00A9365D" w:rsidRDefault="007A0401" w:rsidP="00A9365D">
            <w:pPr>
              <w:pStyle w:val="Normal1"/>
              <w:widowControl/>
              <w:spacing w:line="360" w:lineRule="auto"/>
              <w:jc w:val="both"/>
              <w:rPr>
                <w:color w:val="000000"/>
              </w:rPr>
            </w:pPr>
            <w:r w:rsidRPr="00A9365D">
              <w:rPr>
                <w:color w:val="000000"/>
              </w:rPr>
              <w:t>– </w:t>
            </w:r>
            <w:r w:rsidR="0085249C" w:rsidRPr="00A9365D">
              <w:rPr>
                <w:color w:val="000000"/>
              </w:rPr>
              <w:t>в водонефтяной зоне</w:t>
            </w:r>
          </w:p>
        </w:tc>
        <w:tc>
          <w:tcPr>
            <w:tcW w:w="540"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2,5</w:t>
            </w:r>
          </w:p>
          <w:p w:rsidR="0085249C" w:rsidRPr="00A9365D" w:rsidRDefault="0085249C" w:rsidP="00A9365D">
            <w:pPr>
              <w:pStyle w:val="Normal1"/>
              <w:widowControl/>
              <w:spacing w:line="360" w:lineRule="auto"/>
              <w:jc w:val="both"/>
              <w:rPr>
                <w:color w:val="000000"/>
              </w:rPr>
            </w:pPr>
            <w:r w:rsidRPr="00A9365D">
              <w:rPr>
                <w:color w:val="000000"/>
              </w:rPr>
              <w:t>-</w:t>
            </w:r>
          </w:p>
          <w:p w:rsidR="0085249C" w:rsidRPr="00A9365D" w:rsidRDefault="0085249C" w:rsidP="00A9365D">
            <w:pPr>
              <w:pStyle w:val="Normal1"/>
              <w:widowControl/>
              <w:spacing w:line="360" w:lineRule="auto"/>
              <w:jc w:val="both"/>
              <w:rPr>
                <w:color w:val="000000"/>
              </w:rPr>
            </w:pPr>
            <w:r w:rsidRPr="00A9365D">
              <w:rPr>
                <w:color w:val="000000"/>
              </w:rPr>
              <w:t>2,5</w:t>
            </w:r>
          </w:p>
        </w:tc>
        <w:tc>
          <w:tcPr>
            <w:tcW w:w="43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2,1</w:t>
            </w:r>
          </w:p>
          <w:p w:rsidR="0085249C" w:rsidRPr="00A9365D" w:rsidRDefault="0085249C" w:rsidP="00A9365D">
            <w:pPr>
              <w:pStyle w:val="Normal1"/>
              <w:widowControl/>
              <w:spacing w:line="360" w:lineRule="auto"/>
              <w:jc w:val="both"/>
              <w:rPr>
                <w:color w:val="000000"/>
              </w:rPr>
            </w:pPr>
            <w:r w:rsidRPr="00A9365D">
              <w:rPr>
                <w:color w:val="000000"/>
              </w:rPr>
              <w:t>-</w:t>
            </w:r>
          </w:p>
          <w:p w:rsidR="0085249C" w:rsidRPr="00A9365D" w:rsidRDefault="0085249C" w:rsidP="00A9365D">
            <w:pPr>
              <w:pStyle w:val="Normal1"/>
              <w:widowControl/>
              <w:spacing w:line="360" w:lineRule="auto"/>
              <w:jc w:val="both"/>
              <w:rPr>
                <w:color w:val="000000"/>
              </w:rPr>
            </w:pPr>
            <w:r w:rsidRPr="00A9365D">
              <w:rPr>
                <w:color w:val="000000"/>
              </w:rPr>
              <w:t>2,1</w:t>
            </w:r>
          </w:p>
        </w:tc>
        <w:tc>
          <w:tcPr>
            <w:tcW w:w="43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119,7</w:t>
            </w:r>
          </w:p>
          <w:p w:rsidR="0085249C" w:rsidRPr="00A9365D" w:rsidRDefault="0085249C" w:rsidP="00A9365D">
            <w:pPr>
              <w:pStyle w:val="Normal1"/>
              <w:widowControl/>
              <w:spacing w:line="360" w:lineRule="auto"/>
              <w:jc w:val="both"/>
              <w:rPr>
                <w:color w:val="000000"/>
              </w:rPr>
            </w:pPr>
            <w:r w:rsidRPr="00A9365D">
              <w:rPr>
                <w:color w:val="000000"/>
              </w:rPr>
              <w:t>57,6</w:t>
            </w:r>
          </w:p>
          <w:p w:rsidR="0085249C" w:rsidRPr="00A9365D" w:rsidRDefault="0085249C" w:rsidP="00A9365D">
            <w:pPr>
              <w:pStyle w:val="Normal1"/>
              <w:widowControl/>
              <w:spacing w:line="360" w:lineRule="auto"/>
              <w:jc w:val="both"/>
              <w:rPr>
                <w:color w:val="000000"/>
              </w:rPr>
            </w:pPr>
            <w:r w:rsidRPr="00A9365D">
              <w:rPr>
                <w:color w:val="000000"/>
              </w:rPr>
              <w:t>62,1</w:t>
            </w:r>
          </w:p>
        </w:tc>
        <w:tc>
          <w:tcPr>
            <w:tcW w:w="486"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397,2</w:t>
            </w:r>
          </w:p>
          <w:p w:rsidR="0085249C" w:rsidRPr="00A9365D" w:rsidRDefault="0085249C" w:rsidP="00A9365D">
            <w:pPr>
              <w:pStyle w:val="Normal1"/>
              <w:widowControl/>
              <w:spacing w:line="360" w:lineRule="auto"/>
              <w:jc w:val="both"/>
              <w:rPr>
                <w:color w:val="000000"/>
              </w:rPr>
            </w:pPr>
            <w:r w:rsidRPr="00A9365D">
              <w:rPr>
                <w:color w:val="000000"/>
              </w:rPr>
              <w:t>288,6</w:t>
            </w:r>
          </w:p>
          <w:p w:rsidR="0085249C" w:rsidRPr="00A9365D" w:rsidRDefault="0085249C" w:rsidP="00A9365D">
            <w:pPr>
              <w:pStyle w:val="Normal1"/>
              <w:widowControl/>
              <w:spacing w:line="360" w:lineRule="auto"/>
              <w:jc w:val="both"/>
              <w:rPr>
                <w:color w:val="000000"/>
              </w:rPr>
            </w:pPr>
            <w:r w:rsidRPr="00A9365D">
              <w:rPr>
                <w:color w:val="000000"/>
              </w:rPr>
              <w:t>108,6</w:t>
            </w:r>
          </w:p>
        </w:tc>
        <w:tc>
          <w:tcPr>
            <w:tcW w:w="378"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6,8</w:t>
            </w:r>
          </w:p>
          <w:p w:rsidR="0085249C" w:rsidRPr="00A9365D" w:rsidRDefault="0085249C" w:rsidP="00A9365D">
            <w:pPr>
              <w:pStyle w:val="Normal1"/>
              <w:widowControl/>
              <w:spacing w:line="360" w:lineRule="auto"/>
              <w:jc w:val="both"/>
              <w:rPr>
                <w:color w:val="000000"/>
              </w:rPr>
            </w:pPr>
            <w:r w:rsidRPr="00A9365D">
              <w:rPr>
                <w:color w:val="000000"/>
              </w:rPr>
              <w:t>6,8</w:t>
            </w:r>
          </w:p>
          <w:p w:rsidR="0085249C" w:rsidRPr="00A9365D" w:rsidRDefault="0085249C" w:rsidP="00A9365D">
            <w:pPr>
              <w:pStyle w:val="Normal1"/>
              <w:widowControl/>
              <w:spacing w:line="360" w:lineRule="auto"/>
              <w:jc w:val="both"/>
              <w:rPr>
                <w:color w:val="000000"/>
              </w:rPr>
            </w:pPr>
            <w:r w:rsidRPr="00A9365D">
              <w:rPr>
                <w:color w:val="000000"/>
              </w:rPr>
              <w:t>-</w:t>
            </w:r>
          </w:p>
        </w:tc>
        <w:tc>
          <w:tcPr>
            <w:tcW w:w="404"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46,6</w:t>
            </w:r>
          </w:p>
          <w:p w:rsidR="0085249C" w:rsidRPr="00A9365D" w:rsidRDefault="0085249C" w:rsidP="00A9365D">
            <w:pPr>
              <w:pStyle w:val="Normal1"/>
              <w:widowControl/>
              <w:spacing w:line="360" w:lineRule="auto"/>
              <w:jc w:val="both"/>
              <w:rPr>
                <w:color w:val="000000"/>
              </w:rPr>
            </w:pPr>
            <w:r w:rsidRPr="00A9365D">
              <w:rPr>
                <w:color w:val="000000"/>
              </w:rPr>
              <w:t>25,1</w:t>
            </w:r>
          </w:p>
          <w:p w:rsidR="0085249C" w:rsidRPr="00A9365D" w:rsidRDefault="0085249C" w:rsidP="00A9365D">
            <w:pPr>
              <w:pStyle w:val="Normal1"/>
              <w:widowControl/>
              <w:spacing w:line="360" w:lineRule="auto"/>
              <w:jc w:val="both"/>
              <w:rPr>
                <w:color w:val="000000"/>
              </w:rPr>
            </w:pPr>
            <w:r w:rsidRPr="00A9365D">
              <w:rPr>
                <w:color w:val="000000"/>
              </w:rPr>
              <w:t>21,5</w:t>
            </w:r>
          </w:p>
        </w:tc>
        <w:tc>
          <w:tcPr>
            <w:tcW w:w="518"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103,9</w:t>
            </w:r>
          </w:p>
          <w:p w:rsidR="0085249C" w:rsidRPr="00A9365D" w:rsidRDefault="0085249C" w:rsidP="00A9365D">
            <w:pPr>
              <w:pStyle w:val="Normal1"/>
              <w:widowControl/>
              <w:spacing w:line="360" w:lineRule="auto"/>
              <w:jc w:val="both"/>
              <w:rPr>
                <w:color w:val="000000"/>
              </w:rPr>
            </w:pPr>
            <w:r w:rsidRPr="00A9365D">
              <w:rPr>
                <w:color w:val="000000"/>
              </w:rPr>
              <w:t>82,5</w:t>
            </w:r>
          </w:p>
          <w:p w:rsidR="0085249C" w:rsidRPr="00A9365D" w:rsidRDefault="0085249C" w:rsidP="00A9365D">
            <w:pPr>
              <w:pStyle w:val="Normal1"/>
              <w:widowControl/>
              <w:spacing w:line="360" w:lineRule="auto"/>
              <w:jc w:val="both"/>
              <w:rPr>
                <w:color w:val="000000"/>
              </w:rPr>
            </w:pPr>
            <w:r w:rsidRPr="00A9365D">
              <w:rPr>
                <w:color w:val="000000"/>
              </w:rPr>
              <w:t>21,4</w:t>
            </w:r>
          </w:p>
        </w:tc>
      </w:tr>
      <w:tr w:rsidR="00882EBD" w:rsidRPr="00A9365D" w:rsidTr="00A9365D">
        <w:trPr>
          <w:cantSplit/>
          <w:trHeight w:val="654"/>
          <w:jc w:val="center"/>
        </w:trPr>
        <w:tc>
          <w:tcPr>
            <w:tcW w:w="1810"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Извлекаемые:</w:t>
            </w:r>
          </w:p>
          <w:p w:rsidR="0085249C" w:rsidRPr="00A9365D" w:rsidRDefault="007A0401" w:rsidP="00A9365D">
            <w:pPr>
              <w:pStyle w:val="Normal1"/>
              <w:widowControl/>
              <w:spacing w:line="360" w:lineRule="auto"/>
              <w:jc w:val="both"/>
              <w:rPr>
                <w:color w:val="000000"/>
              </w:rPr>
            </w:pPr>
            <w:r w:rsidRPr="00A9365D">
              <w:rPr>
                <w:color w:val="000000"/>
              </w:rPr>
              <w:t>– </w:t>
            </w:r>
            <w:r w:rsidR="0085249C" w:rsidRPr="00A9365D">
              <w:rPr>
                <w:color w:val="000000"/>
              </w:rPr>
              <w:t>в нефтяной зоне</w:t>
            </w:r>
          </w:p>
          <w:p w:rsidR="0085249C" w:rsidRPr="00A9365D" w:rsidRDefault="007A0401" w:rsidP="00A9365D">
            <w:pPr>
              <w:pStyle w:val="Normal1"/>
              <w:widowControl/>
              <w:spacing w:line="360" w:lineRule="auto"/>
              <w:jc w:val="both"/>
              <w:rPr>
                <w:color w:val="000000"/>
              </w:rPr>
            </w:pPr>
            <w:r w:rsidRPr="00A9365D">
              <w:rPr>
                <w:color w:val="000000"/>
              </w:rPr>
              <w:t>– </w:t>
            </w:r>
            <w:r w:rsidR="0085249C" w:rsidRPr="00A9365D">
              <w:rPr>
                <w:color w:val="000000"/>
              </w:rPr>
              <w:t>в водонефтяной зоне</w:t>
            </w:r>
          </w:p>
        </w:tc>
        <w:tc>
          <w:tcPr>
            <w:tcW w:w="540"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0,8</w:t>
            </w:r>
          </w:p>
          <w:p w:rsidR="0085249C" w:rsidRPr="00A9365D" w:rsidRDefault="0085249C" w:rsidP="00A9365D">
            <w:pPr>
              <w:pStyle w:val="Normal1"/>
              <w:widowControl/>
              <w:spacing w:line="360" w:lineRule="auto"/>
              <w:jc w:val="both"/>
              <w:rPr>
                <w:color w:val="000000"/>
              </w:rPr>
            </w:pPr>
            <w:r w:rsidRPr="00A9365D">
              <w:rPr>
                <w:color w:val="000000"/>
              </w:rPr>
              <w:t>-</w:t>
            </w:r>
          </w:p>
          <w:p w:rsidR="0085249C" w:rsidRPr="00A9365D" w:rsidRDefault="0085249C" w:rsidP="00A9365D">
            <w:pPr>
              <w:pStyle w:val="Normal1"/>
              <w:widowControl/>
              <w:spacing w:line="360" w:lineRule="auto"/>
              <w:jc w:val="both"/>
              <w:rPr>
                <w:color w:val="000000"/>
              </w:rPr>
            </w:pPr>
            <w:r w:rsidRPr="00A9365D">
              <w:rPr>
                <w:color w:val="000000"/>
              </w:rPr>
              <w:t>0,8</w:t>
            </w:r>
          </w:p>
        </w:tc>
        <w:tc>
          <w:tcPr>
            <w:tcW w:w="43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0,7</w:t>
            </w:r>
          </w:p>
          <w:p w:rsidR="0085249C" w:rsidRPr="00A9365D" w:rsidRDefault="0085249C" w:rsidP="00A9365D">
            <w:pPr>
              <w:pStyle w:val="Normal1"/>
              <w:widowControl/>
              <w:spacing w:line="360" w:lineRule="auto"/>
              <w:jc w:val="both"/>
              <w:rPr>
                <w:color w:val="000000"/>
              </w:rPr>
            </w:pPr>
            <w:r w:rsidRPr="00A9365D">
              <w:rPr>
                <w:color w:val="000000"/>
              </w:rPr>
              <w:t>-</w:t>
            </w:r>
          </w:p>
          <w:p w:rsidR="0085249C" w:rsidRPr="00A9365D" w:rsidRDefault="0085249C" w:rsidP="00A9365D">
            <w:pPr>
              <w:pStyle w:val="Normal1"/>
              <w:widowControl/>
              <w:spacing w:line="360" w:lineRule="auto"/>
              <w:jc w:val="both"/>
              <w:rPr>
                <w:color w:val="000000"/>
              </w:rPr>
            </w:pPr>
            <w:r w:rsidRPr="00A9365D">
              <w:rPr>
                <w:color w:val="000000"/>
              </w:rPr>
              <w:t>0,7</w:t>
            </w:r>
          </w:p>
        </w:tc>
        <w:tc>
          <w:tcPr>
            <w:tcW w:w="43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63,4</w:t>
            </w:r>
          </w:p>
          <w:p w:rsidR="0085249C" w:rsidRPr="00A9365D" w:rsidRDefault="0085249C" w:rsidP="00A9365D">
            <w:pPr>
              <w:pStyle w:val="Normal1"/>
              <w:widowControl/>
              <w:spacing w:line="360" w:lineRule="auto"/>
              <w:jc w:val="both"/>
              <w:rPr>
                <w:color w:val="000000"/>
              </w:rPr>
            </w:pPr>
            <w:r w:rsidRPr="00A9365D">
              <w:rPr>
                <w:color w:val="000000"/>
              </w:rPr>
              <w:t>37,1</w:t>
            </w:r>
          </w:p>
          <w:p w:rsidR="0085249C" w:rsidRPr="00A9365D" w:rsidRDefault="0085249C" w:rsidP="00A9365D">
            <w:pPr>
              <w:pStyle w:val="Normal1"/>
              <w:widowControl/>
              <w:spacing w:line="360" w:lineRule="auto"/>
              <w:jc w:val="both"/>
              <w:rPr>
                <w:color w:val="000000"/>
              </w:rPr>
            </w:pPr>
            <w:r w:rsidRPr="00A9365D">
              <w:rPr>
                <w:color w:val="000000"/>
              </w:rPr>
              <w:t>26,3</w:t>
            </w:r>
          </w:p>
        </w:tc>
        <w:tc>
          <w:tcPr>
            <w:tcW w:w="486"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239,8</w:t>
            </w:r>
          </w:p>
          <w:p w:rsidR="0085249C" w:rsidRPr="00A9365D" w:rsidRDefault="0085249C" w:rsidP="00A9365D">
            <w:pPr>
              <w:pStyle w:val="Normal1"/>
              <w:widowControl/>
              <w:spacing w:line="360" w:lineRule="auto"/>
              <w:jc w:val="both"/>
              <w:rPr>
                <w:color w:val="000000"/>
              </w:rPr>
            </w:pPr>
            <w:r w:rsidRPr="00A9365D">
              <w:rPr>
                <w:color w:val="000000"/>
              </w:rPr>
              <w:t>192,9</w:t>
            </w:r>
          </w:p>
          <w:p w:rsidR="0085249C" w:rsidRPr="00A9365D" w:rsidRDefault="0085249C" w:rsidP="00A9365D">
            <w:pPr>
              <w:pStyle w:val="Normal1"/>
              <w:widowControl/>
              <w:spacing w:line="360" w:lineRule="auto"/>
              <w:jc w:val="both"/>
              <w:rPr>
                <w:color w:val="000000"/>
              </w:rPr>
            </w:pPr>
            <w:r w:rsidRPr="00A9365D">
              <w:rPr>
                <w:color w:val="000000"/>
              </w:rPr>
              <w:t>46,9</w:t>
            </w:r>
          </w:p>
        </w:tc>
        <w:tc>
          <w:tcPr>
            <w:tcW w:w="378"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2,0</w:t>
            </w:r>
          </w:p>
          <w:p w:rsidR="0085249C" w:rsidRPr="00A9365D" w:rsidRDefault="0085249C" w:rsidP="00A9365D">
            <w:pPr>
              <w:pStyle w:val="Normal1"/>
              <w:widowControl/>
              <w:spacing w:line="360" w:lineRule="auto"/>
              <w:jc w:val="both"/>
              <w:rPr>
                <w:color w:val="000000"/>
              </w:rPr>
            </w:pPr>
            <w:r w:rsidRPr="00A9365D">
              <w:rPr>
                <w:color w:val="000000"/>
              </w:rPr>
              <w:t>2,0</w:t>
            </w:r>
          </w:p>
          <w:p w:rsidR="0085249C" w:rsidRPr="00A9365D" w:rsidRDefault="0085249C" w:rsidP="00A9365D">
            <w:pPr>
              <w:pStyle w:val="Normal1"/>
              <w:widowControl/>
              <w:spacing w:line="360" w:lineRule="auto"/>
              <w:jc w:val="both"/>
              <w:rPr>
                <w:color w:val="000000"/>
              </w:rPr>
            </w:pPr>
            <w:r w:rsidRPr="00A9365D">
              <w:rPr>
                <w:color w:val="000000"/>
              </w:rPr>
              <w:t>-</w:t>
            </w:r>
          </w:p>
        </w:tc>
        <w:tc>
          <w:tcPr>
            <w:tcW w:w="404"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6,0</w:t>
            </w:r>
          </w:p>
          <w:p w:rsidR="0085249C" w:rsidRPr="00A9365D" w:rsidRDefault="0085249C" w:rsidP="00A9365D">
            <w:pPr>
              <w:pStyle w:val="Normal1"/>
              <w:widowControl/>
              <w:spacing w:line="360" w:lineRule="auto"/>
              <w:jc w:val="both"/>
              <w:rPr>
                <w:color w:val="000000"/>
              </w:rPr>
            </w:pPr>
            <w:r w:rsidRPr="00A9365D">
              <w:rPr>
                <w:color w:val="000000"/>
              </w:rPr>
              <w:t>3,0</w:t>
            </w:r>
          </w:p>
          <w:p w:rsidR="0085249C" w:rsidRPr="00A9365D" w:rsidRDefault="0085249C" w:rsidP="00A9365D">
            <w:pPr>
              <w:pStyle w:val="Normal1"/>
              <w:widowControl/>
              <w:spacing w:line="360" w:lineRule="auto"/>
              <w:jc w:val="both"/>
              <w:rPr>
                <w:color w:val="000000"/>
              </w:rPr>
            </w:pPr>
            <w:r w:rsidRPr="00A9365D">
              <w:rPr>
                <w:color w:val="000000"/>
              </w:rPr>
              <w:t>3,0</w:t>
            </w:r>
          </w:p>
        </w:tc>
        <w:tc>
          <w:tcPr>
            <w:tcW w:w="518"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34,3</w:t>
            </w:r>
          </w:p>
          <w:p w:rsidR="0085249C" w:rsidRPr="00A9365D" w:rsidRDefault="0085249C" w:rsidP="00A9365D">
            <w:pPr>
              <w:pStyle w:val="Normal1"/>
              <w:widowControl/>
              <w:spacing w:line="360" w:lineRule="auto"/>
              <w:jc w:val="both"/>
              <w:rPr>
                <w:color w:val="000000"/>
              </w:rPr>
            </w:pPr>
            <w:r w:rsidRPr="00A9365D">
              <w:rPr>
                <w:color w:val="000000"/>
              </w:rPr>
              <w:t>28,1</w:t>
            </w:r>
          </w:p>
          <w:p w:rsidR="0085249C" w:rsidRPr="00A9365D" w:rsidRDefault="0085249C" w:rsidP="00A9365D">
            <w:pPr>
              <w:pStyle w:val="Normal1"/>
              <w:widowControl/>
              <w:spacing w:line="360" w:lineRule="auto"/>
              <w:jc w:val="both"/>
              <w:rPr>
                <w:color w:val="000000"/>
              </w:rPr>
            </w:pPr>
            <w:r w:rsidRPr="00A9365D">
              <w:rPr>
                <w:color w:val="000000"/>
              </w:rPr>
              <w:t>6,2</w:t>
            </w:r>
          </w:p>
        </w:tc>
      </w:tr>
      <w:tr w:rsidR="00882EBD" w:rsidRPr="00A9365D" w:rsidTr="00A9365D">
        <w:trPr>
          <w:cantSplit/>
          <w:trHeight w:val="626"/>
          <w:jc w:val="center"/>
        </w:trPr>
        <w:tc>
          <w:tcPr>
            <w:tcW w:w="1810"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Проектный коэффициент извлечения нефти, доли ед.</w:t>
            </w:r>
          </w:p>
        </w:tc>
        <w:tc>
          <w:tcPr>
            <w:tcW w:w="540"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0,422</w:t>
            </w:r>
          </w:p>
        </w:tc>
        <w:tc>
          <w:tcPr>
            <w:tcW w:w="43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0,401</w:t>
            </w:r>
          </w:p>
        </w:tc>
        <w:tc>
          <w:tcPr>
            <w:tcW w:w="43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0,523</w:t>
            </w:r>
          </w:p>
        </w:tc>
        <w:tc>
          <w:tcPr>
            <w:tcW w:w="486"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0,608</w:t>
            </w:r>
          </w:p>
        </w:tc>
        <w:tc>
          <w:tcPr>
            <w:tcW w:w="378"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0,315</w:t>
            </w:r>
          </w:p>
        </w:tc>
        <w:tc>
          <w:tcPr>
            <w:tcW w:w="404"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0,151</w:t>
            </w:r>
          </w:p>
        </w:tc>
        <w:tc>
          <w:tcPr>
            <w:tcW w:w="518"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0,363</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Самым крупным по величине запасов является пласт </w:t>
      </w:r>
      <w:r w:rsidRPr="00882EBD">
        <w:rPr>
          <w:color w:val="000000"/>
          <w:sz w:val="28"/>
          <w:lang w:val="en-US"/>
        </w:rPr>
        <w:t>D</w:t>
      </w:r>
      <w:r w:rsidRPr="00882EBD">
        <w:rPr>
          <w:color w:val="000000"/>
          <w:sz w:val="28"/>
        </w:rPr>
        <w:t>Ι, начальные извлекаемые запасы по которому составляют 68,</w:t>
      </w:r>
      <w:r w:rsidR="00882EBD" w:rsidRPr="00882EBD">
        <w:rPr>
          <w:color w:val="000000"/>
          <w:sz w:val="28"/>
        </w:rPr>
        <w:t>3</w:t>
      </w:r>
      <w:r w:rsidR="00882EBD">
        <w:rPr>
          <w:color w:val="000000"/>
          <w:sz w:val="28"/>
        </w:rPr>
        <w:t>%</w:t>
      </w:r>
      <w:r w:rsidRPr="00882EBD">
        <w:rPr>
          <w:color w:val="000000"/>
          <w:sz w:val="28"/>
        </w:rPr>
        <w:t xml:space="preserve"> от запасов всего месторождения. В продуктивном пласте </w:t>
      </w:r>
      <w:r w:rsidRPr="00882EBD">
        <w:rPr>
          <w:color w:val="000000"/>
          <w:sz w:val="28"/>
          <w:lang w:val="en-US"/>
        </w:rPr>
        <w:t>D</w:t>
      </w:r>
      <w:r w:rsidRPr="00882EBD">
        <w:rPr>
          <w:color w:val="000000"/>
          <w:sz w:val="28"/>
        </w:rPr>
        <w:t>ΙΙ сконцентрировано около 1</w:t>
      </w:r>
      <w:r w:rsidR="00882EBD" w:rsidRPr="00882EBD">
        <w:rPr>
          <w:color w:val="000000"/>
          <w:sz w:val="28"/>
        </w:rPr>
        <w:t>8</w:t>
      </w:r>
      <w:r w:rsidR="00882EBD">
        <w:rPr>
          <w:color w:val="000000"/>
          <w:sz w:val="28"/>
        </w:rPr>
        <w:t>%</w:t>
      </w:r>
      <w:r w:rsidRPr="00882EBD">
        <w:rPr>
          <w:color w:val="000000"/>
          <w:sz w:val="28"/>
        </w:rPr>
        <w:t xml:space="preserve"> начальных извлекаемых запасов, 1</w:t>
      </w:r>
      <w:r w:rsidR="00882EBD" w:rsidRPr="00882EBD">
        <w:rPr>
          <w:color w:val="000000"/>
          <w:sz w:val="28"/>
        </w:rPr>
        <w:t>1</w:t>
      </w:r>
      <w:r w:rsidR="00882EBD">
        <w:rPr>
          <w:color w:val="000000"/>
          <w:sz w:val="28"/>
        </w:rPr>
        <w:t>%</w:t>
      </w:r>
      <w:r w:rsidRPr="00882EBD">
        <w:rPr>
          <w:color w:val="000000"/>
          <w:sz w:val="28"/>
        </w:rPr>
        <w:t xml:space="preserve"> запасов приурочено к терригенной толще нижнего карбона.</w:t>
      </w:r>
    </w:p>
    <w:p w:rsidR="0085249C" w:rsidRPr="00882EBD" w:rsidRDefault="0085249C" w:rsidP="00882EBD">
      <w:pPr>
        <w:pStyle w:val="a3"/>
        <w:spacing w:line="360" w:lineRule="auto"/>
        <w:ind w:firstLine="709"/>
        <w:rPr>
          <w:color w:val="000000"/>
        </w:rPr>
      </w:pPr>
      <w:r w:rsidRPr="00882EBD">
        <w:rPr>
          <w:color w:val="000000"/>
        </w:rPr>
        <w:t>С начала разработки по Туймазинскому месторождению добыто 324,569 млн. т нефти или 92,</w:t>
      </w:r>
      <w:r w:rsidR="00882EBD" w:rsidRPr="00882EBD">
        <w:rPr>
          <w:color w:val="000000"/>
        </w:rPr>
        <w:t>3</w:t>
      </w:r>
      <w:r w:rsidR="00882EBD">
        <w:rPr>
          <w:color w:val="000000"/>
        </w:rPr>
        <w:t>%</w:t>
      </w:r>
      <w:r w:rsidRPr="00882EBD">
        <w:rPr>
          <w:color w:val="000000"/>
        </w:rPr>
        <w:t xml:space="preserve"> от извлекаемых запасов.</w:t>
      </w:r>
    </w:p>
    <w:p w:rsidR="007A0401" w:rsidRPr="00882EBD" w:rsidRDefault="0085249C" w:rsidP="00882EBD">
      <w:pPr>
        <w:pStyle w:val="a3"/>
        <w:spacing w:line="360" w:lineRule="auto"/>
        <w:ind w:firstLine="709"/>
        <w:rPr>
          <w:color w:val="000000"/>
        </w:rPr>
      </w:pPr>
      <w:r w:rsidRPr="00882EBD">
        <w:rPr>
          <w:color w:val="000000"/>
        </w:rPr>
        <w:t>Остаточные извлекаемые запасы по Туймазинскому месторождению составляют 38,04</w:t>
      </w:r>
      <w:r w:rsidR="007A0401" w:rsidRPr="00882EBD">
        <w:rPr>
          <w:color w:val="000000"/>
        </w:rPr>
        <w:t xml:space="preserve"> </w:t>
      </w:r>
      <w:r w:rsidRPr="00882EBD">
        <w:rPr>
          <w:color w:val="000000"/>
        </w:rPr>
        <w:t>млн. тонн. При существующих темпах отбора запасов (1,</w:t>
      </w:r>
      <w:r w:rsidR="00882EBD" w:rsidRPr="00882EBD">
        <w:rPr>
          <w:color w:val="000000"/>
        </w:rPr>
        <w:t>4</w:t>
      </w:r>
      <w:r w:rsidR="00882EBD">
        <w:rPr>
          <w:color w:val="000000"/>
        </w:rPr>
        <w:t>%</w:t>
      </w:r>
      <w:r w:rsidRPr="00882EBD">
        <w:rPr>
          <w:color w:val="000000"/>
        </w:rPr>
        <w:t xml:space="preserve">) и годовом уровне добычи нефти в пределах 540 </w:t>
      </w:r>
      <w:r w:rsidR="007A0401" w:rsidRPr="00882EBD">
        <w:rPr>
          <w:color w:val="000000"/>
        </w:rPr>
        <w:t xml:space="preserve">– </w:t>
      </w:r>
      <w:r w:rsidRPr="00882EBD">
        <w:rPr>
          <w:color w:val="000000"/>
        </w:rPr>
        <w:t>545 тыс. тонн достижение проектного коэффициента извлечения нефти возможно через 69 лет.</w:t>
      </w:r>
    </w:p>
    <w:p w:rsidR="0085249C" w:rsidRPr="00882EBD" w:rsidRDefault="0085249C" w:rsidP="00882EBD">
      <w:pPr>
        <w:pStyle w:val="a3"/>
        <w:spacing w:line="360" w:lineRule="auto"/>
        <w:ind w:firstLine="709"/>
        <w:rPr>
          <w:color w:val="000000"/>
        </w:rPr>
      </w:pPr>
      <w:r w:rsidRPr="00882EBD">
        <w:rPr>
          <w:color w:val="000000"/>
        </w:rPr>
        <w:t>Остаточные запасы нефти в продуктивных объектах Туймазинского месторождения сосредоточены:</w:t>
      </w:r>
    </w:p>
    <w:p w:rsidR="0085249C" w:rsidRPr="00882EBD" w:rsidRDefault="007A0401" w:rsidP="00882EBD">
      <w:pPr>
        <w:pStyle w:val="a3"/>
        <w:spacing w:line="360" w:lineRule="auto"/>
        <w:ind w:firstLine="709"/>
        <w:rPr>
          <w:color w:val="000000"/>
        </w:rPr>
      </w:pPr>
      <w:r w:rsidRPr="00882EBD">
        <w:rPr>
          <w:color w:val="000000"/>
        </w:rPr>
        <w:t>– </w:t>
      </w:r>
      <w:r w:rsidR="0085249C" w:rsidRPr="00882EBD">
        <w:rPr>
          <w:color w:val="000000"/>
        </w:rPr>
        <w:t>в застойных зонах однородных пластов – 1</w:t>
      </w:r>
      <w:r w:rsidR="00882EBD" w:rsidRPr="00882EBD">
        <w:rPr>
          <w:color w:val="000000"/>
        </w:rPr>
        <w:t>9</w:t>
      </w:r>
      <w:r w:rsidR="00882EBD">
        <w:rPr>
          <w:color w:val="000000"/>
        </w:rPr>
        <w:t>%</w:t>
      </w:r>
      <w:r w:rsidR="0085249C" w:rsidRPr="00882EBD">
        <w:rPr>
          <w:color w:val="000000"/>
        </w:rPr>
        <w:t>;</w:t>
      </w:r>
    </w:p>
    <w:p w:rsidR="0085249C" w:rsidRPr="00882EBD" w:rsidRDefault="007A0401" w:rsidP="00882EBD">
      <w:pPr>
        <w:pStyle w:val="a3"/>
        <w:spacing w:line="360" w:lineRule="auto"/>
        <w:ind w:firstLine="709"/>
        <w:rPr>
          <w:color w:val="000000"/>
        </w:rPr>
      </w:pPr>
      <w:r w:rsidRPr="00882EBD">
        <w:rPr>
          <w:color w:val="000000"/>
        </w:rPr>
        <w:t>– </w:t>
      </w:r>
      <w:r w:rsidR="0085249C" w:rsidRPr="00882EBD">
        <w:rPr>
          <w:color w:val="000000"/>
        </w:rPr>
        <w:t>в линзах, вскрытых недостаточным числом скважин – 1</w:t>
      </w:r>
      <w:r w:rsidR="00882EBD" w:rsidRPr="00882EBD">
        <w:rPr>
          <w:color w:val="000000"/>
        </w:rPr>
        <w:t>6</w:t>
      </w:r>
      <w:r w:rsidR="00882EBD">
        <w:rPr>
          <w:color w:val="000000"/>
        </w:rPr>
        <w:t>%</w:t>
      </w:r>
      <w:r w:rsidR="0085249C" w:rsidRPr="00882EBD">
        <w:rPr>
          <w:color w:val="000000"/>
        </w:rPr>
        <w:t>;</w:t>
      </w:r>
    </w:p>
    <w:p w:rsidR="0085249C" w:rsidRPr="00882EBD" w:rsidRDefault="007A0401" w:rsidP="00882EBD">
      <w:pPr>
        <w:pStyle w:val="a3"/>
        <w:spacing w:line="360" w:lineRule="auto"/>
        <w:ind w:firstLine="709"/>
        <w:rPr>
          <w:color w:val="000000"/>
        </w:rPr>
      </w:pPr>
      <w:r w:rsidRPr="00882EBD">
        <w:rPr>
          <w:color w:val="000000"/>
        </w:rPr>
        <w:t>– </w:t>
      </w:r>
      <w:r w:rsidR="0085249C" w:rsidRPr="00882EBD">
        <w:rPr>
          <w:color w:val="000000"/>
        </w:rPr>
        <w:t>в виде пленочной нефти – 3</w:t>
      </w:r>
      <w:r w:rsidR="00882EBD" w:rsidRPr="00882EBD">
        <w:rPr>
          <w:color w:val="000000"/>
        </w:rPr>
        <w:t>0</w:t>
      </w:r>
      <w:r w:rsidR="00882EBD">
        <w:rPr>
          <w:color w:val="000000"/>
        </w:rPr>
        <w:t>%</w:t>
      </w:r>
      <w:r w:rsidR="0085249C" w:rsidRPr="00882EBD">
        <w:rPr>
          <w:color w:val="000000"/>
        </w:rPr>
        <w:t>;</w:t>
      </w:r>
    </w:p>
    <w:p w:rsidR="0085249C" w:rsidRPr="00882EBD" w:rsidRDefault="007A0401" w:rsidP="00882EBD">
      <w:pPr>
        <w:pStyle w:val="a3"/>
        <w:spacing w:line="360" w:lineRule="auto"/>
        <w:ind w:firstLine="709"/>
        <w:rPr>
          <w:color w:val="000000"/>
        </w:rPr>
      </w:pPr>
      <w:r w:rsidRPr="00882EBD">
        <w:rPr>
          <w:color w:val="000000"/>
        </w:rPr>
        <w:t>– </w:t>
      </w:r>
      <w:r w:rsidR="0085249C" w:rsidRPr="00882EBD">
        <w:rPr>
          <w:color w:val="000000"/>
        </w:rPr>
        <w:t xml:space="preserve">вблизи зон замещения коллекторов (непроницаемые экраны) – </w:t>
      </w:r>
      <w:r w:rsidR="00882EBD" w:rsidRPr="00882EBD">
        <w:rPr>
          <w:color w:val="000000"/>
        </w:rPr>
        <w:t>8</w:t>
      </w:r>
      <w:r w:rsidR="00882EBD">
        <w:rPr>
          <w:color w:val="000000"/>
        </w:rPr>
        <w:t>%</w:t>
      </w:r>
      <w:r w:rsidR="0085249C" w:rsidRPr="00882EBD">
        <w:rPr>
          <w:color w:val="000000"/>
        </w:rPr>
        <w:t>.</w:t>
      </w:r>
    </w:p>
    <w:p w:rsidR="0085249C" w:rsidRPr="00882EBD" w:rsidRDefault="0085249C" w:rsidP="00882EBD">
      <w:pPr>
        <w:pStyle w:val="a3"/>
        <w:spacing w:line="360" w:lineRule="auto"/>
        <w:ind w:firstLine="709"/>
        <w:rPr>
          <w:color w:val="000000"/>
        </w:rPr>
      </w:pPr>
      <w:r w:rsidRPr="00882EBD">
        <w:rPr>
          <w:color w:val="000000"/>
        </w:rPr>
        <w:t>В таблице 3 показана структура и распределение остаточных запасов по продуктивным пластам.</w:t>
      </w:r>
    </w:p>
    <w:p w:rsidR="0085249C" w:rsidRPr="00882EBD" w:rsidRDefault="0085249C" w:rsidP="00882EBD">
      <w:pPr>
        <w:pStyle w:val="a3"/>
        <w:spacing w:line="360" w:lineRule="auto"/>
        <w:ind w:firstLine="709"/>
        <w:rPr>
          <w:color w:val="000000"/>
        </w:rPr>
      </w:pPr>
      <w:r w:rsidRPr="00882EBD">
        <w:rPr>
          <w:color w:val="000000"/>
        </w:rPr>
        <w:t>Остаточные запасы определены по значениям начальных балансовых и извлекаемых запасов и значениям суммарных отборов по этим запасам на 01.01.2004 года (таблица 9).</w:t>
      </w:r>
    </w:p>
    <w:p w:rsidR="0085249C" w:rsidRPr="00882EBD" w:rsidRDefault="00E86425" w:rsidP="00E86425">
      <w:pPr>
        <w:pStyle w:val="a3"/>
        <w:spacing w:line="360" w:lineRule="auto"/>
        <w:ind w:firstLine="709"/>
        <w:rPr>
          <w:color w:val="000000"/>
        </w:rPr>
      </w:pPr>
      <w:r>
        <w:rPr>
          <w:color w:val="000000"/>
        </w:rPr>
        <w:br w:type="page"/>
      </w:r>
      <w:r w:rsidR="0085249C" w:rsidRPr="00882EBD">
        <w:rPr>
          <w:color w:val="000000"/>
        </w:rPr>
        <w:t>Таблица 3</w:t>
      </w:r>
      <w:r w:rsidR="00882EBD">
        <w:rPr>
          <w:color w:val="000000"/>
        </w:rPr>
        <w:t xml:space="preserve">. </w:t>
      </w:r>
      <w:r w:rsidR="0085249C" w:rsidRPr="00882EBD">
        <w:rPr>
          <w:color w:val="000000"/>
        </w:rPr>
        <w:t>Остаточные запасы нефти по продуктивным объектам на 01.01.2004 года, млн. т</w:t>
      </w:r>
    </w:p>
    <w:tbl>
      <w:tblPr>
        <w:tblW w:w="496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36"/>
        <w:gridCol w:w="1353"/>
        <w:gridCol w:w="1240"/>
        <w:gridCol w:w="1353"/>
        <w:gridCol w:w="1240"/>
        <w:gridCol w:w="1240"/>
        <w:gridCol w:w="1136"/>
      </w:tblGrid>
      <w:tr w:rsidR="0085249C" w:rsidRPr="00A9365D" w:rsidTr="00A9365D">
        <w:trPr>
          <w:cantSplit/>
          <w:jc w:val="center"/>
        </w:trPr>
        <w:tc>
          <w:tcPr>
            <w:tcW w:w="1019" w:type="pct"/>
            <w:vMerge w:val="restar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Запасы нефти</w:t>
            </w:r>
          </w:p>
        </w:tc>
        <w:tc>
          <w:tcPr>
            <w:tcW w:w="3981" w:type="pct"/>
            <w:gridSpan w:val="6"/>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Объект</w:t>
            </w:r>
          </w:p>
        </w:tc>
      </w:tr>
      <w:tr w:rsidR="0085249C" w:rsidRPr="00A9365D" w:rsidTr="00A9365D">
        <w:trPr>
          <w:cantSplit/>
          <w:jc w:val="center"/>
        </w:trPr>
        <w:tc>
          <w:tcPr>
            <w:tcW w:w="1019" w:type="pct"/>
            <w:vMerge/>
            <w:shd w:val="clear" w:color="auto" w:fill="auto"/>
          </w:tcPr>
          <w:p w:rsidR="0085249C" w:rsidRPr="00A9365D" w:rsidRDefault="0085249C" w:rsidP="00A9365D">
            <w:pPr>
              <w:pStyle w:val="Normal1"/>
              <w:widowControl/>
              <w:spacing w:line="360" w:lineRule="auto"/>
              <w:jc w:val="both"/>
              <w:rPr>
                <w:color w:val="000000"/>
              </w:rPr>
            </w:pP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lang w:val="en-US"/>
              </w:rPr>
              <w:t>D</w:t>
            </w:r>
            <w:r w:rsidRPr="00A9365D">
              <w:rPr>
                <w:color w:val="000000"/>
              </w:rPr>
              <w:t>Ι</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lang w:val="en-US"/>
              </w:rPr>
              <w:t>D</w:t>
            </w:r>
            <w:r w:rsidRPr="00A9365D">
              <w:rPr>
                <w:color w:val="000000"/>
              </w:rPr>
              <w:t>ΙΙ</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Девон</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t</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bb</w:t>
            </w:r>
          </w:p>
        </w:tc>
        <w:tc>
          <w:tcPr>
            <w:tcW w:w="597"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lang w:val="en-US"/>
              </w:rPr>
              <w:t>D</w:t>
            </w:r>
            <w:r w:rsidRPr="00A9365D">
              <w:rPr>
                <w:color w:val="000000"/>
                <w:vertAlign w:val="subscript"/>
              </w:rPr>
              <w:t>3</w:t>
            </w:r>
            <w:r w:rsidRPr="00A9365D">
              <w:rPr>
                <w:color w:val="000000"/>
                <w:vertAlign w:val="superscript"/>
                <w:lang w:val="en-US"/>
              </w:rPr>
              <w:t>fm</w:t>
            </w:r>
          </w:p>
        </w:tc>
      </w:tr>
      <w:tr w:rsidR="0085249C" w:rsidRPr="00A9365D" w:rsidTr="00A9365D">
        <w:trPr>
          <w:cantSplit/>
          <w:jc w:val="center"/>
        </w:trPr>
        <w:tc>
          <w:tcPr>
            <w:tcW w:w="1019"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Балансовые</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166,03</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60,81</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229,98</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43,11</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73,04</w:t>
            </w:r>
          </w:p>
        </w:tc>
        <w:tc>
          <w:tcPr>
            <w:tcW w:w="597"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6,58</w:t>
            </w:r>
          </w:p>
        </w:tc>
      </w:tr>
      <w:tr w:rsidR="0085249C" w:rsidRPr="00A9365D" w:rsidTr="00A9365D">
        <w:trPr>
          <w:cantSplit/>
          <w:jc w:val="center"/>
        </w:trPr>
        <w:tc>
          <w:tcPr>
            <w:tcW w:w="1019"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Извлекаемые</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10,32</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3,72</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14,62</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1,13</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6,47</w:t>
            </w:r>
          </w:p>
        </w:tc>
        <w:tc>
          <w:tcPr>
            <w:tcW w:w="597"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1,78</w:t>
            </w:r>
          </w:p>
        </w:tc>
      </w:tr>
      <w:tr w:rsidR="0085249C" w:rsidRPr="00A9365D" w:rsidTr="00A9365D">
        <w:trPr>
          <w:cantSplit/>
          <w:jc w:val="center"/>
        </w:trPr>
        <w:tc>
          <w:tcPr>
            <w:tcW w:w="1019"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Коэф. извлечения нефти</w:t>
            </w:r>
            <w:r w:rsidR="00882EBD" w:rsidRPr="00A9365D">
              <w:rPr>
                <w:color w:val="000000"/>
              </w:rPr>
              <w:t>, %</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57,70</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49,20</w:t>
            </w:r>
          </w:p>
        </w:tc>
        <w:tc>
          <w:tcPr>
            <w:tcW w:w="712"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55,90</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7,51</w:t>
            </w:r>
          </w:p>
        </w:tc>
        <w:tc>
          <w:tcPr>
            <w:tcW w:w="653"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29,7</w:t>
            </w:r>
          </w:p>
        </w:tc>
        <w:tc>
          <w:tcPr>
            <w:tcW w:w="597" w:type="pct"/>
            <w:shd w:val="clear" w:color="auto" w:fill="auto"/>
          </w:tcPr>
          <w:p w:rsidR="0085249C" w:rsidRPr="00A9365D" w:rsidRDefault="0085249C" w:rsidP="00A9365D">
            <w:pPr>
              <w:pStyle w:val="Normal1"/>
              <w:widowControl/>
              <w:spacing w:line="360" w:lineRule="auto"/>
              <w:jc w:val="both"/>
              <w:rPr>
                <w:color w:val="000000"/>
              </w:rPr>
            </w:pPr>
            <w:r w:rsidRPr="00A9365D">
              <w:rPr>
                <w:color w:val="000000"/>
              </w:rPr>
              <w:t>3,29</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Как видно, на Туймазинском месторождении остаточные запасы нефти значительны. Поэтому с целью их доизвлечения и интенсификации добычи нефти на месторождении требуется проведение мероприятий по совершенствованию системы разработки продуктивных объектов, особенно на объектах с низкими значениями текущих коэффициентов нефтеотдачи и уровней добычи нефти, но имеющих значительные запасы нефти. Традиционные методы разработки объектов Туймазинского месторождения на поздних стадиях и существующая на текущий момент плотность сетки скважин не обеспечивают полноты выработки запасов из тупиковых участков, застойных зон, линз и полулинз. Это особенно актуально</w:t>
      </w:r>
      <w:r w:rsidR="007A0401" w:rsidRPr="00882EBD">
        <w:rPr>
          <w:color w:val="000000"/>
          <w:sz w:val="28"/>
        </w:rPr>
        <w:t xml:space="preserve"> </w:t>
      </w:r>
      <w:r w:rsidRPr="00882EBD">
        <w:rPr>
          <w:color w:val="000000"/>
          <w:sz w:val="28"/>
        </w:rPr>
        <w:t>при разработке широких водонефтяных зон девонских пластов, которые изначально разрабатывались с применением более редкой сетки скважин по сравнению с чисто нефтяной зоной, что на практике показало свою ошибочность, в результате чего в этих зонах на данный момент сосредоточены значительные остаточные запасы нефти.</w:t>
      </w:r>
    </w:p>
    <w:p w:rsidR="0085249C" w:rsidRPr="00882EBD" w:rsidRDefault="0085249C" w:rsidP="00882EBD">
      <w:pPr>
        <w:spacing w:line="360" w:lineRule="auto"/>
        <w:ind w:firstLine="709"/>
        <w:jc w:val="both"/>
        <w:rPr>
          <w:color w:val="000000"/>
          <w:sz w:val="28"/>
        </w:rPr>
      </w:pPr>
      <w:r w:rsidRPr="00882EBD">
        <w:rPr>
          <w:color w:val="000000"/>
          <w:sz w:val="28"/>
        </w:rPr>
        <w:t>Одним из методов повышения нефтеотдачи пластов продуктивных объектов в условиях Туймазинского месторождения является уплотнение сетки скважин путем бурения боковых стволов.</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b/>
          <w:color w:val="000000"/>
          <w:sz w:val="28"/>
        </w:rPr>
      </w:pPr>
      <w:r w:rsidRPr="00882EBD">
        <w:rPr>
          <w:b/>
          <w:color w:val="000000"/>
          <w:sz w:val="28"/>
        </w:rPr>
        <w:t>1.5 Физико-химические свойства нефти и газа</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Нефти залежей пластов </w:t>
      </w:r>
      <w:r w:rsidRPr="00882EBD">
        <w:rPr>
          <w:color w:val="000000"/>
          <w:sz w:val="28"/>
          <w:lang w:val="en-US"/>
        </w:rPr>
        <w:t>D</w:t>
      </w:r>
      <w:r w:rsidRPr="00882EBD">
        <w:rPr>
          <w:color w:val="000000"/>
          <w:sz w:val="28"/>
        </w:rPr>
        <w:t xml:space="preserve">Ι, </w:t>
      </w:r>
      <w:r w:rsidRPr="00882EBD">
        <w:rPr>
          <w:color w:val="000000"/>
          <w:sz w:val="28"/>
          <w:lang w:val="en-US"/>
        </w:rPr>
        <w:t>D</w:t>
      </w:r>
      <w:r w:rsidRPr="00882EBD">
        <w:rPr>
          <w:color w:val="000000"/>
          <w:sz w:val="28"/>
        </w:rPr>
        <w:t xml:space="preserve">ΙΙ, </w:t>
      </w:r>
      <w:r w:rsidRPr="00882EBD">
        <w:rPr>
          <w:color w:val="000000"/>
          <w:sz w:val="28"/>
          <w:lang w:val="en-US"/>
        </w:rPr>
        <w:t>DΙΙΙ</w:t>
      </w:r>
      <w:r w:rsidRPr="00882EBD">
        <w:rPr>
          <w:color w:val="000000"/>
          <w:sz w:val="28"/>
        </w:rPr>
        <w:t xml:space="preserve">, </w:t>
      </w:r>
      <w:r w:rsidRPr="00882EBD">
        <w:rPr>
          <w:color w:val="000000"/>
          <w:sz w:val="28"/>
          <w:lang w:val="en-US"/>
        </w:rPr>
        <w:t>D</w:t>
      </w:r>
      <w:r w:rsidRPr="00882EBD">
        <w:rPr>
          <w:color w:val="000000"/>
          <w:sz w:val="28"/>
        </w:rPr>
        <w:t xml:space="preserve">ΙV можно охарактеризовать как легкие, маловязкие, сернистые и смолистые. Основные параметры пластовой нефти могут варьировать в значительных пределах. Например, на Туймазинской площади по направлению от центра к периферии залежи пласта </w:t>
      </w:r>
      <w:r w:rsidRPr="00882EBD">
        <w:rPr>
          <w:color w:val="000000"/>
          <w:sz w:val="28"/>
          <w:lang w:val="en-US"/>
        </w:rPr>
        <w:t>D</w:t>
      </w:r>
      <w:r w:rsidRPr="00882EBD">
        <w:rPr>
          <w:color w:val="000000"/>
          <w:sz w:val="28"/>
        </w:rPr>
        <w:t>Ι происходит изменение давления насыщения от 9,4 до 8,2 МПа. На Александровской площади нефть в пластовых условиях имеет меньшую плотность (792 кг/м</w:t>
      </w:r>
      <w:r w:rsidRPr="00882EBD">
        <w:rPr>
          <w:color w:val="000000"/>
          <w:sz w:val="28"/>
          <w:vertAlign w:val="superscript"/>
        </w:rPr>
        <w:t>3</w:t>
      </w:r>
      <w:r w:rsidRPr="00882EBD">
        <w:rPr>
          <w:color w:val="000000"/>
          <w:sz w:val="28"/>
        </w:rPr>
        <w:t>) и вязкость (2,02 мПа·с). В компонентных составах нефтяного газа, выделившегося при однократном разгазировании в стандартных условиях преобладает метан (29,2</w:t>
      </w:r>
      <w:r w:rsidR="00882EBD" w:rsidRPr="00882EBD">
        <w:rPr>
          <w:color w:val="000000"/>
          <w:sz w:val="28"/>
        </w:rPr>
        <w:t>1</w:t>
      </w:r>
      <w:r w:rsidR="00882EBD">
        <w:rPr>
          <w:color w:val="000000"/>
          <w:sz w:val="28"/>
        </w:rPr>
        <w:t>%</w:t>
      </w:r>
      <w:r w:rsidRPr="00882EBD">
        <w:rPr>
          <w:color w:val="000000"/>
          <w:sz w:val="28"/>
        </w:rPr>
        <w:t>), присутствует азот до 6,0</w:t>
      </w:r>
      <w:r w:rsidR="00882EBD" w:rsidRPr="00882EBD">
        <w:rPr>
          <w:color w:val="000000"/>
          <w:sz w:val="28"/>
        </w:rPr>
        <w:t>6</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Нефть терригенной толщи нижнего карбона также имеет различные параметры. Так, давление насыщения нефти газом изменяется от 2,5 до 6,85 МПа. В компонентных составах нефтяного газа, разгазированной и пластовой нефти выделены углеродистые соединения от метана до гексана. Сероводород </w:t>
      </w:r>
      <w:r w:rsidR="00882EBD" w:rsidRPr="00882EBD">
        <w:rPr>
          <w:color w:val="000000"/>
          <w:sz w:val="28"/>
        </w:rPr>
        <w:t>присутствует</w:t>
      </w:r>
      <w:r w:rsidRPr="00882EBD">
        <w:rPr>
          <w:color w:val="000000"/>
          <w:sz w:val="28"/>
        </w:rPr>
        <w:t xml:space="preserve"> в количестве 0,8</w:t>
      </w:r>
      <w:r w:rsidR="007A0401" w:rsidRPr="00882EBD">
        <w:rPr>
          <w:color w:val="000000"/>
          <w:sz w:val="28"/>
        </w:rPr>
        <w:t>–1</w:t>
      </w:r>
      <w:r w:rsidRPr="00882EBD">
        <w:rPr>
          <w:color w:val="000000"/>
          <w:sz w:val="28"/>
        </w:rPr>
        <w:t>,</w:t>
      </w:r>
      <w:r w:rsidR="00882EBD" w:rsidRPr="00882EBD">
        <w:rPr>
          <w:color w:val="000000"/>
          <w:sz w:val="28"/>
        </w:rPr>
        <w:t>4</w:t>
      </w:r>
      <w:r w:rsidR="00882EBD">
        <w:rPr>
          <w:color w:val="000000"/>
          <w:sz w:val="28"/>
        </w:rPr>
        <w:t>%</w:t>
      </w:r>
      <w:r w:rsidRPr="00882EBD">
        <w:rPr>
          <w:color w:val="000000"/>
          <w:sz w:val="28"/>
        </w:rPr>
        <w:t>. Газосодержание меняется от 13,3 до 27,3</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/т и в среднем составляет 22,0</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/т. В целом нефть ТТНК высоковязкая, тяжелая, смолистая и парафинистая.</w:t>
      </w:r>
    </w:p>
    <w:p w:rsidR="0085249C" w:rsidRPr="00882EBD" w:rsidRDefault="0085249C" w:rsidP="00882EBD">
      <w:pPr>
        <w:spacing w:line="360" w:lineRule="auto"/>
        <w:ind w:firstLine="709"/>
        <w:jc w:val="both"/>
        <w:rPr>
          <w:color w:val="000000"/>
          <w:sz w:val="28"/>
        </w:rPr>
      </w:pPr>
      <w:r w:rsidRPr="00882EBD">
        <w:rPr>
          <w:color w:val="000000"/>
          <w:sz w:val="28"/>
        </w:rPr>
        <w:t>Свойства и характеристика поверхностной нефти и газа приведены в таблице 4 и 5.</w:t>
      </w:r>
    </w:p>
    <w:p w:rsidR="0085249C" w:rsidRPr="00882EBD" w:rsidRDefault="0085249C" w:rsidP="00882EBD">
      <w:pPr>
        <w:spacing w:line="360" w:lineRule="auto"/>
        <w:ind w:firstLine="709"/>
        <w:jc w:val="both"/>
        <w:rPr>
          <w:color w:val="000000"/>
          <w:sz w:val="28"/>
        </w:rPr>
      </w:pPr>
      <w:r w:rsidRPr="00882EBD">
        <w:rPr>
          <w:color w:val="000000"/>
          <w:sz w:val="28"/>
        </w:rPr>
        <w:t xml:space="preserve">Пластовые воды девонских пластов представляют собой хлоркальциевые рассолы. Общая минерализация их составляет </w:t>
      </w:r>
      <w:r w:rsidR="007A0401" w:rsidRPr="00882EBD">
        <w:rPr>
          <w:color w:val="000000"/>
          <w:sz w:val="28"/>
        </w:rPr>
        <w:t>275 г./</w:t>
      </w:r>
      <w:r w:rsidRPr="00882EBD">
        <w:rPr>
          <w:color w:val="000000"/>
          <w:sz w:val="28"/>
        </w:rPr>
        <w:t>л, а плотность достигает 1190 кг/м</w:t>
      </w:r>
      <w:r w:rsidRPr="00882EBD">
        <w:rPr>
          <w:color w:val="000000"/>
          <w:sz w:val="28"/>
          <w:vertAlign w:val="superscript"/>
        </w:rPr>
        <w:t>3</w:t>
      </w:r>
      <w:r w:rsidRPr="00882EBD">
        <w:rPr>
          <w:color w:val="000000"/>
          <w:sz w:val="28"/>
        </w:rPr>
        <w:t>. Газосодержание в водах составляет 2,73</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/т. В составе воды ТТНК преобладают ионы хлора и натрия. Содержание ионов хлора и натрия соответственно равно 4,49 и 3,3 млн. молей/м</w:t>
      </w:r>
      <w:r w:rsidRPr="00882EBD">
        <w:rPr>
          <w:color w:val="000000"/>
          <w:sz w:val="28"/>
          <w:vertAlign w:val="superscript"/>
        </w:rPr>
        <w:t>3</w:t>
      </w:r>
      <w:r w:rsidRPr="00882EBD">
        <w:rPr>
          <w:color w:val="000000"/>
          <w:sz w:val="28"/>
        </w:rPr>
        <w:t>, общая минерализация достигает 8,68 млн. молей/м</w:t>
      </w:r>
      <w:r w:rsidRPr="00882EBD">
        <w:rPr>
          <w:color w:val="000000"/>
          <w:sz w:val="28"/>
          <w:vertAlign w:val="superscript"/>
        </w:rPr>
        <w:t>3</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Данные исследований показали, что состав газа горизонтов </w:t>
      </w:r>
      <w:r w:rsidRPr="00882EBD">
        <w:rPr>
          <w:color w:val="000000"/>
          <w:sz w:val="28"/>
          <w:lang w:val="en-US"/>
        </w:rPr>
        <w:t>D</w:t>
      </w:r>
      <w:r w:rsidRPr="00882EBD">
        <w:rPr>
          <w:color w:val="000000"/>
          <w:sz w:val="28"/>
        </w:rPr>
        <w:t xml:space="preserve">Ι и </w:t>
      </w:r>
      <w:r w:rsidRPr="00882EBD">
        <w:rPr>
          <w:color w:val="000000"/>
          <w:sz w:val="28"/>
          <w:lang w:val="en-US"/>
        </w:rPr>
        <w:t>D</w:t>
      </w:r>
      <w:r w:rsidRPr="00882EBD">
        <w:rPr>
          <w:color w:val="000000"/>
          <w:sz w:val="28"/>
        </w:rPr>
        <w:t xml:space="preserve">ΙΙ практически одинаковый. Газ пласта </w:t>
      </w:r>
      <w:r w:rsidRPr="00882EBD">
        <w:rPr>
          <w:color w:val="000000"/>
          <w:sz w:val="28"/>
          <w:lang w:val="en-US"/>
        </w:rPr>
        <w:t>D</w:t>
      </w:r>
      <w:r w:rsidRPr="00882EBD">
        <w:rPr>
          <w:color w:val="000000"/>
          <w:sz w:val="28"/>
        </w:rPr>
        <w:t>ΙV отличается меньшим содержанием азота и пропана и большим содержанием метана и этана.</w:t>
      </w:r>
    </w:p>
    <w:p w:rsidR="0085249C" w:rsidRPr="00882EBD" w:rsidRDefault="0085249C" w:rsidP="00882EBD">
      <w:pPr>
        <w:spacing w:line="360" w:lineRule="auto"/>
        <w:ind w:firstLine="709"/>
        <w:jc w:val="both"/>
        <w:rPr>
          <w:color w:val="000000"/>
          <w:sz w:val="28"/>
        </w:rPr>
      </w:pPr>
      <w:r w:rsidRPr="00882EBD">
        <w:rPr>
          <w:color w:val="000000"/>
          <w:sz w:val="28"/>
        </w:rPr>
        <w:t>Характерным для девонских попутных газов является: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отсутствие сероводорода;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относительная плотность выше единицы (1,0521);</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содержание азота 13,</w:t>
      </w:r>
      <w:r w:rsidR="00882EBD" w:rsidRPr="00882EBD">
        <w:rPr>
          <w:color w:val="000000"/>
          <w:sz w:val="28"/>
        </w:rPr>
        <w:t>3</w:t>
      </w:r>
      <w:r w:rsidR="00882EBD">
        <w:rPr>
          <w:color w:val="000000"/>
          <w:sz w:val="28"/>
        </w:rPr>
        <w:t>%</w:t>
      </w:r>
      <w:r w:rsidR="0085249C" w:rsidRPr="00882EBD">
        <w:rPr>
          <w:color w:val="000000"/>
          <w:sz w:val="28"/>
        </w:rPr>
        <w:t xml:space="preserve"> по объему;</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относятся к жирным газам.</w:t>
      </w:r>
    </w:p>
    <w:p w:rsidR="0085249C" w:rsidRPr="00882EBD" w:rsidRDefault="0085249C" w:rsidP="00882EBD">
      <w:pPr>
        <w:spacing w:line="360" w:lineRule="auto"/>
        <w:ind w:firstLine="709"/>
        <w:jc w:val="both"/>
        <w:rPr>
          <w:color w:val="000000"/>
          <w:sz w:val="28"/>
        </w:rPr>
      </w:pPr>
      <w:r w:rsidRPr="00882EBD">
        <w:rPr>
          <w:color w:val="000000"/>
          <w:sz w:val="28"/>
        </w:rPr>
        <w:t>Относительная плотность газа, растворенного в нефти терригенного карбона, составляет 0,980; плотность газа турнейского яруса – 1,0529.</w:t>
      </w:r>
    </w:p>
    <w:p w:rsidR="0085249C" w:rsidRPr="00882EBD" w:rsidRDefault="0085249C" w:rsidP="00882EBD">
      <w:pPr>
        <w:spacing w:line="360" w:lineRule="auto"/>
        <w:ind w:firstLine="709"/>
        <w:jc w:val="both"/>
        <w:rPr>
          <w:color w:val="000000"/>
          <w:sz w:val="28"/>
        </w:rPr>
      </w:pPr>
      <w:r w:rsidRPr="00882EBD">
        <w:rPr>
          <w:color w:val="000000"/>
          <w:sz w:val="28"/>
        </w:rPr>
        <w:t>Содержание гелия в продукции скважин составляет 0,051 – 0,05</w:t>
      </w:r>
      <w:r w:rsidR="00882EBD" w:rsidRPr="00882EBD">
        <w:rPr>
          <w:color w:val="000000"/>
          <w:sz w:val="28"/>
        </w:rPr>
        <w:t>5</w:t>
      </w:r>
      <w:r w:rsidR="00882EBD">
        <w:rPr>
          <w:color w:val="000000"/>
          <w:sz w:val="28"/>
        </w:rPr>
        <w:t>%</w:t>
      </w:r>
      <w:r w:rsidRPr="00882EBD">
        <w:rPr>
          <w:color w:val="000000"/>
          <w:sz w:val="28"/>
        </w:rPr>
        <w:t xml:space="preserve"> по объему, аргона </w:t>
      </w:r>
      <w:r w:rsidR="007A0401" w:rsidRPr="00882EBD">
        <w:rPr>
          <w:color w:val="000000"/>
          <w:sz w:val="28"/>
        </w:rPr>
        <w:t xml:space="preserve">– </w:t>
      </w:r>
      <w:r w:rsidRPr="00882EBD">
        <w:rPr>
          <w:color w:val="000000"/>
          <w:sz w:val="28"/>
        </w:rPr>
        <w:t>до 0,04</w:t>
      </w:r>
      <w:r w:rsidR="00882EBD" w:rsidRPr="00882EBD">
        <w:rPr>
          <w:color w:val="000000"/>
          <w:sz w:val="28"/>
        </w:rPr>
        <w:t>1</w:t>
      </w:r>
      <w:r w:rsidR="00882EBD">
        <w:rPr>
          <w:color w:val="000000"/>
          <w:sz w:val="28"/>
        </w:rPr>
        <w:t>%</w:t>
      </w:r>
      <w:r w:rsidRPr="00882EBD">
        <w:rPr>
          <w:color w:val="000000"/>
          <w:sz w:val="28"/>
        </w:rPr>
        <w:t>.</w:t>
      </w:r>
    </w:p>
    <w:p w:rsidR="00882EBD" w:rsidRDefault="00882EBD"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Таблица 4</w:t>
      </w:r>
      <w:r w:rsidR="00882EBD">
        <w:rPr>
          <w:color w:val="000000"/>
          <w:sz w:val="28"/>
        </w:rPr>
        <w:t xml:space="preserve">. </w:t>
      </w:r>
      <w:r w:rsidRPr="00882EBD">
        <w:rPr>
          <w:color w:val="000000"/>
          <w:sz w:val="28"/>
        </w:rPr>
        <w:t>Характеристика нефти продуктивных пластов Туймазинского месторождения</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03"/>
        <w:gridCol w:w="700"/>
        <w:gridCol w:w="901"/>
        <w:gridCol w:w="987"/>
        <w:gridCol w:w="901"/>
        <w:gridCol w:w="698"/>
        <w:gridCol w:w="798"/>
        <w:gridCol w:w="874"/>
      </w:tblGrid>
      <w:tr w:rsidR="0085249C" w:rsidRPr="00A9365D" w:rsidTr="00A9365D">
        <w:trPr>
          <w:cantSplit/>
          <w:jc w:val="center"/>
        </w:trPr>
        <w:tc>
          <w:tcPr>
            <w:tcW w:w="1871" w:type="pct"/>
            <w:vMerge w:val="restart"/>
            <w:shd w:val="clear" w:color="auto" w:fill="auto"/>
          </w:tcPr>
          <w:p w:rsidR="0085249C" w:rsidRPr="00A9365D" w:rsidRDefault="0085249C" w:rsidP="00A9365D">
            <w:pPr>
              <w:pStyle w:val="2"/>
              <w:keepNext w:val="0"/>
              <w:spacing w:before="0" w:after="0" w:line="360" w:lineRule="auto"/>
              <w:jc w:val="both"/>
              <w:rPr>
                <w:rFonts w:ascii="Times New Roman" w:hAnsi="Times New Roman" w:cs="Times New Roman"/>
                <w:b w:val="0"/>
                <w:i w:val="0"/>
                <w:color w:val="000000"/>
                <w:sz w:val="20"/>
              </w:rPr>
            </w:pPr>
            <w:r w:rsidRPr="00A9365D">
              <w:rPr>
                <w:rFonts w:ascii="Times New Roman" w:hAnsi="Times New Roman" w:cs="Times New Roman"/>
                <w:b w:val="0"/>
                <w:i w:val="0"/>
                <w:color w:val="000000"/>
                <w:sz w:val="20"/>
              </w:rPr>
              <w:t>Показатели</w:t>
            </w:r>
          </w:p>
        </w:tc>
        <w:tc>
          <w:tcPr>
            <w:tcW w:w="3129" w:type="pct"/>
            <w:gridSpan w:val="7"/>
            <w:shd w:val="clear" w:color="auto" w:fill="auto"/>
          </w:tcPr>
          <w:p w:rsidR="0085249C" w:rsidRPr="00A9365D" w:rsidRDefault="0085249C" w:rsidP="00A9365D">
            <w:pPr>
              <w:pStyle w:val="Caption1"/>
              <w:widowControl/>
              <w:spacing w:line="360" w:lineRule="auto"/>
              <w:jc w:val="both"/>
              <w:rPr>
                <w:rFonts w:ascii="Times New Roman" w:hAnsi="Times New Roman"/>
                <w:color w:val="000000"/>
                <w:sz w:val="20"/>
              </w:rPr>
            </w:pPr>
            <w:r w:rsidRPr="00A9365D">
              <w:rPr>
                <w:rFonts w:ascii="Times New Roman" w:hAnsi="Times New Roman"/>
                <w:color w:val="000000"/>
                <w:sz w:val="20"/>
              </w:rPr>
              <w:t>Объект</w:t>
            </w:r>
          </w:p>
        </w:tc>
      </w:tr>
      <w:tr w:rsidR="00882EBD" w:rsidRPr="00A9365D" w:rsidTr="00A9365D">
        <w:trPr>
          <w:cantSplit/>
          <w:jc w:val="center"/>
        </w:trPr>
        <w:tc>
          <w:tcPr>
            <w:tcW w:w="1871" w:type="pct"/>
            <w:vMerge/>
            <w:shd w:val="clear" w:color="auto" w:fill="auto"/>
          </w:tcPr>
          <w:p w:rsidR="0085249C" w:rsidRPr="00A9365D" w:rsidRDefault="0085249C" w:rsidP="00A9365D">
            <w:pPr>
              <w:spacing w:line="360" w:lineRule="auto"/>
              <w:jc w:val="both"/>
              <w:rPr>
                <w:color w:val="000000"/>
              </w:rPr>
            </w:pPr>
          </w:p>
        </w:tc>
        <w:tc>
          <w:tcPr>
            <w:tcW w:w="374"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ΙV</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lang w:val="en-US"/>
              </w:rPr>
              <w:t>DΙΙΙ</w:t>
            </w:r>
          </w:p>
        </w:tc>
        <w:tc>
          <w:tcPr>
            <w:tcW w:w="527"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ΙΙ</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vertAlign w:val="subscript"/>
              </w:rPr>
              <w:t>3</w:t>
            </w:r>
            <w:r w:rsidRPr="00A9365D">
              <w:rPr>
                <w:color w:val="000000"/>
                <w:vertAlign w:val="superscript"/>
                <w:lang w:val="en-US"/>
              </w:rPr>
              <w:t>fm</w:t>
            </w:r>
          </w:p>
        </w:tc>
        <w:tc>
          <w:tcPr>
            <w:tcW w:w="426" w:type="pct"/>
            <w:shd w:val="clear" w:color="auto" w:fill="auto"/>
          </w:tcPr>
          <w:p w:rsidR="0085249C" w:rsidRPr="00A9365D" w:rsidRDefault="0085249C" w:rsidP="00A9365D">
            <w:pPr>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t</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lang w:val="en-US"/>
              </w:rPr>
              <w:t>C</w:t>
            </w:r>
            <w:r w:rsidRPr="00A9365D">
              <w:rPr>
                <w:color w:val="000000"/>
                <w:vertAlign w:val="subscript"/>
              </w:rPr>
              <w:t>1</w:t>
            </w:r>
            <w:r w:rsidRPr="00A9365D">
              <w:rPr>
                <w:color w:val="000000"/>
                <w:vertAlign w:val="superscript"/>
                <w:lang w:val="en-US"/>
              </w:rPr>
              <w:t>bb</w:t>
            </w:r>
          </w:p>
        </w:tc>
      </w:tr>
      <w:tr w:rsidR="00882EBD" w:rsidRPr="00A9365D" w:rsidTr="00A9365D">
        <w:trPr>
          <w:cantSplit/>
          <w:jc w:val="center"/>
        </w:trPr>
        <w:tc>
          <w:tcPr>
            <w:tcW w:w="1871" w:type="pct"/>
            <w:shd w:val="clear" w:color="auto" w:fill="auto"/>
          </w:tcPr>
          <w:p w:rsidR="0085249C" w:rsidRPr="00A9365D" w:rsidRDefault="0085249C" w:rsidP="00A9365D">
            <w:pPr>
              <w:spacing w:line="360" w:lineRule="auto"/>
              <w:jc w:val="both"/>
              <w:rPr>
                <w:color w:val="000000"/>
              </w:rPr>
            </w:pPr>
            <w:r w:rsidRPr="00A9365D">
              <w:rPr>
                <w:color w:val="000000"/>
              </w:rPr>
              <w:t xml:space="preserve">Плотность при 20 </w:t>
            </w:r>
            <w:r w:rsidRPr="00A9365D">
              <w:rPr>
                <w:color w:val="000000"/>
                <w:vertAlign w:val="superscript"/>
              </w:rPr>
              <w:t>0</w:t>
            </w:r>
            <w:r w:rsidRPr="00A9365D">
              <w:rPr>
                <w:color w:val="000000"/>
              </w:rPr>
              <w:t>С, кг/м</w:t>
            </w:r>
            <w:r w:rsidRPr="00A9365D">
              <w:rPr>
                <w:color w:val="000000"/>
                <w:vertAlign w:val="superscript"/>
              </w:rPr>
              <w:t>3</w:t>
            </w:r>
          </w:p>
        </w:tc>
        <w:tc>
          <w:tcPr>
            <w:tcW w:w="374" w:type="pct"/>
            <w:shd w:val="clear" w:color="auto" w:fill="auto"/>
          </w:tcPr>
          <w:p w:rsidR="0085249C" w:rsidRPr="00A9365D" w:rsidRDefault="0085249C" w:rsidP="00A9365D">
            <w:pPr>
              <w:spacing w:line="360" w:lineRule="auto"/>
              <w:jc w:val="both"/>
              <w:rPr>
                <w:color w:val="000000"/>
              </w:rPr>
            </w:pPr>
            <w:r w:rsidRPr="00A9365D">
              <w:rPr>
                <w:color w:val="000000"/>
              </w:rPr>
              <w:t>849</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850</w:t>
            </w:r>
          </w:p>
        </w:tc>
        <w:tc>
          <w:tcPr>
            <w:tcW w:w="527" w:type="pct"/>
            <w:shd w:val="clear" w:color="auto" w:fill="auto"/>
          </w:tcPr>
          <w:p w:rsidR="0085249C" w:rsidRPr="00A9365D" w:rsidRDefault="0085249C" w:rsidP="00A9365D">
            <w:pPr>
              <w:spacing w:line="360" w:lineRule="auto"/>
              <w:jc w:val="both"/>
              <w:rPr>
                <w:color w:val="000000"/>
              </w:rPr>
            </w:pPr>
            <w:r w:rsidRPr="00A9365D">
              <w:rPr>
                <w:color w:val="000000"/>
              </w:rPr>
              <w:t>856</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856</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904</w:t>
            </w:r>
          </w:p>
        </w:tc>
        <w:tc>
          <w:tcPr>
            <w:tcW w:w="426" w:type="pct"/>
            <w:shd w:val="clear" w:color="auto" w:fill="auto"/>
          </w:tcPr>
          <w:p w:rsidR="0085249C" w:rsidRPr="00A9365D" w:rsidRDefault="0085249C" w:rsidP="00A9365D">
            <w:pPr>
              <w:spacing w:line="360" w:lineRule="auto"/>
              <w:jc w:val="both"/>
              <w:rPr>
                <w:color w:val="000000"/>
              </w:rPr>
            </w:pPr>
            <w:r w:rsidRPr="00A9365D">
              <w:rPr>
                <w:color w:val="000000"/>
              </w:rPr>
              <w:t>904</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886</w:t>
            </w:r>
          </w:p>
        </w:tc>
      </w:tr>
      <w:tr w:rsidR="00882EBD" w:rsidRPr="00A9365D" w:rsidTr="00A9365D">
        <w:trPr>
          <w:cantSplit/>
          <w:jc w:val="center"/>
        </w:trPr>
        <w:tc>
          <w:tcPr>
            <w:tcW w:w="1871" w:type="pct"/>
            <w:shd w:val="clear" w:color="auto" w:fill="auto"/>
          </w:tcPr>
          <w:p w:rsidR="0085249C" w:rsidRPr="00A9365D" w:rsidRDefault="0085249C" w:rsidP="00A9365D">
            <w:pPr>
              <w:spacing w:line="360" w:lineRule="auto"/>
              <w:jc w:val="both"/>
              <w:rPr>
                <w:color w:val="000000"/>
              </w:rPr>
            </w:pPr>
            <w:r w:rsidRPr="00A9365D">
              <w:rPr>
                <w:color w:val="000000"/>
              </w:rPr>
              <w:t>Вязкость нефти в поверхностных условиях, мПа·с</w:t>
            </w:r>
          </w:p>
        </w:tc>
        <w:tc>
          <w:tcPr>
            <w:tcW w:w="374" w:type="pct"/>
            <w:shd w:val="clear" w:color="auto" w:fill="auto"/>
          </w:tcPr>
          <w:p w:rsidR="0085249C" w:rsidRPr="00A9365D" w:rsidRDefault="0085249C" w:rsidP="00A9365D">
            <w:pPr>
              <w:spacing w:line="360" w:lineRule="auto"/>
              <w:jc w:val="both"/>
              <w:rPr>
                <w:color w:val="000000"/>
              </w:rPr>
            </w:pPr>
            <w:r w:rsidRPr="00A9365D">
              <w:rPr>
                <w:color w:val="000000"/>
              </w:rPr>
              <w:t>10,0</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17,0</w:t>
            </w:r>
          </w:p>
        </w:tc>
        <w:tc>
          <w:tcPr>
            <w:tcW w:w="527" w:type="pct"/>
            <w:shd w:val="clear" w:color="auto" w:fill="auto"/>
          </w:tcPr>
          <w:p w:rsidR="0085249C" w:rsidRPr="00A9365D" w:rsidRDefault="0085249C" w:rsidP="00A9365D">
            <w:pPr>
              <w:spacing w:line="360" w:lineRule="auto"/>
              <w:jc w:val="both"/>
              <w:rPr>
                <w:color w:val="000000"/>
              </w:rPr>
            </w:pPr>
            <w:r w:rsidRPr="00A9365D">
              <w:rPr>
                <w:color w:val="000000"/>
              </w:rPr>
              <w:t>10,0</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10,6</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85,0</w:t>
            </w:r>
          </w:p>
        </w:tc>
        <w:tc>
          <w:tcPr>
            <w:tcW w:w="426" w:type="pct"/>
            <w:shd w:val="clear" w:color="auto" w:fill="auto"/>
          </w:tcPr>
          <w:p w:rsidR="0085249C" w:rsidRPr="00A9365D" w:rsidRDefault="0085249C" w:rsidP="00A9365D">
            <w:pPr>
              <w:spacing w:line="360" w:lineRule="auto"/>
              <w:jc w:val="both"/>
              <w:rPr>
                <w:color w:val="000000"/>
              </w:rPr>
            </w:pPr>
            <w:r w:rsidRPr="00A9365D">
              <w:rPr>
                <w:color w:val="000000"/>
              </w:rPr>
              <w:t>20,0</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20,0</w:t>
            </w:r>
          </w:p>
        </w:tc>
      </w:tr>
      <w:tr w:rsidR="00882EBD" w:rsidRPr="00A9365D" w:rsidTr="00A9365D">
        <w:trPr>
          <w:cantSplit/>
          <w:jc w:val="center"/>
        </w:trPr>
        <w:tc>
          <w:tcPr>
            <w:tcW w:w="1871" w:type="pct"/>
            <w:shd w:val="clear" w:color="auto" w:fill="auto"/>
          </w:tcPr>
          <w:p w:rsidR="0085249C" w:rsidRPr="00A9365D" w:rsidRDefault="0085249C" w:rsidP="00A9365D">
            <w:pPr>
              <w:spacing w:line="360" w:lineRule="auto"/>
              <w:jc w:val="both"/>
              <w:rPr>
                <w:color w:val="000000"/>
              </w:rPr>
            </w:pPr>
            <w:r w:rsidRPr="00A9365D">
              <w:rPr>
                <w:color w:val="000000"/>
              </w:rPr>
              <w:t>Вязкость нефти в пластовых условиях, мПа·с</w:t>
            </w:r>
          </w:p>
        </w:tc>
        <w:tc>
          <w:tcPr>
            <w:tcW w:w="374" w:type="pct"/>
            <w:shd w:val="clear" w:color="auto" w:fill="auto"/>
          </w:tcPr>
          <w:p w:rsidR="0085249C" w:rsidRPr="00A9365D" w:rsidRDefault="0085249C" w:rsidP="00A9365D">
            <w:pPr>
              <w:spacing w:line="360" w:lineRule="auto"/>
              <w:jc w:val="both"/>
              <w:rPr>
                <w:color w:val="000000"/>
              </w:rPr>
            </w:pPr>
            <w:r w:rsidRPr="00A9365D">
              <w:rPr>
                <w:color w:val="000000"/>
              </w:rPr>
              <w:t>3,0</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27" w:type="pct"/>
            <w:shd w:val="clear" w:color="auto" w:fill="auto"/>
          </w:tcPr>
          <w:p w:rsidR="0085249C" w:rsidRPr="00A9365D" w:rsidRDefault="0085249C" w:rsidP="00A9365D">
            <w:pPr>
              <w:spacing w:line="360" w:lineRule="auto"/>
              <w:jc w:val="both"/>
              <w:rPr>
                <w:color w:val="000000"/>
              </w:rPr>
            </w:pPr>
            <w:r w:rsidRPr="00A9365D">
              <w:rPr>
                <w:color w:val="000000"/>
              </w:rPr>
              <w:t>2,3</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2,3</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26" w:type="pct"/>
            <w:shd w:val="clear" w:color="auto" w:fill="auto"/>
          </w:tcPr>
          <w:p w:rsidR="0085249C" w:rsidRPr="00A9365D" w:rsidRDefault="0085249C" w:rsidP="00A9365D">
            <w:pPr>
              <w:spacing w:line="360" w:lineRule="auto"/>
              <w:jc w:val="both"/>
              <w:rPr>
                <w:color w:val="000000"/>
              </w:rPr>
            </w:pPr>
            <w:r w:rsidRPr="00A9365D">
              <w:rPr>
                <w:color w:val="000000"/>
              </w:rPr>
              <w:t>14,2</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14,2</w:t>
            </w:r>
          </w:p>
        </w:tc>
      </w:tr>
      <w:tr w:rsidR="00882EBD" w:rsidRPr="00A9365D" w:rsidTr="00A9365D">
        <w:trPr>
          <w:cantSplit/>
          <w:jc w:val="center"/>
        </w:trPr>
        <w:tc>
          <w:tcPr>
            <w:tcW w:w="1871" w:type="pct"/>
            <w:shd w:val="clear" w:color="auto" w:fill="auto"/>
          </w:tcPr>
          <w:p w:rsidR="0085249C" w:rsidRPr="00A9365D" w:rsidRDefault="0085249C" w:rsidP="00A9365D">
            <w:pPr>
              <w:spacing w:line="360" w:lineRule="auto"/>
              <w:jc w:val="both"/>
              <w:rPr>
                <w:color w:val="000000"/>
              </w:rPr>
            </w:pPr>
            <w:r w:rsidRPr="00A9365D">
              <w:rPr>
                <w:color w:val="000000"/>
              </w:rPr>
              <w:t>Газовый фактор, м</w:t>
            </w:r>
            <w:r w:rsidRPr="00A9365D">
              <w:rPr>
                <w:color w:val="000000"/>
                <w:vertAlign w:val="superscript"/>
              </w:rPr>
              <w:t>3</w:t>
            </w:r>
            <w:r w:rsidRPr="00A9365D">
              <w:rPr>
                <w:color w:val="000000"/>
              </w:rPr>
              <w:t>/т</w:t>
            </w:r>
          </w:p>
        </w:tc>
        <w:tc>
          <w:tcPr>
            <w:tcW w:w="374" w:type="pct"/>
            <w:shd w:val="clear" w:color="auto" w:fill="auto"/>
          </w:tcPr>
          <w:p w:rsidR="0085249C" w:rsidRPr="00A9365D" w:rsidRDefault="0085249C" w:rsidP="00A9365D">
            <w:pPr>
              <w:spacing w:line="360" w:lineRule="auto"/>
              <w:jc w:val="both"/>
              <w:rPr>
                <w:color w:val="000000"/>
              </w:rPr>
            </w:pPr>
            <w:r w:rsidRPr="00A9365D">
              <w:rPr>
                <w:color w:val="000000"/>
              </w:rPr>
              <w:t>55</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27" w:type="pct"/>
            <w:shd w:val="clear" w:color="auto" w:fill="auto"/>
          </w:tcPr>
          <w:p w:rsidR="0085249C" w:rsidRPr="00A9365D" w:rsidRDefault="0085249C" w:rsidP="00A9365D">
            <w:pPr>
              <w:spacing w:line="360" w:lineRule="auto"/>
              <w:jc w:val="both"/>
              <w:rPr>
                <w:color w:val="000000"/>
              </w:rPr>
            </w:pPr>
            <w:r w:rsidRPr="00A9365D">
              <w:rPr>
                <w:color w:val="000000"/>
              </w:rPr>
              <w:t>64</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62</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26" w:type="pct"/>
            <w:shd w:val="clear" w:color="auto" w:fill="auto"/>
          </w:tcPr>
          <w:p w:rsidR="0085249C" w:rsidRPr="00A9365D" w:rsidRDefault="0085249C" w:rsidP="00A9365D">
            <w:pPr>
              <w:spacing w:line="360" w:lineRule="auto"/>
              <w:jc w:val="both"/>
              <w:rPr>
                <w:color w:val="000000"/>
              </w:rPr>
            </w:pPr>
            <w:r w:rsidRPr="00A9365D">
              <w:rPr>
                <w:color w:val="000000"/>
              </w:rPr>
              <w:t>21</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21,5</w:t>
            </w:r>
          </w:p>
        </w:tc>
      </w:tr>
      <w:tr w:rsidR="00882EBD" w:rsidRPr="00A9365D" w:rsidTr="00A9365D">
        <w:trPr>
          <w:cantSplit/>
          <w:jc w:val="center"/>
        </w:trPr>
        <w:tc>
          <w:tcPr>
            <w:tcW w:w="1871" w:type="pct"/>
            <w:shd w:val="clear" w:color="auto" w:fill="auto"/>
          </w:tcPr>
          <w:p w:rsidR="0085249C" w:rsidRPr="00A9365D" w:rsidRDefault="0085249C" w:rsidP="00A9365D">
            <w:pPr>
              <w:spacing w:line="360" w:lineRule="auto"/>
              <w:jc w:val="both"/>
              <w:rPr>
                <w:color w:val="000000"/>
              </w:rPr>
            </w:pPr>
            <w:r w:rsidRPr="00A9365D">
              <w:rPr>
                <w:color w:val="000000"/>
              </w:rPr>
              <w:t>Давление насыщения, МПа</w:t>
            </w:r>
          </w:p>
        </w:tc>
        <w:tc>
          <w:tcPr>
            <w:tcW w:w="374" w:type="pct"/>
            <w:shd w:val="clear" w:color="auto" w:fill="auto"/>
          </w:tcPr>
          <w:p w:rsidR="0085249C" w:rsidRPr="00A9365D" w:rsidRDefault="0085249C" w:rsidP="00A9365D">
            <w:pPr>
              <w:spacing w:line="360" w:lineRule="auto"/>
              <w:jc w:val="both"/>
              <w:rPr>
                <w:color w:val="000000"/>
              </w:rPr>
            </w:pPr>
            <w:r w:rsidRPr="00A9365D">
              <w:rPr>
                <w:color w:val="000000"/>
              </w:rPr>
              <w:t>8,8</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27" w:type="pct"/>
            <w:shd w:val="clear" w:color="auto" w:fill="auto"/>
          </w:tcPr>
          <w:p w:rsidR="0085249C" w:rsidRPr="00A9365D" w:rsidRDefault="0085249C" w:rsidP="00A9365D">
            <w:pPr>
              <w:spacing w:line="360" w:lineRule="auto"/>
              <w:jc w:val="both"/>
              <w:rPr>
                <w:color w:val="000000"/>
              </w:rPr>
            </w:pPr>
            <w:r w:rsidRPr="00A9365D">
              <w:rPr>
                <w:color w:val="000000"/>
              </w:rPr>
              <w:t>8,4</w:t>
            </w:r>
            <w:r w:rsidR="007A0401" w:rsidRPr="00A9365D">
              <w:rPr>
                <w:color w:val="000000"/>
              </w:rPr>
              <w:t>–9</w:t>
            </w:r>
            <w:r w:rsidRPr="00A9365D">
              <w:rPr>
                <w:color w:val="000000"/>
              </w:rPr>
              <w:t>,6</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8,4</w:t>
            </w:r>
            <w:r w:rsidR="007A0401" w:rsidRPr="00A9365D">
              <w:rPr>
                <w:color w:val="000000"/>
              </w:rPr>
              <w:t>–9</w:t>
            </w:r>
            <w:r w:rsidRPr="00A9365D">
              <w:rPr>
                <w:color w:val="000000"/>
              </w:rPr>
              <w:t>,6</w:t>
            </w:r>
          </w:p>
        </w:tc>
        <w:tc>
          <w:tcPr>
            <w:tcW w:w="373" w:type="pct"/>
            <w:shd w:val="clear" w:color="auto" w:fill="auto"/>
          </w:tcPr>
          <w:p w:rsidR="0085249C" w:rsidRPr="00A9365D" w:rsidRDefault="0085249C" w:rsidP="00A9365D">
            <w:pPr>
              <w:spacing w:line="360" w:lineRule="auto"/>
              <w:jc w:val="both"/>
              <w:rPr>
                <w:color w:val="000000"/>
              </w:rPr>
            </w:pPr>
            <w:r w:rsidRPr="00A9365D">
              <w:rPr>
                <w:color w:val="000000"/>
              </w:rPr>
              <w:t>5,2</w:t>
            </w:r>
          </w:p>
        </w:tc>
        <w:tc>
          <w:tcPr>
            <w:tcW w:w="426" w:type="pct"/>
            <w:shd w:val="clear" w:color="auto" w:fill="auto"/>
          </w:tcPr>
          <w:p w:rsidR="0085249C" w:rsidRPr="00A9365D" w:rsidRDefault="0085249C" w:rsidP="00A9365D">
            <w:pPr>
              <w:spacing w:line="360" w:lineRule="auto"/>
              <w:jc w:val="both"/>
              <w:rPr>
                <w:color w:val="000000"/>
              </w:rPr>
            </w:pPr>
            <w:r w:rsidRPr="00A9365D">
              <w:rPr>
                <w:color w:val="000000"/>
              </w:rPr>
              <w:t>5,5</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5,6</w:t>
            </w:r>
          </w:p>
        </w:tc>
      </w:tr>
      <w:tr w:rsidR="00882EBD" w:rsidRPr="00A9365D" w:rsidTr="00A9365D">
        <w:trPr>
          <w:cantSplit/>
          <w:jc w:val="center"/>
        </w:trPr>
        <w:tc>
          <w:tcPr>
            <w:tcW w:w="1871" w:type="pct"/>
            <w:shd w:val="clear" w:color="auto" w:fill="auto"/>
          </w:tcPr>
          <w:p w:rsidR="0085249C" w:rsidRPr="00A9365D" w:rsidRDefault="0085249C" w:rsidP="00A9365D">
            <w:pPr>
              <w:spacing w:line="360" w:lineRule="auto"/>
              <w:jc w:val="both"/>
              <w:rPr>
                <w:color w:val="000000"/>
              </w:rPr>
            </w:pPr>
            <w:r w:rsidRPr="00A9365D">
              <w:rPr>
                <w:color w:val="000000"/>
              </w:rPr>
              <w:t>Содержание</w:t>
            </w:r>
            <w:r w:rsidR="00882EBD" w:rsidRPr="00A9365D">
              <w:rPr>
                <w:color w:val="000000"/>
              </w:rPr>
              <w:t>, %</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серы</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смол</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асфальтенов</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парафинов</w:t>
            </w:r>
          </w:p>
        </w:tc>
        <w:tc>
          <w:tcPr>
            <w:tcW w:w="374"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1,5</w:t>
            </w:r>
          </w:p>
          <w:p w:rsidR="0085249C" w:rsidRPr="00A9365D" w:rsidRDefault="0085249C" w:rsidP="00A9365D">
            <w:pPr>
              <w:spacing w:line="360" w:lineRule="auto"/>
              <w:jc w:val="both"/>
              <w:rPr>
                <w:color w:val="000000"/>
              </w:rPr>
            </w:pPr>
            <w:r w:rsidRPr="00A9365D">
              <w:rPr>
                <w:color w:val="000000"/>
              </w:rPr>
              <w:t>6,6</w:t>
            </w:r>
          </w:p>
          <w:p w:rsidR="0085249C" w:rsidRPr="00A9365D" w:rsidRDefault="0085249C" w:rsidP="00A9365D">
            <w:pPr>
              <w:spacing w:line="360" w:lineRule="auto"/>
              <w:jc w:val="both"/>
              <w:rPr>
                <w:color w:val="000000"/>
              </w:rPr>
            </w:pPr>
            <w:r w:rsidRPr="00A9365D">
              <w:rPr>
                <w:color w:val="000000"/>
              </w:rPr>
              <w:t>3,2</w:t>
            </w:r>
          </w:p>
          <w:p w:rsidR="0085249C" w:rsidRPr="00A9365D" w:rsidRDefault="0085249C" w:rsidP="00A9365D">
            <w:pPr>
              <w:spacing w:line="360" w:lineRule="auto"/>
              <w:jc w:val="both"/>
              <w:rPr>
                <w:color w:val="000000"/>
              </w:rPr>
            </w:pPr>
            <w:r w:rsidRPr="00A9365D">
              <w:rPr>
                <w:color w:val="000000"/>
              </w:rPr>
              <w:t>3,2</w:t>
            </w:r>
          </w:p>
        </w:tc>
        <w:tc>
          <w:tcPr>
            <w:tcW w:w="48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1,1</w:t>
            </w:r>
          </w:p>
          <w:p w:rsidR="0085249C" w:rsidRPr="00A9365D" w:rsidRDefault="0085249C" w:rsidP="00A9365D">
            <w:pPr>
              <w:spacing w:line="360" w:lineRule="auto"/>
              <w:jc w:val="both"/>
              <w:rPr>
                <w:color w:val="000000"/>
              </w:rPr>
            </w:pPr>
            <w:r w:rsidRPr="00A9365D">
              <w:rPr>
                <w:color w:val="000000"/>
              </w:rPr>
              <w:t>13,9</w:t>
            </w:r>
          </w:p>
          <w:p w:rsidR="0085249C" w:rsidRPr="00A9365D" w:rsidRDefault="0085249C" w:rsidP="00A9365D">
            <w:pPr>
              <w:spacing w:line="360" w:lineRule="auto"/>
              <w:jc w:val="both"/>
              <w:rPr>
                <w:color w:val="000000"/>
              </w:rPr>
            </w:pPr>
            <w:r w:rsidRPr="00A9365D">
              <w:rPr>
                <w:color w:val="000000"/>
              </w:rPr>
              <w:t>2,6</w:t>
            </w:r>
          </w:p>
          <w:p w:rsidR="0085249C" w:rsidRPr="00A9365D" w:rsidRDefault="0085249C" w:rsidP="00A9365D">
            <w:pPr>
              <w:spacing w:line="360" w:lineRule="auto"/>
              <w:jc w:val="both"/>
              <w:rPr>
                <w:color w:val="000000"/>
              </w:rPr>
            </w:pPr>
            <w:r w:rsidRPr="00A9365D">
              <w:rPr>
                <w:color w:val="000000"/>
              </w:rPr>
              <w:t>5,4</w:t>
            </w:r>
          </w:p>
        </w:tc>
        <w:tc>
          <w:tcPr>
            <w:tcW w:w="527"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1,5</w:t>
            </w:r>
          </w:p>
          <w:p w:rsidR="0085249C" w:rsidRPr="00A9365D" w:rsidRDefault="0085249C" w:rsidP="00A9365D">
            <w:pPr>
              <w:spacing w:line="360" w:lineRule="auto"/>
              <w:jc w:val="both"/>
              <w:rPr>
                <w:color w:val="000000"/>
              </w:rPr>
            </w:pPr>
            <w:r w:rsidRPr="00A9365D">
              <w:rPr>
                <w:color w:val="000000"/>
              </w:rPr>
              <w:t>8,1</w:t>
            </w:r>
          </w:p>
          <w:p w:rsidR="0085249C" w:rsidRPr="00A9365D" w:rsidRDefault="0085249C" w:rsidP="00A9365D">
            <w:pPr>
              <w:spacing w:line="360" w:lineRule="auto"/>
              <w:jc w:val="both"/>
              <w:rPr>
                <w:color w:val="000000"/>
              </w:rPr>
            </w:pPr>
            <w:r w:rsidRPr="00A9365D">
              <w:rPr>
                <w:color w:val="000000"/>
              </w:rPr>
              <w:t>4,1</w:t>
            </w:r>
          </w:p>
          <w:p w:rsidR="0085249C" w:rsidRPr="00A9365D" w:rsidRDefault="0085249C" w:rsidP="00A9365D">
            <w:pPr>
              <w:spacing w:line="360" w:lineRule="auto"/>
              <w:jc w:val="both"/>
              <w:rPr>
                <w:color w:val="000000"/>
              </w:rPr>
            </w:pPr>
            <w:r w:rsidRPr="00A9365D">
              <w:rPr>
                <w:color w:val="000000"/>
              </w:rPr>
              <w:t>5,0</w:t>
            </w:r>
          </w:p>
        </w:tc>
        <w:tc>
          <w:tcPr>
            <w:tcW w:w="48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1,5</w:t>
            </w:r>
          </w:p>
          <w:p w:rsidR="0085249C" w:rsidRPr="00A9365D" w:rsidRDefault="0085249C" w:rsidP="00A9365D">
            <w:pPr>
              <w:spacing w:line="360" w:lineRule="auto"/>
              <w:jc w:val="both"/>
              <w:rPr>
                <w:color w:val="000000"/>
              </w:rPr>
            </w:pPr>
            <w:r w:rsidRPr="00A9365D">
              <w:rPr>
                <w:color w:val="000000"/>
              </w:rPr>
              <w:t>9,5</w:t>
            </w:r>
          </w:p>
          <w:p w:rsidR="0085249C" w:rsidRPr="00A9365D" w:rsidRDefault="0085249C" w:rsidP="00A9365D">
            <w:pPr>
              <w:spacing w:line="360" w:lineRule="auto"/>
              <w:jc w:val="both"/>
              <w:rPr>
                <w:color w:val="000000"/>
              </w:rPr>
            </w:pPr>
            <w:r w:rsidRPr="00A9365D">
              <w:rPr>
                <w:color w:val="000000"/>
              </w:rPr>
              <w:t>2,5</w:t>
            </w:r>
          </w:p>
          <w:p w:rsidR="0085249C" w:rsidRPr="00A9365D" w:rsidRDefault="0085249C" w:rsidP="00A9365D">
            <w:pPr>
              <w:spacing w:line="360" w:lineRule="auto"/>
              <w:jc w:val="both"/>
              <w:rPr>
                <w:color w:val="000000"/>
              </w:rPr>
            </w:pPr>
            <w:r w:rsidRPr="00A9365D">
              <w:rPr>
                <w:color w:val="000000"/>
              </w:rPr>
              <w:t>5,0</w:t>
            </w:r>
          </w:p>
        </w:tc>
        <w:tc>
          <w:tcPr>
            <w:tcW w:w="373"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3,7</w:t>
            </w:r>
          </w:p>
          <w:p w:rsidR="0085249C" w:rsidRPr="00A9365D" w:rsidRDefault="0085249C" w:rsidP="00A9365D">
            <w:pPr>
              <w:spacing w:line="360" w:lineRule="auto"/>
              <w:jc w:val="both"/>
              <w:rPr>
                <w:color w:val="000000"/>
              </w:rPr>
            </w:pPr>
            <w:r w:rsidRPr="00A9365D">
              <w:rPr>
                <w:color w:val="000000"/>
              </w:rPr>
              <w:t>13,6</w:t>
            </w:r>
          </w:p>
          <w:p w:rsidR="0085249C" w:rsidRPr="00A9365D" w:rsidRDefault="0085249C" w:rsidP="00A9365D">
            <w:pPr>
              <w:spacing w:line="360" w:lineRule="auto"/>
              <w:jc w:val="both"/>
              <w:rPr>
                <w:color w:val="000000"/>
              </w:rPr>
            </w:pPr>
            <w:r w:rsidRPr="00A9365D">
              <w:rPr>
                <w:color w:val="000000"/>
              </w:rPr>
              <w:t>4,5</w:t>
            </w:r>
          </w:p>
          <w:p w:rsidR="0085249C" w:rsidRPr="00A9365D" w:rsidRDefault="0085249C" w:rsidP="00A9365D">
            <w:pPr>
              <w:spacing w:line="360" w:lineRule="auto"/>
              <w:jc w:val="both"/>
              <w:rPr>
                <w:color w:val="000000"/>
              </w:rPr>
            </w:pPr>
            <w:r w:rsidRPr="00A9365D">
              <w:rPr>
                <w:color w:val="000000"/>
              </w:rPr>
              <w:t>2,9</w:t>
            </w:r>
          </w:p>
        </w:tc>
        <w:tc>
          <w:tcPr>
            <w:tcW w:w="426"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2,8</w:t>
            </w:r>
          </w:p>
          <w:p w:rsidR="0085249C" w:rsidRPr="00A9365D" w:rsidRDefault="0085249C" w:rsidP="00A9365D">
            <w:pPr>
              <w:spacing w:line="360" w:lineRule="auto"/>
              <w:jc w:val="both"/>
              <w:rPr>
                <w:color w:val="000000"/>
              </w:rPr>
            </w:pPr>
            <w:r w:rsidRPr="00A9365D">
              <w:rPr>
                <w:color w:val="000000"/>
              </w:rPr>
              <w:t>17,2</w:t>
            </w:r>
          </w:p>
          <w:p w:rsidR="0085249C" w:rsidRPr="00A9365D" w:rsidRDefault="0085249C" w:rsidP="00A9365D">
            <w:pPr>
              <w:spacing w:line="360" w:lineRule="auto"/>
              <w:jc w:val="both"/>
              <w:rPr>
                <w:color w:val="000000"/>
              </w:rPr>
            </w:pPr>
            <w:r w:rsidRPr="00A9365D">
              <w:rPr>
                <w:color w:val="000000"/>
              </w:rPr>
              <w:t>5,1</w:t>
            </w:r>
          </w:p>
          <w:p w:rsidR="0085249C" w:rsidRPr="00A9365D" w:rsidRDefault="0085249C" w:rsidP="00A9365D">
            <w:pPr>
              <w:spacing w:line="360" w:lineRule="auto"/>
              <w:jc w:val="both"/>
              <w:rPr>
                <w:color w:val="000000"/>
              </w:rPr>
            </w:pPr>
            <w:r w:rsidRPr="00A9365D">
              <w:rPr>
                <w:color w:val="000000"/>
              </w:rPr>
              <w:t>4,1</w:t>
            </w:r>
          </w:p>
        </w:tc>
        <w:tc>
          <w:tcPr>
            <w:tcW w:w="467"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2,8</w:t>
            </w:r>
          </w:p>
          <w:p w:rsidR="0085249C" w:rsidRPr="00A9365D" w:rsidRDefault="0085249C" w:rsidP="00A9365D">
            <w:pPr>
              <w:spacing w:line="360" w:lineRule="auto"/>
              <w:jc w:val="both"/>
              <w:rPr>
                <w:color w:val="000000"/>
              </w:rPr>
            </w:pPr>
            <w:r w:rsidRPr="00A9365D">
              <w:rPr>
                <w:color w:val="000000"/>
              </w:rPr>
              <w:t>12,4</w:t>
            </w:r>
          </w:p>
          <w:p w:rsidR="0085249C" w:rsidRPr="00A9365D" w:rsidRDefault="0085249C" w:rsidP="00A9365D">
            <w:pPr>
              <w:spacing w:line="360" w:lineRule="auto"/>
              <w:jc w:val="both"/>
              <w:rPr>
                <w:color w:val="000000"/>
              </w:rPr>
            </w:pPr>
            <w:r w:rsidRPr="00A9365D">
              <w:rPr>
                <w:color w:val="000000"/>
              </w:rPr>
              <w:t>5,1</w:t>
            </w:r>
          </w:p>
          <w:p w:rsidR="0085249C" w:rsidRPr="00A9365D" w:rsidRDefault="0085249C" w:rsidP="00A9365D">
            <w:pPr>
              <w:spacing w:line="360" w:lineRule="auto"/>
              <w:jc w:val="both"/>
              <w:rPr>
                <w:color w:val="000000"/>
              </w:rPr>
            </w:pPr>
            <w:r w:rsidRPr="00A9365D">
              <w:rPr>
                <w:color w:val="000000"/>
              </w:rPr>
              <w:t>3,4</w:t>
            </w:r>
          </w:p>
        </w:tc>
      </w:tr>
    </w:tbl>
    <w:p w:rsidR="0085249C" w:rsidRPr="00882EBD" w:rsidRDefault="0085249C" w:rsidP="00882EBD">
      <w:pPr>
        <w:spacing w:line="360" w:lineRule="auto"/>
        <w:ind w:firstLine="709"/>
        <w:jc w:val="both"/>
        <w:rPr>
          <w:color w:val="000000"/>
          <w:sz w:val="28"/>
        </w:rPr>
      </w:pPr>
    </w:p>
    <w:p w:rsidR="0085249C" w:rsidRPr="00882EBD" w:rsidRDefault="0085249C" w:rsidP="00810752">
      <w:pPr>
        <w:spacing w:line="360" w:lineRule="auto"/>
        <w:ind w:firstLine="709"/>
        <w:jc w:val="both"/>
        <w:rPr>
          <w:color w:val="000000"/>
          <w:sz w:val="28"/>
        </w:rPr>
      </w:pPr>
      <w:r w:rsidRPr="00882EBD">
        <w:rPr>
          <w:color w:val="000000"/>
          <w:sz w:val="28"/>
        </w:rPr>
        <w:t>Таблица 5</w:t>
      </w:r>
      <w:r w:rsidR="00810752">
        <w:rPr>
          <w:color w:val="000000"/>
          <w:sz w:val="28"/>
        </w:rPr>
        <w:t xml:space="preserve">. </w:t>
      </w:r>
      <w:r w:rsidRPr="00882EBD">
        <w:rPr>
          <w:color w:val="000000"/>
          <w:sz w:val="28"/>
        </w:rPr>
        <w:t>Характеристика попутного газа продукции скважин</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48"/>
        <w:gridCol w:w="1693"/>
        <w:gridCol w:w="1693"/>
        <w:gridCol w:w="2629"/>
      </w:tblGrid>
      <w:tr w:rsidR="0085249C" w:rsidRPr="00A9365D" w:rsidTr="00A9365D">
        <w:trPr>
          <w:cantSplit/>
          <w:jc w:val="center"/>
        </w:trPr>
        <w:tc>
          <w:tcPr>
            <w:tcW w:w="1753" w:type="pct"/>
            <w:vMerge w:val="restart"/>
            <w:shd w:val="clear" w:color="auto" w:fill="auto"/>
          </w:tcPr>
          <w:p w:rsidR="0085249C" w:rsidRPr="00A9365D" w:rsidRDefault="0085249C" w:rsidP="00A9365D">
            <w:pPr>
              <w:pStyle w:val="Caption1"/>
              <w:widowControl/>
              <w:spacing w:line="360" w:lineRule="auto"/>
              <w:jc w:val="both"/>
              <w:rPr>
                <w:rFonts w:ascii="Times New Roman" w:hAnsi="Times New Roman"/>
                <w:color w:val="000000"/>
                <w:sz w:val="20"/>
              </w:rPr>
            </w:pPr>
            <w:r w:rsidRPr="00A9365D">
              <w:rPr>
                <w:rFonts w:ascii="Times New Roman" w:hAnsi="Times New Roman"/>
                <w:color w:val="000000"/>
                <w:sz w:val="20"/>
              </w:rPr>
              <w:t>Показатели</w:t>
            </w:r>
          </w:p>
        </w:tc>
        <w:tc>
          <w:tcPr>
            <w:tcW w:w="3247" w:type="pct"/>
            <w:gridSpan w:val="3"/>
            <w:shd w:val="clear" w:color="auto" w:fill="auto"/>
          </w:tcPr>
          <w:p w:rsidR="0085249C" w:rsidRPr="00A9365D" w:rsidRDefault="0085249C" w:rsidP="00A9365D">
            <w:pPr>
              <w:spacing w:line="360" w:lineRule="auto"/>
              <w:jc w:val="both"/>
              <w:rPr>
                <w:color w:val="000000"/>
              </w:rPr>
            </w:pPr>
            <w:r w:rsidRPr="00A9365D">
              <w:rPr>
                <w:color w:val="000000"/>
              </w:rPr>
              <w:t>Пласт</w:t>
            </w:r>
          </w:p>
        </w:tc>
      </w:tr>
      <w:tr w:rsidR="0085249C" w:rsidRPr="00A9365D" w:rsidTr="00A9365D">
        <w:trPr>
          <w:cantSplit/>
          <w:jc w:val="center"/>
        </w:trPr>
        <w:tc>
          <w:tcPr>
            <w:tcW w:w="1753" w:type="pct"/>
            <w:vMerge/>
            <w:shd w:val="clear" w:color="auto" w:fill="auto"/>
          </w:tcPr>
          <w:p w:rsidR="0085249C" w:rsidRPr="00A9365D" w:rsidRDefault="0085249C" w:rsidP="00A9365D">
            <w:pPr>
              <w:spacing w:line="360" w:lineRule="auto"/>
              <w:jc w:val="both"/>
              <w:rPr>
                <w:color w:val="000000"/>
              </w:rPr>
            </w:pPr>
          </w:p>
        </w:tc>
        <w:tc>
          <w:tcPr>
            <w:tcW w:w="914"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ΙV</w:t>
            </w:r>
          </w:p>
        </w:tc>
        <w:tc>
          <w:tcPr>
            <w:tcW w:w="914"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Ι</w:t>
            </w:r>
            <w:r w:rsidRPr="00A9365D">
              <w:rPr>
                <w:color w:val="000000"/>
                <w:lang w:val="en-US"/>
              </w:rPr>
              <w:t xml:space="preserve"> </w:t>
            </w:r>
            <w:r w:rsidRPr="00A9365D">
              <w:rPr>
                <w:color w:val="000000"/>
              </w:rPr>
              <w:t xml:space="preserve">+ </w:t>
            </w:r>
            <w:r w:rsidRPr="00A9365D">
              <w:rPr>
                <w:color w:val="000000"/>
                <w:lang w:val="en-US"/>
              </w:rPr>
              <w:t>D</w:t>
            </w:r>
            <w:r w:rsidRPr="00A9365D">
              <w:rPr>
                <w:color w:val="000000"/>
              </w:rPr>
              <w:t>ΙΙ</w:t>
            </w:r>
          </w:p>
        </w:tc>
        <w:tc>
          <w:tcPr>
            <w:tcW w:w="1419" w:type="pct"/>
            <w:shd w:val="clear" w:color="auto" w:fill="auto"/>
          </w:tcPr>
          <w:p w:rsidR="0085249C" w:rsidRPr="00A9365D" w:rsidRDefault="0085249C" w:rsidP="00A9365D">
            <w:pPr>
              <w:pStyle w:val="Caption1"/>
              <w:widowControl/>
              <w:spacing w:line="360" w:lineRule="auto"/>
              <w:jc w:val="both"/>
              <w:rPr>
                <w:rFonts w:ascii="Times New Roman" w:hAnsi="Times New Roman"/>
                <w:color w:val="000000"/>
                <w:sz w:val="20"/>
              </w:rPr>
            </w:pPr>
            <w:r w:rsidRPr="00A9365D">
              <w:rPr>
                <w:rFonts w:ascii="Times New Roman" w:hAnsi="Times New Roman"/>
                <w:color w:val="000000"/>
                <w:sz w:val="20"/>
              </w:rPr>
              <w:t>Бобриковский</w:t>
            </w:r>
          </w:p>
        </w:tc>
      </w:tr>
      <w:tr w:rsidR="0085249C" w:rsidRPr="00A9365D" w:rsidTr="00A9365D">
        <w:trPr>
          <w:cantSplit/>
          <w:jc w:val="center"/>
        </w:trPr>
        <w:tc>
          <w:tcPr>
            <w:tcW w:w="1753" w:type="pct"/>
            <w:shd w:val="clear" w:color="auto" w:fill="auto"/>
          </w:tcPr>
          <w:p w:rsidR="0085249C" w:rsidRPr="00A9365D" w:rsidRDefault="0085249C" w:rsidP="00A9365D">
            <w:pPr>
              <w:spacing w:line="360" w:lineRule="auto"/>
              <w:jc w:val="both"/>
              <w:rPr>
                <w:color w:val="000000"/>
              </w:rPr>
            </w:pPr>
            <w:r w:rsidRPr="00A9365D">
              <w:rPr>
                <w:color w:val="000000"/>
              </w:rPr>
              <w:t>Относительная плотность</w:t>
            </w:r>
          </w:p>
        </w:tc>
        <w:tc>
          <w:tcPr>
            <w:tcW w:w="91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914" w:type="pct"/>
            <w:shd w:val="clear" w:color="auto" w:fill="auto"/>
          </w:tcPr>
          <w:p w:rsidR="0085249C" w:rsidRPr="00A9365D" w:rsidRDefault="0085249C" w:rsidP="00A9365D">
            <w:pPr>
              <w:spacing w:line="360" w:lineRule="auto"/>
              <w:jc w:val="both"/>
              <w:rPr>
                <w:color w:val="000000"/>
              </w:rPr>
            </w:pPr>
            <w:r w:rsidRPr="00A9365D">
              <w:rPr>
                <w:color w:val="000000"/>
              </w:rPr>
              <w:t>1,0521</w:t>
            </w:r>
          </w:p>
        </w:tc>
        <w:tc>
          <w:tcPr>
            <w:tcW w:w="1419" w:type="pct"/>
            <w:shd w:val="clear" w:color="auto" w:fill="auto"/>
          </w:tcPr>
          <w:p w:rsidR="0085249C" w:rsidRPr="00A9365D" w:rsidRDefault="0085249C" w:rsidP="00A9365D">
            <w:pPr>
              <w:spacing w:line="360" w:lineRule="auto"/>
              <w:jc w:val="both"/>
              <w:rPr>
                <w:color w:val="000000"/>
              </w:rPr>
            </w:pPr>
            <w:r w:rsidRPr="00A9365D">
              <w:rPr>
                <w:color w:val="000000"/>
              </w:rPr>
              <w:t>1,191</w:t>
            </w:r>
          </w:p>
        </w:tc>
      </w:tr>
      <w:tr w:rsidR="0085249C" w:rsidRPr="00A9365D" w:rsidTr="00A9365D">
        <w:trPr>
          <w:cantSplit/>
          <w:jc w:val="center"/>
        </w:trPr>
        <w:tc>
          <w:tcPr>
            <w:tcW w:w="1753" w:type="pct"/>
            <w:shd w:val="clear" w:color="auto" w:fill="auto"/>
          </w:tcPr>
          <w:p w:rsidR="0085249C" w:rsidRPr="00A9365D" w:rsidRDefault="0085249C" w:rsidP="00A9365D">
            <w:pPr>
              <w:spacing w:line="360" w:lineRule="auto"/>
              <w:jc w:val="both"/>
              <w:rPr>
                <w:color w:val="000000"/>
              </w:rPr>
            </w:pPr>
            <w:r w:rsidRPr="00A9365D">
              <w:rPr>
                <w:color w:val="000000"/>
              </w:rPr>
              <w:t>Молекулярный вес</w:t>
            </w:r>
          </w:p>
        </w:tc>
        <w:tc>
          <w:tcPr>
            <w:tcW w:w="914" w:type="pct"/>
            <w:shd w:val="clear" w:color="auto" w:fill="auto"/>
          </w:tcPr>
          <w:p w:rsidR="0085249C" w:rsidRPr="00A9365D" w:rsidRDefault="0085249C" w:rsidP="00A9365D">
            <w:pPr>
              <w:spacing w:line="360" w:lineRule="auto"/>
              <w:jc w:val="both"/>
              <w:rPr>
                <w:color w:val="000000"/>
              </w:rPr>
            </w:pPr>
            <w:r w:rsidRPr="00A9365D">
              <w:rPr>
                <w:color w:val="000000"/>
              </w:rPr>
              <w:t>28,9</w:t>
            </w:r>
          </w:p>
        </w:tc>
        <w:tc>
          <w:tcPr>
            <w:tcW w:w="914" w:type="pct"/>
            <w:shd w:val="clear" w:color="auto" w:fill="auto"/>
          </w:tcPr>
          <w:p w:rsidR="0085249C" w:rsidRPr="00A9365D" w:rsidRDefault="0085249C" w:rsidP="00A9365D">
            <w:pPr>
              <w:spacing w:line="360" w:lineRule="auto"/>
              <w:jc w:val="both"/>
              <w:rPr>
                <w:color w:val="000000"/>
              </w:rPr>
            </w:pPr>
            <w:r w:rsidRPr="00A9365D">
              <w:rPr>
                <w:color w:val="000000"/>
              </w:rPr>
              <w:t>29,9</w:t>
            </w:r>
          </w:p>
        </w:tc>
        <w:tc>
          <w:tcPr>
            <w:tcW w:w="1419" w:type="pct"/>
            <w:shd w:val="clear" w:color="auto" w:fill="auto"/>
          </w:tcPr>
          <w:p w:rsidR="0085249C" w:rsidRPr="00A9365D" w:rsidRDefault="0085249C" w:rsidP="00A9365D">
            <w:pPr>
              <w:spacing w:line="360" w:lineRule="auto"/>
              <w:jc w:val="both"/>
              <w:rPr>
                <w:color w:val="000000"/>
              </w:rPr>
            </w:pPr>
            <w:r w:rsidRPr="00A9365D">
              <w:rPr>
                <w:color w:val="000000"/>
              </w:rPr>
              <w:t>35,7</w:t>
            </w:r>
          </w:p>
        </w:tc>
      </w:tr>
      <w:tr w:rsidR="0085249C" w:rsidRPr="00A9365D" w:rsidTr="00A9365D">
        <w:trPr>
          <w:cantSplit/>
          <w:jc w:val="center"/>
        </w:trPr>
        <w:tc>
          <w:tcPr>
            <w:tcW w:w="1753" w:type="pct"/>
            <w:shd w:val="clear" w:color="auto" w:fill="auto"/>
          </w:tcPr>
          <w:p w:rsidR="0085249C" w:rsidRPr="00A9365D" w:rsidRDefault="0085249C" w:rsidP="00A9365D">
            <w:pPr>
              <w:spacing w:line="360" w:lineRule="auto"/>
              <w:jc w:val="both"/>
              <w:rPr>
                <w:color w:val="000000"/>
              </w:rPr>
            </w:pPr>
            <w:r w:rsidRPr="00A9365D">
              <w:rPr>
                <w:color w:val="000000"/>
              </w:rPr>
              <w:t>Содержание в газе</w:t>
            </w:r>
            <w:r w:rsidR="00882EBD" w:rsidRPr="00A9365D">
              <w:rPr>
                <w:color w:val="000000"/>
              </w:rPr>
              <w:t>, %</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углекислоты</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сероводорода</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азота</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метана</w:t>
            </w:r>
          </w:p>
        </w:tc>
        <w:tc>
          <w:tcPr>
            <w:tcW w:w="914"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w:t>
            </w:r>
          </w:p>
          <w:p w:rsidR="0085249C" w:rsidRPr="00A9365D" w:rsidRDefault="0085249C" w:rsidP="00A9365D">
            <w:pPr>
              <w:spacing w:line="360" w:lineRule="auto"/>
              <w:jc w:val="both"/>
              <w:rPr>
                <w:color w:val="000000"/>
              </w:rPr>
            </w:pPr>
            <w:r w:rsidRPr="00A9365D">
              <w:rPr>
                <w:color w:val="000000"/>
              </w:rPr>
              <w:t>-</w:t>
            </w:r>
          </w:p>
          <w:p w:rsidR="0085249C" w:rsidRPr="00A9365D" w:rsidRDefault="0085249C" w:rsidP="00A9365D">
            <w:pPr>
              <w:spacing w:line="360" w:lineRule="auto"/>
              <w:jc w:val="both"/>
              <w:rPr>
                <w:color w:val="000000"/>
              </w:rPr>
            </w:pPr>
            <w:r w:rsidRPr="00A9365D">
              <w:rPr>
                <w:color w:val="000000"/>
              </w:rPr>
              <w:t>0,7</w:t>
            </w:r>
          </w:p>
          <w:p w:rsidR="0085249C" w:rsidRPr="00A9365D" w:rsidRDefault="0085249C" w:rsidP="00A9365D">
            <w:pPr>
              <w:spacing w:line="360" w:lineRule="auto"/>
              <w:jc w:val="both"/>
              <w:rPr>
                <w:color w:val="000000"/>
              </w:rPr>
            </w:pPr>
            <w:r w:rsidRPr="00A9365D">
              <w:rPr>
                <w:color w:val="000000"/>
              </w:rPr>
              <w:t>44,3</w:t>
            </w:r>
          </w:p>
        </w:tc>
        <w:tc>
          <w:tcPr>
            <w:tcW w:w="914"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w:t>
            </w:r>
          </w:p>
          <w:p w:rsidR="0085249C" w:rsidRPr="00A9365D" w:rsidRDefault="0085249C" w:rsidP="00A9365D">
            <w:pPr>
              <w:spacing w:line="360" w:lineRule="auto"/>
              <w:jc w:val="both"/>
              <w:rPr>
                <w:color w:val="000000"/>
              </w:rPr>
            </w:pPr>
            <w:r w:rsidRPr="00A9365D">
              <w:rPr>
                <w:color w:val="000000"/>
              </w:rPr>
              <w:t>-</w:t>
            </w:r>
          </w:p>
          <w:p w:rsidR="0085249C" w:rsidRPr="00A9365D" w:rsidRDefault="0085249C" w:rsidP="00A9365D">
            <w:pPr>
              <w:spacing w:line="360" w:lineRule="auto"/>
              <w:jc w:val="both"/>
              <w:rPr>
                <w:color w:val="000000"/>
              </w:rPr>
            </w:pPr>
            <w:r w:rsidRPr="00A9365D">
              <w:rPr>
                <w:color w:val="000000"/>
              </w:rPr>
              <w:t>12,3</w:t>
            </w:r>
          </w:p>
          <w:p w:rsidR="0085249C" w:rsidRPr="00A9365D" w:rsidRDefault="0085249C" w:rsidP="00A9365D">
            <w:pPr>
              <w:spacing w:line="360" w:lineRule="auto"/>
              <w:jc w:val="both"/>
              <w:rPr>
                <w:color w:val="000000"/>
              </w:rPr>
            </w:pPr>
            <w:r w:rsidRPr="00A9365D">
              <w:rPr>
                <w:color w:val="000000"/>
              </w:rPr>
              <w:t>40,4</w:t>
            </w:r>
          </w:p>
        </w:tc>
        <w:tc>
          <w:tcPr>
            <w:tcW w:w="1419"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5,1</w:t>
            </w:r>
          </w:p>
          <w:p w:rsidR="0085249C" w:rsidRPr="00A9365D" w:rsidRDefault="0085249C" w:rsidP="00A9365D">
            <w:pPr>
              <w:spacing w:line="360" w:lineRule="auto"/>
              <w:jc w:val="both"/>
              <w:rPr>
                <w:color w:val="000000"/>
              </w:rPr>
            </w:pPr>
            <w:r w:rsidRPr="00A9365D">
              <w:rPr>
                <w:color w:val="000000"/>
              </w:rPr>
              <w:t>0,7</w:t>
            </w:r>
          </w:p>
          <w:p w:rsidR="0085249C" w:rsidRPr="00A9365D" w:rsidRDefault="0085249C" w:rsidP="00A9365D">
            <w:pPr>
              <w:spacing w:line="360" w:lineRule="auto"/>
              <w:jc w:val="both"/>
              <w:rPr>
                <w:color w:val="000000"/>
              </w:rPr>
            </w:pPr>
            <w:r w:rsidRPr="00A9365D">
              <w:rPr>
                <w:color w:val="000000"/>
              </w:rPr>
              <w:t>20,7</w:t>
            </w:r>
          </w:p>
          <w:p w:rsidR="0085249C" w:rsidRPr="00A9365D" w:rsidRDefault="0085249C" w:rsidP="00A9365D">
            <w:pPr>
              <w:spacing w:line="360" w:lineRule="auto"/>
              <w:jc w:val="both"/>
              <w:rPr>
                <w:color w:val="000000"/>
              </w:rPr>
            </w:pPr>
            <w:r w:rsidRPr="00A9365D">
              <w:rPr>
                <w:color w:val="000000"/>
              </w:rPr>
              <w:t>23,6</w:t>
            </w:r>
          </w:p>
        </w:tc>
      </w:tr>
    </w:tbl>
    <w:p w:rsidR="0085249C" w:rsidRPr="00882EBD" w:rsidRDefault="0085249C" w:rsidP="00882EBD">
      <w:pPr>
        <w:spacing w:line="360" w:lineRule="auto"/>
        <w:ind w:firstLine="709"/>
        <w:jc w:val="both"/>
        <w:rPr>
          <w:color w:val="000000"/>
          <w:sz w:val="28"/>
        </w:rPr>
      </w:pPr>
    </w:p>
    <w:p w:rsidR="00810752" w:rsidRDefault="00810752" w:rsidP="00882EBD">
      <w:pPr>
        <w:spacing w:line="360" w:lineRule="auto"/>
        <w:ind w:firstLine="709"/>
        <w:jc w:val="both"/>
        <w:rPr>
          <w:color w:val="000000"/>
          <w:sz w:val="28"/>
        </w:rPr>
      </w:pPr>
    </w:p>
    <w:p w:rsidR="0085249C" w:rsidRPr="00810752" w:rsidRDefault="00810752" w:rsidP="00882EBD">
      <w:pPr>
        <w:spacing w:line="360" w:lineRule="auto"/>
        <w:ind w:firstLine="709"/>
        <w:jc w:val="both"/>
        <w:rPr>
          <w:b/>
          <w:color w:val="000000"/>
          <w:sz w:val="28"/>
        </w:rPr>
      </w:pPr>
      <w:r>
        <w:rPr>
          <w:color w:val="000000"/>
          <w:sz w:val="28"/>
        </w:rPr>
        <w:br w:type="page"/>
      </w:r>
      <w:r w:rsidR="0085249C" w:rsidRPr="00810752">
        <w:rPr>
          <w:b/>
          <w:color w:val="000000"/>
          <w:sz w:val="28"/>
        </w:rPr>
        <w:t>2</w:t>
      </w:r>
      <w:r w:rsidRPr="00810752">
        <w:rPr>
          <w:b/>
          <w:color w:val="000000"/>
          <w:sz w:val="28"/>
        </w:rPr>
        <w:t>.</w:t>
      </w:r>
      <w:r w:rsidR="0085249C" w:rsidRPr="00810752">
        <w:rPr>
          <w:b/>
          <w:color w:val="000000"/>
          <w:sz w:val="28"/>
        </w:rPr>
        <w:t xml:space="preserve"> </w:t>
      </w:r>
      <w:r w:rsidRPr="00810752">
        <w:rPr>
          <w:b/>
          <w:color w:val="000000"/>
          <w:sz w:val="28"/>
        </w:rPr>
        <w:t>Анализ разработки Туймазинского нефтяного месторождения</w:t>
      </w:r>
    </w:p>
    <w:p w:rsidR="00810752" w:rsidRPr="00810752" w:rsidRDefault="00810752" w:rsidP="00882EBD">
      <w:pPr>
        <w:spacing w:line="360" w:lineRule="auto"/>
        <w:ind w:firstLine="709"/>
        <w:jc w:val="both"/>
        <w:rPr>
          <w:b/>
          <w:color w:val="000000"/>
          <w:sz w:val="28"/>
        </w:rPr>
      </w:pPr>
    </w:p>
    <w:p w:rsidR="0085249C" w:rsidRPr="00810752" w:rsidRDefault="0085249C" w:rsidP="00882EBD">
      <w:pPr>
        <w:spacing w:line="360" w:lineRule="auto"/>
        <w:ind w:firstLine="709"/>
        <w:jc w:val="both"/>
        <w:rPr>
          <w:b/>
          <w:color w:val="000000"/>
          <w:sz w:val="28"/>
        </w:rPr>
      </w:pPr>
      <w:r w:rsidRPr="00810752">
        <w:rPr>
          <w:b/>
          <w:color w:val="000000"/>
          <w:sz w:val="28"/>
        </w:rPr>
        <w:t>2.1 Анализ выработки запасов и эффективность системы разработки Туймазинского месторождения</w:t>
      </w:r>
    </w:p>
    <w:p w:rsidR="00810752" w:rsidRDefault="00810752" w:rsidP="00882EBD">
      <w:pPr>
        <w:spacing w:line="360" w:lineRule="auto"/>
        <w:ind w:firstLine="709"/>
        <w:jc w:val="both"/>
        <w:rPr>
          <w:color w:val="000000"/>
          <w:sz w:val="28"/>
        </w:rPr>
      </w:pPr>
    </w:p>
    <w:p w:rsidR="0085249C" w:rsidRPr="00882EBD" w:rsidRDefault="0085249C" w:rsidP="00882EBD">
      <w:pPr>
        <w:spacing w:line="360" w:lineRule="auto"/>
        <w:ind w:firstLine="709"/>
        <w:jc w:val="both"/>
        <w:rPr>
          <w:noProof/>
          <w:color w:val="000000"/>
          <w:sz w:val="28"/>
        </w:rPr>
      </w:pPr>
      <w:r w:rsidRPr="00882EBD">
        <w:rPr>
          <w:color w:val="000000"/>
          <w:sz w:val="28"/>
        </w:rPr>
        <w:t xml:space="preserve">Основным объектом разработки Туймазинского месторождения является продуктивный пласт </w:t>
      </w:r>
      <w:r w:rsidRPr="00882EBD">
        <w:rPr>
          <w:color w:val="000000"/>
          <w:sz w:val="28"/>
          <w:lang w:val="en-US"/>
        </w:rPr>
        <w:t>D</w:t>
      </w:r>
      <w:r w:rsidRPr="00882EBD">
        <w:rPr>
          <w:color w:val="000000"/>
          <w:sz w:val="28"/>
        </w:rPr>
        <w:t>I пашийского горизонта, в котором сосредоточены 68,</w:t>
      </w:r>
      <w:r w:rsidR="00882EBD" w:rsidRPr="00882EBD">
        <w:rPr>
          <w:color w:val="000000"/>
          <w:sz w:val="28"/>
        </w:rPr>
        <w:t>3</w:t>
      </w:r>
      <w:r w:rsidR="00882EBD">
        <w:rPr>
          <w:color w:val="000000"/>
          <w:sz w:val="28"/>
        </w:rPr>
        <w:t>%</w:t>
      </w:r>
      <w:r w:rsidRPr="00882EBD">
        <w:rPr>
          <w:color w:val="000000"/>
          <w:sz w:val="28"/>
        </w:rPr>
        <w:t xml:space="preserve"> начальных и 44,</w:t>
      </w:r>
      <w:r w:rsidR="00882EBD" w:rsidRPr="00882EBD">
        <w:rPr>
          <w:color w:val="000000"/>
          <w:sz w:val="28"/>
        </w:rPr>
        <w:t>3</w:t>
      </w:r>
      <w:r w:rsidR="00882EBD">
        <w:rPr>
          <w:color w:val="000000"/>
          <w:sz w:val="28"/>
        </w:rPr>
        <w:t>%</w:t>
      </w:r>
      <w:r w:rsidRPr="00882EBD">
        <w:rPr>
          <w:color w:val="000000"/>
          <w:sz w:val="28"/>
        </w:rPr>
        <w:t xml:space="preserve"> остаточных извлекаемых запасов месторождения.</w:t>
      </w:r>
    </w:p>
    <w:p w:rsidR="0085249C" w:rsidRPr="00882EBD" w:rsidRDefault="0085249C" w:rsidP="00882EBD">
      <w:pPr>
        <w:spacing w:line="360" w:lineRule="auto"/>
        <w:ind w:firstLine="709"/>
        <w:jc w:val="both"/>
        <w:rPr>
          <w:noProof/>
          <w:color w:val="000000"/>
          <w:sz w:val="28"/>
        </w:rPr>
      </w:pPr>
      <w:r w:rsidRPr="00882EBD">
        <w:rPr>
          <w:noProof/>
          <w:color w:val="000000"/>
          <w:sz w:val="28"/>
        </w:rPr>
        <w:t xml:space="preserve">В истории разработки залежи пласта DІ, как основного эксплуатационного объекта на Туймазинском месторождении, выделяются следующие стадии. Первая стадия (1945 – 55 гг.) – характеризуется интенсивным ростом добычи нефти и с некоторым отставанием роста закачки воды – это период активного разбуривания залежи и освоения системы законтурного заводнения. К концу стадии суммарная добыча нефти достигла 40,1 млн. тонн, обводненность продукции не превышала </w:t>
      </w:r>
      <w:r w:rsidR="00882EBD" w:rsidRPr="00882EBD">
        <w:rPr>
          <w:noProof/>
          <w:color w:val="000000"/>
          <w:sz w:val="28"/>
        </w:rPr>
        <w:t>5</w:t>
      </w:r>
      <w:r w:rsidR="00882EBD">
        <w:rPr>
          <w:noProof/>
          <w:color w:val="000000"/>
          <w:sz w:val="28"/>
        </w:rPr>
        <w:t>%</w:t>
      </w:r>
      <w:r w:rsidRPr="00882EBD">
        <w:rPr>
          <w:noProof/>
          <w:color w:val="000000"/>
          <w:sz w:val="28"/>
        </w:rPr>
        <w:t>. Вторая, основная стадия (1956</w:t>
      </w:r>
      <w:r w:rsidR="007A0401" w:rsidRPr="00882EBD">
        <w:rPr>
          <w:noProof/>
          <w:color w:val="000000"/>
          <w:sz w:val="28"/>
        </w:rPr>
        <w:t>–6</w:t>
      </w:r>
      <w:r w:rsidRPr="00882EBD">
        <w:rPr>
          <w:noProof/>
          <w:color w:val="000000"/>
          <w:sz w:val="28"/>
        </w:rPr>
        <w:t>7</w:t>
      </w:r>
      <w:r w:rsidR="007A0401" w:rsidRPr="00882EBD">
        <w:rPr>
          <w:noProof/>
          <w:color w:val="000000"/>
          <w:sz w:val="28"/>
        </w:rPr>
        <w:t> гг</w:t>
      </w:r>
      <w:r w:rsidRPr="00882EBD">
        <w:rPr>
          <w:noProof/>
          <w:color w:val="000000"/>
          <w:sz w:val="28"/>
        </w:rPr>
        <w:t>.). В этот период добыча нефти постепенно увеличивается и затем стабилизируется на 11,0</w:t>
      </w:r>
      <w:r w:rsidR="007A0401" w:rsidRPr="00882EBD">
        <w:rPr>
          <w:noProof/>
          <w:color w:val="000000"/>
          <w:sz w:val="28"/>
        </w:rPr>
        <w:t>–1</w:t>
      </w:r>
      <w:r w:rsidRPr="00882EBD">
        <w:rPr>
          <w:noProof/>
          <w:color w:val="000000"/>
          <w:sz w:val="28"/>
        </w:rPr>
        <w:t>,8 млн. тонн в год. Эти изменения обусловлены разбуриванием центральной части Туймазинской площади и мероприятиями по развитию системы внутриконтурного заводнения. К концу стадии суммарная добыча нефти достигла 154,2 млн. тонн, обводненность продукции возросла до 5</w:t>
      </w:r>
      <w:r w:rsidR="00882EBD" w:rsidRPr="00882EBD">
        <w:rPr>
          <w:noProof/>
          <w:color w:val="000000"/>
          <w:sz w:val="28"/>
        </w:rPr>
        <w:t>9</w:t>
      </w:r>
      <w:r w:rsidR="00882EBD">
        <w:rPr>
          <w:noProof/>
          <w:color w:val="000000"/>
          <w:sz w:val="28"/>
        </w:rPr>
        <w:t>%</w:t>
      </w:r>
      <w:r w:rsidRPr="00882EBD">
        <w:rPr>
          <w:noProof/>
          <w:color w:val="000000"/>
          <w:sz w:val="28"/>
        </w:rPr>
        <w:t>.Третья, поздняя стадия (1968</w:t>
      </w:r>
      <w:r w:rsidR="007A0401" w:rsidRPr="00882EBD">
        <w:rPr>
          <w:noProof/>
          <w:color w:val="000000"/>
          <w:sz w:val="28"/>
        </w:rPr>
        <w:t>–7</w:t>
      </w:r>
      <w:r w:rsidRPr="00882EBD">
        <w:rPr>
          <w:noProof/>
          <w:color w:val="000000"/>
          <w:sz w:val="28"/>
        </w:rPr>
        <w:t>5</w:t>
      </w:r>
      <w:r w:rsidR="007A0401" w:rsidRPr="00882EBD">
        <w:rPr>
          <w:noProof/>
          <w:color w:val="000000"/>
          <w:sz w:val="28"/>
        </w:rPr>
        <w:t> гг</w:t>
      </w:r>
      <w:r w:rsidRPr="00882EBD">
        <w:rPr>
          <w:noProof/>
          <w:color w:val="000000"/>
          <w:sz w:val="28"/>
        </w:rPr>
        <w:t>.), характеризуется значительным снижением добычи нефти, интенсивным обводнением продукции и существенными изменениями показателей разработки во времени. К концу стадии из залежи было отобрано 201,7 млн. тонн нефти. Обводненность продукции достигла 90,</w:t>
      </w:r>
      <w:r w:rsidR="00882EBD" w:rsidRPr="00882EBD">
        <w:rPr>
          <w:noProof/>
          <w:color w:val="000000"/>
          <w:sz w:val="28"/>
        </w:rPr>
        <w:t>3</w:t>
      </w:r>
      <w:r w:rsidR="00882EBD">
        <w:rPr>
          <w:noProof/>
          <w:color w:val="000000"/>
          <w:sz w:val="28"/>
        </w:rPr>
        <w:t>%</w:t>
      </w:r>
      <w:r w:rsidRPr="00882EBD">
        <w:rPr>
          <w:noProof/>
          <w:color w:val="000000"/>
          <w:sz w:val="28"/>
        </w:rPr>
        <w:t>. Четвертая стадия характеризуется интенсификацией отбора жидкости в условиях прогрессирующего обводнения продукции. Максимальный отбор жидкости был достигнут в 1981</w:t>
      </w:r>
      <w:r w:rsidR="007A0401" w:rsidRPr="00882EBD">
        <w:rPr>
          <w:noProof/>
          <w:color w:val="000000"/>
          <w:sz w:val="28"/>
        </w:rPr>
        <w:t> г</w:t>
      </w:r>
      <w:r w:rsidRPr="00882EBD">
        <w:rPr>
          <w:noProof/>
          <w:color w:val="000000"/>
          <w:sz w:val="28"/>
        </w:rPr>
        <w:t>. и составил 36,4 млн. тонн.</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 xml:space="preserve">Залежи нефти продуктивного пласта </w:t>
      </w:r>
      <w:r w:rsidRPr="00882EBD">
        <w:rPr>
          <w:color w:val="000000"/>
          <w:sz w:val="28"/>
          <w:lang w:val="en-US"/>
        </w:rPr>
        <w:t>D</w:t>
      </w:r>
      <w:r w:rsidRPr="00882EBD">
        <w:rPr>
          <w:color w:val="000000"/>
          <w:sz w:val="28"/>
        </w:rPr>
        <w:t>I разрабатывались сначала законтурным заводнением, затем в сочетании законтурного и внутриконтурного заводнения, при этом на залежах пласта DI сформировались 18 блоков рядов добывающих скважин, разделенных рядами нагнетательных скважин. В процессе совершенствования системы разработки было решено отделить ВНЗ горизонта DI</w:t>
      </w:r>
      <w:r w:rsidR="007A0401" w:rsidRPr="00882EBD">
        <w:rPr>
          <w:color w:val="000000"/>
          <w:sz w:val="28"/>
        </w:rPr>
        <w:t xml:space="preserve"> </w:t>
      </w:r>
      <w:r w:rsidRPr="00882EBD">
        <w:rPr>
          <w:color w:val="000000"/>
          <w:sz w:val="28"/>
        </w:rPr>
        <w:t>от основной площади там, где ширина этих зон достигает 4</w:t>
      </w:r>
      <w:r w:rsidR="007A0401" w:rsidRPr="00882EBD">
        <w:rPr>
          <w:color w:val="000000"/>
          <w:sz w:val="28"/>
        </w:rPr>
        <w:t>–5 км</w:t>
      </w:r>
      <w:r w:rsidRPr="00882EBD">
        <w:rPr>
          <w:color w:val="000000"/>
          <w:sz w:val="28"/>
        </w:rPr>
        <w:t>.</w:t>
      </w:r>
      <w:r w:rsidR="007A0401" w:rsidRPr="00882EBD">
        <w:rPr>
          <w:color w:val="000000"/>
          <w:sz w:val="28"/>
        </w:rPr>
        <w:t xml:space="preserve"> </w:t>
      </w:r>
      <w:r w:rsidRPr="00882EBD">
        <w:rPr>
          <w:color w:val="000000"/>
          <w:sz w:val="28"/>
        </w:rPr>
        <w:t>В 1958</w:t>
      </w:r>
      <w:r w:rsidR="007A0401" w:rsidRPr="00882EBD">
        <w:rPr>
          <w:color w:val="000000"/>
          <w:sz w:val="28"/>
        </w:rPr>
        <w:t>–1</w:t>
      </w:r>
      <w:r w:rsidRPr="00882EBD">
        <w:rPr>
          <w:color w:val="000000"/>
          <w:sz w:val="28"/>
        </w:rPr>
        <w:t>959</w:t>
      </w:r>
      <w:r w:rsidR="007A0401" w:rsidRPr="00882EBD">
        <w:rPr>
          <w:color w:val="000000"/>
          <w:sz w:val="28"/>
        </w:rPr>
        <w:t> гг</w:t>
      </w:r>
      <w:r w:rsidRPr="00882EBD">
        <w:rPr>
          <w:color w:val="000000"/>
          <w:sz w:val="28"/>
        </w:rPr>
        <w:t>. УфНИИ</w:t>
      </w:r>
      <w:r w:rsidR="007A0401" w:rsidRPr="00882EBD">
        <w:rPr>
          <w:color w:val="000000"/>
          <w:sz w:val="28"/>
        </w:rPr>
        <w:t xml:space="preserve"> </w:t>
      </w:r>
      <w:r w:rsidRPr="00882EBD">
        <w:rPr>
          <w:color w:val="000000"/>
          <w:sz w:val="28"/>
        </w:rPr>
        <w:t>составил проект доразработки девонских</w:t>
      </w:r>
      <w:r w:rsidR="007A0401" w:rsidRPr="00882EBD">
        <w:rPr>
          <w:color w:val="000000"/>
          <w:sz w:val="28"/>
        </w:rPr>
        <w:t xml:space="preserve"> </w:t>
      </w:r>
      <w:r w:rsidRPr="00882EBD">
        <w:rPr>
          <w:color w:val="000000"/>
          <w:sz w:val="28"/>
        </w:rPr>
        <w:t>залежей месторождения, который предусматривал внутриконтурное заводнение разрезанием месторождения на самостоятельные поля разработки по 4 линиям внедрения очагового заводнения, ввод в активную разработку сводовой части залежи DI разбуриванием ее рядами, параллельными намеченным линиям разрезания, с плотностью сетки 20 га/скв.</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Для повышения нефтеизвлечения за счет увеличения охвата пластов заводнением были намечены отдельные нагнетательные скважины на малопродуктивные пласты, не имеющие слияния с основным пластом. Раздельное воздействие на пласты с различной коллекторской характеристикой, организация замкнутой системы заводнения и отбор продукции из зоны стягивания позволило на конечной стадии повысить нефтеизвлечение.</w:t>
      </w:r>
    </w:p>
    <w:p w:rsidR="007A0401"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Коэффициенты извлечения нефти по блокам являются показателями эффективности</w:t>
      </w:r>
      <w:r w:rsidRPr="00882EBD">
        <w:rPr>
          <w:b/>
          <w:color w:val="000000"/>
          <w:sz w:val="28"/>
        </w:rPr>
        <w:t xml:space="preserve"> </w:t>
      </w:r>
      <w:r w:rsidRPr="00882EBD">
        <w:rPr>
          <w:color w:val="000000"/>
          <w:sz w:val="28"/>
        </w:rPr>
        <w:t>влияния трех</w:t>
      </w:r>
      <w:r w:rsidRPr="00882EBD">
        <w:rPr>
          <w:b/>
          <w:color w:val="000000"/>
          <w:sz w:val="28"/>
        </w:rPr>
        <w:t xml:space="preserve"> </w:t>
      </w:r>
      <w:r w:rsidRPr="00882EBD">
        <w:rPr>
          <w:color w:val="000000"/>
          <w:sz w:val="28"/>
        </w:rPr>
        <w:t>основных коэффициентов</w:t>
      </w:r>
      <w:r w:rsidRPr="00882EBD">
        <w:rPr>
          <w:b/>
          <w:color w:val="000000"/>
          <w:sz w:val="28"/>
        </w:rPr>
        <w:t>:</w:t>
      </w:r>
      <w:r w:rsidRPr="00882EBD">
        <w:rPr>
          <w:color w:val="000000"/>
          <w:sz w:val="28"/>
        </w:rPr>
        <w:t xml:space="preserve"> коэффициентов дренирования,</w:t>
      </w:r>
      <w:r w:rsidR="007A0401" w:rsidRPr="00882EBD">
        <w:rPr>
          <w:color w:val="000000"/>
          <w:sz w:val="28"/>
        </w:rPr>
        <w:t xml:space="preserve"> </w:t>
      </w:r>
      <w:r w:rsidRPr="00882EBD">
        <w:rPr>
          <w:color w:val="000000"/>
          <w:sz w:val="28"/>
        </w:rPr>
        <w:t>охвата пласта заводнением и вытеснения нефти водой из пористой</w:t>
      </w:r>
      <w:r w:rsidR="007A0401" w:rsidRPr="00882EBD">
        <w:rPr>
          <w:color w:val="000000"/>
          <w:sz w:val="28"/>
        </w:rPr>
        <w:t xml:space="preserve"> </w:t>
      </w:r>
      <w:r w:rsidRPr="00882EBD">
        <w:rPr>
          <w:color w:val="000000"/>
          <w:sz w:val="28"/>
        </w:rPr>
        <w:t>среды.</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Механизм формирования остаточных запасов нефти в заводненных девонских пластах более сложный, чем показатели эффективности влияния трех вышеназванных коэффициентов.</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 xml:space="preserve">Однако можно перечислить виды нахождения остаточной нефти с более или менее доказанной природой </w:t>
      </w:r>
      <w:r w:rsidR="007A0401" w:rsidRPr="00882EBD">
        <w:rPr>
          <w:color w:val="000000"/>
          <w:sz w:val="28"/>
        </w:rPr>
        <w:t xml:space="preserve">– </w:t>
      </w:r>
      <w:r w:rsidRPr="00882EBD">
        <w:rPr>
          <w:color w:val="000000"/>
          <w:sz w:val="28"/>
        </w:rPr>
        <w:t xml:space="preserve">макро </w:t>
      </w:r>
      <w:r w:rsidR="007A0401" w:rsidRPr="00882EBD">
        <w:rPr>
          <w:color w:val="000000"/>
          <w:sz w:val="28"/>
        </w:rPr>
        <w:t xml:space="preserve">– </w:t>
      </w:r>
      <w:r w:rsidRPr="00882EBD">
        <w:rPr>
          <w:color w:val="000000"/>
          <w:sz w:val="28"/>
        </w:rPr>
        <w:t>и микромасштабные.</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К макромасштабным относятся:</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 xml:space="preserve">а) участки пластов, имеющих худшие фильтрационные свойства </w:t>
      </w:r>
      <w:r w:rsidR="00882EBD" w:rsidRPr="00882EBD">
        <w:rPr>
          <w:color w:val="000000"/>
          <w:sz w:val="28"/>
        </w:rPr>
        <w:t>(«целики»</w:t>
      </w:r>
      <w:r w:rsidRPr="00882EBD">
        <w:rPr>
          <w:color w:val="000000"/>
          <w:sz w:val="28"/>
        </w:rPr>
        <w:t xml:space="preserve"> или застойные зоны);</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 xml:space="preserve">б) зоны выклинивания или замещения коллекторов </w:t>
      </w:r>
      <w:r w:rsidR="00882EBD" w:rsidRPr="00882EBD">
        <w:rPr>
          <w:color w:val="000000"/>
          <w:sz w:val="28"/>
        </w:rPr>
        <w:t>(«тупиковые»</w:t>
      </w:r>
      <w:r w:rsidRPr="00882EBD">
        <w:rPr>
          <w:color w:val="000000"/>
          <w:sz w:val="28"/>
        </w:rPr>
        <w:t xml:space="preserve"> зоны);</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в) замкнутые линзы и полулинзы, размеры которых меньше расстояния между принятой сеткой скважин;</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г) краевые части водонефтяных зон;</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д) кровельные части, часто уплотненные;</w:t>
      </w:r>
    </w:p>
    <w:p w:rsidR="0085249C" w:rsidRPr="00882EBD" w:rsidRDefault="0085249C" w:rsidP="00882EBD">
      <w:pPr>
        <w:pStyle w:val="a7"/>
        <w:widowControl/>
        <w:spacing w:line="360" w:lineRule="auto"/>
        <w:ind w:left="0" w:right="0" w:firstLine="709"/>
        <w:jc w:val="both"/>
        <w:rPr>
          <w:color w:val="000000"/>
        </w:rPr>
      </w:pPr>
      <w:r w:rsidRPr="00882EBD">
        <w:rPr>
          <w:color w:val="000000"/>
        </w:rPr>
        <w:t>е) зоны между первым рядом добывающих скважин и контуром нефтеносности;</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ж) на участках резкого локального увеличения толщины продуктивного пласта;</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з) в зонах продуктивного пласта, не введенных или не охваченных разработкой;</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и) за счет конусообразования.</w:t>
      </w:r>
    </w:p>
    <w:p w:rsidR="007A0401"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К микромасштабным относятся:</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а) в поровых каналах после прорыва по ним воды (остается пленочная нефть)</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б) в тонких, менее проницаемых прослойках заводненного пласта.</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На Туймазинском месторождении выявлены практически все перечисленные виды неоднородности пласта, способствующие отставанию вытеснения нефти водой в процессе заводнения. Например, во многих новых скважинах, пробуренных на поздней стадии, отмечена нефтенасыщенность кровельной части пластов. Выработка запасов так называемой «верхней» пачки песчаников сильно отстает.</w:t>
      </w:r>
    </w:p>
    <w:p w:rsidR="0085249C" w:rsidRDefault="0085249C" w:rsidP="00882EBD">
      <w:pPr>
        <w:pStyle w:val="a5"/>
        <w:spacing w:after="0" w:line="360" w:lineRule="auto"/>
        <w:ind w:left="0" w:firstLine="709"/>
        <w:jc w:val="both"/>
        <w:rPr>
          <w:color w:val="000000"/>
          <w:sz w:val="28"/>
        </w:rPr>
      </w:pPr>
      <w:r w:rsidRPr="00882EBD">
        <w:rPr>
          <w:color w:val="000000"/>
          <w:sz w:val="28"/>
        </w:rPr>
        <w:t>В результате развития системы заводнения пласта DI в пределах залежи образовалось 18 блоков разработки, границами которых являются ряды нагнетательных скважин (рисунок 2). Эти ряды образованы не сразу, а в процессе разработки, и поэтому определение выработки этих блоков по накопленному отбору нефти из них не будет корректным. До разрезания залежи на блоки в ней, как в единой гидродинамической системе преобладали фильтрационные потоки, направленные от периферии к центру. И в этот период часть запасов нефти периферийных блоков отбиралась скважинами центральных блоков.</w:t>
      </w:r>
    </w:p>
    <w:p w:rsidR="00F747F1" w:rsidRPr="00882EBD" w:rsidRDefault="00F747F1" w:rsidP="00882EBD">
      <w:pPr>
        <w:pStyle w:val="a5"/>
        <w:spacing w:after="0" w:line="360" w:lineRule="auto"/>
        <w:ind w:left="0" w:firstLine="709"/>
        <w:jc w:val="both"/>
        <w:rPr>
          <w:color w:val="000000"/>
          <w:sz w:val="28"/>
        </w:rPr>
      </w:pPr>
    </w:p>
    <w:p w:rsidR="0085249C" w:rsidRPr="00882EBD" w:rsidRDefault="00293196" w:rsidP="00882EBD">
      <w:pPr>
        <w:pStyle w:val="a5"/>
        <w:spacing w:after="0" w:line="360" w:lineRule="auto"/>
        <w:ind w:left="0" w:firstLine="709"/>
        <w:jc w:val="both"/>
        <w:rPr>
          <w:color w:val="000000"/>
          <w:sz w:val="28"/>
        </w:rPr>
      </w:pPr>
      <w:r>
        <w:rPr>
          <w:noProof/>
        </w:rPr>
        <w:pict>
          <v:rect id="_x0000_s1026" style="position:absolute;left:0;text-align:left;margin-left:380pt;margin-top:122.25pt;width:36pt;height:90pt;z-index:251638784" strokecolor="white">
            <v:textbox style="mso-next-textbox:#_x0000_s1026">
              <w:txbxContent>
                <w:p w:rsidR="004A0209" w:rsidRDefault="004A0209">
                  <w:pPr>
                    <w:rPr>
                      <w:sz w:val="24"/>
                    </w:rPr>
                  </w:pPr>
                  <w:r>
                    <w:rPr>
                      <w:sz w:val="24"/>
                    </w:rPr>
                    <w:t>1</w:t>
                  </w:r>
                </w:p>
                <w:p w:rsidR="004A0209" w:rsidRDefault="004A0209">
                  <w:pPr>
                    <w:rPr>
                      <w:sz w:val="24"/>
                    </w:rPr>
                  </w:pPr>
                  <w:r>
                    <w:rPr>
                      <w:sz w:val="24"/>
                    </w:rPr>
                    <w:t>2</w:t>
                  </w:r>
                </w:p>
                <w:p w:rsidR="004A0209" w:rsidRDefault="004A0209">
                  <w:pPr>
                    <w:rPr>
                      <w:sz w:val="24"/>
                    </w:rPr>
                  </w:pPr>
                  <w:r>
                    <w:rPr>
                      <w:sz w:val="24"/>
                    </w:rPr>
                    <w:t>3</w:t>
                  </w:r>
                </w:p>
                <w:p w:rsidR="004A0209" w:rsidRDefault="004A0209">
                  <w:pPr>
                    <w:rPr>
                      <w:sz w:val="24"/>
                    </w:rPr>
                  </w:pPr>
                  <w:r>
                    <w:rPr>
                      <w:sz w:val="24"/>
                    </w:rPr>
                    <w:t>4</w:t>
                  </w:r>
                </w:p>
                <w:p w:rsidR="004A0209" w:rsidRDefault="004A0209">
                  <w:pPr>
                    <w:rPr>
                      <w:sz w:val="24"/>
                    </w:rPr>
                  </w:pPr>
                  <w:r>
                    <w:rPr>
                      <w:sz w:val="24"/>
                    </w:rPr>
                    <w:t>5</w:t>
                  </w:r>
                </w:p>
                <w:p w:rsidR="004A0209" w:rsidRDefault="004A0209">
                  <w:pPr>
                    <w:rPr>
                      <w:sz w:val="24"/>
                    </w:rPr>
                  </w:pPr>
                  <w:r>
                    <w:rPr>
                      <w:sz w:val="24"/>
                    </w:rPr>
                    <w:t>6</w:t>
                  </w:r>
                </w:p>
                <w:p w:rsidR="004A0209" w:rsidRDefault="004A0209">
                  <w:pPr>
                    <w:rPr>
                      <w:sz w:val="24"/>
                    </w:rPr>
                  </w:pPr>
                </w:p>
              </w:txbxContent>
            </v:textbox>
          </v:rect>
        </w:pict>
      </w: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9pt;height:326.25pt;visibility:visible">
            <v:imagedata r:id="rId7" o:title=""/>
          </v:shape>
        </w:pic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Туймазинская площадь </w:t>
      </w:r>
      <w:r w:rsidR="007A0401" w:rsidRPr="00882EBD">
        <w:rPr>
          <w:color w:val="000000"/>
          <w:sz w:val="28"/>
        </w:rPr>
        <w:t xml:space="preserve">– </w:t>
      </w:r>
      <w:r w:rsidRPr="00882EBD">
        <w:rPr>
          <w:color w:val="000000"/>
          <w:sz w:val="28"/>
        </w:rPr>
        <w:t>блоки I, II, III, IV, V, VI, VII, VIII, IX, X</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Александровская площадь </w:t>
      </w:r>
      <w:r w:rsidR="007A0401" w:rsidRPr="00882EBD">
        <w:rPr>
          <w:color w:val="000000"/>
          <w:sz w:val="28"/>
        </w:rPr>
        <w:t xml:space="preserve">– </w:t>
      </w:r>
      <w:r w:rsidRPr="00882EBD">
        <w:rPr>
          <w:color w:val="000000"/>
          <w:sz w:val="28"/>
        </w:rPr>
        <w:t>блоки XIV, XV, XVI, XVII, XVIII</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1, 2 – начальное положение контуров нефтеносности; 3, 4 – границы блоков и участков; 5 – установленные и предлагаемые перетоки и направления фильтрации жидкости; 6 – номера блоков и участков</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Рисунок 1 </w:t>
      </w:r>
      <w:r w:rsidR="007A0401" w:rsidRPr="00882EBD">
        <w:rPr>
          <w:color w:val="000000"/>
          <w:sz w:val="28"/>
        </w:rPr>
        <w:t xml:space="preserve">– </w:t>
      </w:r>
      <w:r w:rsidRPr="00882EBD">
        <w:rPr>
          <w:color w:val="000000"/>
          <w:sz w:val="28"/>
        </w:rPr>
        <w:t>Схема блоков и участков залежей горизонта DI</w:t>
      </w:r>
    </w:p>
    <w:p w:rsidR="0085249C" w:rsidRPr="00882EBD" w:rsidRDefault="0085249C" w:rsidP="00882EBD">
      <w:pPr>
        <w:pStyle w:val="a5"/>
        <w:spacing w:after="0" w:line="360" w:lineRule="auto"/>
        <w:ind w:left="0" w:firstLine="709"/>
        <w:jc w:val="both"/>
        <w:rPr>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Поэтому оценка выработки запасов по накопленному отбору нефти из блоков будет давать завышенные значения для центральных блоков и заниженные для части периферийных.</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В пределах некоторых центральных блоков глинораздел между пластами DI и DII размыт полностью или частично, и в этих зонах отмечены перетоки нефти из пласта DII в пласт DI, что также усугубляет определение выработки запасов нефти по блокам.</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Если в начальной и основной стадиях разработки была возможность судить о выработке запасов нефти по данным бурения новых скважин, то на заключительной стадии такая возможность практически отсутствует, так как на этой стадии уже нет массового бурения скважин, и количественные оценки выработки запасов</w:t>
      </w:r>
      <w:r w:rsidR="007A0401" w:rsidRPr="00882EBD">
        <w:rPr>
          <w:color w:val="000000"/>
          <w:sz w:val="28"/>
        </w:rPr>
        <w:t xml:space="preserve"> </w:t>
      </w:r>
      <w:r w:rsidRPr="00882EBD">
        <w:rPr>
          <w:color w:val="000000"/>
          <w:sz w:val="28"/>
        </w:rPr>
        <w:t>блоков по материалам отдельных скважин не представляются возможными. Это также невозможно сделать и потому, что невозможно точно восстановить объемы перетоков нефти из периферийных блоков к центральным.</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В таблице 6 представлено распределение по блокам начальных геологических запасов нефти и некоторые технологические показатели их разработки.</w:t>
      </w:r>
    </w:p>
    <w:p w:rsidR="00F747F1" w:rsidRDefault="00F747F1" w:rsidP="00882EBD">
      <w:pPr>
        <w:pStyle w:val="a5"/>
        <w:spacing w:after="0" w:line="360" w:lineRule="auto"/>
        <w:ind w:left="0" w:firstLine="709"/>
        <w:jc w:val="both"/>
        <w:rPr>
          <w:color w:val="000000"/>
          <w:sz w:val="28"/>
        </w:rPr>
      </w:pPr>
    </w:p>
    <w:p w:rsidR="0085249C" w:rsidRPr="00882EBD" w:rsidRDefault="0085249C" w:rsidP="00F747F1">
      <w:pPr>
        <w:pStyle w:val="a5"/>
        <w:spacing w:after="0" w:line="360" w:lineRule="auto"/>
        <w:ind w:left="0" w:firstLine="709"/>
        <w:jc w:val="both"/>
        <w:rPr>
          <w:color w:val="000000"/>
          <w:sz w:val="28"/>
        </w:rPr>
      </w:pPr>
      <w:r w:rsidRPr="00882EBD">
        <w:rPr>
          <w:color w:val="000000"/>
          <w:sz w:val="28"/>
        </w:rPr>
        <w:t>Таблица 6</w:t>
      </w:r>
      <w:r w:rsidR="00F747F1">
        <w:rPr>
          <w:color w:val="000000"/>
          <w:sz w:val="28"/>
        </w:rPr>
        <w:t xml:space="preserve">. </w:t>
      </w:r>
      <w:r w:rsidRPr="00882EBD">
        <w:rPr>
          <w:color w:val="000000"/>
          <w:sz w:val="28"/>
        </w:rPr>
        <w:t xml:space="preserve">Основные технологические показатели разработки пласта </w:t>
      </w:r>
      <w:r w:rsidRPr="00882EBD">
        <w:rPr>
          <w:color w:val="000000"/>
          <w:sz w:val="28"/>
          <w:lang w:val="en-US"/>
        </w:rPr>
        <w:t>D</w:t>
      </w:r>
      <w:r w:rsidRPr="00882EBD">
        <w:rPr>
          <w:color w:val="000000"/>
          <w:sz w:val="28"/>
        </w:rPr>
        <w:t>I по блокам по состоянию на 01.01.2000 года</w:t>
      </w:r>
    </w:p>
    <w:tbl>
      <w:tblPr>
        <w:tblW w:w="481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
        <w:gridCol w:w="785"/>
        <w:gridCol w:w="26"/>
        <w:gridCol w:w="1825"/>
        <w:gridCol w:w="48"/>
        <w:gridCol w:w="1444"/>
        <w:gridCol w:w="55"/>
        <w:gridCol w:w="1435"/>
        <w:gridCol w:w="64"/>
        <w:gridCol w:w="1801"/>
        <w:gridCol w:w="48"/>
        <w:gridCol w:w="1634"/>
      </w:tblGrid>
      <w:tr w:rsidR="0085249C" w:rsidRPr="00A9365D" w:rsidTr="00A9365D">
        <w:trPr>
          <w:gridBefore w:val="1"/>
          <w:cantSplit/>
          <w:trHeight w:val="483"/>
          <w:jc w:val="center"/>
        </w:trPr>
        <w:tc>
          <w:tcPr>
            <w:tcW w:w="440" w:type="pct"/>
            <w:gridSpan w:val="2"/>
            <w:vMerge w:val="restart"/>
            <w:shd w:val="clear" w:color="auto" w:fill="auto"/>
          </w:tcPr>
          <w:p w:rsidR="0085249C" w:rsidRPr="00A9365D" w:rsidRDefault="0085249C" w:rsidP="00A9365D">
            <w:pPr>
              <w:spacing w:line="360" w:lineRule="auto"/>
              <w:jc w:val="both"/>
              <w:rPr>
                <w:color w:val="000000"/>
              </w:rPr>
            </w:pPr>
            <w:r w:rsidRPr="00A9365D">
              <w:rPr>
                <w:color w:val="000000"/>
              </w:rPr>
              <w:t>Блок</w:t>
            </w:r>
          </w:p>
        </w:tc>
        <w:tc>
          <w:tcPr>
            <w:tcW w:w="991" w:type="pct"/>
            <w:vMerge w:val="restart"/>
            <w:shd w:val="clear" w:color="auto" w:fill="auto"/>
          </w:tcPr>
          <w:p w:rsidR="0085249C" w:rsidRPr="00A9365D" w:rsidRDefault="0085249C" w:rsidP="00A9365D">
            <w:pPr>
              <w:spacing w:line="360" w:lineRule="auto"/>
              <w:jc w:val="both"/>
              <w:rPr>
                <w:color w:val="000000"/>
              </w:rPr>
            </w:pPr>
            <w:r w:rsidRPr="00A9365D">
              <w:rPr>
                <w:color w:val="000000"/>
              </w:rPr>
              <w:t>Начальные запасы нефти, тыс. т</w:t>
            </w:r>
          </w:p>
        </w:tc>
        <w:tc>
          <w:tcPr>
            <w:tcW w:w="1619" w:type="pct"/>
            <w:gridSpan w:val="4"/>
            <w:vMerge w:val="restart"/>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тыс. т</w:t>
            </w:r>
          </w:p>
        </w:tc>
        <w:tc>
          <w:tcPr>
            <w:tcW w:w="1039" w:type="pct"/>
            <w:gridSpan w:val="3"/>
            <w:vMerge w:val="restart"/>
            <w:shd w:val="clear" w:color="auto" w:fill="auto"/>
          </w:tcPr>
          <w:p w:rsidR="0085249C" w:rsidRPr="00A9365D" w:rsidRDefault="0085249C" w:rsidP="00A9365D">
            <w:pPr>
              <w:spacing w:line="360" w:lineRule="auto"/>
              <w:jc w:val="both"/>
              <w:rPr>
                <w:color w:val="000000"/>
              </w:rPr>
            </w:pPr>
            <w:r w:rsidRPr="00A9365D">
              <w:rPr>
                <w:color w:val="000000"/>
              </w:rPr>
              <w:t>Суммарный водонефтяной фактор, т/т</w:t>
            </w:r>
          </w:p>
        </w:tc>
        <w:tc>
          <w:tcPr>
            <w:tcW w:w="887" w:type="pct"/>
            <w:vMerge w:val="restart"/>
            <w:shd w:val="clear" w:color="auto" w:fill="auto"/>
          </w:tcPr>
          <w:p w:rsidR="0085249C" w:rsidRPr="00A9365D" w:rsidRDefault="0085249C" w:rsidP="00A9365D">
            <w:pPr>
              <w:spacing w:line="360" w:lineRule="auto"/>
              <w:jc w:val="both"/>
              <w:rPr>
                <w:color w:val="000000"/>
              </w:rPr>
            </w:pPr>
            <w:r w:rsidRPr="00A9365D">
              <w:rPr>
                <w:color w:val="000000"/>
              </w:rPr>
              <w:t>Текущий КИН, доли ед.</w:t>
            </w:r>
          </w:p>
        </w:tc>
      </w:tr>
      <w:tr w:rsidR="0085249C" w:rsidRPr="00A9365D" w:rsidTr="00A9365D">
        <w:trPr>
          <w:gridBefore w:val="1"/>
          <w:cantSplit/>
          <w:trHeight w:val="483"/>
          <w:jc w:val="center"/>
        </w:trPr>
        <w:tc>
          <w:tcPr>
            <w:tcW w:w="440" w:type="pct"/>
            <w:gridSpan w:val="2"/>
            <w:vMerge/>
            <w:shd w:val="clear" w:color="auto" w:fill="auto"/>
          </w:tcPr>
          <w:p w:rsidR="0085249C" w:rsidRPr="00A9365D" w:rsidRDefault="0085249C" w:rsidP="00A9365D">
            <w:pPr>
              <w:spacing w:line="360" w:lineRule="auto"/>
              <w:jc w:val="both"/>
              <w:rPr>
                <w:color w:val="000000"/>
              </w:rPr>
            </w:pPr>
          </w:p>
        </w:tc>
        <w:tc>
          <w:tcPr>
            <w:tcW w:w="991" w:type="pct"/>
            <w:vMerge/>
            <w:shd w:val="clear" w:color="auto" w:fill="auto"/>
          </w:tcPr>
          <w:p w:rsidR="0085249C" w:rsidRPr="00A9365D" w:rsidRDefault="0085249C" w:rsidP="00A9365D">
            <w:pPr>
              <w:spacing w:line="360" w:lineRule="auto"/>
              <w:jc w:val="both"/>
              <w:rPr>
                <w:color w:val="000000"/>
              </w:rPr>
            </w:pPr>
          </w:p>
        </w:tc>
        <w:tc>
          <w:tcPr>
            <w:tcW w:w="1619" w:type="pct"/>
            <w:gridSpan w:val="4"/>
            <w:vMerge/>
            <w:shd w:val="clear" w:color="auto" w:fill="auto"/>
          </w:tcPr>
          <w:p w:rsidR="0085249C" w:rsidRPr="00A9365D" w:rsidRDefault="0085249C" w:rsidP="00A9365D">
            <w:pPr>
              <w:spacing w:line="360" w:lineRule="auto"/>
              <w:jc w:val="both"/>
              <w:rPr>
                <w:color w:val="000000"/>
              </w:rPr>
            </w:pPr>
          </w:p>
        </w:tc>
        <w:tc>
          <w:tcPr>
            <w:tcW w:w="1039" w:type="pct"/>
            <w:gridSpan w:val="3"/>
            <w:vMerge/>
            <w:shd w:val="clear" w:color="auto" w:fill="auto"/>
          </w:tcPr>
          <w:p w:rsidR="0085249C" w:rsidRPr="00A9365D" w:rsidRDefault="0085249C" w:rsidP="00A9365D">
            <w:pPr>
              <w:spacing w:line="360" w:lineRule="auto"/>
              <w:jc w:val="both"/>
              <w:rPr>
                <w:color w:val="000000"/>
              </w:rPr>
            </w:pPr>
          </w:p>
        </w:tc>
        <w:tc>
          <w:tcPr>
            <w:tcW w:w="887"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gridBefore w:val="1"/>
          <w:cantSplit/>
          <w:trHeight w:val="345"/>
          <w:jc w:val="center"/>
        </w:trPr>
        <w:tc>
          <w:tcPr>
            <w:tcW w:w="440" w:type="pct"/>
            <w:gridSpan w:val="2"/>
            <w:vMerge/>
            <w:shd w:val="clear" w:color="auto" w:fill="auto"/>
          </w:tcPr>
          <w:p w:rsidR="0085249C" w:rsidRPr="00A9365D" w:rsidRDefault="0085249C" w:rsidP="00A9365D">
            <w:pPr>
              <w:spacing w:line="360" w:lineRule="auto"/>
              <w:jc w:val="both"/>
              <w:rPr>
                <w:color w:val="000000"/>
              </w:rPr>
            </w:pPr>
          </w:p>
        </w:tc>
        <w:tc>
          <w:tcPr>
            <w:tcW w:w="991" w:type="pct"/>
            <w:vMerge/>
            <w:shd w:val="clear" w:color="auto" w:fill="auto"/>
          </w:tcPr>
          <w:p w:rsidR="0085249C" w:rsidRPr="00A9365D" w:rsidRDefault="0085249C" w:rsidP="00A9365D">
            <w:pPr>
              <w:spacing w:line="360" w:lineRule="auto"/>
              <w:jc w:val="both"/>
              <w:rPr>
                <w:color w:val="000000"/>
              </w:rPr>
            </w:pPr>
          </w:p>
        </w:tc>
        <w:tc>
          <w:tcPr>
            <w:tcW w:w="1619" w:type="pct"/>
            <w:gridSpan w:val="4"/>
            <w:vMerge/>
            <w:shd w:val="clear" w:color="auto" w:fill="auto"/>
          </w:tcPr>
          <w:p w:rsidR="0085249C" w:rsidRPr="00A9365D" w:rsidRDefault="0085249C" w:rsidP="00A9365D">
            <w:pPr>
              <w:spacing w:line="360" w:lineRule="auto"/>
              <w:jc w:val="both"/>
              <w:rPr>
                <w:color w:val="000000"/>
              </w:rPr>
            </w:pPr>
          </w:p>
        </w:tc>
        <w:tc>
          <w:tcPr>
            <w:tcW w:w="1039" w:type="pct"/>
            <w:gridSpan w:val="3"/>
            <w:vMerge/>
            <w:shd w:val="clear" w:color="auto" w:fill="auto"/>
          </w:tcPr>
          <w:p w:rsidR="0085249C" w:rsidRPr="00A9365D" w:rsidRDefault="0085249C" w:rsidP="00A9365D">
            <w:pPr>
              <w:spacing w:line="360" w:lineRule="auto"/>
              <w:jc w:val="both"/>
              <w:rPr>
                <w:color w:val="000000"/>
              </w:rPr>
            </w:pPr>
          </w:p>
        </w:tc>
        <w:tc>
          <w:tcPr>
            <w:tcW w:w="887"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gridBefore w:val="1"/>
          <w:cantSplit/>
          <w:trHeight w:val="315"/>
          <w:jc w:val="center"/>
        </w:trPr>
        <w:tc>
          <w:tcPr>
            <w:tcW w:w="440" w:type="pct"/>
            <w:gridSpan w:val="2"/>
            <w:vMerge/>
            <w:shd w:val="clear" w:color="auto" w:fill="auto"/>
          </w:tcPr>
          <w:p w:rsidR="0085249C" w:rsidRPr="00A9365D" w:rsidRDefault="0085249C" w:rsidP="00A9365D">
            <w:pPr>
              <w:spacing w:line="360" w:lineRule="auto"/>
              <w:jc w:val="both"/>
              <w:rPr>
                <w:color w:val="000000"/>
              </w:rPr>
            </w:pPr>
          </w:p>
        </w:tc>
        <w:tc>
          <w:tcPr>
            <w:tcW w:w="991" w:type="pct"/>
            <w:vMerge/>
            <w:shd w:val="clear" w:color="auto" w:fill="auto"/>
          </w:tcPr>
          <w:p w:rsidR="0085249C" w:rsidRPr="00A9365D" w:rsidRDefault="0085249C" w:rsidP="00A9365D">
            <w:pPr>
              <w:spacing w:line="360" w:lineRule="auto"/>
              <w:jc w:val="both"/>
              <w:rPr>
                <w:color w:val="000000"/>
              </w:rPr>
            </w:pPr>
          </w:p>
        </w:tc>
        <w:tc>
          <w:tcPr>
            <w:tcW w:w="810" w:type="pct"/>
            <w:gridSpan w:val="2"/>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809" w:type="pct"/>
            <w:gridSpan w:val="2"/>
            <w:shd w:val="clear" w:color="auto" w:fill="auto"/>
          </w:tcPr>
          <w:p w:rsidR="0085249C" w:rsidRPr="00A9365D" w:rsidRDefault="0085249C" w:rsidP="00A9365D">
            <w:pPr>
              <w:spacing w:line="360" w:lineRule="auto"/>
              <w:jc w:val="both"/>
              <w:rPr>
                <w:color w:val="000000"/>
              </w:rPr>
            </w:pPr>
            <w:r w:rsidRPr="00A9365D">
              <w:rPr>
                <w:color w:val="000000"/>
              </w:rPr>
              <w:t>воды</w:t>
            </w:r>
          </w:p>
        </w:tc>
        <w:tc>
          <w:tcPr>
            <w:tcW w:w="1039" w:type="pct"/>
            <w:gridSpan w:val="3"/>
            <w:vMerge/>
            <w:shd w:val="clear" w:color="auto" w:fill="auto"/>
          </w:tcPr>
          <w:p w:rsidR="0085249C" w:rsidRPr="00A9365D" w:rsidRDefault="0085249C" w:rsidP="00A9365D">
            <w:pPr>
              <w:spacing w:line="360" w:lineRule="auto"/>
              <w:jc w:val="both"/>
              <w:rPr>
                <w:color w:val="000000"/>
              </w:rPr>
            </w:pPr>
          </w:p>
        </w:tc>
        <w:tc>
          <w:tcPr>
            <w:tcW w:w="887"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gridBefore w:val="1"/>
          <w:cantSplit/>
          <w:trHeight w:val="510"/>
          <w:jc w:val="center"/>
        </w:trPr>
        <w:tc>
          <w:tcPr>
            <w:tcW w:w="440" w:type="pct"/>
            <w:gridSpan w:val="2"/>
            <w:shd w:val="clear" w:color="auto" w:fill="auto"/>
          </w:tcPr>
          <w:p w:rsidR="0085249C" w:rsidRPr="00A9365D" w:rsidRDefault="0085249C" w:rsidP="00A9365D">
            <w:pPr>
              <w:spacing w:line="360" w:lineRule="auto"/>
              <w:jc w:val="both"/>
              <w:rPr>
                <w:color w:val="000000"/>
              </w:rPr>
            </w:pPr>
            <w:r w:rsidRPr="00A9365D">
              <w:rPr>
                <w:color w:val="000000"/>
              </w:rPr>
              <w:t>I</w:t>
            </w:r>
          </w:p>
        </w:tc>
        <w:tc>
          <w:tcPr>
            <w:tcW w:w="991" w:type="pct"/>
            <w:shd w:val="clear" w:color="auto" w:fill="auto"/>
          </w:tcPr>
          <w:p w:rsidR="0085249C" w:rsidRPr="00A9365D" w:rsidRDefault="0085249C" w:rsidP="00A9365D">
            <w:pPr>
              <w:spacing w:line="360" w:lineRule="auto"/>
              <w:jc w:val="both"/>
              <w:rPr>
                <w:color w:val="000000"/>
              </w:rPr>
            </w:pPr>
            <w:r w:rsidRPr="00A9365D">
              <w:rPr>
                <w:color w:val="000000"/>
              </w:rPr>
              <w:t>14091</w:t>
            </w:r>
          </w:p>
        </w:tc>
        <w:tc>
          <w:tcPr>
            <w:tcW w:w="810" w:type="pct"/>
            <w:gridSpan w:val="2"/>
            <w:shd w:val="clear" w:color="auto" w:fill="auto"/>
          </w:tcPr>
          <w:p w:rsidR="0085249C" w:rsidRPr="00A9365D" w:rsidRDefault="0085249C" w:rsidP="00A9365D">
            <w:pPr>
              <w:spacing w:line="360" w:lineRule="auto"/>
              <w:jc w:val="both"/>
              <w:rPr>
                <w:color w:val="000000"/>
              </w:rPr>
            </w:pPr>
            <w:r w:rsidRPr="00A9365D">
              <w:rPr>
                <w:color w:val="000000"/>
              </w:rPr>
              <w:t>9007,8</w:t>
            </w:r>
          </w:p>
        </w:tc>
        <w:tc>
          <w:tcPr>
            <w:tcW w:w="809" w:type="pct"/>
            <w:gridSpan w:val="2"/>
            <w:shd w:val="clear" w:color="auto" w:fill="auto"/>
          </w:tcPr>
          <w:p w:rsidR="0085249C" w:rsidRPr="00A9365D" w:rsidRDefault="0085249C" w:rsidP="00A9365D">
            <w:pPr>
              <w:spacing w:line="360" w:lineRule="auto"/>
              <w:jc w:val="both"/>
              <w:rPr>
                <w:color w:val="000000"/>
              </w:rPr>
            </w:pPr>
            <w:r w:rsidRPr="00A9365D">
              <w:rPr>
                <w:color w:val="000000"/>
              </w:rPr>
              <w:t>24615,9</w:t>
            </w:r>
          </w:p>
        </w:tc>
        <w:tc>
          <w:tcPr>
            <w:tcW w:w="1039" w:type="pct"/>
            <w:gridSpan w:val="3"/>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887" w:type="pct"/>
            <w:shd w:val="clear" w:color="auto" w:fill="auto"/>
          </w:tcPr>
          <w:p w:rsidR="0085249C" w:rsidRPr="00A9365D" w:rsidRDefault="0085249C" w:rsidP="00A9365D">
            <w:pPr>
              <w:spacing w:line="360" w:lineRule="auto"/>
              <w:jc w:val="both"/>
              <w:rPr>
                <w:color w:val="000000"/>
              </w:rPr>
            </w:pPr>
            <w:r w:rsidRPr="00A9365D">
              <w:rPr>
                <w:color w:val="000000"/>
              </w:rPr>
              <w:t>0,639</w:t>
            </w:r>
          </w:p>
        </w:tc>
      </w:tr>
      <w:tr w:rsidR="0085249C" w:rsidRPr="00A9365D" w:rsidTr="00A9365D">
        <w:trPr>
          <w:gridBefore w:val="1"/>
          <w:cantSplit/>
          <w:trHeight w:val="510"/>
          <w:jc w:val="center"/>
        </w:trPr>
        <w:tc>
          <w:tcPr>
            <w:tcW w:w="440" w:type="pct"/>
            <w:gridSpan w:val="2"/>
            <w:shd w:val="clear" w:color="auto" w:fill="auto"/>
          </w:tcPr>
          <w:p w:rsidR="0085249C" w:rsidRPr="00A9365D" w:rsidRDefault="0085249C" w:rsidP="00A9365D">
            <w:pPr>
              <w:spacing w:line="360" w:lineRule="auto"/>
              <w:jc w:val="both"/>
              <w:rPr>
                <w:color w:val="000000"/>
              </w:rPr>
            </w:pPr>
            <w:r w:rsidRPr="00A9365D">
              <w:rPr>
                <w:color w:val="000000"/>
              </w:rPr>
              <w:t>II</w:t>
            </w:r>
          </w:p>
        </w:tc>
        <w:tc>
          <w:tcPr>
            <w:tcW w:w="991" w:type="pct"/>
            <w:shd w:val="clear" w:color="auto" w:fill="auto"/>
          </w:tcPr>
          <w:p w:rsidR="0085249C" w:rsidRPr="00A9365D" w:rsidRDefault="0085249C" w:rsidP="00A9365D">
            <w:pPr>
              <w:spacing w:line="360" w:lineRule="auto"/>
              <w:jc w:val="both"/>
              <w:rPr>
                <w:color w:val="000000"/>
              </w:rPr>
            </w:pPr>
            <w:r w:rsidRPr="00A9365D">
              <w:rPr>
                <w:color w:val="000000"/>
              </w:rPr>
              <w:t>34595</w:t>
            </w:r>
          </w:p>
        </w:tc>
        <w:tc>
          <w:tcPr>
            <w:tcW w:w="810" w:type="pct"/>
            <w:gridSpan w:val="2"/>
            <w:shd w:val="clear" w:color="auto" w:fill="auto"/>
          </w:tcPr>
          <w:p w:rsidR="0085249C" w:rsidRPr="00A9365D" w:rsidRDefault="0085249C" w:rsidP="00A9365D">
            <w:pPr>
              <w:spacing w:line="360" w:lineRule="auto"/>
              <w:jc w:val="both"/>
              <w:rPr>
                <w:color w:val="000000"/>
              </w:rPr>
            </w:pPr>
            <w:r w:rsidRPr="00A9365D">
              <w:rPr>
                <w:color w:val="000000"/>
              </w:rPr>
              <w:t>25633,7</w:t>
            </w:r>
          </w:p>
        </w:tc>
        <w:tc>
          <w:tcPr>
            <w:tcW w:w="809" w:type="pct"/>
            <w:gridSpan w:val="2"/>
            <w:shd w:val="clear" w:color="auto" w:fill="auto"/>
          </w:tcPr>
          <w:p w:rsidR="0085249C" w:rsidRPr="00A9365D" w:rsidRDefault="0085249C" w:rsidP="00A9365D">
            <w:pPr>
              <w:spacing w:line="360" w:lineRule="auto"/>
              <w:jc w:val="both"/>
              <w:rPr>
                <w:color w:val="000000"/>
              </w:rPr>
            </w:pPr>
            <w:r w:rsidRPr="00A9365D">
              <w:rPr>
                <w:color w:val="000000"/>
              </w:rPr>
              <w:t>71828,1</w:t>
            </w:r>
          </w:p>
        </w:tc>
        <w:tc>
          <w:tcPr>
            <w:tcW w:w="1039" w:type="pct"/>
            <w:gridSpan w:val="3"/>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887" w:type="pct"/>
            <w:shd w:val="clear" w:color="auto" w:fill="auto"/>
          </w:tcPr>
          <w:p w:rsidR="0085249C" w:rsidRPr="00A9365D" w:rsidRDefault="0085249C" w:rsidP="00A9365D">
            <w:pPr>
              <w:spacing w:line="360" w:lineRule="auto"/>
              <w:jc w:val="both"/>
              <w:rPr>
                <w:color w:val="000000"/>
              </w:rPr>
            </w:pPr>
            <w:r w:rsidRPr="00A9365D">
              <w:rPr>
                <w:color w:val="000000"/>
              </w:rPr>
              <w:t>0,741</w:t>
            </w:r>
          </w:p>
        </w:tc>
      </w:tr>
      <w:tr w:rsidR="0085249C" w:rsidRPr="00A9365D" w:rsidTr="00A9365D">
        <w:trPr>
          <w:gridBefore w:val="1"/>
          <w:cantSplit/>
          <w:trHeight w:val="510"/>
          <w:jc w:val="center"/>
        </w:trPr>
        <w:tc>
          <w:tcPr>
            <w:tcW w:w="440" w:type="pct"/>
            <w:gridSpan w:val="2"/>
            <w:shd w:val="clear" w:color="auto" w:fill="auto"/>
          </w:tcPr>
          <w:p w:rsidR="0085249C" w:rsidRPr="00A9365D" w:rsidRDefault="0085249C" w:rsidP="00A9365D">
            <w:pPr>
              <w:spacing w:line="360" w:lineRule="auto"/>
              <w:jc w:val="both"/>
              <w:rPr>
                <w:color w:val="000000"/>
              </w:rPr>
            </w:pPr>
            <w:r w:rsidRPr="00A9365D">
              <w:rPr>
                <w:color w:val="000000"/>
              </w:rPr>
              <w:t>III</w:t>
            </w:r>
          </w:p>
        </w:tc>
        <w:tc>
          <w:tcPr>
            <w:tcW w:w="991" w:type="pct"/>
            <w:shd w:val="clear" w:color="auto" w:fill="auto"/>
          </w:tcPr>
          <w:p w:rsidR="0085249C" w:rsidRPr="00A9365D" w:rsidRDefault="0085249C" w:rsidP="00A9365D">
            <w:pPr>
              <w:spacing w:line="360" w:lineRule="auto"/>
              <w:jc w:val="both"/>
              <w:rPr>
                <w:color w:val="000000"/>
              </w:rPr>
            </w:pPr>
            <w:r w:rsidRPr="00A9365D">
              <w:rPr>
                <w:color w:val="000000"/>
              </w:rPr>
              <w:t>34315</w:t>
            </w:r>
          </w:p>
        </w:tc>
        <w:tc>
          <w:tcPr>
            <w:tcW w:w="810" w:type="pct"/>
            <w:gridSpan w:val="2"/>
            <w:shd w:val="clear" w:color="auto" w:fill="auto"/>
          </w:tcPr>
          <w:p w:rsidR="0085249C" w:rsidRPr="00A9365D" w:rsidRDefault="0085249C" w:rsidP="00A9365D">
            <w:pPr>
              <w:spacing w:line="360" w:lineRule="auto"/>
              <w:jc w:val="both"/>
              <w:rPr>
                <w:color w:val="000000"/>
              </w:rPr>
            </w:pPr>
            <w:r w:rsidRPr="00A9365D">
              <w:rPr>
                <w:color w:val="000000"/>
              </w:rPr>
              <w:t>16860,4</w:t>
            </w:r>
          </w:p>
        </w:tc>
        <w:tc>
          <w:tcPr>
            <w:tcW w:w="809" w:type="pct"/>
            <w:gridSpan w:val="2"/>
            <w:shd w:val="clear" w:color="auto" w:fill="auto"/>
          </w:tcPr>
          <w:p w:rsidR="0085249C" w:rsidRPr="00A9365D" w:rsidRDefault="0085249C" w:rsidP="00A9365D">
            <w:pPr>
              <w:spacing w:line="360" w:lineRule="auto"/>
              <w:jc w:val="both"/>
              <w:rPr>
                <w:color w:val="000000"/>
              </w:rPr>
            </w:pPr>
            <w:r w:rsidRPr="00A9365D">
              <w:rPr>
                <w:color w:val="000000"/>
              </w:rPr>
              <w:t>66845,2</w:t>
            </w:r>
          </w:p>
        </w:tc>
        <w:tc>
          <w:tcPr>
            <w:tcW w:w="1039" w:type="pct"/>
            <w:gridSpan w:val="3"/>
            <w:shd w:val="clear" w:color="auto" w:fill="auto"/>
          </w:tcPr>
          <w:p w:rsidR="0085249C" w:rsidRPr="00A9365D" w:rsidRDefault="0085249C" w:rsidP="00A9365D">
            <w:pPr>
              <w:spacing w:line="360" w:lineRule="auto"/>
              <w:jc w:val="both"/>
              <w:rPr>
                <w:color w:val="000000"/>
              </w:rPr>
            </w:pPr>
            <w:r w:rsidRPr="00A9365D">
              <w:rPr>
                <w:color w:val="000000"/>
              </w:rPr>
              <w:t>4</w:t>
            </w:r>
          </w:p>
        </w:tc>
        <w:tc>
          <w:tcPr>
            <w:tcW w:w="887" w:type="pct"/>
            <w:shd w:val="clear" w:color="auto" w:fill="auto"/>
          </w:tcPr>
          <w:p w:rsidR="0085249C" w:rsidRPr="00A9365D" w:rsidRDefault="0085249C" w:rsidP="00A9365D">
            <w:pPr>
              <w:spacing w:line="360" w:lineRule="auto"/>
              <w:jc w:val="both"/>
              <w:rPr>
                <w:color w:val="000000"/>
              </w:rPr>
            </w:pPr>
            <w:r w:rsidRPr="00A9365D">
              <w:rPr>
                <w:color w:val="000000"/>
              </w:rPr>
              <w:t>0,491</w:t>
            </w:r>
          </w:p>
        </w:tc>
      </w:tr>
      <w:tr w:rsidR="0085249C" w:rsidRPr="00A9365D" w:rsidTr="00A9365D">
        <w:trPr>
          <w:gridBefore w:val="1"/>
          <w:cantSplit/>
          <w:trHeight w:val="510"/>
          <w:jc w:val="center"/>
        </w:trPr>
        <w:tc>
          <w:tcPr>
            <w:tcW w:w="440" w:type="pct"/>
            <w:gridSpan w:val="2"/>
            <w:shd w:val="clear" w:color="auto" w:fill="auto"/>
          </w:tcPr>
          <w:p w:rsidR="0085249C" w:rsidRPr="00A9365D" w:rsidRDefault="0085249C" w:rsidP="00A9365D">
            <w:pPr>
              <w:spacing w:line="360" w:lineRule="auto"/>
              <w:jc w:val="both"/>
              <w:rPr>
                <w:color w:val="000000"/>
              </w:rPr>
            </w:pPr>
            <w:r w:rsidRPr="00A9365D">
              <w:rPr>
                <w:color w:val="000000"/>
              </w:rPr>
              <w:t>IV</w:t>
            </w:r>
          </w:p>
        </w:tc>
        <w:tc>
          <w:tcPr>
            <w:tcW w:w="991" w:type="pct"/>
            <w:shd w:val="clear" w:color="auto" w:fill="auto"/>
          </w:tcPr>
          <w:p w:rsidR="0085249C" w:rsidRPr="00A9365D" w:rsidRDefault="0085249C" w:rsidP="00A9365D">
            <w:pPr>
              <w:spacing w:line="360" w:lineRule="auto"/>
              <w:jc w:val="both"/>
              <w:rPr>
                <w:color w:val="000000"/>
              </w:rPr>
            </w:pPr>
            <w:r w:rsidRPr="00A9365D">
              <w:rPr>
                <w:color w:val="000000"/>
              </w:rPr>
              <w:t>30561</w:t>
            </w:r>
          </w:p>
        </w:tc>
        <w:tc>
          <w:tcPr>
            <w:tcW w:w="810" w:type="pct"/>
            <w:gridSpan w:val="2"/>
            <w:shd w:val="clear" w:color="auto" w:fill="auto"/>
          </w:tcPr>
          <w:p w:rsidR="0085249C" w:rsidRPr="00A9365D" w:rsidRDefault="0085249C" w:rsidP="00A9365D">
            <w:pPr>
              <w:spacing w:line="360" w:lineRule="auto"/>
              <w:jc w:val="both"/>
              <w:rPr>
                <w:color w:val="000000"/>
              </w:rPr>
            </w:pPr>
            <w:r w:rsidRPr="00A9365D">
              <w:rPr>
                <w:color w:val="000000"/>
              </w:rPr>
              <w:t>22152,2</w:t>
            </w:r>
          </w:p>
        </w:tc>
        <w:tc>
          <w:tcPr>
            <w:tcW w:w="809" w:type="pct"/>
            <w:gridSpan w:val="2"/>
            <w:shd w:val="clear" w:color="auto" w:fill="auto"/>
          </w:tcPr>
          <w:p w:rsidR="0085249C" w:rsidRPr="00A9365D" w:rsidRDefault="0085249C" w:rsidP="00A9365D">
            <w:pPr>
              <w:spacing w:line="360" w:lineRule="auto"/>
              <w:jc w:val="both"/>
              <w:rPr>
                <w:color w:val="000000"/>
              </w:rPr>
            </w:pPr>
            <w:r w:rsidRPr="00A9365D">
              <w:rPr>
                <w:color w:val="000000"/>
              </w:rPr>
              <w:t>58679,1</w:t>
            </w:r>
          </w:p>
        </w:tc>
        <w:tc>
          <w:tcPr>
            <w:tcW w:w="1039" w:type="pct"/>
            <w:gridSpan w:val="3"/>
            <w:shd w:val="clear" w:color="auto" w:fill="auto"/>
          </w:tcPr>
          <w:p w:rsidR="0085249C" w:rsidRPr="00A9365D" w:rsidRDefault="0085249C" w:rsidP="00A9365D">
            <w:pPr>
              <w:spacing w:line="360" w:lineRule="auto"/>
              <w:jc w:val="both"/>
              <w:rPr>
                <w:color w:val="000000"/>
              </w:rPr>
            </w:pPr>
            <w:r w:rsidRPr="00A9365D">
              <w:rPr>
                <w:color w:val="000000"/>
              </w:rPr>
              <w:t>2,6</w:t>
            </w:r>
          </w:p>
        </w:tc>
        <w:tc>
          <w:tcPr>
            <w:tcW w:w="887" w:type="pct"/>
            <w:shd w:val="clear" w:color="auto" w:fill="auto"/>
          </w:tcPr>
          <w:p w:rsidR="0085249C" w:rsidRPr="00A9365D" w:rsidRDefault="0085249C" w:rsidP="00A9365D">
            <w:pPr>
              <w:spacing w:line="360" w:lineRule="auto"/>
              <w:jc w:val="both"/>
              <w:rPr>
                <w:color w:val="000000"/>
              </w:rPr>
            </w:pPr>
            <w:r w:rsidRPr="00A9365D">
              <w:rPr>
                <w:color w:val="000000"/>
              </w:rPr>
              <w:t>0,725</w:t>
            </w:r>
          </w:p>
        </w:tc>
      </w:tr>
      <w:tr w:rsidR="0085249C" w:rsidRPr="00A9365D" w:rsidTr="00A9365D">
        <w:trPr>
          <w:gridBefore w:val="1"/>
          <w:cantSplit/>
          <w:trHeight w:val="510"/>
          <w:jc w:val="center"/>
        </w:trPr>
        <w:tc>
          <w:tcPr>
            <w:tcW w:w="440" w:type="pct"/>
            <w:gridSpan w:val="2"/>
            <w:shd w:val="clear" w:color="auto" w:fill="auto"/>
          </w:tcPr>
          <w:p w:rsidR="0085249C" w:rsidRPr="00A9365D" w:rsidRDefault="0085249C" w:rsidP="00A9365D">
            <w:pPr>
              <w:spacing w:line="360" w:lineRule="auto"/>
              <w:jc w:val="both"/>
              <w:rPr>
                <w:color w:val="000000"/>
              </w:rPr>
            </w:pPr>
            <w:r w:rsidRPr="00A9365D">
              <w:rPr>
                <w:color w:val="000000"/>
              </w:rPr>
              <w:t>V</w:t>
            </w:r>
          </w:p>
        </w:tc>
        <w:tc>
          <w:tcPr>
            <w:tcW w:w="991" w:type="pct"/>
            <w:shd w:val="clear" w:color="auto" w:fill="auto"/>
          </w:tcPr>
          <w:p w:rsidR="0085249C" w:rsidRPr="00A9365D" w:rsidRDefault="0085249C" w:rsidP="00A9365D">
            <w:pPr>
              <w:spacing w:line="360" w:lineRule="auto"/>
              <w:jc w:val="both"/>
              <w:rPr>
                <w:color w:val="000000"/>
              </w:rPr>
            </w:pPr>
            <w:r w:rsidRPr="00A9365D">
              <w:rPr>
                <w:color w:val="000000"/>
              </w:rPr>
              <w:t>17109</w:t>
            </w:r>
          </w:p>
        </w:tc>
        <w:tc>
          <w:tcPr>
            <w:tcW w:w="810" w:type="pct"/>
            <w:gridSpan w:val="2"/>
            <w:shd w:val="clear" w:color="auto" w:fill="auto"/>
          </w:tcPr>
          <w:p w:rsidR="0085249C" w:rsidRPr="00A9365D" w:rsidRDefault="0085249C" w:rsidP="00A9365D">
            <w:pPr>
              <w:spacing w:line="360" w:lineRule="auto"/>
              <w:jc w:val="both"/>
              <w:rPr>
                <w:color w:val="000000"/>
              </w:rPr>
            </w:pPr>
            <w:r w:rsidRPr="00A9365D">
              <w:rPr>
                <w:color w:val="000000"/>
              </w:rPr>
              <w:t>3977,8</w:t>
            </w:r>
          </w:p>
        </w:tc>
        <w:tc>
          <w:tcPr>
            <w:tcW w:w="809" w:type="pct"/>
            <w:gridSpan w:val="2"/>
            <w:shd w:val="clear" w:color="auto" w:fill="auto"/>
          </w:tcPr>
          <w:p w:rsidR="0085249C" w:rsidRPr="00A9365D" w:rsidRDefault="0085249C" w:rsidP="00A9365D">
            <w:pPr>
              <w:spacing w:line="360" w:lineRule="auto"/>
              <w:jc w:val="both"/>
              <w:rPr>
                <w:color w:val="000000"/>
              </w:rPr>
            </w:pPr>
            <w:r w:rsidRPr="00A9365D">
              <w:rPr>
                <w:color w:val="000000"/>
              </w:rPr>
              <w:t>7283,3</w:t>
            </w:r>
          </w:p>
        </w:tc>
        <w:tc>
          <w:tcPr>
            <w:tcW w:w="1039" w:type="pct"/>
            <w:gridSpan w:val="3"/>
            <w:shd w:val="clear" w:color="auto" w:fill="auto"/>
          </w:tcPr>
          <w:p w:rsidR="0085249C" w:rsidRPr="00A9365D" w:rsidRDefault="0085249C" w:rsidP="00A9365D">
            <w:pPr>
              <w:spacing w:line="360" w:lineRule="auto"/>
              <w:jc w:val="both"/>
              <w:rPr>
                <w:color w:val="000000"/>
              </w:rPr>
            </w:pPr>
            <w:r w:rsidRPr="00A9365D">
              <w:rPr>
                <w:color w:val="000000"/>
              </w:rPr>
              <w:t>1,8</w:t>
            </w:r>
          </w:p>
        </w:tc>
        <w:tc>
          <w:tcPr>
            <w:tcW w:w="887" w:type="pct"/>
            <w:shd w:val="clear" w:color="auto" w:fill="auto"/>
          </w:tcPr>
          <w:p w:rsidR="0085249C" w:rsidRPr="00A9365D" w:rsidRDefault="0085249C" w:rsidP="00A9365D">
            <w:pPr>
              <w:spacing w:line="360" w:lineRule="auto"/>
              <w:jc w:val="both"/>
              <w:rPr>
                <w:color w:val="000000"/>
              </w:rPr>
            </w:pPr>
            <w:r w:rsidRPr="00A9365D">
              <w:rPr>
                <w:color w:val="000000"/>
              </w:rPr>
              <w:t>0,233</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VI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34128</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26589</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110455,7</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4,1</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0,779</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VII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25638</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20064,1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70767,7</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0,783</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VIII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21031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11678,1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35003,7</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0,555</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IX</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40135</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30456,3</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100681,5</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3,3</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0,759</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13364</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2087,1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21365</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10,2</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0,156</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19932</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5017,2</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18585,7</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0,252</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XII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21252</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7638,1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29694</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3,9</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0,359</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XIII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10711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5269,1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22644,6</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0,492</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XIV</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20859</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11100,8</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30714,2</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0,532</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XV</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31469</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20027,6</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43371,3</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2,2</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0,636</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XVI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14714</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5464,1</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29488,4</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5,4</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0,386</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XVII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2538</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1462,4</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6680,4</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4,6</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0,576</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XVIII</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11255</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4298,2</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42105,2</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9,8</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0,382</w:t>
            </w:r>
          </w:p>
        </w:tc>
      </w:tr>
      <w:tr w:rsidR="0085249C" w:rsidRPr="00A9365D" w:rsidTr="00A9365D">
        <w:trPr>
          <w:cantSplit/>
          <w:trHeight w:val="510"/>
          <w:jc w:val="center"/>
        </w:trPr>
        <w:tc>
          <w:tcPr>
            <w:tcW w:w="450" w:type="pct"/>
            <w:gridSpan w:val="2"/>
            <w:shd w:val="clear" w:color="auto" w:fill="auto"/>
          </w:tcPr>
          <w:p w:rsidR="0085249C" w:rsidRPr="00A9365D" w:rsidRDefault="0085249C" w:rsidP="00A9365D">
            <w:pPr>
              <w:spacing w:line="360" w:lineRule="auto"/>
              <w:jc w:val="both"/>
              <w:rPr>
                <w:color w:val="000000"/>
              </w:rPr>
            </w:pPr>
            <w:r w:rsidRPr="00A9365D">
              <w:rPr>
                <w:color w:val="000000"/>
              </w:rPr>
              <w:t>Всего:</w:t>
            </w:r>
          </w:p>
        </w:tc>
        <w:tc>
          <w:tcPr>
            <w:tcW w:w="1031" w:type="pct"/>
            <w:gridSpan w:val="3"/>
            <w:shd w:val="clear" w:color="auto" w:fill="auto"/>
          </w:tcPr>
          <w:p w:rsidR="0085249C" w:rsidRPr="00A9365D" w:rsidRDefault="0085249C" w:rsidP="00A9365D">
            <w:pPr>
              <w:spacing w:line="360" w:lineRule="auto"/>
              <w:jc w:val="both"/>
              <w:rPr>
                <w:color w:val="000000"/>
              </w:rPr>
            </w:pPr>
            <w:r w:rsidRPr="00A9365D">
              <w:rPr>
                <w:color w:val="000000"/>
              </w:rPr>
              <w:t>397697</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228783,9</w:t>
            </w:r>
          </w:p>
        </w:tc>
        <w:tc>
          <w:tcPr>
            <w:tcW w:w="814" w:type="pct"/>
            <w:gridSpan w:val="2"/>
            <w:shd w:val="clear" w:color="auto" w:fill="auto"/>
          </w:tcPr>
          <w:p w:rsidR="0085249C" w:rsidRPr="00A9365D" w:rsidRDefault="0085249C" w:rsidP="00A9365D">
            <w:pPr>
              <w:spacing w:line="360" w:lineRule="auto"/>
              <w:jc w:val="both"/>
              <w:rPr>
                <w:color w:val="000000"/>
              </w:rPr>
            </w:pPr>
            <w:r w:rsidRPr="00A9365D">
              <w:rPr>
                <w:color w:val="000000"/>
              </w:rPr>
              <w:t>790809</w:t>
            </w:r>
          </w:p>
        </w:tc>
        <w:tc>
          <w:tcPr>
            <w:tcW w:w="978" w:type="pct"/>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913" w:type="pct"/>
            <w:gridSpan w:val="2"/>
            <w:shd w:val="clear" w:color="auto" w:fill="auto"/>
          </w:tcPr>
          <w:p w:rsidR="0085249C" w:rsidRPr="00A9365D" w:rsidRDefault="0085249C" w:rsidP="00A9365D">
            <w:pPr>
              <w:spacing w:line="360" w:lineRule="auto"/>
              <w:jc w:val="both"/>
              <w:rPr>
                <w:color w:val="000000"/>
              </w:rPr>
            </w:pPr>
            <w:r w:rsidRPr="00A9365D">
              <w:rPr>
                <w:color w:val="000000"/>
              </w:rPr>
              <w:t>0,576</w:t>
            </w:r>
          </w:p>
        </w:tc>
      </w:tr>
    </w:tbl>
    <w:p w:rsidR="0085249C" w:rsidRPr="00882EBD" w:rsidRDefault="0085249C" w:rsidP="00882EBD">
      <w:pPr>
        <w:pStyle w:val="a5"/>
        <w:spacing w:after="0" w:line="360" w:lineRule="auto"/>
        <w:ind w:left="0" w:firstLine="709"/>
        <w:jc w:val="both"/>
        <w:rPr>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Текущий КИН, определенный по суммарной добыче нефти, изменяется по блокам от 0,156 (блок X) до 0,783 (блок VII) при среднем значении 0,576.</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Наибольшие значения текущего КИН наблюдаются по блокам центральной части залежи: в среднем </w:t>
      </w:r>
      <w:r w:rsidR="007A0401" w:rsidRPr="00882EBD">
        <w:rPr>
          <w:color w:val="000000"/>
          <w:sz w:val="28"/>
        </w:rPr>
        <w:t xml:space="preserve">– </w:t>
      </w:r>
      <w:r w:rsidRPr="00882EBD">
        <w:rPr>
          <w:color w:val="000000"/>
          <w:sz w:val="28"/>
        </w:rPr>
        <w:t>0,693.</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Для центральных блоков Александровской площади (блоки XIV и XV) текущий КИН составляет в среднем 0,595. По периферийным блокам значение текущего КИН значительно ниже, составляя в среднем для всех блоков 0,319.</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Разница текущего КИН для центральных и периферийных блоков обусловлена преобладающим направлением фильтрационных потоков от периферии залежи</w:t>
      </w:r>
      <w:r w:rsidR="007A0401" w:rsidRPr="00882EBD">
        <w:rPr>
          <w:color w:val="000000"/>
          <w:sz w:val="28"/>
        </w:rPr>
        <w:t xml:space="preserve"> </w:t>
      </w:r>
      <w:r w:rsidRPr="00882EBD">
        <w:rPr>
          <w:color w:val="000000"/>
          <w:sz w:val="28"/>
        </w:rPr>
        <w:t>к ее центру, особенно в начальный период, в результате чего часть запасов нефти из периферийных блоков отобрана скважинами, расположенными в центральной части залежи.</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Аномально высокие значения текущего КИН для II, IV, VI, VII и IX, равные</w:t>
      </w:r>
      <w:r w:rsidR="007A0401" w:rsidRPr="00882EBD">
        <w:rPr>
          <w:color w:val="000000"/>
          <w:sz w:val="28"/>
        </w:rPr>
        <w:t xml:space="preserve"> </w:t>
      </w:r>
      <w:r w:rsidRPr="00882EBD">
        <w:rPr>
          <w:color w:val="000000"/>
          <w:sz w:val="28"/>
        </w:rPr>
        <w:t>0,725 – 0,783, обусловлены перетоками нефти из DII так как в пределах и на границах этих блоков находятся зоны полного или частичного размыва глинораздела между пластами DI и DII.</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Из сказанного явствует, что о реальной выработке запасов нефти, имея ввиду межпластовые и внутрипластовые перетоки, можно говорить с некоторой долей условности.</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Текущий КИН по центру Туймазинской площади, равный 0,636, слишком высок из-за перетоков с DII. Более реальная величина текущего КИН в целом для центра Туймазинской площади суммарно для пластов DI и DII, которая равна 0,598, при среднем значении этого показателя в целом для пластов DI + DII</w:t>
      </w:r>
      <w:r w:rsidR="007A0401" w:rsidRPr="00882EBD">
        <w:rPr>
          <w:color w:val="000000"/>
          <w:sz w:val="28"/>
        </w:rPr>
        <w:t xml:space="preserve"> </w:t>
      </w:r>
      <w:r w:rsidRPr="00882EBD">
        <w:rPr>
          <w:color w:val="000000"/>
          <w:sz w:val="28"/>
        </w:rPr>
        <w:t>равном 0,556.</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Также реальна величина текущего КИН по центру Александровской площади (блоки </w:t>
      </w:r>
      <w:r w:rsidRPr="00882EBD">
        <w:rPr>
          <w:color w:val="000000"/>
          <w:sz w:val="28"/>
          <w:lang w:val="en-US"/>
        </w:rPr>
        <w:t>XIV</w:t>
      </w:r>
      <w:r w:rsidR="007A0401" w:rsidRPr="00882EBD">
        <w:rPr>
          <w:color w:val="000000"/>
          <w:sz w:val="28"/>
        </w:rPr>
        <w:t xml:space="preserve">, </w:t>
      </w:r>
      <w:r w:rsidR="007A0401" w:rsidRPr="00882EBD">
        <w:rPr>
          <w:color w:val="000000"/>
          <w:sz w:val="28"/>
          <w:lang w:val="en-US"/>
        </w:rPr>
        <w:t>X</w:t>
      </w:r>
      <w:r w:rsidRPr="00882EBD">
        <w:rPr>
          <w:color w:val="000000"/>
          <w:sz w:val="28"/>
          <w:lang w:val="en-US"/>
        </w:rPr>
        <w:t>V</w:t>
      </w:r>
      <w:r w:rsidRPr="00882EBD">
        <w:rPr>
          <w:color w:val="000000"/>
          <w:sz w:val="28"/>
        </w:rPr>
        <w:t xml:space="preserve"> и </w:t>
      </w:r>
      <w:r w:rsidRPr="00882EBD">
        <w:rPr>
          <w:color w:val="000000"/>
          <w:sz w:val="28"/>
          <w:lang w:val="en-US"/>
        </w:rPr>
        <w:t>XVI</w:t>
      </w:r>
      <w:r w:rsidRPr="00882EBD">
        <w:rPr>
          <w:color w:val="000000"/>
          <w:sz w:val="28"/>
        </w:rPr>
        <w:t>), равная 0,546.</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В целом по сумме пластов DI и DII текущий КИН равный 0,556 является довольно высокой величиной. Результаты бурения скважин на поздней стадии разработки девонских залежей свидетельствует о том, что остаточные запасы нефти сосредоточены в прикровельной части продуктивных пластов.</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Для оценки выработки запасов нефти по разрезу пласта в принципе могут быть использованы профили приемистости нагнетательных скважин и профили притока добывающих скважин. Однако из-за малочисленности и нерегулярности этих исследований они могут дать только качественную оценку характера выработки пласта для определенного периода разработки. Также для оценки выработки запасов используются данные геофизических исследований скважин.</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В результате исследований добывающих скважин дистанционным дебитомером было установлено, что приток из самых верхних зон прикровельной части пластов, как правило, отсутствует. Неработающие интервалы имеют толщину от 0,2 до 3,6</w:t>
      </w:r>
      <w:r w:rsidR="007A0401" w:rsidRPr="00882EBD">
        <w:rPr>
          <w:color w:val="000000"/>
          <w:sz w:val="28"/>
        </w:rPr>
        <w:t> м</w:t>
      </w:r>
      <w:r w:rsidRPr="00882EBD">
        <w:rPr>
          <w:color w:val="000000"/>
          <w:sz w:val="28"/>
        </w:rPr>
        <w:t>. Это также качественно подтверждает сосредоточение остаточной нефти в прикровельной части продуктивных пластов.</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Если основные пачки пластов в новых скважинах характеризуются в основном как нефте- и водонасыщенные, и в значительной доле как полностью промытые, то по верхним пачкам значительная доля скважин вскрывается как нефтенасыщенная, что также указывает на сосредоточение остаточной нефти в верхних разрезах продуктивных пластов.</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По результатам геофизических исследований скважин можно также утверждать, что запасы нефти верхних пачек продуктивных пластов вырабатывались. Об этом свидетельствует то обстоятельство, что во многих новых скважинах коллектор охарактеризован как водонефтенасыщенный, или нефтеводонасыщенный, или даже как промытый.</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В таблице 7 представлены расчеты института БашНИПИнефти по определению степени выработки пластов горизонта </w:t>
      </w:r>
      <w:r w:rsidRPr="00882EBD">
        <w:rPr>
          <w:color w:val="000000"/>
          <w:sz w:val="28"/>
          <w:lang w:val="en-US"/>
        </w:rPr>
        <w:t>D</w:t>
      </w:r>
      <w:r w:rsidRPr="00882EBD">
        <w:rPr>
          <w:color w:val="000000"/>
          <w:sz w:val="28"/>
        </w:rPr>
        <w:t>I.</w:t>
      </w:r>
    </w:p>
    <w:p w:rsidR="00F747F1" w:rsidRDefault="00F747F1" w:rsidP="00882EBD">
      <w:pPr>
        <w:pStyle w:val="a5"/>
        <w:spacing w:after="0" w:line="360" w:lineRule="auto"/>
        <w:ind w:left="0" w:firstLine="709"/>
        <w:jc w:val="both"/>
        <w:rPr>
          <w:color w:val="000000"/>
          <w:sz w:val="28"/>
        </w:rPr>
      </w:pPr>
    </w:p>
    <w:p w:rsidR="0085249C" w:rsidRPr="00882EBD" w:rsidRDefault="0085249C" w:rsidP="00F747F1">
      <w:pPr>
        <w:pStyle w:val="a5"/>
        <w:spacing w:after="0" w:line="360" w:lineRule="auto"/>
        <w:ind w:left="0" w:firstLine="709"/>
        <w:jc w:val="both"/>
        <w:rPr>
          <w:color w:val="000000"/>
          <w:sz w:val="28"/>
        </w:rPr>
      </w:pPr>
      <w:r w:rsidRPr="00882EBD">
        <w:rPr>
          <w:color w:val="000000"/>
          <w:sz w:val="28"/>
        </w:rPr>
        <w:t>Таблица 7</w:t>
      </w:r>
      <w:r w:rsidR="00F747F1">
        <w:rPr>
          <w:color w:val="000000"/>
          <w:sz w:val="28"/>
        </w:rPr>
        <w:t xml:space="preserve">. </w:t>
      </w:r>
      <w:r w:rsidRPr="00882EBD">
        <w:rPr>
          <w:color w:val="000000"/>
          <w:sz w:val="28"/>
        </w:rPr>
        <w:t xml:space="preserve">Выработка пластов горизонта </w:t>
      </w:r>
      <w:r w:rsidRPr="00882EBD">
        <w:rPr>
          <w:color w:val="000000"/>
          <w:sz w:val="28"/>
          <w:lang w:val="en-US"/>
        </w:rPr>
        <w:t>D</w:t>
      </w:r>
      <w:r w:rsidRPr="00882EBD">
        <w:rPr>
          <w:color w:val="000000"/>
          <w:sz w:val="28"/>
        </w:rPr>
        <w:t>I</w:t>
      </w:r>
    </w:p>
    <w:tbl>
      <w:tblPr>
        <w:tblW w:w="478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5"/>
        <w:gridCol w:w="2104"/>
        <w:gridCol w:w="1649"/>
        <w:gridCol w:w="1882"/>
        <w:gridCol w:w="2333"/>
      </w:tblGrid>
      <w:tr w:rsidR="0085249C" w:rsidRPr="00A9365D" w:rsidTr="00A9365D">
        <w:trPr>
          <w:cantSplit/>
          <w:trHeight w:val="604"/>
          <w:jc w:val="center"/>
        </w:trPr>
        <w:tc>
          <w:tcPr>
            <w:tcW w:w="652" w:type="pct"/>
            <w:vMerge w:val="restart"/>
            <w:shd w:val="clear" w:color="auto" w:fill="auto"/>
          </w:tcPr>
          <w:p w:rsidR="0085249C" w:rsidRPr="00A9365D" w:rsidRDefault="0085249C" w:rsidP="00A9365D">
            <w:pPr>
              <w:spacing w:line="360" w:lineRule="auto"/>
              <w:jc w:val="both"/>
              <w:rPr>
                <w:color w:val="000000"/>
              </w:rPr>
            </w:pPr>
            <w:r w:rsidRPr="00A9365D">
              <w:rPr>
                <w:color w:val="000000"/>
              </w:rPr>
              <w:t>Пласт</w:t>
            </w:r>
          </w:p>
        </w:tc>
        <w:tc>
          <w:tcPr>
            <w:tcW w:w="2048" w:type="pct"/>
            <w:gridSpan w:val="2"/>
            <w:shd w:val="clear" w:color="auto" w:fill="auto"/>
          </w:tcPr>
          <w:p w:rsidR="0085249C" w:rsidRPr="00A9365D" w:rsidRDefault="0085249C" w:rsidP="00A9365D">
            <w:pPr>
              <w:spacing w:line="360" w:lineRule="auto"/>
              <w:jc w:val="both"/>
              <w:rPr>
                <w:color w:val="000000"/>
                <w:vertAlign w:val="superscript"/>
              </w:rPr>
            </w:pPr>
            <w:r w:rsidRPr="00A9365D">
              <w:rPr>
                <w:color w:val="000000"/>
              </w:rPr>
              <w:t>Балансовые запасы, тыс. м</w:t>
            </w:r>
            <w:r w:rsidRPr="00A9365D">
              <w:rPr>
                <w:color w:val="000000"/>
                <w:vertAlign w:val="superscript"/>
              </w:rPr>
              <w:t>3</w:t>
            </w:r>
          </w:p>
        </w:tc>
        <w:tc>
          <w:tcPr>
            <w:tcW w:w="1027" w:type="pct"/>
            <w:vMerge w:val="restart"/>
            <w:shd w:val="clear" w:color="auto" w:fill="auto"/>
          </w:tcPr>
          <w:p w:rsidR="0085249C" w:rsidRPr="00A9365D" w:rsidRDefault="0085249C" w:rsidP="00A9365D">
            <w:pPr>
              <w:spacing w:line="360" w:lineRule="auto"/>
              <w:jc w:val="both"/>
              <w:rPr>
                <w:color w:val="000000"/>
              </w:rPr>
            </w:pPr>
            <w:r w:rsidRPr="00A9365D">
              <w:rPr>
                <w:color w:val="000000"/>
              </w:rPr>
              <w:t>Текущий КИН</w:t>
            </w:r>
            <w:r w:rsidR="00882EBD" w:rsidRPr="00A9365D">
              <w:rPr>
                <w:color w:val="000000"/>
              </w:rPr>
              <w:t>, %</w:t>
            </w:r>
          </w:p>
        </w:tc>
        <w:tc>
          <w:tcPr>
            <w:tcW w:w="1273" w:type="pct"/>
            <w:vMerge w:val="restart"/>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тыс. м</w:t>
            </w:r>
            <w:r w:rsidRPr="00A9365D">
              <w:rPr>
                <w:color w:val="000000"/>
                <w:vertAlign w:val="superscript"/>
              </w:rPr>
              <w:t>3</w:t>
            </w:r>
          </w:p>
        </w:tc>
      </w:tr>
      <w:tr w:rsidR="0085249C" w:rsidRPr="00A9365D" w:rsidTr="00A9365D">
        <w:trPr>
          <w:cantSplit/>
          <w:trHeight w:val="401"/>
          <w:jc w:val="center"/>
        </w:trPr>
        <w:tc>
          <w:tcPr>
            <w:tcW w:w="652" w:type="pct"/>
            <w:vMerge/>
            <w:shd w:val="clear" w:color="auto" w:fill="auto"/>
          </w:tcPr>
          <w:p w:rsidR="0085249C" w:rsidRPr="00A9365D" w:rsidRDefault="0085249C" w:rsidP="00A9365D">
            <w:pPr>
              <w:spacing w:line="360" w:lineRule="auto"/>
              <w:jc w:val="both"/>
              <w:rPr>
                <w:color w:val="000000"/>
              </w:rPr>
            </w:pPr>
          </w:p>
        </w:tc>
        <w:tc>
          <w:tcPr>
            <w:tcW w:w="1148" w:type="pct"/>
            <w:shd w:val="clear" w:color="auto" w:fill="auto"/>
          </w:tcPr>
          <w:p w:rsidR="0085249C" w:rsidRPr="00A9365D" w:rsidRDefault="0085249C" w:rsidP="00A9365D">
            <w:pPr>
              <w:spacing w:line="360" w:lineRule="auto"/>
              <w:jc w:val="both"/>
              <w:rPr>
                <w:color w:val="000000"/>
              </w:rPr>
            </w:pPr>
            <w:r w:rsidRPr="00A9365D">
              <w:rPr>
                <w:color w:val="000000"/>
              </w:rPr>
              <w:t>Начальные</w:t>
            </w:r>
          </w:p>
        </w:tc>
        <w:tc>
          <w:tcPr>
            <w:tcW w:w="900" w:type="pct"/>
            <w:shd w:val="clear" w:color="auto" w:fill="auto"/>
          </w:tcPr>
          <w:p w:rsidR="0085249C" w:rsidRPr="00A9365D" w:rsidRDefault="0085249C" w:rsidP="00A9365D">
            <w:pPr>
              <w:spacing w:line="360" w:lineRule="auto"/>
              <w:jc w:val="both"/>
              <w:rPr>
                <w:color w:val="000000"/>
              </w:rPr>
            </w:pPr>
            <w:r w:rsidRPr="00A9365D">
              <w:rPr>
                <w:color w:val="000000"/>
              </w:rPr>
              <w:t>На 01.01.2000</w:t>
            </w:r>
          </w:p>
        </w:tc>
        <w:tc>
          <w:tcPr>
            <w:tcW w:w="1027" w:type="pct"/>
            <w:vMerge/>
            <w:shd w:val="clear" w:color="auto" w:fill="auto"/>
          </w:tcPr>
          <w:p w:rsidR="0085249C" w:rsidRPr="00A9365D" w:rsidRDefault="0085249C" w:rsidP="00A9365D">
            <w:pPr>
              <w:spacing w:line="360" w:lineRule="auto"/>
              <w:jc w:val="both"/>
              <w:rPr>
                <w:color w:val="000000"/>
              </w:rPr>
            </w:pPr>
          </w:p>
        </w:tc>
        <w:tc>
          <w:tcPr>
            <w:tcW w:w="1273"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trHeight w:val="349"/>
          <w:jc w:val="center"/>
        </w:trPr>
        <w:tc>
          <w:tcPr>
            <w:tcW w:w="652" w:type="pct"/>
            <w:shd w:val="clear" w:color="auto" w:fill="auto"/>
          </w:tcPr>
          <w:p w:rsidR="0085249C" w:rsidRPr="00A9365D" w:rsidRDefault="0085249C" w:rsidP="00A9365D">
            <w:pPr>
              <w:spacing w:line="360" w:lineRule="auto"/>
              <w:jc w:val="both"/>
              <w:rPr>
                <w:color w:val="000000"/>
              </w:rPr>
            </w:pPr>
            <w:r w:rsidRPr="00A9365D">
              <w:rPr>
                <w:color w:val="000000"/>
              </w:rPr>
              <w:t>DIа</w:t>
            </w:r>
          </w:p>
        </w:tc>
        <w:tc>
          <w:tcPr>
            <w:tcW w:w="1148" w:type="pct"/>
            <w:shd w:val="clear" w:color="auto" w:fill="auto"/>
          </w:tcPr>
          <w:p w:rsidR="0085249C" w:rsidRPr="00A9365D" w:rsidRDefault="0085249C" w:rsidP="00A9365D">
            <w:pPr>
              <w:spacing w:line="360" w:lineRule="auto"/>
              <w:jc w:val="both"/>
              <w:rPr>
                <w:color w:val="000000"/>
              </w:rPr>
            </w:pPr>
            <w:r w:rsidRPr="00A9365D">
              <w:rPr>
                <w:color w:val="000000"/>
              </w:rPr>
              <w:t>43019</w:t>
            </w:r>
          </w:p>
        </w:tc>
        <w:tc>
          <w:tcPr>
            <w:tcW w:w="900" w:type="pct"/>
            <w:shd w:val="clear" w:color="auto" w:fill="auto"/>
          </w:tcPr>
          <w:p w:rsidR="0085249C" w:rsidRPr="00A9365D" w:rsidRDefault="0085249C" w:rsidP="00A9365D">
            <w:pPr>
              <w:spacing w:line="360" w:lineRule="auto"/>
              <w:jc w:val="both"/>
              <w:rPr>
                <w:color w:val="000000"/>
              </w:rPr>
            </w:pPr>
            <w:r w:rsidRPr="00A9365D">
              <w:rPr>
                <w:color w:val="000000"/>
              </w:rPr>
              <w:t>25236</w:t>
            </w:r>
          </w:p>
        </w:tc>
        <w:tc>
          <w:tcPr>
            <w:tcW w:w="1027" w:type="pct"/>
            <w:shd w:val="clear" w:color="auto" w:fill="auto"/>
          </w:tcPr>
          <w:p w:rsidR="0085249C" w:rsidRPr="00A9365D" w:rsidRDefault="0085249C" w:rsidP="00A9365D">
            <w:pPr>
              <w:spacing w:line="360" w:lineRule="auto"/>
              <w:jc w:val="both"/>
              <w:rPr>
                <w:color w:val="000000"/>
              </w:rPr>
            </w:pPr>
            <w:r w:rsidRPr="00A9365D">
              <w:rPr>
                <w:color w:val="000000"/>
              </w:rPr>
              <w:t>41,3</w:t>
            </w:r>
          </w:p>
        </w:tc>
        <w:tc>
          <w:tcPr>
            <w:tcW w:w="1273" w:type="pct"/>
            <w:shd w:val="clear" w:color="auto" w:fill="auto"/>
          </w:tcPr>
          <w:p w:rsidR="0085249C" w:rsidRPr="00A9365D" w:rsidRDefault="0085249C" w:rsidP="00A9365D">
            <w:pPr>
              <w:spacing w:line="360" w:lineRule="auto"/>
              <w:jc w:val="both"/>
              <w:rPr>
                <w:color w:val="000000"/>
              </w:rPr>
            </w:pPr>
            <w:r w:rsidRPr="00A9365D">
              <w:rPr>
                <w:color w:val="000000"/>
              </w:rPr>
              <w:t>30303</w:t>
            </w:r>
          </w:p>
        </w:tc>
      </w:tr>
      <w:tr w:rsidR="0085249C" w:rsidRPr="00A9365D" w:rsidTr="00A9365D">
        <w:trPr>
          <w:cantSplit/>
          <w:trHeight w:val="323"/>
          <w:jc w:val="center"/>
        </w:trPr>
        <w:tc>
          <w:tcPr>
            <w:tcW w:w="652" w:type="pct"/>
            <w:shd w:val="clear" w:color="auto" w:fill="auto"/>
          </w:tcPr>
          <w:p w:rsidR="0085249C" w:rsidRPr="00A9365D" w:rsidRDefault="0085249C" w:rsidP="00A9365D">
            <w:pPr>
              <w:spacing w:line="360" w:lineRule="auto"/>
              <w:jc w:val="both"/>
              <w:rPr>
                <w:color w:val="000000"/>
              </w:rPr>
            </w:pPr>
            <w:r w:rsidRPr="00A9365D">
              <w:rPr>
                <w:color w:val="000000"/>
              </w:rPr>
              <w:t>DIб</w:t>
            </w:r>
          </w:p>
        </w:tc>
        <w:tc>
          <w:tcPr>
            <w:tcW w:w="1148" w:type="pct"/>
            <w:shd w:val="clear" w:color="auto" w:fill="auto"/>
          </w:tcPr>
          <w:p w:rsidR="0085249C" w:rsidRPr="00A9365D" w:rsidRDefault="0085249C" w:rsidP="00A9365D">
            <w:pPr>
              <w:spacing w:line="360" w:lineRule="auto"/>
              <w:jc w:val="both"/>
              <w:rPr>
                <w:color w:val="000000"/>
              </w:rPr>
            </w:pPr>
            <w:r w:rsidRPr="00A9365D">
              <w:rPr>
                <w:color w:val="000000"/>
              </w:rPr>
              <w:t>70219</w:t>
            </w:r>
          </w:p>
        </w:tc>
        <w:tc>
          <w:tcPr>
            <w:tcW w:w="900" w:type="pct"/>
            <w:shd w:val="clear" w:color="auto" w:fill="auto"/>
          </w:tcPr>
          <w:p w:rsidR="0085249C" w:rsidRPr="00A9365D" w:rsidRDefault="0085249C" w:rsidP="00A9365D">
            <w:pPr>
              <w:spacing w:line="360" w:lineRule="auto"/>
              <w:jc w:val="both"/>
              <w:rPr>
                <w:color w:val="000000"/>
              </w:rPr>
            </w:pPr>
            <w:r w:rsidRPr="00A9365D">
              <w:rPr>
                <w:color w:val="000000"/>
              </w:rPr>
              <w:t>33704</w:t>
            </w:r>
          </w:p>
        </w:tc>
        <w:tc>
          <w:tcPr>
            <w:tcW w:w="1027" w:type="pct"/>
            <w:shd w:val="clear" w:color="auto" w:fill="auto"/>
          </w:tcPr>
          <w:p w:rsidR="0085249C" w:rsidRPr="00A9365D" w:rsidRDefault="0085249C" w:rsidP="00A9365D">
            <w:pPr>
              <w:spacing w:line="360" w:lineRule="auto"/>
              <w:jc w:val="both"/>
              <w:rPr>
                <w:color w:val="000000"/>
              </w:rPr>
            </w:pPr>
            <w:r w:rsidRPr="00A9365D">
              <w:rPr>
                <w:color w:val="000000"/>
              </w:rPr>
              <w:t>52,0</w:t>
            </w:r>
          </w:p>
        </w:tc>
        <w:tc>
          <w:tcPr>
            <w:tcW w:w="1273" w:type="pct"/>
            <w:shd w:val="clear" w:color="auto" w:fill="auto"/>
          </w:tcPr>
          <w:p w:rsidR="0085249C" w:rsidRPr="00A9365D" w:rsidRDefault="0085249C" w:rsidP="00A9365D">
            <w:pPr>
              <w:spacing w:line="360" w:lineRule="auto"/>
              <w:jc w:val="both"/>
              <w:rPr>
                <w:color w:val="000000"/>
              </w:rPr>
            </w:pPr>
            <w:r w:rsidRPr="00A9365D">
              <w:rPr>
                <w:color w:val="000000"/>
              </w:rPr>
              <w:t>44030</w:t>
            </w:r>
          </w:p>
        </w:tc>
      </w:tr>
      <w:tr w:rsidR="0085249C" w:rsidRPr="00A9365D" w:rsidTr="00A9365D">
        <w:trPr>
          <w:cantSplit/>
          <w:trHeight w:val="383"/>
          <w:jc w:val="center"/>
        </w:trPr>
        <w:tc>
          <w:tcPr>
            <w:tcW w:w="652" w:type="pct"/>
            <w:shd w:val="clear" w:color="auto" w:fill="auto"/>
          </w:tcPr>
          <w:p w:rsidR="0085249C" w:rsidRPr="00A9365D" w:rsidRDefault="0085249C" w:rsidP="00A9365D">
            <w:pPr>
              <w:spacing w:line="360" w:lineRule="auto"/>
              <w:jc w:val="both"/>
              <w:rPr>
                <w:color w:val="000000"/>
              </w:rPr>
            </w:pPr>
            <w:r w:rsidRPr="00A9365D">
              <w:rPr>
                <w:color w:val="000000"/>
              </w:rPr>
              <w:t>DIср</w:t>
            </w:r>
          </w:p>
        </w:tc>
        <w:tc>
          <w:tcPr>
            <w:tcW w:w="1148" w:type="pct"/>
            <w:shd w:val="clear" w:color="auto" w:fill="auto"/>
          </w:tcPr>
          <w:p w:rsidR="0085249C" w:rsidRPr="00A9365D" w:rsidRDefault="0085249C" w:rsidP="00A9365D">
            <w:pPr>
              <w:spacing w:line="360" w:lineRule="auto"/>
              <w:jc w:val="both"/>
              <w:rPr>
                <w:color w:val="000000"/>
              </w:rPr>
            </w:pPr>
            <w:r w:rsidRPr="00A9365D">
              <w:rPr>
                <w:color w:val="000000"/>
              </w:rPr>
              <w:t>418030</w:t>
            </w:r>
          </w:p>
        </w:tc>
        <w:tc>
          <w:tcPr>
            <w:tcW w:w="900" w:type="pct"/>
            <w:shd w:val="clear" w:color="auto" w:fill="auto"/>
          </w:tcPr>
          <w:p w:rsidR="0085249C" w:rsidRPr="00A9365D" w:rsidRDefault="0085249C" w:rsidP="00A9365D">
            <w:pPr>
              <w:spacing w:line="360" w:lineRule="auto"/>
              <w:jc w:val="both"/>
              <w:rPr>
                <w:color w:val="000000"/>
              </w:rPr>
            </w:pPr>
            <w:r w:rsidRPr="00A9365D">
              <w:rPr>
                <w:color w:val="000000"/>
              </w:rPr>
              <w:t>162106</w:t>
            </w:r>
          </w:p>
        </w:tc>
        <w:tc>
          <w:tcPr>
            <w:tcW w:w="1027" w:type="pct"/>
            <w:shd w:val="clear" w:color="auto" w:fill="auto"/>
          </w:tcPr>
          <w:p w:rsidR="0085249C" w:rsidRPr="00A9365D" w:rsidRDefault="0085249C" w:rsidP="00A9365D">
            <w:pPr>
              <w:spacing w:line="360" w:lineRule="auto"/>
              <w:jc w:val="both"/>
              <w:rPr>
                <w:color w:val="000000"/>
              </w:rPr>
            </w:pPr>
            <w:r w:rsidRPr="00A9365D">
              <w:rPr>
                <w:color w:val="000000"/>
              </w:rPr>
              <w:t>61,2</w:t>
            </w:r>
          </w:p>
        </w:tc>
        <w:tc>
          <w:tcPr>
            <w:tcW w:w="1273" w:type="pct"/>
            <w:shd w:val="clear" w:color="auto" w:fill="auto"/>
          </w:tcPr>
          <w:p w:rsidR="0085249C" w:rsidRPr="00A9365D" w:rsidRDefault="0085249C" w:rsidP="00A9365D">
            <w:pPr>
              <w:spacing w:line="360" w:lineRule="auto"/>
              <w:jc w:val="both"/>
              <w:rPr>
                <w:color w:val="000000"/>
              </w:rPr>
            </w:pPr>
            <w:r w:rsidRPr="00A9365D">
              <w:rPr>
                <w:color w:val="000000"/>
              </w:rPr>
              <w:t>239994</w:t>
            </w:r>
          </w:p>
        </w:tc>
      </w:tr>
      <w:tr w:rsidR="0085249C" w:rsidRPr="00A9365D" w:rsidTr="00A9365D">
        <w:trPr>
          <w:cantSplit/>
          <w:trHeight w:val="349"/>
          <w:jc w:val="center"/>
        </w:trPr>
        <w:tc>
          <w:tcPr>
            <w:tcW w:w="652" w:type="pct"/>
            <w:shd w:val="clear" w:color="auto" w:fill="auto"/>
          </w:tcPr>
          <w:p w:rsidR="0085249C" w:rsidRPr="00A9365D" w:rsidRDefault="0085249C" w:rsidP="00A9365D">
            <w:pPr>
              <w:spacing w:line="360" w:lineRule="auto"/>
              <w:jc w:val="both"/>
              <w:rPr>
                <w:color w:val="000000"/>
              </w:rPr>
            </w:pPr>
            <w:r w:rsidRPr="00A9365D">
              <w:rPr>
                <w:color w:val="000000"/>
              </w:rPr>
              <w:t>DIниж</w:t>
            </w:r>
          </w:p>
        </w:tc>
        <w:tc>
          <w:tcPr>
            <w:tcW w:w="1148" w:type="pct"/>
            <w:shd w:val="clear" w:color="auto" w:fill="auto"/>
          </w:tcPr>
          <w:p w:rsidR="0085249C" w:rsidRPr="00A9365D" w:rsidRDefault="0085249C" w:rsidP="00A9365D">
            <w:pPr>
              <w:spacing w:line="360" w:lineRule="auto"/>
              <w:jc w:val="both"/>
              <w:rPr>
                <w:color w:val="000000"/>
              </w:rPr>
            </w:pPr>
            <w:r w:rsidRPr="00A9365D">
              <w:rPr>
                <w:color w:val="000000"/>
              </w:rPr>
              <w:t>14815</w:t>
            </w:r>
          </w:p>
        </w:tc>
        <w:tc>
          <w:tcPr>
            <w:tcW w:w="900" w:type="pct"/>
            <w:shd w:val="clear" w:color="auto" w:fill="auto"/>
          </w:tcPr>
          <w:p w:rsidR="0085249C" w:rsidRPr="00A9365D" w:rsidRDefault="0085249C" w:rsidP="00A9365D">
            <w:pPr>
              <w:spacing w:line="360" w:lineRule="auto"/>
              <w:jc w:val="both"/>
              <w:rPr>
                <w:color w:val="000000"/>
              </w:rPr>
            </w:pPr>
            <w:r w:rsidRPr="00A9365D">
              <w:rPr>
                <w:color w:val="000000"/>
              </w:rPr>
              <w:t>10397</w:t>
            </w:r>
          </w:p>
        </w:tc>
        <w:tc>
          <w:tcPr>
            <w:tcW w:w="1027" w:type="pct"/>
            <w:shd w:val="clear" w:color="auto" w:fill="auto"/>
          </w:tcPr>
          <w:p w:rsidR="0085249C" w:rsidRPr="00A9365D" w:rsidRDefault="0085249C" w:rsidP="00A9365D">
            <w:pPr>
              <w:spacing w:line="360" w:lineRule="auto"/>
              <w:jc w:val="both"/>
              <w:rPr>
                <w:color w:val="000000"/>
              </w:rPr>
            </w:pPr>
            <w:r w:rsidRPr="00A9365D">
              <w:rPr>
                <w:color w:val="000000"/>
              </w:rPr>
              <w:t>29,8</w:t>
            </w:r>
          </w:p>
        </w:tc>
        <w:tc>
          <w:tcPr>
            <w:tcW w:w="1273" w:type="pct"/>
            <w:shd w:val="clear" w:color="auto" w:fill="auto"/>
          </w:tcPr>
          <w:p w:rsidR="0085249C" w:rsidRPr="00A9365D" w:rsidRDefault="0085249C" w:rsidP="00A9365D">
            <w:pPr>
              <w:spacing w:line="360" w:lineRule="auto"/>
              <w:jc w:val="both"/>
              <w:rPr>
                <w:color w:val="000000"/>
              </w:rPr>
            </w:pPr>
            <w:r w:rsidRPr="00A9365D">
              <w:rPr>
                <w:color w:val="000000"/>
              </w:rPr>
              <w:t>2572</w:t>
            </w:r>
          </w:p>
        </w:tc>
      </w:tr>
    </w:tbl>
    <w:p w:rsidR="00F747F1" w:rsidRDefault="00F747F1" w:rsidP="00882EBD">
      <w:pPr>
        <w:pStyle w:val="a5"/>
        <w:spacing w:after="0" w:line="360" w:lineRule="auto"/>
        <w:ind w:left="0" w:firstLine="709"/>
        <w:jc w:val="both"/>
        <w:rPr>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Бурение</w:t>
      </w:r>
      <w:r w:rsidRPr="00882EBD">
        <w:rPr>
          <w:b/>
          <w:color w:val="000000"/>
          <w:sz w:val="28"/>
        </w:rPr>
        <w:t xml:space="preserve"> </w:t>
      </w:r>
      <w:r w:rsidRPr="00882EBD">
        <w:rPr>
          <w:color w:val="000000"/>
          <w:sz w:val="28"/>
        </w:rPr>
        <w:t>новых уплотняющих скважин на слабо выработанные участки неэффективно, так как промышленно освоенные методы добычи нефти не обеспечивают рентабельный дебит</w:t>
      </w:r>
      <w:r w:rsidRPr="00882EBD">
        <w:rPr>
          <w:b/>
          <w:color w:val="000000"/>
          <w:sz w:val="28"/>
        </w:rPr>
        <w:t xml:space="preserve"> </w:t>
      </w:r>
      <w:r w:rsidRPr="00882EBD">
        <w:rPr>
          <w:color w:val="000000"/>
          <w:sz w:val="28"/>
        </w:rPr>
        <w:t>скважин. Такая тупиковая ситуация к концу разработки крупных месторождений, как Туймазинское</w:t>
      </w:r>
      <w:r w:rsidR="007A0401" w:rsidRPr="00882EBD">
        <w:rPr>
          <w:color w:val="000000"/>
          <w:sz w:val="28"/>
        </w:rPr>
        <w:t xml:space="preserve"> </w:t>
      </w:r>
      <w:r w:rsidRPr="00882EBD">
        <w:rPr>
          <w:color w:val="000000"/>
          <w:sz w:val="28"/>
        </w:rPr>
        <w:t>говорит о нерешенности проблемы доизвлечения остаточных трудно извлекаемых запасов нефти. Начиная с 1990</w:t>
      </w:r>
      <w:r w:rsidR="007A0401" w:rsidRPr="00882EBD">
        <w:rPr>
          <w:color w:val="000000"/>
          <w:sz w:val="28"/>
        </w:rPr>
        <w:noBreakHyphen/>
        <w:t>х</w:t>
      </w:r>
      <w:r w:rsidRPr="00882EBD">
        <w:rPr>
          <w:color w:val="000000"/>
          <w:sz w:val="28"/>
        </w:rPr>
        <w:t xml:space="preserve"> годов, на Туймазинском месторождении началось массовое отключение нерентабельных высокообводненных скважин, а также малодебитных скважин, эксплуатирующих низкопродуктивные пласты.</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На месторождениях с высокой эффективностью заводнения, таких как Туймазинское, категория остаточных запасов наиболее трудноизвлекаемая, так как нефть рассредоточена и рассеяна бессистемно по пласту. Высокая водонасыщенность и огромные объемы заводненного пласта затрудняют</w:t>
      </w:r>
      <w:r w:rsidR="007A0401" w:rsidRPr="00882EBD">
        <w:rPr>
          <w:color w:val="000000"/>
          <w:sz w:val="28"/>
        </w:rPr>
        <w:t xml:space="preserve"> </w:t>
      </w:r>
      <w:r w:rsidRPr="00882EBD">
        <w:rPr>
          <w:color w:val="000000"/>
          <w:sz w:val="28"/>
        </w:rPr>
        <w:t>вступление в контакт с нефтью любому рабочему агенту. В этих</w:t>
      </w:r>
      <w:r w:rsidR="007A0401" w:rsidRPr="00882EBD">
        <w:rPr>
          <w:color w:val="000000"/>
          <w:sz w:val="28"/>
        </w:rPr>
        <w:t xml:space="preserve"> </w:t>
      </w:r>
      <w:r w:rsidRPr="00882EBD">
        <w:rPr>
          <w:color w:val="000000"/>
          <w:sz w:val="28"/>
        </w:rPr>
        <w:t>условиях принципиально</w:t>
      </w:r>
      <w:r w:rsidR="007A0401" w:rsidRPr="00882EBD">
        <w:rPr>
          <w:color w:val="000000"/>
          <w:sz w:val="28"/>
        </w:rPr>
        <w:t xml:space="preserve"> </w:t>
      </w:r>
      <w:r w:rsidRPr="00882EBD">
        <w:rPr>
          <w:color w:val="000000"/>
          <w:sz w:val="28"/>
        </w:rPr>
        <w:t>новые</w:t>
      </w:r>
      <w:r w:rsidR="007A0401" w:rsidRPr="00882EBD">
        <w:rPr>
          <w:color w:val="000000"/>
          <w:sz w:val="28"/>
        </w:rPr>
        <w:t xml:space="preserve"> </w:t>
      </w:r>
      <w:r w:rsidRPr="00882EBD">
        <w:rPr>
          <w:color w:val="000000"/>
          <w:sz w:val="28"/>
        </w:rPr>
        <w:t>методы,</w:t>
      </w:r>
      <w:r w:rsidR="007A0401" w:rsidRPr="00882EBD">
        <w:rPr>
          <w:color w:val="000000"/>
          <w:sz w:val="28"/>
        </w:rPr>
        <w:t xml:space="preserve"> </w:t>
      </w:r>
      <w:r w:rsidRPr="00882EBD">
        <w:rPr>
          <w:color w:val="000000"/>
          <w:sz w:val="28"/>
        </w:rPr>
        <w:t>как</w:t>
      </w:r>
      <w:r w:rsidR="007A0401" w:rsidRPr="00882EBD">
        <w:rPr>
          <w:color w:val="000000"/>
          <w:sz w:val="28"/>
        </w:rPr>
        <w:t xml:space="preserve"> </w:t>
      </w:r>
      <w:r w:rsidRPr="00882EBD">
        <w:rPr>
          <w:color w:val="000000"/>
          <w:sz w:val="28"/>
        </w:rPr>
        <w:t>физико-химические, микробиологические, волновые сопровождаются сложнейшими физико-химическими и другими процессами, большим риском получения неоптимальных результатов испытания, неопределенностью в процессе реализации.</w:t>
      </w:r>
    </w:p>
    <w:p w:rsidR="0085249C" w:rsidRPr="00882EBD" w:rsidRDefault="0085249C" w:rsidP="00882EBD">
      <w:pPr>
        <w:autoSpaceDE w:val="0"/>
        <w:autoSpaceDN w:val="0"/>
        <w:adjustRightInd w:val="0"/>
        <w:spacing w:line="360" w:lineRule="auto"/>
        <w:ind w:firstLine="709"/>
        <w:jc w:val="both"/>
        <w:rPr>
          <w:color w:val="000000"/>
          <w:sz w:val="28"/>
        </w:rPr>
      </w:pPr>
      <w:r w:rsidRPr="00882EBD">
        <w:rPr>
          <w:color w:val="000000"/>
          <w:sz w:val="28"/>
        </w:rPr>
        <w:t>В</w:t>
      </w:r>
      <w:r w:rsidR="007A0401" w:rsidRPr="00882EBD">
        <w:rPr>
          <w:color w:val="000000"/>
          <w:sz w:val="28"/>
        </w:rPr>
        <w:t xml:space="preserve"> </w:t>
      </w:r>
      <w:r w:rsidRPr="00882EBD">
        <w:rPr>
          <w:color w:val="000000"/>
          <w:sz w:val="28"/>
        </w:rPr>
        <w:t>нефтедобывающей</w:t>
      </w:r>
      <w:r w:rsidR="007A0401" w:rsidRPr="00882EBD">
        <w:rPr>
          <w:color w:val="000000"/>
          <w:sz w:val="28"/>
        </w:rPr>
        <w:t xml:space="preserve"> </w:t>
      </w:r>
      <w:r w:rsidRPr="00882EBD">
        <w:rPr>
          <w:color w:val="000000"/>
          <w:sz w:val="28"/>
        </w:rPr>
        <w:t>отрасли</w:t>
      </w:r>
      <w:r w:rsidR="007A0401" w:rsidRPr="00882EBD">
        <w:rPr>
          <w:color w:val="000000"/>
          <w:sz w:val="28"/>
        </w:rPr>
        <w:t xml:space="preserve"> </w:t>
      </w:r>
      <w:r w:rsidRPr="00882EBD">
        <w:rPr>
          <w:color w:val="000000"/>
          <w:sz w:val="28"/>
        </w:rPr>
        <w:t>проектные</w:t>
      </w:r>
      <w:r w:rsidR="007A0401" w:rsidRPr="00882EBD">
        <w:rPr>
          <w:color w:val="000000"/>
          <w:sz w:val="28"/>
        </w:rPr>
        <w:t xml:space="preserve"> </w:t>
      </w:r>
      <w:r w:rsidRPr="00882EBD">
        <w:rPr>
          <w:color w:val="000000"/>
          <w:sz w:val="28"/>
        </w:rPr>
        <w:t>решения</w:t>
      </w:r>
      <w:r w:rsidR="007A0401" w:rsidRPr="00882EBD">
        <w:rPr>
          <w:color w:val="000000"/>
          <w:sz w:val="28"/>
        </w:rPr>
        <w:t xml:space="preserve"> </w:t>
      </w:r>
      <w:r w:rsidRPr="00882EBD">
        <w:rPr>
          <w:color w:val="000000"/>
          <w:sz w:val="28"/>
        </w:rPr>
        <w:t>разработки месторождений и исследования в области увеличения нефтеотдачи пластов направлены на извлечение экономически рентабельной части запасов нефти. В сложных горно-геологических условиях остаточные запасы освоенными методами разрабатываются неэффективно.</w:t>
      </w:r>
    </w:p>
    <w:p w:rsidR="0085249C" w:rsidRDefault="0085249C" w:rsidP="00882EBD">
      <w:pPr>
        <w:autoSpaceDE w:val="0"/>
        <w:autoSpaceDN w:val="0"/>
        <w:adjustRightInd w:val="0"/>
        <w:spacing w:line="360" w:lineRule="auto"/>
        <w:ind w:firstLine="709"/>
        <w:jc w:val="both"/>
        <w:rPr>
          <w:color w:val="000000"/>
          <w:sz w:val="28"/>
        </w:rPr>
      </w:pPr>
      <w:r w:rsidRPr="00882EBD">
        <w:rPr>
          <w:color w:val="000000"/>
          <w:sz w:val="28"/>
        </w:rPr>
        <w:t>Поэтому в последнее время на Туймазинском месторождении начато бурение боковых стволов скважин, что позволяет путем уплотнения сетки скважин вовлечь в разработку застойные зоны и другие участки, неохваченные воздействием: в слабопроницаемых прикровельных частях пластов, в продуктивных пачках пластов с худшими фильтрационно-емкостными характеристиками, линзах, слабопроницаемых прослоях.</w:t>
      </w:r>
    </w:p>
    <w:p w:rsidR="00E86425" w:rsidRPr="00882EBD" w:rsidRDefault="00E86425" w:rsidP="00882EBD">
      <w:pPr>
        <w:autoSpaceDE w:val="0"/>
        <w:autoSpaceDN w:val="0"/>
        <w:adjustRightInd w:val="0"/>
        <w:spacing w:line="360" w:lineRule="auto"/>
        <w:ind w:firstLine="709"/>
        <w:jc w:val="both"/>
        <w:rPr>
          <w:color w:val="000000"/>
          <w:sz w:val="28"/>
        </w:rPr>
      </w:pPr>
    </w:p>
    <w:p w:rsidR="0085249C" w:rsidRPr="00E86425" w:rsidRDefault="0085249C" w:rsidP="00882EBD">
      <w:pPr>
        <w:spacing w:line="360" w:lineRule="auto"/>
        <w:ind w:firstLine="709"/>
        <w:jc w:val="both"/>
        <w:rPr>
          <w:b/>
          <w:noProof/>
          <w:color w:val="000000"/>
          <w:sz w:val="28"/>
        </w:rPr>
      </w:pPr>
      <w:r w:rsidRPr="00E86425">
        <w:rPr>
          <w:b/>
          <w:noProof/>
          <w:color w:val="000000"/>
          <w:sz w:val="28"/>
        </w:rPr>
        <w:t>2.2 Текущее состояние разработки</w:t>
      </w:r>
    </w:p>
    <w:p w:rsidR="00E86425" w:rsidRPr="00882EBD" w:rsidRDefault="00E86425" w:rsidP="00882EBD">
      <w:pPr>
        <w:spacing w:line="360" w:lineRule="auto"/>
        <w:ind w:firstLine="709"/>
        <w:jc w:val="both"/>
        <w:rPr>
          <w:noProof/>
          <w:color w:val="000000"/>
          <w:sz w:val="28"/>
        </w:rPr>
      </w:pPr>
    </w:p>
    <w:p w:rsidR="0085249C" w:rsidRPr="00882EBD" w:rsidRDefault="0085249C" w:rsidP="00882EBD">
      <w:pPr>
        <w:spacing w:line="360" w:lineRule="auto"/>
        <w:ind w:firstLine="709"/>
        <w:jc w:val="both"/>
        <w:rPr>
          <w:noProof/>
          <w:color w:val="000000"/>
          <w:sz w:val="28"/>
        </w:rPr>
      </w:pPr>
      <w:r w:rsidRPr="00882EBD">
        <w:rPr>
          <w:noProof/>
          <w:color w:val="000000"/>
          <w:sz w:val="28"/>
        </w:rPr>
        <w:t>В настоящее время ООО НГДУ «Туймазанефть» разрабатывает 12 месторождений, девять из которых с поддержанием пластового давления. Уровень добычи за 2003 год по Туймазинскому месторождению и по НГДУ представлен в таблице 8.</w:t>
      </w:r>
    </w:p>
    <w:p w:rsidR="00F747F1" w:rsidRDefault="00F747F1" w:rsidP="00882EBD">
      <w:pPr>
        <w:spacing w:line="360" w:lineRule="auto"/>
        <w:ind w:firstLine="709"/>
        <w:jc w:val="both"/>
        <w:rPr>
          <w:noProof/>
          <w:color w:val="000000"/>
          <w:sz w:val="28"/>
        </w:rPr>
      </w:pPr>
    </w:p>
    <w:p w:rsidR="0085249C" w:rsidRPr="00882EBD" w:rsidRDefault="00F747F1" w:rsidP="00F747F1">
      <w:pPr>
        <w:spacing w:line="360" w:lineRule="auto"/>
        <w:ind w:firstLine="709"/>
        <w:jc w:val="both"/>
        <w:rPr>
          <w:noProof/>
          <w:color w:val="000000"/>
          <w:sz w:val="28"/>
        </w:rPr>
      </w:pPr>
      <w:r>
        <w:rPr>
          <w:noProof/>
          <w:color w:val="000000"/>
          <w:sz w:val="28"/>
        </w:rPr>
        <w:br w:type="page"/>
      </w:r>
      <w:r w:rsidR="0085249C" w:rsidRPr="00882EBD">
        <w:rPr>
          <w:noProof/>
          <w:color w:val="000000"/>
          <w:sz w:val="28"/>
        </w:rPr>
        <w:t>Таблица 8</w:t>
      </w:r>
      <w:r>
        <w:rPr>
          <w:noProof/>
          <w:color w:val="000000"/>
          <w:sz w:val="28"/>
        </w:rPr>
        <w:t xml:space="preserve">. </w:t>
      </w:r>
      <w:r w:rsidR="0085249C" w:rsidRPr="00882EBD">
        <w:rPr>
          <w:noProof/>
          <w:color w:val="000000"/>
          <w:sz w:val="28"/>
        </w:rPr>
        <w:t>Показатели разработки месторождений НГДУ на 01.01.2004 года</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964"/>
        <w:gridCol w:w="2621"/>
        <w:gridCol w:w="1678"/>
      </w:tblGrid>
      <w:tr w:rsidR="0085249C" w:rsidRPr="00A9365D" w:rsidTr="00A9365D">
        <w:trPr>
          <w:cantSplit/>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Показатель</w:t>
            </w:r>
          </w:p>
        </w:tc>
        <w:tc>
          <w:tcPr>
            <w:tcW w:w="1415" w:type="pct"/>
            <w:shd w:val="clear" w:color="auto" w:fill="auto"/>
          </w:tcPr>
          <w:p w:rsidR="0085249C" w:rsidRPr="00A9365D" w:rsidRDefault="0085249C" w:rsidP="00A9365D">
            <w:pPr>
              <w:spacing w:line="360" w:lineRule="auto"/>
              <w:jc w:val="both"/>
              <w:rPr>
                <w:noProof/>
                <w:color w:val="000000"/>
              </w:rPr>
            </w:pPr>
            <w:r w:rsidRPr="00A9365D">
              <w:rPr>
                <w:noProof/>
                <w:color w:val="000000"/>
              </w:rPr>
              <w:t>Туймазинское месторождение</w:t>
            </w:r>
          </w:p>
        </w:tc>
        <w:tc>
          <w:tcPr>
            <w:tcW w:w="906" w:type="pct"/>
            <w:shd w:val="clear" w:color="auto" w:fill="auto"/>
          </w:tcPr>
          <w:p w:rsidR="0085249C" w:rsidRPr="00A9365D" w:rsidRDefault="0085249C" w:rsidP="00A9365D">
            <w:pPr>
              <w:spacing w:line="360" w:lineRule="auto"/>
              <w:jc w:val="both"/>
              <w:rPr>
                <w:noProof/>
                <w:color w:val="000000"/>
              </w:rPr>
            </w:pPr>
            <w:r w:rsidRPr="00A9365D">
              <w:rPr>
                <w:noProof/>
                <w:color w:val="000000"/>
              </w:rPr>
              <w:t>НГДУ</w:t>
            </w:r>
          </w:p>
        </w:tc>
      </w:tr>
      <w:tr w:rsidR="0085249C" w:rsidRPr="00A9365D" w:rsidTr="00A9365D">
        <w:trPr>
          <w:cantSplit/>
          <w:trHeight w:val="560"/>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Добыча нефти, тыс. т</w:t>
            </w:r>
          </w:p>
        </w:tc>
        <w:tc>
          <w:tcPr>
            <w:tcW w:w="1415" w:type="pct"/>
            <w:shd w:val="clear" w:color="auto" w:fill="auto"/>
          </w:tcPr>
          <w:p w:rsidR="0085249C" w:rsidRPr="00A9365D" w:rsidRDefault="0085249C" w:rsidP="00A9365D">
            <w:pPr>
              <w:spacing w:line="360" w:lineRule="auto"/>
              <w:jc w:val="both"/>
              <w:rPr>
                <w:noProof/>
                <w:color w:val="000000"/>
              </w:rPr>
            </w:pPr>
            <w:r w:rsidRPr="00A9365D">
              <w:rPr>
                <w:noProof/>
                <w:color w:val="000000"/>
              </w:rPr>
              <w:t>543,9</w:t>
            </w:r>
          </w:p>
        </w:tc>
        <w:tc>
          <w:tcPr>
            <w:tcW w:w="906" w:type="pct"/>
            <w:shd w:val="clear" w:color="auto" w:fill="auto"/>
          </w:tcPr>
          <w:p w:rsidR="0085249C" w:rsidRPr="00A9365D" w:rsidRDefault="0085249C" w:rsidP="00A9365D">
            <w:pPr>
              <w:spacing w:line="360" w:lineRule="auto"/>
              <w:jc w:val="both"/>
              <w:rPr>
                <w:noProof/>
                <w:color w:val="000000"/>
              </w:rPr>
            </w:pPr>
            <w:r w:rsidRPr="00A9365D">
              <w:rPr>
                <w:noProof/>
                <w:color w:val="000000"/>
              </w:rPr>
              <w:t>914,1</w:t>
            </w:r>
          </w:p>
        </w:tc>
      </w:tr>
      <w:tr w:rsidR="0085249C" w:rsidRPr="00A9365D" w:rsidTr="00A9365D">
        <w:trPr>
          <w:cantSplit/>
          <w:trHeight w:val="560"/>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Остаточные извлекаемые запасы</w:t>
            </w:r>
            <w:r w:rsidR="00882EBD" w:rsidRPr="00A9365D">
              <w:rPr>
                <w:noProof/>
                <w:color w:val="000000"/>
              </w:rPr>
              <w:t>, %</w:t>
            </w:r>
            <w:r w:rsidRPr="00A9365D">
              <w:rPr>
                <w:noProof/>
                <w:color w:val="000000"/>
              </w:rPr>
              <w:t xml:space="preserve"> от суммарных остаточных извлекаемых запасов НГДУ</w:t>
            </w:r>
          </w:p>
        </w:tc>
        <w:tc>
          <w:tcPr>
            <w:tcW w:w="1415" w:type="pct"/>
            <w:shd w:val="clear" w:color="auto" w:fill="auto"/>
          </w:tcPr>
          <w:p w:rsidR="0085249C" w:rsidRPr="00A9365D" w:rsidRDefault="0085249C" w:rsidP="00A9365D">
            <w:pPr>
              <w:spacing w:line="360" w:lineRule="auto"/>
              <w:jc w:val="both"/>
              <w:rPr>
                <w:noProof/>
                <w:color w:val="000000"/>
              </w:rPr>
            </w:pPr>
            <w:r w:rsidRPr="00A9365D">
              <w:rPr>
                <w:noProof/>
                <w:color w:val="000000"/>
              </w:rPr>
              <w:t>67,5</w:t>
            </w:r>
          </w:p>
        </w:tc>
        <w:tc>
          <w:tcPr>
            <w:tcW w:w="906" w:type="pct"/>
            <w:shd w:val="clear" w:color="auto" w:fill="auto"/>
          </w:tcPr>
          <w:p w:rsidR="0085249C" w:rsidRPr="00A9365D" w:rsidRDefault="0085249C" w:rsidP="00A9365D">
            <w:pPr>
              <w:spacing w:line="360" w:lineRule="auto"/>
              <w:jc w:val="both"/>
              <w:rPr>
                <w:noProof/>
                <w:color w:val="000000"/>
              </w:rPr>
            </w:pPr>
            <w:r w:rsidRPr="00A9365D">
              <w:rPr>
                <w:noProof/>
                <w:color w:val="000000"/>
              </w:rPr>
              <w:t>-</w:t>
            </w:r>
          </w:p>
        </w:tc>
      </w:tr>
      <w:tr w:rsidR="0085249C" w:rsidRPr="00A9365D" w:rsidTr="00A9365D">
        <w:trPr>
          <w:cantSplit/>
          <w:trHeight w:val="269"/>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Темп отбора от остаточных извлекаемых запасов</w:t>
            </w:r>
            <w:r w:rsidR="00882EBD" w:rsidRPr="00A9365D">
              <w:rPr>
                <w:noProof/>
                <w:color w:val="000000"/>
              </w:rPr>
              <w:t>, %</w:t>
            </w:r>
          </w:p>
        </w:tc>
        <w:tc>
          <w:tcPr>
            <w:tcW w:w="1415" w:type="pct"/>
            <w:shd w:val="clear" w:color="auto" w:fill="auto"/>
          </w:tcPr>
          <w:p w:rsidR="0085249C" w:rsidRPr="00A9365D" w:rsidRDefault="0085249C" w:rsidP="00A9365D">
            <w:pPr>
              <w:spacing w:line="360" w:lineRule="auto"/>
              <w:jc w:val="both"/>
              <w:rPr>
                <w:noProof/>
                <w:color w:val="000000"/>
              </w:rPr>
            </w:pPr>
            <w:r w:rsidRPr="00A9365D">
              <w:rPr>
                <w:noProof/>
                <w:color w:val="000000"/>
              </w:rPr>
              <w:t>2,01</w:t>
            </w:r>
          </w:p>
        </w:tc>
        <w:tc>
          <w:tcPr>
            <w:tcW w:w="906" w:type="pct"/>
            <w:shd w:val="clear" w:color="auto" w:fill="auto"/>
          </w:tcPr>
          <w:p w:rsidR="0085249C" w:rsidRPr="00A9365D" w:rsidRDefault="0085249C" w:rsidP="00A9365D">
            <w:pPr>
              <w:spacing w:line="360" w:lineRule="auto"/>
              <w:jc w:val="both"/>
              <w:rPr>
                <w:noProof/>
                <w:color w:val="000000"/>
              </w:rPr>
            </w:pPr>
            <w:r w:rsidRPr="00A9365D">
              <w:rPr>
                <w:noProof/>
                <w:color w:val="000000"/>
              </w:rPr>
              <w:t>2,28</w:t>
            </w:r>
          </w:p>
        </w:tc>
      </w:tr>
      <w:tr w:rsidR="0085249C" w:rsidRPr="00A9365D" w:rsidTr="00A9365D">
        <w:trPr>
          <w:cantSplit/>
          <w:trHeight w:val="401"/>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Коэффициент извлечения нефти</w:t>
            </w:r>
          </w:p>
        </w:tc>
        <w:tc>
          <w:tcPr>
            <w:tcW w:w="1415" w:type="pct"/>
            <w:shd w:val="clear" w:color="auto" w:fill="auto"/>
          </w:tcPr>
          <w:p w:rsidR="0085249C" w:rsidRPr="00A9365D" w:rsidRDefault="0085249C" w:rsidP="00A9365D">
            <w:pPr>
              <w:spacing w:line="360" w:lineRule="auto"/>
              <w:jc w:val="both"/>
              <w:rPr>
                <w:noProof/>
                <w:color w:val="000000"/>
              </w:rPr>
            </w:pPr>
            <w:r w:rsidRPr="00A9365D">
              <w:rPr>
                <w:noProof/>
                <w:color w:val="000000"/>
              </w:rPr>
              <w:t>0,48</w:t>
            </w:r>
          </w:p>
        </w:tc>
        <w:tc>
          <w:tcPr>
            <w:tcW w:w="906" w:type="pct"/>
            <w:shd w:val="clear" w:color="auto" w:fill="auto"/>
          </w:tcPr>
          <w:p w:rsidR="0085249C" w:rsidRPr="00A9365D" w:rsidRDefault="0085249C" w:rsidP="00A9365D">
            <w:pPr>
              <w:spacing w:line="360" w:lineRule="auto"/>
              <w:jc w:val="both"/>
              <w:rPr>
                <w:noProof/>
                <w:color w:val="000000"/>
              </w:rPr>
            </w:pPr>
            <w:r w:rsidRPr="00A9365D">
              <w:rPr>
                <w:noProof/>
                <w:color w:val="000000"/>
              </w:rPr>
              <w:t>0,449</w:t>
            </w:r>
          </w:p>
        </w:tc>
      </w:tr>
      <w:tr w:rsidR="0085249C" w:rsidRPr="00A9365D" w:rsidTr="00A9365D">
        <w:trPr>
          <w:cantSplit/>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Действующий фонд скважин:</w:t>
            </w:r>
          </w:p>
          <w:p w:rsidR="0085249C" w:rsidRPr="00A9365D" w:rsidRDefault="007A0401" w:rsidP="00A9365D">
            <w:pPr>
              <w:spacing w:line="360" w:lineRule="auto"/>
              <w:jc w:val="both"/>
              <w:rPr>
                <w:noProof/>
                <w:color w:val="000000"/>
              </w:rPr>
            </w:pPr>
            <w:r w:rsidRPr="00A9365D">
              <w:rPr>
                <w:noProof/>
                <w:color w:val="000000"/>
              </w:rPr>
              <w:t>– </w:t>
            </w:r>
            <w:r w:rsidR="0085249C" w:rsidRPr="00A9365D">
              <w:rPr>
                <w:noProof/>
                <w:color w:val="000000"/>
              </w:rPr>
              <w:t>нефтяных</w:t>
            </w:r>
          </w:p>
          <w:p w:rsidR="0085249C" w:rsidRPr="00A9365D" w:rsidRDefault="007A0401" w:rsidP="00A9365D">
            <w:pPr>
              <w:spacing w:line="360" w:lineRule="auto"/>
              <w:jc w:val="both"/>
              <w:rPr>
                <w:noProof/>
                <w:color w:val="000000"/>
              </w:rPr>
            </w:pPr>
            <w:r w:rsidRPr="00A9365D">
              <w:rPr>
                <w:noProof/>
                <w:color w:val="000000"/>
              </w:rPr>
              <w:t>– </w:t>
            </w:r>
            <w:r w:rsidR="0085249C" w:rsidRPr="00A9365D">
              <w:rPr>
                <w:noProof/>
                <w:color w:val="000000"/>
              </w:rPr>
              <w:t>нагнетательных</w:t>
            </w:r>
          </w:p>
        </w:tc>
        <w:tc>
          <w:tcPr>
            <w:tcW w:w="1415" w:type="pct"/>
            <w:shd w:val="clear" w:color="auto" w:fill="auto"/>
          </w:tcPr>
          <w:p w:rsidR="0085249C" w:rsidRPr="00A9365D" w:rsidRDefault="0085249C" w:rsidP="00A9365D">
            <w:pPr>
              <w:spacing w:line="360" w:lineRule="auto"/>
              <w:jc w:val="both"/>
              <w:rPr>
                <w:noProof/>
                <w:color w:val="000000"/>
              </w:rPr>
            </w:pPr>
          </w:p>
          <w:p w:rsidR="0085249C" w:rsidRPr="00A9365D" w:rsidRDefault="0085249C" w:rsidP="00A9365D">
            <w:pPr>
              <w:spacing w:line="360" w:lineRule="auto"/>
              <w:jc w:val="both"/>
              <w:rPr>
                <w:noProof/>
                <w:color w:val="000000"/>
              </w:rPr>
            </w:pPr>
            <w:r w:rsidRPr="00A9365D">
              <w:rPr>
                <w:noProof/>
                <w:color w:val="000000"/>
              </w:rPr>
              <w:t>884</w:t>
            </w:r>
          </w:p>
          <w:p w:rsidR="0085249C" w:rsidRPr="00A9365D" w:rsidRDefault="0085249C" w:rsidP="00A9365D">
            <w:pPr>
              <w:spacing w:line="360" w:lineRule="auto"/>
              <w:jc w:val="both"/>
              <w:rPr>
                <w:noProof/>
                <w:color w:val="000000"/>
              </w:rPr>
            </w:pPr>
            <w:r w:rsidRPr="00A9365D">
              <w:rPr>
                <w:noProof/>
                <w:color w:val="000000"/>
              </w:rPr>
              <w:t>155</w:t>
            </w:r>
          </w:p>
        </w:tc>
        <w:tc>
          <w:tcPr>
            <w:tcW w:w="906" w:type="pct"/>
            <w:shd w:val="clear" w:color="auto" w:fill="auto"/>
          </w:tcPr>
          <w:p w:rsidR="0085249C" w:rsidRPr="00A9365D" w:rsidRDefault="0085249C" w:rsidP="00A9365D">
            <w:pPr>
              <w:spacing w:line="360" w:lineRule="auto"/>
              <w:jc w:val="both"/>
              <w:rPr>
                <w:noProof/>
                <w:color w:val="000000"/>
              </w:rPr>
            </w:pPr>
          </w:p>
          <w:p w:rsidR="0085249C" w:rsidRPr="00A9365D" w:rsidRDefault="0085249C" w:rsidP="00A9365D">
            <w:pPr>
              <w:spacing w:line="360" w:lineRule="auto"/>
              <w:jc w:val="both"/>
              <w:rPr>
                <w:noProof/>
                <w:color w:val="000000"/>
              </w:rPr>
            </w:pPr>
            <w:r w:rsidRPr="00A9365D">
              <w:rPr>
                <w:noProof/>
                <w:color w:val="000000"/>
              </w:rPr>
              <w:t>1341</w:t>
            </w:r>
          </w:p>
          <w:p w:rsidR="0085249C" w:rsidRPr="00A9365D" w:rsidRDefault="0085249C" w:rsidP="00A9365D">
            <w:pPr>
              <w:spacing w:line="360" w:lineRule="auto"/>
              <w:jc w:val="both"/>
              <w:rPr>
                <w:noProof/>
                <w:color w:val="000000"/>
              </w:rPr>
            </w:pPr>
            <w:r w:rsidRPr="00A9365D">
              <w:rPr>
                <w:noProof/>
                <w:color w:val="000000"/>
              </w:rPr>
              <w:t>242</w:t>
            </w:r>
          </w:p>
        </w:tc>
      </w:tr>
      <w:tr w:rsidR="0085249C" w:rsidRPr="00A9365D" w:rsidTr="00A9365D">
        <w:trPr>
          <w:cantSplit/>
          <w:trHeight w:val="235"/>
          <w:jc w:val="center"/>
        </w:trPr>
        <w:tc>
          <w:tcPr>
            <w:tcW w:w="2678" w:type="pct"/>
            <w:shd w:val="clear" w:color="auto" w:fill="auto"/>
          </w:tcPr>
          <w:p w:rsidR="0085249C" w:rsidRPr="00A9365D" w:rsidRDefault="0085249C" w:rsidP="00A9365D">
            <w:pPr>
              <w:spacing w:line="360" w:lineRule="auto"/>
              <w:jc w:val="both"/>
              <w:rPr>
                <w:noProof/>
                <w:color w:val="000000"/>
              </w:rPr>
            </w:pPr>
            <w:r w:rsidRPr="00A9365D">
              <w:rPr>
                <w:noProof/>
                <w:color w:val="000000"/>
              </w:rPr>
              <w:t>Обводненность</w:t>
            </w:r>
            <w:r w:rsidR="00882EBD" w:rsidRPr="00A9365D">
              <w:rPr>
                <w:noProof/>
                <w:color w:val="000000"/>
              </w:rPr>
              <w:t>, %</w:t>
            </w:r>
          </w:p>
        </w:tc>
        <w:tc>
          <w:tcPr>
            <w:tcW w:w="1415" w:type="pct"/>
            <w:shd w:val="clear" w:color="auto" w:fill="auto"/>
          </w:tcPr>
          <w:p w:rsidR="0085249C" w:rsidRPr="00A9365D" w:rsidRDefault="0085249C" w:rsidP="00A9365D">
            <w:pPr>
              <w:spacing w:line="360" w:lineRule="auto"/>
              <w:jc w:val="both"/>
              <w:rPr>
                <w:noProof/>
                <w:color w:val="000000"/>
              </w:rPr>
            </w:pPr>
            <w:r w:rsidRPr="00A9365D">
              <w:rPr>
                <w:noProof/>
                <w:color w:val="000000"/>
              </w:rPr>
              <w:t>90,11</w:t>
            </w:r>
          </w:p>
        </w:tc>
        <w:tc>
          <w:tcPr>
            <w:tcW w:w="906" w:type="pct"/>
            <w:shd w:val="clear" w:color="auto" w:fill="auto"/>
          </w:tcPr>
          <w:p w:rsidR="0085249C" w:rsidRPr="00A9365D" w:rsidRDefault="0085249C" w:rsidP="00A9365D">
            <w:pPr>
              <w:spacing w:line="360" w:lineRule="auto"/>
              <w:jc w:val="both"/>
              <w:rPr>
                <w:noProof/>
                <w:color w:val="000000"/>
              </w:rPr>
            </w:pPr>
            <w:r w:rsidRPr="00A9365D">
              <w:rPr>
                <w:noProof/>
                <w:color w:val="000000"/>
              </w:rPr>
              <w:t>86,08</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noProof/>
          <w:color w:val="000000"/>
          <w:sz w:val="28"/>
        </w:rPr>
      </w:pPr>
      <w:r w:rsidRPr="00882EBD">
        <w:rPr>
          <w:color w:val="000000"/>
          <w:sz w:val="28"/>
        </w:rPr>
        <w:t>Добыча нефти в 2003 году составила 914,1 тыс. тонн. Начальные балансовые запасы по всем месторождениям НГДУ составляют 758096 тыс. тонн, начальные извлекаемые запасы 377994 тыс. тонн.</w:t>
      </w:r>
    </w:p>
    <w:p w:rsidR="0085249C" w:rsidRPr="00882EBD" w:rsidRDefault="0085249C" w:rsidP="00882EBD">
      <w:pPr>
        <w:spacing w:line="360" w:lineRule="auto"/>
        <w:ind w:firstLine="709"/>
        <w:jc w:val="both"/>
        <w:rPr>
          <w:color w:val="000000"/>
          <w:sz w:val="28"/>
        </w:rPr>
      </w:pPr>
      <w:r w:rsidRPr="00882EBD">
        <w:rPr>
          <w:color w:val="000000"/>
          <w:sz w:val="28"/>
        </w:rPr>
        <w:t>По состоянию на 01.01.2004 года из месторождений добыто 337,966 млн. тонн или 89,</w:t>
      </w:r>
      <w:r w:rsidR="00882EBD" w:rsidRPr="00882EBD">
        <w:rPr>
          <w:color w:val="000000"/>
          <w:sz w:val="28"/>
        </w:rPr>
        <w:t>4</w:t>
      </w:r>
      <w:r w:rsidR="00882EBD">
        <w:rPr>
          <w:color w:val="000000"/>
          <w:sz w:val="28"/>
        </w:rPr>
        <w:t>%</w:t>
      </w:r>
      <w:r w:rsidRPr="00882EBD">
        <w:rPr>
          <w:color w:val="000000"/>
          <w:sz w:val="28"/>
        </w:rPr>
        <w:t xml:space="preserve"> от извлекаемых запасов нефти.</w:t>
      </w:r>
    </w:p>
    <w:p w:rsidR="0085249C" w:rsidRPr="00882EBD" w:rsidRDefault="0085249C" w:rsidP="00882EBD">
      <w:pPr>
        <w:spacing w:line="360" w:lineRule="auto"/>
        <w:ind w:firstLine="709"/>
        <w:jc w:val="both"/>
        <w:rPr>
          <w:color w:val="000000"/>
          <w:sz w:val="28"/>
        </w:rPr>
      </w:pPr>
      <w:r w:rsidRPr="00882EBD">
        <w:rPr>
          <w:color w:val="000000"/>
          <w:sz w:val="28"/>
        </w:rPr>
        <w:t>Остаточные извлекаемые запасы по НГДУ составляют на 01.01.2004 года 40,028 млн. тонн.</w:t>
      </w:r>
    </w:p>
    <w:p w:rsidR="0085249C" w:rsidRPr="00882EBD" w:rsidRDefault="0085249C" w:rsidP="00882EBD">
      <w:pPr>
        <w:spacing w:line="360" w:lineRule="auto"/>
        <w:ind w:firstLine="709"/>
        <w:jc w:val="both"/>
        <w:rPr>
          <w:color w:val="000000"/>
          <w:sz w:val="28"/>
        </w:rPr>
      </w:pPr>
      <w:r w:rsidRPr="00882EBD">
        <w:rPr>
          <w:color w:val="000000"/>
          <w:sz w:val="28"/>
        </w:rPr>
        <w:t>С начала разработки по Туймазинскому месторождению добыто 324,569 млн. тонн нефти или 92,</w:t>
      </w:r>
      <w:r w:rsidR="00882EBD" w:rsidRPr="00882EBD">
        <w:rPr>
          <w:color w:val="000000"/>
          <w:sz w:val="28"/>
        </w:rPr>
        <w:t>3</w:t>
      </w:r>
      <w:r w:rsidR="00882EBD">
        <w:rPr>
          <w:color w:val="000000"/>
          <w:sz w:val="28"/>
        </w:rPr>
        <w:t>%</w:t>
      </w:r>
      <w:r w:rsidRPr="00882EBD">
        <w:rPr>
          <w:color w:val="000000"/>
          <w:sz w:val="28"/>
        </w:rPr>
        <w:t xml:space="preserve"> от извлекаемых запасов, в том числе по девонским пластам 290,178 млн. тонн.</w:t>
      </w:r>
    </w:p>
    <w:p w:rsidR="0085249C" w:rsidRDefault="0085249C" w:rsidP="00882EBD">
      <w:pPr>
        <w:pStyle w:val="a5"/>
        <w:spacing w:after="0" w:line="360" w:lineRule="auto"/>
        <w:ind w:left="0" w:firstLine="709"/>
        <w:jc w:val="both"/>
        <w:rPr>
          <w:color w:val="000000"/>
          <w:sz w:val="28"/>
        </w:rPr>
      </w:pPr>
      <w:r w:rsidRPr="00882EBD">
        <w:rPr>
          <w:color w:val="000000"/>
          <w:sz w:val="28"/>
        </w:rPr>
        <w:t>Как видно продуктивные объекты Туймазинского месторождения характеризуются большой выработанностью запасов нефти.</w:t>
      </w:r>
    </w:p>
    <w:p w:rsidR="00F747F1" w:rsidRDefault="00F747F1" w:rsidP="00882EBD">
      <w:pPr>
        <w:pStyle w:val="a5"/>
        <w:spacing w:after="0" w:line="360" w:lineRule="auto"/>
        <w:ind w:left="0" w:firstLine="709"/>
        <w:jc w:val="both"/>
        <w:rPr>
          <w:color w:val="000000"/>
          <w:sz w:val="28"/>
        </w:rPr>
      </w:pPr>
    </w:p>
    <w:p w:rsidR="00F747F1" w:rsidRDefault="00F747F1" w:rsidP="00F747F1">
      <w:pPr>
        <w:pStyle w:val="a5"/>
        <w:spacing w:after="0" w:line="360" w:lineRule="auto"/>
        <w:ind w:left="0" w:firstLine="709"/>
        <w:jc w:val="both"/>
      </w:pPr>
      <w:r>
        <w:br w:type="page"/>
      </w:r>
      <w:r w:rsidR="00293196">
        <w:rPr>
          <w:noProof/>
        </w:rPr>
        <w:pict>
          <v:shape id="Объект 2" o:spid="_x0000_i1026" type="#_x0000_t75" style="width:427.5pt;height:407.25pt;visibility:visible">
            <v:imagedata r:id="rId8" o:title="" croptop="-4619f" cropbottom="-687f" cropleft="-150f" cropright="-10515f"/>
          </v:shape>
        </w:pict>
      </w:r>
    </w:p>
    <w:p w:rsidR="00F747F1" w:rsidRDefault="00F747F1" w:rsidP="00F747F1">
      <w:pPr>
        <w:pStyle w:val="a5"/>
        <w:spacing w:after="0" w:line="360" w:lineRule="auto"/>
        <w:ind w:left="0" w:firstLine="709"/>
        <w:jc w:val="both"/>
        <w:rPr>
          <w:sz w:val="28"/>
          <w:szCs w:val="28"/>
        </w:rPr>
      </w:pPr>
    </w:p>
    <w:p w:rsidR="0085249C" w:rsidRPr="00F747F1" w:rsidRDefault="0085249C" w:rsidP="00F747F1">
      <w:pPr>
        <w:pStyle w:val="a5"/>
        <w:spacing w:after="0" w:line="360" w:lineRule="auto"/>
        <w:ind w:left="0" w:firstLine="709"/>
        <w:jc w:val="both"/>
        <w:rPr>
          <w:noProof/>
          <w:sz w:val="28"/>
          <w:szCs w:val="28"/>
        </w:rPr>
      </w:pPr>
      <w:r w:rsidRPr="00F747F1">
        <w:rPr>
          <w:sz w:val="28"/>
          <w:szCs w:val="28"/>
        </w:rPr>
        <w:t>Таблица 9</w:t>
      </w:r>
      <w:r w:rsidR="00F747F1" w:rsidRPr="00F747F1">
        <w:rPr>
          <w:sz w:val="28"/>
          <w:szCs w:val="28"/>
        </w:rPr>
        <w:t xml:space="preserve">. </w:t>
      </w:r>
      <w:r w:rsidRPr="00F747F1">
        <w:rPr>
          <w:sz w:val="28"/>
          <w:szCs w:val="28"/>
        </w:rPr>
        <w:t>Суммарный отбор от запасов по объектам Туймазинского месторождения</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29"/>
        <w:gridCol w:w="2918"/>
        <w:gridCol w:w="2916"/>
      </w:tblGrid>
      <w:tr w:rsidR="0085249C" w:rsidRPr="00A9365D" w:rsidTr="00A9365D">
        <w:trPr>
          <w:cantSplit/>
          <w:trHeight w:val="847"/>
          <w:jc w:val="center"/>
        </w:trPr>
        <w:tc>
          <w:tcPr>
            <w:tcW w:w="1851" w:type="pct"/>
            <w:shd w:val="clear" w:color="auto" w:fill="auto"/>
          </w:tcPr>
          <w:p w:rsidR="0085249C" w:rsidRPr="00A9365D" w:rsidRDefault="0085249C" w:rsidP="00A9365D">
            <w:pPr>
              <w:spacing w:line="360" w:lineRule="auto"/>
              <w:jc w:val="both"/>
              <w:rPr>
                <w:color w:val="000000"/>
              </w:rPr>
            </w:pPr>
            <w:r w:rsidRPr="00A9365D">
              <w:rPr>
                <w:color w:val="000000"/>
              </w:rPr>
              <w:t>Объект</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Суммарный отбор от балансовых запасов</w:t>
            </w:r>
            <w:r w:rsidR="00882EBD" w:rsidRPr="00A9365D">
              <w:rPr>
                <w:color w:val="000000"/>
              </w:rPr>
              <w:t>, %</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Суммарный отбор от извлекаемых запасов</w:t>
            </w:r>
            <w:r w:rsidR="00882EBD" w:rsidRPr="00A9365D">
              <w:rPr>
                <w:color w:val="000000"/>
              </w:rPr>
              <w:t>, %</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І</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58,2</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95,7</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ІІ</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49,2</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94,1</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rPr>
            </w:pPr>
            <w:r w:rsidRPr="00A9365D">
              <w:rPr>
                <w:color w:val="000000"/>
              </w:rPr>
              <w:t>Девонские отложения</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55,9</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95,2</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vertAlign w:val="superscript"/>
                <w:lang w:val="en-US"/>
              </w:rPr>
            </w:pPr>
            <w:r w:rsidRPr="00A9365D">
              <w:rPr>
                <w:color w:val="000000"/>
              </w:rPr>
              <w:t>С</w:t>
            </w:r>
            <w:r w:rsidRPr="00A9365D">
              <w:rPr>
                <w:color w:val="000000"/>
                <w:vertAlign w:val="subscript"/>
              </w:rPr>
              <w:t>1</w:t>
            </w:r>
            <w:r w:rsidRPr="00A9365D">
              <w:rPr>
                <w:color w:val="000000"/>
                <w:vertAlign w:val="superscript"/>
                <w:lang w:val="en-US"/>
              </w:rPr>
              <w:t>bb</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29,7</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81,15</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vertAlign w:val="superscript"/>
                <w:lang w:val="en-US"/>
              </w:rPr>
            </w:pPr>
            <w:r w:rsidRPr="00A9365D">
              <w:rPr>
                <w:color w:val="000000"/>
              </w:rPr>
              <w:t>С</w:t>
            </w:r>
            <w:r w:rsidRPr="00A9365D">
              <w:rPr>
                <w:color w:val="000000"/>
                <w:vertAlign w:val="subscript"/>
                <w:lang w:val="en-US"/>
              </w:rPr>
              <w:t>1</w:t>
            </w:r>
            <w:r w:rsidRPr="00A9365D">
              <w:rPr>
                <w:color w:val="000000"/>
                <w:vertAlign w:val="superscript"/>
                <w:lang w:val="en-US"/>
              </w:rPr>
              <w:t>t</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7,5</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49,7</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rPr>
            </w:pPr>
            <w:r w:rsidRPr="00A9365D">
              <w:rPr>
                <w:color w:val="000000"/>
              </w:rPr>
              <w:t>Прочие</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3,3</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11,2</w:t>
            </w:r>
          </w:p>
        </w:tc>
      </w:tr>
      <w:tr w:rsidR="0085249C" w:rsidRPr="00A9365D" w:rsidTr="00A9365D">
        <w:trPr>
          <w:cantSplit/>
          <w:trHeight w:val="397"/>
          <w:jc w:val="center"/>
        </w:trPr>
        <w:tc>
          <w:tcPr>
            <w:tcW w:w="1851" w:type="pct"/>
            <w:shd w:val="clear" w:color="auto" w:fill="auto"/>
          </w:tcPr>
          <w:p w:rsidR="0085249C" w:rsidRPr="00A9365D" w:rsidRDefault="0085249C" w:rsidP="00A9365D">
            <w:pPr>
              <w:spacing w:line="360" w:lineRule="auto"/>
              <w:jc w:val="both"/>
              <w:rPr>
                <w:color w:val="000000"/>
              </w:rPr>
            </w:pPr>
            <w:r w:rsidRPr="00A9365D">
              <w:rPr>
                <w:color w:val="000000"/>
              </w:rPr>
              <w:t>Туймазинское месторождение</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52,3</w:t>
            </w:r>
          </w:p>
        </w:tc>
        <w:tc>
          <w:tcPr>
            <w:tcW w:w="1575" w:type="pct"/>
            <w:shd w:val="clear" w:color="auto" w:fill="auto"/>
          </w:tcPr>
          <w:p w:rsidR="0085249C" w:rsidRPr="00A9365D" w:rsidRDefault="0085249C" w:rsidP="00A9365D">
            <w:pPr>
              <w:spacing w:line="360" w:lineRule="auto"/>
              <w:jc w:val="both"/>
              <w:rPr>
                <w:color w:val="000000"/>
              </w:rPr>
            </w:pPr>
            <w:r w:rsidRPr="00A9365D">
              <w:rPr>
                <w:color w:val="000000"/>
              </w:rPr>
              <w:t>92,3</w:t>
            </w:r>
          </w:p>
        </w:tc>
      </w:tr>
    </w:tbl>
    <w:p w:rsidR="00051EC5" w:rsidRDefault="00051EC5" w:rsidP="00882EBD">
      <w:pPr>
        <w:spacing w:line="360" w:lineRule="auto"/>
        <w:ind w:firstLine="709"/>
        <w:jc w:val="both"/>
        <w:rPr>
          <w:noProof/>
          <w:color w:val="000000"/>
          <w:sz w:val="28"/>
        </w:rPr>
      </w:pPr>
    </w:p>
    <w:p w:rsidR="0085249C" w:rsidRPr="00882EBD" w:rsidRDefault="00051EC5" w:rsidP="00882EBD">
      <w:pPr>
        <w:spacing w:line="360" w:lineRule="auto"/>
        <w:ind w:firstLine="709"/>
        <w:jc w:val="both"/>
        <w:rPr>
          <w:color w:val="000000"/>
          <w:sz w:val="28"/>
        </w:rPr>
      </w:pPr>
      <w:r>
        <w:rPr>
          <w:noProof/>
          <w:color w:val="000000"/>
          <w:sz w:val="28"/>
        </w:rPr>
        <w:br w:type="page"/>
      </w:r>
      <w:r w:rsidR="0085249C" w:rsidRPr="00882EBD">
        <w:rPr>
          <w:color w:val="000000"/>
          <w:sz w:val="28"/>
        </w:rPr>
        <w:t>Попутно с нефтью с начала разработки добыто воды по Туймазинскому месторождению 1174890,9 тыс. тонн (1061086,5 тыс. м</w:t>
      </w:r>
      <w:r w:rsidR="0085249C" w:rsidRPr="00882EBD">
        <w:rPr>
          <w:color w:val="000000"/>
          <w:sz w:val="28"/>
          <w:vertAlign w:val="superscript"/>
        </w:rPr>
        <w:t>3</w:t>
      </w:r>
      <w:r w:rsidR="0085249C" w:rsidRPr="00882EBD">
        <w:rPr>
          <w:color w:val="000000"/>
          <w:sz w:val="28"/>
        </w:rPr>
        <w:t>), по НГДУ добыто воды 1199343,0 тыс. т. (1082041,5 тыс. м</w:t>
      </w:r>
      <w:r w:rsidR="0085249C" w:rsidRPr="00882EBD">
        <w:rPr>
          <w:color w:val="000000"/>
          <w:sz w:val="28"/>
          <w:vertAlign w:val="superscript"/>
        </w:rPr>
        <w:t>3</w:t>
      </w:r>
      <w:r w:rsidR="0085249C"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По основным объектам Туймазинского месторождения водонефтяной фактор с начала разработки: </w:t>
      </w:r>
      <w:r w:rsidRPr="00882EBD">
        <w:rPr>
          <w:color w:val="000000"/>
          <w:sz w:val="28"/>
          <w:lang w:val="en-US"/>
        </w:rPr>
        <w:t>D</w:t>
      </w:r>
      <w:r w:rsidRPr="00882EBD">
        <w:rPr>
          <w:color w:val="000000"/>
          <w:sz w:val="28"/>
        </w:rPr>
        <w:t xml:space="preserve">І </w:t>
      </w:r>
      <w:r w:rsidR="007A0401" w:rsidRPr="00882EBD">
        <w:rPr>
          <w:color w:val="000000"/>
          <w:sz w:val="28"/>
        </w:rPr>
        <w:t xml:space="preserve">– </w:t>
      </w:r>
      <w:r w:rsidRPr="00882EBD">
        <w:rPr>
          <w:color w:val="000000"/>
          <w:sz w:val="28"/>
        </w:rPr>
        <w:t xml:space="preserve">3,5 т/т; </w:t>
      </w:r>
      <w:r w:rsidRPr="00882EBD">
        <w:rPr>
          <w:color w:val="000000"/>
          <w:sz w:val="28"/>
          <w:lang w:val="en-US"/>
        </w:rPr>
        <w:t>D</w:t>
      </w:r>
      <w:r w:rsidRPr="00882EBD">
        <w:rPr>
          <w:color w:val="000000"/>
          <w:sz w:val="28"/>
        </w:rPr>
        <w:t>ІІ</w:t>
      </w:r>
      <w:r w:rsidRPr="00882EBD">
        <w:rPr>
          <w:color w:val="000000"/>
          <w:sz w:val="28"/>
          <w:vertAlign w:val="subscript"/>
        </w:rPr>
        <w:t xml:space="preserve"> </w:t>
      </w:r>
      <w:r w:rsidRPr="00882EBD">
        <w:rPr>
          <w:color w:val="000000"/>
          <w:sz w:val="28"/>
        </w:rPr>
        <w:t xml:space="preserve">- 3,5 т/т; по девонским отложениям </w:t>
      </w:r>
      <w:r w:rsidR="007A0401" w:rsidRPr="00882EBD">
        <w:rPr>
          <w:color w:val="000000"/>
          <w:sz w:val="28"/>
        </w:rPr>
        <w:t xml:space="preserve">– </w:t>
      </w:r>
      <w:r w:rsidRPr="00882EBD">
        <w:rPr>
          <w:color w:val="000000"/>
          <w:sz w:val="28"/>
        </w:rPr>
        <w:t xml:space="preserve">3,5 т/т; </w:t>
      </w:r>
      <w:r w:rsidRPr="00882EBD">
        <w:rPr>
          <w:color w:val="000000"/>
          <w:sz w:val="28"/>
          <w:lang w:val="en-US"/>
        </w:rPr>
        <w:t>C</w:t>
      </w:r>
      <w:r w:rsidRPr="00882EBD">
        <w:rPr>
          <w:color w:val="000000"/>
          <w:sz w:val="28"/>
          <w:vertAlign w:val="subscript"/>
        </w:rPr>
        <w:t>1</w:t>
      </w:r>
      <w:r w:rsidRPr="00882EBD">
        <w:rPr>
          <w:color w:val="000000"/>
          <w:sz w:val="28"/>
          <w:vertAlign w:val="superscript"/>
          <w:lang w:val="en-US"/>
        </w:rPr>
        <w:t>bb</w:t>
      </w:r>
      <w:r w:rsidRPr="00882EBD">
        <w:rPr>
          <w:color w:val="000000"/>
          <w:sz w:val="28"/>
        </w:rPr>
        <w:t xml:space="preserve"> </w:t>
      </w:r>
      <w:r w:rsidR="007A0401" w:rsidRPr="00882EBD">
        <w:rPr>
          <w:color w:val="000000"/>
          <w:sz w:val="28"/>
        </w:rPr>
        <w:t xml:space="preserve">– </w:t>
      </w:r>
      <w:r w:rsidRPr="00882EBD">
        <w:rPr>
          <w:color w:val="000000"/>
          <w:sz w:val="28"/>
        </w:rPr>
        <w:t>4,5 т/т</w:t>
      </w:r>
      <w:r w:rsidR="007A0401" w:rsidRPr="00882EBD">
        <w:rPr>
          <w:color w:val="000000"/>
          <w:sz w:val="28"/>
        </w:rPr>
        <w:t xml:space="preserve"> </w:t>
      </w:r>
      <w:r w:rsidRPr="00882EBD">
        <w:rPr>
          <w:color w:val="000000"/>
          <w:sz w:val="28"/>
        </w:rPr>
        <w:t>С</w:t>
      </w:r>
      <w:r w:rsidRPr="00882EBD">
        <w:rPr>
          <w:color w:val="000000"/>
          <w:sz w:val="28"/>
          <w:vertAlign w:val="subscript"/>
        </w:rPr>
        <w:t>1</w:t>
      </w:r>
      <w:r w:rsidRPr="00882EBD">
        <w:rPr>
          <w:color w:val="000000"/>
          <w:sz w:val="28"/>
          <w:vertAlign w:val="superscript"/>
          <w:lang w:val="en-US"/>
        </w:rPr>
        <w:t>t</w:t>
      </w:r>
      <w:r w:rsidRPr="00882EBD">
        <w:rPr>
          <w:color w:val="000000"/>
          <w:sz w:val="28"/>
        </w:rPr>
        <w:t xml:space="preserve"> </w:t>
      </w:r>
      <w:r w:rsidR="007A0401" w:rsidRPr="00882EBD">
        <w:rPr>
          <w:color w:val="000000"/>
          <w:sz w:val="28"/>
        </w:rPr>
        <w:t xml:space="preserve">– </w:t>
      </w:r>
      <w:r w:rsidRPr="00882EBD">
        <w:rPr>
          <w:color w:val="000000"/>
          <w:sz w:val="28"/>
        </w:rPr>
        <w:t>1,7 т/т.</w:t>
      </w:r>
    </w:p>
    <w:p w:rsidR="0085249C" w:rsidRPr="00882EBD" w:rsidRDefault="0085249C" w:rsidP="00882EBD">
      <w:pPr>
        <w:spacing w:line="360" w:lineRule="auto"/>
        <w:ind w:firstLine="709"/>
        <w:jc w:val="both"/>
        <w:rPr>
          <w:color w:val="000000"/>
          <w:sz w:val="28"/>
        </w:rPr>
      </w:pPr>
      <w:r w:rsidRPr="00882EBD">
        <w:rPr>
          <w:color w:val="000000"/>
          <w:sz w:val="28"/>
        </w:rPr>
        <w:t>Разработка продуктивных объектов Туймазинского месторождения ООО НГДУ «Туймазанефть» характеризуется снижением годовой добычи нефти (таблица 10) и попутной воды и темпов отбора остаточных запасов (таблица 11).</w:t>
      </w:r>
    </w:p>
    <w:p w:rsidR="00051EC5" w:rsidRDefault="00051EC5" w:rsidP="00882EBD">
      <w:pPr>
        <w:spacing w:line="360" w:lineRule="auto"/>
        <w:ind w:firstLine="709"/>
        <w:jc w:val="both"/>
        <w:rPr>
          <w:color w:val="000000"/>
          <w:sz w:val="28"/>
        </w:rPr>
      </w:pPr>
    </w:p>
    <w:p w:rsidR="0085249C" w:rsidRPr="00882EBD" w:rsidRDefault="0085249C" w:rsidP="00051EC5">
      <w:pPr>
        <w:spacing w:line="360" w:lineRule="auto"/>
        <w:ind w:firstLine="709"/>
        <w:jc w:val="both"/>
        <w:rPr>
          <w:color w:val="000000"/>
          <w:sz w:val="28"/>
        </w:rPr>
      </w:pPr>
      <w:r w:rsidRPr="00882EBD">
        <w:rPr>
          <w:color w:val="000000"/>
          <w:sz w:val="28"/>
        </w:rPr>
        <w:t>Таблица 10</w:t>
      </w:r>
      <w:r w:rsidR="00051EC5">
        <w:rPr>
          <w:color w:val="000000"/>
          <w:sz w:val="28"/>
        </w:rPr>
        <w:t xml:space="preserve">. </w:t>
      </w:r>
      <w:r w:rsidRPr="00882EBD">
        <w:rPr>
          <w:color w:val="000000"/>
          <w:sz w:val="28"/>
        </w:rPr>
        <w:t>Снижение годовой добычи нефти по НГДУ «Туймазанефть»</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65"/>
        <w:gridCol w:w="1638"/>
        <w:gridCol w:w="1912"/>
        <w:gridCol w:w="1588"/>
        <w:gridCol w:w="1959"/>
      </w:tblGrid>
      <w:tr w:rsidR="0085249C" w:rsidRPr="00A9365D" w:rsidTr="00A9365D">
        <w:trPr>
          <w:cantSplit/>
          <w:jc w:val="center"/>
        </w:trPr>
        <w:tc>
          <w:tcPr>
            <w:tcW w:w="1210" w:type="pct"/>
            <w:vMerge w:val="restart"/>
            <w:shd w:val="clear" w:color="auto" w:fill="auto"/>
          </w:tcPr>
          <w:p w:rsidR="0085249C" w:rsidRPr="00A9365D" w:rsidRDefault="0085249C" w:rsidP="00A9365D">
            <w:pPr>
              <w:spacing w:line="360" w:lineRule="auto"/>
              <w:jc w:val="both"/>
              <w:rPr>
                <w:color w:val="000000"/>
              </w:rPr>
            </w:pPr>
            <w:r w:rsidRPr="00A9365D">
              <w:rPr>
                <w:color w:val="000000"/>
              </w:rPr>
              <w:t>Объект разработки</w:t>
            </w:r>
          </w:p>
        </w:tc>
        <w:tc>
          <w:tcPr>
            <w:tcW w:w="1895" w:type="pct"/>
            <w:gridSpan w:val="2"/>
            <w:shd w:val="clear" w:color="auto" w:fill="auto"/>
          </w:tcPr>
          <w:p w:rsidR="0085249C" w:rsidRPr="00A9365D" w:rsidRDefault="0085249C" w:rsidP="00A9365D">
            <w:pPr>
              <w:spacing w:line="360" w:lineRule="auto"/>
              <w:jc w:val="both"/>
              <w:rPr>
                <w:color w:val="000000"/>
              </w:rPr>
            </w:pPr>
            <w:r w:rsidRPr="00A9365D">
              <w:rPr>
                <w:color w:val="000000"/>
              </w:rPr>
              <w:t>2002 год</w:t>
            </w:r>
          </w:p>
        </w:tc>
        <w:tc>
          <w:tcPr>
            <w:tcW w:w="1894" w:type="pct"/>
            <w:gridSpan w:val="2"/>
            <w:shd w:val="clear" w:color="auto" w:fill="auto"/>
          </w:tcPr>
          <w:p w:rsidR="0085249C" w:rsidRPr="00A9365D" w:rsidRDefault="0085249C" w:rsidP="00A9365D">
            <w:pPr>
              <w:spacing w:line="360" w:lineRule="auto"/>
              <w:jc w:val="both"/>
              <w:rPr>
                <w:color w:val="000000"/>
              </w:rPr>
            </w:pPr>
            <w:r w:rsidRPr="00A9365D">
              <w:rPr>
                <w:color w:val="000000"/>
              </w:rPr>
              <w:t>2003 год</w:t>
            </w:r>
          </w:p>
        </w:tc>
      </w:tr>
      <w:tr w:rsidR="0085249C" w:rsidRPr="00A9365D" w:rsidTr="00A9365D">
        <w:trPr>
          <w:cantSplit/>
          <w:jc w:val="center"/>
        </w:trPr>
        <w:tc>
          <w:tcPr>
            <w:tcW w:w="1210" w:type="pct"/>
            <w:vMerge/>
            <w:shd w:val="clear" w:color="auto" w:fill="auto"/>
          </w:tcPr>
          <w:p w:rsidR="0085249C" w:rsidRPr="00A9365D" w:rsidRDefault="0085249C" w:rsidP="00A9365D">
            <w:pPr>
              <w:spacing w:line="360" w:lineRule="auto"/>
              <w:jc w:val="both"/>
              <w:rPr>
                <w:color w:val="000000"/>
              </w:rPr>
            </w:pP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Добыча нефти тыс. т</w:t>
            </w:r>
          </w:p>
        </w:tc>
        <w:tc>
          <w:tcPr>
            <w:tcW w:w="1021" w:type="pct"/>
            <w:shd w:val="clear" w:color="auto" w:fill="auto"/>
          </w:tcPr>
          <w:p w:rsidR="0085249C" w:rsidRPr="00A9365D" w:rsidRDefault="0085249C" w:rsidP="00A9365D">
            <w:pPr>
              <w:spacing w:line="360" w:lineRule="auto"/>
              <w:jc w:val="both"/>
              <w:rPr>
                <w:color w:val="000000"/>
              </w:rPr>
            </w:pPr>
            <w:r w:rsidRPr="00A9365D">
              <w:rPr>
                <w:color w:val="000000"/>
              </w:rPr>
              <w:t>% падения к предыдущему году</w:t>
            </w:r>
          </w:p>
        </w:tc>
        <w:tc>
          <w:tcPr>
            <w:tcW w:w="848" w:type="pct"/>
            <w:shd w:val="clear" w:color="auto" w:fill="auto"/>
          </w:tcPr>
          <w:p w:rsidR="0085249C" w:rsidRPr="00A9365D" w:rsidRDefault="0085249C" w:rsidP="00A9365D">
            <w:pPr>
              <w:spacing w:line="360" w:lineRule="auto"/>
              <w:jc w:val="both"/>
              <w:rPr>
                <w:color w:val="000000"/>
              </w:rPr>
            </w:pPr>
            <w:r w:rsidRPr="00A9365D">
              <w:rPr>
                <w:color w:val="000000"/>
              </w:rPr>
              <w:t>Добыча нефти тыс. т</w:t>
            </w:r>
          </w:p>
        </w:tc>
        <w:tc>
          <w:tcPr>
            <w:tcW w:w="1046" w:type="pct"/>
            <w:shd w:val="clear" w:color="auto" w:fill="auto"/>
          </w:tcPr>
          <w:p w:rsidR="0085249C" w:rsidRPr="00A9365D" w:rsidRDefault="0085249C" w:rsidP="00A9365D">
            <w:pPr>
              <w:spacing w:line="360" w:lineRule="auto"/>
              <w:jc w:val="both"/>
              <w:rPr>
                <w:color w:val="000000"/>
              </w:rPr>
            </w:pPr>
            <w:r w:rsidRPr="00A9365D">
              <w:rPr>
                <w:color w:val="000000"/>
              </w:rPr>
              <w:t>% падения к предыдущему году</w:t>
            </w:r>
          </w:p>
        </w:tc>
      </w:tr>
      <w:tr w:rsidR="0085249C" w:rsidRPr="00A9365D" w:rsidTr="00A9365D">
        <w:trPr>
          <w:cantSplit/>
          <w:jc w:val="center"/>
        </w:trPr>
        <w:tc>
          <w:tcPr>
            <w:tcW w:w="1210" w:type="pct"/>
            <w:shd w:val="clear" w:color="auto" w:fill="auto"/>
          </w:tcPr>
          <w:p w:rsidR="0085249C" w:rsidRPr="00A9365D" w:rsidRDefault="0085249C" w:rsidP="00A9365D">
            <w:pPr>
              <w:spacing w:line="360" w:lineRule="auto"/>
              <w:jc w:val="both"/>
              <w:rPr>
                <w:color w:val="000000"/>
                <w:lang w:val="en-US"/>
              </w:rPr>
            </w:pPr>
            <w:r w:rsidRPr="00A9365D">
              <w:rPr>
                <w:color w:val="000000"/>
              </w:rPr>
              <w:t>Туймазинское</w:t>
            </w:r>
          </w:p>
          <w:p w:rsidR="0085249C" w:rsidRPr="00A9365D" w:rsidRDefault="007A0401" w:rsidP="00A9365D">
            <w:pPr>
              <w:spacing w:line="360" w:lineRule="auto"/>
              <w:jc w:val="both"/>
              <w:rPr>
                <w:color w:val="000000"/>
              </w:rPr>
            </w:pPr>
            <w:r w:rsidRPr="00A9365D">
              <w:rPr>
                <w:color w:val="000000"/>
                <w:lang w:val="en-US"/>
              </w:rPr>
              <w:t>– </w:t>
            </w:r>
            <w:r w:rsidR="0085249C" w:rsidRPr="00A9365D">
              <w:rPr>
                <w:color w:val="000000"/>
              </w:rPr>
              <w:t>девон</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карбон</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прочие</w:t>
            </w: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565,0</w:t>
            </w:r>
          </w:p>
          <w:p w:rsidR="0085249C" w:rsidRPr="00A9365D" w:rsidRDefault="0085249C" w:rsidP="00A9365D">
            <w:pPr>
              <w:spacing w:line="360" w:lineRule="auto"/>
              <w:jc w:val="both"/>
              <w:rPr>
                <w:color w:val="000000"/>
              </w:rPr>
            </w:pPr>
            <w:r w:rsidRPr="00A9365D">
              <w:rPr>
                <w:color w:val="000000"/>
              </w:rPr>
              <w:t>307,8</w:t>
            </w:r>
          </w:p>
          <w:p w:rsidR="0085249C" w:rsidRPr="00A9365D" w:rsidRDefault="0085249C" w:rsidP="00A9365D">
            <w:pPr>
              <w:spacing w:line="360" w:lineRule="auto"/>
              <w:jc w:val="both"/>
              <w:rPr>
                <w:color w:val="000000"/>
              </w:rPr>
            </w:pPr>
            <w:r w:rsidRPr="00A9365D">
              <w:rPr>
                <w:color w:val="000000"/>
              </w:rPr>
              <w:t>252,4</w:t>
            </w:r>
          </w:p>
          <w:p w:rsidR="0085249C" w:rsidRPr="00A9365D" w:rsidRDefault="0085249C" w:rsidP="00A9365D">
            <w:pPr>
              <w:spacing w:line="360" w:lineRule="auto"/>
              <w:jc w:val="both"/>
              <w:rPr>
                <w:color w:val="000000"/>
              </w:rPr>
            </w:pPr>
            <w:r w:rsidRPr="00A9365D">
              <w:rPr>
                <w:color w:val="000000"/>
              </w:rPr>
              <w:t>4,8</w:t>
            </w:r>
          </w:p>
        </w:tc>
        <w:tc>
          <w:tcPr>
            <w:tcW w:w="1021" w:type="pct"/>
            <w:shd w:val="clear" w:color="auto" w:fill="auto"/>
          </w:tcPr>
          <w:p w:rsidR="0085249C" w:rsidRPr="00A9365D" w:rsidRDefault="0085249C" w:rsidP="00A9365D">
            <w:pPr>
              <w:spacing w:line="360" w:lineRule="auto"/>
              <w:jc w:val="both"/>
              <w:rPr>
                <w:color w:val="000000"/>
              </w:rPr>
            </w:pPr>
            <w:r w:rsidRPr="00A9365D">
              <w:rPr>
                <w:color w:val="000000"/>
              </w:rPr>
              <w:t>+0,1</w:t>
            </w:r>
          </w:p>
          <w:p w:rsidR="0085249C" w:rsidRPr="00A9365D" w:rsidRDefault="0085249C" w:rsidP="00A9365D">
            <w:pPr>
              <w:spacing w:line="360" w:lineRule="auto"/>
              <w:jc w:val="both"/>
              <w:rPr>
                <w:color w:val="000000"/>
              </w:rPr>
            </w:pPr>
            <w:r w:rsidRPr="00A9365D">
              <w:rPr>
                <w:color w:val="000000"/>
              </w:rPr>
              <w:t>+3,7</w:t>
            </w:r>
          </w:p>
          <w:p w:rsidR="0085249C" w:rsidRPr="00A9365D" w:rsidRDefault="0085249C" w:rsidP="00A9365D">
            <w:pPr>
              <w:spacing w:line="360" w:lineRule="auto"/>
              <w:jc w:val="both"/>
              <w:rPr>
                <w:color w:val="000000"/>
              </w:rPr>
            </w:pPr>
            <w:r w:rsidRPr="00A9365D">
              <w:rPr>
                <w:color w:val="000000"/>
              </w:rPr>
              <w:t>+3,6</w:t>
            </w:r>
          </w:p>
          <w:p w:rsidR="0085249C" w:rsidRPr="00A9365D" w:rsidRDefault="0085249C" w:rsidP="00A9365D">
            <w:pPr>
              <w:spacing w:line="360" w:lineRule="auto"/>
              <w:jc w:val="both"/>
              <w:rPr>
                <w:color w:val="000000"/>
              </w:rPr>
            </w:pPr>
            <w:r w:rsidRPr="00A9365D">
              <w:rPr>
                <w:color w:val="000000"/>
              </w:rPr>
              <w:t>+54,2</w:t>
            </w:r>
          </w:p>
        </w:tc>
        <w:tc>
          <w:tcPr>
            <w:tcW w:w="848" w:type="pct"/>
            <w:shd w:val="clear" w:color="auto" w:fill="auto"/>
          </w:tcPr>
          <w:p w:rsidR="0085249C" w:rsidRPr="00A9365D" w:rsidRDefault="0085249C" w:rsidP="00A9365D">
            <w:pPr>
              <w:spacing w:line="360" w:lineRule="auto"/>
              <w:jc w:val="both"/>
              <w:rPr>
                <w:color w:val="000000"/>
              </w:rPr>
            </w:pPr>
            <w:r w:rsidRPr="00A9365D">
              <w:rPr>
                <w:color w:val="000000"/>
              </w:rPr>
              <w:t>543,9</w:t>
            </w:r>
          </w:p>
          <w:p w:rsidR="0085249C" w:rsidRPr="00A9365D" w:rsidRDefault="0085249C" w:rsidP="00A9365D">
            <w:pPr>
              <w:spacing w:line="360" w:lineRule="auto"/>
              <w:jc w:val="both"/>
              <w:rPr>
                <w:color w:val="000000"/>
              </w:rPr>
            </w:pPr>
            <w:r w:rsidRPr="00A9365D">
              <w:rPr>
                <w:color w:val="000000"/>
              </w:rPr>
              <w:t>281,2</w:t>
            </w:r>
          </w:p>
          <w:p w:rsidR="0085249C" w:rsidRPr="00A9365D" w:rsidRDefault="0085249C" w:rsidP="00A9365D">
            <w:pPr>
              <w:spacing w:line="360" w:lineRule="auto"/>
              <w:jc w:val="both"/>
              <w:rPr>
                <w:color w:val="000000"/>
              </w:rPr>
            </w:pPr>
            <w:r w:rsidRPr="00A9365D">
              <w:rPr>
                <w:color w:val="000000"/>
              </w:rPr>
              <w:t>256,9</w:t>
            </w:r>
          </w:p>
          <w:p w:rsidR="0085249C" w:rsidRPr="00A9365D" w:rsidRDefault="0085249C" w:rsidP="00A9365D">
            <w:pPr>
              <w:spacing w:line="360" w:lineRule="auto"/>
              <w:jc w:val="both"/>
              <w:rPr>
                <w:color w:val="000000"/>
              </w:rPr>
            </w:pPr>
            <w:r w:rsidRPr="00A9365D">
              <w:rPr>
                <w:color w:val="000000"/>
              </w:rPr>
              <w:t>5,8</w:t>
            </w:r>
          </w:p>
        </w:tc>
        <w:tc>
          <w:tcPr>
            <w:tcW w:w="1046" w:type="pct"/>
            <w:shd w:val="clear" w:color="auto" w:fill="auto"/>
          </w:tcPr>
          <w:p w:rsidR="0085249C" w:rsidRPr="00A9365D" w:rsidRDefault="0085249C" w:rsidP="00A9365D">
            <w:pPr>
              <w:spacing w:line="360" w:lineRule="auto"/>
              <w:jc w:val="both"/>
              <w:rPr>
                <w:color w:val="000000"/>
              </w:rPr>
            </w:pPr>
            <w:r w:rsidRPr="00A9365D">
              <w:rPr>
                <w:color w:val="000000"/>
              </w:rPr>
              <w:t>-3,7</w:t>
            </w:r>
          </w:p>
          <w:p w:rsidR="0085249C" w:rsidRPr="00A9365D" w:rsidRDefault="0085249C" w:rsidP="00A9365D">
            <w:pPr>
              <w:spacing w:line="360" w:lineRule="auto"/>
              <w:jc w:val="both"/>
              <w:rPr>
                <w:color w:val="000000"/>
              </w:rPr>
            </w:pPr>
            <w:r w:rsidRPr="00A9365D">
              <w:rPr>
                <w:color w:val="000000"/>
              </w:rPr>
              <w:t>-8,64</w:t>
            </w:r>
          </w:p>
          <w:p w:rsidR="0085249C" w:rsidRPr="00A9365D" w:rsidRDefault="0085249C" w:rsidP="00A9365D">
            <w:pPr>
              <w:spacing w:line="360" w:lineRule="auto"/>
              <w:jc w:val="both"/>
              <w:rPr>
                <w:color w:val="000000"/>
              </w:rPr>
            </w:pPr>
            <w:r w:rsidRPr="00A9365D">
              <w:rPr>
                <w:color w:val="000000"/>
              </w:rPr>
              <w:t>+1,78</w:t>
            </w:r>
          </w:p>
          <w:p w:rsidR="0085249C" w:rsidRPr="00A9365D" w:rsidRDefault="0085249C" w:rsidP="00A9365D">
            <w:pPr>
              <w:spacing w:line="360" w:lineRule="auto"/>
              <w:jc w:val="both"/>
              <w:rPr>
                <w:color w:val="000000"/>
              </w:rPr>
            </w:pPr>
            <w:r w:rsidRPr="00A9365D">
              <w:rPr>
                <w:color w:val="000000"/>
              </w:rPr>
              <w:t>+20,8</w:t>
            </w:r>
          </w:p>
        </w:tc>
      </w:tr>
      <w:tr w:rsidR="0085249C" w:rsidRPr="00A9365D" w:rsidTr="00A9365D">
        <w:trPr>
          <w:cantSplit/>
          <w:jc w:val="center"/>
        </w:trPr>
        <w:tc>
          <w:tcPr>
            <w:tcW w:w="1210" w:type="pct"/>
            <w:shd w:val="clear" w:color="auto" w:fill="auto"/>
          </w:tcPr>
          <w:p w:rsidR="0085249C" w:rsidRPr="00A9365D" w:rsidRDefault="0085249C" w:rsidP="00A9365D">
            <w:pPr>
              <w:spacing w:line="360" w:lineRule="auto"/>
              <w:jc w:val="both"/>
              <w:rPr>
                <w:color w:val="000000"/>
              </w:rPr>
            </w:pPr>
            <w:r w:rsidRPr="00A9365D">
              <w:rPr>
                <w:color w:val="000000"/>
              </w:rPr>
              <w:t>НГДУ</w:t>
            </w: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918,8</w:t>
            </w:r>
          </w:p>
        </w:tc>
        <w:tc>
          <w:tcPr>
            <w:tcW w:w="1021" w:type="pct"/>
            <w:shd w:val="clear" w:color="auto" w:fill="auto"/>
          </w:tcPr>
          <w:p w:rsidR="0085249C" w:rsidRPr="00A9365D" w:rsidRDefault="0085249C" w:rsidP="00A9365D">
            <w:pPr>
              <w:spacing w:line="360" w:lineRule="auto"/>
              <w:jc w:val="both"/>
              <w:rPr>
                <w:color w:val="000000"/>
              </w:rPr>
            </w:pPr>
            <w:r w:rsidRPr="00A9365D">
              <w:rPr>
                <w:color w:val="000000"/>
              </w:rPr>
              <w:t>+1,4</w:t>
            </w:r>
          </w:p>
        </w:tc>
        <w:tc>
          <w:tcPr>
            <w:tcW w:w="848" w:type="pct"/>
            <w:shd w:val="clear" w:color="auto" w:fill="auto"/>
          </w:tcPr>
          <w:p w:rsidR="0085249C" w:rsidRPr="00A9365D" w:rsidRDefault="0085249C" w:rsidP="00A9365D">
            <w:pPr>
              <w:spacing w:line="360" w:lineRule="auto"/>
              <w:jc w:val="both"/>
              <w:rPr>
                <w:color w:val="000000"/>
              </w:rPr>
            </w:pPr>
            <w:r w:rsidRPr="00A9365D">
              <w:rPr>
                <w:color w:val="000000"/>
              </w:rPr>
              <w:t>914,1</w:t>
            </w:r>
          </w:p>
        </w:tc>
        <w:tc>
          <w:tcPr>
            <w:tcW w:w="1046" w:type="pct"/>
            <w:shd w:val="clear" w:color="auto" w:fill="auto"/>
          </w:tcPr>
          <w:p w:rsidR="0085249C" w:rsidRPr="00A9365D" w:rsidRDefault="0085249C" w:rsidP="00A9365D">
            <w:pPr>
              <w:spacing w:line="360" w:lineRule="auto"/>
              <w:jc w:val="both"/>
              <w:rPr>
                <w:color w:val="000000"/>
              </w:rPr>
            </w:pPr>
            <w:r w:rsidRPr="00A9365D">
              <w:rPr>
                <w:color w:val="000000"/>
              </w:rPr>
              <w:t>-0,5</w:t>
            </w:r>
          </w:p>
        </w:tc>
      </w:tr>
    </w:tbl>
    <w:p w:rsidR="0085249C" w:rsidRPr="00882EBD" w:rsidRDefault="0085249C" w:rsidP="00882EBD">
      <w:pPr>
        <w:spacing w:line="360" w:lineRule="auto"/>
        <w:ind w:firstLine="709"/>
        <w:jc w:val="both"/>
        <w:rPr>
          <w:color w:val="000000"/>
          <w:sz w:val="28"/>
        </w:rPr>
      </w:pPr>
    </w:p>
    <w:p w:rsidR="0085249C" w:rsidRPr="00051EC5" w:rsidRDefault="0085249C" w:rsidP="00051EC5">
      <w:pPr>
        <w:spacing w:line="360" w:lineRule="auto"/>
        <w:ind w:firstLine="709"/>
        <w:jc w:val="both"/>
        <w:rPr>
          <w:color w:val="000000"/>
          <w:sz w:val="28"/>
        </w:rPr>
      </w:pPr>
      <w:r w:rsidRPr="00882EBD">
        <w:rPr>
          <w:color w:val="000000"/>
          <w:sz w:val="28"/>
        </w:rPr>
        <w:t xml:space="preserve">Таблица </w:t>
      </w:r>
      <w:r w:rsidRPr="00051EC5">
        <w:rPr>
          <w:color w:val="000000"/>
          <w:sz w:val="28"/>
        </w:rPr>
        <w:t>11</w:t>
      </w:r>
      <w:r w:rsidR="00051EC5">
        <w:rPr>
          <w:color w:val="000000"/>
          <w:sz w:val="28"/>
        </w:rPr>
        <w:t xml:space="preserve">. </w:t>
      </w:r>
      <w:r w:rsidRPr="00882EBD">
        <w:rPr>
          <w:color w:val="000000"/>
          <w:sz w:val="28"/>
        </w:rPr>
        <w:t>Темпы отбора от остаточных запасов по основным объектам Туймазинского месторождения</w:t>
      </w:r>
      <w:r w:rsidR="00882EBD" w:rsidRPr="00882EBD">
        <w:rPr>
          <w:color w:val="000000"/>
          <w:sz w:val="28"/>
        </w:rPr>
        <w:t>,</w:t>
      </w:r>
      <w:r w:rsidR="00882EBD">
        <w:rPr>
          <w:color w:val="000000"/>
          <w:sz w:val="28"/>
        </w:rPr>
        <w:t xml:space="preserve"> %</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76"/>
        <w:gridCol w:w="3164"/>
        <w:gridCol w:w="2823"/>
      </w:tblGrid>
      <w:tr w:rsidR="0085249C" w:rsidRPr="00A9365D" w:rsidTr="00A9365D">
        <w:trPr>
          <w:cantSplit/>
          <w:trHeight w:val="209"/>
          <w:jc w:val="center"/>
        </w:trPr>
        <w:tc>
          <w:tcPr>
            <w:tcW w:w="1768" w:type="pct"/>
            <w:vMerge w:val="restart"/>
            <w:shd w:val="clear" w:color="auto" w:fill="auto"/>
          </w:tcPr>
          <w:p w:rsidR="0085249C" w:rsidRPr="00A9365D" w:rsidRDefault="0085249C" w:rsidP="00A9365D">
            <w:pPr>
              <w:spacing w:line="360" w:lineRule="auto"/>
              <w:jc w:val="both"/>
              <w:rPr>
                <w:color w:val="000000"/>
              </w:rPr>
            </w:pPr>
            <w:r w:rsidRPr="00A9365D">
              <w:rPr>
                <w:color w:val="000000"/>
              </w:rPr>
              <w:t>Объект</w:t>
            </w:r>
          </w:p>
        </w:tc>
        <w:tc>
          <w:tcPr>
            <w:tcW w:w="3232" w:type="pct"/>
            <w:gridSpan w:val="2"/>
            <w:shd w:val="clear" w:color="auto" w:fill="auto"/>
          </w:tcPr>
          <w:p w:rsidR="0085249C" w:rsidRPr="00A9365D" w:rsidRDefault="0085249C" w:rsidP="00A9365D">
            <w:pPr>
              <w:pStyle w:val="1"/>
              <w:keepNext w:val="0"/>
              <w:spacing w:before="0" w:after="0" w:line="360" w:lineRule="auto"/>
              <w:jc w:val="both"/>
              <w:rPr>
                <w:rFonts w:ascii="Times New Roman" w:hAnsi="Times New Roman" w:cs="Times New Roman"/>
                <w:b w:val="0"/>
                <w:color w:val="000000"/>
                <w:sz w:val="20"/>
              </w:rPr>
            </w:pPr>
            <w:r w:rsidRPr="00A9365D">
              <w:rPr>
                <w:rFonts w:ascii="Times New Roman" w:hAnsi="Times New Roman" w:cs="Times New Roman"/>
                <w:b w:val="0"/>
                <w:color w:val="000000"/>
                <w:sz w:val="20"/>
              </w:rPr>
              <w:t>Темп отбора от остаточных извлекаемых запасов</w:t>
            </w:r>
          </w:p>
        </w:tc>
      </w:tr>
      <w:tr w:rsidR="0085249C" w:rsidRPr="00A9365D" w:rsidTr="00A9365D">
        <w:trPr>
          <w:cantSplit/>
          <w:trHeight w:val="253"/>
          <w:jc w:val="center"/>
        </w:trPr>
        <w:tc>
          <w:tcPr>
            <w:tcW w:w="1768" w:type="pct"/>
            <w:vMerge/>
            <w:shd w:val="clear" w:color="auto" w:fill="auto"/>
          </w:tcPr>
          <w:p w:rsidR="0085249C" w:rsidRPr="00A9365D" w:rsidRDefault="0085249C" w:rsidP="00A9365D">
            <w:pPr>
              <w:spacing w:line="360" w:lineRule="auto"/>
              <w:jc w:val="both"/>
              <w:rPr>
                <w:color w:val="000000"/>
              </w:rPr>
            </w:pP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2002 год</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2003 год</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І</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2,09</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2,07</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rPr>
            </w:pPr>
            <w:r w:rsidRPr="00A9365D">
              <w:rPr>
                <w:color w:val="000000"/>
                <w:lang w:val="en-US"/>
              </w:rPr>
              <w:t>D</w:t>
            </w:r>
            <w:r w:rsidRPr="00A9365D">
              <w:rPr>
                <w:color w:val="000000"/>
              </w:rPr>
              <w:t>ІІ</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1,43</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1,2</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rPr>
            </w:pPr>
            <w:r w:rsidRPr="00A9365D">
              <w:rPr>
                <w:color w:val="000000"/>
              </w:rPr>
              <w:t>Девонские отложения</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2,06</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1,45</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vertAlign w:val="superscript"/>
                <w:lang w:val="en-US"/>
              </w:rPr>
            </w:pPr>
            <w:r w:rsidRPr="00A9365D">
              <w:rPr>
                <w:color w:val="000000"/>
              </w:rPr>
              <w:t>С</w:t>
            </w:r>
            <w:r w:rsidRPr="00A9365D">
              <w:rPr>
                <w:color w:val="000000"/>
                <w:vertAlign w:val="subscript"/>
              </w:rPr>
              <w:t>1</w:t>
            </w:r>
            <w:r w:rsidRPr="00A9365D">
              <w:rPr>
                <w:color w:val="000000"/>
                <w:vertAlign w:val="superscript"/>
                <w:lang w:val="en-US"/>
              </w:rPr>
              <w:t>bb</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2,23</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2,28</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vertAlign w:val="superscript"/>
                <w:lang w:val="en-US"/>
              </w:rPr>
            </w:pPr>
            <w:r w:rsidRPr="00A9365D">
              <w:rPr>
                <w:color w:val="000000"/>
              </w:rPr>
              <w:t>С</w:t>
            </w:r>
            <w:r w:rsidRPr="00A9365D">
              <w:rPr>
                <w:color w:val="000000"/>
                <w:vertAlign w:val="subscript"/>
                <w:lang w:val="en-US"/>
              </w:rPr>
              <w:t>1</w:t>
            </w:r>
            <w:r w:rsidRPr="00A9365D">
              <w:rPr>
                <w:color w:val="000000"/>
                <w:vertAlign w:val="superscript"/>
                <w:lang w:val="en-US"/>
              </w:rPr>
              <w:t>t</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2,53</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2,71</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rPr>
            </w:pPr>
            <w:r w:rsidRPr="00A9365D">
              <w:rPr>
                <w:color w:val="000000"/>
              </w:rPr>
              <w:t>Прочие</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0,28</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12,6</w:t>
            </w:r>
          </w:p>
        </w:tc>
      </w:tr>
      <w:tr w:rsidR="0085249C" w:rsidRPr="00A9365D" w:rsidTr="00A9365D">
        <w:trPr>
          <w:cantSplit/>
          <w:trHeight w:val="454"/>
          <w:jc w:val="center"/>
        </w:trPr>
        <w:tc>
          <w:tcPr>
            <w:tcW w:w="1768" w:type="pct"/>
            <w:shd w:val="clear" w:color="auto" w:fill="auto"/>
          </w:tcPr>
          <w:p w:rsidR="0085249C" w:rsidRPr="00A9365D" w:rsidRDefault="0085249C" w:rsidP="00A9365D">
            <w:pPr>
              <w:spacing w:line="360" w:lineRule="auto"/>
              <w:jc w:val="both"/>
              <w:rPr>
                <w:color w:val="000000"/>
              </w:rPr>
            </w:pPr>
            <w:r w:rsidRPr="00A9365D">
              <w:rPr>
                <w:color w:val="000000"/>
              </w:rPr>
              <w:t>Туймазинское месторождение</w:t>
            </w:r>
          </w:p>
        </w:tc>
        <w:tc>
          <w:tcPr>
            <w:tcW w:w="1708" w:type="pct"/>
            <w:shd w:val="clear" w:color="auto" w:fill="auto"/>
          </w:tcPr>
          <w:p w:rsidR="0085249C" w:rsidRPr="00A9365D" w:rsidRDefault="0085249C" w:rsidP="00A9365D">
            <w:pPr>
              <w:spacing w:line="360" w:lineRule="auto"/>
              <w:jc w:val="both"/>
              <w:rPr>
                <w:color w:val="000000"/>
              </w:rPr>
            </w:pPr>
            <w:r w:rsidRPr="00A9365D">
              <w:rPr>
                <w:color w:val="000000"/>
              </w:rPr>
              <w:t>2,05</w:t>
            </w:r>
          </w:p>
        </w:tc>
        <w:tc>
          <w:tcPr>
            <w:tcW w:w="1524" w:type="pct"/>
            <w:shd w:val="clear" w:color="auto" w:fill="auto"/>
          </w:tcPr>
          <w:p w:rsidR="0085249C" w:rsidRPr="00A9365D" w:rsidRDefault="0085249C" w:rsidP="00A9365D">
            <w:pPr>
              <w:spacing w:line="360" w:lineRule="auto"/>
              <w:jc w:val="both"/>
              <w:rPr>
                <w:color w:val="000000"/>
              </w:rPr>
            </w:pPr>
            <w:r w:rsidRPr="00A9365D">
              <w:rPr>
                <w:color w:val="000000"/>
              </w:rPr>
              <w:t>2,01</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Отборы жидкости по Туймазинскому месторождению по сравнению с 2002 годом уменьшились на 663,371 тыс. тонн, по карбону Александровской площади уменьшились на 63,968 тыс. тонн, по карбону Туймазинской площади увеличились на 27,956 тыс. тонн, по прочим горизонтам увеличились на 2,630 тыс. тонн и по девонским пластам уменьшились на 569,730 тыс. тонн.</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 xml:space="preserve">В целом по НГДУ </w:t>
      </w:r>
      <w:r w:rsidR="007A0401" w:rsidRPr="00882EBD">
        <w:rPr>
          <w:color w:val="000000"/>
          <w:sz w:val="28"/>
        </w:rPr>
        <w:t>«Т</w:t>
      </w:r>
      <w:r w:rsidRPr="00882EBD">
        <w:rPr>
          <w:color w:val="000000"/>
          <w:sz w:val="28"/>
        </w:rPr>
        <w:t>уймазанефть</w:t>
      </w:r>
      <w:r w:rsidR="007A0401" w:rsidRPr="00882EBD">
        <w:rPr>
          <w:color w:val="000000"/>
          <w:sz w:val="28"/>
        </w:rPr>
        <w:t xml:space="preserve">» </w:t>
      </w:r>
      <w:r w:rsidRPr="00882EBD">
        <w:rPr>
          <w:color w:val="000000"/>
          <w:sz w:val="28"/>
        </w:rPr>
        <w:t>отбор жидкости уменьшился на 632,176 тыс. тонн.</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С поддержанием пластового давления работают девять месторождений. Годовая закачка по всем месторождениям составила 6410,210 тыс. м</w:t>
      </w:r>
      <w:r w:rsidRPr="00882EBD">
        <w:rPr>
          <w:color w:val="000000"/>
          <w:sz w:val="28"/>
          <w:vertAlign w:val="superscript"/>
        </w:rPr>
        <w:t>3</w:t>
      </w:r>
      <w:r w:rsidRPr="00882EBD">
        <w:rPr>
          <w:color w:val="000000"/>
          <w:sz w:val="28"/>
        </w:rPr>
        <w:t>, в том числе по Туймазинскому месторождению – 5398,446 тыс. м</w:t>
      </w:r>
      <w:r w:rsidRPr="00882EBD">
        <w:rPr>
          <w:color w:val="000000"/>
          <w:sz w:val="28"/>
          <w:vertAlign w:val="superscript"/>
        </w:rPr>
        <w:t>3</w:t>
      </w:r>
      <w:r w:rsidRPr="00882EBD">
        <w:rPr>
          <w:color w:val="000000"/>
          <w:sz w:val="28"/>
        </w:rPr>
        <w:t>.</w:t>
      </w:r>
      <w:r w:rsidRPr="00882EBD">
        <w:rPr>
          <w:color w:val="000000"/>
          <w:sz w:val="28"/>
          <w:vertAlign w:val="superscript"/>
        </w:rPr>
        <w:t xml:space="preserve"> </w:t>
      </w:r>
      <w:r w:rsidRPr="00882EBD">
        <w:rPr>
          <w:color w:val="000000"/>
          <w:sz w:val="28"/>
        </w:rPr>
        <w:t xml:space="preserve">Общая закачка уменьшилась по сравнению с 2002 годом на 378,210 </w:t>
      </w:r>
      <w:r w:rsidR="007A0401" w:rsidRPr="00882EBD">
        <w:rPr>
          <w:color w:val="000000"/>
          <w:sz w:val="28"/>
        </w:rPr>
        <w:t>тыс. м</w:t>
      </w:r>
      <w:r w:rsidRPr="00882EBD">
        <w:rPr>
          <w:color w:val="000000"/>
          <w:sz w:val="28"/>
          <w:vertAlign w:val="superscript"/>
        </w:rPr>
        <w:t>3</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Обеспечение отбора жидкости закачкой по девонским пластам составило 100,</w:t>
      </w:r>
      <w:r w:rsidR="00882EBD" w:rsidRPr="00882EBD">
        <w:rPr>
          <w:color w:val="000000"/>
          <w:sz w:val="28"/>
        </w:rPr>
        <w:t>3</w:t>
      </w:r>
      <w:r w:rsidR="00882EBD">
        <w:rPr>
          <w:color w:val="000000"/>
          <w:sz w:val="28"/>
        </w:rPr>
        <w:t>%</w:t>
      </w:r>
      <w:r w:rsidRPr="00882EBD">
        <w:rPr>
          <w:color w:val="000000"/>
          <w:sz w:val="28"/>
        </w:rPr>
        <w:t>, по карбону Александровской площади – 136,</w:t>
      </w:r>
      <w:r w:rsidR="00882EBD" w:rsidRPr="00882EBD">
        <w:rPr>
          <w:color w:val="000000"/>
          <w:sz w:val="28"/>
        </w:rPr>
        <w:t>1</w:t>
      </w:r>
      <w:r w:rsidR="00882EBD">
        <w:rPr>
          <w:color w:val="000000"/>
          <w:sz w:val="28"/>
        </w:rPr>
        <w:t>%</w:t>
      </w:r>
      <w:r w:rsidRPr="00882EBD">
        <w:rPr>
          <w:color w:val="000000"/>
          <w:sz w:val="28"/>
        </w:rPr>
        <w:t>, по карбону Туймазинской площади – 116,</w:t>
      </w:r>
      <w:r w:rsidR="00882EBD" w:rsidRPr="00882EBD">
        <w:rPr>
          <w:color w:val="000000"/>
          <w:sz w:val="28"/>
        </w:rPr>
        <w:t>3</w:t>
      </w:r>
      <w:r w:rsidR="00882EBD">
        <w:rPr>
          <w:color w:val="000000"/>
          <w:sz w:val="28"/>
        </w:rPr>
        <w:t>%</w:t>
      </w:r>
      <w:r w:rsidRPr="00882EBD">
        <w:rPr>
          <w:color w:val="000000"/>
          <w:sz w:val="28"/>
        </w:rPr>
        <w:t>, по НГДУ обеспечение отбора закачкой воды составило 103,</w:t>
      </w:r>
      <w:r w:rsidR="00882EBD" w:rsidRPr="00882EBD">
        <w:rPr>
          <w:color w:val="000000"/>
          <w:sz w:val="28"/>
        </w:rPr>
        <w:t>6</w:t>
      </w:r>
      <w:r w:rsidR="00882EBD">
        <w:rPr>
          <w:color w:val="000000"/>
          <w:sz w:val="28"/>
        </w:rPr>
        <w:t>%</w:t>
      </w:r>
      <w:r w:rsidRPr="00882EBD">
        <w:rPr>
          <w:color w:val="000000"/>
          <w:sz w:val="28"/>
        </w:rPr>
        <w:t>. Уменьшение пластового давления в зоне отбора по девонским пластам составило 0,04 МПа, по карбону Александровской увеличилось на 0,11 МПа, по карбону Туймазинской площади уменьшилось на 0,21 МПа.</w:t>
      </w:r>
    </w:p>
    <w:p w:rsidR="0085249C" w:rsidRPr="00882EBD" w:rsidRDefault="0085249C" w:rsidP="00882EBD">
      <w:pPr>
        <w:spacing w:line="360" w:lineRule="auto"/>
        <w:ind w:firstLine="709"/>
        <w:jc w:val="both"/>
        <w:rPr>
          <w:color w:val="000000"/>
          <w:sz w:val="28"/>
        </w:rPr>
      </w:pPr>
      <w:r w:rsidRPr="00882EBD">
        <w:rPr>
          <w:color w:val="000000"/>
          <w:sz w:val="28"/>
        </w:rPr>
        <w:t>Продуктивные объекты разработки Туймазинского месторождения в настоящее время находятся на заключительных стадиях, характеризующихся значительной выработкой запасов нефти, высокой обводненностью (90,</w:t>
      </w:r>
      <w:r w:rsidR="00882EBD" w:rsidRPr="00882EBD">
        <w:rPr>
          <w:color w:val="000000"/>
          <w:sz w:val="28"/>
        </w:rPr>
        <w:t>1</w:t>
      </w:r>
      <w:r w:rsidR="00882EBD">
        <w:rPr>
          <w:color w:val="000000"/>
          <w:sz w:val="28"/>
        </w:rPr>
        <w:t>%</w:t>
      </w:r>
      <w:r w:rsidRPr="00882EBD">
        <w:rPr>
          <w:color w:val="000000"/>
          <w:sz w:val="28"/>
        </w:rPr>
        <w:t>), снижением годовой добычи нефти и воды, выводом скважин из эксплуатации.</w:t>
      </w:r>
    </w:p>
    <w:p w:rsidR="0085249C" w:rsidRPr="00882EBD" w:rsidRDefault="0085249C" w:rsidP="00882EBD">
      <w:pPr>
        <w:spacing w:line="360" w:lineRule="auto"/>
        <w:ind w:firstLine="709"/>
        <w:jc w:val="both"/>
        <w:rPr>
          <w:color w:val="000000"/>
          <w:sz w:val="28"/>
        </w:rPr>
      </w:pPr>
      <w:r w:rsidRPr="00882EBD">
        <w:rPr>
          <w:color w:val="000000"/>
          <w:sz w:val="28"/>
        </w:rPr>
        <w:t>На объектах за историю их разработки были внедрены все технологические рекомендации и решения. Текущие значения коэффициентов нефтеотдачи приближаются к проектным. В этих условиях традиционные способы поддержания уровня добычи нефти или его наращивания за счет совершенствования системы разработки себя исчерпали. Однако на месторождении имеются значительные запасы остаточной извлекаемой нефти. Вопросы извлечения этой нефти требуют своей проработки и решения. Одним из методов эффективного извлечения остаточных запасов на Туймазинском месторождении является метод зарезки и бурения боковых стволов скважин.</w:t>
      </w:r>
    </w:p>
    <w:p w:rsidR="0085249C" w:rsidRPr="00882EBD" w:rsidRDefault="0085249C" w:rsidP="00882EBD">
      <w:pPr>
        <w:spacing w:line="360" w:lineRule="auto"/>
        <w:ind w:firstLine="709"/>
        <w:jc w:val="both"/>
        <w:rPr>
          <w:color w:val="000000"/>
          <w:sz w:val="28"/>
        </w:rPr>
      </w:pPr>
      <w:r w:rsidRPr="00882EBD">
        <w:rPr>
          <w:color w:val="000000"/>
          <w:sz w:val="28"/>
        </w:rPr>
        <w:t>Разработка Туймазинского месторождения на завершающей стадии ведется с ежегодным отключением и выводом добывающих и нагнетательных скважин из эксплуатации. Вывод скважин из эксплуатации связан с выработкой запасов нефти в зоне дренирования скважин, обводнением продукции, в результате чего добыча нефти становится нерентабельной, по техническим причинам. В тоже время ввод новых скважин из эксплуатационного бурения незначителен.</w:t>
      </w:r>
    </w:p>
    <w:p w:rsidR="0085249C" w:rsidRPr="00882EBD" w:rsidRDefault="0085249C" w:rsidP="00882EBD">
      <w:pPr>
        <w:spacing w:line="360" w:lineRule="auto"/>
        <w:ind w:firstLine="709"/>
        <w:jc w:val="both"/>
        <w:rPr>
          <w:color w:val="000000"/>
          <w:sz w:val="28"/>
        </w:rPr>
      </w:pPr>
      <w:r w:rsidRPr="00882EBD">
        <w:rPr>
          <w:color w:val="000000"/>
          <w:sz w:val="28"/>
        </w:rPr>
        <w:t>На Туймазинском месторождении значителен фонд наблюдательных, пьезометрических, ожидающих ликвидации, нерентабельных скважин. Эти скважины при подтверждении наличия остаточных запасов на участке их расположения потенциально могут быть использованы для извлечения остаточных запасов нефти методом бурения боковых стволов, что позволит сократить затраты на бурение, освоение и обустройство скважин и использовать сложившуюся инфраструктуру месторождения.</w:t>
      </w:r>
    </w:p>
    <w:p w:rsidR="00051EC5" w:rsidRDefault="00051EC5" w:rsidP="00882EBD">
      <w:pPr>
        <w:tabs>
          <w:tab w:val="left" w:pos="6980"/>
        </w:tabs>
        <w:spacing w:line="360" w:lineRule="auto"/>
        <w:ind w:firstLine="709"/>
        <w:jc w:val="both"/>
        <w:rPr>
          <w:color w:val="000000"/>
          <w:sz w:val="28"/>
        </w:rPr>
      </w:pPr>
    </w:p>
    <w:p w:rsidR="0085249C" w:rsidRPr="00051EC5" w:rsidRDefault="0085249C" w:rsidP="00882EBD">
      <w:pPr>
        <w:tabs>
          <w:tab w:val="left" w:pos="6980"/>
        </w:tabs>
        <w:spacing w:line="360" w:lineRule="auto"/>
        <w:ind w:firstLine="709"/>
        <w:jc w:val="both"/>
        <w:rPr>
          <w:b/>
          <w:color w:val="000000"/>
          <w:sz w:val="28"/>
        </w:rPr>
      </w:pPr>
      <w:r w:rsidRPr="00051EC5">
        <w:rPr>
          <w:b/>
          <w:color w:val="000000"/>
          <w:sz w:val="28"/>
        </w:rPr>
        <w:t>2.3 Анализ эффективности методов повышения нефтеотдачи пластов</w:t>
      </w:r>
    </w:p>
    <w:p w:rsidR="00051EC5" w:rsidRDefault="00051EC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За последние годы по ООО НГДУ «Туймазанефть» применялись различные методы увеличения нефтеотдачи. Причем, применение их зависит от многих факторов: геологического строения месторождения на поздней стадии эксплуатации, свойств коллектора </w:t>
      </w:r>
      <w:r w:rsidR="00882EBD">
        <w:rPr>
          <w:color w:val="000000"/>
          <w:sz w:val="28"/>
        </w:rPr>
        <w:t>и т.д.</w:t>
      </w:r>
      <w:r w:rsidRPr="00882EBD">
        <w:rPr>
          <w:color w:val="000000"/>
          <w:sz w:val="28"/>
        </w:rPr>
        <w:t xml:space="preserve"> Рассмотрим наиболее современные и распространенные методы увеличения нефтеотдачи. Все виды воздействия на призабойную зону скважин в ООО НГДУ «Туймазанефть» по технологии прведения можно объединить в следующие группы</w:t>
      </w:r>
    </w:p>
    <w:p w:rsidR="0085249C" w:rsidRPr="00882EBD" w:rsidRDefault="007A0401" w:rsidP="00882EBD">
      <w:pPr>
        <w:spacing w:line="360" w:lineRule="auto"/>
        <w:ind w:firstLine="709"/>
        <w:jc w:val="both"/>
        <w:rPr>
          <w:color w:val="000000"/>
          <w:sz w:val="28"/>
        </w:rPr>
      </w:pPr>
      <w:r w:rsidRPr="00882EBD">
        <w:rPr>
          <w:color w:val="000000"/>
          <w:sz w:val="28"/>
        </w:rPr>
        <w:t>– х</w:t>
      </w:r>
      <w:r w:rsidR="0085249C" w:rsidRPr="00882EBD">
        <w:rPr>
          <w:color w:val="000000"/>
          <w:sz w:val="28"/>
        </w:rPr>
        <w:t>имические методы: закачка осадкогелеобразующей композиции «КОГОР», закачка нефтенола, цеолита, соляно-кислотные обработки и обработки кислотой замедленного действия, обработка призабойной зоны</w:t>
      </w:r>
      <w:r w:rsidRPr="00882EBD">
        <w:rPr>
          <w:color w:val="000000"/>
          <w:sz w:val="28"/>
        </w:rPr>
        <w:t xml:space="preserve"> </w:t>
      </w:r>
      <w:r w:rsidR="0085249C" w:rsidRPr="00882EBD">
        <w:rPr>
          <w:color w:val="000000"/>
          <w:sz w:val="28"/>
        </w:rPr>
        <w:t>пласта поверхностно</w:t>
      </w:r>
      <w:r w:rsidRPr="00882EBD">
        <w:rPr>
          <w:color w:val="000000"/>
          <w:sz w:val="28"/>
        </w:rPr>
        <w:t xml:space="preserve"> – ак</w:t>
      </w:r>
      <w:r w:rsidR="0085249C" w:rsidRPr="00882EBD">
        <w:rPr>
          <w:color w:val="000000"/>
          <w:sz w:val="28"/>
        </w:rPr>
        <w:t>тивными веществами, ингибиторами коррозии;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тепловые методы: обработка призабойной зоны пласта горячей нефтью, а также очистка труб и призабойной зоны магнитным активатором тепла и генератором тепла;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механические методы: вибровоздействие на пласт вибратором СВ, вибратором-пульсатором, клапаном для создания глубокой депрессии, а также очистка насосно-компрессорных труб от парафина штанговыми скребками, центраторами</w:t>
      </w:r>
      <w:r w:rsidRPr="00882EBD">
        <w:rPr>
          <w:color w:val="000000"/>
          <w:sz w:val="28"/>
        </w:rPr>
        <w:t xml:space="preserve"> – фр</w:t>
      </w:r>
      <w:r w:rsidR="0085249C" w:rsidRPr="00882EBD">
        <w:rPr>
          <w:color w:val="000000"/>
          <w:sz w:val="28"/>
        </w:rPr>
        <w:t>езами;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комбинированные методы: обработка призабойной зоны нагнетательных скважин термохимическими зарядами, термоимплозионная обработка ПЗП;</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гидродинамические методы увеличения нефтеотдачи: нестационарное (циклическое) заводнение и изменение направления фильтрационных потоков, создание обратного конуса, зарезка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Также наиболее современным и эффективным методами повышения нефтеотдачи являются вибросейсмическое воздействие, осуществляемое на определенные локальные участки нефтяной залежи, что приводит к перераспределению полей напряжения в продуктивных пластах. Это ведет к их частичной реструктуризации и образованию новых фильтрационных каналов. В результате вибросейсмического воздействия уменьшается вязкость флюида, ускоряются миграционные процессы углеводородов, приводя к высвобождению гораздо большего количества нефти, повышая конечную нефтеотдачу пласта.</w:t>
      </w:r>
    </w:p>
    <w:p w:rsidR="0085249C" w:rsidRPr="00882EBD" w:rsidRDefault="0085249C" w:rsidP="00882EBD">
      <w:pPr>
        <w:spacing w:line="360" w:lineRule="auto"/>
        <w:ind w:firstLine="709"/>
        <w:jc w:val="both"/>
        <w:rPr>
          <w:color w:val="000000"/>
          <w:sz w:val="28"/>
        </w:rPr>
      </w:pPr>
      <w:r w:rsidRPr="00882EBD">
        <w:rPr>
          <w:color w:val="000000"/>
          <w:sz w:val="28"/>
        </w:rPr>
        <w:t>В ООО НГДУ «Туймазанефть» в последние годы стали испытывать новый метод извлечения прикровельной нефти. Он заключается в следующем. Вначале в скважине перфорируют интервал пласта ниже нефтенасыщенной части на несколько метров. После этого в скважину спускают электроцентробежный насос высокой производительности и осуществляют пуск скважины. За время работы скважины с перфорацией только нижней водонасыщенной части пласта нефть «засасывается» из верхней нефтенасыщенной части пласта в зону перфорации, увеличивая таким образом величину нефтенасыщенной толщины призабойной зоны пласта. При</w:t>
      </w:r>
      <w:r w:rsidR="007A0401" w:rsidRPr="00882EBD">
        <w:rPr>
          <w:color w:val="000000"/>
          <w:sz w:val="28"/>
        </w:rPr>
        <w:t xml:space="preserve"> </w:t>
      </w:r>
      <w:r w:rsidRPr="00882EBD">
        <w:rPr>
          <w:color w:val="000000"/>
          <w:sz w:val="28"/>
        </w:rPr>
        <w:t>последующей перфорации верхней нефтенасыщенной части</w:t>
      </w:r>
      <w:r w:rsidR="007A0401" w:rsidRPr="00882EBD">
        <w:rPr>
          <w:color w:val="000000"/>
          <w:sz w:val="28"/>
        </w:rPr>
        <w:t xml:space="preserve"> </w:t>
      </w:r>
      <w:r w:rsidRPr="00882EBD">
        <w:rPr>
          <w:color w:val="000000"/>
          <w:sz w:val="28"/>
        </w:rPr>
        <w:t>пласта скважина вступает в работу в условиях, когда в призабойной зоне пласта уже создан «обратный нефтяной конус», снижена относительная проницаемость для воды, что способствует работе скважины более длительное время с меньшей обводненностью.</w:t>
      </w:r>
    </w:p>
    <w:p w:rsidR="0085249C" w:rsidRPr="00882EBD" w:rsidRDefault="0085249C" w:rsidP="00882EBD">
      <w:pPr>
        <w:spacing w:line="360" w:lineRule="auto"/>
        <w:ind w:firstLine="709"/>
        <w:jc w:val="both"/>
        <w:rPr>
          <w:color w:val="000000"/>
          <w:sz w:val="28"/>
        </w:rPr>
      </w:pPr>
      <w:r w:rsidRPr="00882EBD">
        <w:rPr>
          <w:color w:val="000000"/>
          <w:sz w:val="28"/>
        </w:rPr>
        <w:t>Таким образом, выбор метода увеличения нефтеотдачи, как видим, зависит от многих факторов, таких как, например, обводненность добываемой жидкости, геологических условий, коллекторских свойств продуктивных пластов.</w:t>
      </w:r>
    </w:p>
    <w:p w:rsidR="0085249C" w:rsidRPr="00882EBD" w:rsidRDefault="0085249C" w:rsidP="00882EBD">
      <w:pPr>
        <w:spacing w:line="360" w:lineRule="auto"/>
        <w:ind w:firstLine="709"/>
        <w:jc w:val="both"/>
        <w:rPr>
          <w:color w:val="000000"/>
          <w:sz w:val="28"/>
        </w:rPr>
      </w:pPr>
      <w:r w:rsidRPr="00882EBD">
        <w:rPr>
          <w:color w:val="000000"/>
          <w:sz w:val="28"/>
        </w:rPr>
        <w:t>Выполнение плана работ по внедрению новых методов увеличения нефтеотдачи по НГДУ приведено в таблице 12.</w:t>
      </w:r>
    </w:p>
    <w:p w:rsidR="0085249C" w:rsidRPr="00882EBD" w:rsidRDefault="0085249C" w:rsidP="00882EBD">
      <w:pPr>
        <w:spacing w:line="360" w:lineRule="auto"/>
        <w:ind w:firstLine="709"/>
        <w:jc w:val="both"/>
        <w:rPr>
          <w:color w:val="000000"/>
          <w:sz w:val="28"/>
        </w:rPr>
      </w:pPr>
    </w:p>
    <w:p w:rsidR="0085249C" w:rsidRPr="00882EBD" w:rsidRDefault="0085249C" w:rsidP="00051EC5">
      <w:pPr>
        <w:spacing w:line="360" w:lineRule="auto"/>
        <w:ind w:firstLine="709"/>
        <w:jc w:val="both"/>
        <w:rPr>
          <w:color w:val="000000"/>
          <w:sz w:val="28"/>
        </w:rPr>
      </w:pPr>
      <w:r w:rsidRPr="00882EBD">
        <w:rPr>
          <w:color w:val="000000"/>
          <w:sz w:val="28"/>
        </w:rPr>
        <w:t>Таблица 12</w:t>
      </w:r>
      <w:r w:rsidR="00051EC5">
        <w:rPr>
          <w:color w:val="000000"/>
          <w:sz w:val="28"/>
        </w:rPr>
        <w:t xml:space="preserve">. </w:t>
      </w:r>
      <w:r w:rsidRPr="00882EBD">
        <w:rPr>
          <w:color w:val="000000"/>
          <w:sz w:val="28"/>
        </w:rPr>
        <w:t>Внедрение новых методов увеличения нефтеотдачи пластов по ООО НГДУ «Туймазанефть»</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81"/>
        <w:gridCol w:w="1217"/>
        <w:gridCol w:w="1149"/>
        <w:gridCol w:w="1217"/>
        <w:gridCol w:w="1099"/>
      </w:tblGrid>
      <w:tr w:rsidR="0085249C" w:rsidRPr="00A9365D" w:rsidTr="00A9365D">
        <w:trPr>
          <w:cantSplit/>
          <w:jc w:val="center"/>
        </w:trPr>
        <w:tc>
          <w:tcPr>
            <w:tcW w:w="2512" w:type="pct"/>
            <w:vMerge w:val="restart"/>
            <w:shd w:val="clear" w:color="auto" w:fill="auto"/>
          </w:tcPr>
          <w:p w:rsidR="0085249C" w:rsidRPr="00A9365D" w:rsidRDefault="0085249C" w:rsidP="00A9365D">
            <w:pPr>
              <w:spacing w:line="360" w:lineRule="auto"/>
              <w:jc w:val="both"/>
              <w:rPr>
                <w:color w:val="000000"/>
              </w:rPr>
            </w:pPr>
            <w:r w:rsidRPr="00A9365D">
              <w:rPr>
                <w:color w:val="000000"/>
              </w:rPr>
              <w:t>Технология</w:t>
            </w:r>
          </w:p>
        </w:tc>
        <w:tc>
          <w:tcPr>
            <w:tcW w:w="2488" w:type="pct"/>
            <w:gridSpan w:val="4"/>
            <w:shd w:val="clear" w:color="auto" w:fill="auto"/>
          </w:tcPr>
          <w:p w:rsidR="0085249C" w:rsidRPr="00A9365D" w:rsidRDefault="0085249C" w:rsidP="00A9365D">
            <w:pPr>
              <w:spacing w:line="360" w:lineRule="auto"/>
              <w:jc w:val="both"/>
              <w:rPr>
                <w:color w:val="000000"/>
              </w:rPr>
            </w:pPr>
            <w:r w:rsidRPr="00A9365D">
              <w:rPr>
                <w:color w:val="000000"/>
              </w:rPr>
              <w:t>2003 год</w:t>
            </w:r>
          </w:p>
        </w:tc>
      </w:tr>
      <w:tr w:rsidR="0085249C" w:rsidRPr="00A9365D" w:rsidTr="00A9365D">
        <w:trPr>
          <w:cantSplit/>
          <w:jc w:val="center"/>
        </w:trPr>
        <w:tc>
          <w:tcPr>
            <w:tcW w:w="2512" w:type="pct"/>
            <w:vMerge/>
            <w:shd w:val="clear" w:color="auto" w:fill="auto"/>
          </w:tcPr>
          <w:p w:rsidR="0085249C" w:rsidRPr="00A9365D" w:rsidRDefault="0085249C" w:rsidP="00A9365D">
            <w:pPr>
              <w:spacing w:line="360" w:lineRule="auto"/>
              <w:jc w:val="both"/>
              <w:rPr>
                <w:color w:val="000000"/>
              </w:rPr>
            </w:pPr>
          </w:p>
        </w:tc>
        <w:tc>
          <w:tcPr>
            <w:tcW w:w="1199" w:type="pct"/>
            <w:gridSpan w:val="2"/>
            <w:shd w:val="clear" w:color="auto" w:fill="auto"/>
          </w:tcPr>
          <w:p w:rsidR="0085249C" w:rsidRPr="00A9365D" w:rsidRDefault="0085249C" w:rsidP="00A9365D">
            <w:pPr>
              <w:spacing w:line="360" w:lineRule="auto"/>
              <w:jc w:val="both"/>
              <w:rPr>
                <w:color w:val="000000"/>
              </w:rPr>
            </w:pPr>
            <w:r w:rsidRPr="00A9365D">
              <w:rPr>
                <w:color w:val="000000"/>
              </w:rPr>
              <w:t>План</w:t>
            </w:r>
          </w:p>
        </w:tc>
        <w:tc>
          <w:tcPr>
            <w:tcW w:w="1289" w:type="pct"/>
            <w:gridSpan w:val="2"/>
            <w:shd w:val="clear" w:color="auto" w:fill="auto"/>
          </w:tcPr>
          <w:p w:rsidR="0085249C" w:rsidRPr="00A9365D" w:rsidRDefault="0085249C" w:rsidP="00A9365D">
            <w:pPr>
              <w:spacing w:line="360" w:lineRule="auto"/>
              <w:jc w:val="both"/>
              <w:rPr>
                <w:color w:val="000000"/>
              </w:rPr>
            </w:pPr>
            <w:r w:rsidRPr="00A9365D">
              <w:rPr>
                <w:color w:val="000000"/>
              </w:rPr>
              <w:t>Факт</w:t>
            </w:r>
          </w:p>
        </w:tc>
      </w:tr>
      <w:tr w:rsidR="00051EC5" w:rsidRPr="00A9365D" w:rsidTr="00A9365D">
        <w:trPr>
          <w:cantSplit/>
          <w:jc w:val="center"/>
        </w:trPr>
        <w:tc>
          <w:tcPr>
            <w:tcW w:w="2512" w:type="pct"/>
            <w:vMerge/>
            <w:shd w:val="clear" w:color="auto" w:fill="auto"/>
          </w:tcPr>
          <w:p w:rsidR="0085249C" w:rsidRPr="00A9365D" w:rsidRDefault="0085249C" w:rsidP="00A9365D">
            <w:pPr>
              <w:spacing w:line="360" w:lineRule="auto"/>
              <w:jc w:val="both"/>
              <w:rPr>
                <w:color w:val="000000"/>
              </w:rPr>
            </w:pP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Количество скважин</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Эффект, тыс. тонн</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Количество скважин</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Эффект, тыс. тонн</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1 Микробиологические методы</w:t>
            </w:r>
          </w:p>
        </w:tc>
        <w:tc>
          <w:tcPr>
            <w:tcW w:w="540" w:type="pct"/>
            <w:shd w:val="clear" w:color="auto" w:fill="auto"/>
          </w:tcPr>
          <w:p w:rsidR="0085249C" w:rsidRPr="00A9365D" w:rsidRDefault="0085249C" w:rsidP="00A9365D">
            <w:pPr>
              <w:spacing w:line="360" w:lineRule="auto"/>
              <w:jc w:val="both"/>
              <w:rPr>
                <w:color w:val="000000"/>
              </w:rPr>
            </w:pPr>
          </w:p>
        </w:tc>
        <w:tc>
          <w:tcPr>
            <w:tcW w:w="659" w:type="pct"/>
            <w:shd w:val="clear" w:color="auto" w:fill="auto"/>
          </w:tcPr>
          <w:p w:rsidR="0085249C" w:rsidRPr="00A9365D" w:rsidRDefault="0085249C" w:rsidP="00A9365D">
            <w:pPr>
              <w:spacing w:line="360" w:lineRule="auto"/>
              <w:jc w:val="both"/>
              <w:rPr>
                <w:color w:val="000000"/>
              </w:rPr>
            </w:pPr>
          </w:p>
        </w:tc>
        <w:tc>
          <w:tcPr>
            <w:tcW w:w="657" w:type="pct"/>
            <w:shd w:val="clear" w:color="auto" w:fill="auto"/>
          </w:tcPr>
          <w:p w:rsidR="0085249C" w:rsidRPr="00A9365D" w:rsidRDefault="0085249C" w:rsidP="00A9365D">
            <w:pPr>
              <w:spacing w:line="360" w:lineRule="auto"/>
              <w:jc w:val="both"/>
              <w:rPr>
                <w:color w:val="000000"/>
              </w:rPr>
            </w:pPr>
          </w:p>
        </w:tc>
        <w:tc>
          <w:tcPr>
            <w:tcW w:w="632" w:type="pct"/>
            <w:shd w:val="clear" w:color="auto" w:fill="auto"/>
          </w:tcPr>
          <w:p w:rsidR="0085249C" w:rsidRPr="00A9365D" w:rsidRDefault="0085249C" w:rsidP="00A9365D">
            <w:pPr>
              <w:spacing w:line="360" w:lineRule="auto"/>
              <w:jc w:val="both"/>
              <w:rPr>
                <w:color w:val="000000"/>
              </w:rPr>
            </w:pP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1.1 Закачка активного ила</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8,516</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1.2 Закачка био-ПАВ</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0,756</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итого</w:t>
            </w:r>
          </w:p>
        </w:tc>
        <w:tc>
          <w:tcPr>
            <w:tcW w:w="540" w:type="pct"/>
            <w:shd w:val="clear" w:color="auto" w:fill="auto"/>
          </w:tcPr>
          <w:p w:rsidR="0085249C" w:rsidRPr="00A9365D" w:rsidRDefault="0085249C" w:rsidP="00A9365D">
            <w:pPr>
              <w:spacing w:line="360" w:lineRule="auto"/>
              <w:jc w:val="both"/>
              <w:rPr>
                <w:color w:val="000000"/>
              </w:rPr>
            </w:pPr>
          </w:p>
        </w:tc>
        <w:tc>
          <w:tcPr>
            <w:tcW w:w="659" w:type="pct"/>
            <w:shd w:val="clear" w:color="auto" w:fill="auto"/>
          </w:tcPr>
          <w:p w:rsidR="0085249C" w:rsidRPr="00A9365D" w:rsidRDefault="0085249C" w:rsidP="00A9365D">
            <w:pPr>
              <w:spacing w:line="360" w:lineRule="auto"/>
              <w:jc w:val="both"/>
              <w:rPr>
                <w:color w:val="000000"/>
              </w:rPr>
            </w:pPr>
          </w:p>
        </w:tc>
        <w:tc>
          <w:tcPr>
            <w:tcW w:w="657" w:type="pct"/>
            <w:shd w:val="clear" w:color="auto" w:fill="auto"/>
          </w:tcPr>
          <w:p w:rsidR="0085249C" w:rsidRPr="00A9365D" w:rsidRDefault="0085249C" w:rsidP="00A9365D">
            <w:pPr>
              <w:spacing w:line="360" w:lineRule="auto"/>
              <w:jc w:val="both"/>
              <w:rPr>
                <w:color w:val="000000"/>
              </w:rPr>
            </w:pP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9,281</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 Физико-химические методы</w:t>
            </w:r>
          </w:p>
        </w:tc>
        <w:tc>
          <w:tcPr>
            <w:tcW w:w="540" w:type="pct"/>
            <w:shd w:val="clear" w:color="auto" w:fill="auto"/>
          </w:tcPr>
          <w:p w:rsidR="0085249C" w:rsidRPr="00A9365D" w:rsidRDefault="0085249C" w:rsidP="00A9365D">
            <w:pPr>
              <w:spacing w:line="360" w:lineRule="auto"/>
              <w:jc w:val="both"/>
              <w:rPr>
                <w:color w:val="000000"/>
              </w:rPr>
            </w:pPr>
          </w:p>
        </w:tc>
        <w:tc>
          <w:tcPr>
            <w:tcW w:w="659" w:type="pct"/>
            <w:shd w:val="clear" w:color="auto" w:fill="auto"/>
          </w:tcPr>
          <w:p w:rsidR="0085249C" w:rsidRPr="00A9365D" w:rsidRDefault="0085249C" w:rsidP="00A9365D">
            <w:pPr>
              <w:spacing w:line="360" w:lineRule="auto"/>
              <w:jc w:val="both"/>
              <w:rPr>
                <w:color w:val="000000"/>
              </w:rPr>
            </w:pPr>
          </w:p>
        </w:tc>
        <w:tc>
          <w:tcPr>
            <w:tcW w:w="657" w:type="pct"/>
            <w:shd w:val="clear" w:color="auto" w:fill="auto"/>
          </w:tcPr>
          <w:p w:rsidR="0085249C" w:rsidRPr="00A9365D" w:rsidRDefault="0085249C" w:rsidP="00A9365D">
            <w:pPr>
              <w:spacing w:line="360" w:lineRule="auto"/>
              <w:jc w:val="both"/>
              <w:rPr>
                <w:color w:val="000000"/>
              </w:rPr>
            </w:pPr>
          </w:p>
        </w:tc>
        <w:tc>
          <w:tcPr>
            <w:tcW w:w="632" w:type="pct"/>
            <w:shd w:val="clear" w:color="auto" w:fill="auto"/>
          </w:tcPr>
          <w:p w:rsidR="0085249C" w:rsidRPr="00A9365D" w:rsidRDefault="0085249C" w:rsidP="00A9365D">
            <w:pPr>
              <w:spacing w:line="360" w:lineRule="auto"/>
              <w:jc w:val="both"/>
              <w:rPr>
                <w:color w:val="000000"/>
              </w:rPr>
            </w:pP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2.1 Закачка композиции КОГОР</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6</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6</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4,576</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2.2 Закачка нефелин+цеолит</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4,216</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2.3 Дилатационно-волновое</w:t>
            </w:r>
          </w:p>
          <w:p w:rsidR="0085249C" w:rsidRPr="00A9365D" w:rsidRDefault="0085249C" w:rsidP="00A9365D">
            <w:pPr>
              <w:spacing w:line="360" w:lineRule="auto"/>
              <w:jc w:val="both"/>
              <w:rPr>
                <w:color w:val="000000"/>
              </w:rPr>
            </w:pPr>
            <w:r w:rsidRPr="00A9365D">
              <w:rPr>
                <w:color w:val="000000"/>
              </w:rPr>
              <w:t>воздействие</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7</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13,282</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2.4 Вмбросейсмическое воздействие</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7</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12</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6</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10,391</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2.5 ЗГРП</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7</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0,472</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2.6 Закачка гивпана</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0,232</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2.7 КСТ</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0,755</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2.8 Внедрение УС</w:t>
            </w:r>
            <w:r w:rsidR="007A0401" w:rsidRPr="00A9365D">
              <w:rPr>
                <w:color w:val="000000"/>
              </w:rPr>
              <w:noBreakHyphen/>
              <w:t>1</w:t>
            </w:r>
            <w:r w:rsidRPr="00A9365D">
              <w:rPr>
                <w:color w:val="000000"/>
              </w:rPr>
              <w:t>08</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5</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5</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0,073</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итого</w:t>
            </w:r>
          </w:p>
        </w:tc>
        <w:tc>
          <w:tcPr>
            <w:tcW w:w="540" w:type="pct"/>
            <w:shd w:val="clear" w:color="auto" w:fill="auto"/>
          </w:tcPr>
          <w:p w:rsidR="0085249C" w:rsidRPr="00A9365D" w:rsidRDefault="0085249C" w:rsidP="00A9365D">
            <w:pPr>
              <w:spacing w:line="360" w:lineRule="auto"/>
              <w:jc w:val="both"/>
              <w:rPr>
                <w:color w:val="000000"/>
              </w:rPr>
            </w:pPr>
          </w:p>
        </w:tc>
        <w:tc>
          <w:tcPr>
            <w:tcW w:w="659" w:type="pct"/>
            <w:shd w:val="clear" w:color="auto" w:fill="auto"/>
          </w:tcPr>
          <w:p w:rsidR="0085249C" w:rsidRPr="00A9365D" w:rsidRDefault="0085249C" w:rsidP="00A9365D">
            <w:pPr>
              <w:spacing w:line="360" w:lineRule="auto"/>
              <w:jc w:val="both"/>
              <w:rPr>
                <w:color w:val="000000"/>
              </w:rPr>
            </w:pPr>
          </w:p>
        </w:tc>
        <w:tc>
          <w:tcPr>
            <w:tcW w:w="657" w:type="pct"/>
            <w:shd w:val="clear" w:color="auto" w:fill="auto"/>
          </w:tcPr>
          <w:p w:rsidR="0085249C" w:rsidRPr="00A9365D" w:rsidRDefault="0085249C" w:rsidP="00A9365D">
            <w:pPr>
              <w:spacing w:line="360" w:lineRule="auto"/>
              <w:jc w:val="both"/>
              <w:rPr>
                <w:color w:val="000000"/>
              </w:rPr>
            </w:pP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33,998</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3 Гидродинамические методы</w:t>
            </w:r>
          </w:p>
        </w:tc>
        <w:tc>
          <w:tcPr>
            <w:tcW w:w="540" w:type="pct"/>
            <w:shd w:val="clear" w:color="auto" w:fill="auto"/>
          </w:tcPr>
          <w:p w:rsidR="0085249C" w:rsidRPr="00A9365D" w:rsidRDefault="0085249C" w:rsidP="00A9365D">
            <w:pPr>
              <w:spacing w:line="360" w:lineRule="auto"/>
              <w:jc w:val="both"/>
              <w:rPr>
                <w:color w:val="000000"/>
              </w:rPr>
            </w:pPr>
          </w:p>
        </w:tc>
        <w:tc>
          <w:tcPr>
            <w:tcW w:w="659" w:type="pct"/>
            <w:shd w:val="clear" w:color="auto" w:fill="auto"/>
          </w:tcPr>
          <w:p w:rsidR="0085249C" w:rsidRPr="00A9365D" w:rsidRDefault="0085249C" w:rsidP="00A9365D">
            <w:pPr>
              <w:spacing w:line="360" w:lineRule="auto"/>
              <w:jc w:val="both"/>
              <w:rPr>
                <w:color w:val="000000"/>
              </w:rPr>
            </w:pPr>
          </w:p>
        </w:tc>
        <w:tc>
          <w:tcPr>
            <w:tcW w:w="657" w:type="pct"/>
            <w:shd w:val="clear" w:color="auto" w:fill="auto"/>
          </w:tcPr>
          <w:p w:rsidR="0085249C" w:rsidRPr="00A9365D" w:rsidRDefault="0085249C" w:rsidP="00A9365D">
            <w:pPr>
              <w:spacing w:line="360" w:lineRule="auto"/>
              <w:jc w:val="both"/>
              <w:rPr>
                <w:color w:val="000000"/>
              </w:rPr>
            </w:pPr>
          </w:p>
        </w:tc>
        <w:tc>
          <w:tcPr>
            <w:tcW w:w="632" w:type="pct"/>
            <w:shd w:val="clear" w:color="auto" w:fill="auto"/>
          </w:tcPr>
          <w:p w:rsidR="0085249C" w:rsidRPr="00A9365D" w:rsidRDefault="0085249C" w:rsidP="00A9365D">
            <w:pPr>
              <w:spacing w:line="360" w:lineRule="auto"/>
              <w:jc w:val="both"/>
              <w:rPr>
                <w:color w:val="000000"/>
              </w:rPr>
            </w:pP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3.1 Зарезка боковых стволов</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126,6</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116,741</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3.2 Создание обратного конуса</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7</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19,116</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3.3 Возвратные работы</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24</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6</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18</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6,525</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3.4 Нестационарное циклическое</w:t>
            </w:r>
          </w:p>
          <w:p w:rsidR="0085249C" w:rsidRPr="00A9365D" w:rsidRDefault="0085249C" w:rsidP="00A9365D">
            <w:pPr>
              <w:spacing w:line="360" w:lineRule="auto"/>
              <w:jc w:val="both"/>
              <w:rPr>
                <w:color w:val="000000"/>
              </w:rPr>
            </w:pPr>
            <w:r w:rsidRPr="00A9365D">
              <w:rPr>
                <w:color w:val="000000"/>
              </w:rPr>
              <w:t>заводнение</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105</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36,968</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итого</w:t>
            </w:r>
          </w:p>
        </w:tc>
        <w:tc>
          <w:tcPr>
            <w:tcW w:w="540" w:type="pct"/>
            <w:shd w:val="clear" w:color="auto" w:fill="auto"/>
          </w:tcPr>
          <w:p w:rsidR="0085249C" w:rsidRPr="00A9365D" w:rsidRDefault="0085249C" w:rsidP="00A9365D">
            <w:pPr>
              <w:spacing w:line="360" w:lineRule="auto"/>
              <w:jc w:val="both"/>
              <w:rPr>
                <w:color w:val="000000"/>
              </w:rPr>
            </w:pPr>
          </w:p>
        </w:tc>
        <w:tc>
          <w:tcPr>
            <w:tcW w:w="659" w:type="pct"/>
            <w:shd w:val="clear" w:color="auto" w:fill="auto"/>
          </w:tcPr>
          <w:p w:rsidR="0085249C" w:rsidRPr="00A9365D" w:rsidRDefault="0085249C" w:rsidP="00A9365D">
            <w:pPr>
              <w:spacing w:line="360" w:lineRule="auto"/>
              <w:jc w:val="both"/>
              <w:rPr>
                <w:color w:val="000000"/>
              </w:rPr>
            </w:pPr>
          </w:p>
        </w:tc>
        <w:tc>
          <w:tcPr>
            <w:tcW w:w="657" w:type="pct"/>
            <w:shd w:val="clear" w:color="auto" w:fill="auto"/>
          </w:tcPr>
          <w:p w:rsidR="0085249C" w:rsidRPr="00A9365D" w:rsidRDefault="0085249C" w:rsidP="00A9365D">
            <w:pPr>
              <w:spacing w:line="360" w:lineRule="auto"/>
              <w:jc w:val="both"/>
              <w:rPr>
                <w:color w:val="000000"/>
              </w:rPr>
            </w:pP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179,350</w:t>
            </w:r>
          </w:p>
        </w:tc>
      </w:tr>
      <w:tr w:rsidR="00051EC5" w:rsidRPr="00A9365D" w:rsidTr="00A9365D">
        <w:trPr>
          <w:cantSplit/>
          <w:jc w:val="center"/>
        </w:trPr>
        <w:tc>
          <w:tcPr>
            <w:tcW w:w="2512" w:type="pct"/>
            <w:shd w:val="clear" w:color="auto" w:fill="auto"/>
          </w:tcPr>
          <w:p w:rsidR="0085249C" w:rsidRPr="00A9365D" w:rsidRDefault="0085249C" w:rsidP="00A9365D">
            <w:pPr>
              <w:spacing w:line="360" w:lineRule="auto"/>
              <w:jc w:val="both"/>
              <w:rPr>
                <w:color w:val="000000"/>
              </w:rPr>
            </w:pPr>
            <w:r w:rsidRPr="00A9365D">
              <w:rPr>
                <w:color w:val="000000"/>
              </w:rPr>
              <w:t>Всего</w:t>
            </w:r>
          </w:p>
        </w:tc>
        <w:tc>
          <w:tcPr>
            <w:tcW w:w="540" w:type="pct"/>
            <w:shd w:val="clear" w:color="auto" w:fill="auto"/>
          </w:tcPr>
          <w:p w:rsidR="0085249C" w:rsidRPr="00A9365D" w:rsidRDefault="0085249C" w:rsidP="00A9365D">
            <w:pPr>
              <w:spacing w:line="360" w:lineRule="auto"/>
              <w:jc w:val="both"/>
              <w:rPr>
                <w:color w:val="000000"/>
              </w:rPr>
            </w:pPr>
            <w:r w:rsidRPr="00A9365D">
              <w:rPr>
                <w:color w:val="000000"/>
              </w:rPr>
              <w:t>127</w:t>
            </w:r>
          </w:p>
        </w:tc>
        <w:tc>
          <w:tcPr>
            <w:tcW w:w="659" w:type="pct"/>
            <w:shd w:val="clear" w:color="auto" w:fill="auto"/>
          </w:tcPr>
          <w:p w:rsidR="0085249C" w:rsidRPr="00A9365D" w:rsidRDefault="0085249C" w:rsidP="00A9365D">
            <w:pPr>
              <w:spacing w:line="360" w:lineRule="auto"/>
              <w:jc w:val="both"/>
              <w:rPr>
                <w:color w:val="000000"/>
              </w:rPr>
            </w:pPr>
            <w:r w:rsidRPr="00A9365D">
              <w:rPr>
                <w:color w:val="000000"/>
              </w:rPr>
              <w:t>218,6</w:t>
            </w:r>
          </w:p>
        </w:tc>
        <w:tc>
          <w:tcPr>
            <w:tcW w:w="657" w:type="pct"/>
            <w:shd w:val="clear" w:color="auto" w:fill="auto"/>
          </w:tcPr>
          <w:p w:rsidR="0085249C" w:rsidRPr="00A9365D" w:rsidRDefault="0085249C" w:rsidP="00A9365D">
            <w:pPr>
              <w:spacing w:line="360" w:lineRule="auto"/>
              <w:jc w:val="both"/>
              <w:rPr>
                <w:color w:val="000000"/>
              </w:rPr>
            </w:pPr>
            <w:r w:rsidRPr="00A9365D">
              <w:rPr>
                <w:color w:val="000000"/>
              </w:rPr>
              <w:t>185</w:t>
            </w:r>
          </w:p>
        </w:tc>
        <w:tc>
          <w:tcPr>
            <w:tcW w:w="632" w:type="pct"/>
            <w:shd w:val="clear" w:color="auto" w:fill="auto"/>
          </w:tcPr>
          <w:p w:rsidR="0085249C" w:rsidRPr="00A9365D" w:rsidRDefault="0085249C" w:rsidP="00A9365D">
            <w:pPr>
              <w:spacing w:line="360" w:lineRule="auto"/>
              <w:jc w:val="both"/>
              <w:rPr>
                <w:color w:val="000000"/>
              </w:rPr>
            </w:pPr>
            <w:r w:rsidRPr="00A9365D">
              <w:rPr>
                <w:color w:val="000000"/>
              </w:rPr>
              <w:t>222,629</w:t>
            </w:r>
          </w:p>
        </w:tc>
      </w:tr>
    </w:tbl>
    <w:p w:rsidR="0085249C" w:rsidRPr="00882EBD" w:rsidRDefault="0085249C" w:rsidP="00882EBD">
      <w:pPr>
        <w:spacing w:line="360" w:lineRule="auto"/>
        <w:ind w:firstLine="709"/>
        <w:jc w:val="both"/>
        <w:rPr>
          <w:color w:val="000000"/>
          <w:sz w:val="28"/>
          <w:lang w:val="en-US"/>
        </w:rPr>
      </w:pPr>
    </w:p>
    <w:p w:rsidR="0085249C" w:rsidRPr="00882EBD" w:rsidRDefault="0085249C" w:rsidP="00882EBD">
      <w:pPr>
        <w:spacing w:line="360" w:lineRule="auto"/>
        <w:ind w:firstLine="709"/>
        <w:jc w:val="both"/>
        <w:rPr>
          <w:color w:val="000000"/>
          <w:sz w:val="28"/>
        </w:rPr>
      </w:pPr>
      <w:r w:rsidRPr="00882EBD">
        <w:rPr>
          <w:color w:val="000000"/>
          <w:sz w:val="28"/>
        </w:rPr>
        <w:t>Анализ эффективности применения методов повышения нефтеотдачи пластов, применяемых на Туймазинском месторождении, показывает, что наиболее технологически эффективными являются гидродинамические методы. Среди них выделяется метод зарезки боковых стволов, на которые приходится 1</w:t>
      </w:r>
      <w:r w:rsidR="00882EBD" w:rsidRPr="00882EBD">
        <w:rPr>
          <w:color w:val="000000"/>
          <w:sz w:val="28"/>
        </w:rPr>
        <w:t>3</w:t>
      </w:r>
      <w:r w:rsidR="00882EBD">
        <w:rPr>
          <w:color w:val="000000"/>
          <w:sz w:val="28"/>
        </w:rPr>
        <w:t>%</w:t>
      </w:r>
      <w:r w:rsidRPr="00882EBD">
        <w:rPr>
          <w:color w:val="000000"/>
          <w:sz w:val="28"/>
        </w:rPr>
        <w:t xml:space="preserve"> годовой добычи нефти по ООО НГДУ «Туймазанефть».</w:t>
      </w:r>
    </w:p>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p>
    <w:p w:rsidR="0085249C" w:rsidRPr="00051EC5" w:rsidRDefault="00051EC5" w:rsidP="00882EBD">
      <w:pPr>
        <w:spacing w:line="360" w:lineRule="auto"/>
        <w:ind w:firstLine="709"/>
        <w:jc w:val="both"/>
        <w:rPr>
          <w:b/>
          <w:color w:val="000000"/>
          <w:sz w:val="28"/>
        </w:rPr>
      </w:pPr>
      <w:r>
        <w:rPr>
          <w:color w:val="000000"/>
          <w:sz w:val="28"/>
        </w:rPr>
        <w:br w:type="page"/>
      </w:r>
      <w:r w:rsidR="0085249C" w:rsidRPr="00051EC5">
        <w:rPr>
          <w:b/>
          <w:color w:val="000000"/>
          <w:sz w:val="28"/>
        </w:rPr>
        <w:t>3</w:t>
      </w:r>
      <w:r>
        <w:rPr>
          <w:b/>
          <w:color w:val="000000"/>
          <w:sz w:val="28"/>
        </w:rPr>
        <w:t>.</w:t>
      </w:r>
      <w:r w:rsidR="0085249C" w:rsidRPr="00051EC5">
        <w:rPr>
          <w:b/>
          <w:color w:val="000000"/>
          <w:sz w:val="28"/>
        </w:rPr>
        <w:t xml:space="preserve"> </w:t>
      </w:r>
      <w:r w:rsidRPr="00051EC5">
        <w:rPr>
          <w:b/>
          <w:color w:val="000000"/>
          <w:sz w:val="28"/>
        </w:rPr>
        <w:t>Особенности эксплуатации скважин с боковыми стволами в ООО НГДУ «Туймазанефть»</w:t>
      </w:r>
    </w:p>
    <w:p w:rsidR="00051EC5" w:rsidRPr="00051EC5" w:rsidRDefault="00051EC5" w:rsidP="00882EBD">
      <w:pPr>
        <w:spacing w:line="360" w:lineRule="auto"/>
        <w:ind w:firstLine="709"/>
        <w:jc w:val="both"/>
        <w:rPr>
          <w:b/>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3.1 Опыт применения и перспективы бурения боковых стволов на месторождениях ООО НГДУ «Туймазанефть»</w:t>
      </w:r>
    </w:p>
    <w:p w:rsidR="00051EC5" w:rsidRDefault="00051EC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В ООО НГДУ «Туймазанефть» задача сохранения текущих значений рентабельной добычи нефти в условиях, когда текущие коэффициенты нефтеотдачи приближаются к проектным, а обводненность продукции превышает 9</w:t>
      </w:r>
      <w:r w:rsidR="00882EBD" w:rsidRPr="00882EBD">
        <w:rPr>
          <w:color w:val="000000"/>
          <w:sz w:val="28"/>
        </w:rPr>
        <w:t>0</w:t>
      </w:r>
      <w:r w:rsidR="00882EBD">
        <w:rPr>
          <w:color w:val="000000"/>
          <w:sz w:val="28"/>
        </w:rPr>
        <w:t>%</w:t>
      </w:r>
      <w:r w:rsidRPr="00882EBD">
        <w:rPr>
          <w:color w:val="000000"/>
          <w:sz w:val="28"/>
        </w:rPr>
        <w:t>, становится остро актуальной.</w:t>
      </w:r>
    </w:p>
    <w:p w:rsidR="0085249C" w:rsidRPr="00882EBD" w:rsidRDefault="0085249C" w:rsidP="00882EBD">
      <w:pPr>
        <w:spacing w:line="360" w:lineRule="auto"/>
        <w:ind w:firstLine="709"/>
        <w:jc w:val="both"/>
        <w:rPr>
          <w:color w:val="000000"/>
          <w:sz w:val="28"/>
        </w:rPr>
      </w:pPr>
      <w:r w:rsidRPr="00882EBD">
        <w:rPr>
          <w:color w:val="000000"/>
          <w:sz w:val="28"/>
        </w:rPr>
        <w:t>Частично эта задача решается за счет применения методов увеличения нефтеотдачи. Так на Туймазинском месторождении в различное время применялись такие методы, как гидроразрыв пласта, закачка цеолита, комплексных осадкогелеобразующих композиций, кислотные обработки, гидродинамические методы повышения нефтеотдачи и другие. В последнее время нашел применение метод зарезки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Бурение боковых стволов в условиях НГДУ «Туймазанефть» можно разделить на три этапа.</w:t>
      </w:r>
    </w:p>
    <w:p w:rsidR="0085249C" w:rsidRPr="00882EBD" w:rsidRDefault="0085249C" w:rsidP="00882EBD">
      <w:pPr>
        <w:spacing w:line="360" w:lineRule="auto"/>
        <w:ind w:firstLine="709"/>
        <w:jc w:val="both"/>
        <w:rPr>
          <w:color w:val="000000"/>
          <w:sz w:val="28"/>
        </w:rPr>
      </w:pPr>
      <w:r w:rsidRPr="00882EBD">
        <w:rPr>
          <w:color w:val="000000"/>
          <w:sz w:val="28"/>
        </w:rPr>
        <w:t>Первый этап – бурение боковых стволов на карбонаты кизеловского горизонта. Основной задачей бурения боковых стволов на этот горизонт являлось увеличение дебитов жидкости, путем совершенного вскрытия пласта. Увеличение степени совершенства вскрытия предполагалось осуществить спуском хвостовика до кровли карбонатов, вскрытием продуктивного коллектора на чистой воде с добавлением ПАВ и последующей кислотной обработкой для создания каверн в открытом стволе с целью увеличения поверхности призабойной зоны пласта.</w:t>
      </w:r>
    </w:p>
    <w:p w:rsidR="0085249C" w:rsidRPr="00882EBD" w:rsidRDefault="0085249C" w:rsidP="00882EBD">
      <w:pPr>
        <w:spacing w:line="360" w:lineRule="auto"/>
        <w:ind w:firstLine="709"/>
        <w:jc w:val="both"/>
        <w:rPr>
          <w:color w:val="000000"/>
          <w:sz w:val="28"/>
        </w:rPr>
      </w:pPr>
      <w:r w:rsidRPr="00882EBD">
        <w:rPr>
          <w:color w:val="000000"/>
          <w:sz w:val="28"/>
        </w:rPr>
        <w:t>На кизеловский горизонт пробурено 26 боковых стволов. Средний дебит жидкости составил 2,5</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нефти – 1,4 т/сут, обводненность продукции – 3</w:t>
      </w:r>
      <w:r w:rsidR="00882EBD" w:rsidRPr="00882EBD">
        <w:rPr>
          <w:color w:val="000000"/>
          <w:sz w:val="28"/>
        </w:rPr>
        <w:t>8</w:t>
      </w:r>
      <w:r w:rsidR="00882EBD">
        <w:rPr>
          <w:color w:val="000000"/>
          <w:sz w:val="28"/>
        </w:rPr>
        <w:t>%</w:t>
      </w:r>
      <w:r w:rsidRPr="00882EBD">
        <w:rPr>
          <w:color w:val="000000"/>
          <w:sz w:val="28"/>
        </w:rPr>
        <w:t>. Накопленная добыча нефти по скважинам с БС кизеловского горизонта на 01.01.2004 года составила 70539 тонн. Все БС этого горизонта эксплуатируются с открытым забоем.</w:t>
      </w:r>
    </w:p>
    <w:p w:rsidR="0085249C" w:rsidRPr="00882EBD" w:rsidRDefault="0085249C" w:rsidP="00882EBD">
      <w:pPr>
        <w:spacing w:line="360" w:lineRule="auto"/>
        <w:ind w:firstLine="709"/>
        <w:jc w:val="both"/>
        <w:rPr>
          <w:color w:val="000000"/>
          <w:sz w:val="28"/>
        </w:rPr>
      </w:pPr>
      <w:r w:rsidRPr="00882EBD">
        <w:rPr>
          <w:color w:val="000000"/>
          <w:sz w:val="28"/>
        </w:rPr>
        <w:t>По скважинам, пробуренным по старой технологии, дебиты составляли: жидкости – 2,5</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нефти – 1,4 т/сут, обводненность – 3</w:t>
      </w:r>
      <w:r w:rsidR="00882EBD" w:rsidRPr="00882EBD">
        <w:rPr>
          <w:color w:val="000000"/>
          <w:sz w:val="28"/>
        </w:rPr>
        <w:t>8</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Как видно, дебиты жидкости и нефти возросли вдвое. Однако малые значения дебитов не позволяют в дальнейшем практиковать бурение боковых стволов на кизеловский горизонт. Это обусловлено низкими значениями пористости, проницаемости и малой нефтенасыщенностью толщи всего скелета пласта.</w:t>
      </w:r>
    </w:p>
    <w:p w:rsidR="0085249C" w:rsidRPr="00882EBD" w:rsidRDefault="0085249C" w:rsidP="00882EBD">
      <w:pPr>
        <w:spacing w:line="360" w:lineRule="auto"/>
        <w:ind w:firstLine="709"/>
        <w:jc w:val="both"/>
        <w:rPr>
          <w:color w:val="000000"/>
          <w:sz w:val="28"/>
        </w:rPr>
      </w:pPr>
      <w:r w:rsidRPr="00882EBD">
        <w:rPr>
          <w:color w:val="000000"/>
          <w:sz w:val="28"/>
        </w:rPr>
        <w:t xml:space="preserve">Второй этап – бурение боковых стволов на пласт </w:t>
      </w:r>
      <w:r w:rsidRPr="00882EBD">
        <w:rPr>
          <w:color w:val="000000"/>
          <w:sz w:val="28"/>
          <w:lang w:val="en-US"/>
        </w:rPr>
        <w:t>D</w:t>
      </w:r>
      <w:r w:rsidRPr="00882EBD">
        <w:rPr>
          <w:color w:val="000000"/>
          <w:sz w:val="28"/>
        </w:rPr>
        <w:t>II.</w:t>
      </w:r>
    </w:p>
    <w:p w:rsidR="0085249C" w:rsidRPr="00882EBD" w:rsidRDefault="0085249C" w:rsidP="00882EBD">
      <w:pPr>
        <w:spacing w:line="360" w:lineRule="auto"/>
        <w:ind w:firstLine="709"/>
        <w:jc w:val="both"/>
        <w:rPr>
          <w:color w:val="000000"/>
          <w:sz w:val="28"/>
        </w:rPr>
      </w:pPr>
      <w:r w:rsidRPr="00882EBD">
        <w:rPr>
          <w:color w:val="000000"/>
          <w:sz w:val="28"/>
        </w:rPr>
        <w:t xml:space="preserve">В процессе разработки пласта </w:t>
      </w:r>
      <w:r w:rsidRPr="00882EBD">
        <w:rPr>
          <w:color w:val="000000"/>
          <w:sz w:val="28"/>
          <w:lang w:val="en-US"/>
        </w:rPr>
        <w:t>D</w:t>
      </w:r>
      <w:r w:rsidRPr="00882EBD">
        <w:rPr>
          <w:color w:val="000000"/>
          <w:sz w:val="28"/>
        </w:rPr>
        <w:t>II внедрены все проектные технологические рекомендации, дополнительно широко применялся форсированный отбор жидкости с увеличением дебитов жидкости с 57 до 209</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 xml:space="preserve">/сут, </w:t>
      </w:r>
      <w:r w:rsidR="00882EBD">
        <w:rPr>
          <w:color w:val="000000"/>
          <w:sz w:val="28"/>
        </w:rPr>
        <w:t>т.е.</w:t>
      </w:r>
      <w:r w:rsidRPr="00882EBD">
        <w:rPr>
          <w:color w:val="000000"/>
          <w:sz w:val="28"/>
        </w:rPr>
        <w:t xml:space="preserve"> почти в два раза. Значительный рост дебитов связан с развитием системы заводнения путем разрезания залежи рядами нагнетательных скважин. Скважины отрабатывались до высоких значений ВНФ. ВНФ по скважинам пласта </w:t>
      </w:r>
      <w:r w:rsidRPr="00882EBD">
        <w:rPr>
          <w:color w:val="000000"/>
          <w:sz w:val="28"/>
          <w:lang w:val="en-US"/>
        </w:rPr>
        <w:t>D</w:t>
      </w:r>
      <w:r w:rsidRPr="00882EBD">
        <w:rPr>
          <w:color w:val="000000"/>
          <w:sz w:val="28"/>
        </w:rPr>
        <w:t>II изменялся от 0,01 до 428 т/т, при достижении обводненности 99 – 10</w:t>
      </w:r>
      <w:r w:rsidR="00882EBD" w:rsidRPr="00882EBD">
        <w:rPr>
          <w:color w:val="000000"/>
          <w:sz w:val="28"/>
        </w:rPr>
        <w:t>0</w:t>
      </w:r>
      <w:r w:rsidR="00882EBD">
        <w:rPr>
          <w:color w:val="000000"/>
          <w:sz w:val="28"/>
        </w:rPr>
        <w:t>%</w:t>
      </w:r>
      <w:r w:rsidRPr="00882EBD">
        <w:rPr>
          <w:color w:val="000000"/>
          <w:sz w:val="28"/>
        </w:rPr>
        <w:t xml:space="preserve"> они отключались. Отключение скважин пласта </w:t>
      </w:r>
      <w:r w:rsidRPr="00882EBD">
        <w:rPr>
          <w:color w:val="000000"/>
          <w:sz w:val="28"/>
          <w:lang w:val="en-US"/>
        </w:rPr>
        <w:t>DII</w:t>
      </w:r>
      <w:r w:rsidRPr="00882EBD">
        <w:rPr>
          <w:color w:val="000000"/>
          <w:sz w:val="28"/>
        </w:rPr>
        <w:t xml:space="preserve"> также обусловлено наличием возвратного вышележащего объекта </w:t>
      </w:r>
      <w:r w:rsidRPr="00882EBD">
        <w:rPr>
          <w:color w:val="000000"/>
          <w:sz w:val="28"/>
          <w:lang w:val="en-US"/>
        </w:rPr>
        <w:t>DI</w:t>
      </w:r>
      <w:r w:rsidRPr="00882EBD">
        <w:rPr>
          <w:color w:val="000000"/>
          <w:sz w:val="28"/>
        </w:rPr>
        <w:t xml:space="preserve">, с хорошей продуктивностью, что побуждало к преждевременному прекращению эксплуатации малодебитных скважин. Проектная плотность сетки скважин составляет 20 га/скв в нефтяной зоне (НЗ) и 50 </w:t>
      </w:r>
      <w:r w:rsidR="007A0401" w:rsidRPr="00882EBD">
        <w:rPr>
          <w:color w:val="000000"/>
          <w:sz w:val="28"/>
        </w:rPr>
        <w:t xml:space="preserve">– </w:t>
      </w:r>
      <w:r w:rsidRPr="00882EBD">
        <w:rPr>
          <w:color w:val="000000"/>
          <w:sz w:val="28"/>
        </w:rPr>
        <w:t xml:space="preserve">60 га/скв в водонефтяной зоне (ВНЗ). Текущая плотность составляет 14,8 га/скв в НЗ и 26,7 га/скв в ВНЗ, что меньше проектной. Это обусловлено тем, что большинство скважин, пробуренных на пласт и расположенных в контуре нефтеносности залежи горизонта </w:t>
      </w:r>
      <w:r w:rsidRPr="00882EBD">
        <w:rPr>
          <w:color w:val="000000"/>
          <w:sz w:val="28"/>
          <w:lang w:val="en-US"/>
        </w:rPr>
        <w:t>DI</w:t>
      </w:r>
      <w:r w:rsidRPr="00882EBD">
        <w:rPr>
          <w:color w:val="000000"/>
          <w:sz w:val="28"/>
        </w:rPr>
        <w:t xml:space="preserve"> были углублены на пласт </w:t>
      </w:r>
      <w:r w:rsidRPr="00882EBD">
        <w:rPr>
          <w:color w:val="000000"/>
          <w:sz w:val="28"/>
          <w:lang w:val="en-US"/>
        </w:rPr>
        <w:t>D</w:t>
      </w:r>
      <w:r w:rsidRPr="00882EBD">
        <w:rPr>
          <w:color w:val="000000"/>
          <w:sz w:val="28"/>
        </w:rPr>
        <w:t xml:space="preserve">II сразу после бурения. Отставание в сроках и темпах разбуривания ВНЗ определило низкие показатели выработки запасов из нее. Общая площадь нефтеносности залежи составляла </w:t>
      </w:r>
      <w:smartTag w:uri="urn:schemas-microsoft-com:office:smarttags" w:element="metricconverter">
        <w:smartTagPr>
          <w:attr w:name="ProductID" w:val="8456 га"/>
        </w:smartTagPr>
        <w:r w:rsidRPr="00882EBD">
          <w:rPr>
            <w:color w:val="000000"/>
            <w:sz w:val="28"/>
          </w:rPr>
          <w:t>8456 га</w:t>
        </w:r>
      </w:smartTag>
      <w:r w:rsidRPr="00882EBD">
        <w:rPr>
          <w:color w:val="000000"/>
          <w:sz w:val="28"/>
        </w:rPr>
        <w:t>, эксплуатационный фонд – 39 скважин, тогда плотность сетки составит 214 га/скв. Чтобы извлечь остаточные запасы нефти из пласта при темпе отбора 1,9</w:t>
      </w:r>
      <w:r w:rsidR="00882EBD" w:rsidRPr="00882EBD">
        <w:rPr>
          <w:color w:val="000000"/>
          <w:sz w:val="28"/>
        </w:rPr>
        <w:t>9</w:t>
      </w:r>
      <w:r w:rsidR="00882EBD">
        <w:rPr>
          <w:color w:val="000000"/>
          <w:sz w:val="28"/>
        </w:rPr>
        <w:t>%</w:t>
      </w:r>
      <w:r w:rsidRPr="00882EBD">
        <w:rPr>
          <w:color w:val="000000"/>
          <w:sz w:val="28"/>
        </w:rPr>
        <w:t xml:space="preserve"> от остаточных извлекаемых запасов понадобится 50 лет. Поэтому необходимо обновление фонда скважин, что осуществляется путем зарезки боковых стволов и углублением.</w:t>
      </w:r>
    </w:p>
    <w:p w:rsidR="0085249C" w:rsidRPr="00882EBD" w:rsidRDefault="0085249C" w:rsidP="00882EBD">
      <w:pPr>
        <w:spacing w:line="360" w:lineRule="auto"/>
        <w:ind w:firstLine="709"/>
        <w:jc w:val="both"/>
        <w:rPr>
          <w:color w:val="000000"/>
          <w:sz w:val="28"/>
        </w:rPr>
      </w:pPr>
      <w:r w:rsidRPr="00882EBD">
        <w:rPr>
          <w:color w:val="000000"/>
          <w:sz w:val="28"/>
        </w:rPr>
        <w:t>Особенностью залежи является не поршневое вытеснение нефти, а постепенное поднятие ВНК. В результате из-за ухудшения коллекторских свойств нефть не втесняется из слабопроницаемых прикровельных участков залежи. При бурении боковых стволов планируется нефть добывать из прикровельной части пласта.</w:t>
      </w:r>
    </w:p>
    <w:p w:rsidR="0085249C" w:rsidRPr="00882EBD" w:rsidRDefault="0085249C" w:rsidP="00882EBD">
      <w:pPr>
        <w:spacing w:line="360" w:lineRule="auto"/>
        <w:ind w:firstLine="709"/>
        <w:jc w:val="both"/>
        <w:rPr>
          <w:color w:val="000000"/>
          <w:sz w:val="28"/>
        </w:rPr>
      </w:pPr>
      <w:r w:rsidRPr="00882EBD">
        <w:rPr>
          <w:color w:val="000000"/>
          <w:sz w:val="28"/>
        </w:rPr>
        <w:t xml:space="preserve">Третий этап – бурение боковых стволов на пласт </w:t>
      </w:r>
      <w:r w:rsidRPr="00882EBD">
        <w:rPr>
          <w:color w:val="000000"/>
          <w:sz w:val="28"/>
          <w:lang w:val="en-US"/>
        </w:rPr>
        <w:t>D</w:t>
      </w:r>
      <w:r w:rsidRPr="00882EBD">
        <w:rPr>
          <w:color w:val="000000"/>
          <w:sz w:val="28"/>
        </w:rPr>
        <w:t>IV.</w:t>
      </w:r>
    </w:p>
    <w:p w:rsidR="0085249C" w:rsidRPr="00882EBD" w:rsidRDefault="0085249C" w:rsidP="00882EBD">
      <w:pPr>
        <w:spacing w:line="360" w:lineRule="auto"/>
        <w:ind w:firstLine="709"/>
        <w:jc w:val="both"/>
        <w:rPr>
          <w:color w:val="000000"/>
          <w:sz w:val="28"/>
        </w:rPr>
      </w:pPr>
      <w:r w:rsidRPr="00882EBD">
        <w:rPr>
          <w:color w:val="000000"/>
          <w:sz w:val="28"/>
        </w:rPr>
        <w:t>Пласт выведен из эксплуатации в 1995 году. До отключения пласта работало 10 скважин, накопленная добыча составляет 963 тыс. тонн нефти. В течении 1995</w:t>
      </w:r>
      <w:r w:rsidR="007A0401" w:rsidRPr="00882EBD">
        <w:rPr>
          <w:color w:val="000000"/>
          <w:sz w:val="28"/>
        </w:rPr>
        <w:t>–1999</w:t>
      </w:r>
      <w:r w:rsidRPr="00882EBD">
        <w:rPr>
          <w:color w:val="000000"/>
          <w:sz w:val="28"/>
        </w:rPr>
        <w:t xml:space="preserve"> годов происходило перераспределение нефти и пластовой воды в пределах залежи. Развитие системы заводнения пласта </w:t>
      </w:r>
      <w:r w:rsidRPr="00882EBD">
        <w:rPr>
          <w:color w:val="000000"/>
          <w:sz w:val="28"/>
          <w:lang w:val="en-US"/>
        </w:rPr>
        <w:t>D</w:t>
      </w:r>
      <w:r w:rsidRPr="00882EBD">
        <w:rPr>
          <w:color w:val="000000"/>
          <w:sz w:val="28"/>
        </w:rPr>
        <w:t>IV не предусматривалось, так как пласт имеет обширную законтурную область и даже при значительных отборах жидкости при форсированной добыче, пластовое давление оставалось достаточно высоким и стабильным. В 1999 году проведена зарезка бокового ствола на скважине 711, которая не эксплуатировала пласт из-за аварии на забое. Скважина 711С1 вошла в эксплуатацию с дебитом по жидкости 108,7</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нефти 79,8 т/сут, обводненностью 18,</w:t>
      </w:r>
      <w:r w:rsidR="00882EBD" w:rsidRPr="00882EBD">
        <w:rPr>
          <w:color w:val="000000"/>
          <w:sz w:val="28"/>
        </w:rPr>
        <w:t>1</w:t>
      </w:r>
      <w:r w:rsidR="00882EBD">
        <w:rPr>
          <w:color w:val="000000"/>
          <w:sz w:val="28"/>
        </w:rPr>
        <w:t>%</w:t>
      </w:r>
      <w:r w:rsidRPr="00882EBD">
        <w:rPr>
          <w:color w:val="000000"/>
          <w:sz w:val="28"/>
        </w:rPr>
        <w:t>. Для полной гарантии достижения расчетной конечной нефтеотдачи и выработки остаточных извлекаемых запасов целесообразно пробурить в пределах залежи несколько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 xml:space="preserve">Всего на 01.01.2004 года на девонские отложения Туймазинского месторождения пробурено 91 боковой ствол. Средние дебиты БС по пласту </w:t>
      </w:r>
      <w:r w:rsidRPr="00882EBD">
        <w:rPr>
          <w:color w:val="000000"/>
          <w:sz w:val="28"/>
          <w:lang w:val="en-US"/>
        </w:rPr>
        <w:t>D</w:t>
      </w:r>
      <w:r w:rsidRPr="00882EBD">
        <w:rPr>
          <w:color w:val="000000"/>
          <w:sz w:val="28"/>
        </w:rPr>
        <w:t xml:space="preserve">І – 2,4 т/сутки, </w:t>
      </w:r>
      <w:r w:rsidRPr="00882EBD">
        <w:rPr>
          <w:color w:val="000000"/>
          <w:sz w:val="28"/>
          <w:lang w:val="en-US"/>
        </w:rPr>
        <w:t>D</w:t>
      </w:r>
      <w:r w:rsidRPr="00882EBD">
        <w:rPr>
          <w:color w:val="000000"/>
          <w:sz w:val="28"/>
        </w:rPr>
        <w:t xml:space="preserve">ІІ – 5,2 т/сутки, </w:t>
      </w:r>
      <w:r w:rsidRPr="00882EBD">
        <w:rPr>
          <w:color w:val="000000"/>
          <w:sz w:val="28"/>
          <w:lang w:val="en-US"/>
        </w:rPr>
        <w:t>D</w:t>
      </w:r>
      <w:r w:rsidRPr="00882EBD">
        <w:rPr>
          <w:color w:val="000000"/>
          <w:sz w:val="28"/>
        </w:rPr>
        <w:t>І</w:t>
      </w:r>
      <w:r w:rsidRPr="00882EBD">
        <w:rPr>
          <w:color w:val="000000"/>
          <w:sz w:val="28"/>
          <w:lang w:val="en-US"/>
        </w:rPr>
        <w:t>V</w:t>
      </w:r>
      <w:r w:rsidRPr="00882EBD">
        <w:rPr>
          <w:color w:val="000000"/>
          <w:sz w:val="28"/>
        </w:rPr>
        <w:t xml:space="preserve"> – 6 т/сутки. Накопленная добыча нефти по девонским отложениям Туймазинского месторождения – 344449 тонн.</w:t>
      </w:r>
    </w:p>
    <w:p w:rsidR="0085249C" w:rsidRPr="00882EBD" w:rsidRDefault="0085249C" w:rsidP="00882EBD">
      <w:pPr>
        <w:spacing w:line="360" w:lineRule="auto"/>
        <w:ind w:firstLine="709"/>
        <w:jc w:val="both"/>
        <w:rPr>
          <w:color w:val="000000"/>
          <w:sz w:val="28"/>
        </w:rPr>
      </w:pPr>
      <w:r w:rsidRPr="00882EBD">
        <w:rPr>
          <w:color w:val="000000"/>
          <w:sz w:val="28"/>
        </w:rPr>
        <w:t>В 2001 году на Туймазинском месторождении боковые зарезки были проведены на бобриковский горизонт и на карбонаты среднефаменского подъяруса. В боковом стволе, пробуренном на среднефаменские отложения был получен приток нефти 5,2 т/сутки. Накопленная добыча по фаменским отложениям составляет 4638 тонн при обводнении продукции 41,</w:t>
      </w:r>
      <w:r w:rsidR="00882EBD" w:rsidRPr="00882EBD">
        <w:rPr>
          <w:color w:val="000000"/>
          <w:sz w:val="28"/>
        </w:rPr>
        <w:t>5</w:t>
      </w:r>
      <w:r w:rsidR="00882EBD">
        <w:rPr>
          <w:color w:val="000000"/>
          <w:sz w:val="28"/>
        </w:rPr>
        <w:t>%</w:t>
      </w:r>
      <w:r w:rsidRPr="00882EBD">
        <w:rPr>
          <w:color w:val="000000"/>
          <w:sz w:val="28"/>
        </w:rPr>
        <w:t>. Всего на среднефаменский подъярус пробурено 6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Институтом «БашНИПИнефти систематически выполняется технико-экономические исследования в области техники и технологии бурения и эксплуатации боковых стволов. Работа института «Технико-экономическое обоснование бурения боковых стволов с целью повышения выработки запасов месторождений Башкортостана» по своему содержанию является инвестиционным проектом. Определена программа по бурению 247 боковых стволов на нефтяных месторождениях шести НГДУ. Подобраны 226 скважин с глубиной зарезки бокового ствола 1300</w:t>
      </w:r>
      <w:r w:rsidR="007A0401" w:rsidRPr="00882EBD">
        <w:rPr>
          <w:color w:val="000000"/>
          <w:sz w:val="28"/>
        </w:rPr>
        <w:t> м</w:t>
      </w:r>
      <w:r w:rsidRPr="00882EBD">
        <w:rPr>
          <w:color w:val="000000"/>
          <w:sz w:val="28"/>
        </w:rPr>
        <w:t xml:space="preserve"> и 21 скважина с глубиной зарезки 1600</w:t>
      </w:r>
      <w:r w:rsidR="007A0401" w:rsidRPr="00882EBD">
        <w:rPr>
          <w:color w:val="000000"/>
          <w:sz w:val="28"/>
        </w:rPr>
        <w:t>–1</w:t>
      </w:r>
      <w:r w:rsidRPr="00882EBD">
        <w:rPr>
          <w:color w:val="000000"/>
          <w:sz w:val="28"/>
        </w:rPr>
        <w:t>800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Анализ пробуренных и технико-экономические расчеты по вновь предлагаемым к бурению боковым стволам скважин показали достаточно высокую технологическую и экономическую эффективность данного направления по усовершенствованию существующих систем размещения скважин, в том числе для залежей с карбонатными коллекторами.</w:t>
      </w:r>
    </w:p>
    <w:p w:rsidR="0085249C" w:rsidRPr="00882EBD" w:rsidRDefault="0085249C" w:rsidP="00882EBD">
      <w:pPr>
        <w:spacing w:line="360" w:lineRule="auto"/>
        <w:ind w:firstLine="709"/>
        <w:jc w:val="both"/>
        <w:rPr>
          <w:color w:val="000000"/>
          <w:sz w:val="28"/>
        </w:rPr>
      </w:pPr>
      <w:r w:rsidRPr="00882EBD">
        <w:rPr>
          <w:color w:val="000000"/>
          <w:sz w:val="28"/>
        </w:rPr>
        <w:t>По ООО НГДУ «Туймазанефть» в 2004 году планируется восстановить из бездействия методом зарезки боковых стволов 17 скважин с целью извлечения остаточных запасов нефти в продуктивных пластах девонских отложений (</w:t>
      </w:r>
      <w:r w:rsidRPr="00882EBD">
        <w:rPr>
          <w:color w:val="000000"/>
          <w:sz w:val="28"/>
          <w:lang w:val="en-US"/>
        </w:rPr>
        <w:t>D</w:t>
      </w:r>
      <w:r w:rsidRPr="00882EBD">
        <w:rPr>
          <w:color w:val="000000"/>
          <w:sz w:val="28"/>
        </w:rPr>
        <w:t xml:space="preserve">І и </w:t>
      </w:r>
      <w:r w:rsidRPr="00882EBD">
        <w:rPr>
          <w:color w:val="000000"/>
          <w:sz w:val="28"/>
          <w:lang w:val="en-US"/>
        </w:rPr>
        <w:t>D</w:t>
      </w:r>
      <w:r w:rsidRPr="00882EBD">
        <w:rPr>
          <w:color w:val="000000"/>
          <w:sz w:val="28"/>
        </w:rPr>
        <w:t>ІІ), а также в отложениях фаменского яруса (</w:t>
      </w:r>
      <w:r w:rsidRPr="00882EBD">
        <w:rPr>
          <w:color w:val="000000"/>
          <w:sz w:val="28"/>
          <w:lang w:val="en-US"/>
        </w:rPr>
        <w:t>D</w:t>
      </w:r>
      <w:r w:rsidRPr="00882EBD">
        <w:rPr>
          <w:color w:val="000000"/>
          <w:sz w:val="28"/>
          <w:vertAlign w:val="subscript"/>
        </w:rPr>
        <w:t>фам</w:t>
      </w:r>
      <w:r w:rsidRPr="00882EBD">
        <w:rPr>
          <w:color w:val="000000"/>
          <w:sz w:val="28"/>
        </w:rPr>
        <w:t>), бобриковского и радаевского горизонтов (С</w:t>
      </w:r>
      <w:r w:rsidRPr="00882EBD">
        <w:rPr>
          <w:color w:val="000000"/>
          <w:sz w:val="28"/>
          <w:vertAlign w:val="subscript"/>
        </w:rPr>
        <w:t>1</w:t>
      </w:r>
      <w:r w:rsidRPr="00882EBD">
        <w:rPr>
          <w:color w:val="000000"/>
          <w:sz w:val="28"/>
          <w:vertAlign w:val="superscript"/>
          <w:lang w:val="en-US"/>
        </w:rPr>
        <w:t>bb</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Рассмотренный опыт применения зарезки и бурения боковых стволов в скважинах Туймазинского месторождения с целью повышения нефтеотдачи показывает оправданность метода на заключительных стадиях разработки продуктивных объектов. Показатели работы боковых стволов на уровне выше экономически предельных при незначительных капитальных затратах свидетельствуют о технологической и экономической эффективности бурения БС.</w:t>
      </w:r>
      <w:r w:rsidR="007A0401" w:rsidRPr="00882EBD">
        <w:rPr>
          <w:color w:val="000000"/>
          <w:sz w:val="28"/>
        </w:rPr>
        <w:t xml:space="preserve"> </w:t>
      </w:r>
      <w:r w:rsidRPr="00882EBD">
        <w:rPr>
          <w:color w:val="000000"/>
          <w:sz w:val="28"/>
        </w:rPr>
        <w:t>При этом совершенствование техники и технологии бурения БС, способов эксплуатации боковых стволов, наличие значительных остаточных извлекаемых запасов на месторождении приводит к расширению области применения метода и увеличению объемов бурения БС.</w:t>
      </w:r>
    </w:p>
    <w:p w:rsidR="00051EC5" w:rsidRDefault="00051EC5" w:rsidP="00882EBD">
      <w:pPr>
        <w:spacing w:line="360" w:lineRule="auto"/>
        <w:ind w:firstLine="709"/>
        <w:jc w:val="both"/>
        <w:rPr>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3.2 Назначение и область применения скважин с боковыми стволами</w:t>
      </w:r>
    </w:p>
    <w:p w:rsidR="00051EC5" w:rsidRDefault="00051EC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В настоящее время в связи с истощением нефтяных месторождений, полным использованием возможностей вторичных методов разработки ежегодно увеличивается число отработанных, нерентабельных скважин. Вместе с тем в продуктивных пластах остается значительное количество нефти в застойных зонах. Решением проблемы извлечения таких запасов и восстановления старых бездействующих скважин является ввод этих скважин в эксплуатацию путем бурения вторых стволов. Потенциальным для восстановления скважин бурением вторых наклонных стволов, прежде всего может быть фонд бездействующих скважин. Если на первом этапе разработки Туймазинского месторождения прирост добычи нефти осуществляется за счет увеличения фонда нефтяных скважин, то на современном этапе этого оказалось недостаточно ввиду истощения запасов и ухудшения технико-экономических показателей разработки месторождения. Сейчас Туймазинское месторождение находится на поздней стадии разработки и фонд нефтяных скважин с каждым годом сокращается.</w:t>
      </w:r>
    </w:p>
    <w:p w:rsidR="0085249C" w:rsidRPr="00882EBD" w:rsidRDefault="0085249C" w:rsidP="00882EBD">
      <w:pPr>
        <w:spacing w:line="360" w:lineRule="auto"/>
        <w:ind w:firstLine="709"/>
        <w:jc w:val="both"/>
        <w:rPr>
          <w:color w:val="000000"/>
          <w:sz w:val="28"/>
        </w:rPr>
      </w:pPr>
      <w:r w:rsidRPr="00882EBD">
        <w:rPr>
          <w:color w:val="000000"/>
          <w:sz w:val="28"/>
        </w:rPr>
        <w:t>Большое количество нефтяных скважин переходит в фонд наблюдательных, нагнетательных, пьезометрических, ожидающих ликвидации. В связи с этим было принято решение с целью извлечения остаточных запасов нефти в застойных зонах и в пластах, неохваченных разработкой при существующей системе, зарезать в данных скважинах боковые стволы.</w:t>
      </w:r>
    </w:p>
    <w:p w:rsidR="0085249C" w:rsidRPr="00882EBD" w:rsidRDefault="0085249C" w:rsidP="00882EBD">
      <w:pPr>
        <w:spacing w:line="360" w:lineRule="auto"/>
        <w:ind w:firstLine="709"/>
        <w:jc w:val="both"/>
        <w:rPr>
          <w:color w:val="000000"/>
          <w:sz w:val="28"/>
        </w:rPr>
      </w:pPr>
      <w:r w:rsidRPr="00882EBD">
        <w:rPr>
          <w:color w:val="000000"/>
          <w:sz w:val="28"/>
        </w:rPr>
        <w:t>Бурение боковых стволов на Туймазинском месторождении производиться с целью перевода скважин на эксплуатацию: вышележащего горизонта, нижележащего горизонта (углубление), текущего объекта с отходом в пределах 25 – 100</w:t>
      </w:r>
      <w:r w:rsidR="007A0401" w:rsidRPr="00882EBD">
        <w:rPr>
          <w:color w:val="000000"/>
          <w:sz w:val="28"/>
        </w:rPr>
        <w:t> м</w:t>
      </w:r>
      <w:r w:rsidRPr="00882EBD">
        <w:rPr>
          <w:color w:val="000000"/>
          <w:sz w:val="28"/>
        </w:rPr>
        <w:t xml:space="preserve"> и длиной бокового ствола 80 – 220</w:t>
      </w:r>
      <w:r w:rsidR="007A0401" w:rsidRPr="00882EBD">
        <w:rPr>
          <w:color w:val="000000"/>
          <w:sz w:val="28"/>
        </w:rPr>
        <w:t> м</w:t>
      </w:r>
      <w:r w:rsidRPr="00882EBD">
        <w:rPr>
          <w:color w:val="000000"/>
          <w:sz w:val="28"/>
        </w:rPr>
        <w:t>. В зависимости от угла вхождения БС в продуктивный пласт различают боковые стволы с горизонтальным забоем (боковые горизонтальные стволы), с вертикальным первичным вскрытием пласта и вхождением БС в пласт под определенным зенитным углом. Боковые стволы применяются как для эксплуатации одного продуктивного объекта, так и для одновременной эксплуатации при вскрытии нескольких пластов.</w:t>
      </w:r>
    </w:p>
    <w:p w:rsidR="0085249C" w:rsidRPr="00882EBD" w:rsidRDefault="0085249C" w:rsidP="00882EBD">
      <w:pPr>
        <w:spacing w:line="360" w:lineRule="auto"/>
        <w:ind w:firstLine="709"/>
        <w:jc w:val="both"/>
        <w:rPr>
          <w:color w:val="000000"/>
          <w:sz w:val="28"/>
        </w:rPr>
      </w:pPr>
      <w:r w:rsidRPr="00882EBD">
        <w:rPr>
          <w:color w:val="000000"/>
          <w:sz w:val="28"/>
        </w:rPr>
        <w:t>Основными целями строительства боковых стволов в условиях Туймазинского месторождения являются следующие:</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повышение нефтеотдачи разрабатываемых объектов в результате уплотнения сетки скважин;</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повышение текущей добычи нефти путем восстановления действующего фонда скважин бурением боковых стволов из нерентабельных скважин, находящихся в бездействии, в консервации и ликвидированных по техническим причинам (аварии, прихват НКТ при цементировании </w:t>
      </w:r>
      <w:r w:rsidR="00882EBD">
        <w:rPr>
          <w:color w:val="000000"/>
          <w:sz w:val="28"/>
        </w:rPr>
        <w:t>и т.д.</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вовлечение в разработку залежей нефти в выше и ниже залегающих продуктивных отложениях;</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увеличение темпов разработки линзовидных залежей, вскрытых недостаточным количеством скважин;</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вовлечение в разработку залежей нефти, совпадающих в плане лишь частично с основной, практически полностью выработанной;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увеличение притока жидкости (соответственно и нефти) из карбонатов турнейского яруса путем совершенного вскрытия пласта.</w:t>
      </w:r>
    </w:p>
    <w:p w:rsidR="0085249C" w:rsidRPr="00882EBD" w:rsidRDefault="0085249C" w:rsidP="00882EBD">
      <w:pPr>
        <w:spacing w:line="360" w:lineRule="auto"/>
        <w:ind w:firstLine="709"/>
        <w:jc w:val="both"/>
        <w:rPr>
          <w:color w:val="000000"/>
          <w:sz w:val="28"/>
        </w:rPr>
      </w:pPr>
      <w:r w:rsidRPr="00882EBD">
        <w:rPr>
          <w:color w:val="000000"/>
          <w:sz w:val="28"/>
        </w:rPr>
        <w:t>Наиболее целесообразным является использование технологий бурения боковых стволов на поздней стадии разработки месторождений в связи с тем, что к этому времени на эксплуатационные объекты уже пробурена значительная часть основного и резервного фонда, а запасы выработаны не полностью. При этом величина остаточных запасов зачастую настолько мала, что бурение новых вертикальных скважин на них просто нерентабельно.</w:t>
      </w:r>
    </w:p>
    <w:p w:rsidR="0085249C" w:rsidRPr="00882EBD" w:rsidRDefault="0085249C" w:rsidP="00882EBD">
      <w:pPr>
        <w:spacing w:line="360" w:lineRule="auto"/>
        <w:ind w:firstLine="709"/>
        <w:jc w:val="both"/>
        <w:rPr>
          <w:color w:val="000000"/>
          <w:sz w:val="28"/>
        </w:rPr>
      </w:pPr>
      <w:r w:rsidRPr="00882EBD">
        <w:rPr>
          <w:color w:val="000000"/>
          <w:sz w:val="28"/>
        </w:rPr>
        <w:t>Боковые стволы могут использоваться для добычи нефти в большинстве залежей, за исключением рыхлых, сильно трещиноватых и обваливающихся пород, в которых затруднено бурение даже вертикальных скважин.</w:t>
      </w:r>
    </w:p>
    <w:p w:rsidR="0085249C" w:rsidRPr="00882EBD" w:rsidRDefault="0085249C" w:rsidP="00882EBD">
      <w:pPr>
        <w:spacing w:line="360" w:lineRule="auto"/>
        <w:ind w:firstLine="709"/>
        <w:jc w:val="both"/>
        <w:rPr>
          <w:color w:val="000000"/>
          <w:sz w:val="28"/>
          <w:szCs w:val="28"/>
        </w:rPr>
      </w:pPr>
      <w:r w:rsidRPr="00882EBD">
        <w:rPr>
          <w:color w:val="000000"/>
          <w:sz w:val="28"/>
          <w:szCs w:val="28"/>
        </w:rPr>
        <w:t>Геолого-физические условия эффективного применения БС:</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нефтяные залежи с трудноизвлекаемыми запасами;</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залежи с коллекторами, имеющими естественную вертикальную трещиноватость или разломы;</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пласты с высокой неоднородностью, особенно по вертикали;</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пласты с карстовыми или кавернозными образованиями;</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линзовидные пласты;</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пласты с малой толщиной;</w:t>
      </w:r>
    </w:p>
    <w:p w:rsidR="0085249C" w:rsidRPr="00882EBD" w:rsidRDefault="007A0401" w:rsidP="00882EBD">
      <w:pPr>
        <w:spacing w:line="360" w:lineRule="auto"/>
        <w:ind w:firstLine="709"/>
        <w:jc w:val="both"/>
        <w:rPr>
          <w:color w:val="000000"/>
          <w:sz w:val="28"/>
          <w:szCs w:val="28"/>
        </w:rPr>
      </w:pPr>
      <w:r w:rsidRPr="00882EBD">
        <w:rPr>
          <w:color w:val="000000"/>
          <w:sz w:val="28"/>
          <w:szCs w:val="28"/>
        </w:rPr>
        <w:t>– </w:t>
      </w:r>
      <w:r w:rsidR="0085249C" w:rsidRPr="00882EBD">
        <w:rPr>
          <w:color w:val="000000"/>
          <w:sz w:val="28"/>
          <w:szCs w:val="28"/>
        </w:rPr>
        <w:t>пласты с несцементированными песчаниками.</w:t>
      </w:r>
    </w:p>
    <w:p w:rsidR="0085249C" w:rsidRPr="00882EBD" w:rsidRDefault="0085249C" w:rsidP="00882EBD">
      <w:pPr>
        <w:spacing w:line="360" w:lineRule="auto"/>
        <w:ind w:firstLine="709"/>
        <w:jc w:val="both"/>
        <w:rPr>
          <w:color w:val="000000"/>
          <w:sz w:val="28"/>
        </w:rPr>
      </w:pPr>
      <w:r w:rsidRPr="00882EBD">
        <w:rPr>
          <w:color w:val="000000"/>
          <w:sz w:val="28"/>
        </w:rPr>
        <w:t>На основе анализа результатов бурения</w:t>
      </w:r>
      <w:r w:rsidR="007A0401" w:rsidRPr="00882EBD">
        <w:rPr>
          <w:color w:val="000000"/>
          <w:sz w:val="28"/>
        </w:rPr>
        <w:t xml:space="preserve"> </w:t>
      </w:r>
      <w:r w:rsidRPr="00882EBD">
        <w:rPr>
          <w:color w:val="000000"/>
          <w:sz w:val="28"/>
        </w:rPr>
        <w:t>боковых стволов</w:t>
      </w:r>
      <w:r w:rsidR="007A0401" w:rsidRPr="00882EBD">
        <w:rPr>
          <w:color w:val="000000"/>
          <w:sz w:val="28"/>
        </w:rPr>
        <w:t xml:space="preserve"> </w:t>
      </w:r>
      <w:r w:rsidRPr="00882EBD">
        <w:rPr>
          <w:color w:val="000000"/>
          <w:sz w:val="28"/>
        </w:rPr>
        <w:t>в АНК «Башнефть» и накопления опыта эксплуатации были обозначены критерии применимости метода, к которым относятся: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наличие достаточных, не менее 5 – 6 тыс. тонн остаточных запасов нефти в зоне дренирования БС;</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достижение после бурения БС достаточно высокого начального дебита по нефти в размере 3 – 5 т/сут;</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обеспеченность запасом пластового давления в зоне бурения БС и наличия системы поддержания пластового давления;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 многопластовом разрезе в БС должна быть предусмотрена возможность раздельной эксплуатации нефтяного пласта, не допуская совместного вскрытия высокообводненных пластов.</w:t>
      </w:r>
    </w:p>
    <w:p w:rsidR="0085249C" w:rsidRPr="00882EBD" w:rsidRDefault="0085249C" w:rsidP="00882EBD">
      <w:pPr>
        <w:spacing w:line="360" w:lineRule="auto"/>
        <w:ind w:firstLine="709"/>
        <w:jc w:val="both"/>
        <w:rPr>
          <w:color w:val="000000"/>
          <w:sz w:val="28"/>
        </w:rPr>
      </w:pPr>
      <w:r w:rsidRPr="00882EBD">
        <w:rPr>
          <w:color w:val="000000"/>
          <w:sz w:val="28"/>
        </w:rPr>
        <w:t xml:space="preserve">Как видно, бурение БС имеет широкий диапазон области применения: увеличение текущей нефтеотдачи пластов, совершенствование системы разработки продуктивных объектов в целом, реабилитация старого фонда скважин </w:t>
      </w:r>
      <w:r w:rsidR="00882EBD">
        <w:rPr>
          <w:color w:val="000000"/>
          <w:sz w:val="28"/>
        </w:rPr>
        <w:t>и т.д.</w:t>
      </w:r>
    </w:p>
    <w:p w:rsidR="0085249C" w:rsidRPr="00882EBD" w:rsidRDefault="0085249C" w:rsidP="00882EBD">
      <w:pPr>
        <w:spacing w:line="360" w:lineRule="auto"/>
        <w:ind w:firstLine="709"/>
        <w:jc w:val="both"/>
        <w:rPr>
          <w:color w:val="000000"/>
          <w:sz w:val="28"/>
        </w:rPr>
      </w:pPr>
      <w:r w:rsidRPr="00882EBD">
        <w:rPr>
          <w:color w:val="000000"/>
          <w:sz w:val="28"/>
        </w:rPr>
        <w:t>При обосновании бурения боковых стволов в скважинах Туймазинского месторождения в каждом отдельном случае необходимо производить оценку гелого-физических критериев эффективного применения метода, обобщать и анализировать опыт эксплуатации ранее пробуренных боковых стволов.</w:t>
      </w:r>
    </w:p>
    <w:p w:rsidR="00051EC5" w:rsidRDefault="00051EC5" w:rsidP="00882EBD">
      <w:pPr>
        <w:spacing w:line="360" w:lineRule="auto"/>
        <w:ind w:firstLine="709"/>
        <w:jc w:val="both"/>
        <w:rPr>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3.3 Строительство боковых стволов на Туймазинском месторождении</w:t>
      </w:r>
    </w:p>
    <w:p w:rsidR="00051EC5" w:rsidRPr="00051EC5" w:rsidRDefault="00051EC5" w:rsidP="00882EBD">
      <w:pPr>
        <w:spacing w:line="360" w:lineRule="auto"/>
        <w:ind w:firstLine="709"/>
        <w:jc w:val="both"/>
        <w:rPr>
          <w:b/>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3.3.1 Требования к техническому состоянию скважин</w:t>
      </w:r>
    </w:p>
    <w:p w:rsidR="0085249C" w:rsidRPr="00882EBD" w:rsidRDefault="0085249C" w:rsidP="00882EBD">
      <w:pPr>
        <w:spacing w:line="360" w:lineRule="auto"/>
        <w:ind w:firstLine="709"/>
        <w:jc w:val="both"/>
        <w:rPr>
          <w:color w:val="000000"/>
          <w:sz w:val="28"/>
        </w:rPr>
      </w:pPr>
      <w:r w:rsidRPr="00882EBD">
        <w:rPr>
          <w:color w:val="000000"/>
          <w:sz w:val="28"/>
        </w:rPr>
        <w:t>Согласно РД 39</w:t>
      </w:r>
      <w:r w:rsidR="007A0401" w:rsidRPr="00882EBD">
        <w:rPr>
          <w:color w:val="000000"/>
          <w:sz w:val="28"/>
        </w:rPr>
        <w:t>–0</w:t>
      </w:r>
      <w:r w:rsidRPr="00882EBD">
        <w:rPr>
          <w:color w:val="000000"/>
          <w:sz w:val="28"/>
        </w:rPr>
        <w:t>0147275</w:t>
      </w:r>
      <w:r w:rsidR="007A0401" w:rsidRPr="00882EBD">
        <w:rPr>
          <w:color w:val="000000"/>
          <w:sz w:val="28"/>
        </w:rPr>
        <w:t>–0</w:t>
      </w:r>
      <w:r w:rsidRPr="00882EBD">
        <w:rPr>
          <w:color w:val="000000"/>
          <w:sz w:val="28"/>
        </w:rPr>
        <w:t>57</w:t>
      </w:r>
      <w:r w:rsidR="007A0401" w:rsidRPr="00882EBD">
        <w:rPr>
          <w:color w:val="000000"/>
          <w:sz w:val="28"/>
        </w:rPr>
        <w:t>–2</w:t>
      </w:r>
      <w:r w:rsidRPr="00882EBD">
        <w:rPr>
          <w:color w:val="000000"/>
          <w:sz w:val="28"/>
        </w:rPr>
        <w:t>000, исходя из требований охраны недр и окружающей среды, не допускается строительство боковых стволов по техническому состоянию основных стволов скважин:</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скважины с негерметичными, либо ремонтированными эксплуатационными колоннами, кроме случаев замены труб на новые;</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скважины с затрубной циркуляцией;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скважины с отсутствием цемента в интервале забуривания бокового ствола;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скважины с отсутствием цемента за кондуктором, если высота подъема цемента за эксплуатационной колонной не перекрывает его.</w:t>
      </w:r>
    </w:p>
    <w:p w:rsidR="0085249C" w:rsidRPr="00882EBD" w:rsidRDefault="0085249C" w:rsidP="00882EBD">
      <w:pPr>
        <w:spacing w:line="360" w:lineRule="auto"/>
        <w:ind w:firstLine="709"/>
        <w:jc w:val="both"/>
        <w:rPr>
          <w:color w:val="000000"/>
          <w:sz w:val="28"/>
        </w:rPr>
      </w:pPr>
      <w:r w:rsidRPr="00882EBD">
        <w:rPr>
          <w:color w:val="000000"/>
          <w:sz w:val="28"/>
        </w:rPr>
        <w:t>Для получения исходных данных, необходимых для оценки технического состояния и составления плана работ по забуриванию боковых стволов, необходимо провести следующие работы: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проверить герметичность эксплуатационной колонны опрессовкой;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 целью оценки глубины интервалов цементного кольца и его качества исследовать скважины акустической цементометрией;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проверить наличие затрубной циркуляции термометрией (ВЧТ).</w:t>
      </w:r>
    </w:p>
    <w:p w:rsidR="0085249C" w:rsidRPr="00882EBD" w:rsidRDefault="0085249C" w:rsidP="00882EBD">
      <w:pPr>
        <w:spacing w:line="360" w:lineRule="auto"/>
        <w:ind w:firstLine="709"/>
        <w:jc w:val="both"/>
        <w:rPr>
          <w:color w:val="000000"/>
          <w:sz w:val="28"/>
        </w:rPr>
      </w:pPr>
      <w:r w:rsidRPr="00882EBD">
        <w:rPr>
          <w:color w:val="000000"/>
          <w:sz w:val="28"/>
        </w:rPr>
        <w:t>Определение технического состояния скважины производится в следующей последовательности. В первую очередь в скважину спускается шаблон соответствующего диаметра и отбивается забой скважины. После чего записывается ВЧТ и АКЦ. При положительных результатах интервал исследуется на приемистость и заливается цементным раствором под давлением с учетом установления цементного моста. После ОЗЦ цементный мост (искусственный забой) проверяется спуском НКТ и разгрузкой ее. После чего колонна подвергается опрессовке давлением, рассчитанным в зависимости от диаметра колонны и срока ее эксплуатации. Записываются показания локатора муфт для выбора места вырезания «окна» для забуривания бокового ствола.</w:t>
      </w:r>
    </w:p>
    <w:p w:rsidR="0085249C" w:rsidRPr="00882EBD" w:rsidRDefault="0085249C" w:rsidP="00882EBD">
      <w:pPr>
        <w:spacing w:line="360" w:lineRule="auto"/>
        <w:ind w:firstLine="709"/>
        <w:jc w:val="both"/>
        <w:rPr>
          <w:color w:val="000000"/>
          <w:sz w:val="28"/>
        </w:rPr>
      </w:pPr>
      <w:r w:rsidRPr="00882EBD">
        <w:rPr>
          <w:color w:val="000000"/>
          <w:sz w:val="28"/>
        </w:rPr>
        <w:t>Бурение боковых стволов</w:t>
      </w:r>
      <w:r w:rsidR="007A0401" w:rsidRPr="00882EBD">
        <w:rPr>
          <w:color w:val="000000"/>
          <w:sz w:val="28"/>
        </w:rPr>
        <w:t xml:space="preserve"> </w:t>
      </w:r>
      <w:r w:rsidRPr="00882EBD">
        <w:rPr>
          <w:color w:val="000000"/>
          <w:sz w:val="28"/>
        </w:rPr>
        <w:t>на Туймазинском месторождении производится, в основном, в скважинах, находящихся в бездействии: наблюдательных, пьезометрических, ожидающих ликвидации, со сложной аварией в основном стволе скважины, нерентабельных ввиду истощения запасов нефти. Учитывая продолжительный срок эксплуатации этих скважин, к их техническому состоянию предъявляются особые требования, которые должны обеспечить безаварийную проводку бокового ствола и дальнейшую его эксплуатацию.</w:t>
      </w:r>
    </w:p>
    <w:p w:rsidR="0085249C" w:rsidRPr="00882EBD" w:rsidRDefault="0085249C" w:rsidP="00882EBD">
      <w:pPr>
        <w:spacing w:line="360" w:lineRule="auto"/>
        <w:ind w:firstLine="709"/>
        <w:jc w:val="both"/>
        <w:rPr>
          <w:color w:val="000000"/>
          <w:sz w:val="28"/>
        </w:rPr>
      </w:pPr>
      <w:r w:rsidRPr="00882EBD">
        <w:rPr>
          <w:color w:val="000000"/>
          <w:sz w:val="28"/>
        </w:rPr>
        <w:t>Бурение боковых стволов возможно в скважинах, удовлетворяющих этим требованиям.</w:t>
      </w:r>
    </w:p>
    <w:p w:rsidR="00051EC5" w:rsidRDefault="00051EC5" w:rsidP="00882EBD">
      <w:pPr>
        <w:spacing w:line="360" w:lineRule="auto"/>
        <w:ind w:firstLine="709"/>
        <w:jc w:val="both"/>
        <w:rPr>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3.3.2 Техника и технология бурения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Для обеспечения надежности и успешного проведения строительства бокового ствола необходимо: детально изучить геолого-технические условия строительства и эксплуатации скважины и ее современное состояние; выбрать наземное оборудование; определить оптимальную глубину интервала забуривания ствола; установить способ вскрытия обсадной колонны и способ ориентирования отклоняющей компоновки; рассчитать проектный профиль ствола; выбрать и рассчитать отклоняющие компоновки бурильного инструмента с максимально возможной интенсивностью искривления с учетом пропускной способности «окна» в обсадной колонне геофизических приборов и скважинного оборудования; определить способ крепления и освоения бокового ствола.</w:t>
      </w:r>
    </w:p>
    <w:p w:rsidR="0085249C" w:rsidRPr="00882EBD" w:rsidRDefault="0085249C" w:rsidP="00882EBD">
      <w:pPr>
        <w:spacing w:line="360" w:lineRule="auto"/>
        <w:ind w:firstLine="709"/>
        <w:jc w:val="both"/>
        <w:rPr>
          <w:color w:val="000000"/>
          <w:sz w:val="28"/>
        </w:rPr>
      </w:pPr>
      <w:r w:rsidRPr="00882EBD">
        <w:rPr>
          <w:color w:val="000000"/>
          <w:sz w:val="28"/>
        </w:rPr>
        <w:t>На основании полученных данных разрабатывается проектно-сметная документация на комплекс работ по капитальному ремонту скважин методом зарезки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По данным геофизических исследований скважины выбирается место вскрытия «окна» и глубина интервала забуривания. При этом необходимо учитывать физико-механические свойства горных пород в интервале забуривания бокового ствола. Следует выбирать интервалы залегания пород средней твердости, не склонных к осыпанию, набуханию и обвалам; максимальная интенсивность искривления оси скважины должна быть не более двух-трех градусов на десять метров в случае вырезания «окна» с клина; место вырезания «окна» в колонне должно быть выше муфтового соединения не менее трех метров; при сплошном фрезеровании участка колонны наиболее предпочтительно вырезать «окно» в средней части трубы. Также необходимо учитывать возможность ГНВП и принимать меры по их предотвращению.</w:t>
      </w:r>
    </w:p>
    <w:p w:rsidR="0085249C" w:rsidRPr="00882EBD" w:rsidRDefault="0085249C" w:rsidP="00882EBD">
      <w:pPr>
        <w:spacing w:line="360" w:lineRule="auto"/>
        <w:ind w:firstLine="709"/>
        <w:jc w:val="both"/>
        <w:rPr>
          <w:color w:val="000000"/>
          <w:sz w:val="28"/>
        </w:rPr>
      </w:pPr>
      <w:r w:rsidRPr="00882EBD">
        <w:rPr>
          <w:color w:val="000000"/>
          <w:sz w:val="28"/>
        </w:rPr>
        <w:t>Строительство бокового ствола в скважине включает в себя выполнение следующих работ:</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подготовительные работы;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исследование технического состояния скважины;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ликвидация нижней части основного ствола скважины;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установка цементного моста и клина-отклонителя;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вырезание окна в обсадной колонне;</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бурение второго ствола;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крепление скважины и освоение.</w:t>
      </w:r>
    </w:p>
    <w:p w:rsidR="007A0401" w:rsidRPr="00882EBD" w:rsidRDefault="0085249C" w:rsidP="00882EBD">
      <w:pPr>
        <w:spacing w:line="360" w:lineRule="auto"/>
        <w:ind w:firstLine="709"/>
        <w:jc w:val="both"/>
        <w:rPr>
          <w:color w:val="000000"/>
          <w:sz w:val="28"/>
        </w:rPr>
      </w:pPr>
      <w:r w:rsidRPr="00882EBD">
        <w:rPr>
          <w:color w:val="000000"/>
          <w:sz w:val="28"/>
        </w:rPr>
        <w:t>На скважинах с полностью зацементированной эксплуатационной колонной бурение второго ствола производится через щелевидное окно в колонне или через сплошной вырез колонны.</w:t>
      </w:r>
      <w:r w:rsidRPr="00882EBD">
        <w:rPr>
          <w:noProof/>
          <w:color w:val="000000"/>
          <w:sz w:val="28"/>
        </w:rPr>
        <w:t xml:space="preserve"> </w:t>
      </w:r>
      <w:r w:rsidRPr="00882EBD">
        <w:rPr>
          <w:color w:val="000000"/>
          <w:sz w:val="28"/>
        </w:rPr>
        <w:t>Фрезерование «окна» в эксплуатационной колонне производится специальным рейбером-фрезером типа РФУ</w:t>
      </w:r>
      <w:r w:rsidR="007A0401" w:rsidRPr="00882EBD">
        <w:rPr>
          <w:color w:val="000000"/>
          <w:sz w:val="28"/>
        </w:rPr>
        <w:noBreakHyphen/>
        <w:t>1</w:t>
      </w:r>
      <w:r w:rsidRPr="00882EBD">
        <w:rPr>
          <w:color w:val="000000"/>
          <w:sz w:val="28"/>
        </w:rPr>
        <w:t>46, РФУ</w:t>
      </w:r>
      <w:r w:rsidR="007A0401" w:rsidRPr="00882EBD">
        <w:rPr>
          <w:color w:val="000000"/>
          <w:sz w:val="28"/>
        </w:rPr>
        <w:noBreakHyphen/>
        <w:t>1</w:t>
      </w:r>
      <w:r w:rsidRPr="00882EBD">
        <w:rPr>
          <w:color w:val="000000"/>
          <w:sz w:val="28"/>
        </w:rPr>
        <w:t>68. После фрезерования перед началом бурения бокового ствола необходимо очистить скважину от металлической стружки, для чего требуется прокачать через забой 5</w:t>
      </w:r>
      <w:r w:rsidR="007A0401" w:rsidRPr="00882EBD">
        <w:rPr>
          <w:color w:val="000000"/>
          <w:sz w:val="28"/>
        </w:rPr>
        <w:t>–6 </w:t>
      </w:r>
      <w:r w:rsidRPr="00882EBD">
        <w:rPr>
          <w:color w:val="000000"/>
          <w:sz w:val="28"/>
        </w:rPr>
        <w:t>м</w:t>
      </w:r>
      <w:r w:rsidRPr="00882EBD">
        <w:rPr>
          <w:color w:val="000000"/>
          <w:sz w:val="28"/>
          <w:vertAlign w:val="superscript"/>
        </w:rPr>
        <w:t xml:space="preserve">3 </w:t>
      </w:r>
      <w:r w:rsidRPr="00882EBD">
        <w:rPr>
          <w:color w:val="000000"/>
          <w:sz w:val="28"/>
        </w:rPr>
        <w:t>вязкого глинистого раствора. Сплошное вырезание колонны производится с помощью универсального вырезающего устройства (УВУ).</w:t>
      </w:r>
    </w:p>
    <w:p w:rsidR="0085249C" w:rsidRPr="00882EBD" w:rsidRDefault="0085249C" w:rsidP="00882EBD">
      <w:pPr>
        <w:spacing w:line="360" w:lineRule="auto"/>
        <w:ind w:firstLine="709"/>
        <w:jc w:val="both"/>
        <w:rPr>
          <w:color w:val="000000"/>
          <w:sz w:val="28"/>
        </w:rPr>
      </w:pPr>
      <w:r w:rsidRPr="00882EBD">
        <w:rPr>
          <w:color w:val="000000"/>
          <w:sz w:val="28"/>
        </w:rPr>
        <w:t>При частично зацементированной эксплуатационной колонне допускается отрезание колонны (в интервале предполагаемой глубины зарезки) с последующим подъемом ее верхней части.</w:t>
      </w:r>
    </w:p>
    <w:p w:rsidR="0085249C" w:rsidRPr="00882EBD" w:rsidRDefault="0085249C" w:rsidP="00882EBD">
      <w:pPr>
        <w:spacing w:line="360" w:lineRule="auto"/>
        <w:ind w:firstLine="709"/>
        <w:jc w:val="both"/>
        <w:rPr>
          <w:color w:val="000000"/>
          <w:sz w:val="28"/>
        </w:rPr>
      </w:pPr>
      <w:r w:rsidRPr="00882EBD">
        <w:rPr>
          <w:color w:val="000000"/>
          <w:sz w:val="28"/>
        </w:rPr>
        <w:t>При восстановлении скважины с открытым забоем бурение дополнительного ствола производится с цементного моста, установленного ниже башмака эксплуатационной колонны.</w:t>
      </w:r>
    </w:p>
    <w:p w:rsidR="0085249C" w:rsidRPr="00882EBD" w:rsidRDefault="0085249C" w:rsidP="00882EBD">
      <w:pPr>
        <w:spacing w:line="360" w:lineRule="auto"/>
        <w:ind w:firstLine="709"/>
        <w:jc w:val="both"/>
        <w:rPr>
          <w:color w:val="000000"/>
          <w:sz w:val="28"/>
        </w:rPr>
      </w:pPr>
      <w:r w:rsidRPr="00882EBD">
        <w:rPr>
          <w:color w:val="000000"/>
          <w:sz w:val="28"/>
        </w:rPr>
        <w:t>Забуривание и бурение интервала набора кривизны производится следующей компоновкой бурильного инструмента: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долото трехшарошечное диаметром 123,8, 139,7, 142,9, 145</w:t>
      </w:r>
      <w:r w:rsidRPr="00882EBD">
        <w:rPr>
          <w:color w:val="000000"/>
          <w:sz w:val="28"/>
        </w:rPr>
        <w:t> мм</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двигатель-отклонитель с углом искривления переводника 1 градус 30 минут </w:t>
      </w:r>
      <w:r w:rsidRPr="00882EBD">
        <w:rPr>
          <w:color w:val="000000"/>
          <w:sz w:val="28"/>
        </w:rPr>
        <w:t xml:space="preserve">– </w:t>
      </w:r>
      <w:r w:rsidR="0085249C" w:rsidRPr="00882EBD">
        <w:rPr>
          <w:color w:val="000000"/>
          <w:sz w:val="28"/>
        </w:rPr>
        <w:t>3 градуса, диаметром 85, 105, 106, 127</w:t>
      </w:r>
      <w:r w:rsidRPr="00882EBD">
        <w:rPr>
          <w:color w:val="000000"/>
          <w:sz w:val="28"/>
        </w:rPr>
        <w:t> мм</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легкосплавные бурильные трубы (ЛБТ) диаметром 73, 90, 103</w:t>
      </w:r>
      <w:r w:rsidRPr="00882EBD">
        <w:rPr>
          <w:color w:val="000000"/>
          <w:sz w:val="28"/>
        </w:rPr>
        <w:t> мм</w:t>
      </w:r>
      <w:r w:rsidR="0085249C" w:rsidRPr="00882EBD">
        <w:rPr>
          <w:color w:val="000000"/>
          <w:sz w:val="28"/>
        </w:rPr>
        <w:t xml:space="preserve"> длиной 9</w:t>
      </w:r>
      <w:r w:rsidRPr="00882EBD">
        <w:rPr>
          <w:color w:val="000000"/>
          <w:sz w:val="28"/>
        </w:rPr>
        <w:t>–1</w:t>
      </w:r>
      <w:r w:rsidR="0085249C" w:rsidRPr="00882EBD">
        <w:rPr>
          <w:color w:val="000000"/>
          <w:sz w:val="28"/>
        </w:rPr>
        <w:t>2 метров;</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стальные бурильные трубы</w:t>
      </w:r>
      <w:r w:rsidRPr="00882EBD">
        <w:rPr>
          <w:color w:val="000000"/>
          <w:sz w:val="28"/>
        </w:rPr>
        <w:t xml:space="preserve"> </w:t>
      </w:r>
      <w:r w:rsidR="0085249C" w:rsidRPr="00882EBD">
        <w:rPr>
          <w:color w:val="000000"/>
          <w:sz w:val="28"/>
        </w:rPr>
        <w:t>диаметром 73, 89, 114</w:t>
      </w:r>
      <w:r w:rsidRPr="00882EBD">
        <w:rPr>
          <w:color w:val="000000"/>
          <w:sz w:val="28"/>
        </w:rPr>
        <w:t> мм</w:t>
      </w:r>
      <w:r w:rsidR="0085249C"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Ориентирование инструмента производится с помощью инклинометра ИЭС</w:t>
      </w:r>
      <w:r w:rsidR="007A0401" w:rsidRPr="00882EBD">
        <w:rPr>
          <w:color w:val="000000"/>
          <w:sz w:val="28"/>
        </w:rPr>
        <w:noBreakHyphen/>
        <w:t>3</w:t>
      </w:r>
      <w:r w:rsidRPr="00882EBD">
        <w:rPr>
          <w:color w:val="000000"/>
          <w:sz w:val="28"/>
        </w:rPr>
        <w:t>6/30, устройства «ОРБИ</w:t>
      </w:r>
      <w:r w:rsidR="007A0401" w:rsidRPr="00882EBD">
        <w:rPr>
          <w:color w:val="000000"/>
          <w:sz w:val="28"/>
        </w:rPr>
        <w:noBreakHyphen/>
        <w:t>3</w:t>
      </w:r>
      <w:r w:rsidRPr="00882EBD">
        <w:rPr>
          <w:color w:val="000000"/>
          <w:sz w:val="28"/>
        </w:rPr>
        <w:t>6» или гироскопической телесистемой.</w:t>
      </w:r>
    </w:p>
    <w:p w:rsidR="0085249C" w:rsidRPr="00882EBD" w:rsidRDefault="0085249C" w:rsidP="00882EBD">
      <w:pPr>
        <w:spacing w:line="360" w:lineRule="auto"/>
        <w:ind w:firstLine="709"/>
        <w:jc w:val="both"/>
        <w:rPr>
          <w:color w:val="000000"/>
          <w:sz w:val="28"/>
        </w:rPr>
      </w:pPr>
      <w:r w:rsidRPr="00882EBD">
        <w:rPr>
          <w:color w:val="000000"/>
          <w:sz w:val="28"/>
        </w:rPr>
        <w:t>Интервалы стабилизации бокового ствола бурятся компоновкой: долото; полномерный калибратор лопастной по диаметру долота; забойный двигатель; легкосплавная бурильная труба; стальные бурильные трубы.</w:t>
      </w:r>
    </w:p>
    <w:p w:rsidR="0085249C" w:rsidRPr="00882EBD" w:rsidRDefault="0085249C" w:rsidP="00882EBD">
      <w:pPr>
        <w:spacing w:line="360" w:lineRule="auto"/>
        <w:ind w:firstLine="709"/>
        <w:jc w:val="both"/>
        <w:rPr>
          <w:color w:val="000000"/>
          <w:sz w:val="28"/>
        </w:rPr>
      </w:pPr>
      <w:r w:rsidRPr="00882EBD">
        <w:rPr>
          <w:color w:val="000000"/>
          <w:sz w:val="28"/>
        </w:rPr>
        <w:t>Тип и параметры бурового раствора зависят от геологического разреза скважины. При устойчивом разрезе, сложенном, в основном, известняками и доломитами, применяется техническая вода.</w:t>
      </w:r>
    </w:p>
    <w:p w:rsidR="0085249C" w:rsidRPr="00882EBD" w:rsidRDefault="0085249C" w:rsidP="00882EBD">
      <w:pPr>
        <w:spacing w:line="360" w:lineRule="auto"/>
        <w:ind w:firstLine="709"/>
        <w:jc w:val="both"/>
        <w:rPr>
          <w:color w:val="000000"/>
          <w:sz w:val="28"/>
        </w:rPr>
      </w:pPr>
      <w:r w:rsidRPr="00882EBD">
        <w:rPr>
          <w:color w:val="000000"/>
          <w:sz w:val="28"/>
        </w:rPr>
        <w:t>При бурении боковых стволов на терригенный девон промывка</w:t>
      </w:r>
      <w:r w:rsidR="007A0401" w:rsidRPr="00882EBD">
        <w:rPr>
          <w:color w:val="000000"/>
          <w:sz w:val="28"/>
        </w:rPr>
        <w:t xml:space="preserve"> </w:t>
      </w:r>
      <w:r w:rsidRPr="00882EBD">
        <w:rPr>
          <w:color w:val="000000"/>
          <w:sz w:val="28"/>
        </w:rPr>
        <w:t>забоя от «окна» до доманиковского горизонта производится технической водой, ниже глинистым раствором.</w:t>
      </w:r>
    </w:p>
    <w:p w:rsidR="0085249C" w:rsidRPr="00882EBD" w:rsidRDefault="0085249C" w:rsidP="00882EBD">
      <w:pPr>
        <w:spacing w:line="360" w:lineRule="auto"/>
        <w:ind w:firstLine="709"/>
        <w:jc w:val="both"/>
        <w:rPr>
          <w:color w:val="000000"/>
          <w:sz w:val="28"/>
        </w:rPr>
      </w:pPr>
      <w:r w:rsidRPr="00882EBD">
        <w:rPr>
          <w:color w:val="000000"/>
          <w:sz w:val="28"/>
        </w:rPr>
        <w:t>В настоящее время на Туймазинском месторождении работают две установки А</w:t>
      </w:r>
      <w:r w:rsidR="007A0401" w:rsidRPr="00882EBD">
        <w:rPr>
          <w:color w:val="000000"/>
          <w:sz w:val="28"/>
        </w:rPr>
        <w:noBreakHyphen/>
        <w:t>5</w:t>
      </w:r>
      <w:r w:rsidRPr="00882EBD">
        <w:rPr>
          <w:color w:val="000000"/>
          <w:sz w:val="28"/>
        </w:rPr>
        <w:t>0 МБ, 2 установки АР</w:t>
      </w:r>
      <w:r w:rsidR="007A0401" w:rsidRPr="00882EBD">
        <w:rPr>
          <w:color w:val="000000"/>
          <w:sz w:val="28"/>
        </w:rPr>
        <w:noBreakHyphen/>
        <w:t>6</w:t>
      </w:r>
      <w:r w:rsidRPr="00882EBD">
        <w:rPr>
          <w:color w:val="000000"/>
          <w:sz w:val="28"/>
        </w:rPr>
        <w:t>0/80 и 4 установки БУ</w:t>
      </w:r>
      <w:r w:rsidR="007A0401" w:rsidRPr="00882EBD">
        <w:rPr>
          <w:color w:val="000000"/>
          <w:sz w:val="28"/>
        </w:rPr>
        <w:noBreakHyphen/>
        <w:t>7</w:t>
      </w:r>
      <w:r w:rsidRPr="00882EBD">
        <w:rPr>
          <w:color w:val="000000"/>
          <w:sz w:val="28"/>
        </w:rPr>
        <w:t>5Э.</w:t>
      </w:r>
    </w:p>
    <w:p w:rsidR="0085249C" w:rsidRPr="00882EBD" w:rsidRDefault="0085249C" w:rsidP="00882EBD">
      <w:pPr>
        <w:spacing w:line="360" w:lineRule="auto"/>
        <w:ind w:firstLine="709"/>
        <w:jc w:val="both"/>
        <w:rPr>
          <w:color w:val="000000"/>
          <w:sz w:val="28"/>
        </w:rPr>
      </w:pPr>
      <w:r w:rsidRPr="00882EBD">
        <w:rPr>
          <w:color w:val="000000"/>
          <w:sz w:val="28"/>
        </w:rPr>
        <w:t>Установка А</w:t>
      </w:r>
      <w:r w:rsidR="007A0401" w:rsidRPr="00882EBD">
        <w:rPr>
          <w:color w:val="000000"/>
          <w:sz w:val="28"/>
        </w:rPr>
        <w:noBreakHyphen/>
        <w:t>5</w:t>
      </w:r>
      <w:r w:rsidRPr="00882EBD">
        <w:rPr>
          <w:color w:val="000000"/>
          <w:sz w:val="28"/>
        </w:rPr>
        <w:t xml:space="preserve">0 МБ грузоподъемностью 50 тонн </w:t>
      </w:r>
      <w:r w:rsidR="007A0401" w:rsidRPr="00882EBD">
        <w:rPr>
          <w:color w:val="000000"/>
          <w:sz w:val="28"/>
        </w:rPr>
        <w:t xml:space="preserve">– </w:t>
      </w:r>
      <w:r w:rsidRPr="00882EBD">
        <w:rPr>
          <w:color w:val="000000"/>
          <w:sz w:val="28"/>
        </w:rPr>
        <w:t>самоходная, оборудована верховой палатой, ротором, грузоподъемность позволяет работать до глубины забоя 1700</w:t>
      </w:r>
      <w:r w:rsidR="007A0401" w:rsidRPr="00882EBD">
        <w:rPr>
          <w:color w:val="000000"/>
          <w:sz w:val="28"/>
        </w:rPr>
        <w:t>–1</w:t>
      </w:r>
      <w:r w:rsidRPr="00882EBD">
        <w:rPr>
          <w:color w:val="000000"/>
          <w:sz w:val="28"/>
        </w:rPr>
        <w:t>750 метров.</w:t>
      </w:r>
    </w:p>
    <w:p w:rsidR="0085249C" w:rsidRPr="00882EBD" w:rsidRDefault="0085249C" w:rsidP="00882EBD">
      <w:pPr>
        <w:spacing w:line="360" w:lineRule="auto"/>
        <w:ind w:firstLine="709"/>
        <w:jc w:val="both"/>
        <w:rPr>
          <w:color w:val="000000"/>
          <w:sz w:val="28"/>
        </w:rPr>
      </w:pPr>
      <w:r w:rsidRPr="00882EBD">
        <w:rPr>
          <w:color w:val="000000"/>
          <w:sz w:val="28"/>
        </w:rPr>
        <w:t>Установка АР</w:t>
      </w:r>
      <w:r w:rsidR="007A0401" w:rsidRPr="00882EBD">
        <w:rPr>
          <w:color w:val="000000"/>
          <w:sz w:val="28"/>
        </w:rPr>
        <w:noBreakHyphen/>
        <w:t>6</w:t>
      </w:r>
      <w:r w:rsidRPr="00882EBD">
        <w:rPr>
          <w:color w:val="000000"/>
          <w:sz w:val="28"/>
        </w:rPr>
        <w:t>0</w:t>
      </w:r>
      <w:r w:rsidR="007A0401" w:rsidRPr="00882EBD">
        <w:rPr>
          <w:color w:val="000000"/>
          <w:sz w:val="28"/>
        </w:rPr>
        <w:t>–8</w:t>
      </w:r>
      <w:r w:rsidRPr="00882EBD">
        <w:rPr>
          <w:color w:val="000000"/>
          <w:sz w:val="28"/>
        </w:rPr>
        <w:t xml:space="preserve">0 самоходная на базе шасси «Ураган», грузоподъемность </w:t>
      </w:r>
      <w:r w:rsidR="007A0401" w:rsidRPr="00882EBD">
        <w:rPr>
          <w:color w:val="000000"/>
          <w:sz w:val="28"/>
        </w:rPr>
        <w:t xml:space="preserve">– </w:t>
      </w:r>
      <w:r w:rsidRPr="00882EBD">
        <w:rPr>
          <w:color w:val="000000"/>
          <w:sz w:val="28"/>
        </w:rPr>
        <w:t>80 тонн, работает до глубины забоя 1750</w:t>
      </w:r>
      <w:r w:rsidR="007A0401" w:rsidRPr="00882EBD">
        <w:rPr>
          <w:color w:val="000000"/>
          <w:sz w:val="28"/>
        </w:rPr>
        <w:t>–1</w:t>
      </w:r>
      <w:r w:rsidRPr="00882EBD">
        <w:rPr>
          <w:color w:val="000000"/>
          <w:sz w:val="28"/>
        </w:rPr>
        <w:t>850 метров. Так же оборудована верховой палатой.</w:t>
      </w:r>
    </w:p>
    <w:p w:rsidR="0085249C" w:rsidRPr="00882EBD" w:rsidRDefault="0085249C" w:rsidP="00882EBD">
      <w:pPr>
        <w:spacing w:line="360" w:lineRule="auto"/>
        <w:ind w:firstLine="709"/>
        <w:jc w:val="both"/>
        <w:rPr>
          <w:color w:val="000000"/>
          <w:sz w:val="28"/>
        </w:rPr>
      </w:pPr>
      <w:r w:rsidRPr="00882EBD">
        <w:rPr>
          <w:color w:val="000000"/>
          <w:sz w:val="28"/>
        </w:rPr>
        <w:t>Установка БУ</w:t>
      </w:r>
      <w:r w:rsidR="007A0401" w:rsidRPr="00882EBD">
        <w:rPr>
          <w:color w:val="000000"/>
          <w:sz w:val="28"/>
        </w:rPr>
        <w:noBreakHyphen/>
        <w:t>7</w:t>
      </w:r>
      <w:r w:rsidRPr="00882EBD">
        <w:rPr>
          <w:color w:val="000000"/>
          <w:sz w:val="28"/>
        </w:rPr>
        <w:t>5Э монтируется если забой</w:t>
      </w:r>
      <w:r w:rsidR="007A0401" w:rsidRPr="00882EBD">
        <w:rPr>
          <w:color w:val="000000"/>
          <w:sz w:val="28"/>
        </w:rPr>
        <w:t xml:space="preserve"> </w:t>
      </w:r>
      <w:r w:rsidRPr="00882EBD">
        <w:rPr>
          <w:color w:val="000000"/>
          <w:sz w:val="28"/>
        </w:rPr>
        <w:t xml:space="preserve">скважины </w:t>
      </w:r>
      <w:smartTag w:uri="urn:schemas-microsoft-com:office:smarttags" w:element="metricconverter">
        <w:smartTagPr>
          <w:attr w:name="ProductID" w:val="1850 метров"/>
        </w:smartTagPr>
        <w:r w:rsidRPr="00882EBD">
          <w:rPr>
            <w:color w:val="000000"/>
            <w:sz w:val="28"/>
          </w:rPr>
          <w:t>1850 метров</w:t>
        </w:r>
      </w:smartTag>
      <w:r w:rsidRPr="00882EBD">
        <w:rPr>
          <w:color w:val="000000"/>
          <w:sz w:val="28"/>
        </w:rPr>
        <w:t xml:space="preserve"> и более.</w:t>
      </w:r>
    </w:p>
    <w:p w:rsidR="0085249C" w:rsidRPr="00882EBD" w:rsidRDefault="0085249C" w:rsidP="00882EBD">
      <w:pPr>
        <w:spacing w:line="360" w:lineRule="auto"/>
        <w:ind w:firstLine="709"/>
        <w:jc w:val="both"/>
        <w:rPr>
          <w:color w:val="000000"/>
          <w:sz w:val="28"/>
        </w:rPr>
      </w:pPr>
      <w:r w:rsidRPr="00882EBD">
        <w:rPr>
          <w:color w:val="000000"/>
          <w:sz w:val="28"/>
        </w:rPr>
        <w:t>Бурение бокового ствола в скважине это сложный комплекс инженерно-технических работ, требующий применения специальной технологии и</w:t>
      </w:r>
      <w:r w:rsidR="007A0401" w:rsidRPr="00882EBD">
        <w:rPr>
          <w:color w:val="000000"/>
          <w:sz w:val="28"/>
        </w:rPr>
        <w:t xml:space="preserve"> </w:t>
      </w:r>
      <w:r w:rsidRPr="00882EBD">
        <w:rPr>
          <w:color w:val="000000"/>
          <w:sz w:val="28"/>
        </w:rPr>
        <w:t>техники, знания геолого-физических условий проводки скважины, соблюдения технологических режимов строительства скважины и требований к профилю и конструкции бокового ствола.</w:t>
      </w:r>
    </w:p>
    <w:p w:rsidR="0085249C" w:rsidRPr="00882EBD" w:rsidRDefault="0085249C" w:rsidP="00882EBD">
      <w:pPr>
        <w:spacing w:line="360" w:lineRule="auto"/>
        <w:ind w:firstLine="709"/>
        <w:jc w:val="both"/>
        <w:rPr>
          <w:color w:val="000000"/>
          <w:sz w:val="28"/>
        </w:rPr>
      </w:pPr>
      <w:r w:rsidRPr="00882EBD">
        <w:rPr>
          <w:color w:val="000000"/>
          <w:sz w:val="28"/>
        </w:rPr>
        <w:t>От качества строительства бокового ствола, вскрытия и освоения продуктивного пласта зависит эффективность дальнейшей эксплуатации боковых стволов.</w:t>
      </w:r>
    </w:p>
    <w:p w:rsidR="00051EC5" w:rsidRDefault="00051EC5" w:rsidP="00882EBD">
      <w:pPr>
        <w:spacing w:line="360" w:lineRule="auto"/>
        <w:ind w:firstLine="709"/>
        <w:jc w:val="both"/>
        <w:rPr>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3.3.3 Конструкции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Пробуренные боковые стволы обсаживаются хвостовиком диаметром 102 или 114</w:t>
      </w:r>
      <w:r w:rsidR="007A0401" w:rsidRPr="00882EBD">
        <w:rPr>
          <w:color w:val="000000"/>
          <w:sz w:val="28"/>
        </w:rPr>
        <w:t> мм</w:t>
      </w:r>
      <w:r w:rsidRPr="00882EBD">
        <w:rPr>
          <w:color w:val="000000"/>
          <w:sz w:val="28"/>
        </w:rPr>
        <w:t xml:space="preserve"> с последующей перфорацией в продуктивной зоне или со вскрытием продуктивного пласта открытым забоем диаметром 76 – 124</w:t>
      </w:r>
      <w:r w:rsidR="007A0401" w:rsidRPr="00882EBD">
        <w:rPr>
          <w:color w:val="000000"/>
          <w:sz w:val="28"/>
        </w:rPr>
        <w:t> мм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Бурение БС в скважинах Туймазинского месторождения производится, в основном, из обсаженных основных стволов с диаметрами эксплуатационных колонн 140, 146 и 168</w:t>
      </w:r>
      <w:r w:rsidR="007A0401" w:rsidRPr="00882EBD">
        <w:rPr>
          <w:color w:val="000000"/>
          <w:sz w:val="28"/>
        </w:rPr>
        <w:t> мм</w:t>
      </w:r>
      <w:r w:rsidRPr="00882EBD">
        <w:rPr>
          <w:color w:val="000000"/>
          <w:sz w:val="28"/>
        </w:rPr>
        <w:t>. При этом в результате применения долот для бурения БС соответствующего типоразмера происходит уменьшение диаметра ствола скважины (бокового ствола). Так для забуривания боковых стволов из 168</w:t>
      </w:r>
      <w:r w:rsidR="007A0401" w:rsidRPr="00882EBD">
        <w:rPr>
          <w:color w:val="000000"/>
          <w:sz w:val="28"/>
        </w:rPr>
        <w:t> мм</w:t>
      </w:r>
      <w:r w:rsidRPr="00882EBD">
        <w:rPr>
          <w:color w:val="000000"/>
          <w:sz w:val="28"/>
        </w:rPr>
        <w:t xml:space="preserve"> колонны применяются 139,7</w:t>
      </w:r>
      <w:r w:rsidR="007A0401" w:rsidRPr="00882EBD">
        <w:rPr>
          <w:color w:val="000000"/>
          <w:sz w:val="28"/>
        </w:rPr>
        <w:t> мм</w:t>
      </w:r>
      <w:r w:rsidRPr="00882EBD">
        <w:rPr>
          <w:color w:val="000000"/>
          <w:sz w:val="28"/>
        </w:rPr>
        <w:t>, 142,9</w:t>
      </w:r>
      <w:r w:rsidR="007A0401" w:rsidRPr="00882EBD">
        <w:rPr>
          <w:color w:val="000000"/>
          <w:sz w:val="28"/>
        </w:rPr>
        <w:t> мм</w:t>
      </w:r>
      <w:r w:rsidRPr="00882EBD">
        <w:rPr>
          <w:color w:val="000000"/>
          <w:sz w:val="28"/>
        </w:rPr>
        <w:t>, 144</w:t>
      </w:r>
      <w:r w:rsidR="007A0401" w:rsidRPr="00882EBD">
        <w:rPr>
          <w:color w:val="000000"/>
          <w:sz w:val="28"/>
        </w:rPr>
        <w:t> мм</w:t>
      </w:r>
      <w:r w:rsidRPr="00882EBD">
        <w:rPr>
          <w:color w:val="000000"/>
          <w:sz w:val="28"/>
        </w:rPr>
        <w:t xml:space="preserve"> долота и спускается хвостовик диаметром 114</w:t>
      </w:r>
      <w:r w:rsidR="007A0401" w:rsidRPr="00882EBD">
        <w:rPr>
          <w:color w:val="000000"/>
          <w:sz w:val="28"/>
        </w:rPr>
        <w:t> мм</w:t>
      </w:r>
      <w:r w:rsidRPr="00882EBD">
        <w:rPr>
          <w:color w:val="000000"/>
          <w:sz w:val="28"/>
        </w:rPr>
        <w:t xml:space="preserve">. Если диаметр колонны </w:t>
      </w:r>
      <w:r w:rsidR="007A0401" w:rsidRPr="00882EBD">
        <w:rPr>
          <w:color w:val="000000"/>
          <w:sz w:val="28"/>
        </w:rPr>
        <w:t xml:space="preserve">– </w:t>
      </w:r>
      <w:r w:rsidRPr="00882EBD">
        <w:rPr>
          <w:color w:val="000000"/>
          <w:sz w:val="28"/>
        </w:rPr>
        <w:t>146</w:t>
      </w:r>
      <w:r w:rsidR="007A0401" w:rsidRPr="00882EBD">
        <w:rPr>
          <w:color w:val="000000"/>
          <w:sz w:val="28"/>
        </w:rPr>
        <w:t> мм</w:t>
      </w:r>
      <w:r w:rsidRPr="00882EBD">
        <w:rPr>
          <w:color w:val="000000"/>
          <w:sz w:val="28"/>
        </w:rPr>
        <w:t>, то применяется 123,8</w:t>
      </w:r>
      <w:r w:rsidR="007A0401" w:rsidRPr="00882EBD">
        <w:rPr>
          <w:color w:val="000000"/>
          <w:sz w:val="28"/>
        </w:rPr>
        <w:t> мм</w:t>
      </w:r>
      <w:r w:rsidRPr="00882EBD">
        <w:rPr>
          <w:color w:val="000000"/>
          <w:sz w:val="28"/>
        </w:rPr>
        <w:t xml:space="preserve"> долото и спускается 102</w:t>
      </w:r>
      <w:r w:rsidR="007A0401" w:rsidRPr="00882EBD">
        <w:rPr>
          <w:color w:val="000000"/>
          <w:sz w:val="28"/>
        </w:rPr>
        <w:t> мм</w:t>
      </w:r>
      <w:r w:rsidRPr="00882EBD">
        <w:rPr>
          <w:color w:val="000000"/>
          <w:sz w:val="28"/>
        </w:rPr>
        <w:t xml:space="preserve"> хвостовик.</w:t>
      </w:r>
    </w:p>
    <w:p w:rsidR="0085249C" w:rsidRPr="00882EBD" w:rsidRDefault="0085249C" w:rsidP="00882EBD">
      <w:pPr>
        <w:spacing w:line="360" w:lineRule="auto"/>
        <w:ind w:firstLine="709"/>
        <w:jc w:val="both"/>
        <w:rPr>
          <w:color w:val="000000"/>
          <w:sz w:val="28"/>
        </w:rPr>
      </w:pPr>
      <w:r w:rsidRPr="00882EBD">
        <w:rPr>
          <w:color w:val="000000"/>
          <w:sz w:val="28"/>
        </w:rPr>
        <w:t>Отрицательным последствием уменьшения диаметра бокового ствола является наличие малого зазора между обсадной колонной БС (102 или 114</w:t>
      </w:r>
      <w:r w:rsidR="007A0401" w:rsidRPr="00882EBD">
        <w:rPr>
          <w:color w:val="000000"/>
          <w:sz w:val="28"/>
        </w:rPr>
        <w:t> мм</w:t>
      </w:r>
      <w:r w:rsidRPr="00882EBD">
        <w:rPr>
          <w:color w:val="000000"/>
          <w:sz w:val="28"/>
        </w:rPr>
        <w:t>) и стенками скважины, что плохо сказывается на качестве цементирования обсадной колонны.</w:t>
      </w:r>
    </w:p>
    <w:p w:rsidR="0085249C" w:rsidRPr="00882EBD" w:rsidRDefault="0085249C" w:rsidP="00882EBD">
      <w:pPr>
        <w:spacing w:line="360" w:lineRule="auto"/>
        <w:ind w:firstLine="709"/>
        <w:jc w:val="both"/>
        <w:rPr>
          <w:color w:val="000000"/>
          <w:sz w:val="28"/>
        </w:rPr>
      </w:pPr>
      <w:r w:rsidRPr="00882EBD">
        <w:rPr>
          <w:color w:val="000000"/>
          <w:sz w:val="28"/>
        </w:rPr>
        <w:t>Также малый диаметр хвостовика БС приводит к ограничению применения типоразмеров насосного оборудования, спускаемого в боковой ствол при дальнейшей эксплуатации.</w:t>
      </w:r>
    </w:p>
    <w:p w:rsidR="0085249C" w:rsidRPr="00882EBD" w:rsidRDefault="0085249C" w:rsidP="00882EBD">
      <w:pPr>
        <w:spacing w:line="360" w:lineRule="auto"/>
        <w:ind w:firstLine="709"/>
        <w:jc w:val="both"/>
        <w:rPr>
          <w:color w:val="000000"/>
          <w:sz w:val="28"/>
        </w:rPr>
      </w:pPr>
      <w:r w:rsidRPr="00882EBD">
        <w:rPr>
          <w:color w:val="000000"/>
          <w:sz w:val="28"/>
        </w:rPr>
        <w:t>Диаметр бокового ствола выбирается, исходя из требования обеспечения минимально допустимой разности диаметров между муфтами эксплуатационных труб и стенками скважины в 10</w:t>
      </w:r>
      <w:r w:rsidR="007A0401" w:rsidRPr="00882EBD">
        <w:rPr>
          <w:color w:val="000000"/>
          <w:sz w:val="28"/>
        </w:rPr>
        <w:t> мм</w:t>
      </w:r>
      <w:r w:rsidRPr="00882EBD">
        <w:rPr>
          <w:color w:val="000000"/>
          <w:sz w:val="28"/>
        </w:rPr>
        <w:t xml:space="preserve"> с точки зрения нормального спуска колонны и ее цементирования. При невозможности обеспечения такого зазора по всему стволу допускается проведение местных расширений.</w:t>
      </w:r>
    </w:p>
    <w:p w:rsidR="0085249C" w:rsidRPr="00882EBD" w:rsidRDefault="0085249C" w:rsidP="00882EBD">
      <w:pPr>
        <w:spacing w:line="360" w:lineRule="auto"/>
        <w:ind w:firstLine="709"/>
        <w:jc w:val="both"/>
        <w:rPr>
          <w:color w:val="000000"/>
          <w:sz w:val="28"/>
        </w:rPr>
      </w:pPr>
      <w:r w:rsidRPr="00882EBD">
        <w:rPr>
          <w:color w:val="000000"/>
          <w:sz w:val="28"/>
        </w:rPr>
        <w:t>Колонну эксплуатационных труб компонуют снизу вверх следующим образом: башмак, обратный клапан, кольцо</w:t>
      </w:r>
      <w:r w:rsidR="007A0401" w:rsidRPr="00882EBD">
        <w:rPr>
          <w:color w:val="000000"/>
          <w:sz w:val="28"/>
        </w:rPr>
        <w:t xml:space="preserve"> – «с</w:t>
      </w:r>
      <w:r w:rsidRPr="00882EBD">
        <w:rPr>
          <w:color w:val="000000"/>
          <w:sz w:val="28"/>
        </w:rPr>
        <w:t>топ», колонна эксплуатационных труб, подвесное устройство (якорь), разъединитель резьбовой или цанговый, инструмент, на котором спускают хвостовик. Возможен спуск заранее перфорированного хвостовика. Верхний конец хвостовика располагается внутри эксплуатационной колонны на расстоянии 50</w:t>
      </w:r>
      <w:r w:rsidR="007A0401" w:rsidRPr="00882EBD">
        <w:rPr>
          <w:color w:val="000000"/>
          <w:sz w:val="28"/>
        </w:rPr>
        <w:t> м</w:t>
      </w:r>
      <w:r w:rsidRPr="00882EBD">
        <w:rPr>
          <w:color w:val="000000"/>
          <w:sz w:val="28"/>
        </w:rPr>
        <w:t xml:space="preserve"> от интервала выреза окна.</w:t>
      </w:r>
    </w:p>
    <w:p w:rsidR="0085249C" w:rsidRPr="00882EBD" w:rsidRDefault="0085249C" w:rsidP="00882EBD">
      <w:pPr>
        <w:spacing w:line="360" w:lineRule="auto"/>
        <w:ind w:firstLine="709"/>
        <w:jc w:val="both"/>
        <w:rPr>
          <w:color w:val="000000"/>
          <w:sz w:val="28"/>
        </w:rPr>
      </w:pPr>
      <w:r w:rsidRPr="00882EBD">
        <w:rPr>
          <w:color w:val="000000"/>
          <w:sz w:val="28"/>
        </w:rPr>
        <w:t>Цементирование хвостовика производится по всей длине его установки, за исключением продуктивного интервала, при этом применяется модульный отсекатель пластов (МОП), что исключает ухудшение коллекторских свойств призабойной зоны пласта при креплении скважин.</w:t>
      </w:r>
    </w:p>
    <w:p w:rsidR="0085249C" w:rsidRPr="00882EBD" w:rsidRDefault="0085249C" w:rsidP="00882EBD">
      <w:pPr>
        <w:spacing w:line="360" w:lineRule="auto"/>
        <w:ind w:firstLine="709"/>
        <w:jc w:val="both"/>
        <w:rPr>
          <w:color w:val="000000"/>
          <w:sz w:val="28"/>
        </w:rPr>
      </w:pPr>
      <w:r w:rsidRPr="00882EBD">
        <w:rPr>
          <w:color w:val="000000"/>
          <w:sz w:val="28"/>
        </w:rPr>
        <w:t>В целях повышения качества строительства бокового ствола и совершенствования конструкции скважины необходимо:</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забуривание бокового ствола производить после извлечения эксплуатационной колонны в интервале от устья до глубины вырезания «окна» и последующее бурение БС производить без потери диаметра;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производить местные расширения бокового ствола скважины;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цементирование хвостовика производить до кровли продуктивного пласта с оставлением забоя открытым (совершенное вскрытие пласта) или спускать заранее перфорированный хвостовик с</w:t>
      </w:r>
      <w:r w:rsidRPr="00882EBD">
        <w:rPr>
          <w:color w:val="000000"/>
          <w:sz w:val="28"/>
        </w:rPr>
        <w:t xml:space="preserve"> </w:t>
      </w:r>
      <w:r w:rsidR="0085249C" w:rsidRPr="00882EBD">
        <w:rPr>
          <w:color w:val="000000"/>
          <w:sz w:val="28"/>
        </w:rPr>
        <w:t>последующим цементированием до кровли пласта.</w:t>
      </w:r>
    </w:p>
    <w:p w:rsidR="00051EC5" w:rsidRDefault="00051EC5" w:rsidP="00882EBD">
      <w:pPr>
        <w:spacing w:line="360" w:lineRule="auto"/>
        <w:ind w:firstLine="709"/>
        <w:jc w:val="both"/>
        <w:rPr>
          <w:b/>
          <w:color w:val="000000"/>
          <w:sz w:val="28"/>
        </w:rPr>
      </w:pPr>
    </w:p>
    <w:p w:rsidR="0085249C" w:rsidRPr="00882EBD" w:rsidRDefault="0085249C" w:rsidP="00882EBD">
      <w:pPr>
        <w:spacing w:line="360" w:lineRule="auto"/>
        <w:ind w:firstLine="709"/>
        <w:jc w:val="both"/>
        <w:rPr>
          <w:b/>
          <w:color w:val="000000"/>
          <w:sz w:val="28"/>
        </w:rPr>
      </w:pPr>
      <w:r w:rsidRPr="00882EBD">
        <w:rPr>
          <w:b/>
          <w:color w:val="000000"/>
          <w:sz w:val="28"/>
        </w:rPr>
        <w:t>3.4 Анализ эксплуатации скважин с боковыми стволами на Туймазинском месторождении</w:t>
      </w:r>
    </w:p>
    <w:p w:rsidR="00051EC5" w:rsidRDefault="00051EC5"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На Туймазинском месторождении с начала работ по зарезке боковых стволов пробурено по состоянию на 01.01.2004 года 121 БС, из них 20 скважин на территории республики Татарстан. Накопленная добыча нефти по этим скважинам составила 463,918 тыс. тонн нефти, по РТ – 172,140 тыс. тонн нефти. Всего по ООО НГДУ «Туймазанефть» пробурено 138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За 2003 год 1</w:t>
      </w:r>
      <w:r w:rsidR="00882EBD" w:rsidRPr="00882EBD">
        <w:rPr>
          <w:color w:val="000000"/>
          <w:sz w:val="28"/>
        </w:rPr>
        <w:t>9</w:t>
      </w:r>
      <w:r w:rsidR="00882EBD">
        <w:rPr>
          <w:color w:val="000000"/>
          <w:sz w:val="28"/>
        </w:rPr>
        <w:t>%</w:t>
      </w:r>
      <w:r w:rsidRPr="00882EBD">
        <w:rPr>
          <w:color w:val="000000"/>
          <w:sz w:val="28"/>
        </w:rPr>
        <w:t xml:space="preserve"> добычи нефти по месторождению пришлось на скважины с боковыми стволами. При этом доля скважин с БС в эксплуатационном фонде скважин месторождения составляет 1</w:t>
      </w:r>
      <w:r w:rsidR="00882EBD" w:rsidRPr="00882EBD">
        <w:rPr>
          <w:color w:val="000000"/>
          <w:sz w:val="28"/>
        </w:rPr>
        <w:t>4</w:t>
      </w:r>
      <w:r w:rsidR="00882EBD">
        <w:rPr>
          <w:color w:val="000000"/>
          <w:sz w:val="28"/>
        </w:rPr>
        <w:t>%</w:t>
      </w:r>
      <w:r w:rsidRPr="00882EBD">
        <w:rPr>
          <w:color w:val="000000"/>
          <w:sz w:val="28"/>
        </w:rPr>
        <w:t>. Показатели работы скважин с БС показаны в таблице 13.</w:t>
      </w:r>
    </w:p>
    <w:p w:rsidR="0085249C" w:rsidRPr="00882EBD" w:rsidRDefault="0085249C" w:rsidP="00882EBD">
      <w:pPr>
        <w:spacing w:line="360" w:lineRule="auto"/>
        <w:ind w:firstLine="709"/>
        <w:jc w:val="both"/>
        <w:rPr>
          <w:b/>
          <w:color w:val="000000"/>
          <w:sz w:val="28"/>
        </w:rPr>
      </w:pPr>
      <w:r w:rsidRPr="00882EBD">
        <w:rPr>
          <w:color w:val="000000"/>
          <w:sz w:val="28"/>
        </w:rPr>
        <w:t xml:space="preserve">Основными целями строительства боковых стволов в условиях Туймазинского месторождения являются: повышение нефтеотдачи разрабатываемых объектов в результате уплотнения сетки скважин; повышение текущей добычи нефти путем восстановления действующего фонда скважин бурением боковых стволов из нерентабельных скважин, находящихся в бездействии, в консервации и ликвидированных по техническим причинам (аварии, прихват НКТ при цементировании </w:t>
      </w:r>
      <w:r w:rsidR="00882EBD">
        <w:rPr>
          <w:color w:val="000000"/>
          <w:sz w:val="28"/>
        </w:rPr>
        <w:t>и т.д.</w:t>
      </w:r>
      <w:r w:rsidRPr="00882EBD">
        <w:rPr>
          <w:color w:val="000000"/>
          <w:sz w:val="28"/>
        </w:rPr>
        <w:t xml:space="preserve">), вовлечение в процесс разработки застойных, тупиковых зон, доизвлечение остаточных запасов, сосредоточенных </w:t>
      </w:r>
      <w:r w:rsidRPr="00882EBD">
        <w:rPr>
          <w:b/>
          <w:color w:val="000000"/>
          <w:sz w:val="28"/>
        </w:rPr>
        <w:t>в верхних продуктивных пачках пластов девонских отложений.</w:t>
      </w:r>
    </w:p>
    <w:p w:rsidR="00051EC5" w:rsidRDefault="00051EC5" w:rsidP="00882EBD">
      <w:pPr>
        <w:spacing w:line="360" w:lineRule="auto"/>
        <w:ind w:firstLine="709"/>
        <w:jc w:val="both"/>
        <w:rPr>
          <w:color w:val="000000"/>
          <w:sz w:val="28"/>
        </w:rPr>
      </w:pPr>
    </w:p>
    <w:p w:rsidR="0085249C" w:rsidRPr="00882EBD" w:rsidRDefault="0085249C" w:rsidP="00051EC5">
      <w:pPr>
        <w:spacing w:line="360" w:lineRule="auto"/>
        <w:ind w:firstLine="709"/>
        <w:jc w:val="both"/>
        <w:rPr>
          <w:color w:val="000000"/>
          <w:sz w:val="28"/>
        </w:rPr>
      </w:pPr>
      <w:r w:rsidRPr="00882EBD">
        <w:rPr>
          <w:color w:val="000000"/>
          <w:sz w:val="28"/>
        </w:rPr>
        <w:t>Таблица 13</w:t>
      </w:r>
      <w:r w:rsidR="00051EC5">
        <w:rPr>
          <w:color w:val="000000"/>
          <w:sz w:val="28"/>
        </w:rPr>
        <w:t xml:space="preserve">. </w:t>
      </w:r>
      <w:r w:rsidRPr="00882EBD">
        <w:rPr>
          <w:color w:val="000000"/>
          <w:sz w:val="28"/>
        </w:rPr>
        <w:t>Показатели работы скважин с боковыми стволами Туймазинского месторождения по годам эксплуатации</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33"/>
        <w:gridCol w:w="1035"/>
        <w:gridCol w:w="1414"/>
        <w:gridCol w:w="1414"/>
        <w:gridCol w:w="1414"/>
        <w:gridCol w:w="1089"/>
        <w:gridCol w:w="980"/>
        <w:gridCol w:w="1084"/>
      </w:tblGrid>
      <w:tr w:rsidR="0085249C" w:rsidRPr="00A9365D" w:rsidTr="00A9365D">
        <w:trPr>
          <w:cantSplit/>
          <w:trHeight w:val="2858"/>
          <w:jc w:val="center"/>
        </w:trPr>
        <w:tc>
          <w:tcPr>
            <w:tcW w:w="450"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Год</w:t>
            </w:r>
          </w:p>
        </w:tc>
        <w:tc>
          <w:tcPr>
            <w:tcW w:w="559"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Действующие скважины с БС</w:t>
            </w:r>
          </w:p>
        </w:tc>
        <w:tc>
          <w:tcPr>
            <w:tcW w:w="763"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Добыча нефти, тыс. т</w:t>
            </w:r>
          </w:p>
        </w:tc>
        <w:tc>
          <w:tcPr>
            <w:tcW w:w="763"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Добыча воды, тыс. т</w:t>
            </w:r>
          </w:p>
        </w:tc>
        <w:tc>
          <w:tcPr>
            <w:tcW w:w="763"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Добыча жидкости, тыс. т</w:t>
            </w:r>
          </w:p>
        </w:tc>
        <w:tc>
          <w:tcPr>
            <w:tcW w:w="588"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Обводненность</w:t>
            </w:r>
            <w:r w:rsidR="00882EBD" w:rsidRPr="00A9365D">
              <w:rPr>
                <w:color w:val="000000"/>
              </w:rPr>
              <w:t>, %</w:t>
            </w:r>
          </w:p>
        </w:tc>
        <w:tc>
          <w:tcPr>
            <w:tcW w:w="529"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Среднесуточный дебит нефти, т/сут</w:t>
            </w:r>
          </w:p>
        </w:tc>
        <w:tc>
          <w:tcPr>
            <w:tcW w:w="586"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Среднесуточный дебит жидкости, т/сут</w:t>
            </w:r>
          </w:p>
        </w:tc>
      </w:tr>
      <w:tr w:rsidR="0085249C" w:rsidRPr="00A9365D" w:rsidTr="00A9365D">
        <w:trPr>
          <w:cantSplit/>
          <w:trHeight w:val="506"/>
          <w:jc w:val="center"/>
        </w:trPr>
        <w:tc>
          <w:tcPr>
            <w:tcW w:w="450" w:type="pct"/>
            <w:shd w:val="clear" w:color="auto" w:fill="auto"/>
          </w:tcPr>
          <w:p w:rsidR="0085249C" w:rsidRPr="00A9365D" w:rsidRDefault="0085249C" w:rsidP="00A9365D">
            <w:pPr>
              <w:spacing w:line="360" w:lineRule="auto"/>
              <w:jc w:val="both"/>
              <w:rPr>
                <w:color w:val="000000"/>
              </w:rPr>
            </w:pPr>
            <w:r w:rsidRPr="00A9365D">
              <w:rPr>
                <w:color w:val="000000"/>
              </w:rPr>
              <w:t>1996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0,708</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1,025</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1,733</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59,1</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5,7</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rPr>
            </w:pPr>
            <w:r w:rsidRPr="00A9365D">
              <w:rPr>
                <w:color w:val="000000"/>
              </w:rPr>
              <w:t>1997</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8</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3,838</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2,880</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6,718</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42,9</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4,2</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lang w:val="en-US"/>
              </w:rPr>
            </w:pPr>
            <w:r w:rsidRPr="00A9365D">
              <w:rPr>
                <w:color w:val="000000"/>
                <w:lang w:val="en-US"/>
              </w:rPr>
              <w:t>1998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29</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17,577</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43,633</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61,210</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71,2</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11,1</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lang w:val="en-US"/>
              </w:rPr>
            </w:pPr>
            <w:r w:rsidRPr="00A9365D">
              <w:rPr>
                <w:color w:val="000000"/>
                <w:lang w:val="en-US"/>
              </w:rPr>
              <w:t>1999</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47</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48,616</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139,497</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188,113</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74,2</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5,5</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17,1</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lang w:val="en-US"/>
              </w:rPr>
            </w:pPr>
            <w:r w:rsidRPr="00A9365D">
              <w:rPr>
                <w:color w:val="000000"/>
                <w:lang w:val="en-US"/>
              </w:rPr>
              <w:t>2000</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69</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85,498</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359,420</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444,918</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80,7</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4,5</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25,1</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lang w:val="en-US"/>
              </w:rPr>
            </w:pPr>
            <w:r w:rsidRPr="00A9365D">
              <w:rPr>
                <w:color w:val="000000"/>
                <w:lang w:val="en-US"/>
              </w:rPr>
              <w:t>2001</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87</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95,099</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495,173</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590,272</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83,9</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23,0</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lang w:val="en-US"/>
              </w:rPr>
            </w:pPr>
            <w:r w:rsidRPr="00A9365D">
              <w:rPr>
                <w:color w:val="000000"/>
                <w:lang w:val="en-US"/>
              </w:rPr>
              <w:t>2002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101</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111,032</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517,594</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628,626</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82,3</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18,1</w:t>
            </w:r>
          </w:p>
        </w:tc>
      </w:tr>
      <w:tr w:rsidR="0085249C" w:rsidRPr="00A9365D" w:rsidTr="00A9365D">
        <w:trPr>
          <w:cantSplit/>
          <w:jc w:val="center"/>
        </w:trPr>
        <w:tc>
          <w:tcPr>
            <w:tcW w:w="450" w:type="pct"/>
            <w:shd w:val="clear" w:color="auto" w:fill="auto"/>
          </w:tcPr>
          <w:p w:rsidR="0085249C" w:rsidRPr="00A9365D" w:rsidRDefault="0085249C" w:rsidP="00A9365D">
            <w:pPr>
              <w:spacing w:line="360" w:lineRule="auto"/>
              <w:jc w:val="both"/>
              <w:rPr>
                <w:color w:val="000000"/>
              </w:rPr>
            </w:pPr>
            <w:r w:rsidRPr="00A9365D">
              <w:rPr>
                <w:color w:val="000000"/>
              </w:rPr>
              <w:t>2003</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121</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101,550</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598,715</w:t>
            </w:r>
          </w:p>
        </w:tc>
        <w:tc>
          <w:tcPr>
            <w:tcW w:w="763" w:type="pct"/>
            <w:shd w:val="clear" w:color="auto" w:fill="auto"/>
          </w:tcPr>
          <w:p w:rsidR="0085249C" w:rsidRPr="00A9365D" w:rsidRDefault="0085249C" w:rsidP="00A9365D">
            <w:pPr>
              <w:spacing w:line="360" w:lineRule="auto"/>
              <w:jc w:val="both"/>
              <w:rPr>
                <w:color w:val="000000"/>
              </w:rPr>
            </w:pPr>
            <w:r w:rsidRPr="00A9365D">
              <w:rPr>
                <w:color w:val="000000"/>
              </w:rPr>
              <w:t>700265</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85,4</w:t>
            </w:r>
          </w:p>
        </w:tc>
        <w:tc>
          <w:tcPr>
            <w:tcW w:w="529" w:type="pct"/>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586" w:type="pct"/>
            <w:shd w:val="clear" w:color="auto" w:fill="auto"/>
          </w:tcPr>
          <w:p w:rsidR="0085249C" w:rsidRPr="00A9365D" w:rsidRDefault="0085249C" w:rsidP="00A9365D">
            <w:pPr>
              <w:spacing w:line="360" w:lineRule="auto"/>
              <w:jc w:val="both"/>
              <w:rPr>
                <w:color w:val="000000"/>
              </w:rPr>
            </w:pPr>
            <w:r w:rsidRPr="00A9365D">
              <w:rPr>
                <w:color w:val="000000"/>
              </w:rPr>
              <w:t>19,6</w:t>
            </w:r>
          </w:p>
        </w:tc>
      </w:tr>
    </w:tbl>
    <w:p w:rsidR="00051EC5" w:rsidRDefault="00051EC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Из таблицы видно, что при интенсивном нарастании числа действующих БС годовая добыча нефти и жидкости также возрастает. Наблюдается также возрастание обводненности продукции</w:t>
      </w:r>
      <w:r w:rsidR="007A0401" w:rsidRPr="00882EBD">
        <w:rPr>
          <w:color w:val="000000"/>
          <w:sz w:val="28"/>
        </w:rPr>
        <w:t xml:space="preserve"> </w:t>
      </w:r>
      <w:r w:rsidRPr="00882EBD">
        <w:rPr>
          <w:color w:val="000000"/>
          <w:sz w:val="28"/>
        </w:rPr>
        <w:t>скважин по мере выработки остаточных запасов нефти в зонах дренирования боковых стволов. Обводненность продукции в последние годы находится в пределах 83,9 – 85,</w:t>
      </w:r>
      <w:r w:rsidR="00882EBD" w:rsidRPr="00882EBD">
        <w:rPr>
          <w:color w:val="000000"/>
          <w:sz w:val="28"/>
        </w:rPr>
        <w:t>4</w:t>
      </w:r>
      <w:r w:rsidR="00882EBD">
        <w:rPr>
          <w:color w:val="000000"/>
          <w:sz w:val="28"/>
        </w:rPr>
        <w:t>%</w:t>
      </w:r>
      <w:r w:rsidRPr="00882EBD">
        <w:rPr>
          <w:color w:val="000000"/>
          <w:sz w:val="28"/>
        </w:rPr>
        <w:t>. Рост среднесуточного дебита нефти в первые годы внедрения метода обусловлен вводом в эксплуатацию боковых стволов, пробуренных на девонские пласты (1997</w:t>
      </w:r>
      <w:r w:rsidR="007A0401" w:rsidRPr="00882EBD">
        <w:rPr>
          <w:color w:val="000000"/>
          <w:sz w:val="28"/>
        </w:rPr>
        <w:t>–1999</w:t>
      </w:r>
      <w:r w:rsidRPr="00882EBD">
        <w:rPr>
          <w:color w:val="000000"/>
          <w:sz w:val="28"/>
        </w:rPr>
        <w:t xml:space="preserve"> годы), отличающихся лучшими фильтрационно-емкостными характеристиками по сравнению с пластами каменноугольных отложений. В последующем после первоначального, резкого падения средний дебит скважин по нефти колеблется в пределах 2,7 – 3,7 т/сут. Дебит по жидкости также продолжает несколько снижаться от уровней 23 – 25 т/сут до 18 – 19 т/сут.</w:t>
      </w:r>
    </w:p>
    <w:p w:rsidR="0085249C" w:rsidRPr="00882EBD" w:rsidRDefault="0085249C" w:rsidP="00882EBD">
      <w:pPr>
        <w:spacing w:line="360" w:lineRule="auto"/>
        <w:ind w:firstLine="709"/>
        <w:jc w:val="both"/>
        <w:rPr>
          <w:color w:val="000000"/>
          <w:sz w:val="28"/>
        </w:rPr>
      </w:pPr>
      <w:r w:rsidRPr="00882EBD">
        <w:rPr>
          <w:color w:val="000000"/>
          <w:sz w:val="28"/>
        </w:rPr>
        <w:t>Из всех объектов разработки достаточно высокие показатели эксплуатации имеют БС терригенных девонских залежей: на 91 скважине годовая добыча нефти в 2003 году достигла 78,077 тыс. тонн, среднесуточный дебит скважин по нефти составил 2,8 т/сут. Добыча нефти из 78 боковых стволов в 2002 году составила 87,669 тыс. тонн при среднесуточном дебите скважин по нефти 3,7 т/сут. Несмотря на бурение новых БС на девонские продуктивные горизонты в 2002</w:t>
      </w:r>
      <w:r w:rsidR="007A0401" w:rsidRPr="00882EBD">
        <w:rPr>
          <w:color w:val="000000"/>
          <w:sz w:val="28"/>
        </w:rPr>
        <w:t>–2</w:t>
      </w:r>
      <w:r w:rsidRPr="00882EBD">
        <w:rPr>
          <w:color w:val="000000"/>
          <w:sz w:val="28"/>
        </w:rPr>
        <w:t>003 годах (29 боковых стволов), добыча нефти по скважинам с БС из пластов девонских отложений снизилась по сравнению с 2002 годом на 9592 тонны, также снизился дебит скважин по нефти.</w:t>
      </w:r>
    </w:p>
    <w:p w:rsidR="0085249C" w:rsidRPr="00882EBD" w:rsidRDefault="0085249C" w:rsidP="00882EBD">
      <w:pPr>
        <w:spacing w:line="360" w:lineRule="auto"/>
        <w:ind w:firstLine="709"/>
        <w:jc w:val="both"/>
        <w:rPr>
          <w:color w:val="000000"/>
          <w:sz w:val="28"/>
        </w:rPr>
      </w:pPr>
      <w:r w:rsidRPr="00882EBD">
        <w:rPr>
          <w:color w:val="000000"/>
          <w:sz w:val="28"/>
        </w:rPr>
        <w:t>Динамика добычи нефти, среднесуточных дебитов нефти и обводненности по продуктивным горизонтам показана в таблице 14.</w:t>
      </w:r>
    </w:p>
    <w:p w:rsidR="00051EC5" w:rsidRDefault="00051EC5" w:rsidP="00882EBD">
      <w:pPr>
        <w:spacing w:line="360" w:lineRule="auto"/>
        <w:ind w:firstLine="709"/>
        <w:jc w:val="both"/>
        <w:rPr>
          <w:color w:val="000000"/>
          <w:sz w:val="28"/>
        </w:rPr>
      </w:pPr>
    </w:p>
    <w:p w:rsidR="0085249C" w:rsidRPr="00882EBD" w:rsidRDefault="0085249C" w:rsidP="00051EC5">
      <w:pPr>
        <w:spacing w:line="360" w:lineRule="auto"/>
        <w:ind w:firstLine="709"/>
        <w:jc w:val="both"/>
        <w:rPr>
          <w:color w:val="000000"/>
          <w:sz w:val="28"/>
        </w:rPr>
      </w:pPr>
      <w:r w:rsidRPr="00882EBD">
        <w:rPr>
          <w:color w:val="000000"/>
          <w:sz w:val="28"/>
        </w:rPr>
        <w:t>Таблица 14</w:t>
      </w:r>
      <w:r w:rsidR="00051EC5">
        <w:rPr>
          <w:color w:val="000000"/>
          <w:sz w:val="28"/>
        </w:rPr>
        <w:t xml:space="preserve">. </w:t>
      </w:r>
      <w:r w:rsidRPr="00882EBD">
        <w:rPr>
          <w:color w:val="000000"/>
          <w:sz w:val="28"/>
        </w:rPr>
        <w:t>Показатели работы скважин с БС Туймазинского месторождения по продуктивным горизонтам</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943"/>
        <w:gridCol w:w="989"/>
        <w:gridCol w:w="7"/>
        <w:gridCol w:w="1402"/>
        <w:gridCol w:w="6"/>
        <w:gridCol w:w="1514"/>
        <w:gridCol w:w="46"/>
        <w:gridCol w:w="1125"/>
        <w:gridCol w:w="26"/>
        <w:gridCol w:w="1036"/>
        <w:gridCol w:w="1169"/>
      </w:tblGrid>
      <w:tr w:rsidR="0085249C" w:rsidRPr="00A9365D" w:rsidTr="00A9365D">
        <w:trPr>
          <w:cantSplit/>
          <w:trHeight w:val="224"/>
          <w:jc w:val="center"/>
        </w:trPr>
        <w:tc>
          <w:tcPr>
            <w:tcW w:w="1049" w:type="pct"/>
            <w:vMerge w:val="restart"/>
            <w:shd w:val="clear" w:color="auto" w:fill="auto"/>
          </w:tcPr>
          <w:p w:rsidR="0085249C" w:rsidRPr="00A9365D" w:rsidRDefault="0085249C" w:rsidP="00A9365D">
            <w:pPr>
              <w:spacing w:line="360" w:lineRule="auto"/>
              <w:jc w:val="both"/>
              <w:rPr>
                <w:color w:val="000000"/>
              </w:rPr>
            </w:pPr>
            <w:r w:rsidRPr="00A9365D">
              <w:rPr>
                <w:color w:val="000000"/>
              </w:rPr>
              <w:t>Продуктивный горизонт, годы</w:t>
            </w:r>
          </w:p>
        </w:tc>
        <w:tc>
          <w:tcPr>
            <w:tcW w:w="538" w:type="pct"/>
            <w:gridSpan w:val="2"/>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Количество введенных БС</w:t>
            </w:r>
          </w:p>
        </w:tc>
        <w:tc>
          <w:tcPr>
            <w:tcW w:w="1577" w:type="pct"/>
            <w:gridSpan w:val="3"/>
            <w:shd w:val="clear" w:color="auto" w:fill="auto"/>
          </w:tcPr>
          <w:p w:rsidR="0085249C" w:rsidRPr="00A9365D" w:rsidRDefault="0085249C" w:rsidP="00A9365D">
            <w:pPr>
              <w:spacing w:line="360" w:lineRule="auto"/>
              <w:jc w:val="both"/>
              <w:rPr>
                <w:color w:val="000000"/>
              </w:rPr>
            </w:pPr>
            <w:r w:rsidRPr="00A9365D">
              <w:rPr>
                <w:color w:val="000000"/>
              </w:rPr>
              <w:t>Годовая добыча, тыс. т</w:t>
            </w:r>
          </w:p>
        </w:tc>
        <w:tc>
          <w:tcPr>
            <w:tcW w:w="632" w:type="pct"/>
            <w:gridSpan w:val="2"/>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Обводненность</w:t>
            </w:r>
            <w:r w:rsidR="00882EBD" w:rsidRPr="00A9365D">
              <w:rPr>
                <w:color w:val="000000"/>
              </w:rPr>
              <w:t>, %</w:t>
            </w:r>
          </w:p>
        </w:tc>
        <w:tc>
          <w:tcPr>
            <w:tcW w:w="573" w:type="pct"/>
            <w:gridSpan w:val="2"/>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Среднесуточный дебит нефти, т/сут</w:t>
            </w:r>
          </w:p>
        </w:tc>
        <w:tc>
          <w:tcPr>
            <w:tcW w:w="631"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Среднесуточный дебит жидкости, т/сут</w:t>
            </w:r>
          </w:p>
        </w:tc>
      </w:tr>
      <w:tr w:rsidR="0085249C" w:rsidRPr="00A9365D" w:rsidTr="00A9365D">
        <w:trPr>
          <w:cantSplit/>
          <w:trHeight w:val="1120"/>
          <w:jc w:val="center"/>
        </w:trPr>
        <w:tc>
          <w:tcPr>
            <w:tcW w:w="1049" w:type="pct"/>
            <w:vMerge/>
            <w:shd w:val="clear" w:color="auto" w:fill="auto"/>
          </w:tcPr>
          <w:p w:rsidR="0085249C" w:rsidRPr="00A9365D" w:rsidRDefault="0085249C" w:rsidP="00A9365D">
            <w:pPr>
              <w:spacing w:line="360" w:lineRule="auto"/>
              <w:jc w:val="both"/>
              <w:rPr>
                <w:color w:val="000000"/>
              </w:rPr>
            </w:pPr>
          </w:p>
        </w:tc>
        <w:tc>
          <w:tcPr>
            <w:tcW w:w="538" w:type="pct"/>
            <w:gridSpan w:val="2"/>
            <w:vMerge/>
            <w:shd w:val="clear" w:color="auto" w:fill="auto"/>
          </w:tcPr>
          <w:p w:rsidR="0085249C" w:rsidRPr="00A9365D" w:rsidRDefault="0085249C" w:rsidP="00A9365D">
            <w:pPr>
              <w:spacing w:line="360" w:lineRule="auto"/>
              <w:jc w:val="both"/>
              <w:rPr>
                <w:color w:val="000000"/>
              </w:rPr>
            </w:pP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воды</w:t>
            </w:r>
          </w:p>
        </w:tc>
        <w:tc>
          <w:tcPr>
            <w:tcW w:w="632" w:type="pct"/>
            <w:gridSpan w:val="2"/>
            <w:vMerge/>
            <w:shd w:val="clear" w:color="auto" w:fill="auto"/>
          </w:tcPr>
          <w:p w:rsidR="0085249C" w:rsidRPr="00A9365D" w:rsidRDefault="0085249C" w:rsidP="00A9365D">
            <w:pPr>
              <w:spacing w:line="360" w:lineRule="auto"/>
              <w:jc w:val="both"/>
              <w:rPr>
                <w:color w:val="000000"/>
              </w:rPr>
            </w:pPr>
          </w:p>
        </w:tc>
        <w:tc>
          <w:tcPr>
            <w:tcW w:w="573" w:type="pct"/>
            <w:gridSpan w:val="2"/>
            <w:vMerge/>
            <w:shd w:val="clear" w:color="auto" w:fill="auto"/>
          </w:tcPr>
          <w:p w:rsidR="0085249C" w:rsidRPr="00A9365D" w:rsidRDefault="0085249C" w:rsidP="00A9365D">
            <w:pPr>
              <w:spacing w:line="360" w:lineRule="auto"/>
              <w:jc w:val="both"/>
              <w:rPr>
                <w:color w:val="000000"/>
              </w:rPr>
            </w:pPr>
          </w:p>
        </w:tc>
        <w:tc>
          <w:tcPr>
            <w:tcW w:w="631"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Девон (</w:t>
            </w:r>
            <w:r w:rsidRPr="00A9365D">
              <w:rPr>
                <w:color w:val="000000"/>
                <w:lang w:val="en-US"/>
              </w:rPr>
              <w:t>DI</w:t>
            </w:r>
            <w:r w:rsidRPr="00A9365D">
              <w:rPr>
                <w:color w:val="000000"/>
              </w:rPr>
              <w:t>+</w:t>
            </w:r>
            <w:r w:rsidRPr="00A9365D">
              <w:rPr>
                <w:color w:val="000000"/>
                <w:lang w:val="en-US"/>
              </w:rPr>
              <w:t>DII</w:t>
            </w:r>
            <w:r w:rsidRPr="00A9365D">
              <w:rPr>
                <w:color w:val="000000"/>
              </w:rPr>
              <w:t>+</w:t>
            </w:r>
            <w:r w:rsidRPr="00A9365D">
              <w:rPr>
                <w:color w:val="000000"/>
                <w:lang w:val="en-US"/>
              </w:rPr>
              <w:t>DIII</w:t>
            </w:r>
            <w:r w:rsidRPr="00A9365D">
              <w:rPr>
                <w:color w:val="000000"/>
              </w:rPr>
              <w:t>+</w:t>
            </w:r>
            <w:r w:rsidRPr="00A9365D">
              <w:rPr>
                <w:color w:val="000000"/>
                <w:lang w:val="en-US"/>
              </w:rPr>
              <w:t>DIV</w:t>
            </w:r>
            <w:r w:rsidRPr="00A9365D">
              <w:rPr>
                <w:color w:val="000000"/>
              </w:rPr>
              <w:t>)</w:t>
            </w:r>
          </w:p>
        </w:tc>
        <w:tc>
          <w:tcPr>
            <w:tcW w:w="538" w:type="pct"/>
            <w:gridSpan w:val="2"/>
            <w:shd w:val="clear" w:color="auto" w:fill="auto"/>
          </w:tcPr>
          <w:p w:rsidR="0085249C" w:rsidRPr="00A9365D" w:rsidRDefault="0085249C" w:rsidP="00A9365D">
            <w:pPr>
              <w:spacing w:line="360" w:lineRule="auto"/>
              <w:jc w:val="both"/>
              <w:rPr>
                <w:color w:val="000000"/>
              </w:rPr>
            </w:pPr>
          </w:p>
        </w:tc>
        <w:tc>
          <w:tcPr>
            <w:tcW w:w="757" w:type="pct"/>
            <w:shd w:val="clear" w:color="auto" w:fill="auto"/>
          </w:tcPr>
          <w:p w:rsidR="0085249C" w:rsidRPr="00A9365D" w:rsidRDefault="0085249C" w:rsidP="00A9365D">
            <w:pPr>
              <w:spacing w:line="360" w:lineRule="auto"/>
              <w:jc w:val="both"/>
              <w:rPr>
                <w:color w:val="000000"/>
              </w:rPr>
            </w:pPr>
          </w:p>
        </w:tc>
        <w:tc>
          <w:tcPr>
            <w:tcW w:w="820" w:type="pct"/>
            <w:gridSpan w:val="2"/>
            <w:shd w:val="clear" w:color="auto" w:fill="auto"/>
          </w:tcPr>
          <w:p w:rsidR="0085249C" w:rsidRPr="00A9365D" w:rsidRDefault="0085249C" w:rsidP="00A9365D">
            <w:pPr>
              <w:spacing w:line="360" w:lineRule="auto"/>
              <w:jc w:val="both"/>
              <w:rPr>
                <w:color w:val="000000"/>
              </w:rPr>
            </w:pPr>
          </w:p>
        </w:tc>
        <w:tc>
          <w:tcPr>
            <w:tcW w:w="632" w:type="pct"/>
            <w:gridSpan w:val="2"/>
            <w:shd w:val="clear" w:color="auto" w:fill="auto"/>
          </w:tcPr>
          <w:p w:rsidR="0085249C" w:rsidRPr="00A9365D" w:rsidRDefault="0085249C" w:rsidP="00A9365D">
            <w:pPr>
              <w:spacing w:line="360" w:lineRule="auto"/>
              <w:jc w:val="both"/>
              <w:rPr>
                <w:color w:val="000000"/>
              </w:rPr>
            </w:pPr>
          </w:p>
        </w:tc>
        <w:tc>
          <w:tcPr>
            <w:tcW w:w="573" w:type="pct"/>
            <w:gridSpan w:val="2"/>
            <w:shd w:val="clear" w:color="auto" w:fill="auto"/>
          </w:tcPr>
          <w:p w:rsidR="0085249C" w:rsidRPr="00A9365D" w:rsidRDefault="0085249C" w:rsidP="00A9365D">
            <w:pPr>
              <w:spacing w:line="360" w:lineRule="auto"/>
              <w:jc w:val="both"/>
              <w:rPr>
                <w:color w:val="000000"/>
              </w:rPr>
            </w:pPr>
          </w:p>
        </w:tc>
        <w:tc>
          <w:tcPr>
            <w:tcW w:w="631" w:type="pct"/>
            <w:shd w:val="clear" w:color="auto" w:fill="auto"/>
          </w:tcPr>
          <w:p w:rsidR="0085249C" w:rsidRPr="00A9365D" w:rsidRDefault="0085249C" w:rsidP="00A9365D">
            <w:pPr>
              <w:spacing w:line="360" w:lineRule="auto"/>
              <w:jc w:val="both"/>
              <w:rPr>
                <w:color w:val="000000"/>
              </w:rPr>
            </w:pP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1998</w:t>
            </w:r>
          </w:p>
        </w:tc>
        <w:tc>
          <w:tcPr>
            <w:tcW w:w="538" w:type="pct"/>
            <w:gridSpan w:val="2"/>
            <w:shd w:val="clear" w:color="auto" w:fill="auto"/>
          </w:tcPr>
          <w:p w:rsidR="0085249C" w:rsidRPr="00A9365D" w:rsidRDefault="0085249C" w:rsidP="00A9365D">
            <w:pPr>
              <w:spacing w:line="360" w:lineRule="auto"/>
              <w:jc w:val="both"/>
              <w:rPr>
                <w:color w:val="000000"/>
              </w:rPr>
            </w:pPr>
            <w:r w:rsidRPr="00A9365D">
              <w:rPr>
                <w:color w:val="000000"/>
              </w:rPr>
              <w:t>6</w:t>
            </w: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4,421</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38,603</w:t>
            </w:r>
          </w:p>
        </w:tc>
        <w:tc>
          <w:tcPr>
            <w:tcW w:w="632" w:type="pct"/>
            <w:gridSpan w:val="2"/>
            <w:shd w:val="clear" w:color="auto" w:fill="auto"/>
          </w:tcPr>
          <w:p w:rsidR="0085249C" w:rsidRPr="00A9365D" w:rsidRDefault="0085249C" w:rsidP="00A9365D">
            <w:pPr>
              <w:spacing w:line="360" w:lineRule="auto"/>
              <w:jc w:val="both"/>
              <w:rPr>
                <w:color w:val="000000"/>
              </w:rPr>
            </w:pPr>
            <w:r w:rsidRPr="00A9365D">
              <w:rPr>
                <w:color w:val="000000"/>
              </w:rPr>
              <w:t>89,7</w:t>
            </w:r>
          </w:p>
        </w:tc>
        <w:tc>
          <w:tcPr>
            <w:tcW w:w="573" w:type="pct"/>
            <w:gridSpan w:val="2"/>
            <w:shd w:val="clear" w:color="auto" w:fill="auto"/>
          </w:tcPr>
          <w:p w:rsidR="0085249C" w:rsidRPr="00A9365D" w:rsidRDefault="0085249C" w:rsidP="00A9365D">
            <w:pPr>
              <w:spacing w:line="360" w:lineRule="auto"/>
              <w:jc w:val="both"/>
              <w:rPr>
                <w:color w:val="000000"/>
              </w:rPr>
            </w:pPr>
            <w:r w:rsidRPr="00A9365D">
              <w:rPr>
                <w:color w:val="000000"/>
              </w:rPr>
              <w:t>8,0</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78,1</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1999</w:t>
            </w:r>
          </w:p>
        </w:tc>
        <w:tc>
          <w:tcPr>
            <w:tcW w:w="538" w:type="pct"/>
            <w:gridSpan w:val="2"/>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32,735</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132,246</w:t>
            </w:r>
          </w:p>
        </w:tc>
        <w:tc>
          <w:tcPr>
            <w:tcW w:w="632" w:type="pct"/>
            <w:gridSpan w:val="2"/>
            <w:shd w:val="clear" w:color="auto" w:fill="auto"/>
          </w:tcPr>
          <w:p w:rsidR="0085249C" w:rsidRPr="00A9365D" w:rsidRDefault="0085249C" w:rsidP="00A9365D">
            <w:pPr>
              <w:spacing w:line="360" w:lineRule="auto"/>
              <w:jc w:val="both"/>
              <w:rPr>
                <w:color w:val="000000"/>
              </w:rPr>
            </w:pPr>
            <w:r w:rsidRPr="00A9365D">
              <w:rPr>
                <w:color w:val="000000"/>
              </w:rPr>
              <w:t>80,2</w:t>
            </w:r>
          </w:p>
        </w:tc>
        <w:tc>
          <w:tcPr>
            <w:tcW w:w="573" w:type="pct"/>
            <w:gridSpan w:val="2"/>
            <w:shd w:val="clear" w:color="auto" w:fill="auto"/>
          </w:tcPr>
          <w:p w:rsidR="0085249C" w:rsidRPr="00A9365D" w:rsidRDefault="0085249C" w:rsidP="00A9365D">
            <w:pPr>
              <w:spacing w:line="360" w:lineRule="auto"/>
              <w:jc w:val="both"/>
              <w:rPr>
                <w:color w:val="000000"/>
              </w:rPr>
            </w:pPr>
            <w:r w:rsidRPr="00A9365D">
              <w:rPr>
                <w:color w:val="000000"/>
              </w:rPr>
              <w:t>8,4</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42,5</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2000</w:t>
            </w:r>
          </w:p>
        </w:tc>
        <w:tc>
          <w:tcPr>
            <w:tcW w:w="538" w:type="pct"/>
            <w:gridSpan w:val="2"/>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71,330</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353,309</w:t>
            </w:r>
          </w:p>
        </w:tc>
        <w:tc>
          <w:tcPr>
            <w:tcW w:w="632" w:type="pct"/>
            <w:gridSpan w:val="2"/>
            <w:shd w:val="clear" w:color="auto" w:fill="auto"/>
          </w:tcPr>
          <w:p w:rsidR="0085249C" w:rsidRPr="00A9365D" w:rsidRDefault="0085249C" w:rsidP="00A9365D">
            <w:pPr>
              <w:spacing w:line="360" w:lineRule="auto"/>
              <w:jc w:val="both"/>
              <w:rPr>
                <w:color w:val="000000"/>
              </w:rPr>
            </w:pPr>
            <w:r w:rsidRPr="00A9365D">
              <w:rPr>
                <w:color w:val="000000"/>
              </w:rPr>
              <w:t>83,2</w:t>
            </w:r>
          </w:p>
        </w:tc>
        <w:tc>
          <w:tcPr>
            <w:tcW w:w="573" w:type="pct"/>
            <w:gridSpan w:val="2"/>
            <w:shd w:val="clear" w:color="auto" w:fill="auto"/>
          </w:tcPr>
          <w:p w:rsidR="0085249C" w:rsidRPr="00A9365D" w:rsidRDefault="0085249C" w:rsidP="00A9365D">
            <w:pPr>
              <w:spacing w:line="360" w:lineRule="auto"/>
              <w:jc w:val="both"/>
              <w:rPr>
                <w:color w:val="000000"/>
              </w:rPr>
            </w:pPr>
            <w:r w:rsidRPr="00A9365D">
              <w:rPr>
                <w:color w:val="000000"/>
              </w:rPr>
              <w:t>6,8</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40,4</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2001</w:t>
            </w:r>
          </w:p>
        </w:tc>
        <w:tc>
          <w:tcPr>
            <w:tcW w:w="538" w:type="pct"/>
            <w:gridSpan w:val="2"/>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81,658</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483,487</w:t>
            </w:r>
          </w:p>
        </w:tc>
        <w:tc>
          <w:tcPr>
            <w:tcW w:w="632" w:type="pct"/>
            <w:gridSpan w:val="2"/>
            <w:shd w:val="clear" w:color="auto" w:fill="auto"/>
          </w:tcPr>
          <w:p w:rsidR="0085249C" w:rsidRPr="00A9365D" w:rsidRDefault="0085249C" w:rsidP="00A9365D">
            <w:pPr>
              <w:spacing w:line="360" w:lineRule="auto"/>
              <w:jc w:val="both"/>
              <w:rPr>
                <w:color w:val="000000"/>
              </w:rPr>
            </w:pPr>
            <w:r w:rsidRPr="00A9365D">
              <w:rPr>
                <w:color w:val="000000"/>
              </w:rPr>
              <w:t>85,6</w:t>
            </w:r>
          </w:p>
        </w:tc>
        <w:tc>
          <w:tcPr>
            <w:tcW w:w="573" w:type="pct"/>
            <w:gridSpan w:val="2"/>
            <w:shd w:val="clear" w:color="auto" w:fill="auto"/>
          </w:tcPr>
          <w:p w:rsidR="0085249C" w:rsidRPr="00A9365D" w:rsidRDefault="0085249C" w:rsidP="00A9365D">
            <w:pPr>
              <w:spacing w:line="360" w:lineRule="auto"/>
              <w:jc w:val="both"/>
              <w:rPr>
                <w:color w:val="000000"/>
              </w:rPr>
            </w:pPr>
            <w:r w:rsidRPr="00A9365D">
              <w:rPr>
                <w:color w:val="000000"/>
              </w:rPr>
              <w:t>4,4</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30,6</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2002</w:t>
            </w:r>
          </w:p>
        </w:tc>
        <w:tc>
          <w:tcPr>
            <w:tcW w:w="538" w:type="pct"/>
            <w:gridSpan w:val="2"/>
            <w:shd w:val="clear" w:color="auto" w:fill="auto"/>
          </w:tcPr>
          <w:p w:rsidR="0085249C" w:rsidRPr="00A9365D" w:rsidRDefault="0085249C" w:rsidP="00A9365D">
            <w:pPr>
              <w:spacing w:line="360" w:lineRule="auto"/>
              <w:jc w:val="both"/>
              <w:rPr>
                <w:color w:val="000000"/>
              </w:rPr>
            </w:pPr>
            <w:r w:rsidRPr="00A9365D">
              <w:rPr>
                <w:color w:val="000000"/>
              </w:rPr>
              <w:t>16</w:t>
            </w: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87,669</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501,287</w:t>
            </w:r>
          </w:p>
        </w:tc>
        <w:tc>
          <w:tcPr>
            <w:tcW w:w="632" w:type="pct"/>
            <w:gridSpan w:val="2"/>
            <w:shd w:val="clear" w:color="auto" w:fill="auto"/>
          </w:tcPr>
          <w:p w:rsidR="0085249C" w:rsidRPr="00A9365D" w:rsidRDefault="0085249C" w:rsidP="00A9365D">
            <w:pPr>
              <w:spacing w:line="360" w:lineRule="auto"/>
              <w:jc w:val="both"/>
              <w:rPr>
                <w:color w:val="000000"/>
              </w:rPr>
            </w:pPr>
            <w:r w:rsidRPr="00A9365D">
              <w:rPr>
                <w:color w:val="000000"/>
              </w:rPr>
              <w:t>85,1</w:t>
            </w:r>
          </w:p>
        </w:tc>
        <w:tc>
          <w:tcPr>
            <w:tcW w:w="573" w:type="pct"/>
            <w:gridSpan w:val="2"/>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23,3</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2003</w:t>
            </w:r>
          </w:p>
        </w:tc>
        <w:tc>
          <w:tcPr>
            <w:tcW w:w="538" w:type="pct"/>
            <w:gridSpan w:val="2"/>
            <w:shd w:val="clear" w:color="auto" w:fill="auto"/>
          </w:tcPr>
          <w:p w:rsidR="0085249C" w:rsidRPr="00A9365D" w:rsidRDefault="0085249C" w:rsidP="00A9365D">
            <w:pPr>
              <w:spacing w:line="360" w:lineRule="auto"/>
              <w:jc w:val="both"/>
              <w:rPr>
                <w:color w:val="000000"/>
              </w:rPr>
            </w:pPr>
            <w:r w:rsidRPr="00A9365D">
              <w:rPr>
                <w:color w:val="000000"/>
              </w:rPr>
              <w:t>13</w:t>
            </w:r>
          </w:p>
        </w:tc>
        <w:tc>
          <w:tcPr>
            <w:tcW w:w="757" w:type="pct"/>
            <w:shd w:val="clear" w:color="auto" w:fill="auto"/>
          </w:tcPr>
          <w:p w:rsidR="0085249C" w:rsidRPr="00A9365D" w:rsidRDefault="0085249C" w:rsidP="00A9365D">
            <w:pPr>
              <w:spacing w:line="360" w:lineRule="auto"/>
              <w:jc w:val="both"/>
              <w:rPr>
                <w:color w:val="000000"/>
              </w:rPr>
            </w:pPr>
            <w:r w:rsidRPr="00A9365D">
              <w:rPr>
                <w:color w:val="000000"/>
              </w:rPr>
              <w:t>78,077</w:t>
            </w:r>
          </w:p>
        </w:tc>
        <w:tc>
          <w:tcPr>
            <w:tcW w:w="820" w:type="pct"/>
            <w:gridSpan w:val="2"/>
            <w:shd w:val="clear" w:color="auto" w:fill="auto"/>
          </w:tcPr>
          <w:p w:rsidR="0085249C" w:rsidRPr="00A9365D" w:rsidRDefault="0085249C" w:rsidP="00A9365D">
            <w:pPr>
              <w:spacing w:line="360" w:lineRule="auto"/>
              <w:jc w:val="both"/>
              <w:rPr>
                <w:color w:val="000000"/>
              </w:rPr>
            </w:pPr>
            <w:r w:rsidRPr="00A9365D">
              <w:rPr>
                <w:color w:val="000000"/>
              </w:rPr>
              <w:t>584,689</w:t>
            </w:r>
          </w:p>
        </w:tc>
        <w:tc>
          <w:tcPr>
            <w:tcW w:w="632" w:type="pct"/>
            <w:gridSpan w:val="2"/>
            <w:shd w:val="clear" w:color="auto" w:fill="auto"/>
          </w:tcPr>
          <w:p w:rsidR="0085249C" w:rsidRPr="00A9365D" w:rsidRDefault="0085249C" w:rsidP="00A9365D">
            <w:pPr>
              <w:spacing w:line="360" w:lineRule="auto"/>
              <w:jc w:val="both"/>
              <w:rPr>
                <w:color w:val="000000"/>
              </w:rPr>
            </w:pPr>
            <w:r w:rsidRPr="00A9365D">
              <w:rPr>
                <w:color w:val="000000"/>
              </w:rPr>
              <w:t>88,2</w:t>
            </w:r>
          </w:p>
        </w:tc>
        <w:tc>
          <w:tcPr>
            <w:tcW w:w="573" w:type="pct"/>
            <w:gridSpan w:val="2"/>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24,1</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Карбон</w:t>
            </w:r>
          </w:p>
          <w:p w:rsidR="0085249C" w:rsidRPr="00A9365D" w:rsidRDefault="0085249C" w:rsidP="00A9365D">
            <w:pPr>
              <w:spacing w:line="360" w:lineRule="auto"/>
              <w:jc w:val="both"/>
              <w:rPr>
                <w:color w:val="000000"/>
              </w:rPr>
            </w:pPr>
            <w:r w:rsidRPr="00A9365D">
              <w:rPr>
                <w:color w:val="000000"/>
              </w:rPr>
              <w:t>(С</w:t>
            </w:r>
            <w:r w:rsidRPr="00A9365D">
              <w:rPr>
                <w:color w:val="000000"/>
                <w:vertAlign w:val="subscript"/>
              </w:rPr>
              <w:t>1</w:t>
            </w:r>
            <w:r w:rsidRPr="00A9365D">
              <w:rPr>
                <w:color w:val="000000"/>
                <w:vertAlign w:val="superscript"/>
                <w:lang w:val="en-US"/>
              </w:rPr>
              <w:t>t</w:t>
            </w:r>
            <w:r w:rsidRPr="00A9365D">
              <w:rPr>
                <w:color w:val="000000"/>
              </w:rPr>
              <w:t>+ С</w:t>
            </w:r>
            <w:r w:rsidRPr="00A9365D">
              <w:rPr>
                <w:color w:val="000000"/>
                <w:vertAlign w:val="subscript"/>
                <w:lang w:val="en-US"/>
              </w:rPr>
              <w:t>1</w:t>
            </w:r>
            <w:r w:rsidRPr="00A9365D">
              <w:rPr>
                <w:color w:val="000000"/>
                <w:vertAlign w:val="superscript"/>
                <w:lang w:val="en-US"/>
              </w:rPr>
              <w:t>bb</w:t>
            </w:r>
            <w:r w:rsidRPr="00A9365D">
              <w:rPr>
                <w:color w:val="000000"/>
              </w:rPr>
              <w:t>)</w:t>
            </w:r>
          </w:p>
        </w:tc>
        <w:tc>
          <w:tcPr>
            <w:tcW w:w="534" w:type="pct"/>
            <w:shd w:val="clear" w:color="auto" w:fill="auto"/>
          </w:tcPr>
          <w:p w:rsidR="0085249C" w:rsidRPr="00A9365D" w:rsidRDefault="0085249C" w:rsidP="00A9365D">
            <w:pPr>
              <w:spacing w:line="360" w:lineRule="auto"/>
              <w:jc w:val="both"/>
              <w:rPr>
                <w:color w:val="000000"/>
              </w:rPr>
            </w:pPr>
          </w:p>
        </w:tc>
        <w:tc>
          <w:tcPr>
            <w:tcW w:w="764" w:type="pct"/>
            <w:gridSpan w:val="3"/>
            <w:shd w:val="clear" w:color="auto" w:fill="auto"/>
          </w:tcPr>
          <w:p w:rsidR="0085249C" w:rsidRPr="00A9365D" w:rsidRDefault="0085249C" w:rsidP="00A9365D">
            <w:pPr>
              <w:spacing w:line="360" w:lineRule="auto"/>
              <w:jc w:val="both"/>
              <w:rPr>
                <w:color w:val="000000"/>
              </w:rPr>
            </w:pPr>
          </w:p>
        </w:tc>
        <w:tc>
          <w:tcPr>
            <w:tcW w:w="842" w:type="pct"/>
            <w:gridSpan w:val="2"/>
            <w:shd w:val="clear" w:color="auto" w:fill="auto"/>
          </w:tcPr>
          <w:p w:rsidR="0085249C" w:rsidRPr="00A9365D" w:rsidRDefault="0085249C" w:rsidP="00A9365D">
            <w:pPr>
              <w:spacing w:line="360" w:lineRule="auto"/>
              <w:jc w:val="both"/>
              <w:rPr>
                <w:color w:val="000000"/>
              </w:rPr>
            </w:pPr>
          </w:p>
        </w:tc>
        <w:tc>
          <w:tcPr>
            <w:tcW w:w="621" w:type="pct"/>
            <w:gridSpan w:val="2"/>
            <w:shd w:val="clear" w:color="auto" w:fill="auto"/>
          </w:tcPr>
          <w:p w:rsidR="0085249C" w:rsidRPr="00A9365D" w:rsidRDefault="0085249C" w:rsidP="00A9365D">
            <w:pPr>
              <w:spacing w:line="360" w:lineRule="auto"/>
              <w:jc w:val="both"/>
              <w:rPr>
                <w:color w:val="000000"/>
              </w:rPr>
            </w:pPr>
          </w:p>
        </w:tc>
        <w:tc>
          <w:tcPr>
            <w:tcW w:w="559" w:type="pct"/>
            <w:shd w:val="clear" w:color="auto" w:fill="auto"/>
          </w:tcPr>
          <w:p w:rsidR="0085249C" w:rsidRPr="00A9365D" w:rsidRDefault="0085249C" w:rsidP="00A9365D">
            <w:pPr>
              <w:spacing w:line="360" w:lineRule="auto"/>
              <w:jc w:val="both"/>
              <w:rPr>
                <w:color w:val="000000"/>
              </w:rPr>
            </w:pPr>
          </w:p>
        </w:tc>
        <w:tc>
          <w:tcPr>
            <w:tcW w:w="631" w:type="pct"/>
            <w:shd w:val="clear" w:color="auto" w:fill="auto"/>
          </w:tcPr>
          <w:p w:rsidR="0085249C" w:rsidRPr="00A9365D" w:rsidRDefault="0085249C" w:rsidP="00A9365D">
            <w:pPr>
              <w:spacing w:line="360" w:lineRule="auto"/>
              <w:jc w:val="both"/>
              <w:rPr>
                <w:color w:val="000000"/>
              </w:rPr>
            </w:pP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1996</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0,708</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1,025</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59,1</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2,3</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6,0</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1997</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6</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3,838</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2,880</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42,3</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2,4</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4,2</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1998</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13,159</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5,041</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15,7</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2,6</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3,6</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1999</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15,881</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7,251</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22,5</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3,0</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2000</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14,186</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10,318</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42,6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2,9</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2001</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13,441</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11,686</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47,1</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3,0</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2002</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22,966</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15,673</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41,3</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3,3</w:t>
            </w:r>
          </w:p>
        </w:tc>
      </w:tr>
      <w:tr w:rsidR="0085249C" w:rsidRPr="00A9365D" w:rsidTr="00A9365D">
        <w:trPr>
          <w:cantSplit/>
          <w:jc w:val="center"/>
        </w:trPr>
        <w:tc>
          <w:tcPr>
            <w:tcW w:w="1049" w:type="pct"/>
            <w:shd w:val="clear" w:color="auto" w:fill="auto"/>
          </w:tcPr>
          <w:p w:rsidR="0085249C" w:rsidRPr="00A9365D" w:rsidRDefault="0085249C" w:rsidP="00A9365D">
            <w:pPr>
              <w:spacing w:line="360" w:lineRule="auto"/>
              <w:jc w:val="both"/>
              <w:rPr>
                <w:color w:val="000000"/>
              </w:rPr>
            </w:pPr>
            <w:r w:rsidRPr="00A9365D">
              <w:rPr>
                <w:color w:val="000000"/>
              </w:rPr>
              <w:t>2003</w:t>
            </w:r>
          </w:p>
        </w:tc>
        <w:tc>
          <w:tcPr>
            <w:tcW w:w="534"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764" w:type="pct"/>
            <w:gridSpan w:val="3"/>
            <w:shd w:val="clear" w:color="auto" w:fill="auto"/>
          </w:tcPr>
          <w:p w:rsidR="0085249C" w:rsidRPr="00A9365D" w:rsidRDefault="0085249C" w:rsidP="00A9365D">
            <w:pPr>
              <w:spacing w:line="360" w:lineRule="auto"/>
              <w:jc w:val="both"/>
              <w:rPr>
                <w:color w:val="000000"/>
              </w:rPr>
            </w:pPr>
            <w:r w:rsidRPr="00A9365D">
              <w:rPr>
                <w:color w:val="000000"/>
              </w:rPr>
              <w:t>19,044</w:t>
            </w:r>
          </w:p>
        </w:tc>
        <w:tc>
          <w:tcPr>
            <w:tcW w:w="842" w:type="pct"/>
            <w:gridSpan w:val="2"/>
            <w:shd w:val="clear" w:color="auto" w:fill="auto"/>
          </w:tcPr>
          <w:p w:rsidR="0085249C" w:rsidRPr="00A9365D" w:rsidRDefault="0085249C" w:rsidP="00A9365D">
            <w:pPr>
              <w:spacing w:line="360" w:lineRule="auto"/>
              <w:jc w:val="both"/>
              <w:rPr>
                <w:color w:val="000000"/>
              </w:rPr>
            </w:pPr>
            <w:r w:rsidRPr="00A9365D">
              <w:rPr>
                <w:color w:val="000000"/>
              </w:rPr>
              <w:t>17,669</w:t>
            </w:r>
          </w:p>
        </w:tc>
        <w:tc>
          <w:tcPr>
            <w:tcW w:w="621" w:type="pct"/>
            <w:gridSpan w:val="2"/>
            <w:shd w:val="clear" w:color="auto" w:fill="auto"/>
          </w:tcPr>
          <w:p w:rsidR="0085249C" w:rsidRPr="00A9365D" w:rsidRDefault="0085249C" w:rsidP="00A9365D">
            <w:pPr>
              <w:spacing w:line="360" w:lineRule="auto"/>
              <w:jc w:val="both"/>
              <w:rPr>
                <w:color w:val="000000"/>
              </w:rPr>
            </w:pPr>
            <w:r w:rsidRPr="00A9365D">
              <w:rPr>
                <w:color w:val="000000"/>
              </w:rPr>
              <w:t>48,2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631" w:type="pct"/>
            <w:shd w:val="clear" w:color="auto" w:fill="auto"/>
          </w:tcPr>
          <w:p w:rsidR="0085249C" w:rsidRPr="00A9365D" w:rsidRDefault="0085249C" w:rsidP="00A9365D">
            <w:pPr>
              <w:spacing w:line="360" w:lineRule="auto"/>
              <w:jc w:val="both"/>
              <w:rPr>
                <w:color w:val="000000"/>
              </w:rPr>
            </w:pPr>
            <w:r w:rsidRPr="00A9365D">
              <w:rPr>
                <w:color w:val="000000"/>
              </w:rPr>
              <w:t>3,6</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Показатели работы боковых стволов характеризуются резким падением начальных дебитов по нефти (среднесуточных дебитов за первый год эксплуатации) и стабилизацией на уровне:</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по девону – 2,8 – 3,7 т/сут;</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по карбону – 1,5 – 2,0 т/сут;</w:t>
      </w:r>
    </w:p>
    <w:p w:rsidR="0085249C" w:rsidRPr="00882EBD" w:rsidRDefault="0085249C" w:rsidP="00882EBD">
      <w:pPr>
        <w:spacing w:line="360" w:lineRule="auto"/>
        <w:ind w:firstLine="709"/>
        <w:jc w:val="both"/>
        <w:rPr>
          <w:color w:val="000000"/>
          <w:sz w:val="28"/>
        </w:rPr>
      </w:pPr>
      <w:r w:rsidRPr="00882EBD">
        <w:rPr>
          <w:color w:val="000000"/>
          <w:sz w:val="28"/>
        </w:rPr>
        <w:t>и постепенным падением дебитов по жидкости.</w:t>
      </w:r>
    </w:p>
    <w:p w:rsidR="0085249C" w:rsidRPr="00882EBD" w:rsidRDefault="0085249C" w:rsidP="00882EBD">
      <w:pPr>
        <w:spacing w:line="360" w:lineRule="auto"/>
        <w:ind w:firstLine="709"/>
        <w:jc w:val="both"/>
        <w:rPr>
          <w:color w:val="000000"/>
          <w:sz w:val="28"/>
        </w:rPr>
      </w:pPr>
      <w:r w:rsidRPr="00882EBD">
        <w:rPr>
          <w:color w:val="000000"/>
          <w:sz w:val="28"/>
        </w:rPr>
        <w:t>Суммарная добыча нефти по продуктивным пластам каменноугольных отложений Туймазинского месторождения из 30 пробуренных боковых стволов на 01.01.2004 года с начала эксплуатации составляет 103,223 тыс. тонн. Суммарная добыча нефти с начала эксплуатации по пластам девона из 91 скважины с БС составляет 360,695 тыс. тонн.</w:t>
      </w:r>
    </w:p>
    <w:p w:rsidR="0085249C" w:rsidRPr="00882EBD" w:rsidRDefault="0085249C" w:rsidP="00882EBD">
      <w:pPr>
        <w:spacing w:line="360" w:lineRule="auto"/>
        <w:ind w:firstLine="709"/>
        <w:jc w:val="both"/>
        <w:rPr>
          <w:color w:val="000000"/>
          <w:sz w:val="28"/>
        </w:rPr>
      </w:pPr>
      <w:r w:rsidRPr="00882EBD">
        <w:rPr>
          <w:color w:val="000000"/>
          <w:sz w:val="28"/>
        </w:rPr>
        <w:t>Основные показатели работы боковых стволов показывают в целом эффективность технологии. Однако имеются объекты и скважины с низкими показателями. Рассмотрим последние подробнее.</w:t>
      </w:r>
    </w:p>
    <w:p w:rsidR="0085249C" w:rsidRPr="00882EBD" w:rsidRDefault="0085249C" w:rsidP="00882EBD">
      <w:pPr>
        <w:spacing w:line="360" w:lineRule="auto"/>
        <w:ind w:firstLine="709"/>
        <w:jc w:val="both"/>
        <w:rPr>
          <w:color w:val="000000"/>
          <w:sz w:val="28"/>
        </w:rPr>
      </w:pPr>
      <w:r w:rsidRPr="00882EBD">
        <w:rPr>
          <w:color w:val="000000"/>
          <w:sz w:val="28"/>
        </w:rPr>
        <w:t>На рисунках 3 и 4 приведены гистограммы распределения БС Туймазинского месторождения по дебиту нефти на текущую дату и по среднему дебиту за первый год работы.</w:t>
      </w:r>
    </w:p>
    <w:p w:rsidR="0085249C" w:rsidRPr="00882EBD" w:rsidRDefault="0085249C" w:rsidP="00882EBD">
      <w:pPr>
        <w:spacing w:line="360" w:lineRule="auto"/>
        <w:ind w:firstLine="709"/>
        <w:jc w:val="both"/>
        <w:rPr>
          <w:color w:val="000000"/>
          <w:sz w:val="28"/>
        </w:rPr>
      </w:pPr>
      <w:r w:rsidRPr="00882EBD">
        <w:rPr>
          <w:color w:val="000000"/>
          <w:sz w:val="28"/>
        </w:rPr>
        <w:t>По гистограмме рисунка 3 видно, что доля скважин с БС девонских пластов с дебитом (на текущую дату) до 1 т/сут нефти составляет 34,</w:t>
      </w:r>
      <w:r w:rsidR="00882EBD" w:rsidRPr="00882EBD">
        <w:rPr>
          <w:color w:val="000000"/>
          <w:sz w:val="28"/>
        </w:rPr>
        <w:t>2</w:t>
      </w:r>
      <w:r w:rsidR="00882EBD">
        <w:rPr>
          <w:color w:val="000000"/>
          <w:sz w:val="28"/>
        </w:rPr>
        <w:t>%</w:t>
      </w:r>
      <w:r w:rsidRPr="00882EBD">
        <w:rPr>
          <w:color w:val="000000"/>
          <w:sz w:val="28"/>
        </w:rPr>
        <w:t>, с дебитом до 1,5 т/сут</w:t>
      </w:r>
      <w:r w:rsidR="007A0401" w:rsidRPr="00882EBD">
        <w:rPr>
          <w:color w:val="000000"/>
          <w:sz w:val="28"/>
        </w:rPr>
        <w:t xml:space="preserve"> – </w:t>
      </w:r>
      <w:r w:rsidRPr="00882EBD">
        <w:rPr>
          <w:color w:val="000000"/>
          <w:sz w:val="28"/>
        </w:rPr>
        <w:t>48,</w:t>
      </w:r>
      <w:r w:rsidR="00882EBD" w:rsidRPr="00882EBD">
        <w:rPr>
          <w:color w:val="000000"/>
          <w:sz w:val="28"/>
        </w:rPr>
        <w:t>1</w:t>
      </w:r>
      <w:r w:rsidR="00882EBD">
        <w:rPr>
          <w:color w:val="000000"/>
          <w:sz w:val="28"/>
        </w:rPr>
        <w:t>%</w:t>
      </w:r>
      <w:r w:rsidRPr="00882EBD">
        <w:rPr>
          <w:color w:val="000000"/>
          <w:sz w:val="28"/>
        </w:rPr>
        <w:t>. Данный показатель характеризует низкую эффективность части БС с дебитом, граничащим с экономически предельным. По гистограмме, характеризующей распределение БС девонских отложений по начальным дебитам (рисунок 3), соответствующие доли малодебитных скважин меньше – 13,</w:t>
      </w:r>
      <w:r w:rsidR="00882EBD" w:rsidRPr="00882EBD">
        <w:rPr>
          <w:color w:val="000000"/>
          <w:sz w:val="28"/>
        </w:rPr>
        <w:t>9</w:t>
      </w:r>
      <w:r w:rsidR="00882EBD">
        <w:rPr>
          <w:color w:val="000000"/>
          <w:sz w:val="28"/>
        </w:rPr>
        <w:t>%</w:t>
      </w:r>
      <w:r w:rsidRPr="00882EBD">
        <w:rPr>
          <w:color w:val="000000"/>
          <w:sz w:val="28"/>
        </w:rPr>
        <w:t xml:space="preserve"> и 31,</w:t>
      </w:r>
      <w:r w:rsidR="00882EBD" w:rsidRPr="00882EBD">
        <w:rPr>
          <w:color w:val="000000"/>
          <w:sz w:val="28"/>
        </w:rPr>
        <w:t>6</w:t>
      </w:r>
      <w:r w:rsidR="00882EBD">
        <w:rPr>
          <w:color w:val="000000"/>
          <w:sz w:val="28"/>
        </w:rPr>
        <w:t>%</w:t>
      </w:r>
      <w:r w:rsidRPr="00882EBD">
        <w:rPr>
          <w:color w:val="000000"/>
          <w:sz w:val="28"/>
        </w:rPr>
        <w:t>. Выше также и средний дебит нефти за начальный период: 5,7 вместо 2,6 т/сут. Следовательно, текущее распределение дебитов отражает процесс выработки участков залежей с БС: по мере выработки участков, эксплуатирующихся боковыми стволами, текущие дебиты скважин по нефти снижаются. Это подтверждается также данными по накопленной добыче нефти по боковым стволам, приведенными в таблице и на гистограмме распределения.</w:t>
      </w:r>
    </w:p>
    <w:p w:rsidR="0085249C" w:rsidRPr="00882EBD" w:rsidRDefault="0085249C" w:rsidP="00882EBD">
      <w:pPr>
        <w:spacing w:line="360" w:lineRule="auto"/>
        <w:ind w:firstLine="709"/>
        <w:jc w:val="both"/>
        <w:rPr>
          <w:color w:val="000000"/>
          <w:sz w:val="28"/>
        </w:rPr>
      </w:pPr>
      <w:r w:rsidRPr="00882EBD">
        <w:rPr>
          <w:color w:val="000000"/>
          <w:sz w:val="28"/>
        </w:rPr>
        <w:t>По гистограмме, характеризующей дебиты скважин с БС каменноугольных отложений, видно, что доля скважин с дебитом по нефти до 1,0 т/сут на текущую дату составляет 34,</w:t>
      </w:r>
      <w:r w:rsidR="00882EBD" w:rsidRPr="00882EBD">
        <w:rPr>
          <w:color w:val="000000"/>
          <w:sz w:val="28"/>
        </w:rPr>
        <w:t>5</w:t>
      </w:r>
      <w:r w:rsidR="00882EBD">
        <w:rPr>
          <w:color w:val="000000"/>
          <w:sz w:val="28"/>
        </w:rPr>
        <w:t>%</w:t>
      </w:r>
      <w:r w:rsidRPr="00882EBD">
        <w:rPr>
          <w:color w:val="000000"/>
          <w:sz w:val="28"/>
        </w:rPr>
        <w:t xml:space="preserve">, а с дебитом, граничащим с экономически предельным (до 1,5 т/сут), </w:t>
      </w:r>
      <w:r w:rsidR="007A0401" w:rsidRPr="00882EBD">
        <w:rPr>
          <w:color w:val="000000"/>
          <w:sz w:val="28"/>
        </w:rPr>
        <w:t xml:space="preserve">– </w:t>
      </w:r>
      <w:r w:rsidRPr="00882EBD">
        <w:rPr>
          <w:color w:val="000000"/>
          <w:sz w:val="28"/>
        </w:rPr>
        <w:t>44,</w:t>
      </w:r>
      <w:r w:rsidR="00882EBD" w:rsidRPr="00882EBD">
        <w:rPr>
          <w:color w:val="000000"/>
          <w:sz w:val="28"/>
        </w:rPr>
        <w:t>8</w:t>
      </w:r>
      <w:r w:rsidR="00882EBD">
        <w:rPr>
          <w:color w:val="000000"/>
          <w:sz w:val="28"/>
        </w:rPr>
        <w:t>%</w:t>
      </w:r>
      <w:r w:rsidRPr="00882EBD">
        <w:rPr>
          <w:color w:val="000000"/>
          <w:sz w:val="28"/>
        </w:rPr>
        <w:t>. Доля соответствующих скважин по начальным дебитам составляет 10,</w:t>
      </w:r>
      <w:r w:rsidR="00882EBD" w:rsidRPr="00882EBD">
        <w:rPr>
          <w:color w:val="000000"/>
          <w:sz w:val="28"/>
        </w:rPr>
        <w:t>3</w:t>
      </w:r>
      <w:r w:rsidR="00882EBD">
        <w:rPr>
          <w:color w:val="000000"/>
          <w:sz w:val="28"/>
        </w:rPr>
        <w:t>%</w:t>
      </w:r>
      <w:r w:rsidRPr="00882EBD">
        <w:rPr>
          <w:color w:val="000000"/>
          <w:sz w:val="28"/>
        </w:rPr>
        <w:t xml:space="preserve"> и 34,</w:t>
      </w:r>
      <w:r w:rsidR="00882EBD" w:rsidRPr="00882EBD">
        <w:rPr>
          <w:color w:val="000000"/>
          <w:sz w:val="28"/>
        </w:rPr>
        <w:t>5</w:t>
      </w:r>
      <w:r w:rsidR="00882EBD">
        <w:rPr>
          <w:color w:val="000000"/>
          <w:sz w:val="28"/>
        </w:rPr>
        <w:t>%</w:t>
      </w:r>
      <w:r w:rsidRPr="00882EBD">
        <w:rPr>
          <w:color w:val="000000"/>
          <w:sz w:val="28"/>
        </w:rPr>
        <w:t>. Средний дебиты за начальный период работы и на текущую дату (соответственно 2,2 и 2,1 т/сут) практически не отличаются.</w:t>
      </w:r>
    </w:p>
    <w:p w:rsidR="0085249C" w:rsidRPr="00882EBD" w:rsidRDefault="0085249C" w:rsidP="00882EBD">
      <w:pPr>
        <w:spacing w:line="360" w:lineRule="auto"/>
        <w:ind w:firstLine="709"/>
        <w:jc w:val="both"/>
        <w:rPr>
          <w:color w:val="000000"/>
          <w:sz w:val="28"/>
        </w:rPr>
      </w:pPr>
      <w:r w:rsidRPr="00882EBD">
        <w:rPr>
          <w:color w:val="000000"/>
          <w:sz w:val="28"/>
        </w:rPr>
        <w:t>Из этого следует, что практически половина фонда скважин с БС на Туймазинском месторождении имеют дебиты нефти, равные или ниже предельно допустимого по экономическому критерию и относятся к группе низкоэффективных или неэффективных скважин. Таким образом, основная причина низкой эффективности БС – малая продуктивность скважин.</w:t>
      </w:r>
    </w:p>
    <w:p w:rsidR="0085249C" w:rsidRDefault="0085249C" w:rsidP="00882EBD">
      <w:pPr>
        <w:spacing w:line="360" w:lineRule="auto"/>
        <w:ind w:firstLine="709"/>
        <w:jc w:val="both"/>
        <w:rPr>
          <w:color w:val="000000"/>
          <w:sz w:val="28"/>
        </w:rPr>
      </w:pPr>
      <w:r w:rsidRPr="00882EBD">
        <w:rPr>
          <w:color w:val="000000"/>
          <w:sz w:val="28"/>
        </w:rPr>
        <w:t>Основная причина низкой продуктивности призабойной зоны пласта – несовершенство технологии вскрытия продуктивного пласта и заканчивания скважин.</w:t>
      </w:r>
    </w:p>
    <w:p w:rsidR="0085249C" w:rsidRPr="00882EBD" w:rsidRDefault="0085249C" w:rsidP="00882EBD">
      <w:pPr>
        <w:spacing w:line="360" w:lineRule="auto"/>
        <w:ind w:firstLine="709"/>
        <w:jc w:val="both"/>
        <w:rPr>
          <w:color w:val="000000"/>
          <w:sz w:val="28"/>
        </w:rPr>
      </w:pPr>
    </w:p>
    <w:p w:rsidR="0085249C" w:rsidRPr="00882EBD" w:rsidRDefault="00293196" w:rsidP="00051EC5">
      <w:pPr>
        <w:spacing w:line="360" w:lineRule="auto"/>
        <w:ind w:firstLine="709"/>
        <w:jc w:val="both"/>
        <w:rPr>
          <w:color w:val="000000"/>
          <w:sz w:val="28"/>
        </w:rPr>
      </w:pPr>
      <w:r>
        <w:rPr>
          <w:noProof/>
        </w:rPr>
        <w:pict>
          <v:rect id="_x0000_s1027" style="position:absolute;left:0;text-align:left;margin-left:51.3pt;margin-top:404.55pt;width:662.4pt;height:50.4pt;z-index:251671552" o:allowincell="f" strokecolor="white">
            <v:textbox>
              <w:txbxContent>
                <w:p w:rsidR="004A0209" w:rsidRDefault="004A0209">
                  <w:pPr>
                    <w:ind w:left="180"/>
                    <w:rPr>
                      <w:sz w:val="28"/>
                    </w:rPr>
                  </w:pPr>
                  <w:r>
                    <w:rPr>
                      <w:sz w:val="28"/>
                    </w:rPr>
                    <w:t>Рисунок 4 – Гистограмма распределения БС каменноугольных продуктивных отложений по дебитам нефти</w:t>
                  </w:r>
                </w:p>
              </w:txbxContent>
            </v:textbox>
          </v:rect>
        </w:pict>
      </w:r>
      <w:r w:rsidR="0085249C" w:rsidRPr="00882EBD">
        <w:rPr>
          <w:color w:val="000000"/>
          <w:sz w:val="28"/>
        </w:rPr>
        <w:t>Таблица 15</w:t>
      </w:r>
      <w:r w:rsidR="00051EC5">
        <w:rPr>
          <w:color w:val="000000"/>
          <w:sz w:val="28"/>
        </w:rPr>
        <w:t xml:space="preserve">. </w:t>
      </w:r>
      <w:r w:rsidR="0085249C" w:rsidRPr="00882EBD">
        <w:rPr>
          <w:color w:val="000000"/>
          <w:sz w:val="28"/>
        </w:rPr>
        <w:t>Распределения накопленной добычи нефти по БС, числившихся в действующем фонде на 01.01.2004 года</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18"/>
        <w:gridCol w:w="2331"/>
        <w:gridCol w:w="2414"/>
      </w:tblGrid>
      <w:tr w:rsidR="0085249C" w:rsidRPr="00A9365D" w:rsidTr="00A9365D">
        <w:trPr>
          <w:cantSplit/>
          <w:trHeight w:val="375"/>
          <w:jc w:val="center"/>
        </w:trPr>
        <w:tc>
          <w:tcPr>
            <w:tcW w:w="2439" w:type="pct"/>
            <w:vMerge w:val="restart"/>
            <w:shd w:val="clear" w:color="auto" w:fill="auto"/>
          </w:tcPr>
          <w:p w:rsidR="0085249C" w:rsidRPr="00A9365D" w:rsidRDefault="0085249C" w:rsidP="00A9365D">
            <w:pPr>
              <w:spacing w:line="360" w:lineRule="auto"/>
              <w:jc w:val="both"/>
              <w:rPr>
                <w:color w:val="000000"/>
              </w:rPr>
            </w:pPr>
            <w:r w:rsidRPr="00A9365D">
              <w:rPr>
                <w:color w:val="000000"/>
              </w:rPr>
              <w:t>Интервал накопленной добычи</w:t>
            </w:r>
            <w:r w:rsidR="007A0401" w:rsidRPr="00A9365D">
              <w:rPr>
                <w:color w:val="000000"/>
              </w:rPr>
              <w:t xml:space="preserve"> </w:t>
            </w:r>
            <w:r w:rsidRPr="00A9365D">
              <w:rPr>
                <w:color w:val="000000"/>
              </w:rPr>
              <w:t>нефти, тыс. т</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Карбон</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Девон</w:t>
            </w:r>
          </w:p>
        </w:tc>
      </w:tr>
      <w:tr w:rsidR="0085249C" w:rsidRPr="00A9365D" w:rsidTr="00A9365D">
        <w:trPr>
          <w:cantSplit/>
          <w:trHeight w:val="483"/>
          <w:jc w:val="center"/>
        </w:trPr>
        <w:tc>
          <w:tcPr>
            <w:tcW w:w="2439" w:type="pct"/>
            <w:vMerge/>
            <w:shd w:val="clear" w:color="auto" w:fill="auto"/>
          </w:tcPr>
          <w:p w:rsidR="0085249C" w:rsidRPr="00A9365D" w:rsidRDefault="0085249C" w:rsidP="00A9365D">
            <w:pPr>
              <w:spacing w:line="360" w:lineRule="auto"/>
              <w:jc w:val="both"/>
              <w:rPr>
                <w:color w:val="000000"/>
              </w:rPr>
            </w:pPr>
          </w:p>
        </w:tc>
        <w:tc>
          <w:tcPr>
            <w:tcW w:w="1258" w:type="pct"/>
            <w:vMerge w:val="restart"/>
            <w:shd w:val="clear" w:color="auto" w:fill="auto"/>
          </w:tcPr>
          <w:p w:rsidR="0085249C" w:rsidRPr="00A9365D" w:rsidRDefault="0085249C" w:rsidP="00A9365D">
            <w:pPr>
              <w:spacing w:line="360" w:lineRule="auto"/>
              <w:jc w:val="both"/>
              <w:rPr>
                <w:color w:val="000000"/>
              </w:rPr>
            </w:pPr>
            <w:r w:rsidRPr="00A9365D">
              <w:rPr>
                <w:color w:val="000000"/>
              </w:rPr>
              <w:t>Количество БС</w:t>
            </w:r>
          </w:p>
        </w:tc>
        <w:tc>
          <w:tcPr>
            <w:tcW w:w="1303" w:type="pct"/>
            <w:vMerge w:val="restart"/>
            <w:shd w:val="clear" w:color="auto" w:fill="auto"/>
          </w:tcPr>
          <w:p w:rsidR="0085249C" w:rsidRPr="00A9365D" w:rsidRDefault="0085249C" w:rsidP="00A9365D">
            <w:pPr>
              <w:spacing w:line="360" w:lineRule="auto"/>
              <w:jc w:val="both"/>
              <w:rPr>
                <w:color w:val="000000"/>
              </w:rPr>
            </w:pPr>
            <w:r w:rsidRPr="00A9365D">
              <w:rPr>
                <w:color w:val="000000"/>
              </w:rPr>
              <w:t>Количество БС</w:t>
            </w:r>
          </w:p>
        </w:tc>
      </w:tr>
      <w:tr w:rsidR="0085249C" w:rsidRPr="00A9365D" w:rsidTr="00A9365D">
        <w:trPr>
          <w:cantSplit/>
          <w:trHeight w:val="345"/>
          <w:jc w:val="center"/>
        </w:trPr>
        <w:tc>
          <w:tcPr>
            <w:tcW w:w="2439" w:type="pct"/>
            <w:vMerge/>
            <w:shd w:val="clear" w:color="auto" w:fill="auto"/>
          </w:tcPr>
          <w:p w:rsidR="0085249C" w:rsidRPr="00A9365D" w:rsidRDefault="0085249C" w:rsidP="00A9365D">
            <w:pPr>
              <w:spacing w:line="360" w:lineRule="auto"/>
              <w:jc w:val="both"/>
              <w:rPr>
                <w:color w:val="000000"/>
              </w:rPr>
            </w:pPr>
          </w:p>
        </w:tc>
        <w:tc>
          <w:tcPr>
            <w:tcW w:w="1258" w:type="pct"/>
            <w:vMerge/>
            <w:shd w:val="clear" w:color="auto" w:fill="auto"/>
          </w:tcPr>
          <w:p w:rsidR="0085249C" w:rsidRPr="00A9365D" w:rsidRDefault="0085249C" w:rsidP="00A9365D">
            <w:pPr>
              <w:spacing w:line="360" w:lineRule="auto"/>
              <w:jc w:val="both"/>
              <w:rPr>
                <w:color w:val="000000"/>
              </w:rPr>
            </w:pPr>
          </w:p>
        </w:tc>
        <w:tc>
          <w:tcPr>
            <w:tcW w:w="1303"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0</w:t>
            </w:r>
            <w:r w:rsidR="007A0401" w:rsidRPr="00A9365D">
              <w:rPr>
                <w:color w:val="000000"/>
              </w:rPr>
              <w:t>–0</w:t>
            </w:r>
            <w:r w:rsidRPr="00A9365D">
              <w:rPr>
                <w:color w:val="000000"/>
              </w:rPr>
              <w:t>,5</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0</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6</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0,5</w:t>
            </w:r>
            <w:r w:rsidR="007A0401" w:rsidRPr="00A9365D">
              <w:rPr>
                <w:color w:val="000000"/>
              </w:rPr>
              <w:t>–1</w:t>
            </w:r>
            <w:r w:rsidRPr="00A9365D">
              <w:rPr>
                <w:color w:val="000000"/>
              </w:rPr>
              <w:t>,0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9</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1,0</w:t>
            </w:r>
            <w:r w:rsidR="007A0401" w:rsidRPr="00A9365D">
              <w:rPr>
                <w:color w:val="000000"/>
              </w:rPr>
              <w:t>–1</w:t>
            </w:r>
            <w:r w:rsidRPr="00A9365D">
              <w:rPr>
                <w:color w:val="000000"/>
              </w:rPr>
              <w:t>,5</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5</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9</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1,5</w:t>
            </w:r>
            <w:r w:rsidR="007A0401" w:rsidRPr="00A9365D">
              <w:rPr>
                <w:color w:val="000000"/>
              </w:rPr>
              <w:t>–2</w:t>
            </w:r>
            <w:r w:rsidRPr="00A9365D">
              <w:rPr>
                <w:color w:val="000000"/>
              </w:rPr>
              <w:t>,0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9</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2,0</w:t>
            </w:r>
            <w:r w:rsidR="007A0401" w:rsidRPr="00A9365D">
              <w:rPr>
                <w:color w:val="000000"/>
              </w:rPr>
              <w:t>–3</w:t>
            </w:r>
            <w:r w:rsidRPr="00A9365D">
              <w:rPr>
                <w:color w:val="000000"/>
              </w:rPr>
              <w:t>,0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7</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8</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3,0</w:t>
            </w:r>
            <w:r w:rsidR="007A0401" w:rsidRPr="00A9365D">
              <w:rPr>
                <w:color w:val="000000"/>
              </w:rPr>
              <w:t>–5</w:t>
            </w:r>
            <w:r w:rsidRPr="00A9365D">
              <w:rPr>
                <w:color w:val="000000"/>
              </w:rPr>
              <w:t>,0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8</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18</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5,0</w:t>
            </w:r>
            <w:r w:rsidR="007A0401" w:rsidRPr="00A9365D">
              <w:rPr>
                <w:color w:val="000000"/>
              </w:rPr>
              <w:t>–1</w:t>
            </w:r>
            <w:r w:rsidRPr="00A9365D">
              <w:rPr>
                <w:color w:val="000000"/>
              </w:rPr>
              <w:t>0,0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3</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9</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10,0</w:t>
            </w:r>
            <w:r w:rsidR="007A0401" w:rsidRPr="00A9365D">
              <w:rPr>
                <w:color w:val="000000"/>
              </w:rPr>
              <w:t>–2</w:t>
            </w:r>
            <w:r w:rsidRPr="00A9365D">
              <w:rPr>
                <w:color w:val="000000"/>
              </w:rPr>
              <w:t>0,0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0</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4</w:t>
            </w:r>
          </w:p>
        </w:tc>
      </w:tr>
      <w:tr w:rsidR="0085249C" w:rsidRPr="00A9365D" w:rsidTr="00A9365D">
        <w:trPr>
          <w:cantSplit/>
          <w:trHeight w:val="375"/>
          <w:jc w:val="center"/>
        </w:trPr>
        <w:tc>
          <w:tcPr>
            <w:tcW w:w="2439" w:type="pct"/>
            <w:shd w:val="clear" w:color="auto" w:fill="auto"/>
          </w:tcPr>
          <w:p w:rsidR="0085249C" w:rsidRPr="00A9365D" w:rsidRDefault="0085249C" w:rsidP="00A9365D">
            <w:pPr>
              <w:spacing w:line="360" w:lineRule="auto"/>
              <w:jc w:val="both"/>
              <w:rPr>
                <w:color w:val="000000"/>
              </w:rPr>
            </w:pPr>
            <w:r w:rsidRPr="00A9365D">
              <w:rPr>
                <w:color w:val="000000"/>
              </w:rPr>
              <w:t>Более 20,0</w:t>
            </w:r>
          </w:p>
        </w:tc>
        <w:tc>
          <w:tcPr>
            <w:tcW w:w="1258" w:type="pct"/>
            <w:shd w:val="clear" w:color="auto" w:fill="auto"/>
          </w:tcPr>
          <w:p w:rsidR="0085249C" w:rsidRPr="00A9365D" w:rsidRDefault="0085249C" w:rsidP="00A9365D">
            <w:pPr>
              <w:spacing w:line="360" w:lineRule="auto"/>
              <w:jc w:val="both"/>
              <w:rPr>
                <w:color w:val="000000"/>
              </w:rPr>
            </w:pPr>
            <w:r w:rsidRPr="00A9365D">
              <w:rPr>
                <w:color w:val="000000"/>
              </w:rPr>
              <w:t>1</w:t>
            </w:r>
          </w:p>
        </w:tc>
        <w:tc>
          <w:tcPr>
            <w:tcW w:w="1303" w:type="pct"/>
            <w:shd w:val="clear" w:color="auto" w:fill="auto"/>
          </w:tcPr>
          <w:p w:rsidR="0085249C" w:rsidRPr="00A9365D" w:rsidRDefault="0085249C" w:rsidP="00A9365D">
            <w:pPr>
              <w:spacing w:line="360" w:lineRule="auto"/>
              <w:jc w:val="both"/>
              <w:rPr>
                <w:color w:val="000000"/>
              </w:rPr>
            </w:pPr>
            <w:r w:rsidRPr="00A9365D">
              <w:rPr>
                <w:color w:val="000000"/>
              </w:rPr>
              <w:t>2</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Согласно таблицы 16 для достижения окупаемости затрат на бурение боковых стволов на Туймазинском месторождении необходимо отобрать 5,0 – 6,0 тыс. тонн нефти на один боковой ствол. Согласно таблицы 15 и гистограммы распределения БС по накопленной добыче (рисунок 5) таких скважин по девонским отложениям – 15 (20,</w:t>
      </w:r>
      <w:r w:rsidR="00882EBD" w:rsidRPr="00882EBD">
        <w:rPr>
          <w:color w:val="000000"/>
          <w:sz w:val="28"/>
        </w:rPr>
        <w:t>2</w:t>
      </w:r>
      <w:r w:rsidR="00882EBD">
        <w:rPr>
          <w:color w:val="000000"/>
          <w:sz w:val="28"/>
        </w:rPr>
        <w:t>%</w:t>
      </w:r>
      <w:r w:rsidRPr="00882EBD">
        <w:rPr>
          <w:color w:val="000000"/>
          <w:sz w:val="28"/>
        </w:rPr>
        <w:t xml:space="preserve"> от фонда БС, пробуренного на девон); по карбону – 4 (14,</w:t>
      </w:r>
      <w:r w:rsidR="00882EBD" w:rsidRPr="00882EBD">
        <w:rPr>
          <w:color w:val="000000"/>
          <w:sz w:val="28"/>
        </w:rPr>
        <w:t>3</w:t>
      </w:r>
      <w:r w:rsidR="00882EBD">
        <w:rPr>
          <w:color w:val="000000"/>
          <w:sz w:val="28"/>
        </w:rPr>
        <w:t>%</w:t>
      </w:r>
      <w:r w:rsidRPr="00882EBD">
        <w:rPr>
          <w:color w:val="000000"/>
          <w:sz w:val="28"/>
        </w:rPr>
        <w:t xml:space="preserve"> от фонда БС каменноугольных продуктивных отложений).</w:t>
      </w:r>
    </w:p>
    <w:p w:rsidR="00051EC5" w:rsidRDefault="00051EC5" w:rsidP="00882EBD">
      <w:pPr>
        <w:spacing w:line="360" w:lineRule="auto"/>
        <w:ind w:firstLine="709"/>
        <w:jc w:val="both"/>
        <w:rPr>
          <w:color w:val="000000"/>
          <w:sz w:val="28"/>
        </w:rPr>
      </w:pPr>
    </w:p>
    <w:p w:rsidR="0085249C" w:rsidRPr="00882EBD" w:rsidRDefault="0085249C" w:rsidP="00051EC5">
      <w:pPr>
        <w:spacing w:line="360" w:lineRule="auto"/>
        <w:ind w:firstLine="709"/>
        <w:jc w:val="both"/>
        <w:rPr>
          <w:color w:val="000000"/>
          <w:sz w:val="28"/>
        </w:rPr>
      </w:pPr>
      <w:r w:rsidRPr="00882EBD">
        <w:rPr>
          <w:color w:val="000000"/>
          <w:sz w:val="28"/>
        </w:rPr>
        <w:t>Таблица 16</w:t>
      </w:r>
      <w:r w:rsidR="00051EC5">
        <w:rPr>
          <w:color w:val="000000"/>
          <w:sz w:val="28"/>
        </w:rPr>
        <w:t xml:space="preserve">. </w:t>
      </w:r>
      <w:r w:rsidRPr="00882EBD">
        <w:rPr>
          <w:color w:val="000000"/>
          <w:sz w:val="28"/>
        </w:rPr>
        <w:t>Предельно допустимые технологические показатели зарезки боковых стволов в ООО НГДУ «Туймазанефть»</w:t>
      </w:r>
    </w:p>
    <w:tbl>
      <w:tblPr>
        <w:tblW w:w="478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776"/>
        <w:gridCol w:w="4387"/>
      </w:tblGrid>
      <w:tr w:rsidR="0085249C" w:rsidRPr="00A9365D" w:rsidTr="00A9365D">
        <w:trPr>
          <w:cantSplit/>
          <w:jc w:val="center"/>
        </w:trPr>
        <w:tc>
          <w:tcPr>
            <w:tcW w:w="2606" w:type="pct"/>
            <w:shd w:val="clear" w:color="auto" w:fill="auto"/>
          </w:tcPr>
          <w:p w:rsidR="0085249C" w:rsidRPr="00A9365D" w:rsidRDefault="0085249C" w:rsidP="00A9365D">
            <w:pPr>
              <w:spacing w:line="360" w:lineRule="auto"/>
              <w:jc w:val="both"/>
              <w:rPr>
                <w:color w:val="000000"/>
              </w:rPr>
            </w:pPr>
            <w:r w:rsidRPr="00A9365D">
              <w:rPr>
                <w:color w:val="000000"/>
              </w:rPr>
              <w:t>Показатель</w:t>
            </w:r>
          </w:p>
        </w:tc>
        <w:tc>
          <w:tcPr>
            <w:tcW w:w="2394" w:type="pct"/>
            <w:shd w:val="clear" w:color="auto" w:fill="auto"/>
          </w:tcPr>
          <w:p w:rsidR="0085249C" w:rsidRPr="00A9365D" w:rsidRDefault="0085249C" w:rsidP="00A9365D">
            <w:pPr>
              <w:spacing w:line="360" w:lineRule="auto"/>
              <w:jc w:val="both"/>
              <w:rPr>
                <w:color w:val="000000"/>
              </w:rPr>
            </w:pPr>
            <w:r w:rsidRPr="00A9365D">
              <w:rPr>
                <w:color w:val="000000"/>
              </w:rPr>
              <w:t>Значение</w:t>
            </w:r>
          </w:p>
        </w:tc>
      </w:tr>
      <w:tr w:rsidR="0085249C" w:rsidRPr="00A9365D" w:rsidTr="00A9365D">
        <w:trPr>
          <w:cantSplit/>
          <w:jc w:val="center"/>
        </w:trPr>
        <w:tc>
          <w:tcPr>
            <w:tcW w:w="2606" w:type="pct"/>
            <w:shd w:val="clear" w:color="auto" w:fill="auto"/>
          </w:tcPr>
          <w:p w:rsidR="0085249C" w:rsidRPr="00A9365D" w:rsidRDefault="0085249C" w:rsidP="00A9365D">
            <w:pPr>
              <w:spacing w:line="360" w:lineRule="auto"/>
              <w:jc w:val="both"/>
              <w:rPr>
                <w:color w:val="000000"/>
              </w:rPr>
            </w:pPr>
            <w:r w:rsidRPr="00A9365D">
              <w:rPr>
                <w:color w:val="000000"/>
              </w:rPr>
              <w:t>Начальный дебит, т/сут</w:t>
            </w:r>
          </w:p>
        </w:tc>
        <w:tc>
          <w:tcPr>
            <w:tcW w:w="2394" w:type="pct"/>
            <w:shd w:val="clear" w:color="auto" w:fill="auto"/>
          </w:tcPr>
          <w:p w:rsidR="0085249C" w:rsidRPr="00A9365D" w:rsidRDefault="0085249C" w:rsidP="00A9365D">
            <w:pPr>
              <w:spacing w:line="360" w:lineRule="auto"/>
              <w:jc w:val="both"/>
              <w:rPr>
                <w:color w:val="000000"/>
              </w:rPr>
            </w:pPr>
            <w:r w:rsidRPr="00A9365D">
              <w:rPr>
                <w:color w:val="000000"/>
              </w:rPr>
              <w:t>3,93</w:t>
            </w:r>
          </w:p>
        </w:tc>
      </w:tr>
      <w:tr w:rsidR="0085249C" w:rsidRPr="00A9365D" w:rsidTr="00A9365D">
        <w:trPr>
          <w:cantSplit/>
          <w:jc w:val="center"/>
        </w:trPr>
        <w:tc>
          <w:tcPr>
            <w:tcW w:w="2606" w:type="pct"/>
            <w:shd w:val="clear" w:color="auto" w:fill="auto"/>
          </w:tcPr>
          <w:p w:rsidR="0085249C" w:rsidRPr="00A9365D" w:rsidRDefault="0085249C" w:rsidP="00A9365D">
            <w:pPr>
              <w:spacing w:line="360" w:lineRule="auto"/>
              <w:jc w:val="both"/>
              <w:rPr>
                <w:color w:val="000000"/>
              </w:rPr>
            </w:pPr>
            <w:r w:rsidRPr="00A9365D">
              <w:rPr>
                <w:color w:val="000000"/>
              </w:rPr>
              <w:t>Начальная обводненность</w:t>
            </w:r>
            <w:r w:rsidR="00882EBD" w:rsidRPr="00A9365D">
              <w:rPr>
                <w:color w:val="000000"/>
              </w:rPr>
              <w:t>, %</w:t>
            </w:r>
          </w:p>
        </w:tc>
        <w:tc>
          <w:tcPr>
            <w:tcW w:w="2394" w:type="pct"/>
            <w:shd w:val="clear" w:color="auto" w:fill="auto"/>
          </w:tcPr>
          <w:p w:rsidR="0085249C" w:rsidRPr="00A9365D" w:rsidRDefault="0085249C" w:rsidP="00A9365D">
            <w:pPr>
              <w:spacing w:line="360" w:lineRule="auto"/>
              <w:jc w:val="both"/>
              <w:rPr>
                <w:color w:val="000000"/>
              </w:rPr>
            </w:pPr>
            <w:r w:rsidRPr="00A9365D">
              <w:rPr>
                <w:color w:val="000000"/>
              </w:rPr>
              <w:t>76,0</w:t>
            </w:r>
          </w:p>
        </w:tc>
      </w:tr>
      <w:tr w:rsidR="0085249C" w:rsidRPr="00A9365D" w:rsidTr="00A9365D">
        <w:trPr>
          <w:cantSplit/>
          <w:jc w:val="center"/>
        </w:trPr>
        <w:tc>
          <w:tcPr>
            <w:tcW w:w="2606" w:type="pct"/>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нефти, тонн</w:t>
            </w:r>
          </w:p>
        </w:tc>
        <w:tc>
          <w:tcPr>
            <w:tcW w:w="2394" w:type="pct"/>
            <w:shd w:val="clear" w:color="auto" w:fill="auto"/>
          </w:tcPr>
          <w:p w:rsidR="0085249C" w:rsidRPr="00A9365D" w:rsidRDefault="0085249C" w:rsidP="00A9365D">
            <w:pPr>
              <w:spacing w:line="360" w:lineRule="auto"/>
              <w:jc w:val="both"/>
              <w:rPr>
                <w:color w:val="000000"/>
              </w:rPr>
            </w:pPr>
            <w:r w:rsidRPr="00A9365D">
              <w:rPr>
                <w:color w:val="000000"/>
              </w:rPr>
              <w:t>5874</w:t>
            </w:r>
          </w:p>
        </w:tc>
      </w:tr>
      <w:tr w:rsidR="0085249C" w:rsidRPr="00A9365D" w:rsidTr="00A9365D">
        <w:trPr>
          <w:cantSplit/>
          <w:jc w:val="center"/>
        </w:trPr>
        <w:tc>
          <w:tcPr>
            <w:tcW w:w="2606" w:type="pct"/>
            <w:shd w:val="clear" w:color="auto" w:fill="auto"/>
          </w:tcPr>
          <w:p w:rsidR="0085249C" w:rsidRPr="00A9365D" w:rsidRDefault="0085249C" w:rsidP="00A9365D">
            <w:pPr>
              <w:spacing w:line="360" w:lineRule="auto"/>
              <w:jc w:val="both"/>
              <w:rPr>
                <w:color w:val="000000"/>
              </w:rPr>
            </w:pPr>
            <w:r w:rsidRPr="00A9365D">
              <w:rPr>
                <w:color w:val="000000"/>
              </w:rPr>
              <w:t>Предельный дебит, т/сут</w:t>
            </w:r>
          </w:p>
        </w:tc>
        <w:tc>
          <w:tcPr>
            <w:tcW w:w="2394" w:type="pct"/>
            <w:shd w:val="clear" w:color="auto" w:fill="auto"/>
          </w:tcPr>
          <w:p w:rsidR="0085249C" w:rsidRPr="00A9365D" w:rsidRDefault="0085249C" w:rsidP="00A9365D">
            <w:pPr>
              <w:spacing w:line="360" w:lineRule="auto"/>
              <w:jc w:val="both"/>
              <w:rPr>
                <w:color w:val="000000"/>
              </w:rPr>
            </w:pPr>
            <w:r w:rsidRPr="00A9365D">
              <w:rPr>
                <w:color w:val="000000"/>
              </w:rPr>
              <w:t>1,53</w:t>
            </w:r>
          </w:p>
        </w:tc>
      </w:tr>
      <w:tr w:rsidR="0085249C" w:rsidRPr="00A9365D" w:rsidTr="00A9365D">
        <w:trPr>
          <w:cantSplit/>
          <w:jc w:val="center"/>
        </w:trPr>
        <w:tc>
          <w:tcPr>
            <w:tcW w:w="2606" w:type="pct"/>
            <w:shd w:val="clear" w:color="auto" w:fill="auto"/>
          </w:tcPr>
          <w:p w:rsidR="0085249C" w:rsidRPr="00A9365D" w:rsidRDefault="0085249C" w:rsidP="00A9365D">
            <w:pPr>
              <w:spacing w:line="360" w:lineRule="auto"/>
              <w:jc w:val="both"/>
              <w:rPr>
                <w:color w:val="000000"/>
              </w:rPr>
            </w:pPr>
            <w:r w:rsidRPr="00A9365D">
              <w:rPr>
                <w:color w:val="000000"/>
              </w:rPr>
              <w:t>Срок окупаемости, годы</w:t>
            </w:r>
          </w:p>
        </w:tc>
        <w:tc>
          <w:tcPr>
            <w:tcW w:w="2394" w:type="pct"/>
            <w:shd w:val="clear" w:color="auto" w:fill="auto"/>
          </w:tcPr>
          <w:p w:rsidR="0085249C" w:rsidRPr="00A9365D" w:rsidRDefault="0085249C" w:rsidP="00A9365D">
            <w:pPr>
              <w:spacing w:line="360" w:lineRule="auto"/>
              <w:jc w:val="both"/>
              <w:rPr>
                <w:color w:val="000000"/>
              </w:rPr>
            </w:pPr>
            <w:r w:rsidRPr="00A9365D">
              <w:rPr>
                <w:color w:val="000000"/>
              </w:rPr>
              <w:t>5</w:t>
            </w:r>
          </w:p>
        </w:tc>
      </w:tr>
    </w:tbl>
    <w:p w:rsidR="0085249C" w:rsidRPr="00882EBD" w:rsidRDefault="00293196" w:rsidP="00882EBD">
      <w:pPr>
        <w:spacing w:line="360" w:lineRule="auto"/>
        <w:ind w:firstLine="709"/>
        <w:jc w:val="both"/>
        <w:rPr>
          <w:color w:val="000000"/>
          <w:sz w:val="28"/>
        </w:rPr>
      </w:pPr>
      <w:r>
        <w:rPr>
          <w:noProof/>
        </w:rPr>
        <w:pict>
          <v:rect id="_x0000_s1028" style="position:absolute;left:0;text-align:left;margin-left:51.3pt;margin-top:404.55pt;width:669.6pt;height:43.2pt;z-index:251672576;mso-position-horizontal-relative:text;mso-position-vertical-relative:text" o:allowincell="f" strokecolor="white">
            <v:textbox>
              <w:txbxContent>
                <w:p w:rsidR="004A0209" w:rsidRDefault="004A0209">
                  <w:pPr>
                    <w:ind w:left="180"/>
                    <w:rPr>
                      <w:sz w:val="28"/>
                    </w:rPr>
                  </w:pPr>
                  <w:r>
                    <w:rPr>
                      <w:sz w:val="28"/>
                    </w:rPr>
                    <w:t>Рисунок 5 – Гистограмма распределения БС по накопленной добыче нефти</w:t>
                  </w:r>
                </w:p>
              </w:txbxContent>
            </v:textbox>
          </v:rect>
        </w:pict>
      </w:r>
    </w:p>
    <w:p w:rsidR="0085249C" w:rsidRPr="00882EBD" w:rsidRDefault="0085249C" w:rsidP="00882EBD">
      <w:pPr>
        <w:spacing w:line="360" w:lineRule="auto"/>
        <w:ind w:firstLine="709"/>
        <w:jc w:val="both"/>
        <w:rPr>
          <w:color w:val="000000"/>
          <w:sz w:val="28"/>
        </w:rPr>
      </w:pPr>
      <w:r w:rsidRPr="00882EBD">
        <w:rPr>
          <w:color w:val="000000"/>
          <w:sz w:val="28"/>
        </w:rPr>
        <w:t>Средние значения накопленной добычи нефти по фонду БС девона составляет – 2,549 тыс. тонн, по карбону – 2,426 тыс. тонн, так как скважины последних лет отработали незначительное время. Следует отметить, что 8 скважин карбона и 18 скважин девона имеют накопленную добычу нефти в пределах 3</w:t>
      </w:r>
      <w:r w:rsidR="007A0401" w:rsidRPr="00882EBD">
        <w:rPr>
          <w:color w:val="000000"/>
          <w:sz w:val="28"/>
        </w:rPr>
        <w:t>–5</w:t>
      </w:r>
      <w:r w:rsidRPr="00882EBD">
        <w:rPr>
          <w:color w:val="000000"/>
          <w:sz w:val="28"/>
        </w:rPr>
        <w:t xml:space="preserve"> тыс. тонн, </w:t>
      </w:r>
      <w:r w:rsidR="00882EBD">
        <w:rPr>
          <w:color w:val="000000"/>
          <w:sz w:val="28"/>
        </w:rPr>
        <w:t>т.е.</w:t>
      </w:r>
      <w:r w:rsidRPr="00882EBD">
        <w:rPr>
          <w:color w:val="000000"/>
          <w:sz w:val="28"/>
        </w:rPr>
        <w:t xml:space="preserve"> приближаются к предельным значениям.</w:t>
      </w:r>
    </w:p>
    <w:p w:rsidR="0085249C" w:rsidRPr="00882EBD" w:rsidRDefault="0085249C" w:rsidP="00882EBD">
      <w:pPr>
        <w:spacing w:line="360" w:lineRule="auto"/>
        <w:ind w:firstLine="709"/>
        <w:jc w:val="both"/>
        <w:rPr>
          <w:color w:val="000000"/>
          <w:sz w:val="28"/>
        </w:rPr>
      </w:pPr>
      <w:r w:rsidRPr="00882EBD">
        <w:rPr>
          <w:color w:val="000000"/>
          <w:sz w:val="28"/>
        </w:rPr>
        <w:t>На рисунке 6 показана гистограмма распределения БС по дебитам жидкости по состоянию на 01.01.2004 года. По ней видно, что почти половина фонда БС Туймазинского месторождения является малодебитной по жидкости. Это также является показателем низкой эффективности БС.</w:t>
      </w:r>
    </w:p>
    <w:p w:rsidR="0085249C" w:rsidRPr="00882EBD" w:rsidRDefault="0085249C" w:rsidP="00882EBD">
      <w:pPr>
        <w:spacing w:line="360" w:lineRule="auto"/>
        <w:ind w:firstLine="709"/>
        <w:jc w:val="both"/>
        <w:rPr>
          <w:color w:val="000000"/>
          <w:sz w:val="28"/>
        </w:rPr>
      </w:pPr>
      <w:r w:rsidRPr="00882EBD">
        <w:rPr>
          <w:color w:val="000000"/>
          <w:sz w:val="28"/>
        </w:rPr>
        <w:t>Так как ввод основной части БС на девонские отложения пришелся на 1999</w:t>
      </w:r>
      <w:r w:rsidR="007A0401" w:rsidRPr="00882EBD">
        <w:rPr>
          <w:color w:val="000000"/>
          <w:sz w:val="28"/>
        </w:rPr>
        <w:t>–2</w:t>
      </w:r>
      <w:r w:rsidRPr="00882EBD">
        <w:rPr>
          <w:color w:val="000000"/>
          <w:sz w:val="28"/>
        </w:rPr>
        <w:t>002 года, то эти скважины еще не отработали предельного срока окупаемости, установленного для Туймазинского месторождения (таблица 23). В настоящее время основную добычу нефти из БС обеспечивают скважины, пробуренные в 1999</w:t>
      </w:r>
      <w:r w:rsidR="007A0401" w:rsidRPr="00882EBD">
        <w:rPr>
          <w:color w:val="000000"/>
          <w:sz w:val="28"/>
        </w:rPr>
        <w:t>–2</w:t>
      </w:r>
      <w:r w:rsidRPr="00882EBD">
        <w:rPr>
          <w:color w:val="000000"/>
          <w:sz w:val="28"/>
        </w:rPr>
        <w:t xml:space="preserve">000 годах, когда весь фонд БС ООО НГДУ «Туймазанефть» был пробурен на пласты </w:t>
      </w:r>
      <w:r w:rsidRPr="00882EBD">
        <w:rPr>
          <w:color w:val="000000"/>
          <w:sz w:val="28"/>
          <w:lang w:val="en-US"/>
        </w:rPr>
        <w:t>D</w:t>
      </w:r>
      <w:r w:rsidRPr="00882EBD">
        <w:rPr>
          <w:color w:val="000000"/>
          <w:sz w:val="28"/>
        </w:rPr>
        <w:t xml:space="preserve">I и </w:t>
      </w:r>
      <w:r w:rsidRPr="00882EBD">
        <w:rPr>
          <w:color w:val="000000"/>
          <w:sz w:val="28"/>
          <w:lang w:val="en-US"/>
        </w:rPr>
        <w:t>D</w:t>
      </w:r>
      <w:r w:rsidRPr="00882EBD">
        <w:rPr>
          <w:color w:val="000000"/>
          <w:sz w:val="28"/>
        </w:rPr>
        <w:t>II Туймазинского месторождения (таблица 24). Скважины, пробуренные в 1999 году имеют дебиты по нефти в среднем от 5 до 9 т/сут.</w:t>
      </w:r>
    </w:p>
    <w:p w:rsidR="0085249C" w:rsidRPr="00882EBD" w:rsidRDefault="0085249C" w:rsidP="00882EBD">
      <w:pPr>
        <w:spacing w:line="360" w:lineRule="auto"/>
        <w:ind w:firstLine="709"/>
        <w:jc w:val="both"/>
        <w:rPr>
          <w:color w:val="000000"/>
          <w:sz w:val="28"/>
        </w:rPr>
      </w:pPr>
      <w:r w:rsidRPr="00882EBD">
        <w:rPr>
          <w:color w:val="000000"/>
          <w:sz w:val="28"/>
        </w:rPr>
        <w:t>Среди скважин, не достигших значений накопленной добычи нефти, соизмеримых с предельными значениями, 31 скважина имеет дебит по нефти от 2 до 10 т/сут, выше 8 т/сут имеют дебиты 7 скважин.</w:t>
      </w:r>
    </w:p>
    <w:p w:rsidR="0085249C" w:rsidRPr="00882EBD" w:rsidRDefault="0085249C" w:rsidP="00882EBD">
      <w:pPr>
        <w:spacing w:line="360" w:lineRule="auto"/>
        <w:ind w:firstLine="709"/>
        <w:jc w:val="both"/>
        <w:rPr>
          <w:color w:val="000000"/>
          <w:sz w:val="28"/>
        </w:rPr>
      </w:pPr>
      <w:r w:rsidRPr="00882EBD">
        <w:rPr>
          <w:color w:val="000000"/>
          <w:sz w:val="28"/>
        </w:rPr>
        <w:t>В целом метод показал свою эффективность, так как эффект от скважин с достаточно хорошими технологическими показателями перекрывает потери в добыче нефти из малоэффективного и неэффективного фонда БС.</w:t>
      </w:r>
    </w:p>
    <w:p w:rsidR="0085249C" w:rsidRPr="00882EBD" w:rsidRDefault="0085249C" w:rsidP="00882EBD">
      <w:pPr>
        <w:spacing w:line="360" w:lineRule="auto"/>
        <w:ind w:firstLine="709"/>
        <w:jc w:val="both"/>
        <w:rPr>
          <w:color w:val="000000"/>
          <w:sz w:val="28"/>
        </w:rPr>
      </w:pPr>
      <w:r w:rsidRPr="00882EBD">
        <w:rPr>
          <w:color w:val="000000"/>
          <w:sz w:val="28"/>
        </w:rPr>
        <w:t>Сокращение числа неэффективных БС возможно при дальнейшем совершенствовании методик обоснования бурения боковых стволов и прогнозирования показателей их работы, а также в результате оптимизации работы действующих скважин.</w:t>
      </w:r>
    </w:p>
    <w:p w:rsidR="0085249C" w:rsidRPr="00882EBD" w:rsidRDefault="0085249C" w:rsidP="00882EBD">
      <w:pPr>
        <w:spacing w:line="360" w:lineRule="auto"/>
        <w:ind w:firstLine="709"/>
        <w:jc w:val="both"/>
        <w:rPr>
          <w:color w:val="000000"/>
          <w:sz w:val="28"/>
        </w:rPr>
      </w:pPr>
      <w:r w:rsidRPr="00882EBD">
        <w:rPr>
          <w:color w:val="000000"/>
          <w:sz w:val="28"/>
        </w:rPr>
        <w:t>Следует отметить ряд высокоэффективных скважин с боковыми стволами.</w:t>
      </w:r>
    </w:p>
    <w:p w:rsidR="0085249C" w:rsidRPr="00882EBD" w:rsidRDefault="0085249C" w:rsidP="00882EBD">
      <w:pPr>
        <w:spacing w:line="360" w:lineRule="auto"/>
        <w:ind w:firstLine="709"/>
        <w:jc w:val="both"/>
        <w:rPr>
          <w:color w:val="000000"/>
          <w:sz w:val="28"/>
        </w:rPr>
      </w:pPr>
      <w:r w:rsidRPr="00882EBD">
        <w:rPr>
          <w:color w:val="000000"/>
          <w:sz w:val="28"/>
        </w:rPr>
        <w:t xml:space="preserve">Скважина </w:t>
      </w:r>
      <w:r w:rsidR="00882EBD">
        <w:rPr>
          <w:color w:val="000000"/>
          <w:sz w:val="28"/>
        </w:rPr>
        <w:t>№</w:t>
      </w:r>
      <w:r w:rsidR="00882EBD" w:rsidRPr="00882EBD">
        <w:rPr>
          <w:color w:val="000000"/>
          <w:sz w:val="28"/>
        </w:rPr>
        <w:t>7</w:t>
      </w:r>
      <w:r w:rsidRPr="00882EBD">
        <w:rPr>
          <w:color w:val="000000"/>
          <w:sz w:val="28"/>
        </w:rPr>
        <w:t xml:space="preserve">11 после бурения бокового ствола на пласт </w:t>
      </w:r>
      <w:r w:rsidRPr="00882EBD">
        <w:rPr>
          <w:color w:val="000000"/>
          <w:sz w:val="28"/>
          <w:lang w:val="en-US"/>
        </w:rPr>
        <w:t>D</w:t>
      </w:r>
      <w:r w:rsidRPr="00882EBD">
        <w:rPr>
          <w:color w:val="000000"/>
          <w:sz w:val="28"/>
        </w:rPr>
        <w:t>IV в 1999 году вошла в эксплуатацию с дебитом по жидкости 108,7</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нефти – 79,8 т/сут и обводненностью 18,</w:t>
      </w:r>
      <w:r w:rsidR="00882EBD" w:rsidRPr="00882EBD">
        <w:rPr>
          <w:color w:val="000000"/>
          <w:sz w:val="28"/>
        </w:rPr>
        <w:t>1</w:t>
      </w:r>
      <w:r w:rsidR="00882EBD">
        <w:rPr>
          <w:color w:val="000000"/>
          <w:sz w:val="28"/>
        </w:rPr>
        <w:t>%</w:t>
      </w:r>
      <w:r w:rsidRPr="00882EBD">
        <w:rPr>
          <w:color w:val="000000"/>
          <w:sz w:val="28"/>
        </w:rPr>
        <w:t xml:space="preserve">. До проведения зарезки скважина не работала (эксплуатационный объект – </w:t>
      </w:r>
      <w:r w:rsidRPr="00882EBD">
        <w:rPr>
          <w:color w:val="000000"/>
          <w:sz w:val="28"/>
          <w:lang w:val="en-US"/>
        </w:rPr>
        <w:t>D</w:t>
      </w:r>
      <w:r w:rsidRPr="00882EBD">
        <w:rPr>
          <w:color w:val="000000"/>
          <w:sz w:val="28"/>
        </w:rPr>
        <w:t>IV) ввиду сложной аварии на забое скважины. На текущий момент дебит скважины по нефти составляет 9,8 т/сут при обводненности 89,</w:t>
      </w:r>
      <w:r w:rsidR="00882EBD" w:rsidRPr="00882EBD">
        <w:rPr>
          <w:color w:val="000000"/>
          <w:sz w:val="28"/>
        </w:rPr>
        <w:t>7</w:t>
      </w:r>
      <w:r w:rsidR="00882EBD">
        <w:rPr>
          <w:color w:val="000000"/>
          <w:sz w:val="28"/>
        </w:rPr>
        <w:t>%</w:t>
      </w:r>
      <w:r w:rsidRPr="00882EBD">
        <w:rPr>
          <w:color w:val="000000"/>
          <w:sz w:val="28"/>
        </w:rPr>
        <w:t>. Накопленная добыча нефти по скважине – 51428 тонн. Предельные значения накопленной добычи нефти были достигнуты уже в течении первого года эксплуатации (9899 тонн).</w:t>
      </w:r>
    </w:p>
    <w:p w:rsidR="0085249C" w:rsidRPr="00882EBD" w:rsidRDefault="0085249C" w:rsidP="00882EBD">
      <w:pPr>
        <w:spacing w:line="360" w:lineRule="auto"/>
        <w:ind w:firstLine="709"/>
        <w:jc w:val="both"/>
        <w:rPr>
          <w:color w:val="000000"/>
          <w:sz w:val="28"/>
        </w:rPr>
      </w:pPr>
      <w:r w:rsidRPr="00882EBD">
        <w:rPr>
          <w:color w:val="000000"/>
          <w:sz w:val="28"/>
        </w:rPr>
        <w:t xml:space="preserve">Дальнейшее бурение и эксплуатация боковых стволов пласта </w:t>
      </w:r>
      <w:r w:rsidRPr="00882EBD">
        <w:rPr>
          <w:color w:val="000000"/>
          <w:sz w:val="28"/>
          <w:lang w:val="en-US"/>
        </w:rPr>
        <w:t>D</w:t>
      </w:r>
      <w:r w:rsidRPr="00882EBD">
        <w:rPr>
          <w:color w:val="000000"/>
          <w:sz w:val="28"/>
        </w:rPr>
        <w:t xml:space="preserve">IV также показали высокую технологическую эффективность мероприятия. Скважина </w:t>
      </w:r>
      <w:r w:rsidR="00882EBD">
        <w:rPr>
          <w:color w:val="000000"/>
          <w:sz w:val="28"/>
        </w:rPr>
        <w:t>№</w:t>
      </w:r>
      <w:r w:rsidR="00882EBD" w:rsidRPr="00882EBD">
        <w:rPr>
          <w:color w:val="000000"/>
          <w:sz w:val="28"/>
        </w:rPr>
        <w:t>1</w:t>
      </w:r>
      <w:r w:rsidRPr="00882EBD">
        <w:rPr>
          <w:color w:val="000000"/>
          <w:sz w:val="28"/>
        </w:rPr>
        <w:t>116 была введена в эксплуатацию из наблюдательного фонда в 2000 году с начальным дебитом по нефти 43,2 т/ сут и обводненностью 15,</w:t>
      </w:r>
      <w:r w:rsidR="00882EBD" w:rsidRPr="00882EBD">
        <w:rPr>
          <w:color w:val="000000"/>
          <w:sz w:val="28"/>
        </w:rPr>
        <w:t>5</w:t>
      </w:r>
      <w:r w:rsidR="00882EBD">
        <w:rPr>
          <w:color w:val="000000"/>
          <w:sz w:val="28"/>
        </w:rPr>
        <w:t>%</w:t>
      </w:r>
      <w:r w:rsidRPr="00882EBD">
        <w:rPr>
          <w:color w:val="000000"/>
          <w:sz w:val="28"/>
        </w:rPr>
        <w:t>. За первый год эксплуатации было добыто по скважине 11854 тонны нефти. Всего по скважине добыто после проведения зарезки 42412 тонн нефти. Текущий дебит скважины по нефти составляет 18,2 т/сут при обводненности 52,</w:t>
      </w:r>
      <w:r w:rsidR="00882EBD" w:rsidRPr="00882EBD">
        <w:rPr>
          <w:color w:val="000000"/>
          <w:sz w:val="28"/>
        </w:rPr>
        <w:t>7</w:t>
      </w:r>
      <w:r w:rsidR="00882EBD">
        <w:rPr>
          <w:color w:val="000000"/>
          <w:sz w:val="28"/>
        </w:rPr>
        <w:t>%</w:t>
      </w:r>
      <w:r w:rsidRPr="00882EBD">
        <w:rPr>
          <w:color w:val="000000"/>
          <w:sz w:val="28"/>
        </w:rPr>
        <w:t>.</w:t>
      </w:r>
    </w:p>
    <w:p w:rsidR="00051EC5" w:rsidRDefault="00051EC5" w:rsidP="00882EBD">
      <w:pPr>
        <w:spacing w:line="360" w:lineRule="auto"/>
        <w:ind w:firstLine="709"/>
        <w:jc w:val="both"/>
        <w:rPr>
          <w:color w:val="000000"/>
          <w:sz w:val="28"/>
        </w:rPr>
      </w:pPr>
    </w:p>
    <w:p w:rsidR="0085249C" w:rsidRPr="00882EBD" w:rsidRDefault="0085249C" w:rsidP="00051EC5">
      <w:pPr>
        <w:spacing w:line="360" w:lineRule="auto"/>
        <w:ind w:firstLine="709"/>
        <w:jc w:val="both"/>
        <w:rPr>
          <w:color w:val="000000"/>
          <w:sz w:val="28"/>
        </w:rPr>
      </w:pPr>
      <w:r w:rsidRPr="00882EBD">
        <w:rPr>
          <w:color w:val="000000"/>
          <w:sz w:val="28"/>
        </w:rPr>
        <w:t>Таблица 17</w:t>
      </w:r>
      <w:r w:rsidR="00051EC5">
        <w:rPr>
          <w:color w:val="000000"/>
          <w:sz w:val="28"/>
        </w:rPr>
        <w:t xml:space="preserve">. </w:t>
      </w:r>
      <w:r w:rsidRPr="00882EBD">
        <w:rPr>
          <w:color w:val="000000"/>
          <w:sz w:val="28"/>
        </w:rPr>
        <w:t>Показатели работы БС Туймазинского месторождения по годам их ввода в эксплуатацию (по состоянию на 01.01.2004 года)</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94"/>
        <w:gridCol w:w="1142"/>
        <w:gridCol w:w="1410"/>
        <w:gridCol w:w="17"/>
        <w:gridCol w:w="1530"/>
        <w:gridCol w:w="13"/>
        <w:gridCol w:w="1560"/>
        <w:gridCol w:w="992"/>
        <w:gridCol w:w="1704"/>
      </w:tblGrid>
      <w:tr w:rsidR="0085249C" w:rsidRPr="00A9365D" w:rsidTr="00A9365D">
        <w:trPr>
          <w:cantSplit/>
          <w:jc w:val="center"/>
        </w:trPr>
        <w:tc>
          <w:tcPr>
            <w:tcW w:w="531"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Год ввода в эксплуатацию</w:t>
            </w:r>
          </w:p>
        </w:tc>
        <w:tc>
          <w:tcPr>
            <w:tcW w:w="610"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Количество введенных БС</w:t>
            </w:r>
          </w:p>
        </w:tc>
        <w:tc>
          <w:tcPr>
            <w:tcW w:w="1579" w:type="pct"/>
            <w:gridSpan w:val="3"/>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тыс. т</w:t>
            </w:r>
          </w:p>
        </w:tc>
        <w:tc>
          <w:tcPr>
            <w:tcW w:w="840" w:type="pct"/>
            <w:gridSpan w:val="2"/>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Отработано дней</w:t>
            </w:r>
          </w:p>
        </w:tc>
        <w:tc>
          <w:tcPr>
            <w:tcW w:w="1440" w:type="pct"/>
            <w:gridSpan w:val="2"/>
            <w:shd w:val="clear" w:color="auto" w:fill="auto"/>
          </w:tcPr>
          <w:p w:rsidR="0085249C" w:rsidRPr="00A9365D" w:rsidRDefault="0085249C" w:rsidP="00A9365D">
            <w:pPr>
              <w:spacing w:line="360" w:lineRule="auto"/>
              <w:jc w:val="both"/>
              <w:rPr>
                <w:color w:val="000000"/>
              </w:rPr>
            </w:pPr>
            <w:r w:rsidRPr="00A9365D">
              <w:rPr>
                <w:color w:val="000000"/>
              </w:rPr>
              <w:t>Среднесуточный дебит по нефти, т/сут</w:t>
            </w:r>
          </w:p>
        </w:tc>
      </w:tr>
      <w:tr w:rsidR="0085249C" w:rsidRPr="00A9365D" w:rsidTr="00A9365D">
        <w:trPr>
          <w:cantSplit/>
          <w:trHeight w:val="1206"/>
          <w:jc w:val="center"/>
        </w:trPr>
        <w:tc>
          <w:tcPr>
            <w:tcW w:w="531" w:type="pct"/>
            <w:vMerge/>
            <w:shd w:val="clear" w:color="auto" w:fill="auto"/>
          </w:tcPr>
          <w:p w:rsidR="0085249C" w:rsidRPr="00A9365D" w:rsidRDefault="0085249C" w:rsidP="00A9365D">
            <w:pPr>
              <w:spacing w:line="360" w:lineRule="auto"/>
              <w:jc w:val="both"/>
              <w:rPr>
                <w:color w:val="000000"/>
              </w:rPr>
            </w:pPr>
          </w:p>
        </w:tc>
        <w:tc>
          <w:tcPr>
            <w:tcW w:w="610" w:type="pct"/>
            <w:vMerge/>
            <w:shd w:val="clear" w:color="auto" w:fill="auto"/>
          </w:tcPr>
          <w:p w:rsidR="0085249C" w:rsidRPr="00A9365D" w:rsidRDefault="0085249C" w:rsidP="00A9365D">
            <w:pPr>
              <w:spacing w:line="360" w:lineRule="auto"/>
              <w:jc w:val="both"/>
              <w:rPr>
                <w:color w:val="000000"/>
              </w:rPr>
            </w:pPr>
          </w:p>
        </w:tc>
        <w:tc>
          <w:tcPr>
            <w:tcW w:w="762" w:type="pct"/>
            <w:gridSpan w:val="2"/>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817" w:type="pct"/>
            <w:shd w:val="clear" w:color="auto" w:fill="auto"/>
          </w:tcPr>
          <w:p w:rsidR="0085249C" w:rsidRPr="00A9365D" w:rsidRDefault="0085249C" w:rsidP="00A9365D">
            <w:pPr>
              <w:spacing w:line="360" w:lineRule="auto"/>
              <w:jc w:val="both"/>
              <w:rPr>
                <w:color w:val="000000"/>
              </w:rPr>
            </w:pPr>
            <w:r w:rsidRPr="00A9365D">
              <w:rPr>
                <w:color w:val="000000"/>
              </w:rPr>
              <w:t>воды</w:t>
            </w:r>
          </w:p>
        </w:tc>
        <w:tc>
          <w:tcPr>
            <w:tcW w:w="840" w:type="pct"/>
            <w:gridSpan w:val="2"/>
            <w:vMerge/>
            <w:shd w:val="clear" w:color="auto" w:fill="auto"/>
          </w:tcPr>
          <w:p w:rsidR="0085249C" w:rsidRPr="00A9365D" w:rsidRDefault="0085249C" w:rsidP="00A9365D">
            <w:pPr>
              <w:spacing w:line="360" w:lineRule="auto"/>
              <w:jc w:val="both"/>
              <w:rPr>
                <w:color w:val="000000"/>
              </w:rPr>
            </w:pP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За первый год работы</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Текущий</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1996</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2</w:t>
            </w:r>
          </w:p>
        </w:tc>
        <w:tc>
          <w:tcPr>
            <w:tcW w:w="762" w:type="pct"/>
            <w:gridSpan w:val="2"/>
            <w:shd w:val="clear" w:color="auto" w:fill="auto"/>
          </w:tcPr>
          <w:p w:rsidR="0085249C" w:rsidRPr="00A9365D" w:rsidRDefault="0085249C" w:rsidP="00A9365D">
            <w:pPr>
              <w:spacing w:line="360" w:lineRule="auto"/>
              <w:jc w:val="both"/>
              <w:rPr>
                <w:color w:val="000000"/>
              </w:rPr>
            </w:pPr>
            <w:r w:rsidRPr="00A9365D">
              <w:rPr>
                <w:color w:val="000000"/>
              </w:rPr>
              <w:t>5,836</w:t>
            </w:r>
          </w:p>
        </w:tc>
        <w:tc>
          <w:tcPr>
            <w:tcW w:w="817" w:type="pct"/>
            <w:shd w:val="clear" w:color="auto" w:fill="auto"/>
          </w:tcPr>
          <w:p w:rsidR="0085249C" w:rsidRPr="00A9365D" w:rsidRDefault="0085249C" w:rsidP="00A9365D">
            <w:pPr>
              <w:spacing w:line="360" w:lineRule="auto"/>
              <w:jc w:val="both"/>
              <w:rPr>
                <w:color w:val="000000"/>
              </w:rPr>
            </w:pPr>
            <w:r w:rsidRPr="00A9365D">
              <w:rPr>
                <w:color w:val="000000"/>
              </w:rPr>
              <w:t>10,256</w:t>
            </w:r>
          </w:p>
        </w:tc>
        <w:tc>
          <w:tcPr>
            <w:tcW w:w="840" w:type="pct"/>
            <w:gridSpan w:val="2"/>
            <w:shd w:val="clear" w:color="auto" w:fill="auto"/>
          </w:tcPr>
          <w:p w:rsidR="0085249C" w:rsidRPr="00A9365D" w:rsidRDefault="0085249C" w:rsidP="00A9365D">
            <w:pPr>
              <w:spacing w:line="360" w:lineRule="auto"/>
              <w:jc w:val="both"/>
              <w:rPr>
                <w:color w:val="000000"/>
              </w:rPr>
            </w:pPr>
            <w:r w:rsidRPr="00A9365D">
              <w:rPr>
                <w:color w:val="000000"/>
              </w:rPr>
              <w:t>4635,9</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1,0</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1997</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6</w:t>
            </w:r>
          </w:p>
        </w:tc>
        <w:tc>
          <w:tcPr>
            <w:tcW w:w="762" w:type="pct"/>
            <w:gridSpan w:val="2"/>
            <w:shd w:val="clear" w:color="auto" w:fill="auto"/>
          </w:tcPr>
          <w:p w:rsidR="0085249C" w:rsidRPr="00A9365D" w:rsidRDefault="0085249C" w:rsidP="00A9365D">
            <w:pPr>
              <w:spacing w:line="360" w:lineRule="auto"/>
              <w:jc w:val="both"/>
              <w:rPr>
                <w:color w:val="000000"/>
              </w:rPr>
            </w:pPr>
            <w:r w:rsidRPr="00A9365D">
              <w:rPr>
                <w:color w:val="000000"/>
              </w:rPr>
              <w:t>50,256</w:t>
            </w:r>
          </w:p>
        </w:tc>
        <w:tc>
          <w:tcPr>
            <w:tcW w:w="817" w:type="pct"/>
            <w:shd w:val="clear" w:color="auto" w:fill="auto"/>
          </w:tcPr>
          <w:p w:rsidR="0085249C" w:rsidRPr="00A9365D" w:rsidRDefault="0085249C" w:rsidP="00A9365D">
            <w:pPr>
              <w:spacing w:line="360" w:lineRule="auto"/>
              <w:jc w:val="both"/>
              <w:rPr>
                <w:color w:val="000000"/>
              </w:rPr>
            </w:pPr>
            <w:r w:rsidRPr="00A9365D">
              <w:rPr>
                <w:color w:val="000000"/>
              </w:rPr>
              <w:t>33,620</w:t>
            </w:r>
          </w:p>
        </w:tc>
        <w:tc>
          <w:tcPr>
            <w:tcW w:w="840" w:type="pct"/>
            <w:gridSpan w:val="2"/>
            <w:shd w:val="clear" w:color="auto" w:fill="auto"/>
          </w:tcPr>
          <w:p w:rsidR="0085249C" w:rsidRPr="00A9365D" w:rsidRDefault="0085249C" w:rsidP="00A9365D">
            <w:pPr>
              <w:spacing w:line="360" w:lineRule="auto"/>
              <w:jc w:val="both"/>
              <w:rPr>
                <w:color w:val="000000"/>
              </w:rPr>
            </w:pPr>
            <w:r w:rsidRPr="00A9365D">
              <w:rPr>
                <w:color w:val="000000"/>
              </w:rPr>
              <w:t>13640,5</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3,0</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1998</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21</w:t>
            </w:r>
          </w:p>
        </w:tc>
        <w:tc>
          <w:tcPr>
            <w:tcW w:w="762" w:type="pct"/>
            <w:gridSpan w:val="2"/>
            <w:shd w:val="clear" w:color="auto" w:fill="auto"/>
          </w:tcPr>
          <w:p w:rsidR="0085249C" w:rsidRPr="00A9365D" w:rsidRDefault="0085249C" w:rsidP="00A9365D">
            <w:pPr>
              <w:spacing w:line="360" w:lineRule="auto"/>
              <w:jc w:val="both"/>
              <w:rPr>
                <w:color w:val="000000"/>
              </w:rPr>
            </w:pPr>
            <w:r w:rsidRPr="00A9365D">
              <w:rPr>
                <w:color w:val="000000"/>
              </w:rPr>
              <w:t>77,968</w:t>
            </w:r>
          </w:p>
        </w:tc>
        <w:tc>
          <w:tcPr>
            <w:tcW w:w="817" w:type="pct"/>
            <w:shd w:val="clear" w:color="auto" w:fill="auto"/>
          </w:tcPr>
          <w:p w:rsidR="0085249C" w:rsidRPr="00A9365D" w:rsidRDefault="0085249C" w:rsidP="00A9365D">
            <w:pPr>
              <w:spacing w:line="360" w:lineRule="auto"/>
              <w:jc w:val="both"/>
              <w:rPr>
                <w:color w:val="000000"/>
              </w:rPr>
            </w:pPr>
            <w:r w:rsidRPr="00A9365D">
              <w:rPr>
                <w:color w:val="000000"/>
              </w:rPr>
              <w:t>346,092</w:t>
            </w:r>
          </w:p>
        </w:tc>
        <w:tc>
          <w:tcPr>
            <w:tcW w:w="840" w:type="pct"/>
            <w:gridSpan w:val="2"/>
            <w:shd w:val="clear" w:color="auto" w:fill="auto"/>
          </w:tcPr>
          <w:p w:rsidR="0085249C" w:rsidRPr="00A9365D" w:rsidRDefault="0085249C" w:rsidP="00A9365D">
            <w:pPr>
              <w:spacing w:line="360" w:lineRule="auto"/>
              <w:jc w:val="both"/>
              <w:rPr>
                <w:color w:val="000000"/>
              </w:rPr>
            </w:pPr>
            <w:r w:rsidRPr="00A9365D">
              <w:rPr>
                <w:color w:val="000000"/>
              </w:rPr>
              <w:t>37504,8</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1,6</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1999</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18</w:t>
            </w:r>
          </w:p>
        </w:tc>
        <w:tc>
          <w:tcPr>
            <w:tcW w:w="762" w:type="pct"/>
            <w:gridSpan w:val="2"/>
            <w:shd w:val="clear" w:color="auto" w:fill="auto"/>
          </w:tcPr>
          <w:p w:rsidR="0085249C" w:rsidRPr="00A9365D" w:rsidRDefault="0085249C" w:rsidP="00A9365D">
            <w:pPr>
              <w:spacing w:line="360" w:lineRule="auto"/>
              <w:jc w:val="both"/>
              <w:rPr>
                <w:color w:val="000000"/>
              </w:rPr>
            </w:pPr>
            <w:r w:rsidRPr="00A9365D">
              <w:rPr>
                <w:color w:val="000000"/>
              </w:rPr>
              <w:t>129,231</w:t>
            </w:r>
          </w:p>
        </w:tc>
        <w:tc>
          <w:tcPr>
            <w:tcW w:w="817" w:type="pct"/>
            <w:shd w:val="clear" w:color="auto" w:fill="auto"/>
          </w:tcPr>
          <w:p w:rsidR="0085249C" w:rsidRPr="00A9365D" w:rsidRDefault="0085249C" w:rsidP="00A9365D">
            <w:pPr>
              <w:spacing w:line="360" w:lineRule="auto"/>
              <w:jc w:val="both"/>
              <w:rPr>
                <w:color w:val="000000"/>
              </w:rPr>
            </w:pPr>
            <w:r w:rsidRPr="00A9365D">
              <w:rPr>
                <w:color w:val="000000"/>
              </w:rPr>
              <w:t>742,267</w:t>
            </w:r>
          </w:p>
        </w:tc>
        <w:tc>
          <w:tcPr>
            <w:tcW w:w="840" w:type="pct"/>
            <w:gridSpan w:val="2"/>
            <w:shd w:val="clear" w:color="auto" w:fill="auto"/>
          </w:tcPr>
          <w:p w:rsidR="0085249C" w:rsidRPr="00A9365D" w:rsidRDefault="0085249C" w:rsidP="00A9365D">
            <w:pPr>
              <w:spacing w:line="360" w:lineRule="auto"/>
              <w:jc w:val="both"/>
              <w:rPr>
                <w:color w:val="000000"/>
              </w:rPr>
            </w:pPr>
            <w:r w:rsidRPr="00A9365D">
              <w:rPr>
                <w:color w:val="000000"/>
              </w:rPr>
              <w:t>26716,7</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2,9</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2,6</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2000</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22</w:t>
            </w:r>
          </w:p>
        </w:tc>
        <w:tc>
          <w:tcPr>
            <w:tcW w:w="762" w:type="pct"/>
            <w:gridSpan w:val="2"/>
            <w:shd w:val="clear" w:color="auto" w:fill="auto"/>
          </w:tcPr>
          <w:p w:rsidR="0085249C" w:rsidRPr="00A9365D" w:rsidRDefault="0085249C" w:rsidP="00A9365D">
            <w:pPr>
              <w:spacing w:line="360" w:lineRule="auto"/>
              <w:jc w:val="both"/>
              <w:rPr>
                <w:color w:val="000000"/>
              </w:rPr>
            </w:pPr>
            <w:r w:rsidRPr="00A9365D">
              <w:rPr>
                <w:color w:val="000000"/>
              </w:rPr>
              <w:t>107,905</w:t>
            </w:r>
          </w:p>
        </w:tc>
        <w:tc>
          <w:tcPr>
            <w:tcW w:w="817" w:type="pct"/>
            <w:shd w:val="clear" w:color="auto" w:fill="auto"/>
          </w:tcPr>
          <w:p w:rsidR="0085249C" w:rsidRPr="00A9365D" w:rsidRDefault="0085249C" w:rsidP="00A9365D">
            <w:pPr>
              <w:spacing w:line="360" w:lineRule="auto"/>
              <w:jc w:val="both"/>
              <w:rPr>
                <w:color w:val="000000"/>
              </w:rPr>
            </w:pPr>
            <w:r w:rsidRPr="00A9365D">
              <w:rPr>
                <w:color w:val="000000"/>
              </w:rPr>
              <w:t>556,019</w:t>
            </w:r>
          </w:p>
        </w:tc>
        <w:tc>
          <w:tcPr>
            <w:tcW w:w="840" w:type="pct"/>
            <w:gridSpan w:val="2"/>
            <w:shd w:val="clear" w:color="auto" w:fill="auto"/>
          </w:tcPr>
          <w:p w:rsidR="0085249C" w:rsidRPr="00A9365D" w:rsidRDefault="0085249C" w:rsidP="00A9365D">
            <w:pPr>
              <w:spacing w:line="360" w:lineRule="auto"/>
              <w:jc w:val="both"/>
              <w:rPr>
                <w:color w:val="000000"/>
              </w:rPr>
            </w:pPr>
            <w:r w:rsidRPr="00A9365D">
              <w:rPr>
                <w:color w:val="000000"/>
              </w:rPr>
              <w:t>20831,2</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3,5</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2001</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18</w:t>
            </w:r>
          </w:p>
        </w:tc>
        <w:tc>
          <w:tcPr>
            <w:tcW w:w="753" w:type="pct"/>
            <w:shd w:val="clear" w:color="auto" w:fill="auto"/>
          </w:tcPr>
          <w:p w:rsidR="0085249C" w:rsidRPr="00A9365D" w:rsidRDefault="0085249C" w:rsidP="00A9365D">
            <w:pPr>
              <w:spacing w:line="360" w:lineRule="auto"/>
              <w:jc w:val="both"/>
              <w:rPr>
                <w:color w:val="000000"/>
              </w:rPr>
            </w:pPr>
            <w:r w:rsidRPr="00A9365D">
              <w:rPr>
                <w:color w:val="000000"/>
              </w:rPr>
              <w:t>57,340</w:t>
            </w:r>
          </w:p>
        </w:tc>
        <w:tc>
          <w:tcPr>
            <w:tcW w:w="833" w:type="pct"/>
            <w:gridSpan w:val="3"/>
            <w:shd w:val="clear" w:color="auto" w:fill="auto"/>
          </w:tcPr>
          <w:p w:rsidR="0085249C" w:rsidRPr="00A9365D" w:rsidRDefault="0085249C" w:rsidP="00A9365D">
            <w:pPr>
              <w:spacing w:line="360" w:lineRule="auto"/>
              <w:jc w:val="both"/>
              <w:rPr>
                <w:color w:val="000000"/>
              </w:rPr>
            </w:pPr>
            <w:r w:rsidRPr="00A9365D">
              <w:rPr>
                <w:color w:val="000000"/>
              </w:rPr>
              <w:t>94,538</w:t>
            </w:r>
          </w:p>
        </w:tc>
        <w:tc>
          <w:tcPr>
            <w:tcW w:w="833" w:type="pct"/>
            <w:shd w:val="clear" w:color="auto" w:fill="auto"/>
          </w:tcPr>
          <w:p w:rsidR="0085249C" w:rsidRPr="00A9365D" w:rsidRDefault="0085249C" w:rsidP="00A9365D">
            <w:pPr>
              <w:spacing w:line="360" w:lineRule="auto"/>
              <w:jc w:val="both"/>
              <w:rPr>
                <w:color w:val="000000"/>
              </w:rPr>
            </w:pPr>
            <w:r w:rsidRPr="00A9365D">
              <w:rPr>
                <w:color w:val="000000"/>
              </w:rPr>
              <w:t>18416,7</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2,6</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2002</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753" w:type="pct"/>
            <w:shd w:val="clear" w:color="auto" w:fill="auto"/>
          </w:tcPr>
          <w:p w:rsidR="0085249C" w:rsidRPr="00A9365D" w:rsidRDefault="0085249C" w:rsidP="00A9365D">
            <w:pPr>
              <w:spacing w:line="360" w:lineRule="auto"/>
              <w:jc w:val="both"/>
              <w:rPr>
                <w:color w:val="000000"/>
              </w:rPr>
            </w:pPr>
            <w:r w:rsidRPr="00A9365D">
              <w:rPr>
                <w:color w:val="000000"/>
              </w:rPr>
              <w:t>35,873</w:t>
            </w:r>
          </w:p>
        </w:tc>
        <w:tc>
          <w:tcPr>
            <w:tcW w:w="833" w:type="pct"/>
            <w:gridSpan w:val="3"/>
            <w:shd w:val="clear" w:color="auto" w:fill="auto"/>
          </w:tcPr>
          <w:p w:rsidR="0085249C" w:rsidRPr="00A9365D" w:rsidRDefault="0085249C" w:rsidP="00A9365D">
            <w:pPr>
              <w:spacing w:line="360" w:lineRule="auto"/>
              <w:jc w:val="both"/>
              <w:rPr>
                <w:color w:val="000000"/>
              </w:rPr>
            </w:pPr>
            <w:r w:rsidRPr="00A9365D">
              <w:rPr>
                <w:color w:val="000000"/>
              </w:rPr>
              <w:t>80,973</w:t>
            </w:r>
          </w:p>
        </w:tc>
        <w:tc>
          <w:tcPr>
            <w:tcW w:w="833" w:type="pct"/>
            <w:shd w:val="clear" w:color="auto" w:fill="auto"/>
          </w:tcPr>
          <w:p w:rsidR="0085249C" w:rsidRPr="00A9365D" w:rsidRDefault="0085249C" w:rsidP="00A9365D">
            <w:pPr>
              <w:spacing w:line="360" w:lineRule="auto"/>
              <w:jc w:val="both"/>
              <w:rPr>
                <w:color w:val="000000"/>
              </w:rPr>
            </w:pPr>
            <w:r w:rsidRPr="00A9365D">
              <w:rPr>
                <w:color w:val="000000"/>
              </w:rPr>
              <w:t>11512,9</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2,7</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2003</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753" w:type="pct"/>
            <w:shd w:val="clear" w:color="auto" w:fill="auto"/>
          </w:tcPr>
          <w:p w:rsidR="0085249C" w:rsidRPr="00A9365D" w:rsidRDefault="0085249C" w:rsidP="00A9365D">
            <w:pPr>
              <w:spacing w:line="360" w:lineRule="auto"/>
              <w:jc w:val="both"/>
              <w:rPr>
                <w:color w:val="000000"/>
              </w:rPr>
            </w:pPr>
            <w:r w:rsidRPr="00A9365D">
              <w:rPr>
                <w:color w:val="000000"/>
              </w:rPr>
              <w:t>14,261</w:t>
            </w:r>
          </w:p>
        </w:tc>
        <w:tc>
          <w:tcPr>
            <w:tcW w:w="833" w:type="pct"/>
            <w:gridSpan w:val="3"/>
            <w:shd w:val="clear" w:color="auto" w:fill="auto"/>
          </w:tcPr>
          <w:p w:rsidR="0085249C" w:rsidRPr="00A9365D" w:rsidRDefault="0085249C" w:rsidP="00A9365D">
            <w:pPr>
              <w:spacing w:line="360" w:lineRule="auto"/>
              <w:jc w:val="both"/>
              <w:rPr>
                <w:color w:val="000000"/>
              </w:rPr>
            </w:pPr>
            <w:r w:rsidRPr="00A9365D">
              <w:rPr>
                <w:color w:val="000000"/>
              </w:rPr>
              <w:t>32,606</w:t>
            </w:r>
          </w:p>
        </w:tc>
        <w:tc>
          <w:tcPr>
            <w:tcW w:w="833" w:type="pct"/>
            <w:shd w:val="clear" w:color="auto" w:fill="auto"/>
          </w:tcPr>
          <w:p w:rsidR="0085249C" w:rsidRPr="00A9365D" w:rsidRDefault="0085249C" w:rsidP="00A9365D">
            <w:pPr>
              <w:spacing w:line="360" w:lineRule="auto"/>
              <w:jc w:val="both"/>
              <w:rPr>
                <w:color w:val="000000"/>
              </w:rPr>
            </w:pPr>
            <w:r w:rsidRPr="00A9365D">
              <w:rPr>
                <w:color w:val="000000"/>
              </w:rPr>
              <w:t>3896,2</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85249C" w:rsidRPr="00A9365D" w:rsidTr="00A9365D">
        <w:trPr>
          <w:cantSplit/>
          <w:jc w:val="center"/>
        </w:trPr>
        <w:tc>
          <w:tcPr>
            <w:tcW w:w="531" w:type="pct"/>
            <w:shd w:val="clear" w:color="auto" w:fill="auto"/>
          </w:tcPr>
          <w:p w:rsidR="0085249C" w:rsidRPr="00A9365D" w:rsidRDefault="0085249C" w:rsidP="00A9365D">
            <w:pPr>
              <w:spacing w:line="360" w:lineRule="auto"/>
              <w:jc w:val="both"/>
              <w:rPr>
                <w:color w:val="000000"/>
              </w:rPr>
            </w:pPr>
            <w:r w:rsidRPr="00A9365D">
              <w:rPr>
                <w:color w:val="000000"/>
              </w:rPr>
              <w:t>Итого</w:t>
            </w:r>
          </w:p>
        </w:tc>
        <w:tc>
          <w:tcPr>
            <w:tcW w:w="610" w:type="pct"/>
            <w:shd w:val="clear" w:color="auto" w:fill="auto"/>
          </w:tcPr>
          <w:p w:rsidR="0085249C" w:rsidRPr="00A9365D" w:rsidRDefault="0085249C" w:rsidP="00A9365D">
            <w:pPr>
              <w:spacing w:line="360" w:lineRule="auto"/>
              <w:jc w:val="both"/>
              <w:rPr>
                <w:color w:val="000000"/>
              </w:rPr>
            </w:pPr>
            <w:r w:rsidRPr="00A9365D">
              <w:rPr>
                <w:color w:val="000000"/>
              </w:rPr>
              <w:t>121</w:t>
            </w:r>
          </w:p>
        </w:tc>
        <w:tc>
          <w:tcPr>
            <w:tcW w:w="753" w:type="pct"/>
            <w:shd w:val="clear" w:color="auto" w:fill="auto"/>
          </w:tcPr>
          <w:p w:rsidR="0085249C" w:rsidRPr="00A9365D" w:rsidRDefault="0085249C" w:rsidP="00A9365D">
            <w:pPr>
              <w:spacing w:line="360" w:lineRule="auto"/>
              <w:jc w:val="both"/>
              <w:rPr>
                <w:color w:val="000000"/>
              </w:rPr>
            </w:pPr>
            <w:r w:rsidRPr="00A9365D">
              <w:rPr>
                <w:color w:val="000000"/>
              </w:rPr>
              <w:t>463,918</w:t>
            </w:r>
          </w:p>
        </w:tc>
        <w:tc>
          <w:tcPr>
            <w:tcW w:w="833" w:type="pct"/>
            <w:gridSpan w:val="3"/>
            <w:shd w:val="clear" w:color="auto" w:fill="auto"/>
          </w:tcPr>
          <w:p w:rsidR="0085249C" w:rsidRPr="00A9365D" w:rsidRDefault="0085249C" w:rsidP="00A9365D">
            <w:pPr>
              <w:spacing w:line="360" w:lineRule="auto"/>
              <w:jc w:val="both"/>
              <w:rPr>
                <w:color w:val="000000"/>
              </w:rPr>
            </w:pPr>
            <w:r w:rsidRPr="00A9365D">
              <w:rPr>
                <w:color w:val="000000"/>
              </w:rPr>
              <w:t>1896,371</w:t>
            </w:r>
          </w:p>
        </w:tc>
        <w:tc>
          <w:tcPr>
            <w:tcW w:w="833" w:type="pct"/>
            <w:shd w:val="clear" w:color="auto" w:fill="auto"/>
          </w:tcPr>
          <w:p w:rsidR="0085249C" w:rsidRPr="00A9365D" w:rsidRDefault="0085249C" w:rsidP="00A9365D">
            <w:pPr>
              <w:spacing w:line="360" w:lineRule="auto"/>
              <w:jc w:val="both"/>
              <w:rPr>
                <w:color w:val="000000"/>
              </w:rPr>
            </w:pPr>
            <w:r w:rsidRPr="00A9365D">
              <w:rPr>
                <w:color w:val="000000"/>
              </w:rPr>
              <w:t>174659,4</w:t>
            </w:r>
          </w:p>
        </w:tc>
        <w:tc>
          <w:tcPr>
            <w:tcW w:w="530" w:type="pct"/>
            <w:shd w:val="clear" w:color="auto" w:fill="auto"/>
          </w:tcPr>
          <w:p w:rsidR="0085249C" w:rsidRPr="00A9365D" w:rsidRDefault="0085249C" w:rsidP="00A9365D">
            <w:pPr>
              <w:spacing w:line="360" w:lineRule="auto"/>
              <w:jc w:val="both"/>
              <w:rPr>
                <w:color w:val="000000"/>
              </w:rPr>
            </w:pPr>
            <w:r w:rsidRPr="00A9365D">
              <w:rPr>
                <w:color w:val="000000"/>
              </w:rPr>
              <w:t>3,1</w:t>
            </w:r>
          </w:p>
        </w:tc>
        <w:tc>
          <w:tcPr>
            <w:tcW w:w="910" w:type="pct"/>
            <w:shd w:val="clear" w:color="auto" w:fill="auto"/>
          </w:tcPr>
          <w:p w:rsidR="0085249C" w:rsidRPr="00A9365D" w:rsidRDefault="0085249C" w:rsidP="00A9365D">
            <w:pPr>
              <w:spacing w:line="360" w:lineRule="auto"/>
              <w:jc w:val="both"/>
              <w:rPr>
                <w:color w:val="000000"/>
              </w:rPr>
            </w:pPr>
            <w:r w:rsidRPr="00A9365D">
              <w:rPr>
                <w:color w:val="000000"/>
              </w:rPr>
              <w:t>2,4</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Большой интерес представляют скважины, пробуренные на тот же продуктивный пласт, который эксплуатировался до бурения бокового ствола Данные по эксплуатации этих скважин представлены в таблице 18. Практически все скважины отключали с обводненностью 98</w:t>
      </w:r>
      <w:r w:rsidR="007A0401" w:rsidRPr="00882EBD">
        <w:rPr>
          <w:color w:val="000000"/>
          <w:sz w:val="28"/>
        </w:rPr>
        <w:t>–9</w:t>
      </w:r>
      <w:r w:rsidR="00882EBD" w:rsidRPr="00882EBD">
        <w:rPr>
          <w:color w:val="000000"/>
          <w:sz w:val="28"/>
        </w:rPr>
        <w:t>9</w:t>
      </w:r>
      <w:r w:rsidR="00882EBD">
        <w:rPr>
          <w:color w:val="000000"/>
          <w:sz w:val="28"/>
        </w:rPr>
        <w:t>%</w:t>
      </w:r>
      <w:r w:rsidRPr="00882EBD">
        <w:rPr>
          <w:color w:val="000000"/>
          <w:sz w:val="28"/>
        </w:rPr>
        <w:t xml:space="preserve">, при этом ВНФ изменялся от 0,5 до 19,2 т/т. Так по скважине </w:t>
      </w:r>
      <w:r w:rsidR="00882EBD">
        <w:rPr>
          <w:color w:val="000000"/>
          <w:sz w:val="28"/>
        </w:rPr>
        <w:t>№</w:t>
      </w:r>
      <w:r w:rsidR="00882EBD" w:rsidRPr="00882EBD">
        <w:rPr>
          <w:color w:val="000000"/>
          <w:sz w:val="28"/>
        </w:rPr>
        <w:t>1</w:t>
      </w:r>
      <w:r w:rsidRPr="00882EBD">
        <w:rPr>
          <w:color w:val="000000"/>
          <w:sz w:val="28"/>
        </w:rPr>
        <w:t>305 Туймазинского месторождения при ВНФ равном 10,56 т/т и величине отхода от старого ствола в 41</w:t>
      </w:r>
      <w:r w:rsidR="007A0401" w:rsidRPr="00882EBD">
        <w:rPr>
          <w:color w:val="000000"/>
          <w:sz w:val="28"/>
        </w:rPr>
        <w:t> м</w:t>
      </w:r>
      <w:r w:rsidRPr="00882EBD">
        <w:rPr>
          <w:color w:val="000000"/>
          <w:sz w:val="28"/>
        </w:rPr>
        <w:t>, средний дебит по нефти после бурения БС составил 2,6 т/сут.</w:t>
      </w:r>
    </w:p>
    <w:p w:rsidR="0085249C" w:rsidRPr="00882EBD" w:rsidRDefault="00051EC5" w:rsidP="00051EC5">
      <w:pPr>
        <w:spacing w:line="360" w:lineRule="auto"/>
        <w:ind w:firstLine="709"/>
        <w:jc w:val="both"/>
        <w:rPr>
          <w:color w:val="000000"/>
          <w:sz w:val="28"/>
        </w:rPr>
      </w:pPr>
      <w:r>
        <w:rPr>
          <w:color w:val="000000"/>
          <w:sz w:val="28"/>
        </w:rPr>
        <w:br w:type="page"/>
      </w:r>
      <w:r w:rsidR="0085249C" w:rsidRPr="00882EBD">
        <w:rPr>
          <w:color w:val="000000"/>
          <w:sz w:val="28"/>
        </w:rPr>
        <w:t>Таблица 18</w:t>
      </w:r>
      <w:r>
        <w:rPr>
          <w:color w:val="000000"/>
          <w:sz w:val="28"/>
        </w:rPr>
        <w:t xml:space="preserve">. </w:t>
      </w:r>
      <w:r w:rsidR="0085249C" w:rsidRPr="00882EBD">
        <w:rPr>
          <w:color w:val="000000"/>
          <w:sz w:val="28"/>
        </w:rPr>
        <w:t>Показатели работы скважин, эксплуатирующих тот же пласт до и после бурения боковых стволов</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05"/>
        <w:gridCol w:w="47"/>
        <w:gridCol w:w="753"/>
        <w:gridCol w:w="47"/>
        <w:gridCol w:w="1153"/>
        <w:gridCol w:w="1002"/>
        <w:gridCol w:w="1670"/>
        <w:gridCol w:w="28"/>
        <w:gridCol w:w="1299"/>
        <w:gridCol w:w="1099"/>
        <w:gridCol w:w="1159"/>
      </w:tblGrid>
      <w:tr w:rsidR="0085249C" w:rsidRPr="00A9365D" w:rsidTr="00A9365D">
        <w:trPr>
          <w:cantSplit/>
          <w:jc w:val="center"/>
        </w:trPr>
        <w:tc>
          <w:tcPr>
            <w:tcW w:w="590"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Скважина (пласт)</w:t>
            </w:r>
          </w:p>
        </w:tc>
        <w:tc>
          <w:tcPr>
            <w:tcW w:w="452" w:type="pct"/>
            <w:gridSpan w:val="3"/>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Отход, м</w:t>
            </w:r>
          </w:p>
        </w:tc>
        <w:tc>
          <w:tcPr>
            <w:tcW w:w="2058" w:type="pct"/>
            <w:gridSpan w:val="4"/>
            <w:shd w:val="clear" w:color="auto" w:fill="auto"/>
          </w:tcPr>
          <w:p w:rsidR="0085249C" w:rsidRPr="00A9365D" w:rsidRDefault="0085249C" w:rsidP="00A9365D">
            <w:pPr>
              <w:spacing w:line="360" w:lineRule="auto"/>
              <w:jc w:val="both"/>
              <w:rPr>
                <w:color w:val="000000"/>
              </w:rPr>
            </w:pPr>
            <w:r w:rsidRPr="00A9365D">
              <w:rPr>
                <w:color w:val="000000"/>
              </w:rPr>
              <w:t>Показатели до бурения БС</w:t>
            </w:r>
          </w:p>
        </w:tc>
        <w:tc>
          <w:tcPr>
            <w:tcW w:w="1900" w:type="pct"/>
            <w:gridSpan w:val="3"/>
            <w:shd w:val="clear" w:color="auto" w:fill="auto"/>
          </w:tcPr>
          <w:p w:rsidR="0085249C" w:rsidRPr="00A9365D" w:rsidRDefault="0085249C" w:rsidP="00A9365D">
            <w:pPr>
              <w:spacing w:line="360" w:lineRule="auto"/>
              <w:jc w:val="both"/>
              <w:rPr>
                <w:color w:val="000000"/>
              </w:rPr>
            </w:pPr>
            <w:r w:rsidRPr="00A9365D">
              <w:rPr>
                <w:color w:val="000000"/>
              </w:rPr>
              <w:t>Показатели после бурения БС</w:t>
            </w:r>
          </w:p>
        </w:tc>
      </w:tr>
      <w:tr w:rsidR="00051EC5" w:rsidRPr="00A9365D" w:rsidTr="00A9365D">
        <w:trPr>
          <w:cantSplit/>
          <w:trHeight w:val="1630"/>
          <w:jc w:val="center"/>
        </w:trPr>
        <w:tc>
          <w:tcPr>
            <w:tcW w:w="590" w:type="pct"/>
            <w:vMerge/>
            <w:shd w:val="clear" w:color="auto" w:fill="auto"/>
          </w:tcPr>
          <w:p w:rsidR="0085249C" w:rsidRPr="00A9365D" w:rsidRDefault="0085249C" w:rsidP="00A9365D">
            <w:pPr>
              <w:spacing w:line="360" w:lineRule="auto"/>
              <w:jc w:val="both"/>
              <w:rPr>
                <w:color w:val="000000"/>
              </w:rPr>
            </w:pPr>
          </w:p>
        </w:tc>
        <w:tc>
          <w:tcPr>
            <w:tcW w:w="452" w:type="pct"/>
            <w:gridSpan w:val="3"/>
            <w:vMerge/>
            <w:shd w:val="clear" w:color="auto" w:fill="auto"/>
          </w:tcPr>
          <w:p w:rsidR="0085249C" w:rsidRPr="00A9365D" w:rsidRDefault="0085249C" w:rsidP="00A9365D">
            <w:pPr>
              <w:spacing w:line="360" w:lineRule="auto"/>
              <w:jc w:val="both"/>
              <w:rPr>
                <w:color w:val="000000"/>
              </w:rPr>
            </w:pPr>
          </w:p>
        </w:tc>
        <w:tc>
          <w:tcPr>
            <w:tcW w:w="1151" w:type="pct"/>
            <w:gridSpan w:val="2"/>
            <w:shd w:val="clear" w:color="auto" w:fill="auto"/>
          </w:tcPr>
          <w:p w:rsidR="0085249C" w:rsidRPr="00A9365D" w:rsidRDefault="0085249C" w:rsidP="00A9365D">
            <w:pPr>
              <w:spacing w:line="360" w:lineRule="auto"/>
              <w:jc w:val="both"/>
              <w:rPr>
                <w:color w:val="000000"/>
              </w:rPr>
            </w:pPr>
            <w:r w:rsidRPr="00A9365D">
              <w:rPr>
                <w:color w:val="000000"/>
              </w:rPr>
              <w:t>Дебит в</w:t>
            </w:r>
          </w:p>
          <w:p w:rsidR="0085249C" w:rsidRPr="00A9365D" w:rsidRDefault="0085249C" w:rsidP="00A9365D">
            <w:pPr>
              <w:spacing w:line="360" w:lineRule="auto"/>
              <w:jc w:val="both"/>
              <w:rPr>
                <w:color w:val="000000"/>
              </w:rPr>
            </w:pPr>
            <w:r w:rsidRPr="00A9365D">
              <w:rPr>
                <w:color w:val="000000"/>
              </w:rPr>
              <w:t>момент вывода из</w:t>
            </w:r>
          </w:p>
          <w:p w:rsidR="0085249C" w:rsidRPr="00A9365D" w:rsidRDefault="0085249C" w:rsidP="00A9365D">
            <w:pPr>
              <w:spacing w:line="360" w:lineRule="auto"/>
              <w:jc w:val="both"/>
              <w:rPr>
                <w:color w:val="000000"/>
              </w:rPr>
            </w:pPr>
            <w:r w:rsidRPr="00A9365D">
              <w:rPr>
                <w:color w:val="000000"/>
              </w:rPr>
              <w:t>эксплуатации, т/сут</w:t>
            </w:r>
          </w:p>
        </w:tc>
        <w:tc>
          <w:tcPr>
            <w:tcW w:w="907" w:type="pct"/>
            <w:gridSpan w:val="2"/>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Обводненность</w:t>
            </w:r>
            <w:r w:rsidR="00882EBD" w:rsidRPr="00A9365D">
              <w:rPr>
                <w:color w:val="000000"/>
              </w:rPr>
              <w:t>, %</w:t>
            </w:r>
          </w:p>
        </w:tc>
        <w:tc>
          <w:tcPr>
            <w:tcW w:w="1281" w:type="pct"/>
            <w:gridSpan w:val="2"/>
            <w:shd w:val="clear" w:color="auto" w:fill="auto"/>
          </w:tcPr>
          <w:p w:rsidR="0085249C" w:rsidRPr="00A9365D" w:rsidRDefault="0085249C" w:rsidP="00A9365D">
            <w:pPr>
              <w:spacing w:line="360" w:lineRule="auto"/>
              <w:jc w:val="both"/>
              <w:rPr>
                <w:color w:val="000000"/>
              </w:rPr>
            </w:pPr>
            <w:r w:rsidRPr="00A9365D">
              <w:rPr>
                <w:color w:val="000000"/>
              </w:rPr>
              <w:t>Средний дебит, т/сут</w:t>
            </w:r>
          </w:p>
        </w:tc>
        <w:tc>
          <w:tcPr>
            <w:tcW w:w="618"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Обводненность</w:t>
            </w:r>
            <w:r w:rsidR="00882EBD" w:rsidRPr="00A9365D">
              <w:rPr>
                <w:color w:val="000000"/>
              </w:rPr>
              <w:t>, %</w:t>
            </w:r>
          </w:p>
        </w:tc>
      </w:tr>
      <w:tr w:rsidR="00051EC5" w:rsidRPr="00A9365D" w:rsidTr="00A9365D">
        <w:trPr>
          <w:cantSplit/>
          <w:jc w:val="center"/>
        </w:trPr>
        <w:tc>
          <w:tcPr>
            <w:tcW w:w="590" w:type="pct"/>
            <w:vMerge/>
            <w:shd w:val="clear" w:color="auto" w:fill="auto"/>
          </w:tcPr>
          <w:p w:rsidR="0085249C" w:rsidRPr="00A9365D" w:rsidRDefault="0085249C" w:rsidP="00A9365D">
            <w:pPr>
              <w:spacing w:line="360" w:lineRule="auto"/>
              <w:jc w:val="both"/>
              <w:rPr>
                <w:color w:val="000000"/>
              </w:rPr>
            </w:pPr>
          </w:p>
        </w:tc>
        <w:tc>
          <w:tcPr>
            <w:tcW w:w="452" w:type="pct"/>
            <w:gridSpan w:val="3"/>
            <w:vMerge/>
            <w:shd w:val="clear" w:color="auto" w:fill="auto"/>
          </w:tcPr>
          <w:p w:rsidR="0085249C" w:rsidRPr="00A9365D" w:rsidRDefault="0085249C" w:rsidP="00A9365D">
            <w:pPr>
              <w:spacing w:line="360" w:lineRule="auto"/>
              <w:jc w:val="both"/>
              <w:rPr>
                <w:color w:val="000000"/>
              </w:rPr>
            </w:pP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жидкости</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907" w:type="pct"/>
            <w:gridSpan w:val="2"/>
            <w:vMerge/>
            <w:shd w:val="clear" w:color="auto" w:fill="auto"/>
          </w:tcPr>
          <w:p w:rsidR="0085249C" w:rsidRPr="00A9365D" w:rsidRDefault="0085249C" w:rsidP="00A9365D">
            <w:pPr>
              <w:spacing w:line="360" w:lineRule="auto"/>
              <w:jc w:val="both"/>
              <w:rPr>
                <w:color w:val="000000"/>
              </w:rPr>
            </w:pP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жидкости</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618" w:type="pct"/>
            <w:vMerge/>
            <w:shd w:val="clear" w:color="auto" w:fill="auto"/>
          </w:tcPr>
          <w:p w:rsidR="0085249C" w:rsidRPr="00A9365D" w:rsidRDefault="0085249C" w:rsidP="00A9365D">
            <w:pPr>
              <w:spacing w:line="360" w:lineRule="auto"/>
              <w:jc w:val="both"/>
              <w:rPr>
                <w:color w:val="000000"/>
              </w:rPr>
            </w:pP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160 (</w:t>
            </w:r>
            <w:r w:rsidRPr="00A9365D">
              <w:rPr>
                <w:color w:val="000000"/>
                <w:lang w:val="en-US"/>
              </w:rPr>
              <w:t>D</w:t>
            </w:r>
            <w:r w:rsidRPr="00A9365D">
              <w:rPr>
                <w:color w:val="000000"/>
              </w:rPr>
              <w:t>II)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198</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25,0</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2,0</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92,0</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10,3</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4,7</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54,3</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306 (</w:t>
            </w:r>
            <w:r w:rsidRPr="00A9365D">
              <w:rPr>
                <w:color w:val="000000"/>
                <w:lang w:val="en-US"/>
              </w:rPr>
              <w:t>D</w:t>
            </w:r>
            <w:r w:rsidRPr="00A9365D">
              <w:rPr>
                <w:color w:val="000000"/>
              </w:rPr>
              <w:t>II)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146</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70,0</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97,2</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84,8</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6,7</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92,1</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308 (</w:t>
            </w:r>
            <w:r w:rsidRPr="00A9365D">
              <w:rPr>
                <w:color w:val="000000"/>
                <w:lang w:val="en-US"/>
              </w:rPr>
              <w:t>D</w:t>
            </w:r>
            <w:r w:rsidRPr="00A9365D">
              <w:rPr>
                <w:color w:val="000000"/>
              </w:rPr>
              <w:t>II)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180</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466,9</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3,6</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97,3</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157,7</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97,9</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336 (</w:t>
            </w:r>
            <w:r w:rsidRPr="00A9365D">
              <w:rPr>
                <w:color w:val="000000"/>
                <w:lang w:val="en-US"/>
              </w:rPr>
              <w:t>D</w:t>
            </w:r>
            <w:r w:rsidRPr="00A9365D">
              <w:rPr>
                <w:color w:val="000000"/>
              </w:rPr>
              <w:t>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115</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79,9</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83,7</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55,4</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5,2</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90,6</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1294 (</w:t>
            </w:r>
            <w:r w:rsidRPr="00A9365D">
              <w:rPr>
                <w:color w:val="000000"/>
                <w:lang w:val="en-US"/>
              </w:rPr>
              <w:t>D</w:t>
            </w:r>
            <w:r w:rsidRPr="00A9365D">
              <w:rPr>
                <w:color w:val="000000"/>
              </w:rPr>
              <w:t>II)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195</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3,0</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0,1</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98,1</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11,8</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4,6</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61,0</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1317 (</w:t>
            </w:r>
            <w:r w:rsidRPr="00A9365D">
              <w:rPr>
                <w:color w:val="000000"/>
                <w:lang w:val="en-US"/>
              </w:rPr>
              <w:t>D</w:t>
            </w:r>
            <w:r w:rsidRPr="00A9365D">
              <w:rPr>
                <w:color w:val="000000"/>
              </w:rPr>
              <w:t>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132</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94,4</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98,7</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6,5</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1,3</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80,0</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1427 (</w:t>
            </w:r>
            <w:r w:rsidRPr="00A9365D">
              <w:rPr>
                <w:color w:val="000000"/>
                <w:lang w:val="en-US"/>
              </w:rPr>
              <w:t>D</w:t>
            </w:r>
            <w:r w:rsidRPr="00A9365D">
              <w:rPr>
                <w:color w:val="000000"/>
              </w:rPr>
              <w:t>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14</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1,1</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20,0</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3,8</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0,6</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84,2</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1434 (</w:t>
            </w:r>
            <w:r w:rsidRPr="00A9365D">
              <w:rPr>
                <w:color w:val="000000"/>
                <w:lang w:val="en-US"/>
              </w:rPr>
              <w:t>D</w:t>
            </w:r>
            <w:r w:rsidRPr="00A9365D">
              <w:rPr>
                <w:color w:val="000000"/>
              </w:rPr>
              <w:t>II)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45</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24,9</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0,1</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99,7</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10,8</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4,4</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59,2</w:t>
            </w:r>
          </w:p>
        </w:tc>
      </w:tr>
      <w:tr w:rsidR="00051EC5" w:rsidRPr="00A9365D" w:rsidTr="00A9365D">
        <w:trPr>
          <w:cantSplit/>
          <w:jc w:val="center"/>
        </w:trPr>
        <w:tc>
          <w:tcPr>
            <w:tcW w:w="590" w:type="pct"/>
            <w:shd w:val="clear" w:color="auto" w:fill="auto"/>
          </w:tcPr>
          <w:p w:rsidR="0085249C" w:rsidRPr="00A9365D" w:rsidRDefault="0085249C" w:rsidP="00A9365D">
            <w:pPr>
              <w:spacing w:line="360" w:lineRule="auto"/>
              <w:jc w:val="both"/>
              <w:rPr>
                <w:color w:val="000000"/>
              </w:rPr>
            </w:pPr>
            <w:r w:rsidRPr="00A9365D">
              <w:rPr>
                <w:color w:val="000000"/>
              </w:rPr>
              <w:t>1675 (</w:t>
            </w:r>
            <w:r w:rsidRPr="00A9365D">
              <w:rPr>
                <w:color w:val="000000"/>
                <w:lang w:val="en-US"/>
              </w:rPr>
              <w:t>D</w:t>
            </w:r>
            <w:r w:rsidRPr="00A9365D">
              <w:rPr>
                <w:color w:val="000000"/>
              </w:rPr>
              <w:t>II)</w:t>
            </w:r>
          </w:p>
        </w:tc>
        <w:tc>
          <w:tcPr>
            <w:tcW w:w="452" w:type="pct"/>
            <w:gridSpan w:val="3"/>
            <w:shd w:val="clear" w:color="auto" w:fill="auto"/>
          </w:tcPr>
          <w:p w:rsidR="0085249C" w:rsidRPr="00A9365D" w:rsidRDefault="0085249C" w:rsidP="00A9365D">
            <w:pPr>
              <w:spacing w:line="360" w:lineRule="auto"/>
              <w:jc w:val="both"/>
              <w:rPr>
                <w:color w:val="000000"/>
              </w:rPr>
            </w:pPr>
            <w:r w:rsidRPr="00A9365D">
              <w:rPr>
                <w:color w:val="000000"/>
              </w:rPr>
              <w:t>276</w:t>
            </w:r>
          </w:p>
        </w:tc>
        <w:tc>
          <w:tcPr>
            <w:tcW w:w="616" w:type="pct"/>
            <w:shd w:val="clear" w:color="auto" w:fill="auto"/>
          </w:tcPr>
          <w:p w:rsidR="0085249C" w:rsidRPr="00A9365D" w:rsidRDefault="0085249C" w:rsidP="00A9365D">
            <w:pPr>
              <w:spacing w:line="360" w:lineRule="auto"/>
              <w:jc w:val="both"/>
              <w:rPr>
                <w:color w:val="000000"/>
              </w:rPr>
            </w:pPr>
            <w:r w:rsidRPr="00A9365D">
              <w:rPr>
                <w:color w:val="000000"/>
              </w:rPr>
              <w:t>214,6</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907" w:type="pct"/>
            <w:gridSpan w:val="2"/>
            <w:shd w:val="clear" w:color="auto" w:fill="auto"/>
          </w:tcPr>
          <w:p w:rsidR="0085249C" w:rsidRPr="00A9365D" w:rsidRDefault="0085249C" w:rsidP="00A9365D">
            <w:pPr>
              <w:spacing w:line="360" w:lineRule="auto"/>
              <w:jc w:val="both"/>
              <w:rPr>
                <w:color w:val="000000"/>
              </w:rPr>
            </w:pPr>
            <w:r w:rsidRPr="00A9365D">
              <w:rPr>
                <w:color w:val="000000"/>
              </w:rPr>
              <w:t>98,5</w:t>
            </w:r>
          </w:p>
        </w:tc>
        <w:tc>
          <w:tcPr>
            <w:tcW w:w="694" w:type="pct"/>
            <w:shd w:val="clear" w:color="auto" w:fill="auto"/>
          </w:tcPr>
          <w:p w:rsidR="0085249C" w:rsidRPr="00A9365D" w:rsidRDefault="0085249C" w:rsidP="00A9365D">
            <w:pPr>
              <w:spacing w:line="360" w:lineRule="auto"/>
              <w:jc w:val="both"/>
              <w:rPr>
                <w:color w:val="000000"/>
              </w:rPr>
            </w:pPr>
            <w:r w:rsidRPr="00A9365D">
              <w:rPr>
                <w:color w:val="000000"/>
              </w:rPr>
              <w:t>115</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8,9</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92,2</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1282 (</w:t>
            </w:r>
            <w:r w:rsidRPr="00A9365D">
              <w:rPr>
                <w:color w:val="000000"/>
                <w:lang w:val="en-US"/>
              </w:rPr>
              <w:t>D</w:t>
            </w:r>
            <w:r w:rsidRPr="00A9365D">
              <w:rPr>
                <w:color w:val="000000"/>
              </w:rPr>
              <w:t>I)</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234</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11,5</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0,2</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98,5</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7,0</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1,3</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81,4</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1605 (</w:t>
            </w:r>
            <w:r w:rsidRPr="00A9365D">
              <w:rPr>
                <w:color w:val="000000"/>
                <w:lang w:val="en-US"/>
              </w:rPr>
              <w:t>D</w:t>
            </w:r>
            <w:r w:rsidRPr="00A9365D">
              <w:rPr>
                <w:color w:val="000000"/>
              </w:rPr>
              <w:t>II)</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106</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105,5</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1,8</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98,3</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136,5</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1,4</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98,9</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1519 (</w:t>
            </w:r>
            <w:r w:rsidRPr="00A9365D">
              <w:rPr>
                <w:color w:val="000000"/>
                <w:lang w:val="en-US"/>
              </w:rPr>
              <w:t>D</w:t>
            </w:r>
            <w:r w:rsidRPr="00A9365D">
              <w:rPr>
                <w:color w:val="000000"/>
              </w:rPr>
              <w:t>II)</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84</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76,5</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96,4</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7,4</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41,9</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1245 (</w:t>
            </w:r>
            <w:r w:rsidRPr="00A9365D">
              <w:rPr>
                <w:color w:val="000000"/>
                <w:lang w:val="en-US"/>
              </w:rPr>
              <w:t>D</w:t>
            </w:r>
            <w:r w:rsidRPr="00A9365D">
              <w:rPr>
                <w:color w:val="000000"/>
              </w:rPr>
              <w:t>I)</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167</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346,6</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4,2</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98,8</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2,5</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1,9</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24,0</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1305 (</w:t>
            </w:r>
            <w:r w:rsidRPr="00A9365D">
              <w:rPr>
                <w:color w:val="000000"/>
                <w:lang w:val="en-US"/>
              </w:rPr>
              <w:t>D</w:t>
            </w:r>
            <w:r w:rsidRPr="00A9365D">
              <w:rPr>
                <w:color w:val="000000"/>
              </w:rPr>
              <w:t>I)</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41</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102,6</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98,6</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45,5</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2,6</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94,2</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1989 (</w:t>
            </w:r>
            <w:r w:rsidRPr="00A9365D">
              <w:rPr>
                <w:color w:val="000000"/>
                <w:lang w:val="en-US"/>
              </w:rPr>
              <w:t>D</w:t>
            </w:r>
            <w:r w:rsidRPr="00A9365D">
              <w:rPr>
                <w:color w:val="000000"/>
              </w:rPr>
              <w:t>I)</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212</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136,0</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2,3</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98,4</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6,2</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40,3</w:t>
            </w:r>
          </w:p>
        </w:tc>
      </w:tr>
      <w:tr w:rsidR="0085249C" w:rsidRPr="00A9365D" w:rsidTr="00A9365D">
        <w:trPr>
          <w:cantSplit/>
          <w:jc w:val="center"/>
        </w:trPr>
        <w:tc>
          <w:tcPr>
            <w:tcW w:w="615" w:type="pct"/>
            <w:gridSpan w:val="2"/>
            <w:shd w:val="clear" w:color="auto" w:fill="auto"/>
          </w:tcPr>
          <w:p w:rsidR="0085249C" w:rsidRPr="00A9365D" w:rsidRDefault="0085249C" w:rsidP="00A9365D">
            <w:pPr>
              <w:spacing w:line="360" w:lineRule="auto"/>
              <w:jc w:val="both"/>
              <w:rPr>
                <w:color w:val="000000"/>
              </w:rPr>
            </w:pPr>
            <w:r w:rsidRPr="00A9365D">
              <w:rPr>
                <w:color w:val="000000"/>
              </w:rPr>
              <w:t>1495 (</w:t>
            </w:r>
            <w:r w:rsidRPr="00A9365D">
              <w:rPr>
                <w:color w:val="000000"/>
                <w:lang w:val="en-US"/>
              </w:rPr>
              <w:t>D</w:t>
            </w:r>
            <w:r w:rsidRPr="00A9365D">
              <w:rPr>
                <w:color w:val="000000"/>
              </w:rPr>
              <w:t>IV)</w:t>
            </w:r>
          </w:p>
        </w:tc>
        <w:tc>
          <w:tcPr>
            <w:tcW w:w="402"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641" w:type="pct"/>
            <w:gridSpan w:val="2"/>
            <w:shd w:val="clear" w:color="auto" w:fill="auto"/>
          </w:tcPr>
          <w:p w:rsidR="0085249C" w:rsidRPr="00A9365D" w:rsidRDefault="0085249C" w:rsidP="00A9365D">
            <w:pPr>
              <w:spacing w:line="360" w:lineRule="auto"/>
              <w:jc w:val="both"/>
              <w:rPr>
                <w:color w:val="000000"/>
              </w:rPr>
            </w:pPr>
            <w:r w:rsidRPr="00A9365D">
              <w:rPr>
                <w:color w:val="000000"/>
              </w:rPr>
              <w:t>22,7</w:t>
            </w:r>
          </w:p>
        </w:tc>
        <w:tc>
          <w:tcPr>
            <w:tcW w:w="535" w:type="pct"/>
            <w:shd w:val="clear" w:color="auto" w:fill="auto"/>
          </w:tcPr>
          <w:p w:rsidR="0085249C" w:rsidRPr="00A9365D" w:rsidRDefault="0085249C" w:rsidP="00A9365D">
            <w:pPr>
              <w:spacing w:line="360" w:lineRule="auto"/>
              <w:jc w:val="both"/>
              <w:rPr>
                <w:color w:val="000000"/>
              </w:rPr>
            </w:pPr>
            <w:r w:rsidRPr="00A9365D">
              <w:rPr>
                <w:color w:val="000000"/>
              </w:rPr>
              <w:t>0,9</w:t>
            </w:r>
          </w:p>
        </w:tc>
        <w:tc>
          <w:tcPr>
            <w:tcW w:w="892" w:type="pct"/>
            <w:shd w:val="clear" w:color="auto" w:fill="auto"/>
          </w:tcPr>
          <w:p w:rsidR="0085249C" w:rsidRPr="00A9365D" w:rsidRDefault="0085249C" w:rsidP="00A9365D">
            <w:pPr>
              <w:spacing w:line="360" w:lineRule="auto"/>
              <w:jc w:val="both"/>
              <w:rPr>
                <w:color w:val="000000"/>
              </w:rPr>
            </w:pPr>
            <w:r w:rsidRPr="00A9365D">
              <w:rPr>
                <w:color w:val="000000"/>
              </w:rPr>
              <w:t>96,7</w:t>
            </w:r>
          </w:p>
        </w:tc>
        <w:tc>
          <w:tcPr>
            <w:tcW w:w="709" w:type="pct"/>
            <w:gridSpan w:val="2"/>
            <w:shd w:val="clear" w:color="auto" w:fill="auto"/>
          </w:tcPr>
          <w:p w:rsidR="0085249C" w:rsidRPr="00A9365D" w:rsidRDefault="0085249C" w:rsidP="00A9365D">
            <w:pPr>
              <w:spacing w:line="360" w:lineRule="auto"/>
              <w:jc w:val="both"/>
              <w:rPr>
                <w:color w:val="000000"/>
              </w:rPr>
            </w:pPr>
            <w:r w:rsidRPr="00A9365D">
              <w:rPr>
                <w:color w:val="000000"/>
              </w:rPr>
              <w:t>125,9</w:t>
            </w:r>
          </w:p>
        </w:tc>
        <w:tc>
          <w:tcPr>
            <w:tcW w:w="587" w:type="pct"/>
            <w:shd w:val="clear" w:color="auto" w:fill="auto"/>
          </w:tcPr>
          <w:p w:rsidR="0085249C" w:rsidRPr="00A9365D" w:rsidRDefault="0085249C" w:rsidP="00A9365D">
            <w:pPr>
              <w:spacing w:line="360" w:lineRule="auto"/>
              <w:jc w:val="both"/>
              <w:rPr>
                <w:color w:val="000000"/>
              </w:rPr>
            </w:pPr>
            <w:r w:rsidRPr="00A9365D">
              <w:rPr>
                <w:color w:val="000000"/>
              </w:rPr>
              <w:t>5,5</w:t>
            </w:r>
          </w:p>
        </w:tc>
        <w:tc>
          <w:tcPr>
            <w:tcW w:w="618" w:type="pct"/>
            <w:shd w:val="clear" w:color="auto" w:fill="auto"/>
          </w:tcPr>
          <w:p w:rsidR="0085249C" w:rsidRPr="00A9365D" w:rsidRDefault="0085249C" w:rsidP="00A9365D">
            <w:pPr>
              <w:spacing w:line="360" w:lineRule="auto"/>
              <w:jc w:val="both"/>
              <w:rPr>
                <w:color w:val="000000"/>
              </w:rPr>
            </w:pPr>
            <w:r w:rsidRPr="00A9365D">
              <w:rPr>
                <w:color w:val="000000"/>
              </w:rPr>
              <w:t>95,6</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Анализ работы боковых стволов, пробуренных на отложения карбона, показывает их низкую эффективность. Основной фонд БС на эти продуктивные пласты был пробурен в 1996</w:t>
      </w:r>
      <w:r w:rsidR="007A0401" w:rsidRPr="00882EBD">
        <w:rPr>
          <w:color w:val="000000"/>
          <w:sz w:val="28"/>
        </w:rPr>
        <w:t>–1</w:t>
      </w:r>
      <w:r w:rsidRPr="00882EBD">
        <w:rPr>
          <w:color w:val="000000"/>
          <w:sz w:val="28"/>
        </w:rPr>
        <w:t xml:space="preserve">998 годах. На сегодняшний момент только 4 скважины достигли уровня накопленной добычи нефти выше предельно допустимых значений с точки зрения оправданности затрат на проведение мероприятия. Это объясняется худшими по сравнению с пластами девона фильтрационно-емкостными характеристиками продуктивных объектов, низкими значениями начальных и текущих дебитов по нефти и жидкости, несовершенством техники и технологии строительства боковых стволов на начальных стадиях внедрения метода. Работы по боковой зарезке на карбонаты кизеловского горизонта турнейского яруса показали, что вскрытие нефтенасыщенной части открытым забоем без применения глинистого раствора и без цементирования увеличивало продуктивность скважин, но дебиты по нефти не всегда поднимались до рентабельной величины. Применение многократных кислотных обработок с целью создания в открытом стволе каверн увеличивает приток кратковременно (до двух месяцев), </w:t>
      </w:r>
      <w:r w:rsidR="00882EBD">
        <w:rPr>
          <w:color w:val="000000"/>
          <w:sz w:val="28"/>
        </w:rPr>
        <w:t>т.е.</w:t>
      </w:r>
      <w:r w:rsidRPr="00882EBD">
        <w:rPr>
          <w:color w:val="000000"/>
          <w:sz w:val="28"/>
        </w:rPr>
        <w:t xml:space="preserve"> низкий дебит скважин связан не только с конструкцией забоя, но и с низкой проницаемостью всей матрицы карбонатных пород нефтенасыщенных пород.</w:t>
      </w:r>
    </w:p>
    <w:p w:rsidR="0085249C" w:rsidRPr="00882EBD" w:rsidRDefault="0085249C" w:rsidP="00882EBD">
      <w:pPr>
        <w:spacing w:line="360" w:lineRule="auto"/>
        <w:ind w:firstLine="709"/>
        <w:jc w:val="both"/>
        <w:rPr>
          <w:color w:val="000000"/>
          <w:sz w:val="28"/>
        </w:rPr>
      </w:pPr>
      <w:r w:rsidRPr="00882EBD">
        <w:rPr>
          <w:color w:val="000000"/>
          <w:sz w:val="28"/>
        </w:rPr>
        <w:t>Также к основным причинам низкой эффективности бурения боковых стволов можно отнести: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геологические (неподтверждение разреза, неоднородность, расчлененность и прерывистость пластов);</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технологические (выработанность запасов, совместная перфорация пластов в БС, низкие пластовые давления в залежах);</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технические (несовершенные параметры конструкции БС, нерациональные режимы работы скважин).</w:t>
      </w:r>
    </w:p>
    <w:p w:rsidR="0085249C" w:rsidRPr="00882EBD" w:rsidRDefault="0085249C" w:rsidP="00882EBD">
      <w:pPr>
        <w:spacing w:line="360" w:lineRule="auto"/>
        <w:ind w:firstLine="709"/>
        <w:jc w:val="both"/>
        <w:rPr>
          <w:color w:val="000000"/>
          <w:sz w:val="28"/>
        </w:rPr>
      </w:pPr>
      <w:r w:rsidRPr="00882EBD">
        <w:rPr>
          <w:color w:val="000000"/>
          <w:sz w:val="28"/>
        </w:rPr>
        <w:t>Анализ эффективности работы боковых стволов скважин Туймазинского месторождения показывает:</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низкую эффективность добычи нефти в малодебитном фонде БС, который составляет около 5</w:t>
      </w:r>
      <w:r w:rsidR="00882EBD" w:rsidRPr="00882EBD">
        <w:rPr>
          <w:color w:val="000000"/>
          <w:sz w:val="28"/>
        </w:rPr>
        <w:t>0</w:t>
      </w:r>
      <w:r w:rsidR="00882EBD">
        <w:rPr>
          <w:color w:val="000000"/>
          <w:sz w:val="28"/>
        </w:rPr>
        <w:t>%</w:t>
      </w:r>
      <w:r w:rsidR="0085249C" w:rsidRPr="00882EBD">
        <w:rPr>
          <w:color w:val="000000"/>
          <w:sz w:val="28"/>
        </w:rPr>
        <w:t xml:space="preserve"> от общего количества пробуренных на месторождении боковых стволов;</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основная причина неэффективности работы БС </w:t>
      </w:r>
      <w:r w:rsidRPr="00882EBD">
        <w:rPr>
          <w:color w:val="000000"/>
          <w:sz w:val="28"/>
        </w:rPr>
        <w:t xml:space="preserve">– </w:t>
      </w:r>
      <w:r w:rsidR="0085249C" w:rsidRPr="00882EBD">
        <w:rPr>
          <w:color w:val="000000"/>
          <w:sz w:val="28"/>
        </w:rPr>
        <w:t>низкая продуктивность скважин;</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работа БС девонских продуктивных отложений характеризуются более лучшими показателями по сравнению с БС карбонатных отложений карбона;</w:t>
      </w:r>
    </w:p>
    <w:p w:rsidR="0085249C" w:rsidRPr="00882EBD" w:rsidRDefault="0085249C" w:rsidP="00882EBD">
      <w:pPr>
        <w:spacing w:line="360" w:lineRule="auto"/>
        <w:ind w:firstLine="709"/>
        <w:jc w:val="both"/>
        <w:rPr>
          <w:color w:val="000000"/>
          <w:sz w:val="28"/>
        </w:rPr>
      </w:pPr>
      <w:r w:rsidRPr="00882EBD">
        <w:rPr>
          <w:color w:val="000000"/>
          <w:sz w:val="28"/>
        </w:rPr>
        <w:t>В целом метод показал свою эффективность, так как эффект от скважин с достаточно хорошими технологическими показателями перекрывает потери в добыче нефти из малоэффективного и неэффективного фонда БС.</w:t>
      </w:r>
    </w:p>
    <w:p w:rsidR="0085249C" w:rsidRPr="00882EBD" w:rsidRDefault="0085249C" w:rsidP="00882EBD">
      <w:pPr>
        <w:spacing w:line="360" w:lineRule="auto"/>
        <w:ind w:firstLine="709"/>
        <w:jc w:val="both"/>
        <w:rPr>
          <w:color w:val="000000"/>
          <w:sz w:val="28"/>
        </w:rPr>
      </w:pPr>
      <w:r w:rsidRPr="00882EBD">
        <w:rPr>
          <w:color w:val="000000"/>
          <w:sz w:val="28"/>
        </w:rPr>
        <w:t>Сокращение числа неэффективных БС возможно при дальнейшем совершенствовании методик обоснования бурения боковых стволов и прогнозирования показателей их работы, а также в результате оптимизации работы действующих скважин.</w:t>
      </w:r>
    </w:p>
    <w:p w:rsidR="00051EC5" w:rsidRDefault="00051EC5" w:rsidP="00882EBD">
      <w:pPr>
        <w:spacing w:line="360" w:lineRule="auto"/>
        <w:ind w:firstLine="709"/>
        <w:jc w:val="both"/>
        <w:rPr>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 xml:space="preserve">3.5 Проектирование бурения и последующей эксплуатации бокового ствола скважины </w:t>
      </w:r>
      <w:r w:rsidR="00882EBD" w:rsidRPr="00051EC5">
        <w:rPr>
          <w:b/>
          <w:color w:val="000000"/>
          <w:sz w:val="28"/>
        </w:rPr>
        <w:t>№1</w:t>
      </w:r>
      <w:r w:rsidRPr="00051EC5">
        <w:rPr>
          <w:b/>
          <w:color w:val="000000"/>
          <w:sz w:val="28"/>
        </w:rPr>
        <w:t>554 Туймазинского месторождения</w:t>
      </w:r>
    </w:p>
    <w:p w:rsidR="00051EC5" w:rsidRPr="00051EC5" w:rsidRDefault="00051EC5" w:rsidP="00882EBD">
      <w:pPr>
        <w:spacing w:line="360" w:lineRule="auto"/>
        <w:ind w:firstLine="709"/>
        <w:jc w:val="both"/>
        <w:rPr>
          <w:b/>
          <w:color w:val="000000"/>
          <w:sz w:val="28"/>
        </w:rPr>
      </w:pPr>
    </w:p>
    <w:p w:rsidR="0085249C" w:rsidRPr="00051EC5" w:rsidRDefault="0085249C" w:rsidP="00882EBD">
      <w:pPr>
        <w:spacing w:line="360" w:lineRule="auto"/>
        <w:ind w:firstLine="709"/>
        <w:jc w:val="both"/>
        <w:rPr>
          <w:b/>
          <w:color w:val="000000"/>
          <w:sz w:val="28"/>
        </w:rPr>
      </w:pPr>
      <w:r w:rsidRPr="00051EC5">
        <w:rPr>
          <w:b/>
          <w:color w:val="000000"/>
          <w:sz w:val="28"/>
        </w:rPr>
        <w:t>3.5.1 Геолого-физическое обоснование точки заложения забоя бокового ствола</w:t>
      </w:r>
    </w:p>
    <w:p w:rsidR="0085249C" w:rsidRPr="00882EBD" w:rsidRDefault="0085249C" w:rsidP="00882EBD">
      <w:pPr>
        <w:spacing w:line="360" w:lineRule="auto"/>
        <w:ind w:firstLine="709"/>
        <w:jc w:val="both"/>
        <w:rPr>
          <w:color w:val="000000"/>
          <w:sz w:val="28"/>
        </w:rPr>
      </w:pPr>
      <w:r w:rsidRPr="00882EBD">
        <w:rPr>
          <w:color w:val="000000"/>
          <w:sz w:val="28"/>
        </w:rPr>
        <w:t>Строительство боковых стволов на заводненных объектах с целью повышения нефтеотдачи является одной из наиболее сложных задач, требующей наличия информации о распределении по пласту остаточных запасов нефти.</w:t>
      </w:r>
    </w:p>
    <w:p w:rsidR="0085249C" w:rsidRPr="00882EBD" w:rsidRDefault="0085249C" w:rsidP="00882EBD">
      <w:pPr>
        <w:spacing w:line="360" w:lineRule="auto"/>
        <w:ind w:firstLine="709"/>
        <w:jc w:val="both"/>
        <w:rPr>
          <w:color w:val="000000"/>
          <w:sz w:val="28"/>
        </w:rPr>
      </w:pPr>
      <w:r w:rsidRPr="00882EBD">
        <w:rPr>
          <w:color w:val="000000"/>
          <w:sz w:val="28"/>
        </w:rPr>
        <w:t xml:space="preserve">Остаточная нефть в заводненных пластах </w:t>
      </w:r>
      <w:r w:rsidR="00051EC5" w:rsidRPr="00882EBD">
        <w:rPr>
          <w:color w:val="000000"/>
          <w:sz w:val="28"/>
        </w:rPr>
        <w:t>сосредоточена</w:t>
      </w:r>
      <w:r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 слабопроницаемых пропластках и в застойных зонах, не охваченных заводнением – 2</w:t>
      </w:r>
      <w:r w:rsidR="00882EBD" w:rsidRPr="00882EBD">
        <w:rPr>
          <w:color w:val="000000"/>
          <w:sz w:val="28"/>
        </w:rPr>
        <w:t>7</w:t>
      </w:r>
      <w:r w:rsidR="00882EBD">
        <w:rPr>
          <w:color w:val="000000"/>
          <w:sz w:val="28"/>
        </w:rPr>
        <w:t>%</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 застойных зонах неоднородных пластов – 1</w:t>
      </w:r>
      <w:r w:rsidR="00882EBD" w:rsidRPr="00882EBD">
        <w:rPr>
          <w:color w:val="000000"/>
          <w:sz w:val="28"/>
        </w:rPr>
        <w:t>9</w:t>
      </w:r>
      <w:r w:rsidR="00882EBD">
        <w:rPr>
          <w:color w:val="000000"/>
          <w:sz w:val="28"/>
        </w:rPr>
        <w:t>%</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 линзах, вскрытых недостаточным числом скважин – 1</w:t>
      </w:r>
      <w:r w:rsidR="00882EBD" w:rsidRPr="00882EBD">
        <w:rPr>
          <w:color w:val="000000"/>
          <w:sz w:val="28"/>
        </w:rPr>
        <w:t>6</w:t>
      </w:r>
      <w:r w:rsidR="00882EBD">
        <w:rPr>
          <w:color w:val="000000"/>
          <w:sz w:val="28"/>
        </w:rPr>
        <w:t>%</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 виде пленочной нефти – 3</w:t>
      </w:r>
      <w:r w:rsidR="00882EBD" w:rsidRPr="00882EBD">
        <w:rPr>
          <w:color w:val="000000"/>
          <w:sz w:val="28"/>
        </w:rPr>
        <w:t>0</w:t>
      </w:r>
      <w:r w:rsidR="00882EBD">
        <w:rPr>
          <w:color w:val="000000"/>
          <w:sz w:val="28"/>
        </w:rPr>
        <w:t>%</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вблизи зон смещения коллекторов (непроницаемые экраны) – </w:t>
      </w:r>
      <w:r w:rsidR="00882EBD" w:rsidRPr="00882EBD">
        <w:rPr>
          <w:color w:val="000000"/>
          <w:sz w:val="28"/>
        </w:rPr>
        <w:t>8</w:t>
      </w:r>
      <w:r w:rsidR="00882EBD">
        <w:rPr>
          <w:color w:val="000000"/>
          <w:sz w:val="28"/>
        </w:rPr>
        <w:t>%</w:t>
      </w:r>
      <w:r w:rsidR="0085249C"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Учитывая это, бурение боковых стволов принципиально возможно во всех перечисленных случаях, кроме бурения их в заводненных зонах с остаточной пленочной нефтью.</w:t>
      </w:r>
    </w:p>
    <w:p w:rsidR="0085249C" w:rsidRPr="00882EBD" w:rsidRDefault="0085249C" w:rsidP="00882EBD">
      <w:pPr>
        <w:spacing w:line="360" w:lineRule="auto"/>
        <w:ind w:firstLine="709"/>
        <w:jc w:val="both"/>
        <w:rPr>
          <w:color w:val="000000"/>
          <w:sz w:val="28"/>
        </w:rPr>
      </w:pPr>
      <w:r w:rsidRPr="00882EBD">
        <w:rPr>
          <w:color w:val="000000"/>
          <w:sz w:val="28"/>
        </w:rPr>
        <w:t xml:space="preserve">Задача определения остаточных запасов нефти по пласту решается на основе анализа карт первоначальных нефтенасыщенных толщин, суммарных и текущих отборов нефти и воды, карт изобар. В результате анализа геолого-промысловой информации, построения </w:t>
      </w:r>
      <w:r w:rsidR="00051EC5" w:rsidRPr="00882EBD">
        <w:rPr>
          <w:color w:val="000000"/>
          <w:sz w:val="28"/>
        </w:rPr>
        <w:t>структурных</w:t>
      </w:r>
      <w:r w:rsidRPr="00882EBD">
        <w:rPr>
          <w:color w:val="000000"/>
          <w:sz w:val="28"/>
        </w:rPr>
        <w:t xml:space="preserve"> карт по кровле и подошве пласта, карт первоначальных эффективных нефтегазонасыщенных толщин, геологических профилей и схем сопоставления, определения положения водонефтяного контакта, средних значений основных параметров физико-химических свойств пластовой и поверхностной нефти, пористости и проницаемости, нефтенасыщенности, коэффициента расчлененности в зоне дренажа проектируемого бокового ствола подсчитывают начальные геологические и извлекаемые запасы нефти</w:t>
      </w:r>
      <w:r w:rsidR="007A0401" w:rsidRPr="00882EBD">
        <w:rPr>
          <w:color w:val="000000"/>
          <w:sz w:val="28"/>
        </w:rPr>
        <w:t xml:space="preserve"> </w:t>
      </w:r>
      <w:r w:rsidRPr="00882EBD">
        <w:rPr>
          <w:color w:val="000000"/>
          <w:sz w:val="28"/>
        </w:rPr>
        <w:t>и по разнице между запасами и накопленной добычей нефти находят остаточные запасы нефти.</w:t>
      </w:r>
    </w:p>
    <w:p w:rsidR="0085249C" w:rsidRPr="00882EBD" w:rsidRDefault="0085249C" w:rsidP="00882EBD">
      <w:pPr>
        <w:spacing w:line="360" w:lineRule="auto"/>
        <w:ind w:firstLine="709"/>
        <w:jc w:val="both"/>
        <w:rPr>
          <w:color w:val="000000"/>
          <w:sz w:val="28"/>
        </w:rPr>
      </w:pPr>
      <w:r w:rsidRPr="00882EBD">
        <w:rPr>
          <w:color w:val="000000"/>
          <w:sz w:val="28"/>
        </w:rPr>
        <w:t>До окончательного принятия решения о строительстве боковых стволов наряду с анализом геологического строения объекта рассматривается состояние его разработки, а именно:</w:t>
      </w:r>
    </w:p>
    <w:p w:rsidR="007A0401"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анализируется использование пробуренного фонда скважин, фонда скважин с БС, пробуренных ранее, его добывные возможности, плотность сетки скважин. Для строительства БС предпочтительнее редкая (12 га/скв и более) плотность разбуривания залежи (объекта);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на основе анализа добычи нефти, темпов отбора, достигнутой нефтеотдачи делается вывод о степени выработанности объекта и стадии его разработки;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путем анализа закачки воды, соотношения между закачкой воды и отбором жидкости устанавливается энергетическое состояние объекта.</w:t>
      </w:r>
    </w:p>
    <w:p w:rsidR="0085249C" w:rsidRPr="00882EBD" w:rsidRDefault="0085249C" w:rsidP="00882EBD">
      <w:pPr>
        <w:spacing w:line="360" w:lineRule="auto"/>
        <w:ind w:firstLine="709"/>
        <w:jc w:val="both"/>
        <w:rPr>
          <w:color w:val="000000"/>
          <w:sz w:val="28"/>
        </w:rPr>
      </w:pPr>
      <w:r w:rsidRPr="00882EBD">
        <w:rPr>
          <w:color w:val="000000"/>
          <w:sz w:val="28"/>
        </w:rPr>
        <w:t>Наряду с анализом геолого-промысловых данных пласта необходимо создание геологической и фильтрационной моделей пласта на основе специальных компьютерных программ. Для решения задачи поиска остаточных запасов в застойных зонах залежей Туймазинского месторождения была применена интегрированная система СИГМА, предназначенная для накопления и обработки геолого-физической, технологической и промысловой информации с целью построения объемной геологической и гидродинамической моделей залежи и контроля за разработкой месторождения. Некоторые прикладные задачи, решаемые данным пакетом: построение планшетов и схем корреляций, построение различных отчетов, построение карт, проведение площадного анализа и подсчета запасов</w:t>
      </w:r>
    </w:p>
    <w:p w:rsidR="0085249C" w:rsidRPr="00882EBD" w:rsidRDefault="0085249C" w:rsidP="00882EBD">
      <w:pPr>
        <w:spacing w:line="360" w:lineRule="auto"/>
        <w:ind w:firstLine="709"/>
        <w:jc w:val="both"/>
        <w:rPr>
          <w:color w:val="000000"/>
          <w:sz w:val="28"/>
        </w:rPr>
      </w:pPr>
      <w:r w:rsidRPr="00882EBD">
        <w:rPr>
          <w:color w:val="000000"/>
          <w:sz w:val="28"/>
        </w:rPr>
        <w:t>Общий алгоритм определения застойных (невыработанных зон) на нефтяных месторождениях, находящихся на поздней стадии разработки и прогноза места и направления проводки БС показан на рисунке 7.</w:t>
      </w:r>
    </w:p>
    <w:p w:rsidR="0085249C" w:rsidRPr="00882EBD" w:rsidRDefault="0085249C" w:rsidP="00882EBD">
      <w:pPr>
        <w:spacing w:line="360" w:lineRule="auto"/>
        <w:ind w:firstLine="709"/>
        <w:jc w:val="both"/>
        <w:rPr>
          <w:color w:val="000000"/>
          <w:sz w:val="28"/>
        </w:rPr>
      </w:pPr>
      <w:r w:rsidRPr="00882EBD">
        <w:rPr>
          <w:color w:val="000000"/>
          <w:sz w:val="28"/>
        </w:rPr>
        <w:t>Для повышения результативности бурения боковых стволов необходимо совершенствование техники и технологии бурения и повышения достоверности геологического обоснования местоположения забоя, его направления и отхода от забоя пробуренной скважины, геологическое и фильтрационное моделирование пласта и тщательный экономический прогноз.</w:t>
      </w:r>
    </w:p>
    <w:p w:rsidR="0085249C" w:rsidRPr="00882EBD" w:rsidRDefault="0085249C" w:rsidP="00051EC5">
      <w:pPr>
        <w:spacing w:line="360" w:lineRule="auto"/>
        <w:ind w:firstLine="709"/>
        <w:jc w:val="both"/>
        <w:rPr>
          <w:color w:val="000000"/>
          <w:sz w:val="28"/>
        </w:rPr>
      </w:pPr>
      <w:r w:rsidRPr="00882EBD">
        <w:rPr>
          <w:color w:val="000000"/>
          <w:sz w:val="28"/>
        </w:rPr>
        <w:t>Успешность бурения боковых стволов зависит в первую очередь от</w:t>
      </w:r>
      <w:r w:rsidR="00051EC5">
        <w:rPr>
          <w:color w:val="000000"/>
          <w:sz w:val="28"/>
        </w:rPr>
        <w:t xml:space="preserve"> </w:t>
      </w:r>
      <w:r w:rsidRPr="00882EBD">
        <w:rPr>
          <w:color w:val="000000"/>
          <w:sz w:val="28"/>
        </w:rPr>
        <w:t>обоснованности выбора точки расположения забоя бокового ствола.</w:t>
      </w:r>
    </w:p>
    <w:p w:rsidR="0085249C" w:rsidRPr="00882EBD" w:rsidRDefault="0085249C" w:rsidP="00882EBD">
      <w:pPr>
        <w:spacing w:line="360" w:lineRule="auto"/>
        <w:ind w:firstLine="709"/>
        <w:jc w:val="both"/>
        <w:rPr>
          <w:color w:val="000000"/>
          <w:sz w:val="28"/>
        </w:rPr>
      </w:pPr>
      <w:r w:rsidRPr="00882EBD">
        <w:rPr>
          <w:color w:val="000000"/>
          <w:sz w:val="28"/>
        </w:rPr>
        <w:t xml:space="preserve">С целью доизвлечения остаточных запасов нефти, сосредоточенных в верхней продуктивной пачке пласта </w:t>
      </w:r>
      <w:r w:rsidRPr="00882EBD">
        <w:rPr>
          <w:color w:val="000000"/>
          <w:sz w:val="28"/>
          <w:lang w:val="en-US"/>
        </w:rPr>
        <w:t>D</w:t>
      </w:r>
      <w:r w:rsidRPr="00882EBD">
        <w:rPr>
          <w:color w:val="000000"/>
          <w:sz w:val="28"/>
        </w:rPr>
        <w:t>I (пачка «а»</w:t>
      </w:r>
      <w:r w:rsidR="007A0401" w:rsidRPr="00882EBD">
        <w:rPr>
          <w:color w:val="000000"/>
          <w:sz w:val="28"/>
        </w:rPr>
        <w:t>+ «б»</w:t>
      </w:r>
      <w:r w:rsidRPr="00882EBD">
        <w:rPr>
          <w:color w:val="000000"/>
          <w:sz w:val="28"/>
        </w:rPr>
        <w:t xml:space="preserve">), характеризующейся низкими значениями фильтрационно-емкостных характеристик и недостаточной выработанностью запасов, была предложена скважина </w:t>
      </w:r>
      <w:r w:rsidR="00882EBD">
        <w:rPr>
          <w:color w:val="000000"/>
          <w:sz w:val="28"/>
        </w:rPr>
        <w:t>№</w:t>
      </w:r>
      <w:r w:rsidR="00882EBD" w:rsidRPr="00882EBD">
        <w:rPr>
          <w:color w:val="000000"/>
          <w:sz w:val="28"/>
        </w:rPr>
        <w:t>1</w:t>
      </w:r>
      <w:r w:rsidRPr="00882EBD">
        <w:rPr>
          <w:color w:val="000000"/>
          <w:sz w:val="28"/>
        </w:rPr>
        <w:t>554 Туймазинской площади, находящаяся в пьезометрическом фонде. Забой бокового ствола скважины предполагается расположить на участке скважин №</w:t>
      </w:r>
      <w:r w:rsidR="00882EBD">
        <w:rPr>
          <w:color w:val="000000"/>
          <w:sz w:val="28"/>
        </w:rPr>
        <w:t>№</w:t>
      </w:r>
      <w:r w:rsidR="00882EBD" w:rsidRPr="00882EBD">
        <w:rPr>
          <w:color w:val="000000"/>
          <w:sz w:val="28"/>
        </w:rPr>
        <w:t>2</w:t>
      </w:r>
      <w:r w:rsidRPr="00882EBD">
        <w:rPr>
          <w:color w:val="000000"/>
          <w:sz w:val="28"/>
        </w:rPr>
        <w:t xml:space="preserve">407, 1555, 1556, 163 (таблица 20). Геолого-физические параметры и свойства насыщающих флюидов пласта </w:t>
      </w:r>
      <w:r w:rsidRPr="00882EBD">
        <w:rPr>
          <w:color w:val="000000"/>
          <w:sz w:val="28"/>
          <w:lang w:val="en-US"/>
        </w:rPr>
        <w:t>D</w:t>
      </w:r>
      <w:r w:rsidRPr="00882EBD">
        <w:rPr>
          <w:color w:val="000000"/>
          <w:sz w:val="28"/>
        </w:rPr>
        <w:t xml:space="preserve">I в зоне предполагаемого забоя бокового ствола представлены в таблице 19. До отключения эксплуатационными объектами скважины </w:t>
      </w:r>
      <w:r w:rsidR="00882EBD">
        <w:rPr>
          <w:color w:val="000000"/>
          <w:sz w:val="28"/>
        </w:rPr>
        <w:t>№</w:t>
      </w:r>
      <w:r w:rsidR="00882EBD" w:rsidRPr="00882EBD">
        <w:rPr>
          <w:color w:val="000000"/>
          <w:sz w:val="28"/>
        </w:rPr>
        <w:t>1</w:t>
      </w:r>
      <w:r w:rsidRPr="00882EBD">
        <w:rPr>
          <w:color w:val="000000"/>
          <w:sz w:val="28"/>
        </w:rPr>
        <w:t xml:space="preserve">554 являлись продуктивные пласты </w:t>
      </w:r>
      <w:r w:rsidRPr="00882EBD">
        <w:rPr>
          <w:color w:val="000000"/>
          <w:sz w:val="28"/>
          <w:lang w:val="en-US"/>
        </w:rPr>
        <w:t>D</w:t>
      </w:r>
      <w:r w:rsidRPr="00882EBD">
        <w:rPr>
          <w:color w:val="000000"/>
          <w:sz w:val="28"/>
        </w:rPr>
        <w:t xml:space="preserve">I+ </w:t>
      </w:r>
      <w:r w:rsidRPr="00882EBD">
        <w:rPr>
          <w:color w:val="000000"/>
          <w:sz w:val="28"/>
          <w:lang w:val="en-US"/>
        </w:rPr>
        <w:t>D</w:t>
      </w:r>
      <w:r w:rsidRPr="00882EBD">
        <w:rPr>
          <w:color w:val="000000"/>
          <w:sz w:val="28"/>
        </w:rPr>
        <w:t>I</w:t>
      </w:r>
      <w:r w:rsidRPr="00882EBD">
        <w:rPr>
          <w:color w:val="000000"/>
          <w:sz w:val="28"/>
          <w:szCs w:val="28"/>
        </w:rPr>
        <w:sym w:font="Symbol" w:char="F049"/>
      </w:r>
      <w:r w:rsidRPr="00882EBD">
        <w:rPr>
          <w:color w:val="000000"/>
          <w:sz w:val="28"/>
        </w:rPr>
        <w:t xml:space="preserve"> терригенных отложений девона.</w:t>
      </w:r>
    </w:p>
    <w:p w:rsidR="004A0209" w:rsidRDefault="004A0209" w:rsidP="00882EBD">
      <w:pPr>
        <w:spacing w:line="360" w:lineRule="auto"/>
        <w:ind w:firstLine="709"/>
        <w:jc w:val="both"/>
        <w:rPr>
          <w:color w:val="000000"/>
          <w:sz w:val="28"/>
        </w:rPr>
      </w:pPr>
    </w:p>
    <w:p w:rsidR="004A0209" w:rsidRDefault="004A0209" w:rsidP="00882EBD">
      <w:pPr>
        <w:spacing w:line="360" w:lineRule="auto"/>
        <w:ind w:firstLine="709"/>
        <w:jc w:val="both"/>
        <w:rPr>
          <w:color w:val="000000"/>
          <w:sz w:val="28"/>
        </w:rPr>
      </w:pPr>
    </w:p>
    <w:p w:rsidR="0085249C" w:rsidRPr="00882EBD" w:rsidRDefault="004A0209" w:rsidP="004A0209">
      <w:pPr>
        <w:spacing w:line="360" w:lineRule="auto"/>
        <w:ind w:firstLine="709"/>
        <w:jc w:val="both"/>
        <w:rPr>
          <w:color w:val="000000"/>
          <w:sz w:val="28"/>
        </w:rPr>
      </w:pPr>
      <w:r>
        <w:rPr>
          <w:color w:val="000000"/>
          <w:sz w:val="28"/>
        </w:rPr>
        <w:br w:type="page"/>
      </w:r>
      <w:r w:rsidR="0085249C" w:rsidRPr="00882EBD">
        <w:rPr>
          <w:color w:val="000000"/>
          <w:sz w:val="28"/>
        </w:rPr>
        <w:t>Таблица 19</w:t>
      </w:r>
      <w:r>
        <w:rPr>
          <w:color w:val="000000"/>
          <w:sz w:val="28"/>
        </w:rPr>
        <w:t xml:space="preserve">. </w:t>
      </w:r>
      <w:r w:rsidR="0085249C" w:rsidRPr="00882EBD">
        <w:rPr>
          <w:color w:val="000000"/>
          <w:sz w:val="28"/>
        </w:rPr>
        <w:t>Результаты исследований скважин выбранного участка</w:t>
      </w:r>
    </w:p>
    <w:tbl>
      <w:tblPr>
        <w:tblW w:w="478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53"/>
        <w:gridCol w:w="952"/>
        <w:gridCol w:w="899"/>
        <w:gridCol w:w="899"/>
        <w:gridCol w:w="855"/>
      </w:tblGrid>
      <w:tr w:rsidR="0085249C" w:rsidRPr="00A9365D" w:rsidTr="00A9365D">
        <w:trPr>
          <w:cantSplit/>
          <w:jc w:val="center"/>
        </w:trPr>
        <w:tc>
          <w:tcPr>
            <w:tcW w:w="3031" w:type="pct"/>
            <w:vMerge w:val="restart"/>
            <w:shd w:val="clear" w:color="auto" w:fill="auto"/>
          </w:tcPr>
          <w:p w:rsidR="0085249C" w:rsidRPr="00A9365D" w:rsidRDefault="0085249C" w:rsidP="00A9365D">
            <w:pPr>
              <w:spacing w:line="360" w:lineRule="auto"/>
              <w:jc w:val="both"/>
              <w:rPr>
                <w:color w:val="000000"/>
              </w:rPr>
            </w:pPr>
            <w:r w:rsidRPr="00A9365D">
              <w:rPr>
                <w:color w:val="000000"/>
              </w:rPr>
              <w:t>Показатель</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Скважина</w:t>
            </w:r>
          </w:p>
        </w:tc>
      </w:tr>
      <w:tr w:rsidR="0085249C" w:rsidRPr="00A9365D" w:rsidTr="00A9365D">
        <w:trPr>
          <w:cantSplit/>
          <w:jc w:val="center"/>
        </w:trPr>
        <w:tc>
          <w:tcPr>
            <w:tcW w:w="3031" w:type="pct"/>
            <w:vMerge/>
            <w:shd w:val="clear" w:color="auto" w:fill="auto"/>
          </w:tcPr>
          <w:p w:rsidR="0085249C" w:rsidRPr="00A9365D" w:rsidRDefault="0085249C" w:rsidP="00A9365D">
            <w:pPr>
              <w:spacing w:line="360" w:lineRule="auto"/>
              <w:jc w:val="both"/>
              <w:rPr>
                <w:color w:val="000000"/>
              </w:rPr>
            </w:pPr>
          </w:p>
        </w:tc>
        <w:tc>
          <w:tcPr>
            <w:tcW w:w="520" w:type="pct"/>
            <w:shd w:val="clear" w:color="auto" w:fill="auto"/>
          </w:tcPr>
          <w:p w:rsidR="0085249C" w:rsidRPr="00A9365D" w:rsidRDefault="0085249C" w:rsidP="00A9365D">
            <w:pPr>
              <w:spacing w:line="360" w:lineRule="auto"/>
              <w:jc w:val="both"/>
              <w:rPr>
                <w:color w:val="000000"/>
              </w:rPr>
            </w:pPr>
            <w:r w:rsidRPr="00A9365D">
              <w:rPr>
                <w:color w:val="000000"/>
              </w:rPr>
              <w:t>2407</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163</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1555</w:t>
            </w:r>
          </w:p>
        </w:tc>
        <w:tc>
          <w:tcPr>
            <w:tcW w:w="468" w:type="pct"/>
            <w:shd w:val="clear" w:color="auto" w:fill="auto"/>
          </w:tcPr>
          <w:p w:rsidR="0085249C" w:rsidRPr="00A9365D" w:rsidRDefault="0085249C" w:rsidP="00A9365D">
            <w:pPr>
              <w:spacing w:line="360" w:lineRule="auto"/>
              <w:jc w:val="both"/>
              <w:rPr>
                <w:color w:val="000000"/>
              </w:rPr>
            </w:pPr>
            <w:r w:rsidRPr="00A9365D">
              <w:rPr>
                <w:color w:val="000000"/>
              </w:rPr>
              <w:t>1556</w:t>
            </w:r>
          </w:p>
        </w:tc>
      </w:tr>
      <w:tr w:rsidR="0085249C" w:rsidRPr="00A9365D" w:rsidTr="00A9365D">
        <w:trPr>
          <w:cantSplit/>
          <w:trHeight w:val="560"/>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Глубина залегания кровли продуктивного пласта, м</w:t>
            </w:r>
          </w:p>
        </w:tc>
        <w:tc>
          <w:tcPr>
            <w:tcW w:w="520" w:type="pct"/>
            <w:shd w:val="clear" w:color="auto" w:fill="auto"/>
          </w:tcPr>
          <w:p w:rsidR="0085249C" w:rsidRPr="00A9365D" w:rsidRDefault="0085249C" w:rsidP="00A9365D">
            <w:pPr>
              <w:spacing w:line="360" w:lineRule="auto"/>
              <w:jc w:val="both"/>
              <w:rPr>
                <w:color w:val="000000"/>
              </w:rPr>
            </w:pPr>
            <w:r w:rsidRPr="00A9365D">
              <w:rPr>
                <w:color w:val="000000"/>
              </w:rPr>
              <w:t>1672,7</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1674,0</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1674,1</w:t>
            </w:r>
          </w:p>
        </w:tc>
        <w:tc>
          <w:tcPr>
            <w:tcW w:w="468" w:type="pct"/>
            <w:shd w:val="clear" w:color="auto" w:fill="auto"/>
          </w:tcPr>
          <w:p w:rsidR="0085249C" w:rsidRPr="00A9365D" w:rsidRDefault="0085249C" w:rsidP="00A9365D">
            <w:pPr>
              <w:spacing w:line="360" w:lineRule="auto"/>
              <w:jc w:val="both"/>
              <w:rPr>
                <w:color w:val="000000"/>
              </w:rPr>
            </w:pPr>
            <w:r w:rsidRPr="00A9365D">
              <w:rPr>
                <w:color w:val="000000"/>
              </w:rPr>
              <w:t>1676,3</w:t>
            </w:r>
          </w:p>
        </w:tc>
      </w:tr>
      <w:tr w:rsidR="0085249C" w:rsidRPr="00A9365D" w:rsidTr="00A9365D">
        <w:trPr>
          <w:cantSplit/>
          <w:trHeight w:val="365"/>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Начальная отметка ВНК, м</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1681,8</w:t>
            </w:r>
          </w:p>
        </w:tc>
      </w:tr>
      <w:tr w:rsidR="0085249C" w:rsidRPr="00A9365D" w:rsidTr="00A9365D">
        <w:trPr>
          <w:cantSplit/>
          <w:trHeight w:val="346"/>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Водонефтяной раздел, м</w:t>
            </w:r>
          </w:p>
        </w:tc>
        <w:tc>
          <w:tcPr>
            <w:tcW w:w="520"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1677,6</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468" w:type="pct"/>
            <w:shd w:val="clear" w:color="auto" w:fill="auto"/>
          </w:tcPr>
          <w:p w:rsidR="0085249C" w:rsidRPr="00A9365D" w:rsidRDefault="0085249C" w:rsidP="00A9365D">
            <w:pPr>
              <w:spacing w:line="360" w:lineRule="auto"/>
              <w:jc w:val="both"/>
              <w:rPr>
                <w:color w:val="000000"/>
              </w:rPr>
            </w:pPr>
            <w:r w:rsidRPr="00A9365D">
              <w:rPr>
                <w:color w:val="000000"/>
              </w:rPr>
              <w:t>1678,5</w:t>
            </w:r>
          </w:p>
        </w:tc>
      </w:tr>
      <w:tr w:rsidR="0085249C" w:rsidRPr="00A9365D" w:rsidTr="00A9365D">
        <w:trPr>
          <w:cantSplit/>
          <w:trHeight w:val="607"/>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Нефтенасыщенная толщина, м:</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основной пачки</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верхней пачки</w:t>
            </w:r>
          </w:p>
        </w:tc>
        <w:tc>
          <w:tcPr>
            <w:tcW w:w="520"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6,2</w:t>
            </w:r>
          </w:p>
          <w:p w:rsidR="0085249C" w:rsidRPr="00A9365D" w:rsidRDefault="0085249C" w:rsidP="00A9365D">
            <w:pPr>
              <w:spacing w:line="360" w:lineRule="auto"/>
              <w:jc w:val="both"/>
              <w:rPr>
                <w:color w:val="000000"/>
              </w:rPr>
            </w:pPr>
            <w:r w:rsidRPr="00A9365D">
              <w:rPr>
                <w:color w:val="000000"/>
              </w:rPr>
              <w:t>1,0</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5,6</w:t>
            </w:r>
          </w:p>
          <w:p w:rsidR="0085249C" w:rsidRPr="00A9365D" w:rsidRDefault="0085249C" w:rsidP="00A9365D">
            <w:pPr>
              <w:spacing w:line="360" w:lineRule="auto"/>
              <w:jc w:val="both"/>
              <w:rPr>
                <w:color w:val="000000"/>
              </w:rPr>
            </w:pPr>
            <w:r w:rsidRPr="00A9365D">
              <w:rPr>
                <w:color w:val="000000"/>
              </w:rPr>
              <w:t>1,0</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5,6</w:t>
            </w:r>
          </w:p>
          <w:p w:rsidR="0085249C" w:rsidRPr="00A9365D" w:rsidRDefault="0085249C" w:rsidP="00A9365D">
            <w:pPr>
              <w:spacing w:line="360" w:lineRule="auto"/>
              <w:jc w:val="both"/>
              <w:rPr>
                <w:color w:val="000000"/>
              </w:rPr>
            </w:pPr>
            <w:r w:rsidRPr="00A9365D">
              <w:rPr>
                <w:color w:val="000000"/>
              </w:rPr>
              <w:t>1,2</w:t>
            </w:r>
          </w:p>
        </w:tc>
        <w:tc>
          <w:tcPr>
            <w:tcW w:w="468"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3,2</w:t>
            </w:r>
          </w:p>
          <w:p w:rsidR="0085249C" w:rsidRPr="00A9365D" w:rsidRDefault="0085249C" w:rsidP="00A9365D">
            <w:pPr>
              <w:spacing w:line="360" w:lineRule="auto"/>
              <w:jc w:val="both"/>
              <w:rPr>
                <w:color w:val="000000"/>
              </w:rPr>
            </w:pPr>
            <w:r w:rsidRPr="00A9365D">
              <w:rPr>
                <w:color w:val="000000"/>
              </w:rPr>
              <w:t>1,4</w:t>
            </w:r>
          </w:p>
        </w:tc>
      </w:tr>
      <w:tr w:rsidR="0085249C" w:rsidRPr="00A9365D" w:rsidTr="00A9365D">
        <w:trPr>
          <w:cantSplit/>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Коэффициент проницаемости, мкм</w:t>
            </w:r>
            <w:r w:rsidRPr="00A9365D">
              <w:rPr>
                <w:color w:val="000000"/>
                <w:vertAlign w:val="superscript"/>
              </w:rPr>
              <w:t>2</w:t>
            </w:r>
            <w:r w:rsidRPr="00A9365D">
              <w:rPr>
                <w:color w:val="000000"/>
              </w:rPr>
              <w:t>:</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основной пачки</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верхней пачки</w:t>
            </w:r>
          </w:p>
        </w:tc>
        <w:tc>
          <w:tcPr>
            <w:tcW w:w="520"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0,483</w:t>
            </w:r>
          </w:p>
          <w:p w:rsidR="0085249C" w:rsidRPr="00A9365D" w:rsidRDefault="0085249C" w:rsidP="00A9365D">
            <w:pPr>
              <w:spacing w:line="360" w:lineRule="auto"/>
              <w:jc w:val="both"/>
              <w:rPr>
                <w:color w:val="000000"/>
              </w:rPr>
            </w:pPr>
            <w:r w:rsidRPr="00A9365D">
              <w:rPr>
                <w:color w:val="000000"/>
              </w:rPr>
              <w:t>0,289</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0,486</w:t>
            </w:r>
          </w:p>
          <w:p w:rsidR="0085249C" w:rsidRPr="00A9365D" w:rsidRDefault="0085249C" w:rsidP="00A9365D">
            <w:pPr>
              <w:spacing w:line="360" w:lineRule="auto"/>
              <w:jc w:val="both"/>
              <w:rPr>
                <w:color w:val="000000"/>
              </w:rPr>
            </w:pPr>
            <w:r w:rsidRPr="00A9365D">
              <w:rPr>
                <w:color w:val="000000"/>
              </w:rPr>
              <w:t>0,284</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0,481</w:t>
            </w:r>
          </w:p>
          <w:p w:rsidR="0085249C" w:rsidRPr="00A9365D" w:rsidRDefault="0085249C" w:rsidP="00A9365D">
            <w:pPr>
              <w:spacing w:line="360" w:lineRule="auto"/>
              <w:jc w:val="both"/>
              <w:rPr>
                <w:color w:val="000000"/>
              </w:rPr>
            </w:pPr>
            <w:r w:rsidRPr="00A9365D">
              <w:rPr>
                <w:color w:val="000000"/>
              </w:rPr>
              <w:t>0,281</w:t>
            </w:r>
          </w:p>
        </w:tc>
        <w:tc>
          <w:tcPr>
            <w:tcW w:w="468"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0,487</w:t>
            </w:r>
          </w:p>
          <w:p w:rsidR="0085249C" w:rsidRPr="00A9365D" w:rsidRDefault="0085249C" w:rsidP="00A9365D">
            <w:pPr>
              <w:spacing w:line="360" w:lineRule="auto"/>
              <w:jc w:val="both"/>
              <w:rPr>
                <w:color w:val="000000"/>
              </w:rPr>
            </w:pPr>
            <w:r w:rsidRPr="00A9365D">
              <w:rPr>
                <w:color w:val="000000"/>
              </w:rPr>
              <w:t>0,287</w:t>
            </w:r>
          </w:p>
        </w:tc>
      </w:tr>
      <w:tr w:rsidR="0085249C" w:rsidRPr="00A9365D" w:rsidTr="00A9365D">
        <w:trPr>
          <w:cantSplit/>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Коэффициент пористости, доли единицы:</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основной пачки</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верхней пачки</w:t>
            </w:r>
          </w:p>
        </w:tc>
        <w:tc>
          <w:tcPr>
            <w:tcW w:w="520"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0,19</w:t>
            </w:r>
          </w:p>
          <w:p w:rsidR="0085249C" w:rsidRPr="00A9365D" w:rsidRDefault="0085249C" w:rsidP="00A9365D">
            <w:pPr>
              <w:spacing w:line="360" w:lineRule="auto"/>
              <w:jc w:val="both"/>
              <w:rPr>
                <w:color w:val="000000"/>
              </w:rPr>
            </w:pPr>
            <w:r w:rsidRPr="00A9365D">
              <w:rPr>
                <w:color w:val="000000"/>
              </w:rPr>
              <w:t>0,16</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0,18</w:t>
            </w:r>
          </w:p>
          <w:p w:rsidR="0085249C" w:rsidRPr="00A9365D" w:rsidRDefault="0085249C" w:rsidP="00A9365D">
            <w:pPr>
              <w:spacing w:line="360" w:lineRule="auto"/>
              <w:jc w:val="both"/>
              <w:rPr>
                <w:color w:val="000000"/>
              </w:rPr>
            </w:pPr>
            <w:r w:rsidRPr="00A9365D">
              <w:rPr>
                <w:color w:val="000000"/>
              </w:rPr>
              <w:t>0,14</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0,16</w:t>
            </w:r>
          </w:p>
          <w:p w:rsidR="0085249C" w:rsidRPr="00A9365D" w:rsidRDefault="0085249C" w:rsidP="00A9365D">
            <w:pPr>
              <w:spacing w:line="360" w:lineRule="auto"/>
              <w:jc w:val="both"/>
              <w:rPr>
                <w:color w:val="000000"/>
              </w:rPr>
            </w:pPr>
            <w:r w:rsidRPr="00A9365D">
              <w:rPr>
                <w:color w:val="000000"/>
              </w:rPr>
              <w:t>0,16</w:t>
            </w:r>
          </w:p>
        </w:tc>
        <w:tc>
          <w:tcPr>
            <w:tcW w:w="468"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0,17</w:t>
            </w:r>
          </w:p>
          <w:p w:rsidR="0085249C" w:rsidRPr="00A9365D" w:rsidRDefault="0085249C" w:rsidP="00A9365D">
            <w:pPr>
              <w:spacing w:line="360" w:lineRule="auto"/>
              <w:jc w:val="both"/>
              <w:rPr>
                <w:color w:val="000000"/>
              </w:rPr>
            </w:pPr>
            <w:r w:rsidRPr="00A9365D">
              <w:rPr>
                <w:color w:val="000000"/>
              </w:rPr>
              <w:t>0,165</w:t>
            </w:r>
          </w:p>
        </w:tc>
      </w:tr>
      <w:tr w:rsidR="0085249C" w:rsidRPr="00A9365D" w:rsidTr="00A9365D">
        <w:trPr>
          <w:cantSplit/>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Коэффициент нефтенасыщенности,</w:t>
            </w:r>
          </w:p>
          <w:p w:rsidR="0085249C" w:rsidRPr="00A9365D" w:rsidRDefault="0085249C" w:rsidP="00A9365D">
            <w:pPr>
              <w:spacing w:line="360" w:lineRule="auto"/>
              <w:jc w:val="both"/>
              <w:rPr>
                <w:color w:val="000000"/>
              </w:rPr>
            </w:pPr>
            <w:r w:rsidRPr="00A9365D">
              <w:rPr>
                <w:color w:val="000000"/>
              </w:rPr>
              <w:t>доли единицы:</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основной пачки</w:t>
            </w:r>
          </w:p>
          <w:p w:rsidR="0085249C" w:rsidRPr="00A9365D" w:rsidRDefault="007A0401" w:rsidP="00A9365D">
            <w:pPr>
              <w:spacing w:line="360" w:lineRule="auto"/>
              <w:jc w:val="both"/>
              <w:rPr>
                <w:color w:val="000000"/>
              </w:rPr>
            </w:pPr>
            <w:r w:rsidRPr="00A9365D">
              <w:rPr>
                <w:color w:val="000000"/>
              </w:rPr>
              <w:t>– </w:t>
            </w:r>
            <w:r w:rsidR="0085249C" w:rsidRPr="00A9365D">
              <w:rPr>
                <w:color w:val="000000"/>
              </w:rPr>
              <w:t>верхней пачки</w:t>
            </w:r>
          </w:p>
        </w:tc>
        <w:tc>
          <w:tcPr>
            <w:tcW w:w="520"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0,78</w:t>
            </w:r>
          </w:p>
          <w:p w:rsidR="0085249C" w:rsidRPr="00A9365D" w:rsidRDefault="0085249C" w:rsidP="00A9365D">
            <w:pPr>
              <w:spacing w:line="360" w:lineRule="auto"/>
              <w:jc w:val="both"/>
              <w:rPr>
                <w:color w:val="000000"/>
              </w:rPr>
            </w:pPr>
            <w:r w:rsidRPr="00A9365D">
              <w:rPr>
                <w:color w:val="000000"/>
              </w:rPr>
              <w:t>0,70</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0,81</w:t>
            </w:r>
          </w:p>
          <w:p w:rsidR="0085249C" w:rsidRPr="00A9365D" w:rsidRDefault="0085249C" w:rsidP="00A9365D">
            <w:pPr>
              <w:spacing w:line="360" w:lineRule="auto"/>
              <w:jc w:val="both"/>
              <w:rPr>
                <w:color w:val="000000"/>
              </w:rPr>
            </w:pPr>
            <w:r w:rsidRPr="00A9365D">
              <w:rPr>
                <w:color w:val="000000"/>
              </w:rPr>
              <w:t>0,75</w:t>
            </w:r>
          </w:p>
        </w:tc>
        <w:tc>
          <w:tcPr>
            <w:tcW w:w="491"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0,82</w:t>
            </w:r>
          </w:p>
          <w:p w:rsidR="0085249C" w:rsidRPr="00A9365D" w:rsidRDefault="0085249C" w:rsidP="00A9365D">
            <w:pPr>
              <w:spacing w:line="360" w:lineRule="auto"/>
              <w:jc w:val="both"/>
              <w:rPr>
                <w:color w:val="000000"/>
              </w:rPr>
            </w:pPr>
            <w:r w:rsidRPr="00A9365D">
              <w:rPr>
                <w:color w:val="000000"/>
              </w:rPr>
              <w:t>0,79</w:t>
            </w:r>
          </w:p>
        </w:tc>
        <w:tc>
          <w:tcPr>
            <w:tcW w:w="468" w:type="pct"/>
            <w:shd w:val="clear" w:color="auto" w:fill="auto"/>
          </w:tcPr>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p>
          <w:p w:rsidR="0085249C" w:rsidRPr="00A9365D" w:rsidRDefault="0085249C" w:rsidP="00A9365D">
            <w:pPr>
              <w:spacing w:line="360" w:lineRule="auto"/>
              <w:jc w:val="both"/>
              <w:rPr>
                <w:color w:val="000000"/>
              </w:rPr>
            </w:pPr>
            <w:r w:rsidRPr="00A9365D">
              <w:rPr>
                <w:color w:val="000000"/>
              </w:rPr>
              <w:t>0,84</w:t>
            </w:r>
          </w:p>
          <w:p w:rsidR="0085249C" w:rsidRPr="00A9365D" w:rsidRDefault="0085249C" w:rsidP="00A9365D">
            <w:pPr>
              <w:spacing w:line="360" w:lineRule="auto"/>
              <w:jc w:val="both"/>
              <w:rPr>
                <w:color w:val="000000"/>
              </w:rPr>
            </w:pPr>
            <w:r w:rsidRPr="00A9365D">
              <w:rPr>
                <w:color w:val="000000"/>
              </w:rPr>
              <w:t>0,80</w:t>
            </w:r>
          </w:p>
        </w:tc>
      </w:tr>
      <w:tr w:rsidR="0085249C" w:rsidRPr="00A9365D" w:rsidTr="00A9365D">
        <w:trPr>
          <w:cantSplit/>
          <w:trHeight w:val="560"/>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Пластовое давление, МПа</w:t>
            </w:r>
          </w:p>
        </w:tc>
        <w:tc>
          <w:tcPr>
            <w:tcW w:w="520" w:type="pct"/>
            <w:shd w:val="clear" w:color="auto" w:fill="auto"/>
          </w:tcPr>
          <w:p w:rsidR="0085249C" w:rsidRPr="00A9365D" w:rsidRDefault="0085249C" w:rsidP="00A9365D">
            <w:pPr>
              <w:spacing w:line="360" w:lineRule="auto"/>
              <w:jc w:val="both"/>
              <w:rPr>
                <w:color w:val="000000"/>
              </w:rPr>
            </w:pPr>
            <w:r w:rsidRPr="00A9365D">
              <w:rPr>
                <w:color w:val="000000"/>
              </w:rPr>
              <w:t>16,1</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16,1</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16,3</w:t>
            </w:r>
          </w:p>
        </w:tc>
        <w:tc>
          <w:tcPr>
            <w:tcW w:w="468" w:type="pct"/>
            <w:shd w:val="clear" w:color="auto" w:fill="auto"/>
          </w:tcPr>
          <w:p w:rsidR="0085249C" w:rsidRPr="00A9365D" w:rsidRDefault="0085249C" w:rsidP="00A9365D">
            <w:pPr>
              <w:spacing w:line="360" w:lineRule="auto"/>
              <w:jc w:val="both"/>
              <w:rPr>
                <w:color w:val="000000"/>
              </w:rPr>
            </w:pPr>
            <w:r w:rsidRPr="00A9365D">
              <w:rPr>
                <w:color w:val="000000"/>
              </w:rPr>
              <w:t>16,2</w:t>
            </w:r>
          </w:p>
        </w:tc>
      </w:tr>
      <w:tr w:rsidR="0085249C" w:rsidRPr="00A9365D" w:rsidTr="00A9365D">
        <w:trPr>
          <w:cantSplit/>
          <w:trHeight w:val="560"/>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Давление насыщения нефти газом, МПа</w:t>
            </w:r>
          </w:p>
        </w:tc>
        <w:tc>
          <w:tcPr>
            <w:tcW w:w="520" w:type="pct"/>
            <w:shd w:val="clear" w:color="auto" w:fill="auto"/>
          </w:tcPr>
          <w:p w:rsidR="0085249C" w:rsidRPr="00A9365D" w:rsidRDefault="0085249C" w:rsidP="00A9365D">
            <w:pPr>
              <w:spacing w:line="360" w:lineRule="auto"/>
              <w:jc w:val="both"/>
              <w:rPr>
                <w:color w:val="000000"/>
              </w:rPr>
            </w:pPr>
            <w:r w:rsidRPr="00A9365D">
              <w:rPr>
                <w:color w:val="000000"/>
              </w:rPr>
              <w:t>8,6</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8,7</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8,5</w:t>
            </w:r>
          </w:p>
        </w:tc>
        <w:tc>
          <w:tcPr>
            <w:tcW w:w="468" w:type="pct"/>
            <w:shd w:val="clear" w:color="auto" w:fill="auto"/>
          </w:tcPr>
          <w:p w:rsidR="0085249C" w:rsidRPr="00A9365D" w:rsidRDefault="0085249C" w:rsidP="00A9365D">
            <w:pPr>
              <w:spacing w:line="360" w:lineRule="auto"/>
              <w:jc w:val="both"/>
              <w:rPr>
                <w:color w:val="000000"/>
              </w:rPr>
            </w:pPr>
            <w:r w:rsidRPr="00A9365D">
              <w:rPr>
                <w:color w:val="000000"/>
              </w:rPr>
              <w:t>8,6</w:t>
            </w:r>
          </w:p>
        </w:tc>
      </w:tr>
      <w:tr w:rsidR="0085249C" w:rsidRPr="00A9365D" w:rsidTr="00A9365D">
        <w:trPr>
          <w:cantSplit/>
          <w:trHeight w:val="560"/>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Коэффициент продуктивности, т/сут·МПа</w:t>
            </w:r>
          </w:p>
        </w:tc>
        <w:tc>
          <w:tcPr>
            <w:tcW w:w="520"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3,5</w:t>
            </w:r>
          </w:p>
        </w:tc>
        <w:tc>
          <w:tcPr>
            <w:tcW w:w="491" w:type="pct"/>
            <w:shd w:val="clear" w:color="auto" w:fill="auto"/>
          </w:tcPr>
          <w:p w:rsidR="0085249C" w:rsidRPr="00A9365D" w:rsidRDefault="0085249C" w:rsidP="00A9365D">
            <w:pPr>
              <w:spacing w:line="360" w:lineRule="auto"/>
              <w:jc w:val="both"/>
              <w:rPr>
                <w:color w:val="000000"/>
              </w:rPr>
            </w:pPr>
            <w:r w:rsidRPr="00A9365D">
              <w:rPr>
                <w:color w:val="000000"/>
              </w:rPr>
              <w:t>4,1</w:t>
            </w:r>
          </w:p>
        </w:tc>
        <w:tc>
          <w:tcPr>
            <w:tcW w:w="468" w:type="pct"/>
            <w:shd w:val="clear" w:color="auto" w:fill="auto"/>
          </w:tcPr>
          <w:p w:rsidR="0085249C" w:rsidRPr="00A9365D" w:rsidRDefault="0085249C" w:rsidP="00A9365D">
            <w:pPr>
              <w:spacing w:line="360" w:lineRule="auto"/>
              <w:jc w:val="both"/>
              <w:rPr>
                <w:color w:val="000000"/>
              </w:rPr>
            </w:pPr>
            <w:r w:rsidRPr="00A9365D">
              <w:rPr>
                <w:color w:val="000000"/>
              </w:rPr>
              <w:t>6,2</w:t>
            </w:r>
          </w:p>
        </w:tc>
      </w:tr>
      <w:tr w:rsidR="0085249C" w:rsidRPr="00A9365D" w:rsidTr="00A9365D">
        <w:trPr>
          <w:cantSplit/>
          <w:trHeight w:val="560"/>
          <w:jc w:val="center"/>
        </w:trPr>
        <w:tc>
          <w:tcPr>
            <w:tcW w:w="3031" w:type="pct"/>
            <w:shd w:val="clear" w:color="auto" w:fill="auto"/>
          </w:tcPr>
          <w:p w:rsidR="0085249C" w:rsidRPr="00A9365D" w:rsidRDefault="0085249C" w:rsidP="00A9365D">
            <w:pPr>
              <w:spacing w:line="360" w:lineRule="auto"/>
              <w:jc w:val="both"/>
              <w:rPr>
                <w:color w:val="000000"/>
              </w:rPr>
            </w:pPr>
            <w:r w:rsidRPr="00A9365D">
              <w:rPr>
                <w:color w:val="000000"/>
              </w:rPr>
              <w:t>Вязкость нефти в пластовых условиях, мПа·с</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2,26</w:t>
            </w:r>
          </w:p>
        </w:tc>
      </w:tr>
      <w:tr w:rsidR="0085249C" w:rsidRPr="00A9365D" w:rsidTr="00A9365D">
        <w:trPr>
          <w:cantSplit/>
          <w:trHeight w:val="560"/>
          <w:jc w:val="center"/>
        </w:trPr>
        <w:tc>
          <w:tcPr>
            <w:tcW w:w="3030" w:type="pct"/>
            <w:shd w:val="clear" w:color="auto" w:fill="auto"/>
          </w:tcPr>
          <w:p w:rsidR="0085249C" w:rsidRPr="00A9365D" w:rsidRDefault="0085249C" w:rsidP="00A9365D">
            <w:pPr>
              <w:spacing w:line="360" w:lineRule="auto"/>
              <w:jc w:val="both"/>
              <w:rPr>
                <w:color w:val="000000"/>
              </w:rPr>
            </w:pPr>
            <w:r w:rsidRPr="00A9365D">
              <w:rPr>
                <w:color w:val="000000"/>
              </w:rPr>
              <w:t>Вязкость воды в пластовых условиях, мПа·с</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1,12</w:t>
            </w:r>
          </w:p>
        </w:tc>
      </w:tr>
      <w:tr w:rsidR="0085249C" w:rsidRPr="00A9365D" w:rsidTr="00A9365D">
        <w:trPr>
          <w:cantSplit/>
          <w:trHeight w:val="560"/>
          <w:jc w:val="center"/>
        </w:trPr>
        <w:tc>
          <w:tcPr>
            <w:tcW w:w="3030" w:type="pct"/>
            <w:shd w:val="clear" w:color="auto" w:fill="auto"/>
          </w:tcPr>
          <w:p w:rsidR="0085249C" w:rsidRPr="00A9365D" w:rsidRDefault="0085249C" w:rsidP="00A9365D">
            <w:pPr>
              <w:spacing w:line="360" w:lineRule="auto"/>
              <w:jc w:val="both"/>
              <w:rPr>
                <w:color w:val="000000"/>
                <w:vertAlign w:val="superscript"/>
              </w:rPr>
            </w:pPr>
            <w:r w:rsidRPr="00A9365D">
              <w:rPr>
                <w:color w:val="000000"/>
              </w:rPr>
              <w:t>Плотность нефти в поверхностных условиях, кг/м</w:t>
            </w:r>
            <w:r w:rsidRPr="00A9365D">
              <w:rPr>
                <w:color w:val="000000"/>
                <w:vertAlign w:val="superscript"/>
              </w:rPr>
              <w:t>3</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847</w:t>
            </w:r>
          </w:p>
        </w:tc>
      </w:tr>
      <w:tr w:rsidR="0085249C" w:rsidRPr="00A9365D" w:rsidTr="00A9365D">
        <w:trPr>
          <w:cantSplit/>
          <w:trHeight w:val="560"/>
          <w:jc w:val="center"/>
        </w:trPr>
        <w:tc>
          <w:tcPr>
            <w:tcW w:w="3030" w:type="pct"/>
            <w:shd w:val="clear" w:color="auto" w:fill="auto"/>
          </w:tcPr>
          <w:p w:rsidR="0085249C" w:rsidRPr="00A9365D" w:rsidRDefault="0085249C" w:rsidP="00A9365D">
            <w:pPr>
              <w:spacing w:line="360" w:lineRule="auto"/>
              <w:jc w:val="both"/>
              <w:rPr>
                <w:color w:val="000000"/>
                <w:vertAlign w:val="superscript"/>
              </w:rPr>
            </w:pPr>
            <w:r w:rsidRPr="00A9365D">
              <w:rPr>
                <w:color w:val="000000"/>
              </w:rPr>
              <w:t>Газонасыщенность, м</w:t>
            </w:r>
            <w:r w:rsidRPr="00A9365D">
              <w:rPr>
                <w:color w:val="000000"/>
                <w:vertAlign w:val="superscript"/>
              </w:rPr>
              <w:t>3</w:t>
            </w:r>
            <w:r w:rsidRPr="00A9365D">
              <w:rPr>
                <w:color w:val="000000"/>
              </w:rPr>
              <w:t>/м</w:t>
            </w:r>
            <w:r w:rsidRPr="00A9365D">
              <w:rPr>
                <w:color w:val="000000"/>
                <w:vertAlign w:val="superscript"/>
              </w:rPr>
              <w:t>3</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62</w:t>
            </w:r>
          </w:p>
        </w:tc>
      </w:tr>
      <w:tr w:rsidR="0085249C" w:rsidRPr="00A9365D" w:rsidTr="00A9365D">
        <w:trPr>
          <w:cantSplit/>
          <w:trHeight w:val="560"/>
          <w:jc w:val="center"/>
        </w:trPr>
        <w:tc>
          <w:tcPr>
            <w:tcW w:w="3030" w:type="pct"/>
            <w:shd w:val="clear" w:color="auto" w:fill="auto"/>
          </w:tcPr>
          <w:p w:rsidR="0085249C" w:rsidRPr="00A9365D" w:rsidRDefault="0085249C" w:rsidP="00A9365D">
            <w:pPr>
              <w:spacing w:line="360" w:lineRule="auto"/>
              <w:jc w:val="both"/>
              <w:rPr>
                <w:color w:val="000000"/>
              </w:rPr>
            </w:pPr>
            <w:r w:rsidRPr="00A9365D">
              <w:rPr>
                <w:color w:val="000000"/>
              </w:rPr>
              <w:t>Объемный коэффициент нефти</w:t>
            </w:r>
          </w:p>
        </w:tc>
        <w:tc>
          <w:tcPr>
            <w:tcW w:w="1969" w:type="pct"/>
            <w:gridSpan w:val="4"/>
            <w:shd w:val="clear" w:color="auto" w:fill="auto"/>
          </w:tcPr>
          <w:p w:rsidR="0085249C" w:rsidRPr="00A9365D" w:rsidRDefault="0085249C" w:rsidP="00A9365D">
            <w:pPr>
              <w:spacing w:line="360" w:lineRule="auto"/>
              <w:jc w:val="both"/>
              <w:rPr>
                <w:color w:val="000000"/>
              </w:rPr>
            </w:pPr>
            <w:r w:rsidRPr="00A9365D">
              <w:rPr>
                <w:color w:val="000000"/>
              </w:rPr>
              <w:t>1,165</w:t>
            </w:r>
          </w:p>
        </w:tc>
      </w:tr>
    </w:tbl>
    <w:p w:rsidR="0085249C" w:rsidRPr="00882EBD" w:rsidRDefault="0085249C" w:rsidP="00882EBD">
      <w:pPr>
        <w:pStyle w:val="a5"/>
        <w:spacing w:after="0" w:line="360" w:lineRule="auto"/>
        <w:ind w:left="0" w:firstLine="709"/>
        <w:jc w:val="both"/>
        <w:rPr>
          <w:color w:val="000000"/>
          <w:sz w:val="28"/>
        </w:rPr>
      </w:pPr>
    </w:p>
    <w:p w:rsidR="0085249C" w:rsidRPr="00882EBD" w:rsidRDefault="004A0209" w:rsidP="004A0209">
      <w:pPr>
        <w:pStyle w:val="a5"/>
        <w:spacing w:after="0" w:line="360" w:lineRule="auto"/>
        <w:ind w:left="0" w:firstLine="709"/>
        <w:jc w:val="both"/>
        <w:rPr>
          <w:color w:val="000000"/>
          <w:sz w:val="28"/>
        </w:rPr>
      </w:pPr>
      <w:r>
        <w:rPr>
          <w:color w:val="000000"/>
          <w:sz w:val="28"/>
        </w:rPr>
        <w:br w:type="page"/>
      </w:r>
      <w:r w:rsidR="0085249C" w:rsidRPr="00882EBD">
        <w:rPr>
          <w:color w:val="000000"/>
          <w:sz w:val="28"/>
        </w:rPr>
        <w:t>Таблица 20</w:t>
      </w:r>
      <w:r>
        <w:rPr>
          <w:color w:val="000000"/>
          <w:sz w:val="28"/>
        </w:rPr>
        <w:t xml:space="preserve">. </w:t>
      </w:r>
      <w:r w:rsidR="0085249C" w:rsidRPr="00882EBD">
        <w:rPr>
          <w:color w:val="000000"/>
          <w:sz w:val="28"/>
        </w:rPr>
        <w:t>Показатели работы скважин выбранного участка</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9"/>
        <w:gridCol w:w="945"/>
        <w:gridCol w:w="1193"/>
        <w:gridCol w:w="811"/>
        <w:gridCol w:w="811"/>
        <w:gridCol w:w="946"/>
        <w:gridCol w:w="1193"/>
        <w:gridCol w:w="811"/>
        <w:gridCol w:w="968"/>
        <w:gridCol w:w="1045"/>
      </w:tblGrid>
      <w:tr w:rsidR="0085249C" w:rsidRPr="00A9365D" w:rsidTr="00A9365D">
        <w:trPr>
          <w:cantSplit/>
          <w:jc w:val="center"/>
        </w:trPr>
        <w:tc>
          <w:tcPr>
            <w:tcW w:w="342"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Скважина</w:t>
            </w:r>
          </w:p>
        </w:tc>
        <w:tc>
          <w:tcPr>
            <w:tcW w:w="2006" w:type="pct"/>
            <w:gridSpan w:val="4"/>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Начальные параметры</w:t>
            </w:r>
          </w:p>
        </w:tc>
        <w:tc>
          <w:tcPr>
            <w:tcW w:w="1575" w:type="pct"/>
            <w:gridSpan w:val="3"/>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Текущие параметры</w:t>
            </w:r>
          </w:p>
        </w:tc>
        <w:tc>
          <w:tcPr>
            <w:tcW w:w="1077" w:type="pct"/>
            <w:gridSpan w:val="2"/>
            <w:vMerge w:val="restar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Накопленная добыча на 01.01.2004 года, тыс. т</w:t>
            </w:r>
          </w:p>
        </w:tc>
      </w:tr>
      <w:tr w:rsidR="0085249C" w:rsidRPr="00A9365D" w:rsidTr="00A9365D">
        <w:trPr>
          <w:cantSplit/>
          <w:trHeight w:val="1884"/>
          <w:jc w:val="center"/>
        </w:trPr>
        <w:tc>
          <w:tcPr>
            <w:tcW w:w="342" w:type="pct"/>
            <w:vMerge/>
            <w:shd w:val="clear" w:color="auto" w:fill="auto"/>
          </w:tcPr>
          <w:p w:rsidR="0085249C" w:rsidRPr="00A9365D" w:rsidRDefault="0085249C" w:rsidP="00A9365D">
            <w:pPr>
              <w:pStyle w:val="a5"/>
              <w:spacing w:after="0" w:line="360" w:lineRule="auto"/>
              <w:ind w:left="0"/>
              <w:jc w:val="both"/>
              <w:rPr>
                <w:color w:val="000000"/>
              </w:rPr>
            </w:pPr>
          </w:p>
        </w:tc>
        <w:tc>
          <w:tcPr>
            <w:tcW w:w="1141" w:type="pct"/>
            <w:gridSpan w:val="2"/>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Дебит, т/сут</w:t>
            </w:r>
          </w:p>
        </w:tc>
        <w:tc>
          <w:tcPr>
            <w:tcW w:w="433"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Обводненность</w:t>
            </w:r>
            <w:r w:rsidR="00882EBD" w:rsidRPr="00A9365D">
              <w:rPr>
                <w:color w:val="000000"/>
              </w:rPr>
              <w:t>, %</w:t>
            </w:r>
          </w:p>
        </w:tc>
        <w:tc>
          <w:tcPr>
            <w:tcW w:w="433"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Пластовое давление, МПа</w:t>
            </w:r>
          </w:p>
        </w:tc>
        <w:tc>
          <w:tcPr>
            <w:tcW w:w="1142" w:type="pct"/>
            <w:gridSpan w:val="2"/>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Дебит, т/сут</w:t>
            </w:r>
          </w:p>
        </w:tc>
        <w:tc>
          <w:tcPr>
            <w:tcW w:w="433"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Обводненность</w:t>
            </w:r>
            <w:r w:rsidR="00882EBD" w:rsidRPr="00A9365D">
              <w:rPr>
                <w:color w:val="000000"/>
              </w:rPr>
              <w:t>, %</w:t>
            </w:r>
          </w:p>
        </w:tc>
        <w:tc>
          <w:tcPr>
            <w:tcW w:w="1077" w:type="pct"/>
            <w:gridSpan w:val="2"/>
            <w:vMerge/>
            <w:shd w:val="clear" w:color="auto" w:fill="auto"/>
          </w:tcPr>
          <w:p w:rsidR="0085249C" w:rsidRPr="00A9365D" w:rsidRDefault="0085249C" w:rsidP="00A9365D">
            <w:pPr>
              <w:pStyle w:val="a5"/>
              <w:spacing w:after="0" w:line="360" w:lineRule="auto"/>
              <w:ind w:left="0"/>
              <w:jc w:val="both"/>
              <w:rPr>
                <w:color w:val="000000"/>
              </w:rPr>
            </w:pPr>
          </w:p>
        </w:tc>
      </w:tr>
      <w:tr w:rsidR="0085249C" w:rsidRPr="00A9365D" w:rsidTr="00A9365D">
        <w:trPr>
          <w:cantSplit/>
          <w:jc w:val="center"/>
        </w:trPr>
        <w:tc>
          <w:tcPr>
            <w:tcW w:w="342" w:type="pct"/>
            <w:vMerge/>
            <w:shd w:val="clear" w:color="auto" w:fill="auto"/>
          </w:tcPr>
          <w:p w:rsidR="0085249C" w:rsidRPr="00A9365D" w:rsidRDefault="0085249C" w:rsidP="00A9365D">
            <w:pPr>
              <w:pStyle w:val="a5"/>
              <w:spacing w:after="0" w:line="360" w:lineRule="auto"/>
              <w:ind w:left="0"/>
              <w:jc w:val="both"/>
              <w:rPr>
                <w:color w:val="000000"/>
              </w:rPr>
            </w:pP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нефти</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жидкости</w:t>
            </w:r>
          </w:p>
        </w:tc>
        <w:tc>
          <w:tcPr>
            <w:tcW w:w="433" w:type="pct"/>
            <w:vMerge/>
            <w:shd w:val="clear" w:color="auto" w:fill="auto"/>
          </w:tcPr>
          <w:p w:rsidR="0085249C" w:rsidRPr="00A9365D" w:rsidRDefault="0085249C" w:rsidP="00A9365D">
            <w:pPr>
              <w:pStyle w:val="a5"/>
              <w:spacing w:after="0" w:line="360" w:lineRule="auto"/>
              <w:ind w:left="0"/>
              <w:jc w:val="both"/>
              <w:rPr>
                <w:color w:val="000000"/>
              </w:rPr>
            </w:pPr>
          </w:p>
        </w:tc>
        <w:tc>
          <w:tcPr>
            <w:tcW w:w="433" w:type="pct"/>
            <w:vMerge/>
            <w:shd w:val="clear" w:color="auto" w:fill="auto"/>
          </w:tcPr>
          <w:p w:rsidR="0085249C" w:rsidRPr="00A9365D" w:rsidRDefault="0085249C" w:rsidP="00A9365D">
            <w:pPr>
              <w:pStyle w:val="a5"/>
              <w:spacing w:after="0" w:line="360" w:lineRule="auto"/>
              <w:ind w:left="0"/>
              <w:jc w:val="both"/>
              <w:rPr>
                <w:color w:val="000000"/>
              </w:rPr>
            </w:pP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нефти</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жидкости</w:t>
            </w:r>
          </w:p>
        </w:tc>
        <w:tc>
          <w:tcPr>
            <w:tcW w:w="433" w:type="pct"/>
            <w:vMerge/>
            <w:shd w:val="clear" w:color="auto" w:fill="auto"/>
          </w:tcPr>
          <w:p w:rsidR="0085249C" w:rsidRPr="00A9365D" w:rsidRDefault="0085249C" w:rsidP="00A9365D">
            <w:pPr>
              <w:pStyle w:val="a5"/>
              <w:spacing w:after="0" w:line="360" w:lineRule="auto"/>
              <w:ind w:left="0"/>
              <w:jc w:val="both"/>
              <w:rPr>
                <w:color w:val="000000"/>
              </w:rPr>
            </w:pPr>
          </w:p>
        </w:tc>
        <w:tc>
          <w:tcPr>
            <w:tcW w:w="51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нефти</w:t>
            </w:r>
          </w:p>
        </w:tc>
        <w:tc>
          <w:tcPr>
            <w:tcW w:w="55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воды</w:t>
            </w:r>
          </w:p>
        </w:tc>
      </w:tr>
      <w:tr w:rsidR="0085249C" w:rsidRPr="00A9365D" w:rsidTr="00A9365D">
        <w:trPr>
          <w:cantSplit/>
          <w:trHeight w:val="560"/>
          <w:jc w:val="center"/>
        </w:trPr>
        <w:tc>
          <w:tcPr>
            <w:tcW w:w="342"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2407</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105,7</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120</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12,2</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17,5</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1,4</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8,1</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82,7</w:t>
            </w:r>
          </w:p>
        </w:tc>
        <w:tc>
          <w:tcPr>
            <w:tcW w:w="51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73,639</w:t>
            </w:r>
          </w:p>
        </w:tc>
        <w:tc>
          <w:tcPr>
            <w:tcW w:w="55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868,048</w:t>
            </w:r>
          </w:p>
        </w:tc>
      </w:tr>
      <w:tr w:rsidR="0085249C" w:rsidRPr="00A9365D" w:rsidTr="00A9365D">
        <w:trPr>
          <w:cantSplit/>
          <w:trHeight w:val="560"/>
          <w:jc w:val="center"/>
        </w:trPr>
        <w:tc>
          <w:tcPr>
            <w:tcW w:w="342"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163</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5,1</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34</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84,9</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17,1</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1,5</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8,9</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83,1</w:t>
            </w:r>
          </w:p>
        </w:tc>
        <w:tc>
          <w:tcPr>
            <w:tcW w:w="51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33,698</w:t>
            </w:r>
          </w:p>
        </w:tc>
        <w:tc>
          <w:tcPr>
            <w:tcW w:w="55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31,257</w:t>
            </w:r>
          </w:p>
        </w:tc>
      </w:tr>
      <w:tr w:rsidR="0085249C" w:rsidRPr="00A9365D" w:rsidTr="00A9365D">
        <w:trPr>
          <w:cantSplit/>
          <w:trHeight w:val="560"/>
          <w:jc w:val="center"/>
        </w:trPr>
        <w:tc>
          <w:tcPr>
            <w:tcW w:w="342"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1555</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6,4</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11,3</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43,4</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17,3</w:t>
            </w:r>
          </w:p>
        </w:tc>
        <w:tc>
          <w:tcPr>
            <w:tcW w:w="1142" w:type="pct"/>
            <w:gridSpan w:val="2"/>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Ожидание ликвидации</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w:t>
            </w:r>
          </w:p>
        </w:tc>
        <w:tc>
          <w:tcPr>
            <w:tcW w:w="51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44,824</w:t>
            </w:r>
          </w:p>
        </w:tc>
        <w:tc>
          <w:tcPr>
            <w:tcW w:w="55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321,394</w:t>
            </w:r>
          </w:p>
        </w:tc>
      </w:tr>
      <w:tr w:rsidR="0085249C" w:rsidRPr="00A9365D" w:rsidTr="00A9365D">
        <w:trPr>
          <w:cantSplit/>
          <w:trHeight w:val="560"/>
          <w:jc w:val="center"/>
        </w:trPr>
        <w:tc>
          <w:tcPr>
            <w:tcW w:w="342"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1556</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6,0</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13,7</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56,2</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17,2</w:t>
            </w:r>
          </w:p>
        </w:tc>
        <w:tc>
          <w:tcPr>
            <w:tcW w:w="50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1,9</w:t>
            </w:r>
          </w:p>
        </w:tc>
        <w:tc>
          <w:tcPr>
            <w:tcW w:w="63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16,8</w:t>
            </w:r>
          </w:p>
        </w:tc>
        <w:tc>
          <w:tcPr>
            <w:tcW w:w="433"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88,6</w:t>
            </w:r>
          </w:p>
        </w:tc>
        <w:tc>
          <w:tcPr>
            <w:tcW w:w="517"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25,578</w:t>
            </w:r>
          </w:p>
        </w:tc>
        <w:tc>
          <w:tcPr>
            <w:tcW w:w="55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76,734</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Строительство боковго ствола в скважине </w:t>
      </w:r>
      <w:r w:rsidR="00882EBD">
        <w:rPr>
          <w:color w:val="000000"/>
          <w:sz w:val="28"/>
        </w:rPr>
        <w:t>№</w:t>
      </w:r>
      <w:r w:rsidR="00882EBD" w:rsidRPr="00882EBD">
        <w:rPr>
          <w:color w:val="000000"/>
          <w:sz w:val="28"/>
        </w:rPr>
        <w:t>1</w:t>
      </w:r>
      <w:r w:rsidRPr="00882EBD">
        <w:rPr>
          <w:color w:val="000000"/>
          <w:sz w:val="28"/>
        </w:rPr>
        <w:t>554 с целью повышения нефтеотдачи является сложной задачей, требующей наличия информации о распределении по пласту остаточных запасов нефти.</w:t>
      </w:r>
    </w:p>
    <w:p w:rsidR="0085249C" w:rsidRPr="00882EBD" w:rsidRDefault="0085249C" w:rsidP="00882EBD">
      <w:pPr>
        <w:spacing w:line="360" w:lineRule="auto"/>
        <w:ind w:firstLine="709"/>
        <w:jc w:val="both"/>
        <w:rPr>
          <w:color w:val="000000"/>
          <w:sz w:val="28"/>
        </w:rPr>
      </w:pPr>
      <w:r w:rsidRPr="00882EBD">
        <w:rPr>
          <w:color w:val="000000"/>
          <w:sz w:val="28"/>
        </w:rPr>
        <w:t>Для определения остаточных запасов в предполагаемой зоне дренирования проектного бокового ствола необходимо определить первоначальные извлекаемые запасы на выбранном участке скважин.</w:t>
      </w:r>
    </w:p>
    <w:p w:rsidR="0085249C" w:rsidRPr="00882EBD" w:rsidRDefault="0085249C" w:rsidP="00882EBD">
      <w:pPr>
        <w:spacing w:line="360" w:lineRule="auto"/>
        <w:ind w:firstLine="709"/>
        <w:jc w:val="both"/>
        <w:rPr>
          <w:color w:val="000000"/>
          <w:sz w:val="28"/>
        </w:rPr>
      </w:pPr>
      <w:r w:rsidRPr="00882EBD">
        <w:rPr>
          <w:color w:val="000000"/>
          <w:sz w:val="28"/>
        </w:rPr>
        <w:t>Определение первоначальных извлекаемых запасов произведем объемным методом подсчета. Пользуясь картой эффективных нефтенасыщенных толщин отдельно по продуктивным пачкам пласта (рисунки 8, 9), выделим границы участка, условно приняв их положение на расстоянии в половину расстояния между скважинами данного и соседних участков. Размеры выбранного участка 1125×850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Площадь участка составляет 745313</w:t>
      </w:r>
      <w:r w:rsidR="007A0401" w:rsidRPr="00882EBD">
        <w:rPr>
          <w:color w:val="000000"/>
          <w:sz w:val="28"/>
        </w:rPr>
        <w:t> </w:t>
      </w:r>
      <w:r w:rsidRPr="00882EBD">
        <w:rPr>
          <w:color w:val="000000"/>
          <w:sz w:val="28"/>
        </w:rPr>
        <w:t>м</w:t>
      </w:r>
      <w:r w:rsidRPr="00882EBD">
        <w:rPr>
          <w:color w:val="000000"/>
          <w:sz w:val="28"/>
          <w:vertAlign w:val="superscript"/>
        </w:rPr>
        <w:t>2</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Продуктивные пачки пласта </w:t>
      </w:r>
      <w:r w:rsidRPr="00882EBD">
        <w:rPr>
          <w:color w:val="000000"/>
          <w:sz w:val="28"/>
          <w:lang w:val="en-US"/>
        </w:rPr>
        <w:t>D</w:t>
      </w:r>
      <w:r w:rsidRPr="00882EBD">
        <w:rPr>
          <w:color w:val="000000"/>
          <w:sz w:val="28"/>
        </w:rPr>
        <w:t>I на данном участке выдержаны по площади, первоначально залежь является чисто нефтяной, скважины перфорированы по всей толщине продуктивного пласта, количество и качество геолого-геофизического материала позволяет считать запасы участка по категории А.</w:t>
      </w:r>
    </w:p>
    <w:p w:rsidR="007A0401" w:rsidRPr="00882EBD" w:rsidRDefault="0085249C" w:rsidP="00882EBD">
      <w:pPr>
        <w:spacing w:line="360" w:lineRule="auto"/>
        <w:ind w:firstLine="709"/>
        <w:jc w:val="both"/>
        <w:rPr>
          <w:color w:val="000000"/>
          <w:sz w:val="28"/>
        </w:rPr>
      </w:pPr>
      <w:r w:rsidRPr="00882EBD">
        <w:rPr>
          <w:color w:val="000000"/>
          <w:sz w:val="28"/>
        </w:rPr>
        <w:t>Подсчет запасов объемным методом производится по следующей формуле</w:t>
      </w:r>
    </w:p>
    <w:p w:rsidR="004A0209" w:rsidRDefault="004A0209"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rPr>
        <w:t>=</w:t>
      </w:r>
      <w:r w:rsidRPr="00882EBD">
        <w:rPr>
          <w:i/>
          <w:color w:val="000000"/>
          <w:sz w:val="28"/>
          <w:lang w:val="en-US"/>
        </w:rPr>
        <w:t>F</w:t>
      </w:r>
      <w:r w:rsidRPr="00882EBD">
        <w:rPr>
          <w:i/>
          <w:color w:val="000000"/>
          <w:sz w:val="28"/>
        </w:rPr>
        <w:t>·</w:t>
      </w:r>
      <w:r w:rsidRPr="00882EBD">
        <w:rPr>
          <w:i/>
          <w:color w:val="000000"/>
          <w:sz w:val="28"/>
          <w:lang w:val="en-US"/>
        </w:rPr>
        <w:t>h</w:t>
      </w:r>
      <w:r w:rsidRPr="00882EBD">
        <w:rPr>
          <w:i/>
          <w:color w:val="000000"/>
          <w:sz w:val="28"/>
        </w:rPr>
        <w:t>·</w:t>
      </w:r>
      <w:r w:rsidRPr="00882EBD">
        <w:rPr>
          <w:i/>
          <w:color w:val="000000"/>
          <w:sz w:val="28"/>
          <w:lang w:val="en-US"/>
        </w:rPr>
        <w:t>m</w:t>
      </w:r>
      <w:r w:rsidRPr="00882EBD">
        <w:rPr>
          <w:i/>
          <w:color w:val="000000"/>
          <w:sz w:val="28"/>
        </w:rPr>
        <w:t>·</w:t>
      </w:r>
      <w:r w:rsidRPr="00882EBD">
        <w:rPr>
          <w:i/>
          <w:color w:val="000000"/>
          <w:sz w:val="28"/>
          <w:lang w:val="en-US"/>
        </w:rPr>
        <w:t>β</w:t>
      </w:r>
      <w:r w:rsidRPr="00882EBD">
        <w:rPr>
          <w:i/>
          <w:color w:val="000000"/>
          <w:sz w:val="28"/>
        </w:rPr>
        <w:t>·</w:t>
      </w:r>
      <w:r w:rsidRPr="00882EBD">
        <w:rPr>
          <w:i/>
          <w:color w:val="000000"/>
          <w:sz w:val="28"/>
          <w:lang w:val="en-US"/>
        </w:rPr>
        <w:t>η</w:t>
      </w:r>
      <w:r w:rsidRPr="00882EBD">
        <w:rPr>
          <w:i/>
          <w:color w:val="000000"/>
          <w:sz w:val="28"/>
        </w:rPr>
        <w:t>·</w:t>
      </w:r>
      <w:r w:rsidRPr="00882EBD">
        <w:rPr>
          <w:i/>
          <w:color w:val="000000"/>
          <w:sz w:val="28"/>
          <w:lang w:val="en-US"/>
        </w:rPr>
        <w:t>ρ</w:t>
      </w:r>
      <w:r w:rsidRPr="00882EBD">
        <w:rPr>
          <w:i/>
          <w:color w:val="000000"/>
          <w:sz w:val="28"/>
        </w:rPr>
        <w:t>·</w:t>
      </w:r>
      <w:r w:rsidRPr="00882EBD">
        <w:rPr>
          <w:i/>
          <w:color w:val="000000"/>
          <w:sz w:val="28"/>
          <w:lang w:val="en-US"/>
        </w:rPr>
        <w:t>θ</w:t>
      </w:r>
      <w:r w:rsidRPr="00882EBD">
        <w:rPr>
          <w:i/>
          <w:color w:val="000000"/>
          <w:sz w:val="28"/>
        </w:rPr>
        <w:t xml:space="preserve">, </w:t>
      </w:r>
      <w:r w:rsidRPr="00882EBD">
        <w:rPr>
          <w:color w:val="000000"/>
          <w:sz w:val="28"/>
        </w:rPr>
        <w:t>т</w:t>
      </w:r>
      <w:r w:rsidR="007A0401" w:rsidRPr="00882EBD">
        <w:rPr>
          <w:color w:val="000000"/>
          <w:sz w:val="28"/>
        </w:rPr>
        <w:t xml:space="preserve"> </w:t>
      </w:r>
      <w:r w:rsidRPr="00882EBD">
        <w:rPr>
          <w:color w:val="000000"/>
          <w:sz w:val="28"/>
        </w:rPr>
        <w:t>(1)</w:t>
      </w:r>
    </w:p>
    <w:p w:rsidR="004A0209" w:rsidRDefault="004A0209"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lang w:val="en-US"/>
        </w:rPr>
        <w:t>Q</w:t>
      </w:r>
      <w:r w:rsidRPr="00882EBD">
        <w:rPr>
          <w:i/>
          <w:color w:val="000000"/>
          <w:sz w:val="28"/>
        </w:rPr>
        <w:t xml:space="preserve"> – </w:t>
      </w:r>
      <w:r w:rsidRPr="00882EBD">
        <w:rPr>
          <w:color w:val="000000"/>
          <w:sz w:val="28"/>
        </w:rPr>
        <w:t>извлекаемые запасы нефти, т;</w:t>
      </w:r>
    </w:p>
    <w:p w:rsidR="007A0401" w:rsidRPr="00882EBD" w:rsidRDefault="0085249C" w:rsidP="00882EBD">
      <w:pPr>
        <w:spacing w:line="360" w:lineRule="auto"/>
        <w:ind w:firstLine="709"/>
        <w:jc w:val="both"/>
        <w:rPr>
          <w:color w:val="000000"/>
          <w:sz w:val="28"/>
        </w:rPr>
      </w:pPr>
      <w:r w:rsidRPr="00882EBD">
        <w:rPr>
          <w:i/>
          <w:color w:val="000000"/>
          <w:sz w:val="28"/>
          <w:lang w:val="en-US"/>
        </w:rPr>
        <w:t>F</w:t>
      </w:r>
      <w:r w:rsidRPr="00882EBD">
        <w:rPr>
          <w:i/>
          <w:color w:val="000000"/>
          <w:sz w:val="28"/>
        </w:rPr>
        <w:t xml:space="preserve"> – </w:t>
      </w:r>
      <w:r w:rsidRPr="00882EBD">
        <w:rPr>
          <w:color w:val="000000"/>
          <w:sz w:val="28"/>
        </w:rPr>
        <w:t>площадь нефтеносности, м</w:t>
      </w:r>
      <w:r w:rsidRPr="00882EBD">
        <w:rPr>
          <w:color w:val="000000"/>
          <w:sz w:val="28"/>
          <w:vertAlign w:val="superscript"/>
        </w:rPr>
        <w:t>2</w:t>
      </w:r>
      <w:r w:rsidRPr="00882EBD">
        <w:rPr>
          <w:color w:val="000000"/>
          <w:sz w:val="28"/>
        </w:rPr>
        <w:t>;</w:t>
      </w:r>
    </w:p>
    <w:p w:rsidR="007A0401" w:rsidRPr="00882EBD" w:rsidRDefault="0085249C" w:rsidP="00882EBD">
      <w:pPr>
        <w:spacing w:line="360" w:lineRule="auto"/>
        <w:ind w:firstLine="709"/>
        <w:jc w:val="both"/>
        <w:rPr>
          <w:color w:val="000000"/>
          <w:sz w:val="28"/>
        </w:rPr>
      </w:pPr>
      <w:r w:rsidRPr="00882EBD">
        <w:rPr>
          <w:i/>
          <w:color w:val="000000"/>
          <w:sz w:val="28"/>
          <w:lang w:val="en-US"/>
        </w:rPr>
        <w:t>h</w:t>
      </w:r>
      <w:r w:rsidRPr="00882EBD">
        <w:rPr>
          <w:i/>
          <w:color w:val="000000"/>
          <w:sz w:val="28"/>
        </w:rPr>
        <w:t xml:space="preserve"> – </w:t>
      </w:r>
      <w:r w:rsidRPr="00882EBD">
        <w:rPr>
          <w:color w:val="000000"/>
          <w:sz w:val="28"/>
        </w:rPr>
        <w:t>средняя эффективная нефтенасыщенная толщина пласта, м;</w:t>
      </w:r>
    </w:p>
    <w:p w:rsidR="007A0401" w:rsidRPr="00882EBD" w:rsidRDefault="0085249C" w:rsidP="00882EBD">
      <w:pPr>
        <w:spacing w:line="360" w:lineRule="auto"/>
        <w:ind w:firstLine="709"/>
        <w:jc w:val="both"/>
        <w:rPr>
          <w:color w:val="000000"/>
          <w:sz w:val="28"/>
        </w:rPr>
      </w:pPr>
      <w:r w:rsidRPr="00882EBD">
        <w:rPr>
          <w:i/>
          <w:color w:val="000000"/>
          <w:sz w:val="28"/>
          <w:lang w:val="en-US"/>
        </w:rPr>
        <w:t>m</w:t>
      </w:r>
      <w:r w:rsidRPr="00882EBD">
        <w:rPr>
          <w:i/>
          <w:color w:val="000000"/>
          <w:sz w:val="28"/>
        </w:rPr>
        <w:t xml:space="preserve"> – </w:t>
      </w:r>
      <w:r w:rsidRPr="00882EBD">
        <w:rPr>
          <w:color w:val="000000"/>
          <w:sz w:val="28"/>
        </w:rPr>
        <w:t>средний коэффициент открытой пористости нефтесодержащих пород, доли единицы;</w:t>
      </w:r>
    </w:p>
    <w:p w:rsidR="007A0401" w:rsidRPr="00882EBD" w:rsidRDefault="0085249C" w:rsidP="00882EBD">
      <w:pPr>
        <w:spacing w:line="360" w:lineRule="auto"/>
        <w:ind w:firstLine="709"/>
        <w:jc w:val="both"/>
        <w:rPr>
          <w:color w:val="000000"/>
          <w:sz w:val="28"/>
        </w:rPr>
      </w:pPr>
      <w:r w:rsidRPr="00882EBD">
        <w:rPr>
          <w:i/>
          <w:color w:val="000000"/>
          <w:sz w:val="28"/>
          <w:lang w:val="en-US"/>
        </w:rPr>
        <w:t>β</w:t>
      </w:r>
      <w:r w:rsidRPr="00882EBD">
        <w:rPr>
          <w:i/>
          <w:color w:val="000000"/>
          <w:sz w:val="28"/>
        </w:rPr>
        <w:t xml:space="preserve"> – </w:t>
      </w:r>
      <w:r w:rsidRPr="00882EBD">
        <w:rPr>
          <w:color w:val="000000"/>
          <w:sz w:val="28"/>
        </w:rPr>
        <w:t>средний коэффициент нефтенасыщенности, доли единицы;</w:t>
      </w:r>
    </w:p>
    <w:p w:rsidR="007A0401" w:rsidRPr="00882EBD" w:rsidRDefault="0085249C" w:rsidP="00882EBD">
      <w:pPr>
        <w:spacing w:line="360" w:lineRule="auto"/>
        <w:ind w:firstLine="709"/>
        <w:jc w:val="both"/>
        <w:rPr>
          <w:color w:val="000000"/>
          <w:sz w:val="28"/>
        </w:rPr>
      </w:pPr>
      <w:r w:rsidRPr="00882EBD">
        <w:rPr>
          <w:i/>
          <w:color w:val="000000"/>
          <w:sz w:val="28"/>
          <w:lang w:val="en-US"/>
        </w:rPr>
        <w:t>η</w:t>
      </w:r>
      <w:r w:rsidRPr="00882EBD">
        <w:rPr>
          <w:i/>
          <w:color w:val="000000"/>
          <w:sz w:val="28"/>
        </w:rPr>
        <w:t xml:space="preserve"> – </w:t>
      </w:r>
      <w:r w:rsidRPr="00882EBD">
        <w:rPr>
          <w:color w:val="000000"/>
          <w:sz w:val="28"/>
        </w:rPr>
        <w:t>коэффициент нефтеотдачи, доли единицы;</w:t>
      </w:r>
    </w:p>
    <w:p w:rsidR="007A0401" w:rsidRPr="00882EBD" w:rsidRDefault="0085249C" w:rsidP="00882EBD">
      <w:pPr>
        <w:spacing w:line="360" w:lineRule="auto"/>
        <w:ind w:firstLine="709"/>
        <w:jc w:val="both"/>
        <w:rPr>
          <w:color w:val="000000"/>
          <w:sz w:val="28"/>
        </w:rPr>
      </w:pPr>
      <w:r w:rsidRPr="00882EBD">
        <w:rPr>
          <w:i/>
          <w:color w:val="000000"/>
          <w:sz w:val="28"/>
          <w:lang w:val="en-US"/>
        </w:rPr>
        <w:t>ρ</w:t>
      </w:r>
      <w:r w:rsidRPr="00882EBD">
        <w:rPr>
          <w:i/>
          <w:color w:val="000000"/>
          <w:sz w:val="28"/>
        </w:rPr>
        <w:t xml:space="preserve"> – </w:t>
      </w:r>
      <w:r w:rsidRPr="00882EBD">
        <w:rPr>
          <w:color w:val="000000"/>
          <w:sz w:val="28"/>
        </w:rPr>
        <w:t>плотность нефти на поверхности, т/м</w:t>
      </w:r>
      <w:r w:rsidRPr="00882EBD">
        <w:rPr>
          <w:color w:val="000000"/>
          <w:sz w:val="28"/>
          <w:vertAlign w:val="superscript"/>
        </w:rPr>
        <w:t>3</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i/>
          <w:color w:val="000000"/>
          <w:sz w:val="28"/>
          <w:lang w:val="en-US"/>
        </w:rPr>
        <w:t>θ</w:t>
      </w:r>
      <w:r w:rsidRPr="00882EBD">
        <w:rPr>
          <w:i/>
          <w:color w:val="000000"/>
          <w:sz w:val="28"/>
        </w:rPr>
        <w:t xml:space="preserve"> – </w:t>
      </w:r>
      <w:r w:rsidRPr="00882EBD">
        <w:rPr>
          <w:color w:val="000000"/>
          <w:sz w:val="28"/>
        </w:rPr>
        <w:t>пересчетный коэффициент, учитывающий усадку нефти</w:t>
      </w:r>
    </w:p>
    <w:p w:rsidR="0085249C" w:rsidRPr="00882EBD" w:rsidRDefault="00293196" w:rsidP="00882EBD">
      <w:pPr>
        <w:spacing w:line="360" w:lineRule="auto"/>
        <w:ind w:firstLine="709"/>
        <w:jc w:val="both"/>
        <w:rPr>
          <w:color w:val="000000"/>
          <w:sz w:val="28"/>
        </w:rPr>
      </w:pPr>
      <w:r>
        <w:rPr>
          <w:noProof/>
        </w:rPr>
        <w:pict>
          <v:line id="_x0000_s1029" style="position:absolute;left:0;text-align:left;z-index:251664384" from="27pt,-135pt" to="27pt,-135pt" o:allowincell="f"/>
        </w:pict>
      </w:r>
      <w:r w:rsidR="0085249C" w:rsidRPr="00882EBD">
        <w:rPr>
          <w:color w:val="000000"/>
          <w:sz w:val="28"/>
        </w:rPr>
        <w:t>Расчет объема нефтенасыщенной части пласта произведем методом графического интегрирования (рисунки 10, 11, 12)</w:t>
      </w:r>
    </w:p>
    <w:p w:rsidR="0085249C" w:rsidRPr="00882EBD" w:rsidRDefault="0085249C" w:rsidP="00882EBD">
      <w:pPr>
        <w:spacing w:line="360" w:lineRule="auto"/>
        <w:ind w:firstLine="709"/>
        <w:jc w:val="both"/>
        <w:rPr>
          <w:color w:val="000000"/>
          <w:sz w:val="28"/>
        </w:rPr>
      </w:pPr>
      <w:r w:rsidRPr="00882EBD">
        <w:rPr>
          <w:color w:val="000000"/>
          <w:sz w:val="28"/>
        </w:rPr>
        <w:t>При использовании этого метода вначале определяется площадь сечения нефтенасыщенной части пласта в направлениях наиболее тесного расположения скважин или озопахит. Площадь сечения определяется по нескольким поперечным профилям. Профиль пласта пласта вычерчивается в масштабе, его площадь вычисляется как сумма площадей составляющих его фигур. Кроме поперечных профилей вычерчивается один продольный профиль, соединяющий середины поперечных профилей.</w:t>
      </w:r>
    </w:p>
    <w:p w:rsidR="0085249C" w:rsidRDefault="0085249C" w:rsidP="00882EBD">
      <w:pPr>
        <w:spacing w:line="360" w:lineRule="auto"/>
        <w:ind w:firstLine="709"/>
        <w:jc w:val="both"/>
        <w:rPr>
          <w:color w:val="000000"/>
          <w:sz w:val="28"/>
        </w:rPr>
      </w:pPr>
    </w:p>
    <w:p w:rsidR="004A0209" w:rsidRDefault="004A0209" w:rsidP="00882EBD">
      <w:pPr>
        <w:spacing w:line="360" w:lineRule="auto"/>
        <w:ind w:firstLine="709"/>
        <w:jc w:val="both"/>
        <w:rPr>
          <w:color w:val="000000"/>
          <w:sz w:val="28"/>
        </w:rPr>
      </w:pPr>
    </w:p>
    <w:p w:rsidR="0085249C" w:rsidRPr="00882EBD" w:rsidRDefault="004A0209" w:rsidP="004A0209">
      <w:pPr>
        <w:spacing w:line="360" w:lineRule="auto"/>
        <w:ind w:firstLine="709"/>
        <w:jc w:val="both"/>
        <w:rPr>
          <w:color w:val="000000"/>
          <w:sz w:val="28"/>
        </w:rPr>
      </w:pPr>
      <w:r>
        <w:rPr>
          <w:color w:val="000000"/>
          <w:sz w:val="28"/>
        </w:rPr>
        <w:br w:type="page"/>
      </w:r>
      <w:r w:rsidR="00293196">
        <w:rPr>
          <w:noProof/>
          <w:color w:val="000000"/>
          <w:sz w:val="28"/>
        </w:rPr>
        <w:pict>
          <v:shape id="Рисунок 7" o:spid="_x0000_i1027" type="#_x0000_t75" style="width:219pt;height:219.75pt;visibility:visible">
            <v:imagedata r:id="rId9" o:title=""/>
          </v:shape>
        </w:pict>
      </w:r>
    </w:p>
    <w:p w:rsidR="0085249C" w:rsidRPr="00882EBD" w:rsidRDefault="00293196" w:rsidP="00882EBD">
      <w:pPr>
        <w:spacing w:line="360" w:lineRule="auto"/>
        <w:ind w:firstLine="709"/>
        <w:jc w:val="both"/>
        <w:rPr>
          <w:color w:val="000000"/>
          <w:sz w:val="28"/>
        </w:rPr>
      </w:pPr>
      <w:r>
        <w:rPr>
          <w:noProof/>
        </w:rPr>
        <w:pict>
          <v:line id="_x0000_s1030" style="position:absolute;left:0;text-align:left;flip:x;z-index:251669504" from="45pt,324pt" to="1in,324pt" o:allowincell="f"/>
        </w:pict>
      </w:r>
      <w:r>
        <w:rPr>
          <w:noProof/>
        </w:rPr>
        <w:pict>
          <v:line id="_x0000_s1031" style="position:absolute;left:0;text-align:left;z-index:251666432" from="90pt,324pt" to="117pt,324pt" o:allowincell="f"/>
        </w:pict>
      </w:r>
      <w:r>
        <w:rPr>
          <w:noProof/>
        </w:rPr>
        <w:pict>
          <v:line id="_x0000_s1032" style="position:absolute;left:0;text-align:left;z-index:251668480" from="27pt,306pt" to="27pt,306pt" o:allowincell="f"/>
        </w:pict>
      </w:r>
      <w:r>
        <w:rPr>
          <w:noProof/>
        </w:rPr>
        <w:pict>
          <v:line id="_x0000_s1033" style="position:absolute;left:0;text-align:left;z-index:251667456" from="27pt,306pt" to="27pt,306pt" o:allowincell="f"/>
        </w:pict>
      </w:r>
      <w:r w:rsidR="0085249C" w:rsidRPr="00882EBD">
        <w:rPr>
          <w:color w:val="000000"/>
          <w:sz w:val="28"/>
        </w:rPr>
        <w:t>4</w:t>
      </w:r>
      <w:r w:rsidR="007A0401" w:rsidRPr="00882EBD">
        <w:rPr>
          <w:color w:val="000000"/>
          <w:sz w:val="28"/>
        </w:rPr>
        <w:t xml:space="preserve"> – </w:t>
      </w:r>
      <w:r w:rsidR="0085249C" w:rsidRPr="00882EBD">
        <w:rPr>
          <w:color w:val="000000"/>
          <w:sz w:val="28"/>
        </w:rPr>
        <w:t>изопахиты</w:t>
      </w:r>
    </w:p>
    <w:p w:rsidR="007A0401" w:rsidRPr="00882EBD" w:rsidRDefault="00293196" w:rsidP="00882EBD">
      <w:pPr>
        <w:spacing w:line="360" w:lineRule="auto"/>
        <w:ind w:firstLine="709"/>
        <w:jc w:val="both"/>
        <w:rPr>
          <w:color w:val="000000"/>
          <w:sz w:val="28"/>
        </w:rPr>
      </w:pPr>
      <w:r>
        <w:rPr>
          <w:noProof/>
        </w:rPr>
        <w:pict>
          <v:oval id="_x0000_s1034" style="position:absolute;left:0;text-align:left;margin-left:36pt;margin-top:4.15pt;width:9pt;height:9pt;z-index:251670528" o:allowincell="f"/>
        </w:pict>
      </w:r>
      <w:r w:rsidR="0085249C" w:rsidRPr="00882EBD">
        <w:rPr>
          <w:color w:val="000000"/>
          <w:sz w:val="28"/>
        </w:rPr>
        <w:t>- скважины</w:t>
      </w:r>
    </w:p>
    <w:p w:rsidR="0085249C" w:rsidRPr="00882EBD" w:rsidRDefault="0085249C" w:rsidP="00882EBD">
      <w:pPr>
        <w:spacing w:line="360" w:lineRule="auto"/>
        <w:ind w:firstLine="709"/>
        <w:jc w:val="both"/>
        <w:rPr>
          <w:color w:val="000000"/>
          <w:sz w:val="28"/>
        </w:rPr>
      </w:pPr>
      <w:r w:rsidRPr="00882EBD">
        <w:rPr>
          <w:color w:val="000000"/>
          <w:sz w:val="28"/>
        </w:rPr>
        <w:t>1</w:t>
      </w:r>
      <w:r w:rsidR="007A0401" w:rsidRPr="00882EBD">
        <w:rPr>
          <w:color w:val="000000"/>
          <w:sz w:val="28"/>
        </w:rPr>
        <w:t>–1</w:t>
      </w:r>
      <w:r w:rsidRPr="00882EBD">
        <w:rPr>
          <w:color w:val="000000"/>
          <w:sz w:val="28"/>
        </w:rPr>
        <w:t>…5</w:t>
      </w:r>
      <w:r w:rsidR="007A0401" w:rsidRPr="00882EBD">
        <w:rPr>
          <w:color w:val="000000"/>
          <w:sz w:val="28"/>
        </w:rPr>
        <w:t>–5</w:t>
      </w:r>
      <w:r w:rsidRPr="00882EBD">
        <w:rPr>
          <w:color w:val="000000"/>
          <w:sz w:val="28"/>
        </w:rPr>
        <w:t xml:space="preserve"> – сечения участка</w:t>
      </w:r>
    </w:p>
    <w:p w:rsidR="0085249C" w:rsidRDefault="0085249C" w:rsidP="00882EBD">
      <w:pPr>
        <w:spacing w:line="360" w:lineRule="auto"/>
        <w:ind w:firstLine="709"/>
        <w:jc w:val="both"/>
        <w:rPr>
          <w:color w:val="000000"/>
          <w:sz w:val="28"/>
        </w:rPr>
      </w:pPr>
      <w:r w:rsidRPr="00882EBD">
        <w:rPr>
          <w:color w:val="000000"/>
          <w:sz w:val="28"/>
        </w:rPr>
        <w:t>Рисунок 8 – Карта нефтенасыщенных толщин основной пачки</w:t>
      </w:r>
    </w:p>
    <w:p w:rsidR="004A0209" w:rsidRPr="00882EBD" w:rsidRDefault="004A0209"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noProof/>
          <w:color w:val="000000"/>
          <w:sz w:val="28"/>
        </w:rPr>
        <w:pict>
          <v:shape id="Рисунок 8" o:spid="_x0000_i1028" type="#_x0000_t75" style="width:244.5pt;height:209.25pt;visibility:visible">
            <v:imagedata r:id="rId10" o:title=""/>
          </v:shape>
        </w:pict>
      </w:r>
    </w:p>
    <w:p w:rsidR="0085249C" w:rsidRPr="00882EBD" w:rsidRDefault="00293196" w:rsidP="00882EBD">
      <w:pPr>
        <w:pStyle w:val="5"/>
        <w:keepNext w:val="0"/>
        <w:ind w:firstLine="709"/>
        <w:rPr>
          <w:color w:val="000000"/>
        </w:rPr>
      </w:pPr>
      <w:r>
        <w:rPr>
          <w:noProof/>
        </w:rPr>
        <w:pict>
          <v:line id="_x0000_s1035" style="position:absolute;left:0;text-align:left;z-index:251673600" from="27pt,-63pt" to="27pt,-63pt" o:allowincell="f"/>
        </w:pict>
      </w:r>
      <w:r w:rsidR="0085249C" w:rsidRPr="00882EBD">
        <w:rPr>
          <w:color w:val="000000"/>
        </w:rPr>
        <w:t>Рисунок 9 – Карта нефтенасыщенных толщин верхней пачки</w:t>
      </w:r>
    </w:p>
    <w:p w:rsidR="0085249C" w:rsidRDefault="0085249C" w:rsidP="00882EBD">
      <w:pPr>
        <w:spacing w:line="360" w:lineRule="auto"/>
        <w:ind w:firstLine="709"/>
        <w:jc w:val="both"/>
        <w:rPr>
          <w:color w:val="000000"/>
          <w:sz w:val="28"/>
        </w:rPr>
      </w:pPr>
    </w:p>
    <w:p w:rsidR="004A0209" w:rsidRDefault="004A0209" w:rsidP="00882EBD">
      <w:pPr>
        <w:spacing w:line="360" w:lineRule="auto"/>
        <w:ind w:firstLine="709"/>
        <w:jc w:val="both"/>
        <w:rPr>
          <w:color w:val="000000"/>
          <w:sz w:val="28"/>
        </w:rPr>
      </w:pPr>
      <w:r>
        <w:rPr>
          <w:color w:val="000000"/>
          <w:sz w:val="28"/>
        </w:rPr>
        <w:br w:type="page"/>
      </w:r>
      <w:r w:rsidR="00293196">
        <w:rPr>
          <w:noProof/>
          <w:color w:val="000000"/>
          <w:sz w:val="28"/>
        </w:rPr>
        <w:pict>
          <v:shape id="Объект 9" o:spid="_x0000_i1029" type="#_x0000_t75" style="width:363.75pt;height:269.25pt;visibility:visible">
            <v:imagedata r:id="rId11" o:title="" croptop="-3419f" cropbottom="-10563f" cropleft="-1460f" cropright="-2431f"/>
          </v:shape>
        </w:pict>
      </w:r>
      <w:r w:rsidR="00293196">
        <w:rPr>
          <w:noProof/>
          <w:color w:val="000000"/>
          <w:sz w:val="28"/>
        </w:rPr>
        <w:pict>
          <v:shape id="Объект 10" o:spid="_x0000_i1030" type="#_x0000_t75" style="width:411pt;height:281.25pt;visibility:visible">
            <v:imagedata r:id="rId12" o:title="" croptop="-3425f" cropbottom="-4543f" cropleft="-1022f" cropright="-3920f"/>
          </v:shape>
        </w:pict>
      </w:r>
    </w:p>
    <w:p w:rsidR="0085249C" w:rsidRPr="00882EBD" w:rsidRDefault="0085249C" w:rsidP="00882EBD">
      <w:pPr>
        <w:spacing w:line="360" w:lineRule="auto"/>
        <w:ind w:firstLine="709"/>
        <w:jc w:val="both"/>
        <w:rPr>
          <w:color w:val="000000"/>
          <w:sz w:val="28"/>
        </w:rPr>
      </w:pPr>
      <w:r w:rsidRPr="00882EBD">
        <w:rPr>
          <w:color w:val="000000"/>
          <w:sz w:val="28"/>
        </w:rPr>
        <w:t>а – сечение 1</w:t>
      </w:r>
      <w:r w:rsidR="007A0401" w:rsidRPr="00882EBD">
        <w:rPr>
          <w:color w:val="000000"/>
          <w:sz w:val="28"/>
        </w:rPr>
        <w:t>–1</w:t>
      </w:r>
      <w:r w:rsidRPr="00882EBD">
        <w:rPr>
          <w:color w:val="000000"/>
          <w:sz w:val="28"/>
        </w:rPr>
        <w:t>; б – сечение 2</w:t>
      </w:r>
      <w:r w:rsidR="007A0401" w:rsidRPr="00882EBD">
        <w:rPr>
          <w:color w:val="000000"/>
          <w:sz w:val="28"/>
        </w:rPr>
        <w:t>–2</w:t>
      </w:r>
    </w:p>
    <w:p w:rsidR="0085249C" w:rsidRPr="00882EBD" w:rsidRDefault="0085249C" w:rsidP="00882EBD">
      <w:pPr>
        <w:spacing w:line="360" w:lineRule="auto"/>
        <w:ind w:firstLine="709"/>
        <w:jc w:val="both"/>
        <w:rPr>
          <w:color w:val="000000"/>
          <w:sz w:val="28"/>
        </w:rPr>
      </w:pPr>
      <w:r w:rsidRPr="00882EBD">
        <w:rPr>
          <w:color w:val="000000"/>
          <w:sz w:val="28"/>
        </w:rPr>
        <w:t xml:space="preserve">Рисунок 10 </w:t>
      </w:r>
      <w:r w:rsidR="007A0401" w:rsidRPr="00882EBD">
        <w:rPr>
          <w:color w:val="000000"/>
          <w:sz w:val="28"/>
        </w:rPr>
        <w:t xml:space="preserve">– </w:t>
      </w:r>
      <w:r w:rsidRPr="00882EBD">
        <w:rPr>
          <w:color w:val="000000"/>
          <w:sz w:val="28"/>
        </w:rPr>
        <w:t>Определение площадей нефтенасыщенной части пласта методом графического интегрирования</w:t>
      </w:r>
    </w:p>
    <w:p w:rsidR="0085249C" w:rsidRDefault="0085249C" w:rsidP="00882EBD">
      <w:pPr>
        <w:spacing w:line="360" w:lineRule="auto"/>
        <w:ind w:firstLine="709"/>
        <w:jc w:val="both"/>
        <w:rPr>
          <w:color w:val="000000"/>
          <w:sz w:val="28"/>
        </w:rPr>
      </w:pPr>
    </w:p>
    <w:p w:rsidR="0085249C" w:rsidRPr="00882EBD" w:rsidRDefault="004A0209" w:rsidP="00882EBD">
      <w:pPr>
        <w:spacing w:line="360" w:lineRule="auto"/>
        <w:ind w:firstLine="709"/>
        <w:jc w:val="both"/>
        <w:rPr>
          <w:color w:val="000000"/>
          <w:sz w:val="28"/>
        </w:rPr>
      </w:pPr>
      <w:r>
        <w:rPr>
          <w:color w:val="000000"/>
          <w:sz w:val="28"/>
        </w:rPr>
        <w:br w:type="page"/>
      </w:r>
      <w:r w:rsidR="00293196">
        <w:rPr>
          <w:noProof/>
          <w:color w:val="000000"/>
          <w:sz w:val="28"/>
        </w:rPr>
        <w:pict>
          <v:shape id="Объект 11" o:spid="_x0000_i1031" type="#_x0000_t75" style="width:382.5pt;height:255.75pt;visibility:visible">
            <v:imagedata r:id="rId13" o:title="" croptop="-3566f" cropbottom="-10631f" cropleft="-1535f" cropright="-2151f"/>
          </v:shape>
        </w:pict>
      </w:r>
    </w:p>
    <w:p w:rsidR="004A0209" w:rsidRDefault="00293196" w:rsidP="00882EBD">
      <w:pPr>
        <w:spacing w:line="360" w:lineRule="auto"/>
        <w:ind w:firstLine="709"/>
        <w:jc w:val="both"/>
        <w:rPr>
          <w:color w:val="000000"/>
          <w:sz w:val="28"/>
        </w:rPr>
      </w:pPr>
      <w:r>
        <w:rPr>
          <w:noProof/>
          <w:color w:val="000000"/>
          <w:sz w:val="28"/>
        </w:rPr>
        <w:pict>
          <v:shape id="Объект 12" o:spid="_x0000_i1032" type="#_x0000_t75" style="width:382.5pt;height:239.25pt;visibility:visible">
            <v:imagedata r:id="rId14" o:title="" croptop="-1278f" cropbottom="-2665f" cropleft="-1380f" cropright="-2146f"/>
          </v:shape>
        </w:pict>
      </w:r>
    </w:p>
    <w:p w:rsidR="0085249C" w:rsidRPr="00882EBD" w:rsidRDefault="0085249C" w:rsidP="00882EBD">
      <w:pPr>
        <w:spacing w:line="360" w:lineRule="auto"/>
        <w:ind w:firstLine="709"/>
        <w:jc w:val="both"/>
        <w:rPr>
          <w:color w:val="000000"/>
          <w:sz w:val="28"/>
        </w:rPr>
      </w:pPr>
      <w:r w:rsidRPr="00882EBD">
        <w:rPr>
          <w:color w:val="000000"/>
          <w:sz w:val="28"/>
        </w:rPr>
        <w:t>а – сечение 3</w:t>
      </w:r>
      <w:r w:rsidR="007A0401" w:rsidRPr="00882EBD">
        <w:rPr>
          <w:color w:val="000000"/>
          <w:sz w:val="28"/>
        </w:rPr>
        <w:t>–3</w:t>
      </w:r>
      <w:r w:rsidRPr="00882EBD">
        <w:rPr>
          <w:color w:val="000000"/>
          <w:sz w:val="28"/>
        </w:rPr>
        <w:t>; б – сечение 4</w:t>
      </w:r>
      <w:r w:rsidR="007A0401" w:rsidRPr="00882EBD">
        <w:rPr>
          <w:color w:val="000000"/>
          <w:sz w:val="28"/>
        </w:rPr>
        <w:t>–4</w:t>
      </w:r>
    </w:p>
    <w:p w:rsidR="0085249C" w:rsidRPr="00882EBD" w:rsidRDefault="0085249C" w:rsidP="00882EBD">
      <w:pPr>
        <w:spacing w:line="360" w:lineRule="auto"/>
        <w:ind w:firstLine="709"/>
        <w:jc w:val="both"/>
        <w:rPr>
          <w:color w:val="000000"/>
          <w:sz w:val="28"/>
        </w:rPr>
      </w:pPr>
      <w:r w:rsidRPr="00882EBD">
        <w:rPr>
          <w:color w:val="000000"/>
          <w:sz w:val="28"/>
        </w:rPr>
        <w:t xml:space="preserve">Рисунок 11 </w:t>
      </w:r>
      <w:r w:rsidR="007A0401" w:rsidRPr="00882EBD">
        <w:rPr>
          <w:color w:val="000000"/>
          <w:sz w:val="28"/>
        </w:rPr>
        <w:t xml:space="preserve">– </w:t>
      </w:r>
      <w:r w:rsidRPr="00882EBD">
        <w:rPr>
          <w:color w:val="000000"/>
          <w:sz w:val="28"/>
        </w:rPr>
        <w:t>Определение площадей нефтенасыщенной части пласта методом графического интегрирования</w:t>
      </w:r>
    </w:p>
    <w:p w:rsidR="0085249C" w:rsidRPr="00882EBD" w:rsidRDefault="0085249C" w:rsidP="00882EBD">
      <w:pPr>
        <w:spacing w:line="360" w:lineRule="auto"/>
        <w:ind w:firstLine="709"/>
        <w:jc w:val="both"/>
        <w:rPr>
          <w:color w:val="000000"/>
          <w:sz w:val="28"/>
        </w:rPr>
      </w:pPr>
    </w:p>
    <w:p w:rsidR="004A0209" w:rsidRDefault="004A0209" w:rsidP="00882EBD">
      <w:pPr>
        <w:spacing w:line="360" w:lineRule="auto"/>
        <w:ind w:firstLine="709"/>
        <w:jc w:val="both"/>
        <w:rPr>
          <w:color w:val="000000"/>
          <w:sz w:val="28"/>
        </w:rPr>
      </w:pPr>
      <w:r>
        <w:rPr>
          <w:color w:val="000000"/>
          <w:sz w:val="28"/>
        </w:rPr>
        <w:br w:type="page"/>
      </w:r>
      <w:r w:rsidR="00293196">
        <w:rPr>
          <w:noProof/>
          <w:color w:val="000000"/>
          <w:sz w:val="28"/>
        </w:rPr>
        <w:pict>
          <v:shape id="Объект 13" o:spid="_x0000_i1033" type="#_x0000_t75" style="width:378pt;height:279.75pt;visibility:visible">
            <v:imagedata r:id="rId15" o:title="" croptop="-9654f" cropbottom="-3542f" cropleft="-1097f" cropright="-8013f"/>
          </v:shape>
        </w:pict>
      </w:r>
    </w:p>
    <w:p w:rsidR="0085249C" w:rsidRPr="00882EBD" w:rsidRDefault="0085249C" w:rsidP="00882EBD">
      <w:pPr>
        <w:spacing w:line="360" w:lineRule="auto"/>
        <w:ind w:firstLine="709"/>
        <w:jc w:val="both"/>
        <w:rPr>
          <w:color w:val="000000"/>
          <w:sz w:val="28"/>
        </w:rPr>
      </w:pPr>
      <w:r w:rsidRPr="00882EBD">
        <w:rPr>
          <w:color w:val="000000"/>
          <w:sz w:val="28"/>
        </w:rPr>
        <w:t>Рисунок</w:t>
      </w:r>
      <w:r w:rsidR="007A0401" w:rsidRPr="00882EBD">
        <w:rPr>
          <w:color w:val="000000"/>
          <w:sz w:val="28"/>
        </w:rPr>
        <w:t xml:space="preserve"> </w:t>
      </w:r>
      <w:r w:rsidRPr="00882EBD">
        <w:rPr>
          <w:color w:val="000000"/>
          <w:sz w:val="28"/>
        </w:rPr>
        <w:t xml:space="preserve">12 </w:t>
      </w:r>
      <w:r w:rsidR="007A0401" w:rsidRPr="00882EBD">
        <w:rPr>
          <w:color w:val="000000"/>
          <w:sz w:val="28"/>
        </w:rPr>
        <w:t xml:space="preserve">– </w:t>
      </w:r>
      <w:r w:rsidRPr="00882EBD">
        <w:rPr>
          <w:color w:val="000000"/>
          <w:sz w:val="28"/>
        </w:rPr>
        <w:t>Определение объема нефтенасыщенной части пласта</w:t>
      </w:r>
    </w:p>
    <w:p w:rsidR="004A0209" w:rsidRDefault="004A0209"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Объем нефтенасыщенных песчаников основной пачки пласта </w:t>
      </w:r>
      <w:r w:rsidRPr="00882EBD">
        <w:rPr>
          <w:color w:val="000000"/>
          <w:sz w:val="28"/>
          <w:lang w:val="en-US"/>
        </w:rPr>
        <w:t>D</w:t>
      </w:r>
      <w:r w:rsidRPr="00882EBD">
        <w:rPr>
          <w:color w:val="000000"/>
          <w:sz w:val="28"/>
        </w:rPr>
        <w:t>I на выбранном участке</w:t>
      </w:r>
    </w:p>
    <w:p w:rsidR="0085249C" w:rsidRPr="00882EBD" w:rsidRDefault="0085249C" w:rsidP="00882EBD">
      <w:pPr>
        <w:spacing w:line="360" w:lineRule="auto"/>
        <w:ind w:firstLine="709"/>
        <w:jc w:val="both"/>
        <w:rPr>
          <w:color w:val="000000"/>
          <w:sz w:val="28"/>
        </w:rPr>
      </w:pPr>
      <w:r w:rsidRPr="00882EBD">
        <w:rPr>
          <w:i/>
          <w:color w:val="000000"/>
          <w:sz w:val="28"/>
          <w:lang w:val="en-US"/>
        </w:rPr>
        <w:t>V</w:t>
      </w:r>
      <w:r w:rsidRPr="00882EBD">
        <w:rPr>
          <w:i/>
          <w:color w:val="000000"/>
          <w:sz w:val="28"/>
        </w:rPr>
        <w:t>=</w:t>
      </w:r>
      <w:r w:rsidRPr="00882EBD">
        <w:rPr>
          <w:color w:val="000000"/>
          <w:sz w:val="28"/>
        </w:rPr>
        <w:t xml:space="preserve"> 3772589</w:t>
      </w:r>
      <w:r w:rsidR="007A0401" w:rsidRPr="00882EBD">
        <w:rPr>
          <w:color w:val="000000"/>
          <w:sz w:val="28"/>
        </w:rPr>
        <w:t> </w:t>
      </w:r>
      <w:r w:rsidRPr="00882EBD">
        <w:rPr>
          <w:color w:val="000000"/>
          <w:sz w:val="28"/>
        </w:rPr>
        <w:t>м</w:t>
      </w:r>
      <w:r w:rsidRPr="00882EBD">
        <w:rPr>
          <w:color w:val="000000"/>
          <w:sz w:val="28"/>
          <w:vertAlign w:val="superscript"/>
        </w:rPr>
        <w:t>3</w:t>
      </w:r>
    </w:p>
    <w:p w:rsidR="0085249C" w:rsidRPr="00882EBD" w:rsidRDefault="0085249C" w:rsidP="00882EBD">
      <w:pPr>
        <w:spacing w:line="360" w:lineRule="auto"/>
        <w:ind w:firstLine="709"/>
        <w:jc w:val="both"/>
        <w:rPr>
          <w:color w:val="000000"/>
          <w:sz w:val="28"/>
        </w:rPr>
      </w:pPr>
      <w:r w:rsidRPr="00882EBD">
        <w:rPr>
          <w:color w:val="000000"/>
          <w:sz w:val="28"/>
        </w:rPr>
        <w:t>Согласно карты эффективных нефтенасыщенных толщин верхней продуктивной пачки (рисунок 9) средняя нефтенасыщенная толщина пачки «а» на выбранном участке составляет 1</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Объем нефтенасыщенных песчаников верхней пачки</w:t>
      </w:r>
    </w:p>
    <w:p w:rsidR="0085249C" w:rsidRPr="00882EBD" w:rsidRDefault="0085249C" w:rsidP="00882EBD">
      <w:pPr>
        <w:spacing w:line="360" w:lineRule="auto"/>
        <w:ind w:firstLine="709"/>
        <w:jc w:val="both"/>
        <w:rPr>
          <w:color w:val="000000"/>
          <w:sz w:val="28"/>
        </w:rPr>
      </w:pPr>
      <w:r w:rsidRPr="00882EBD">
        <w:rPr>
          <w:i/>
          <w:color w:val="000000"/>
          <w:sz w:val="28"/>
          <w:lang w:val="en-US"/>
        </w:rPr>
        <w:t>V</w:t>
      </w:r>
      <w:r w:rsidRPr="00882EBD">
        <w:rPr>
          <w:color w:val="000000"/>
          <w:sz w:val="28"/>
        </w:rPr>
        <w:t>=745313</w:t>
      </w:r>
      <w:r w:rsidR="007A0401" w:rsidRPr="00882EBD">
        <w:rPr>
          <w:color w:val="000000"/>
          <w:sz w:val="28"/>
        </w:rPr>
        <w:t> </w:t>
      </w:r>
      <w:r w:rsidRPr="00882EBD">
        <w:rPr>
          <w:color w:val="000000"/>
          <w:sz w:val="28"/>
        </w:rPr>
        <w:t>м</w:t>
      </w:r>
      <w:r w:rsidRPr="00882EBD">
        <w:rPr>
          <w:color w:val="000000"/>
          <w:sz w:val="28"/>
          <w:vertAlign w:val="superscript"/>
        </w:rPr>
        <w:t>3</w:t>
      </w:r>
    </w:p>
    <w:p w:rsidR="0085249C" w:rsidRPr="00882EBD" w:rsidRDefault="0085249C" w:rsidP="00882EBD">
      <w:pPr>
        <w:spacing w:line="360" w:lineRule="auto"/>
        <w:ind w:firstLine="709"/>
        <w:jc w:val="both"/>
        <w:rPr>
          <w:color w:val="000000"/>
          <w:sz w:val="28"/>
        </w:rPr>
      </w:pPr>
      <w:r w:rsidRPr="00882EBD">
        <w:rPr>
          <w:color w:val="000000"/>
          <w:sz w:val="28"/>
        </w:rPr>
        <w:t>Средний коэффициент открытой пористости</w:t>
      </w:r>
    </w:p>
    <w:p w:rsidR="007A0401" w:rsidRPr="00882EBD" w:rsidRDefault="0085249C" w:rsidP="00882EBD">
      <w:pPr>
        <w:spacing w:line="360" w:lineRule="auto"/>
        <w:ind w:firstLine="709"/>
        <w:jc w:val="both"/>
        <w:rPr>
          <w:color w:val="000000"/>
          <w:sz w:val="28"/>
        </w:rPr>
      </w:pPr>
      <w:r w:rsidRPr="00882EBD">
        <w:rPr>
          <w:color w:val="000000"/>
          <w:sz w:val="28"/>
        </w:rPr>
        <w:t>для основной пачки</w:t>
      </w:r>
    </w:p>
    <w:p w:rsidR="004A0209" w:rsidRDefault="004A0209" w:rsidP="00882EBD">
      <w:pPr>
        <w:spacing w:line="360" w:lineRule="auto"/>
        <w:ind w:firstLine="709"/>
        <w:jc w:val="both"/>
        <w:rPr>
          <w:color w:val="000000"/>
          <w:position w:val="-24"/>
          <w:sz w:val="28"/>
        </w:rPr>
      </w:pPr>
    </w:p>
    <w:p w:rsidR="0085249C" w:rsidRPr="00882EBD" w:rsidRDefault="00293196" w:rsidP="00882EBD">
      <w:pPr>
        <w:spacing w:line="360" w:lineRule="auto"/>
        <w:ind w:firstLine="709"/>
        <w:jc w:val="both"/>
        <w:rPr>
          <w:color w:val="000000"/>
          <w:sz w:val="28"/>
        </w:rPr>
      </w:pPr>
      <w:r>
        <w:rPr>
          <w:color w:val="000000"/>
          <w:position w:val="-24"/>
          <w:sz w:val="28"/>
          <w:lang w:val="en-US"/>
        </w:rPr>
        <w:pict>
          <v:shape id="_x0000_i1034" type="#_x0000_t75" style="width:242.25pt;height:37.5pt" fillcolor="window">
            <v:imagedata r:id="rId16" o:title=""/>
          </v:shape>
        </w:pict>
      </w:r>
      <w:r w:rsidR="007A0401" w:rsidRPr="00882EBD">
        <w:rPr>
          <w:color w:val="000000"/>
          <w:sz w:val="28"/>
        </w:rPr>
        <w:t>%</w:t>
      </w:r>
      <w:r w:rsidR="0085249C" w:rsidRPr="00882EBD">
        <w:rPr>
          <w:color w:val="000000"/>
          <w:sz w:val="28"/>
        </w:rPr>
        <w:t>,</w:t>
      </w:r>
      <w:r w:rsidR="007A0401" w:rsidRPr="00882EBD">
        <w:rPr>
          <w:color w:val="000000"/>
          <w:sz w:val="28"/>
        </w:rPr>
        <w:t xml:space="preserve"> </w:t>
      </w:r>
      <w:r w:rsidR="0085249C" w:rsidRPr="00882EBD">
        <w:rPr>
          <w:color w:val="000000"/>
          <w:sz w:val="28"/>
        </w:rPr>
        <w:t>(2)</w:t>
      </w:r>
    </w:p>
    <w:p w:rsidR="004A0209" w:rsidRDefault="004A0209" w:rsidP="00882EBD">
      <w:pPr>
        <w:spacing w:line="360" w:lineRule="auto"/>
        <w:ind w:firstLine="709"/>
        <w:jc w:val="both"/>
        <w:rPr>
          <w:color w:val="000000"/>
          <w:sz w:val="28"/>
        </w:rPr>
      </w:pPr>
    </w:p>
    <w:p w:rsidR="004A0209" w:rsidRDefault="0085249C" w:rsidP="00882EBD">
      <w:pPr>
        <w:spacing w:line="360" w:lineRule="auto"/>
        <w:ind w:firstLine="709"/>
        <w:jc w:val="both"/>
        <w:rPr>
          <w:color w:val="000000"/>
          <w:sz w:val="28"/>
        </w:rPr>
      </w:pPr>
      <w:r w:rsidRPr="00882EBD">
        <w:rPr>
          <w:color w:val="000000"/>
          <w:sz w:val="28"/>
        </w:rPr>
        <w:t>для верхней пачки</w:t>
      </w:r>
    </w:p>
    <w:p w:rsidR="0085249C" w:rsidRPr="00882EBD" w:rsidRDefault="004A0209" w:rsidP="00882EBD">
      <w:pPr>
        <w:spacing w:line="360" w:lineRule="auto"/>
        <w:ind w:firstLine="709"/>
        <w:jc w:val="both"/>
        <w:rPr>
          <w:color w:val="000000"/>
          <w:sz w:val="28"/>
        </w:rPr>
      </w:pPr>
      <w:r>
        <w:rPr>
          <w:color w:val="000000"/>
          <w:sz w:val="28"/>
        </w:rPr>
        <w:br w:type="page"/>
      </w:r>
      <w:r w:rsidR="00293196">
        <w:rPr>
          <w:color w:val="000000"/>
          <w:position w:val="-24"/>
          <w:sz w:val="28"/>
        </w:rPr>
        <w:pict>
          <v:shape id="_x0000_i1035" type="#_x0000_t75" style="width:247.5pt;height:30.75pt" fillcolor="window">
            <v:imagedata r:id="rId17" o:title=""/>
          </v:shape>
        </w:pict>
      </w:r>
      <w:r w:rsidR="007A0401" w:rsidRPr="00882EBD">
        <w:rPr>
          <w:color w:val="000000"/>
          <w:sz w:val="28"/>
        </w:rPr>
        <w:t>%</w:t>
      </w:r>
      <w:r w:rsidR="0085249C" w:rsidRPr="00882EBD">
        <w:rPr>
          <w:color w:val="000000"/>
          <w:sz w:val="28"/>
        </w:rPr>
        <w:t>,</w:t>
      </w:r>
      <w:r w:rsidR="007A0401" w:rsidRPr="00882EBD">
        <w:rPr>
          <w:color w:val="000000"/>
          <w:sz w:val="28"/>
        </w:rPr>
        <w:t xml:space="preserve"> </w:t>
      </w:r>
      <w:r w:rsidR="0085249C" w:rsidRPr="00882EBD">
        <w:rPr>
          <w:color w:val="000000"/>
          <w:sz w:val="28"/>
        </w:rPr>
        <w:t>(3)</w:t>
      </w:r>
    </w:p>
    <w:p w:rsidR="004A0209" w:rsidRDefault="004A0209"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lang w:val="en-US"/>
        </w:rPr>
        <w:t>m</w:t>
      </w:r>
      <w:r w:rsidRPr="00882EBD">
        <w:rPr>
          <w:i/>
          <w:color w:val="000000"/>
          <w:sz w:val="28"/>
          <w:vertAlign w:val="subscript"/>
          <w:lang w:val="en-US"/>
        </w:rPr>
        <w:t>i</w:t>
      </w:r>
      <w:r w:rsidRPr="00882EBD">
        <w:rPr>
          <w:i/>
          <w:color w:val="000000"/>
          <w:sz w:val="28"/>
        </w:rPr>
        <w:t xml:space="preserve"> – </w:t>
      </w:r>
      <w:r w:rsidRPr="00882EBD">
        <w:rPr>
          <w:color w:val="000000"/>
          <w:sz w:val="28"/>
        </w:rPr>
        <w:t>значения коэффициентов пористости по скважинам</w:t>
      </w:r>
      <w:r w:rsidR="00882EBD" w:rsidRPr="00882EBD">
        <w:rPr>
          <w:color w:val="000000"/>
          <w:sz w:val="28"/>
        </w:rPr>
        <w:t>,</w:t>
      </w:r>
      <w:r w:rsidR="00882EBD">
        <w:rPr>
          <w:color w:val="000000"/>
          <w:sz w:val="28"/>
        </w:rPr>
        <w:t xml:space="preserve"> %</w:t>
      </w:r>
    </w:p>
    <w:p w:rsidR="0085249C" w:rsidRPr="00882EBD" w:rsidRDefault="0085249C" w:rsidP="00882EBD">
      <w:pPr>
        <w:spacing w:line="360" w:lineRule="auto"/>
        <w:ind w:firstLine="709"/>
        <w:jc w:val="both"/>
        <w:rPr>
          <w:color w:val="000000"/>
          <w:sz w:val="28"/>
        </w:rPr>
      </w:pPr>
      <w:r w:rsidRPr="00882EBD">
        <w:rPr>
          <w:color w:val="000000"/>
          <w:sz w:val="28"/>
        </w:rPr>
        <w:t>Коэффициент нефтенасыщенности</w:t>
      </w:r>
    </w:p>
    <w:p w:rsidR="007A0401" w:rsidRPr="00882EBD" w:rsidRDefault="0085249C" w:rsidP="00882EBD">
      <w:pPr>
        <w:spacing w:line="360" w:lineRule="auto"/>
        <w:ind w:firstLine="709"/>
        <w:jc w:val="both"/>
        <w:rPr>
          <w:color w:val="000000"/>
          <w:sz w:val="28"/>
        </w:rPr>
      </w:pPr>
      <w:r w:rsidRPr="00882EBD">
        <w:rPr>
          <w:color w:val="000000"/>
          <w:sz w:val="28"/>
        </w:rPr>
        <w:t>для основной пачки</w:t>
      </w:r>
    </w:p>
    <w:p w:rsidR="004A0209" w:rsidRDefault="004A0209" w:rsidP="00882EBD">
      <w:pPr>
        <w:spacing w:line="360" w:lineRule="auto"/>
        <w:ind w:firstLine="709"/>
        <w:jc w:val="both"/>
        <w:rPr>
          <w:color w:val="000000"/>
          <w:position w:val="-24"/>
          <w:sz w:val="28"/>
        </w:rPr>
      </w:pPr>
    </w:p>
    <w:p w:rsidR="0085249C" w:rsidRPr="00882EBD" w:rsidRDefault="00293196" w:rsidP="00882EBD">
      <w:pPr>
        <w:spacing w:line="360" w:lineRule="auto"/>
        <w:ind w:firstLine="709"/>
        <w:jc w:val="both"/>
        <w:rPr>
          <w:color w:val="000000"/>
          <w:sz w:val="28"/>
        </w:rPr>
      </w:pPr>
      <w:r>
        <w:rPr>
          <w:color w:val="000000"/>
          <w:position w:val="-24"/>
          <w:sz w:val="28"/>
        </w:rPr>
        <w:pict>
          <v:shape id="_x0000_i1036" type="#_x0000_t75" style="width:271.5pt;height:30.75pt" fillcolor="window">
            <v:imagedata r:id="rId18"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(4)</w:t>
      </w:r>
    </w:p>
    <w:p w:rsidR="004A0209" w:rsidRDefault="004A0209"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для верхней пачки</w:t>
      </w:r>
    </w:p>
    <w:p w:rsidR="004A0209" w:rsidRDefault="004A0209" w:rsidP="00882EBD">
      <w:pPr>
        <w:spacing w:line="360" w:lineRule="auto"/>
        <w:ind w:firstLine="709"/>
        <w:jc w:val="both"/>
        <w:rPr>
          <w:color w:val="000000"/>
          <w:position w:val="-24"/>
          <w:sz w:val="28"/>
        </w:rPr>
      </w:pPr>
    </w:p>
    <w:p w:rsidR="0085249C" w:rsidRPr="00882EBD" w:rsidRDefault="00293196" w:rsidP="00882EBD">
      <w:pPr>
        <w:spacing w:line="360" w:lineRule="auto"/>
        <w:ind w:firstLine="709"/>
        <w:jc w:val="both"/>
        <w:rPr>
          <w:color w:val="000000"/>
          <w:sz w:val="28"/>
        </w:rPr>
      </w:pPr>
      <w:r>
        <w:rPr>
          <w:color w:val="000000"/>
          <w:position w:val="-24"/>
          <w:sz w:val="28"/>
        </w:rPr>
        <w:pict>
          <v:shape id="_x0000_i1037" type="#_x0000_t75" style="width:274.5pt;height:30.75pt" fillcolor="window">
            <v:imagedata r:id="rId19"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(5)</w:t>
      </w:r>
    </w:p>
    <w:p w:rsidR="004A0209" w:rsidRDefault="004A0209"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rPr>
        <w:t>β</w:t>
      </w:r>
      <w:r w:rsidRPr="00882EBD">
        <w:rPr>
          <w:i/>
          <w:color w:val="000000"/>
          <w:sz w:val="28"/>
          <w:vertAlign w:val="subscript"/>
          <w:lang w:val="en-US"/>
        </w:rPr>
        <w:t>i</w:t>
      </w:r>
      <w:r w:rsidRPr="00882EBD">
        <w:rPr>
          <w:color w:val="000000"/>
          <w:sz w:val="28"/>
        </w:rPr>
        <w:t xml:space="preserve"> – коэффициенты нефтенасыщенности по скважинам, доли единицы</w:t>
      </w:r>
    </w:p>
    <w:p w:rsidR="0085249C" w:rsidRPr="00882EBD" w:rsidRDefault="0085249C" w:rsidP="00882EBD">
      <w:pPr>
        <w:spacing w:line="360" w:lineRule="auto"/>
        <w:ind w:firstLine="709"/>
        <w:jc w:val="both"/>
        <w:rPr>
          <w:color w:val="000000"/>
          <w:sz w:val="28"/>
        </w:rPr>
      </w:pPr>
      <w:r w:rsidRPr="00882EBD">
        <w:rPr>
          <w:color w:val="000000"/>
          <w:sz w:val="28"/>
        </w:rPr>
        <w:t>Величины расчетных коэффициентов нефтеотдачи по блоку IX, в котором расположены скважины выбранного участка, составляют</w:t>
      </w:r>
    </w:p>
    <w:p w:rsidR="0085249C" w:rsidRPr="00882EBD" w:rsidRDefault="0085249C" w:rsidP="00882EBD">
      <w:pPr>
        <w:spacing w:line="360" w:lineRule="auto"/>
        <w:ind w:firstLine="709"/>
        <w:jc w:val="both"/>
        <w:rPr>
          <w:color w:val="000000"/>
          <w:sz w:val="28"/>
        </w:rPr>
      </w:pPr>
      <w:r w:rsidRPr="00882EBD">
        <w:rPr>
          <w:color w:val="000000"/>
          <w:sz w:val="28"/>
        </w:rPr>
        <w:t xml:space="preserve">для основной пачки </w:t>
      </w:r>
      <w:r w:rsidR="007A0401" w:rsidRPr="00882EBD">
        <w:rPr>
          <w:color w:val="000000"/>
          <w:sz w:val="28"/>
        </w:rPr>
        <w:t xml:space="preserve">– </w:t>
      </w:r>
      <w:r w:rsidRPr="00882EBD">
        <w:rPr>
          <w:color w:val="000000"/>
          <w:sz w:val="28"/>
        </w:rPr>
        <w:t>0,65;</w:t>
      </w:r>
    </w:p>
    <w:p w:rsidR="0085249C" w:rsidRPr="00882EBD" w:rsidRDefault="0085249C" w:rsidP="00882EBD">
      <w:pPr>
        <w:spacing w:line="360" w:lineRule="auto"/>
        <w:ind w:firstLine="709"/>
        <w:jc w:val="both"/>
        <w:rPr>
          <w:color w:val="000000"/>
          <w:sz w:val="28"/>
        </w:rPr>
      </w:pPr>
      <w:r w:rsidRPr="00882EBD">
        <w:rPr>
          <w:color w:val="000000"/>
          <w:sz w:val="28"/>
        </w:rPr>
        <w:t>для верхней пачки – 0,47</w:t>
      </w:r>
    </w:p>
    <w:p w:rsidR="007A0401" w:rsidRPr="00882EBD" w:rsidRDefault="0085249C" w:rsidP="00882EBD">
      <w:pPr>
        <w:spacing w:line="360" w:lineRule="auto"/>
        <w:ind w:firstLine="709"/>
        <w:jc w:val="both"/>
        <w:rPr>
          <w:color w:val="000000"/>
          <w:sz w:val="28"/>
        </w:rPr>
      </w:pPr>
      <w:r w:rsidRPr="00882EBD">
        <w:rPr>
          <w:color w:val="000000"/>
          <w:sz w:val="28"/>
        </w:rPr>
        <w:t>Усадка нефти</w:t>
      </w:r>
    </w:p>
    <w:p w:rsidR="004A0209" w:rsidRDefault="004A0209" w:rsidP="00882EBD">
      <w:pPr>
        <w:spacing w:line="360" w:lineRule="auto"/>
        <w:ind w:firstLine="709"/>
        <w:jc w:val="both"/>
        <w:rPr>
          <w:color w:val="000000"/>
          <w:position w:val="-28"/>
          <w:sz w:val="28"/>
        </w:rPr>
      </w:pPr>
    </w:p>
    <w:p w:rsidR="0085249C" w:rsidRPr="00882EBD" w:rsidRDefault="00293196" w:rsidP="00882EBD">
      <w:pPr>
        <w:spacing w:line="360" w:lineRule="auto"/>
        <w:ind w:firstLine="709"/>
        <w:jc w:val="both"/>
        <w:rPr>
          <w:color w:val="000000"/>
          <w:sz w:val="28"/>
        </w:rPr>
      </w:pPr>
      <w:r>
        <w:rPr>
          <w:color w:val="000000"/>
          <w:position w:val="-28"/>
          <w:sz w:val="28"/>
        </w:rPr>
        <w:pict>
          <v:shape id="_x0000_i1038" type="#_x0000_t75" style="width:188.25pt;height:33pt" fillcolor="window">
            <v:imagedata r:id="rId20" o:title=""/>
          </v:shape>
        </w:pict>
      </w:r>
      <w:r w:rsidR="007A0401" w:rsidRPr="00882EBD">
        <w:rPr>
          <w:color w:val="000000"/>
          <w:sz w:val="28"/>
        </w:rPr>
        <w:t>%</w:t>
      </w:r>
      <w:r w:rsidR="0085249C" w:rsidRPr="00882EBD">
        <w:rPr>
          <w:color w:val="000000"/>
          <w:sz w:val="28"/>
        </w:rPr>
        <w:t>,</w:t>
      </w:r>
      <w:r w:rsidR="007A0401" w:rsidRPr="00882EBD">
        <w:rPr>
          <w:color w:val="000000"/>
          <w:sz w:val="28"/>
        </w:rPr>
        <w:t xml:space="preserve"> </w:t>
      </w:r>
      <w:r w:rsidR="0085249C" w:rsidRPr="00882EBD">
        <w:rPr>
          <w:color w:val="000000"/>
          <w:sz w:val="28"/>
        </w:rPr>
        <w:t>(6)</w:t>
      </w:r>
    </w:p>
    <w:p w:rsidR="004A0209" w:rsidRDefault="004A0209"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lang w:val="en-US"/>
        </w:rPr>
        <w:t>b</w:t>
      </w:r>
      <w:r w:rsidRPr="00882EBD">
        <w:rPr>
          <w:i/>
          <w:color w:val="000000"/>
          <w:sz w:val="28"/>
        </w:rPr>
        <w:t xml:space="preserve"> – </w:t>
      </w:r>
      <w:r w:rsidRPr="00882EBD">
        <w:rPr>
          <w:color w:val="000000"/>
          <w:sz w:val="28"/>
        </w:rPr>
        <w:t>объемный коэффициент нефти</w:t>
      </w:r>
    </w:p>
    <w:p w:rsidR="0085249C" w:rsidRPr="00882EBD" w:rsidRDefault="0085249C" w:rsidP="00882EBD">
      <w:pPr>
        <w:spacing w:line="360" w:lineRule="auto"/>
        <w:ind w:firstLine="709"/>
        <w:jc w:val="both"/>
        <w:rPr>
          <w:color w:val="000000"/>
          <w:sz w:val="28"/>
        </w:rPr>
      </w:pPr>
      <w:r w:rsidRPr="00882EBD">
        <w:rPr>
          <w:color w:val="000000"/>
          <w:sz w:val="28"/>
        </w:rPr>
        <w:t>Пересчетный коэффициент</w:t>
      </w:r>
    </w:p>
    <w:p w:rsidR="004A0209" w:rsidRDefault="004A0209" w:rsidP="00882EBD">
      <w:pPr>
        <w:spacing w:line="360" w:lineRule="auto"/>
        <w:ind w:firstLine="709"/>
        <w:jc w:val="both"/>
        <w:rPr>
          <w:color w:val="000000"/>
          <w:position w:val="-10"/>
          <w:sz w:val="28"/>
        </w:rPr>
      </w:pPr>
    </w:p>
    <w:p w:rsidR="004A0209" w:rsidRDefault="00293196" w:rsidP="00882EBD">
      <w:pPr>
        <w:spacing w:line="360" w:lineRule="auto"/>
        <w:ind w:firstLine="709"/>
        <w:jc w:val="both"/>
        <w:rPr>
          <w:color w:val="000000"/>
          <w:sz w:val="28"/>
        </w:rPr>
      </w:pPr>
      <w:r>
        <w:rPr>
          <w:color w:val="000000"/>
          <w:position w:val="-10"/>
          <w:sz w:val="28"/>
        </w:rPr>
        <w:pict>
          <v:shape id="_x0000_i1039" type="#_x0000_t75" style="width:9pt;height:17.25pt" fillcolor="window">
            <v:imagedata r:id="rId21" o:title=""/>
          </v:shape>
        </w:pict>
      </w:r>
      <w:r w:rsidR="007A0401" w:rsidRPr="00882EBD">
        <w:rPr>
          <w:color w:val="000000"/>
          <w:sz w:val="28"/>
        </w:rPr>
        <w:t xml:space="preserve"> </w:t>
      </w:r>
      <w:r>
        <w:rPr>
          <w:color w:val="000000"/>
          <w:position w:val="-24"/>
          <w:sz w:val="28"/>
        </w:rPr>
        <w:pict>
          <v:shape id="_x0000_i1040" type="#_x0000_t75" style="width:167.25pt;height:30.75pt" fillcolor="window">
            <v:imagedata r:id="rId22"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(7)</w:t>
      </w:r>
    </w:p>
    <w:p w:rsidR="0085249C" w:rsidRPr="00882EBD" w:rsidRDefault="004A0209" w:rsidP="00882EBD">
      <w:pPr>
        <w:spacing w:line="360" w:lineRule="auto"/>
        <w:ind w:firstLine="709"/>
        <w:jc w:val="both"/>
        <w:rPr>
          <w:color w:val="000000"/>
          <w:sz w:val="28"/>
        </w:rPr>
      </w:pPr>
      <w:r>
        <w:rPr>
          <w:color w:val="000000"/>
          <w:sz w:val="28"/>
        </w:rPr>
        <w:br w:type="page"/>
      </w:r>
      <w:r w:rsidR="0085249C" w:rsidRPr="00882EBD">
        <w:rPr>
          <w:color w:val="000000"/>
          <w:sz w:val="28"/>
        </w:rPr>
        <w:t>Начальные извлекаемые запасы по участку определяются по формуле (1)</w:t>
      </w:r>
    </w:p>
    <w:p w:rsidR="007A0401" w:rsidRPr="00882EBD" w:rsidRDefault="0085249C" w:rsidP="00882EBD">
      <w:pPr>
        <w:spacing w:line="360" w:lineRule="auto"/>
        <w:ind w:firstLine="709"/>
        <w:jc w:val="both"/>
        <w:rPr>
          <w:color w:val="000000"/>
          <w:sz w:val="28"/>
        </w:rPr>
      </w:pPr>
      <w:r w:rsidRPr="00882EBD">
        <w:rPr>
          <w:color w:val="000000"/>
          <w:sz w:val="28"/>
        </w:rPr>
        <w:t>запасы основной пачки</w:t>
      </w: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vertAlign w:val="subscript"/>
        </w:rPr>
        <w:t>о</w:t>
      </w:r>
      <w:r w:rsidRPr="00882EBD">
        <w:rPr>
          <w:i/>
          <w:color w:val="000000"/>
          <w:sz w:val="28"/>
        </w:rPr>
        <w:t xml:space="preserve"> = </w:t>
      </w:r>
      <w:r w:rsidRPr="00882EBD">
        <w:rPr>
          <w:color w:val="000000"/>
          <w:sz w:val="28"/>
        </w:rPr>
        <w:t>3772589·0,175·0,81·0,65·0,847·0,86 = 253196,5 т</w:t>
      </w:r>
    </w:p>
    <w:p w:rsidR="0085249C" w:rsidRPr="00882EBD" w:rsidRDefault="0085249C" w:rsidP="00882EBD">
      <w:pPr>
        <w:spacing w:line="360" w:lineRule="auto"/>
        <w:ind w:firstLine="709"/>
        <w:jc w:val="both"/>
        <w:rPr>
          <w:color w:val="000000"/>
          <w:sz w:val="28"/>
        </w:rPr>
      </w:pPr>
      <w:r w:rsidRPr="00882EBD">
        <w:rPr>
          <w:color w:val="000000"/>
          <w:sz w:val="28"/>
        </w:rPr>
        <w:t>запасы верхней пачки</w:t>
      </w: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vertAlign w:val="subscript"/>
        </w:rPr>
        <w:t>в</w:t>
      </w:r>
      <w:r w:rsidRPr="00882EBD">
        <w:rPr>
          <w:i/>
          <w:color w:val="000000"/>
          <w:sz w:val="28"/>
        </w:rPr>
        <w:t xml:space="preserve"> = </w:t>
      </w:r>
      <w:r w:rsidRPr="00882EBD">
        <w:rPr>
          <w:color w:val="000000"/>
          <w:sz w:val="28"/>
        </w:rPr>
        <w:t>745313·0,156·0,76·0,47·0,847·0,86 = 30252,2 т</w:t>
      </w:r>
    </w:p>
    <w:p w:rsidR="007A0401" w:rsidRPr="00882EBD" w:rsidRDefault="0085249C" w:rsidP="00882EBD">
      <w:pPr>
        <w:spacing w:line="360" w:lineRule="auto"/>
        <w:ind w:firstLine="709"/>
        <w:jc w:val="both"/>
        <w:rPr>
          <w:color w:val="000000"/>
          <w:sz w:val="28"/>
        </w:rPr>
      </w:pPr>
      <w:r w:rsidRPr="00882EBD">
        <w:rPr>
          <w:color w:val="000000"/>
          <w:sz w:val="28"/>
        </w:rPr>
        <w:t>суммарные запасы</w:t>
      </w:r>
    </w:p>
    <w:p w:rsidR="004A0209" w:rsidRDefault="004A0209"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rPr>
        <w:t xml:space="preserve"> = </w:t>
      </w:r>
      <w:r w:rsidRPr="00882EBD">
        <w:rPr>
          <w:i/>
          <w:color w:val="000000"/>
          <w:sz w:val="28"/>
          <w:lang w:val="en-US"/>
        </w:rPr>
        <w:t>Q</w:t>
      </w:r>
      <w:r w:rsidRPr="00882EBD">
        <w:rPr>
          <w:i/>
          <w:color w:val="000000"/>
          <w:sz w:val="28"/>
          <w:vertAlign w:val="subscript"/>
        </w:rPr>
        <w:t>о</w:t>
      </w:r>
      <w:r w:rsidRPr="00882EBD">
        <w:rPr>
          <w:i/>
          <w:color w:val="000000"/>
          <w:sz w:val="28"/>
        </w:rPr>
        <w:t xml:space="preserve"> + </w:t>
      </w:r>
      <w:r w:rsidRPr="00882EBD">
        <w:rPr>
          <w:i/>
          <w:color w:val="000000"/>
          <w:sz w:val="28"/>
          <w:lang w:val="en-US"/>
        </w:rPr>
        <w:t>Q</w:t>
      </w:r>
      <w:r w:rsidRPr="00882EBD">
        <w:rPr>
          <w:i/>
          <w:color w:val="000000"/>
          <w:sz w:val="28"/>
          <w:vertAlign w:val="subscript"/>
        </w:rPr>
        <w:t>в</w:t>
      </w:r>
      <w:r w:rsidRPr="00882EBD">
        <w:rPr>
          <w:color w:val="000000"/>
          <w:sz w:val="28"/>
        </w:rPr>
        <w:t xml:space="preserve"> = 253196,5 + 30252,2 = 283448,7 т,</w:t>
      </w:r>
      <w:r w:rsidR="007A0401" w:rsidRPr="00882EBD">
        <w:rPr>
          <w:color w:val="000000"/>
          <w:sz w:val="28"/>
        </w:rPr>
        <w:t xml:space="preserve"> </w:t>
      </w:r>
      <w:r w:rsidRPr="00882EBD">
        <w:rPr>
          <w:color w:val="000000"/>
          <w:sz w:val="28"/>
        </w:rPr>
        <w:t>(8)</w:t>
      </w:r>
    </w:p>
    <w:p w:rsidR="004A0209" w:rsidRDefault="004A0209" w:rsidP="00882EBD">
      <w:pPr>
        <w:pStyle w:val="a5"/>
        <w:spacing w:after="0" w:line="360" w:lineRule="auto"/>
        <w:ind w:left="0" w:firstLine="709"/>
        <w:jc w:val="both"/>
        <w:rPr>
          <w:color w:val="000000"/>
          <w:sz w:val="28"/>
        </w:rPr>
      </w:pP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Удельные начальные извлекаемые запасы, приходящиеся на одну скважину выбранного участка</w:t>
      </w:r>
    </w:p>
    <w:p w:rsidR="004A0209" w:rsidRDefault="004A0209" w:rsidP="00882EBD">
      <w:pPr>
        <w:pStyle w:val="a5"/>
        <w:spacing w:after="0" w:line="360" w:lineRule="auto"/>
        <w:ind w:left="0" w:firstLine="709"/>
        <w:jc w:val="both"/>
        <w:rPr>
          <w:color w:val="000000"/>
          <w:position w:val="-24"/>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24"/>
          <w:sz w:val="28"/>
        </w:rPr>
        <w:pict>
          <v:shape id="_x0000_i1041" type="#_x0000_t75" style="width:179.25pt;height:36.75pt" fillcolor="window">
            <v:imagedata r:id="rId23" o:title=""/>
          </v:shape>
        </w:pict>
      </w:r>
      <w:r w:rsidR="0085249C" w:rsidRPr="00882EBD">
        <w:rPr>
          <w:color w:val="000000"/>
          <w:sz w:val="28"/>
        </w:rPr>
        <w:t xml:space="preserve"> т,</w:t>
      </w:r>
      <w:r w:rsidR="007A0401" w:rsidRPr="00882EBD">
        <w:rPr>
          <w:color w:val="000000"/>
          <w:sz w:val="28"/>
        </w:rPr>
        <w:t xml:space="preserve"> </w:t>
      </w:r>
      <w:r w:rsidR="0085249C" w:rsidRPr="00882EBD">
        <w:rPr>
          <w:color w:val="000000"/>
          <w:sz w:val="28"/>
        </w:rPr>
        <w:t>(9)</w:t>
      </w:r>
    </w:p>
    <w:p w:rsidR="004A0209" w:rsidRDefault="004A0209" w:rsidP="00882EBD">
      <w:pPr>
        <w:pStyle w:val="a5"/>
        <w:spacing w:after="0" w:line="360" w:lineRule="auto"/>
        <w:ind w:left="0" w:firstLine="709"/>
        <w:jc w:val="both"/>
        <w:rPr>
          <w:color w:val="000000"/>
          <w:sz w:val="28"/>
        </w:rPr>
      </w:pP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Удельные запасы верхней пачки</w:t>
      </w:r>
    </w:p>
    <w:p w:rsidR="004A0209" w:rsidRDefault="004A0209" w:rsidP="00882EBD">
      <w:pPr>
        <w:pStyle w:val="a5"/>
        <w:spacing w:after="0" w:line="360" w:lineRule="auto"/>
        <w:ind w:left="0" w:firstLine="709"/>
        <w:jc w:val="both"/>
        <w:rPr>
          <w:color w:val="000000"/>
          <w:position w:val="-24"/>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24"/>
          <w:sz w:val="28"/>
        </w:rPr>
        <w:pict>
          <v:shape id="_x0000_i1042" type="#_x0000_t75" style="width:166.5pt;height:36.75pt" fillcolor="window">
            <v:imagedata r:id="rId24" o:title=""/>
          </v:shape>
        </w:pict>
      </w:r>
      <w:r w:rsidR="0085249C" w:rsidRPr="00882EBD">
        <w:rPr>
          <w:color w:val="000000"/>
          <w:sz w:val="28"/>
        </w:rPr>
        <w:t xml:space="preserve"> т,</w:t>
      </w:r>
      <w:r w:rsidR="007A0401" w:rsidRPr="00882EBD">
        <w:rPr>
          <w:color w:val="000000"/>
          <w:sz w:val="28"/>
        </w:rPr>
        <w:t xml:space="preserve"> </w:t>
      </w:r>
      <w:r w:rsidR="0085249C" w:rsidRPr="00882EBD">
        <w:rPr>
          <w:color w:val="000000"/>
          <w:sz w:val="28"/>
        </w:rPr>
        <w:t>(10)</w:t>
      </w:r>
    </w:p>
    <w:p w:rsidR="004A0209" w:rsidRDefault="004A0209"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Остаточные запасы нефти определим по значениям накопленных отборов скважин выбранного участка, используя карту накопленных отборов по пласту </w:t>
      </w:r>
      <w:r w:rsidRPr="00882EBD">
        <w:rPr>
          <w:color w:val="000000"/>
          <w:sz w:val="28"/>
          <w:lang w:val="en-US"/>
        </w:rPr>
        <w:t>D</w:t>
      </w:r>
      <w:r w:rsidRPr="00882EBD">
        <w:rPr>
          <w:color w:val="000000"/>
          <w:sz w:val="28"/>
        </w:rPr>
        <w:t>I на 01.01.2004 года (рисунок 13)</w:t>
      </w:r>
    </w:p>
    <w:p w:rsidR="0085249C" w:rsidRPr="00882EBD" w:rsidRDefault="0085249C" w:rsidP="00882EBD">
      <w:pPr>
        <w:spacing w:line="360" w:lineRule="auto"/>
        <w:ind w:firstLine="709"/>
        <w:jc w:val="both"/>
        <w:rPr>
          <w:color w:val="000000"/>
          <w:sz w:val="28"/>
        </w:rPr>
      </w:pPr>
      <w:r w:rsidRPr="00882EBD">
        <w:rPr>
          <w:color w:val="000000"/>
          <w:sz w:val="28"/>
        </w:rPr>
        <w:t>Суммарная накопленная добыча нефти по участку составляет 177739,8 тонн.</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Остаточные запасы по участку</w:t>
      </w:r>
    </w:p>
    <w:p w:rsidR="004A0209" w:rsidRDefault="004A0209" w:rsidP="00882EBD">
      <w:pPr>
        <w:pStyle w:val="a5"/>
        <w:spacing w:after="0" w:line="360" w:lineRule="auto"/>
        <w:ind w:left="0" w:firstLine="709"/>
        <w:jc w:val="both"/>
        <w:rPr>
          <w:i/>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i/>
          <w:color w:val="000000"/>
          <w:sz w:val="28"/>
          <w:lang w:val="en-US"/>
        </w:rPr>
        <w:t>Q</w:t>
      </w:r>
      <w:r w:rsidRPr="00882EBD">
        <w:rPr>
          <w:i/>
          <w:color w:val="000000"/>
          <w:sz w:val="28"/>
          <w:vertAlign w:val="subscript"/>
          <w:lang w:val="en-US"/>
        </w:rPr>
        <w:t>o</w:t>
      </w:r>
      <w:r w:rsidRPr="00882EBD">
        <w:rPr>
          <w:i/>
          <w:color w:val="000000"/>
          <w:sz w:val="28"/>
          <w:vertAlign w:val="subscript"/>
        </w:rPr>
        <w:t>ст</w:t>
      </w:r>
      <w:r w:rsidRPr="00882EBD">
        <w:rPr>
          <w:i/>
          <w:color w:val="000000"/>
          <w:sz w:val="28"/>
        </w:rPr>
        <w:t xml:space="preserve"> = </w:t>
      </w:r>
      <w:r w:rsidRPr="00882EBD">
        <w:rPr>
          <w:i/>
          <w:color w:val="000000"/>
          <w:sz w:val="28"/>
          <w:lang w:val="en-US"/>
        </w:rPr>
        <w:t>Q</w:t>
      </w:r>
      <w:r w:rsidRPr="00882EBD">
        <w:rPr>
          <w:i/>
          <w:color w:val="000000"/>
          <w:sz w:val="28"/>
        </w:rPr>
        <w:t xml:space="preserve"> – </w:t>
      </w:r>
      <w:r w:rsidRPr="00882EBD">
        <w:rPr>
          <w:i/>
          <w:color w:val="000000"/>
          <w:sz w:val="28"/>
          <w:lang w:val="en-US"/>
        </w:rPr>
        <w:t>Q</w:t>
      </w:r>
      <w:r w:rsidRPr="00882EBD">
        <w:rPr>
          <w:i/>
          <w:color w:val="000000"/>
          <w:sz w:val="28"/>
          <w:vertAlign w:val="subscript"/>
        </w:rPr>
        <w:t>нак</w:t>
      </w:r>
      <w:r w:rsidRPr="00882EBD">
        <w:rPr>
          <w:i/>
          <w:color w:val="000000"/>
          <w:sz w:val="28"/>
        </w:rPr>
        <w:t>,=</w:t>
      </w:r>
      <w:r w:rsidRPr="00882EBD">
        <w:rPr>
          <w:color w:val="000000"/>
          <w:sz w:val="28"/>
        </w:rPr>
        <w:t xml:space="preserve"> 283448,7 </w:t>
      </w:r>
      <w:r w:rsidR="007A0401" w:rsidRPr="00882EBD">
        <w:rPr>
          <w:color w:val="000000"/>
          <w:sz w:val="28"/>
        </w:rPr>
        <w:t xml:space="preserve">– </w:t>
      </w:r>
      <w:r w:rsidRPr="00882EBD">
        <w:rPr>
          <w:color w:val="000000"/>
          <w:sz w:val="28"/>
        </w:rPr>
        <w:t>177739,8=</w:t>
      </w:r>
      <w:r w:rsidR="007A0401" w:rsidRPr="00882EBD">
        <w:rPr>
          <w:color w:val="000000"/>
          <w:sz w:val="28"/>
        </w:rPr>
        <w:t xml:space="preserve"> </w:t>
      </w:r>
      <w:r w:rsidRPr="00882EBD">
        <w:rPr>
          <w:color w:val="000000"/>
          <w:sz w:val="28"/>
        </w:rPr>
        <w:t>105708,9 т,</w:t>
      </w:r>
      <w:r w:rsidR="007A0401" w:rsidRPr="00882EBD">
        <w:rPr>
          <w:color w:val="000000"/>
          <w:sz w:val="28"/>
        </w:rPr>
        <w:t xml:space="preserve"> </w:t>
      </w:r>
      <w:r w:rsidRPr="00882EBD">
        <w:rPr>
          <w:color w:val="000000"/>
          <w:sz w:val="28"/>
        </w:rPr>
        <w:t>(11)</w:t>
      </w:r>
    </w:p>
    <w:p w:rsidR="007A0401" w:rsidRPr="00882EBD" w:rsidRDefault="004A0209" w:rsidP="00882EBD">
      <w:pPr>
        <w:pStyle w:val="a5"/>
        <w:spacing w:after="0" w:line="360" w:lineRule="auto"/>
        <w:ind w:left="0" w:firstLine="709"/>
        <w:jc w:val="both"/>
        <w:rPr>
          <w:color w:val="000000"/>
          <w:sz w:val="28"/>
        </w:rPr>
      </w:pPr>
      <w:r>
        <w:rPr>
          <w:color w:val="000000"/>
          <w:sz w:val="28"/>
        </w:rPr>
        <w:br w:type="page"/>
      </w:r>
      <w:r w:rsidR="0085249C" w:rsidRPr="00882EBD">
        <w:rPr>
          <w:color w:val="000000"/>
          <w:sz w:val="28"/>
        </w:rPr>
        <w:t xml:space="preserve">где </w:t>
      </w:r>
      <w:r w:rsidR="0085249C" w:rsidRPr="00882EBD">
        <w:rPr>
          <w:i/>
          <w:color w:val="000000"/>
          <w:sz w:val="28"/>
          <w:lang w:val="en-US"/>
        </w:rPr>
        <w:t>Q</w:t>
      </w:r>
      <w:r w:rsidR="0085249C" w:rsidRPr="00882EBD">
        <w:rPr>
          <w:i/>
          <w:color w:val="000000"/>
          <w:sz w:val="28"/>
          <w:vertAlign w:val="subscript"/>
          <w:lang w:val="en-US"/>
        </w:rPr>
        <w:t>o</w:t>
      </w:r>
      <w:r w:rsidR="0085249C" w:rsidRPr="00882EBD">
        <w:rPr>
          <w:i/>
          <w:color w:val="000000"/>
          <w:sz w:val="28"/>
          <w:vertAlign w:val="subscript"/>
        </w:rPr>
        <w:t>ст</w:t>
      </w:r>
      <w:r w:rsidR="0085249C" w:rsidRPr="00882EBD">
        <w:rPr>
          <w:color w:val="000000"/>
          <w:sz w:val="28"/>
        </w:rPr>
        <w:t xml:space="preserve"> – остаточные запасы, т;</w:t>
      </w:r>
    </w:p>
    <w:p w:rsidR="007A0401" w:rsidRPr="00882EBD" w:rsidRDefault="0085249C" w:rsidP="00882EBD">
      <w:pPr>
        <w:pStyle w:val="a5"/>
        <w:spacing w:after="0" w:line="360" w:lineRule="auto"/>
        <w:ind w:left="0" w:firstLine="709"/>
        <w:jc w:val="both"/>
        <w:rPr>
          <w:color w:val="000000"/>
          <w:sz w:val="28"/>
        </w:rPr>
      </w:pPr>
      <w:r w:rsidRPr="00882EBD">
        <w:rPr>
          <w:i/>
          <w:color w:val="000000"/>
          <w:sz w:val="28"/>
          <w:lang w:val="en-US"/>
        </w:rPr>
        <w:t>Q</w:t>
      </w:r>
      <w:r w:rsidRPr="00882EBD">
        <w:rPr>
          <w:color w:val="000000"/>
          <w:sz w:val="28"/>
        </w:rPr>
        <w:t xml:space="preserve"> – начальные извлекаемые запасы, т;</w:t>
      </w:r>
    </w:p>
    <w:p w:rsidR="0085249C" w:rsidRPr="00882EBD" w:rsidRDefault="0085249C" w:rsidP="00882EBD">
      <w:pPr>
        <w:pStyle w:val="a5"/>
        <w:spacing w:after="0" w:line="360" w:lineRule="auto"/>
        <w:ind w:left="0" w:firstLine="709"/>
        <w:jc w:val="both"/>
        <w:rPr>
          <w:color w:val="000000"/>
          <w:sz w:val="28"/>
        </w:rPr>
      </w:pPr>
      <w:r w:rsidRPr="00882EBD">
        <w:rPr>
          <w:i/>
          <w:color w:val="000000"/>
          <w:sz w:val="28"/>
          <w:lang w:val="en-US"/>
        </w:rPr>
        <w:t>Q</w:t>
      </w:r>
      <w:r w:rsidRPr="00882EBD">
        <w:rPr>
          <w:i/>
          <w:color w:val="000000"/>
          <w:sz w:val="28"/>
          <w:vertAlign w:val="subscript"/>
        </w:rPr>
        <w:t>нак</w:t>
      </w:r>
      <w:r w:rsidRPr="00882EBD">
        <w:rPr>
          <w:color w:val="000000"/>
          <w:sz w:val="28"/>
        </w:rPr>
        <w:t xml:space="preserve"> – накопленная добыча нефти, т</w:t>
      </w:r>
    </w:p>
    <w:p w:rsidR="007A0401" w:rsidRPr="00882EBD" w:rsidRDefault="0085249C" w:rsidP="00882EBD">
      <w:pPr>
        <w:spacing w:line="360" w:lineRule="auto"/>
        <w:ind w:firstLine="709"/>
        <w:jc w:val="both"/>
        <w:rPr>
          <w:color w:val="000000"/>
          <w:sz w:val="28"/>
        </w:rPr>
      </w:pPr>
      <w:r w:rsidRPr="00882EBD">
        <w:rPr>
          <w:color w:val="000000"/>
          <w:sz w:val="28"/>
        </w:rPr>
        <w:t>Коэффициент извлечения нефти по участку</w:t>
      </w:r>
    </w:p>
    <w:p w:rsidR="004A0209" w:rsidRDefault="004A0209" w:rsidP="00882EBD">
      <w:pPr>
        <w:spacing w:line="360" w:lineRule="auto"/>
        <w:ind w:firstLine="709"/>
        <w:jc w:val="both"/>
        <w:rPr>
          <w:color w:val="000000"/>
          <w:position w:val="-30"/>
          <w:sz w:val="28"/>
        </w:rPr>
      </w:pPr>
    </w:p>
    <w:p w:rsidR="0085249C" w:rsidRPr="00882EBD" w:rsidRDefault="00293196" w:rsidP="00882EBD">
      <w:pPr>
        <w:spacing w:line="360" w:lineRule="auto"/>
        <w:ind w:firstLine="709"/>
        <w:jc w:val="both"/>
        <w:rPr>
          <w:color w:val="000000"/>
          <w:sz w:val="28"/>
        </w:rPr>
      </w:pPr>
      <w:r>
        <w:rPr>
          <w:color w:val="000000"/>
          <w:position w:val="-30"/>
          <w:sz w:val="28"/>
        </w:rPr>
        <w:pict>
          <v:shape id="_x0000_i1043" type="#_x0000_t75" style="width:164.25pt;height:42.75pt" fillcolor="window">
            <v:imagedata r:id="rId25"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(12)</w:t>
      </w:r>
    </w:p>
    <w:p w:rsidR="004A0209" w:rsidRDefault="004A0209"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Проанализируем выработку верхней пачки пласта.</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В таблице 21 представлены результаты исследований добывающих скважин № </w:t>
      </w:r>
      <w:r w:rsidR="00882EBD">
        <w:rPr>
          <w:color w:val="000000"/>
          <w:sz w:val="28"/>
        </w:rPr>
        <w:t>№</w:t>
      </w:r>
      <w:r w:rsidR="00882EBD" w:rsidRPr="00882EBD">
        <w:rPr>
          <w:color w:val="000000"/>
          <w:sz w:val="28"/>
        </w:rPr>
        <w:t>2</w:t>
      </w:r>
      <w:r w:rsidRPr="00882EBD">
        <w:rPr>
          <w:color w:val="000000"/>
          <w:sz w:val="28"/>
        </w:rPr>
        <w:t>407, 1555 дистанционным дебитомером.</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Как видно из таблицы 21, приток из самых верхних зон прикровельной части пласта </w:t>
      </w:r>
      <w:r w:rsidRPr="00882EBD">
        <w:rPr>
          <w:color w:val="000000"/>
          <w:sz w:val="28"/>
          <w:lang w:val="en-US"/>
        </w:rPr>
        <w:t>D</w:t>
      </w:r>
      <w:r w:rsidRPr="00882EBD">
        <w:rPr>
          <w:color w:val="000000"/>
          <w:sz w:val="28"/>
        </w:rPr>
        <w:t xml:space="preserve">I отсутствует. Это качественно подтверждает сосредоточение остаточной нефти в прикровельной части пласта. Поэтому можно предположить, что выработки запасов верхней пачки пласта в зонах дренирования скважин </w:t>
      </w:r>
      <w:r w:rsidR="00882EBD">
        <w:rPr>
          <w:color w:val="000000"/>
          <w:sz w:val="28"/>
        </w:rPr>
        <w:t>№</w:t>
      </w:r>
      <w:r w:rsidR="00882EBD" w:rsidRPr="00882EBD">
        <w:rPr>
          <w:color w:val="000000"/>
          <w:sz w:val="28"/>
        </w:rPr>
        <w:t>2</w:t>
      </w:r>
      <w:r w:rsidRPr="00882EBD">
        <w:rPr>
          <w:color w:val="000000"/>
          <w:sz w:val="28"/>
        </w:rPr>
        <w:t xml:space="preserve">407 и </w:t>
      </w:r>
      <w:r w:rsidR="00882EBD">
        <w:rPr>
          <w:color w:val="000000"/>
          <w:sz w:val="28"/>
        </w:rPr>
        <w:t>№</w:t>
      </w:r>
      <w:r w:rsidR="00882EBD" w:rsidRPr="00882EBD">
        <w:rPr>
          <w:color w:val="000000"/>
          <w:sz w:val="28"/>
        </w:rPr>
        <w:t>1</w:t>
      </w:r>
      <w:r w:rsidRPr="00882EBD">
        <w:rPr>
          <w:color w:val="000000"/>
          <w:sz w:val="28"/>
        </w:rPr>
        <w:t>555 не происходило.</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Согласно работы /5/ запасы верхней продуктивной пачки пласта </w:t>
      </w:r>
      <w:r w:rsidRPr="00882EBD">
        <w:rPr>
          <w:color w:val="000000"/>
          <w:sz w:val="28"/>
          <w:lang w:val="en-US"/>
        </w:rPr>
        <w:t>D</w:t>
      </w:r>
      <w:r w:rsidRPr="00882EBD">
        <w:rPr>
          <w:color w:val="000000"/>
          <w:sz w:val="28"/>
        </w:rPr>
        <w:t>I относятся к трудноизвлекаемым (вязкость нефти в пластовых условиях меньше 50 мПа·с, проницаемость более 0,2 мкм</w:t>
      </w:r>
      <w:r w:rsidRPr="00882EBD">
        <w:rPr>
          <w:color w:val="000000"/>
          <w:sz w:val="28"/>
          <w:vertAlign w:val="superscript"/>
        </w:rPr>
        <w:t>2</w:t>
      </w:r>
      <w:r w:rsidRPr="00882EBD">
        <w:rPr>
          <w:color w:val="000000"/>
          <w:sz w:val="28"/>
        </w:rPr>
        <w:t>, нефтенасыщенная толщина 1</w:t>
      </w:r>
      <w:r w:rsidR="007A0401" w:rsidRPr="00882EBD">
        <w:rPr>
          <w:color w:val="000000"/>
          <w:sz w:val="28"/>
        </w:rPr>
        <w:t> м</w:t>
      </w:r>
      <w:r w:rsidRPr="00882EBD">
        <w:rPr>
          <w:color w:val="000000"/>
          <w:sz w:val="28"/>
        </w:rPr>
        <w:t>)</w:t>
      </w:r>
    </w:p>
    <w:p w:rsidR="004A0209" w:rsidRDefault="004A0209" w:rsidP="00882EBD">
      <w:pPr>
        <w:pStyle w:val="a5"/>
        <w:spacing w:after="0" w:line="360" w:lineRule="auto"/>
        <w:ind w:left="0" w:firstLine="709"/>
        <w:jc w:val="both"/>
        <w:rPr>
          <w:color w:val="000000"/>
          <w:sz w:val="28"/>
        </w:rPr>
      </w:pPr>
    </w:p>
    <w:p w:rsidR="0085249C" w:rsidRPr="00882EBD" w:rsidRDefault="0085249C" w:rsidP="004A0209">
      <w:pPr>
        <w:pStyle w:val="a5"/>
        <w:spacing w:after="0" w:line="360" w:lineRule="auto"/>
        <w:ind w:left="0" w:firstLine="709"/>
        <w:jc w:val="both"/>
        <w:rPr>
          <w:color w:val="000000"/>
          <w:sz w:val="28"/>
        </w:rPr>
      </w:pPr>
      <w:r w:rsidRPr="00882EBD">
        <w:rPr>
          <w:color w:val="000000"/>
          <w:sz w:val="28"/>
        </w:rPr>
        <w:t>Таблица 21</w:t>
      </w:r>
      <w:r w:rsidR="004A0209">
        <w:rPr>
          <w:color w:val="000000"/>
          <w:sz w:val="28"/>
        </w:rPr>
        <w:t xml:space="preserve">. </w:t>
      </w:r>
      <w:r w:rsidRPr="00882EBD">
        <w:rPr>
          <w:color w:val="000000"/>
          <w:sz w:val="28"/>
        </w:rPr>
        <w:t>Результаты исследований скважин на приток</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96"/>
        <w:gridCol w:w="813"/>
        <w:gridCol w:w="813"/>
        <w:gridCol w:w="813"/>
        <w:gridCol w:w="1145"/>
        <w:gridCol w:w="1145"/>
        <w:gridCol w:w="1145"/>
        <w:gridCol w:w="1145"/>
        <w:gridCol w:w="861"/>
        <w:gridCol w:w="687"/>
      </w:tblGrid>
      <w:tr w:rsidR="0085249C" w:rsidRPr="00A9365D" w:rsidTr="00A9365D">
        <w:trPr>
          <w:cantSplit/>
          <w:trHeight w:val="390"/>
          <w:jc w:val="center"/>
        </w:trPr>
        <w:tc>
          <w:tcPr>
            <w:tcW w:w="375"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Скважина</w:t>
            </w:r>
          </w:p>
        </w:tc>
        <w:tc>
          <w:tcPr>
            <w:tcW w:w="439"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Дата исследования</w:t>
            </w:r>
          </w:p>
        </w:tc>
        <w:tc>
          <w:tcPr>
            <w:tcW w:w="439"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Дебит жидкости, м</w:t>
            </w:r>
            <w:r w:rsidRPr="00A9365D">
              <w:rPr>
                <w:color w:val="000000"/>
                <w:vertAlign w:val="superscript"/>
              </w:rPr>
              <w:t>3</w:t>
            </w:r>
            <w:r w:rsidRPr="00A9365D">
              <w:rPr>
                <w:color w:val="000000"/>
              </w:rPr>
              <w:t>/сут</w:t>
            </w:r>
          </w:p>
        </w:tc>
        <w:tc>
          <w:tcPr>
            <w:tcW w:w="439" w:type="pct"/>
            <w:vMerge w:val="restar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Обводненность</w:t>
            </w:r>
            <w:r w:rsidR="00882EBD" w:rsidRPr="00A9365D">
              <w:rPr>
                <w:color w:val="000000"/>
              </w:rPr>
              <w:t>, %</w:t>
            </w:r>
          </w:p>
        </w:tc>
        <w:tc>
          <w:tcPr>
            <w:tcW w:w="2472" w:type="pct"/>
            <w:gridSpan w:val="4"/>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Интервал, м</w:t>
            </w:r>
          </w:p>
        </w:tc>
        <w:tc>
          <w:tcPr>
            <w:tcW w:w="836" w:type="pct"/>
            <w:gridSpan w:val="2"/>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Толщина прикровельной части пласта, м</w:t>
            </w:r>
          </w:p>
        </w:tc>
      </w:tr>
      <w:tr w:rsidR="0085249C" w:rsidRPr="00A9365D" w:rsidTr="00A9365D">
        <w:trPr>
          <w:cantSplit/>
          <w:trHeight w:val="1318"/>
          <w:jc w:val="center"/>
        </w:trPr>
        <w:tc>
          <w:tcPr>
            <w:tcW w:w="375" w:type="pct"/>
            <w:vMerge/>
            <w:shd w:val="clear" w:color="auto" w:fill="auto"/>
          </w:tcPr>
          <w:p w:rsidR="0085249C" w:rsidRPr="00A9365D" w:rsidRDefault="0085249C" w:rsidP="00A9365D">
            <w:pPr>
              <w:pStyle w:val="a5"/>
              <w:spacing w:after="0" w:line="360" w:lineRule="auto"/>
              <w:ind w:left="0"/>
              <w:jc w:val="both"/>
              <w:rPr>
                <w:color w:val="000000"/>
              </w:rPr>
            </w:pPr>
          </w:p>
        </w:tc>
        <w:tc>
          <w:tcPr>
            <w:tcW w:w="439" w:type="pct"/>
            <w:vMerge/>
            <w:shd w:val="clear" w:color="auto" w:fill="auto"/>
          </w:tcPr>
          <w:p w:rsidR="0085249C" w:rsidRPr="00A9365D" w:rsidRDefault="0085249C" w:rsidP="00A9365D">
            <w:pPr>
              <w:pStyle w:val="a5"/>
              <w:spacing w:after="0" w:line="360" w:lineRule="auto"/>
              <w:ind w:left="0"/>
              <w:jc w:val="both"/>
              <w:rPr>
                <w:color w:val="000000"/>
              </w:rPr>
            </w:pPr>
          </w:p>
        </w:tc>
        <w:tc>
          <w:tcPr>
            <w:tcW w:w="439" w:type="pct"/>
            <w:vMerge/>
            <w:shd w:val="clear" w:color="auto" w:fill="auto"/>
          </w:tcPr>
          <w:p w:rsidR="0085249C" w:rsidRPr="00A9365D" w:rsidRDefault="0085249C" w:rsidP="00A9365D">
            <w:pPr>
              <w:pStyle w:val="a5"/>
              <w:spacing w:after="0" w:line="360" w:lineRule="auto"/>
              <w:ind w:left="0"/>
              <w:jc w:val="both"/>
              <w:rPr>
                <w:color w:val="000000"/>
              </w:rPr>
            </w:pPr>
          </w:p>
        </w:tc>
        <w:tc>
          <w:tcPr>
            <w:tcW w:w="439" w:type="pct"/>
            <w:vMerge/>
            <w:shd w:val="clear" w:color="auto" w:fill="auto"/>
          </w:tcPr>
          <w:p w:rsidR="0085249C" w:rsidRPr="00A9365D" w:rsidRDefault="0085249C" w:rsidP="00A9365D">
            <w:pPr>
              <w:pStyle w:val="a5"/>
              <w:spacing w:after="0" w:line="360" w:lineRule="auto"/>
              <w:ind w:left="0"/>
              <w:jc w:val="both"/>
              <w:rPr>
                <w:color w:val="000000"/>
              </w:rPr>
            </w:pPr>
          </w:p>
        </w:tc>
        <w:tc>
          <w:tcPr>
            <w:tcW w:w="618" w:type="pc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Продуктивного</w:t>
            </w:r>
          </w:p>
          <w:p w:rsidR="0085249C" w:rsidRPr="00A9365D" w:rsidRDefault="0085249C" w:rsidP="00A9365D">
            <w:pPr>
              <w:pStyle w:val="a5"/>
              <w:spacing w:after="0" w:line="360" w:lineRule="auto"/>
              <w:ind w:left="0"/>
              <w:jc w:val="both"/>
              <w:rPr>
                <w:color w:val="000000"/>
              </w:rPr>
            </w:pPr>
            <w:r w:rsidRPr="00A9365D">
              <w:rPr>
                <w:color w:val="000000"/>
              </w:rPr>
              <w:t>пласта</w:t>
            </w:r>
          </w:p>
        </w:tc>
        <w:tc>
          <w:tcPr>
            <w:tcW w:w="618" w:type="pc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Перфорации</w:t>
            </w:r>
          </w:p>
        </w:tc>
        <w:tc>
          <w:tcPr>
            <w:tcW w:w="618" w:type="pc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Работающий</w:t>
            </w:r>
          </w:p>
        </w:tc>
        <w:tc>
          <w:tcPr>
            <w:tcW w:w="618" w:type="pc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Максимального притока</w:t>
            </w:r>
          </w:p>
        </w:tc>
        <w:tc>
          <w:tcPr>
            <w:tcW w:w="465" w:type="pc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Без притока</w:t>
            </w:r>
          </w:p>
        </w:tc>
        <w:tc>
          <w:tcPr>
            <w:tcW w:w="371" w:type="pct"/>
            <w:shd w:val="clear" w:color="auto" w:fill="auto"/>
            <w:textDirection w:val="btLr"/>
          </w:tcPr>
          <w:p w:rsidR="0085249C" w:rsidRPr="00A9365D" w:rsidRDefault="0085249C" w:rsidP="00A9365D">
            <w:pPr>
              <w:pStyle w:val="a5"/>
              <w:spacing w:after="0" w:line="360" w:lineRule="auto"/>
              <w:ind w:left="0"/>
              <w:jc w:val="both"/>
              <w:rPr>
                <w:color w:val="000000"/>
              </w:rPr>
            </w:pPr>
            <w:r w:rsidRPr="00A9365D">
              <w:rPr>
                <w:color w:val="000000"/>
              </w:rPr>
              <w:t>С ограниченным притоком</w:t>
            </w:r>
          </w:p>
        </w:tc>
      </w:tr>
      <w:tr w:rsidR="0085249C" w:rsidRPr="00A9365D" w:rsidTr="00A9365D">
        <w:trPr>
          <w:cantSplit/>
          <w:jc w:val="center"/>
        </w:trPr>
        <w:tc>
          <w:tcPr>
            <w:tcW w:w="37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2407</w:t>
            </w:r>
          </w:p>
        </w:tc>
        <w:tc>
          <w:tcPr>
            <w:tcW w:w="439" w:type="pct"/>
            <w:shd w:val="clear" w:color="auto" w:fill="auto"/>
          </w:tcPr>
          <w:p w:rsidR="007A0401" w:rsidRPr="00A9365D" w:rsidRDefault="007A0401" w:rsidP="00A9365D">
            <w:pPr>
              <w:spacing w:line="360" w:lineRule="auto"/>
              <w:jc w:val="both"/>
              <w:rPr>
                <w:color w:val="000000"/>
              </w:rPr>
            </w:pPr>
            <w:smartTag w:uri="urn:schemas-microsoft-com:office:smarttags" w:element="metricconverter">
              <w:smartTagPr>
                <w:attr w:name="ProductID" w:val="82 г"/>
              </w:smartTagPr>
              <w:r w:rsidRPr="00A9365D">
                <w:rPr>
                  <w:color w:val="000000"/>
                </w:rPr>
                <w:t>81 г</w:t>
              </w:r>
            </w:smartTag>
            <w:r w:rsidRPr="00A9365D">
              <w:rPr>
                <w:color w:val="000000"/>
              </w:rPr>
              <w:t>.</w:t>
            </w:r>
          </w:p>
          <w:p w:rsidR="0085249C" w:rsidRPr="00A9365D" w:rsidRDefault="0085249C" w:rsidP="00A9365D">
            <w:pPr>
              <w:pStyle w:val="a5"/>
              <w:spacing w:after="0" w:line="360" w:lineRule="auto"/>
              <w:ind w:left="0"/>
              <w:jc w:val="both"/>
              <w:rPr>
                <w:color w:val="000000"/>
              </w:rPr>
            </w:pPr>
          </w:p>
        </w:tc>
        <w:tc>
          <w:tcPr>
            <w:tcW w:w="43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23</w:t>
            </w:r>
          </w:p>
        </w:tc>
        <w:tc>
          <w:tcPr>
            <w:tcW w:w="43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88</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1672,7 –</w:t>
            </w:r>
          </w:p>
          <w:p w:rsidR="0085249C" w:rsidRPr="00A9365D" w:rsidRDefault="0085249C" w:rsidP="00A9365D">
            <w:pPr>
              <w:pStyle w:val="a5"/>
              <w:spacing w:after="0" w:line="360" w:lineRule="auto"/>
              <w:ind w:left="0"/>
              <w:jc w:val="both"/>
              <w:rPr>
                <w:color w:val="000000"/>
              </w:rPr>
            </w:pPr>
            <w:r w:rsidRPr="00A9365D">
              <w:rPr>
                <w:color w:val="000000"/>
              </w:rPr>
              <w:t>1678,8</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1672,9 –</w:t>
            </w:r>
          </w:p>
          <w:p w:rsidR="0085249C" w:rsidRPr="00A9365D" w:rsidRDefault="0085249C" w:rsidP="00A9365D">
            <w:pPr>
              <w:pStyle w:val="a5"/>
              <w:spacing w:after="0" w:line="360" w:lineRule="auto"/>
              <w:ind w:left="0"/>
              <w:jc w:val="both"/>
              <w:rPr>
                <w:color w:val="000000"/>
              </w:rPr>
            </w:pPr>
            <w:r w:rsidRPr="00A9365D">
              <w:rPr>
                <w:color w:val="000000"/>
              </w:rPr>
              <w:t>1678,1</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1673,7 –</w:t>
            </w:r>
          </w:p>
          <w:p w:rsidR="0085249C" w:rsidRPr="00A9365D" w:rsidRDefault="0085249C" w:rsidP="00A9365D">
            <w:pPr>
              <w:pStyle w:val="a5"/>
              <w:spacing w:after="0" w:line="360" w:lineRule="auto"/>
              <w:ind w:left="0"/>
              <w:jc w:val="both"/>
              <w:rPr>
                <w:color w:val="000000"/>
              </w:rPr>
            </w:pPr>
            <w:r w:rsidRPr="00A9365D">
              <w:rPr>
                <w:color w:val="000000"/>
              </w:rPr>
              <w:t>1677,8</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1674,2 –</w:t>
            </w:r>
          </w:p>
          <w:p w:rsidR="0085249C" w:rsidRPr="00A9365D" w:rsidRDefault="0085249C" w:rsidP="00A9365D">
            <w:pPr>
              <w:pStyle w:val="a5"/>
              <w:spacing w:after="0" w:line="360" w:lineRule="auto"/>
              <w:ind w:left="0"/>
              <w:jc w:val="both"/>
              <w:rPr>
                <w:color w:val="000000"/>
              </w:rPr>
            </w:pPr>
            <w:r w:rsidRPr="00A9365D">
              <w:rPr>
                <w:color w:val="000000"/>
              </w:rPr>
              <w:t>1674,8</w:t>
            </w:r>
          </w:p>
        </w:tc>
        <w:tc>
          <w:tcPr>
            <w:tcW w:w="46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w:t>
            </w:r>
          </w:p>
        </w:tc>
        <w:tc>
          <w:tcPr>
            <w:tcW w:w="371"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w:t>
            </w:r>
          </w:p>
        </w:tc>
      </w:tr>
      <w:tr w:rsidR="0085249C" w:rsidRPr="00A9365D" w:rsidTr="00A9365D">
        <w:trPr>
          <w:cantSplit/>
          <w:jc w:val="center"/>
        </w:trPr>
        <w:tc>
          <w:tcPr>
            <w:tcW w:w="37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1555</w:t>
            </w:r>
          </w:p>
        </w:tc>
        <w:tc>
          <w:tcPr>
            <w:tcW w:w="439" w:type="pct"/>
            <w:shd w:val="clear" w:color="auto" w:fill="auto"/>
          </w:tcPr>
          <w:p w:rsidR="007A0401" w:rsidRPr="00A9365D" w:rsidRDefault="007A0401" w:rsidP="00A9365D">
            <w:pPr>
              <w:spacing w:line="360" w:lineRule="auto"/>
              <w:jc w:val="both"/>
              <w:rPr>
                <w:color w:val="000000"/>
              </w:rPr>
            </w:pPr>
            <w:smartTag w:uri="urn:schemas-microsoft-com:office:smarttags" w:element="metricconverter">
              <w:smartTagPr>
                <w:attr w:name="ProductID" w:val="82 г"/>
              </w:smartTagPr>
              <w:r w:rsidRPr="00A9365D">
                <w:rPr>
                  <w:color w:val="000000"/>
                </w:rPr>
                <w:t>82 г</w:t>
              </w:r>
            </w:smartTag>
            <w:r w:rsidRPr="00A9365D">
              <w:rPr>
                <w:color w:val="000000"/>
              </w:rPr>
              <w:t>.</w:t>
            </w:r>
          </w:p>
          <w:p w:rsidR="0085249C" w:rsidRPr="00A9365D" w:rsidRDefault="0085249C" w:rsidP="00A9365D">
            <w:pPr>
              <w:pStyle w:val="a5"/>
              <w:spacing w:after="0" w:line="360" w:lineRule="auto"/>
              <w:ind w:left="0"/>
              <w:jc w:val="both"/>
              <w:rPr>
                <w:color w:val="000000"/>
              </w:rPr>
            </w:pPr>
          </w:p>
        </w:tc>
        <w:tc>
          <w:tcPr>
            <w:tcW w:w="43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9</w:t>
            </w:r>
          </w:p>
        </w:tc>
        <w:tc>
          <w:tcPr>
            <w:tcW w:w="439"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91</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1674,1 –</w:t>
            </w:r>
          </w:p>
          <w:p w:rsidR="0085249C" w:rsidRPr="00A9365D" w:rsidRDefault="0085249C" w:rsidP="00A9365D">
            <w:pPr>
              <w:pStyle w:val="a5"/>
              <w:spacing w:after="0" w:line="360" w:lineRule="auto"/>
              <w:ind w:left="0"/>
              <w:jc w:val="both"/>
              <w:rPr>
                <w:color w:val="000000"/>
              </w:rPr>
            </w:pPr>
            <w:r w:rsidRPr="00A9365D">
              <w:rPr>
                <w:color w:val="000000"/>
              </w:rPr>
              <w:t>1681,0</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1674,3 –</w:t>
            </w:r>
          </w:p>
          <w:p w:rsidR="0085249C" w:rsidRPr="00A9365D" w:rsidRDefault="0085249C" w:rsidP="00A9365D">
            <w:pPr>
              <w:pStyle w:val="a5"/>
              <w:spacing w:after="0" w:line="360" w:lineRule="auto"/>
              <w:ind w:left="0"/>
              <w:jc w:val="both"/>
              <w:rPr>
                <w:color w:val="000000"/>
              </w:rPr>
            </w:pPr>
            <w:r w:rsidRPr="00A9365D">
              <w:rPr>
                <w:color w:val="000000"/>
              </w:rPr>
              <w:t>1679,0</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1675,0 –</w:t>
            </w:r>
          </w:p>
          <w:p w:rsidR="0085249C" w:rsidRPr="00A9365D" w:rsidRDefault="0085249C" w:rsidP="00A9365D">
            <w:pPr>
              <w:pStyle w:val="a5"/>
              <w:spacing w:after="0" w:line="360" w:lineRule="auto"/>
              <w:ind w:left="0"/>
              <w:jc w:val="both"/>
              <w:rPr>
                <w:color w:val="000000"/>
              </w:rPr>
            </w:pPr>
            <w:r w:rsidRPr="00A9365D">
              <w:rPr>
                <w:color w:val="000000"/>
              </w:rPr>
              <w:t>1678,1</w:t>
            </w:r>
          </w:p>
        </w:tc>
        <w:tc>
          <w:tcPr>
            <w:tcW w:w="618"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1677,1 –</w:t>
            </w:r>
          </w:p>
          <w:p w:rsidR="0085249C" w:rsidRPr="00A9365D" w:rsidRDefault="0085249C" w:rsidP="00A9365D">
            <w:pPr>
              <w:pStyle w:val="a5"/>
              <w:spacing w:after="0" w:line="360" w:lineRule="auto"/>
              <w:ind w:left="0"/>
              <w:jc w:val="both"/>
              <w:rPr>
                <w:color w:val="000000"/>
              </w:rPr>
            </w:pPr>
            <w:r w:rsidRPr="00A9365D">
              <w:rPr>
                <w:color w:val="000000"/>
              </w:rPr>
              <w:t>1677,9</w:t>
            </w:r>
          </w:p>
        </w:tc>
        <w:tc>
          <w:tcPr>
            <w:tcW w:w="465"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0,9</w:t>
            </w:r>
          </w:p>
        </w:tc>
        <w:tc>
          <w:tcPr>
            <w:tcW w:w="371" w:type="pct"/>
            <w:shd w:val="clear" w:color="auto" w:fill="auto"/>
          </w:tcPr>
          <w:p w:rsidR="0085249C" w:rsidRPr="00A9365D" w:rsidRDefault="0085249C" w:rsidP="00A9365D">
            <w:pPr>
              <w:pStyle w:val="a5"/>
              <w:spacing w:after="0" w:line="360" w:lineRule="auto"/>
              <w:ind w:left="0"/>
              <w:jc w:val="both"/>
              <w:rPr>
                <w:color w:val="000000"/>
              </w:rPr>
            </w:pPr>
            <w:r w:rsidRPr="00A9365D">
              <w:rPr>
                <w:color w:val="000000"/>
              </w:rPr>
              <w:t>-</w:t>
            </w:r>
          </w:p>
        </w:tc>
      </w:tr>
    </w:tbl>
    <w:p w:rsidR="0085249C" w:rsidRPr="00882EBD" w:rsidRDefault="009425A7" w:rsidP="00882EBD">
      <w:pPr>
        <w:pStyle w:val="a5"/>
        <w:spacing w:after="0" w:line="360" w:lineRule="auto"/>
        <w:ind w:left="0" w:firstLine="709"/>
        <w:jc w:val="both"/>
        <w:rPr>
          <w:color w:val="000000"/>
          <w:sz w:val="28"/>
        </w:rPr>
      </w:pPr>
      <w:r>
        <w:rPr>
          <w:color w:val="000000"/>
          <w:sz w:val="28"/>
        </w:rPr>
        <w:br w:type="page"/>
      </w:r>
      <w:r w:rsidR="0085249C" w:rsidRPr="00882EBD">
        <w:rPr>
          <w:color w:val="000000"/>
          <w:sz w:val="28"/>
        </w:rPr>
        <w:t>По результатам геофизических исследований скважин №</w:t>
      </w:r>
      <w:r w:rsidR="00882EBD">
        <w:rPr>
          <w:color w:val="000000"/>
          <w:sz w:val="28"/>
        </w:rPr>
        <w:t>№</w:t>
      </w:r>
      <w:r w:rsidR="00882EBD" w:rsidRPr="00882EBD">
        <w:rPr>
          <w:color w:val="000000"/>
          <w:sz w:val="28"/>
        </w:rPr>
        <w:t>1</w:t>
      </w:r>
      <w:r w:rsidR="0085249C" w:rsidRPr="00882EBD">
        <w:rPr>
          <w:color w:val="000000"/>
          <w:sz w:val="28"/>
        </w:rPr>
        <w:t xml:space="preserve">556, 163 можно утверждать, что запасы нефти верхних пачек продуктивных пластов вырабатывались, но недостаточно. Об этом свидетельствует то, что в этих скважинах коллектор охарактеризован как нефтеводонасыщенный и величина остаточной нефтенасыщенности значительна 0,63 в скважине </w:t>
      </w:r>
      <w:r w:rsidR="00882EBD">
        <w:rPr>
          <w:color w:val="000000"/>
          <w:sz w:val="28"/>
        </w:rPr>
        <w:t>№</w:t>
      </w:r>
      <w:r w:rsidR="00882EBD" w:rsidRPr="00882EBD">
        <w:rPr>
          <w:color w:val="000000"/>
          <w:sz w:val="28"/>
        </w:rPr>
        <w:t>1</w:t>
      </w:r>
      <w:r w:rsidR="0085249C" w:rsidRPr="00882EBD">
        <w:rPr>
          <w:color w:val="000000"/>
          <w:sz w:val="28"/>
        </w:rPr>
        <w:t xml:space="preserve">556 и 0,62 в скважине </w:t>
      </w:r>
      <w:r w:rsidR="00882EBD">
        <w:rPr>
          <w:color w:val="000000"/>
          <w:sz w:val="28"/>
        </w:rPr>
        <w:t>№</w:t>
      </w:r>
      <w:r w:rsidR="00882EBD" w:rsidRPr="00882EBD">
        <w:rPr>
          <w:color w:val="000000"/>
          <w:sz w:val="28"/>
        </w:rPr>
        <w:t>1</w:t>
      </w:r>
      <w:r w:rsidR="0085249C" w:rsidRPr="00882EBD">
        <w:rPr>
          <w:color w:val="000000"/>
          <w:sz w:val="28"/>
        </w:rPr>
        <w:t>63 (по данным обработки каротажных диаграмм по скважинам).</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 xml:space="preserve">Коэффициент извлечения нефти верхней пачки по данным геофизических исследований скважин </w:t>
      </w:r>
      <w:r w:rsidR="00882EBD">
        <w:rPr>
          <w:color w:val="000000"/>
          <w:sz w:val="28"/>
        </w:rPr>
        <w:t>№</w:t>
      </w:r>
      <w:r w:rsidR="00882EBD" w:rsidRPr="00882EBD">
        <w:rPr>
          <w:color w:val="000000"/>
          <w:sz w:val="28"/>
        </w:rPr>
        <w:t>1</w:t>
      </w:r>
      <w:r w:rsidRPr="00882EBD">
        <w:rPr>
          <w:color w:val="000000"/>
          <w:sz w:val="28"/>
        </w:rPr>
        <w:t xml:space="preserve">556 и </w:t>
      </w:r>
      <w:r w:rsidR="00882EBD">
        <w:rPr>
          <w:color w:val="000000"/>
          <w:sz w:val="28"/>
        </w:rPr>
        <w:t>№</w:t>
      </w:r>
      <w:r w:rsidR="00882EBD" w:rsidRPr="00882EBD">
        <w:rPr>
          <w:color w:val="000000"/>
          <w:sz w:val="28"/>
        </w:rPr>
        <w:t>1</w:t>
      </w:r>
      <w:r w:rsidRPr="00882EBD">
        <w:rPr>
          <w:color w:val="000000"/>
          <w:sz w:val="28"/>
        </w:rPr>
        <w:t>63</w:t>
      </w:r>
    </w:p>
    <w:p w:rsidR="009425A7" w:rsidRDefault="009425A7" w:rsidP="00882EBD">
      <w:pPr>
        <w:pStyle w:val="a5"/>
        <w:spacing w:after="0" w:line="360" w:lineRule="auto"/>
        <w:ind w:left="0" w:firstLine="709"/>
        <w:jc w:val="both"/>
        <w:rPr>
          <w:color w:val="000000"/>
          <w:position w:val="-30"/>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30"/>
          <w:sz w:val="28"/>
        </w:rPr>
        <w:pict>
          <v:shape id="_x0000_i1044" type="#_x0000_t75" style="width:207.75pt;height:39.75pt" fillcolor="window">
            <v:imagedata r:id="rId26"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(13)</w:t>
      </w:r>
    </w:p>
    <w:p w:rsidR="009425A7" w:rsidRDefault="009425A7" w:rsidP="00882EBD">
      <w:pPr>
        <w:pStyle w:val="a5"/>
        <w:spacing w:after="0" w:line="360" w:lineRule="auto"/>
        <w:ind w:left="0" w:firstLine="709"/>
        <w:jc w:val="both"/>
        <w:rPr>
          <w:color w:val="000000"/>
          <w:sz w:val="28"/>
        </w:rPr>
      </w:pP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η</w:t>
      </w:r>
      <w:r w:rsidRPr="00882EBD">
        <w:rPr>
          <w:i/>
          <w:color w:val="000000"/>
          <w:sz w:val="28"/>
          <w:vertAlign w:val="subscript"/>
        </w:rPr>
        <w:t>в</w:t>
      </w:r>
      <w:r w:rsidRPr="00882EBD">
        <w:rPr>
          <w:i/>
          <w:color w:val="000000"/>
          <w:sz w:val="28"/>
        </w:rPr>
        <w:t xml:space="preserve"> – </w:t>
      </w:r>
      <w:r w:rsidRPr="00882EBD">
        <w:rPr>
          <w:color w:val="000000"/>
          <w:sz w:val="28"/>
        </w:rPr>
        <w:t>коэффициент извлечения нефти верхней пачки, доли единицы;</w:t>
      </w:r>
    </w:p>
    <w:p w:rsidR="007A0401" w:rsidRPr="00882EBD" w:rsidRDefault="0085249C" w:rsidP="00882EBD">
      <w:pPr>
        <w:pStyle w:val="a5"/>
        <w:spacing w:after="0" w:line="360" w:lineRule="auto"/>
        <w:ind w:left="0" w:firstLine="709"/>
        <w:jc w:val="both"/>
        <w:rPr>
          <w:color w:val="000000"/>
          <w:sz w:val="28"/>
        </w:rPr>
      </w:pPr>
      <w:r w:rsidRPr="00882EBD">
        <w:rPr>
          <w:i/>
          <w:color w:val="000000"/>
          <w:sz w:val="28"/>
        </w:rPr>
        <w:t>β</w:t>
      </w:r>
      <w:r w:rsidRPr="00882EBD">
        <w:rPr>
          <w:i/>
          <w:color w:val="000000"/>
          <w:sz w:val="28"/>
          <w:vertAlign w:val="subscript"/>
        </w:rPr>
        <w:t>н</w:t>
      </w:r>
      <w:r w:rsidRPr="00882EBD">
        <w:rPr>
          <w:color w:val="000000"/>
          <w:sz w:val="28"/>
        </w:rPr>
        <w:t xml:space="preserve"> – средняя начальная нефтенасыщенность, доли единицы;</w:t>
      </w:r>
    </w:p>
    <w:p w:rsidR="0085249C" w:rsidRPr="00882EBD" w:rsidRDefault="0085249C" w:rsidP="00882EBD">
      <w:pPr>
        <w:pStyle w:val="a5"/>
        <w:spacing w:after="0" w:line="360" w:lineRule="auto"/>
        <w:ind w:left="0" w:firstLine="709"/>
        <w:jc w:val="both"/>
        <w:rPr>
          <w:color w:val="000000"/>
          <w:sz w:val="28"/>
        </w:rPr>
      </w:pPr>
      <w:r w:rsidRPr="00882EBD">
        <w:rPr>
          <w:i/>
          <w:color w:val="000000"/>
          <w:sz w:val="28"/>
        </w:rPr>
        <w:t>β</w:t>
      </w:r>
      <w:r w:rsidRPr="00882EBD">
        <w:rPr>
          <w:i/>
          <w:color w:val="000000"/>
          <w:sz w:val="28"/>
          <w:vertAlign w:val="subscript"/>
        </w:rPr>
        <w:t>о</w:t>
      </w:r>
      <w:r w:rsidRPr="00882EBD">
        <w:rPr>
          <w:i/>
          <w:color w:val="000000"/>
          <w:sz w:val="28"/>
        </w:rPr>
        <w:t xml:space="preserve"> – </w:t>
      </w:r>
      <w:r w:rsidRPr="00882EBD">
        <w:rPr>
          <w:color w:val="000000"/>
          <w:sz w:val="28"/>
        </w:rPr>
        <w:t>средняя остаточная нефтенасыщенность, доли единицы</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 xml:space="preserve">Коэффициент нефтеотдачи </w:t>
      </w:r>
      <w:r w:rsidRPr="00882EBD">
        <w:rPr>
          <w:i/>
          <w:color w:val="000000"/>
          <w:sz w:val="28"/>
        </w:rPr>
        <w:t>η</w:t>
      </w:r>
      <w:r w:rsidRPr="00882EBD">
        <w:rPr>
          <w:i/>
          <w:color w:val="000000"/>
          <w:sz w:val="28"/>
          <w:vertAlign w:val="subscript"/>
        </w:rPr>
        <w:t>в</w:t>
      </w:r>
      <w:r w:rsidRPr="00882EBD">
        <w:rPr>
          <w:i/>
          <w:color w:val="000000"/>
          <w:sz w:val="28"/>
          <w:vertAlign w:val="superscript"/>
        </w:rPr>
        <w:t>г</w:t>
      </w:r>
      <w:r w:rsidRPr="00882EBD">
        <w:rPr>
          <w:color w:val="000000"/>
          <w:sz w:val="28"/>
        </w:rPr>
        <w:t xml:space="preserve"> характеризует выработку запасов в зонах дренирования скважин </w:t>
      </w:r>
      <w:r w:rsidR="00882EBD">
        <w:rPr>
          <w:color w:val="000000"/>
          <w:sz w:val="28"/>
        </w:rPr>
        <w:t>№</w:t>
      </w:r>
      <w:r w:rsidR="00882EBD" w:rsidRPr="00882EBD">
        <w:rPr>
          <w:color w:val="000000"/>
          <w:sz w:val="28"/>
        </w:rPr>
        <w:t>1</w:t>
      </w:r>
      <w:r w:rsidRPr="00882EBD">
        <w:rPr>
          <w:color w:val="000000"/>
          <w:sz w:val="28"/>
        </w:rPr>
        <w:t xml:space="preserve">556 и </w:t>
      </w:r>
      <w:r w:rsidR="00882EBD">
        <w:rPr>
          <w:color w:val="000000"/>
          <w:sz w:val="28"/>
        </w:rPr>
        <w:t>№</w:t>
      </w:r>
      <w:r w:rsidR="00882EBD" w:rsidRPr="00882EBD">
        <w:rPr>
          <w:color w:val="000000"/>
          <w:sz w:val="28"/>
        </w:rPr>
        <w:t>1</w:t>
      </w:r>
      <w:r w:rsidRPr="00882EBD">
        <w:rPr>
          <w:color w:val="000000"/>
          <w:sz w:val="28"/>
        </w:rPr>
        <w:t>63. Если воспользоваться значениями удельных начальных запасов верхней пачки по участку, то остаточные запасы верхней пачки составят</w:t>
      </w:r>
    </w:p>
    <w:p w:rsidR="009425A7" w:rsidRDefault="009425A7" w:rsidP="00882EBD">
      <w:pPr>
        <w:pStyle w:val="a5"/>
        <w:spacing w:after="0" w:line="360" w:lineRule="auto"/>
        <w:ind w:left="0" w:firstLine="709"/>
        <w:jc w:val="both"/>
        <w:rPr>
          <w:color w:val="000000"/>
          <w:position w:val="-12"/>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12"/>
          <w:sz w:val="28"/>
          <w:lang w:val="en-US"/>
        </w:rPr>
        <w:pict>
          <v:shape id="_x0000_i1045" type="#_x0000_t75" style="width:118.5pt;height:21pt" fillcolor="window">
            <v:imagedata r:id="rId27" o:title=""/>
          </v:shape>
        </w:pict>
      </w:r>
      <w:r w:rsidR="0085249C" w:rsidRPr="00882EBD">
        <w:rPr>
          <w:color w:val="000000"/>
          <w:sz w:val="28"/>
        </w:rPr>
        <w:t xml:space="preserve"> 30252,2 – 15126,2·0,194 = 27317,7 т,</w:t>
      </w:r>
      <w:r w:rsidR="007A0401" w:rsidRPr="00882EBD">
        <w:rPr>
          <w:color w:val="000000"/>
          <w:sz w:val="28"/>
        </w:rPr>
        <w:t xml:space="preserve"> </w:t>
      </w:r>
      <w:r w:rsidR="0085249C" w:rsidRPr="00882EBD">
        <w:rPr>
          <w:color w:val="000000"/>
          <w:sz w:val="28"/>
        </w:rPr>
        <w:t>(14)</w:t>
      </w:r>
    </w:p>
    <w:p w:rsidR="009425A7" w:rsidRDefault="009425A7" w:rsidP="00882EBD">
      <w:pPr>
        <w:pStyle w:val="a5"/>
        <w:spacing w:after="0" w:line="360" w:lineRule="auto"/>
        <w:ind w:left="0" w:firstLine="709"/>
        <w:jc w:val="both"/>
        <w:rPr>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где </w:t>
      </w:r>
      <w:r w:rsidRPr="00882EBD">
        <w:rPr>
          <w:i/>
          <w:color w:val="000000"/>
          <w:sz w:val="28"/>
          <w:lang w:val="en-US"/>
        </w:rPr>
        <w:t>Q</w:t>
      </w:r>
      <w:r w:rsidRPr="00882EBD">
        <w:rPr>
          <w:i/>
          <w:color w:val="000000"/>
          <w:sz w:val="28"/>
          <w:vertAlign w:val="subscript"/>
        </w:rPr>
        <w:t>1</w:t>
      </w:r>
      <w:r w:rsidRPr="00882EBD">
        <w:rPr>
          <w:color w:val="000000"/>
          <w:sz w:val="28"/>
        </w:rPr>
        <w:t xml:space="preserve"> – удельные запасы нефти верхней пачки, приходящиеся на скважины </w:t>
      </w:r>
      <w:r w:rsidR="00882EBD">
        <w:rPr>
          <w:color w:val="000000"/>
          <w:sz w:val="28"/>
        </w:rPr>
        <w:t>№</w:t>
      </w:r>
      <w:r w:rsidR="00882EBD" w:rsidRPr="00882EBD">
        <w:rPr>
          <w:color w:val="000000"/>
          <w:sz w:val="28"/>
        </w:rPr>
        <w:t>1</w:t>
      </w:r>
      <w:r w:rsidRPr="00882EBD">
        <w:rPr>
          <w:color w:val="000000"/>
          <w:sz w:val="28"/>
        </w:rPr>
        <w:t xml:space="preserve">556 и </w:t>
      </w:r>
      <w:r w:rsidR="00882EBD">
        <w:rPr>
          <w:color w:val="000000"/>
          <w:sz w:val="28"/>
        </w:rPr>
        <w:t>№</w:t>
      </w:r>
      <w:r w:rsidR="00882EBD" w:rsidRPr="00882EBD">
        <w:rPr>
          <w:color w:val="000000"/>
          <w:sz w:val="28"/>
        </w:rPr>
        <w:t>1</w:t>
      </w:r>
      <w:r w:rsidRPr="00882EBD">
        <w:rPr>
          <w:color w:val="000000"/>
          <w:sz w:val="28"/>
        </w:rPr>
        <w:t>63, т</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Коэффициент нефтеотдачи верхней пачки</w:t>
      </w:r>
    </w:p>
    <w:p w:rsidR="009425A7" w:rsidRDefault="009425A7" w:rsidP="00882EBD">
      <w:pPr>
        <w:pStyle w:val="a5"/>
        <w:spacing w:after="0" w:line="360" w:lineRule="auto"/>
        <w:ind w:left="0" w:firstLine="709"/>
        <w:jc w:val="both"/>
        <w:rPr>
          <w:color w:val="000000"/>
          <w:position w:val="-30"/>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30"/>
          <w:sz w:val="28"/>
        </w:rPr>
        <w:pict>
          <v:shape id="_x0000_i1046" type="#_x0000_t75" style="width:252.75pt;height:42pt" fillcolor="window">
            <v:imagedata r:id="rId28"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(15)</w:t>
      </w:r>
    </w:p>
    <w:p w:rsidR="007A0401" w:rsidRPr="00882EBD" w:rsidRDefault="009425A7" w:rsidP="00882EBD">
      <w:pPr>
        <w:pStyle w:val="a5"/>
        <w:spacing w:after="0" w:line="360" w:lineRule="auto"/>
        <w:ind w:left="0" w:firstLine="709"/>
        <w:jc w:val="both"/>
        <w:rPr>
          <w:color w:val="000000"/>
          <w:sz w:val="28"/>
        </w:rPr>
      </w:pPr>
      <w:r>
        <w:rPr>
          <w:color w:val="000000"/>
          <w:sz w:val="28"/>
        </w:rPr>
        <w:br w:type="page"/>
      </w:r>
      <w:r w:rsidR="0085249C" w:rsidRPr="00882EBD">
        <w:rPr>
          <w:color w:val="000000"/>
          <w:sz w:val="28"/>
        </w:rPr>
        <w:t>Остаточные запасы основной пачки</w:t>
      </w:r>
    </w:p>
    <w:p w:rsidR="009425A7" w:rsidRDefault="009425A7" w:rsidP="00882EBD">
      <w:pPr>
        <w:pStyle w:val="a5"/>
        <w:spacing w:after="0" w:line="360" w:lineRule="auto"/>
        <w:ind w:left="0" w:firstLine="709"/>
        <w:jc w:val="both"/>
        <w:rPr>
          <w:color w:val="000000"/>
          <w:position w:val="-12"/>
          <w:sz w:val="28"/>
          <w:vertAlign w:val="subscript"/>
        </w:rPr>
      </w:pPr>
    </w:p>
    <w:p w:rsidR="0085249C" w:rsidRPr="00882EBD" w:rsidRDefault="00293196" w:rsidP="00882EBD">
      <w:pPr>
        <w:pStyle w:val="a5"/>
        <w:spacing w:after="0" w:line="360" w:lineRule="auto"/>
        <w:ind w:left="0" w:firstLine="709"/>
        <w:jc w:val="both"/>
        <w:rPr>
          <w:color w:val="000000"/>
          <w:sz w:val="28"/>
        </w:rPr>
      </w:pPr>
      <w:r>
        <w:rPr>
          <w:color w:val="000000"/>
          <w:position w:val="-12"/>
          <w:sz w:val="28"/>
          <w:vertAlign w:val="subscript"/>
        </w:rPr>
        <w:pict>
          <v:shape id="_x0000_i1047" type="#_x0000_t75" style="width:282.75pt;height:21pt" fillcolor="window">
            <v:imagedata r:id="rId29" o:title=""/>
          </v:shape>
        </w:pict>
      </w:r>
      <w:r w:rsidR="0085249C" w:rsidRPr="00882EBD">
        <w:rPr>
          <w:color w:val="000000"/>
          <w:sz w:val="28"/>
          <w:vertAlign w:val="subscript"/>
        </w:rPr>
        <w:t xml:space="preserve"> </w:t>
      </w:r>
      <w:r w:rsidR="0085249C" w:rsidRPr="00882EBD">
        <w:rPr>
          <w:color w:val="000000"/>
          <w:sz w:val="28"/>
        </w:rPr>
        <w:t>т,</w:t>
      </w:r>
      <w:r w:rsidR="007A0401" w:rsidRPr="00882EBD">
        <w:rPr>
          <w:color w:val="000000"/>
          <w:sz w:val="28"/>
        </w:rPr>
        <w:t xml:space="preserve"> </w:t>
      </w:r>
      <w:r w:rsidR="0085249C" w:rsidRPr="00882EBD">
        <w:rPr>
          <w:color w:val="000000"/>
          <w:sz w:val="28"/>
        </w:rPr>
        <w:t>(16)</w:t>
      </w:r>
    </w:p>
    <w:p w:rsidR="009425A7" w:rsidRDefault="009425A7" w:rsidP="00882EBD">
      <w:pPr>
        <w:pStyle w:val="a5"/>
        <w:spacing w:after="0" w:line="360" w:lineRule="auto"/>
        <w:ind w:left="0" w:firstLine="709"/>
        <w:jc w:val="both"/>
        <w:rPr>
          <w:color w:val="000000"/>
          <w:sz w:val="28"/>
        </w:rPr>
      </w:pP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Коэффициент извлечения нефти основной пачки</w:t>
      </w:r>
    </w:p>
    <w:p w:rsidR="009425A7" w:rsidRDefault="009425A7" w:rsidP="00882EBD">
      <w:pPr>
        <w:pStyle w:val="a5"/>
        <w:spacing w:after="0" w:line="360" w:lineRule="auto"/>
        <w:ind w:left="0" w:firstLine="709"/>
        <w:jc w:val="both"/>
        <w:rPr>
          <w:color w:val="000000"/>
          <w:position w:val="-30"/>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30"/>
          <w:sz w:val="28"/>
        </w:rPr>
        <w:pict>
          <v:shape id="_x0000_i1048" type="#_x0000_t75" style="width:249.75pt;height:42pt" fillcolor="window">
            <v:imagedata r:id="rId30"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(17)</w:t>
      </w:r>
    </w:p>
    <w:p w:rsidR="009425A7" w:rsidRDefault="009425A7" w:rsidP="00882EBD">
      <w:pPr>
        <w:pStyle w:val="a5"/>
        <w:spacing w:after="0" w:line="360" w:lineRule="auto"/>
        <w:ind w:left="0" w:firstLine="709"/>
        <w:jc w:val="both"/>
        <w:rPr>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К причинами неполной выработки верхней продуктивной пачки пласта </w:t>
      </w:r>
      <w:r w:rsidRPr="00882EBD">
        <w:rPr>
          <w:color w:val="000000"/>
          <w:sz w:val="28"/>
          <w:lang w:val="en-US"/>
        </w:rPr>
        <w:t>D</w:t>
      </w:r>
      <w:r w:rsidRPr="00882EBD">
        <w:rPr>
          <w:color w:val="000000"/>
          <w:sz w:val="28"/>
        </w:rPr>
        <w:t>I можно отнести:</w:t>
      </w:r>
    </w:p>
    <w:p w:rsidR="0085249C" w:rsidRPr="00882EBD" w:rsidRDefault="007A0401" w:rsidP="00882EBD">
      <w:pPr>
        <w:pStyle w:val="a5"/>
        <w:spacing w:after="0" w:line="360" w:lineRule="auto"/>
        <w:ind w:left="0" w:firstLine="709"/>
        <w:jc w:val="both"/>
        <w:rPr>
          <w:color w:val="000000"/>
          <w:sz w:val="28"/>
        </w:rPr>
      </w:pPr>
      <w:r w:rsidRPr="00882EBD">
        <w:rPr>
          <w:color w:val="000000"/>
          <w:sz w:val="28"/>
        </w:rPr>
        <w:t>– </w:t>
      </w:r>
      <w:r w:rsidR="0085249C" w:rsidRPr="00882EBD">
        <w:rPr>
          <w:color w:val="000000"/>
          <w:sz w:val="28"/>
        </w:rPr>
        <w:t>худшие по сравнению с основной пачкой фильтрационно-емкостные характеристики, в связи с чем запасы нефти в верхней пачке можно отнести к трудноизвлекаемым;</w:t>
      </w:r>
    </w:p>
    <w:p w:rsidR="0085249C" w:rsidRPr="00882EBD" w:rsidRDefault="007A0401" w:rsidP="00882EBD">
      <w:pPr>
        <w:pStyle w:val="a5"/>
        <w:spacing w:after="0" w:line="360" w:lineRule="auto"/>
        <w:ind w:left="0" w:firstLine="709"/>
        <w:jc w:val="both"/>
        <w:rPr>
          <w:color w:val="000000"/>
          <w:sz w:val="28"/>
        </w:rPr>
      </w:pPr>
      <w:r w:rsidRPr="00882EBD">
        <w:rPr>
          <w:color w:val="000000"/>
          <w:sz w:val="28"/>
        </w:rPr>
        <w:t>– </w:t>
      </w:r>
      <w:r w:rsidR="0085249C" w:rsidRPr="00882EBD">
        <w:rPr>
          <w:color w:val="000000"/>
          <w:sz w:val="28"/>
        </w:rPr>
        <w:t>предусмотренное проектом 1987 года повышение давления нагнетания до 20 МПа для интенсификации разработки пластов верхней пачки не было реализовано;</w:t>
      </w:r>
    </w:p>
    <w:p w:rsidR="0085249C" w:rsidRPr="00882EBD" w:rsidRDefault="007A0401" w:rsidP="00882EBD">
      <w:pPr>
        <w:pStyle w:val="a5"/>
        <w:spacing w:after="0" w:line="360" w:lineRule="auto"/>
        <w:ind w:left="0" w:firstLine="709"/>
        <w:jc w:val="both"/>
        <w:rPr>
          <w:color w:val="000000"/>
          <w:sz w:val="28"/>
        </w:rPr>
      </w:pPr>
      <w:r w:rsidRPr="00882EBD">
        <w:rPr>
          <w:color w:val="000000"/>
          <w:sz w:val="28"/>
        </w:rPr>
        <w:t>– </w:t>
      </w:r>
      <w:r w:rsidR="0085249C" w:rsidRPr="00882EBD">
        <w:rPr>
          <w:color w:val="000000"/>
          <w:sz w:val="28"/>
        </w:rPr>
        <w:t xml:space="preserve">реализованная сетка разбуривания пласта </w:t>
      </w:r>
      <w:r w:rsidR="0085249C" w:rsidRPr="00882EBD">
        <w:rPr>
          <w:color w:val="000000"/>
          <w:sz w:val="28"/>
          <w:lang w:val="en-US"/>
        </w:rPr>
        <w:t>D</w:t>
      </w:r>
      <w:r w:rsidR="0085249C" w:rsidRPr="00882EBD">
        <w:rPr>
          <w:color w:val="000000"/>
          <w:sz w:val="28"/>
        </w:rPr>
        <w:t>I с целью совместной эксплуатации всех продуктивных пачек пласта не была оптимальной по плотности для верхней пачки.</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 xml:space="preserve">Учитывая результаты исследований скважин выбранного участка, определения остаточных запасов по продуктивным пачкам пласта </w:t>
      </w:r>
      <w:r w:rsidRPr="00882EBD">
        <w:rPr>
          <w:color w:val="000000"/>
          <w:sz w:val="28"/>
          <w:lang w:val="en-US"/>
        </w:rPr>
        <w:t>D</w:t>
      </w:r>
      <w:r w:rsidRPr="00882EBD">
        <w:rPr>
          <w:color w:val="000000"/>
          <w:sz w:val="28"/>
        </w:rPr>
        <w:t xml:space="preserve">I с целью доизвлечения остаточных запасов основной пачки и вовлечения в разработку пластов верхней продуктивной пачки бурение бокового ствола из скважины </w:t>
      </w:r>
      <w:r w:rsidR="00882EBD">
        <w:rPr>
          <w:color w:val="000000"/>
          <w:sz w:val="28"/>
        </w:rPr>
        <w:t>№</w:t>
      </w:r>
      <w:r w:rsidR="00882EBD" w:rsidRPr="00882EBD">
        <w:rPr>
          <w:color w:val="000000"/>
          <w:sz w:val="28"/>
        </w:rPr>
        <w:t>1</w:t>
      </w:r>
      <w:r w:rsidRPr="00882EBD">
        <w:rPr>
          <w:color w:val="000000"/>
          <w:sz w:val="28"/>
        </w:rPr>
        <w:t xml:space="preserve">554 целесообразно. Эффект достигается за счет уплотнения сетки скважин эксплуатирующих пласт </w:t>
      </w:r>
      <w:r w:rsidRPr="00882EBD">
        <w:rPr>
          <w:color w:val="000000"/>
          <w:sz w:val="28"/>
          <w:lang w:val="en-US"/>
        </w:rPr>
        <w:t>D</w:t>
      </w:r>
      <w:r w:rsidRPr="00882EBD">
        <w:rPr>
          <w:color w:val="000000"/>
          <w:sz w:val="28"/>
        </w:rPr>
        <w:t>I на выбранном участке.</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Текущая плотность сетки скважин на выбранном участке составляет</w:t>
      </w:r>
    </w:p>
    <w:p w:rsidR="009425A7" w:rsidRDefault="009425A7" w:rsidP="00882EBD">
      <w:pPr>
        <w:pStyle w:val="a5"/>
        <w:spacing w:after="0" w:line="360" w:lineRule="auto"/>
        <w:ind w:left="0" w:firstLine="709"/>
        <w:jc w:val="both"/>
        <w:rPr>
          <w:color w:val="000000"/>
          <w:position w:val="-24"/>
          <w:sz w:val="28"/>
        </w:rPr>
      </w:pPr>
    </w:p>
    <w:p w:rsidR="009425A7" w:rsidRDefault="009425A7" w:rsidP="00882EBD">
      <w:pPr>
        <w:pStyle w:val="a5"/>
        <w:spacing w:after="0" w:line="360" w:lineRule="auto"/>
        <w:ind w:left="0" w:firstLine="709"/>
        <w:jc w:val="both"/>
        <w:rPr>
          <w:color w:val="000000"/>
          <w:sz w:val="28"/>
        </w:rPr>
      </w:pPr>
      <w:r>
        <w:rPr>
          <w:color w:val="000000"/>
          <w:position w:val="-24"/>
          <w:sz w:val="28"/>
        </w:rPr>
        <w:br w:type="page"/>
      </w:r>
      <w:r w:rsidR="00293196">
        <w:rPr>
          <w:color w:val="000000"/>
          <w:position w:val="-24"/>
          <w:sz w:val="28"/>
        </w:rPr>
        <w:pict>
          <v:shape id="_x0000_i1049" type="#_x0000_t75" style="width:180pt;height:39.75pt" fillcolor="window">
            <v:imagedata r:id="rId31" o:title=""/>
          </v:shape>
        </w:pict>
      </w:r>
      <w:r w:rsidR="0085249C" w:rsidRPr="00882EBD">
        <w:rPr>
          <w:color w:val="000000"/>
          <w:sz w:val="28"/>
        </w:rPr>
        <w:t xml:space="preserve"> м</w:t>
      </w:r>
      <w:r w:rsidR="0085249C" w:rsidRPr="00882EBD">
        <w:rPr>
          <w:color w:val="000000"/>
          <w:sz w:val="28"/>
          <w:vertAlign w:val="superscript"/>
        </w:rPr>
        <w:t>2</w:t>
      </w:r>
      <w:r w:rsidR="0085249C" w:rsidRPr="00882EBD">
        <w:rPr>
          <w:color w:val="000000"/>
          <w:sz w:val="28"/>
        </w:rPr>
        <w:t>/скв,</w:t>
      </w:r>
      <w:r w:rsidR="007A0401" w:rsidRPr="00882EBD">
        <w:rPr>
          <w:color w:val="000000"/>
          <w:sz w:val="28"/>
        </w:rPr>
        <w:t xml:space="preserve"> </w:t>
      </w:r>
      <w:r w:rsidR="0085249C" w:rsidRPr="00882EBD">
        <w:rPr>
          <w:color w:val="000000"/>
          <w:sz w:val="28"/>
        </w:rPr>
        <w:t>(18)</w:t>
      </w:r>
    </w:p>
    <w:p w:rsidR="0085249C" w:rsidRPr="00882EBD" w:rsidRDefault="0085249C" w:rsidP="00882EBD">
      <w:pPr>
        <w:pStyle w:val="a5"/>
        <w:spacing w:after="0" w:line="360" w:lineRule="auto"/>
        <w:ind w:left="0" w:firstLine="709"/>
        <w:jc w:val="both"/>
        <w:rPr>
          <w:color w:val="000000"/>
          <w:sz w:val="28"/>
        </w:rPr>
      </w:pP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 xml:space="preserve">где </w:t>
      </w:r>
      <w:r w:rsidRPr="00882EBD">
        <w:rPr>
          <w:i/>
          <w:color w:val="000000"/>
          <w:sz w:val="28"/>
          <w:lang w:val="en-US"/>
        </w:rPr>
        <w:t>F</w:t>
      </w:r>
      <w:r w:rsidRPr="00882EBD">
        <w:rPr>
          <w:color w:val="000000"/>
          <w:sz w:val="28"/>
        </w:rPr>
        <w:t xml:space="preserve"> – площадь участка, м</w:t>
      </w:r>
      <w:r w:rsidRPr="00882EBD">
        <w:rPr>
          <w:color w:val="000000"/>
          <w:sz w:val="28"/>
          <w:vertAlign w:val="superscript"/>
        </w:rPr>
        <w:t>2</w:t>
      </w:r>
      <w:r w:rsidRPr="00882EBD">
        <w:rPr>
          <w:color w:val="000000"/>
          <w:sz w:val="28"/>
        </w:rPr>
        <w:t>;</w:t>
      </w:r>
    </w:p>
    <w:p w:rsidR="0085249C" w:rsidRPr="00882EBD" w:rsidRDefault="0085249C" w:rsidP="00882EBD">
      <w:pPr>
        <w:pStyle w:val="a5"/>
        <w:spacing w:after="0" w:line="360" w:lineRule="auto"/>
        <w:ind w:left="0" w:firstLine="709"/>
        <w:jc w:val="both"/>
        <w:rPr>
          <w:color w:val="000000"/>
          <w:sz w:val="28"/>
        </w:rPr>
      </w:pPr>
      <w:r w:rsidRPr="00882EBD">
        <w:rPr>
          <w:i/>
          <w:color w:val="000000"/>
          <w:sz w:val="28"/>
          <w:lang w:val="en-US"/>
        </w:rPr>
        <w:t>n</w:t>
      </w:r>
      <w:r w:rsidRPr="00882EBD">
        <w:rPr>
          <w:color w:val="000000"/>
          <w:sz w:val="28"/>
        </w:rPr>
        <w:t xml:space="preserve"> – количество скважин</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Плотность сетки скважин после строительства бокового ствола</w:t>
      </w:r>
    </w:p>
    <w:p w:rsidR="009425A7" w:rsidRDefault="009425A7" w:rsidP="00882EBD">
      <w:pPr>
        <w:pStyle w:val="a5"/>
        <w:spacing w:after="0" w:line="360" w:lineRule="auto"/>
        <w:ind w:left="0" w:firstLine="709"/>
        <w:jc w:val="both"/>
        <w:rPr>
          <w:color w:val="000000"/>
          <w:position w:val="-24"/>
          <w:sz w:val="28"/>
        </w:rPr>
      </w:pPr>
    </w:p>
    <w:p w:rsidR="0085249C" w:rsidRPr="00882EBD" w:rsidRDefault="00293196" w:rsidP="00882EBD">
      <w:pPr>
        <w:pStyle w:val="a5"/>
        <w:spacing w:after="0" w:line="360" w:lineRule="auto"/>
        <w:ind w:left="0" w:firstLine="709"/>
        <w:jc w:val="both"/>
        <w:rPr>
          <w:color w:val="000000"/>
          <w:sz w:val="28"/>
        </w:rPr>
      </w:pPr>
      <w:r>
        <w:rPr>
          <w:color w:val="000000"/>
          <w:position w:val="-24"/>
          <w:sz w:val="28"/>
        </w:rPr>
        <w:pict>
          <v:shape id="_x0000_i1050" type="#_x0000_t75" style="width:171.75pt;height:36.75pt" fillcolor="window">
            <v:imagedata r:id="rId32" o:title=""/>
          </v:shape>
        </w:pict>
      </w:r>
      <w:r w:rsidR="0085249C" w:rsidRPr="00882EBD">
        <w:rPr>
          <w:color w:val="000000"/>
          <w:sz w:val="28"/>
        </w:rPr>
        <w:t xml:space="preserve"> м</w:t>
      </w:r>
      <w:r w:rsidR="0085249C" w:rsidRPr="00882EBD">
        <w:rPr>
          <w:color w:val="000000"/>
          <w:sz w:val="28"/>
          <w:vertAlign w:val="superscript"/>
        </w:rPr>
        <w:t>2</w:t>
      </w:r>
      <w:r w:rsidR="0085249C" w:rsidRPr="00882EBD">
        <w:rPr>
          <w:color w:val="000000"/>
          <w:sz w:val="28"/>
        </w:rPr>
        <w:t>/скв,</w:t>
      </w:r>
      <w:r w:rsidR="007A0401" w:rsidRPr="00882EBD">
        <w:rPr>
          <w:color w:val="000000"/>
          <w:sz w:val="28"/>
        </w:rPr>
        <w:t xml:space="preserve"> </w:t>
      </w:r>
      <w:r w:rsidR="0085249C" w:rsidRPr="00882EBD">
        <w:rPr>
          <w:color w:val="000000"/>
          <w:sz w:val="28"/>
        </w:rPr>
        <w:t>(19)</w:t>
      </w:r>
    </w:p>
    <w:p w:rsidR="009425A7" w:rsidRDefault="009425A7" w:rsidP="00882EBD">
      <w:pPr>
        <w:pStyle w:val="a5"/>
        <w:spacing w:after="0" w:line="360" w:lineRule="auto"/>
        <w:ind w:left="0" w:firstLine="709"/>
        <w:jc w:val="both"/>
        <w:rPr>
          <w:color w:val="000000"/>
          <w:sz w:val="28"/>
        </w:rPr>
      </w:pPr>
    </w:p>
    <w:p w:rsidR="0085249C" w:rsidRPr="009425A7" w:rsidRDefault="0085249C" w:rsidP="00882EBD">
      <w:pPr>
        <w:pStyle w:val="a5"/>
        <w:spacing w:after="0" w:line="360" w:lineRule="auto"/>
        <w:ind w:left="0" w:firstLine="709"/>
        <w:jc w:val="both"/>
        <w:rPr>
          <w:b/>
          <w:color w:val="000000"/>
          <w:sz w:val="28"/>
        </w:rPr>
      </w:pPr>
      <w:r w:rsidRPr="009425A7">
        <w:rPr>
          <w:b/>
          <w:color w:val="000000"/>
          <w:sz w:val="28"/>
        </w:rPr>
        <w:t>3.5.2 Обоснование проектного дебита скважины</w:t>
      </w:r>
    </w:p>
    <w:p w:rsidR="0085249C" w:rsidRPr="00882EBD" w:rsidRDefault="0085249C" w:rsidP="00882EBD">
      <w:pPr>
        <w:spacing w:line="360" w:lineRule="auto"/>
        <w:ind w:firstLine="709"/>
        <w:jc w:val="both"/>
        <w:rPr>
          <w:color w:val="000000"/>
          <w:sz w:val="28"/>
        </w:rPr>
      </w:pPr>
      <w:r w:rsidRPr="00882EBD">
        <w:rPr>
          <w:color w:val="000000"/>
          <w:sz w:val="28"/>
        </w:rPr>
        <w:t>Принятые допущения при обосновании проектного дебита: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значение нефтенасыщенности верхней пачки в зоне расположения забоя проектного бокового ствола определяется, исходя из выработки этой пачки скважинами </w:t>
      </w:r>
      <w:r w:rsidR="00882EBD">
        <w:rPr>
          <w:color w:val="000000"/>
          <w:sz w:val="28"/>
        </w:rPr>
        <w:t>№</w:t>
      </w:r>
      <w:r w:rsidR="00882EBD" w:rsidRPr="00882EBD">
        <w:rPr>
          <w:color w:val="000000"/>
          <w:sz w:val="28"/>
        </w:rPr>
        <w:t>1</w:t>
      </w:r>
      <w:r w:rsidR="0085249C" w:rsidRPr="00882EBD">
        <w:rPr>
          <w:color w:val="000000"/>
          <w:sz w:val="28"/>
        </w:rPr>
        <w:t xml:space="preserve">556 и </w:t>
      </w:r>
      <w:r w:rsidR="00882EBD">
        <w:rPr>
          <w:color w:val="000000"/>
          <w:sz w:val="28"/>
        </w:rPr>
        <w:t>№</w:t>
      </w:r>
      <w:r w:rsidR="00882EBD" w:rsidRPr="00882EBD">
        <w:rPr>
          <w:color w:val="000000"/>
          <w:sz w:val="28"/>
        </w:rPr>
        <w:t>1</w:t>
      </w:r>
      <w:r w:rsidR="0085249C" w:rsidRPr="00882EBD">
        <w:rPr>
          <w:color w:val="000000"/>
          <w:sz w:val="28"/>
        </w:rPr>
        <w:t>63, при этом коэффициент извлечения составляет 0,097;</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выработки верхней пачки в зонах дренирования скважин </w:t>
      </w:r>
      <w:r w:rsidR="00882EBD">
        <w:rPr>
          <w:color w:val="000000"/>
          <w:sz w:val="28"/>
        </w:rPr>
        <w:t>№</w:t>
      </w:r>
      <w:r w:rsidR="00882EBD" w:rsidRPr="00882EBD">
        <w:rPr>
          <w:color w:val="000000"/>
          <w:sz w:val="28"/>
        </w:rPr>
        <w:t>1</w:t>
      </w:r>
      <w:r w:rsidR="0085249C" w:rsidRPr="00882EBD">
        <w:rPr>
          <w:color w:val="000000"/>
          <w:sz w:val="28"/>
        </w:rPr>
        <w:t xml:space="preserve">555 и </w:t>
      </w:r>
      <w:r w:rsidR="00882EBD">
        <w:rPr>
          <w:color w:val="000000"/>
          <w:sz w:val="28"/>
        </w:rPr>
        <w:t>№</w:t>
      </w:r>
      <w:r w:rsidR="00882EBD" w:rsidRPr="00882EBD">
        <w:rPr>
          <w:color w:val="000000"/>
          <w:sz w:val="28"/>
        </w:rPr>
        <w:t>2</w:t>
      </w:r>
      <w:r w:rsidR="0085249C" w:rsidRPr="00882EBD">
        <w:rPr>
          <w:color w:val="000000"/>
          <w:sz w:val="28"/>
        </w:rPr>
        <w:t>407 не происходило;</w:t>
      </w:r>
    </w:p>
    <w:p w:rsidR="007A0401" w:rsidRPr="00882EBD" w:rsidRDefault="0085249C" w:rsidP="00882EBD">
      <w:pPr>
        <w:spacing w:line="360" w:lineRule="auto"/>
        <w:ind w:firstLine="709"/>
        <w:jc w:val="both"/>
        <w:rPr>
          <w:color w:val="000000"/>
          <w:sz w:val="28"/>
        </w:rPr>
      </w:pPr>
      <w:r w:rsidRPr="00882EBD">
        <w:rPr>
          <w:color w:val="000000"/>
          <w:sz w:val="28"/>
        </w:rPr>
        <w:t>Остаточная нефтенасыщенность верхней пачки</w:t>
      </w:r>
    </w:p>
    <w:p w:rsidR="009425A7" w:rsidRDefault="009425A7" w:rsidP="00882EBD">
      <w:pPr>
        <w:spacing w:line="360" w:lineRule="auto"/>
        <w:ind w:firstLine="709"/>
        <w:jc w:val="both"/>
        <w:rPr>
          <w:color w:val="000000"/>
          <w:position w:val="-12"/>
          <w:sz w:val="28"/>
        </w:rPr>
      </w:pPr>
    </w:p>
    <w:p w:rsidR="0085249C" w:rsidRPr="00882EBD" w:rsidRDefault="00293196" w:rsidP="00882EBD">
      <w:pPr>
        <w:spacing w:line="360" w:lineRule="auto"/>
        <w:ind w:firstLine="709"/>
        <w:jc w:val="both"/>
        <w:rPr>
          <w:color w:val="000000"/>
          <w:sz w:val="28"/>
        </w:rPr>
      </w:pPr>
      <w:r>
        <w:rPr>
          <w:color w:val="000000"/>
          <w:position w:val="-12"/>
          <w:sz w:val="28"/>
        </w:rPr>
        <w:pict>
          <v:shape id="_x0000_i1051" type="#_x0000_t75" style="width:238.5pt;height:22.5pt" fillcolor="window">
            <v:imagedata r:id="rId33"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(20)</w:t>
      </w:r>
    </w:p>
    <w:p w:rsidR="009425A7" w:rsidRDefault="009425A7"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rPr>
        <w:t>β</w:t>
      </w:r>
      <w:r w:rsidRPr="00882EBD">
        <w:rPr>
          <w:i/>
          <w:color w:val="000000"/>
          <w:sz w:val="28"/>
          <w:vertAlign w:val="subscript"/>
        </w:rPr>
        <w:t>о</w:t>
      </w:r>
      <w:r w:rsidRPr="00882EBD">
        <w:rPr>
          <w:i/>
          <w:color w:val="000000"/>
          <w:sz w:val="28"/>
          <w:vertAlign w:val="superscript"/>
        </w:rPr>
        <w:t>в</w:t>
      </w:r>
      <w:r w:rsidRPr="00882EBD">
        <w:rPr>
          <w:color w:val="000000"/>
          <w:sz w:val="28"/>
        </w:rPr>
        <w:t xml:space="preserve"> – остаточная нефтенасыщенность верхней пачки, доли единицы;</w:t>
      </w:r>
    </w:p>
    <w:p w:rsidR="0085249C" w:rsidRPr="00882EBD" w:rsidRDefault="0085249C" w:rsidP="00882EBD">
      <w:pPr>
        <w:spacing w:line="360" w:lineRule="auto"/>
        <w:ind w:firstLine="709"/>
        <w:jc w:val="both"/>
        <w:rPr>
          <w:color w:val="000000"/>
          <w:sz w:val="28"/>
        </w:rPr>
      </w:pPr>
      <w:r w:rsidRPr="00882EBD">
        <w:rPr>
          <w:i/>
          <w:color w:val="000000"/>
          <w:sz w:val="28"/>
        </w:rPr>
        <w:t>β</w:t>
      </w:r>
      <w:r w:rsidRPr="00882EBD">
        <w:rPr>
          <w:i/>
          <w:color w:val="000000"/>
          <w:sz w:val="28"/>
          <w:vertAlign w:val="subscript"/>
        </w:rPr>
        <w:t>н</w:t>
      </w:r>
      <w:r w:rsidRPr="00882EBD">
        <w:rPr>
          <w:i/>
          <w:color w:val="000000"/>
          <w:sz w:val="28"/>
          <w:vertAlign w:val="superscript"/>
        </w:rPr>
        <w:t xml:space="preserve">в </w:t>
      </w:r>
      <w:r w:rsidRPr="00882EBD">
        <w:rPr>
          <w:i/>
          <w:color w:val="000000"/>
          <w:sz w:val="28"/>
        </w:rPr>
        <w:t xml:space="preserve">– </w:t>
      </w:r>
      <w:r w:rsidRPr="00882EBD">
        <w:rPr>
          <w:color w:val="000000"/>
          <w:sz w:val="28"/>
        </w:rPr>
        <w:t>начальная нефтенасыщенность верхней пачки, доли единицы</w:t>
      </w:r>
    </w:p>
    <w:p w:rsidR="007A0401" w:rsidRPr="00882EBD" w:rsidRDefault="0085249C" w:rsidP="00882EBD">
      <w:pPr>
        <w:spacing w:line="360" w:lineRule="auto"/>
        <w:ind w:firstLine="709"/>
        <w:jc w:val="both"/>
        <w:rPr>
          <w:color w:val="000000"/>
          <w:sz w:val="28"/>
        </w:rPr>
      </w:pPr>
      <w:r w:rsidRPr="00882EBD">
        <w:rPr>
          <w:color w:val="000000"/>
          <w:sz w:val="28"/>
        </w:rPr>
        <w:t>Остаточная нефтенасыщенность основной пачки</w:t>
      </w:r>
    </w:p>
    <w:p w:rsidR="009425A7" w:rsidRDefault="009425A7" w:rsidP="00882EBD">
      <w:pPr>
        <w:spacing w:line="360" w:lineRule="auto"/>
        <w:ind w:firstLine="709"/>
        <w:jc w:val="both"/>
        <w:rPr>
          <w:color w:val="000000"/>
          <w:position w:val="-12"/>
          <w:sz w:val="28"/>
        </w:rPr>
      </w:pPr>
    </w:p>
    <w:p w:rsidR="0085249C" w:rsidRPr="00882EBD" w:rsidRDefault="00293196" w:rsidP="00882EBD">
      <w:pPr>
        <w:spacing w:line="360" w:lineRule="auto"/>
        <w:ind w:firstLine="709"/>
        <w:jc w:val="both"/>
        <w:rPr>
          <w:color w:val="000000"/>
          <w:sz w:val="28"/>
        </w:rPr>
      </w:pPr>
      <w:r>
        <w:rPr>
          <w:color w:val="000000"/>
          <w:position w:val="-12"/>
          <w:sz w:val="28"/>
        </w:rPr>
        <w:pict>
          <v:shape id="_x0000_i1052" type="#_x0000_t75" style="width:230.25pt;height:22.5pt" fillcolor="window">
            <v:imagedata r:id="rId34"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(21)</w:t>
      </w:r>
    </w:p>
    <w:p w:rsidR="009425A7" w:rsidRDefault="009425A7"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rPr>
        <w:t>β</w:t>
      </w:r>
      <w:r w:rsidRPr="00882EBD">
        <w:rPr>
          <w:i/>
          <w:color w:val="000000"/>
          <w:sz w:val="28"/>
          <w:vertAlign w:val="subscript"/>
        </w:rPr>
        <w:t>о</w:t>
      </w:r>
      <w:r w:rsidRPr="00882EBD">
        <w:rPr>
          <w:i/>
          <w:color w:val="000000"/>
          <w:sz w:val="28"/>
          <w:vertAlign w:val="superscript"/>
        </w:rPr>
        <w:t>о</w:t>
      </w:r>
      <w:r w:rsidRPr="00882EBD">
        <w:rPr>
          <w:i/>
          <w:color w:val="000000"/>
          <w:sz w:val="28"/>
        </w:rPr>
        <w:t xml:space="preserve"> </w:t>
      </w:r>
      <w:r w:rsidR="007A0401" w:rsidRPr="00882EBD">
        <w:rPr>
          <w:i/>
          <w:color w:val="000000"/>
          <w:sz w:val="28"/>
        </w:rPr>
        <w:t xml:space="preserve">– </w:t>
      </w:r>
      <w:r w:rsidRPr="00882EBD">
        <w:rPr>
          <w:color w:val="000000"/>
          <w:sz w:val="28"/>
        </w:rPr>
        <w:t>остаточная нефтенасыщенность основной пачки, доли единицы;</w:t>
      </w:r>
    </w:p>
    <w:p w:rsidR="0085249C" w:rsidRPr="00882EBD" w:rsidRDefault="0085249C" w:rsidP="00882EBD">
      <w:pPr>
        <w:spacing w:line="360" w:lineRule="auto"/>
        <w:ind w:firstLine="709"/>
        <w:jc w:val="both"/>
        <w:rPr>
          <w:color w:val="000000"/>
          <w:sz w:val="28"/>
        </w:rPr>
      </w:pPr>
      <w:r w:rsidRPr="00882EBD">
        <w:rPr>
          <w:i/>
          <w:color w:val="000000"/>
          <w:sz w:val="28"/>
        </w:rPr>
        <w:t>β</w:t>
      </w:r>
      <w:r w:rsidRPr="00882EBD">
        <w:rPr>
          <w:i/>
          <w:color w:val="000000"/>
          <w:sz w:val="28"/>
          <w:vertAlign w:val="subscript"/>
        </w:rPr>
        <w:t>н</w:t>
      </w:r>
      <w:r w:rsidRPr="00882EBD">
        <w:rPr>
          <w:i/>
          <w:color w:val="000000"/>
          <w:sz w:val="28"/>
          <w:vertAlign w:val="superscript"/>
        </w:rPr>
        <w:t>о</w:t>
      </w:r>
      <w:r w:rsidRPr="00882EBD">
        <w:rPr>
          <w:i/>
          <w:color w:val="000000"/>
          <w:sz w:val="28"/>
        </w:rPr>
        <w:t xml:space="preserve"> </w:t>
      </w:r>
      <w:r w:rsidR="007A0401" w:rsidRPr="00882EBD">
        <w:rPr>
          <w:i/>
          <w:color w:val="000000"/>
          <w:sz w:val="28"/>
        </w:rPr>
        <w:t xml:space="preserve">– </w:t>
      </w:r>
      <w:r w:rsidRPr="00882EBD">
        <w:rPr>
          <w:color w:val="000000"/>
          <w:sz w:val="28"/>
        </w:rPr>
        <w:t>начальная нефтенасыщенность основной пачки, доли единицы</w:t>
      </w:r>
    </w:p>
    <w:p w:rsidR="007A0401" w:rsidRPr="00882EBD" w:rsidRDefault="0085249C" w:rsidP="009425A7">
      <w:pPr>
        <w:spacing w:line="360" w:lineRule="auto"/>
        <w:ind w:firstLine="709"/>
        <w:jc w:val="both"/>
        <w:rPr>
          <w:color w:val="000000"/>
          <w:sz w:val="28"/>
        </w:rPr>
      </w:pPr>
      <w:r w:rsidRPr="00882EBD">
        <w:rPr>
          <w:color w:val="000000"/>
          <w:sz w:val="28"/>
        </w:rPr>
        <w:t>Водонасыщенность пласта при условии, что газ находится в растворенном в нефти состоянии</w:t>
      </w:r>
      <w:r w:rsidR="009425A7">
        <w:rPr>
          <w:color w:val="000000"/>
          <w:sz w:val="28"/>
        </w:rPr>
        <w:t xml:space="preserve"> </w:t>
      </w:r>
      <w:r w:rsidRPr="00882EBD">
        <w:rPr>
          <w:color w:val="000000"/>
          <w:sz w:val="28"/>
        </w:rPr>
        <w:t>верхней пачки</w:t>
      </w:r>
    </w:p>
    <w:p w:rsidR="009425A7" w:rsidRDefault="009425A7"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β</w:t>
      </w:r>
      <w:r w:rsidRPr="00882EBD">
        <w:rPr>
          <w:i/>
          <w:color w:val="000000"/>
          <w:sz w:val="28"/>
          <w:vertAlign w:val="subscript"/>
        </w:rPr>
        <w:t>в</w:t>
      </w:r>
      <w:r w:rsidRPr="00882EBD">
        <w:rPr>
          <w:i/>
          <w:color w:val="000000"/>
          <w:sz w:val="28"/>
          <w:vertAlign w:val="superscript"/>
        </w:rPr>
        <w:t>в</w:t>
      </w:r>
      <w:r w:rsidRPr="00882EBD">
        <w:rPr>
          <w:color w:val="000000"/>
          <w:sz w:val="28"/>
        </w:rPr>
        <w:t xml:space="preserve"> = 1 – </w:t>
      </w:r>
      <w:r w:rsidRPr="00882EBD">
        <w:rPr>
          <w:i/>
          <w:color w:val="000000"/>
          <w:sz w:val="28"/>
        </w:rPr>
        <w:t>β</w:t>
      </w:r>
      <w:r w:rsidRPr="00882EBD">
        <w:rPr>
          <w:i/>
          <w:color w:val="000000"/>
          <w:sz w:val="28"/>
          <w:vertAlign w:val="subscript"/>
        </w:rPr>
        <w:t>о</w:t>
      </w:r>
      <w:r w:rsidRPr="00882EBD">
        <w:rPr>
          <w:i/>
          <w:color w:val="000000"/>
          <w:sz w:val="28"/>
          <w:vertAlign w:val="superscript"/>
        </w:rPr>
        <w:t>в</w:t>
      </w:r>
      <w:r w:rsidRPr="00882EBD">
        <w:rPr>
          <w:color w:val="000000"/>
          <w:sz w:val="28"/>
        </w:rPr>
        <w:t xml:space="preserve"> = 1 – 0,68 = 0,32,</w:t>
      </w:r>
      <w:r w:rsidR="007A0401" w:rsidRPr="00882EBD">
        <w:rPr>
          <w:color w:val="000000"/>
          <w:sz w:val="28"/>
        </w:rPr>
        <w:t xml:space="preserve"> </w:t>
      </w:r>
      <w:r w:rsidRPr="00882EBD">
        <w:rPr>
          <w:color w:val="000000"/>
          <w:sz w:val="28"/>
        </w:rPr>
        <w:t>(22)</w:t>
      </w:r>
    </w:p>
    <w:p w:rsidR="009425A7" w:rsidRDefault="009425A7"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основной пачки</w:t>
      </w:r>
    </w:p>
    <w:p w:rsidR="009425A7" w:rsidRDefault="009425A7"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β</w:t>
      </w:r>
      <w:r w:rsidRPr="00882EBD">
        <w:rPr>
          <w:i/>
          <w:color w:val="000000"/>
          <w:sz w:val="28"/>
          <w:vertAlign w:val="subscript"/>
        </w:rPr>
        <w:t>в</w:t>
      </w:r>
      <w:r w:rsidRPr="00882EBD">
        <w:rPr>
          <w:i/>
          <w:color w:val="000000"/>
          <w:sz w:val="28"/>
          <w:vertAlign w:val="superscript"/>
        </w:rPr>
        <w:t>о</w:t>
      </w:r>
      <w:r w:rsidRPr="00882EBD">
        <w:rPr>
          <w:color w:val="000000"/>
          <w:sz w:val="28"/>
        </w:rPr>
        <w:t xml:space="preserve"> = 1 – </w:t>
      </w:r>
      <w:r w:rsidRPr="00882EBD">
        <w:rPr>
          <w:i/>
          <w:color w:val="000000"/>
          <w:sz w:val="28"/>
        </w:rPr>
        <w:t>β</w:t>
      </w:r>
      <w:r w:rsidRPr="00882EBD">
        <w:rPr>
          <w:i/>
          <w:color w:val="000000"/>
          <w:sz w:val="28"/>
          <w:vertAlign w:val="subscript"/>
        </w:rPr>
        <w:t>о</w:t>
      </w:r>
      <w:r w:rsidRPr="00882EBD">
        <w:rPr>
          <w:i/>
          <w:color w:val="000000"/>
          <w:sz w:val="28"/>
          <w:vertAlign w:val="superscript"/>
        </w:rPr>
        <w:t>о</w:t>
      </w:r>
      <w:r w:rsidRPr="00882EBD">
        <w:rPr>
          <w:color w:val="000000"/>
          <w:sz w:val="28"/>
        </w:rPr>
        <w:t xml:space="preserve"> = 1 – 0,25 = 0,75</w:t>
      </w:r>
      <w:r w:rsidR="007A0401" w:rsidRPr="00882EBD">
        <w:rPr>
          <w:color w:val="000000"/>
          <w:sz w:val="28"/>
        </w:rPr>
        <w:t xml:space="preserve"> </w:t>
      </w:r>
      <w:r w:rsidRPr="00882EBD">
        <w:rPr>
          <w:color w:val="000000"/>
          <w:sz w:val="28"/>
        </w:rPr>
        <w:t>(23)</w:t>
      </w:r>
    </w:p>
    <w:p w:rsidR="009425A7" w:rsidRDefault="009425A7"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Используя кривые относительных фазовых проницаемостей (рисунок 14), определяем фазовые проницаемости для воды и нефти в зоне проектного забоя.</w:t>
      </w:r>
    </w:p>
    <w:p w:rsidR="0085249C" w:rsidRPr="00882EBD" w:rsidRDefault="0085249C" w:rsidP="00882EBD">
      <w:pPr>
        <w:spacing w:line="360" w:lineRule="auto"/>
        <w:ind w:firstLine="709"/>
        <w:jc w:val="both"/>
        <w:rPr>
          <w:color w:val="000000"/>
          <w:sz w:val="28"/>
        </w:rPr>
      </w:pPr>
      <w:r w:rsidRPr="00882EBD">
        <w:rPr>
          <w:color w:val="000000"/>
          <w:sz w:val="28"/>
        </w:rPr>
        <w:t>Согласно кривым относительные проницаемости составляют</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для верхней пачки: по воде </w:t>
      </w:r>
      <w:r w:rsidR="0085249C" w:rsidRPr="00882EBD">
        <w:rPr>
          <w:i/>
          <w:color w:val="000000"/>
          <w:sz w:val="28"/>
        </w:rPr>
        <w:t>к</w:t>
      </w:r>
      <w:r w:rsidR="0085249C" w:rsidRPr="00882EBD">
        <w:rPr>
          <w:i/>
          <w:color w:val="000000"/>
          <w:sz w:val="28"/>
          <w:vertAlign w:val="subscript"/>
        </w:rPr>
        <w:t>в</w:t>
      </w:r>
      <w:r w:rsidR="0085249C" w:rsidRPr="00882EBD">
        <w:rPr>
          <w:i/>
          <w:color w:val="000000"/>
          <w:sz w:val="28"/>
          <w:vertAlign w:val="superscript"/>
        </w:rPr>
        <w:t>/</w:t>
      </w:r>
      <w:r w:rsidR="0085249C" w:rsidRPr="00882EBD">
        <w:rPr>
          <w:color w:val="000000"/>
          <w:sz w:val="28"/>
        </w:rPr>
        <w:t xml:space="preserve"> = </w:t>
      </w:r>
      <w:r w:rsidR="00882EBD" w:rsidRPr="00882EBD">
        <w:rPr>
          <w:color w:val="000000"/>
          <w:sz w:val="28"/>
        </w:rPr>
        <w:t>2</w:t>
      </w:r>
      <w:r w:rsidR="00882EBD">
        <w:rPr>
          <w:color w:val="000000"/>
          <w:sz w:val="28"/>
        </w:rPr>
        <w:t>%</w:t>
      </w:r>
      <w:r w:rsidR="0085249C" w:rsidRPr="00882EBD">
        <w:rPr>
          <w:color w:val="000000"/>
          <w:sz w:val="28"/>
        </w:rPr>
        <w:t xml:space="preserve">, по нефти </w:t>
      </w:r>
      <w:r w:rsidR="0085249C" w:rsidRPr="00882EBD">
        <w:rPr>
          <w:i/>
          <w:color w:val="000000"/>
          <w:sz w:val="28"/>
        </w:rPr>
        <w:t>к</w:t>
      </w:r>
      <w:r w:rsidR="0085249C" w:rsidRPr="00882EBD">
        <w:rPr>
          <w:i/>
          <w:color w:val="000000"/>
          <w:sz w:val="28"/>
          <w:vertAlign w:val="subscript"/>
        </w:rPr>
        <w:t>н</w:t>
      </w:r>
      <w:r w:rsidR="0085249C" w:rsidRPr="00882EBD">
        <w:rPr>
          <w:i/>
          <w:color w:val="000000"/>
          <w:sz w:val="28"/>
          <w:vertAlign w:val="superscript"/>
        </w:rPr>
        <w:t>/</w:t>
      </w:r>
      <w:r w:rsidR="0085249C" w:rsidRPr="00882EBD">
        <w:rPr>
          <w:color w:val="000000"/>
          <w:sz w:val="28"/>
        </w:rPr>
        <w:t xml:space="preserve"> = 1</w:t>
      </w:r>
      <w:r w:rsidR="00882EBD" w:rsidRPr="00882EBD">
        <w:rPr>
          <w:color w:val="000000"/>
          <w:sz w:val="28"/>
        </w:rPr>
        <w:t>8</w:t>
      </w:r>
      <w:r w:rsidR="00882EBD">
        <w:rPr>
          <w:color w:val="000000"/>
          <w:sz w:val="28"/>
        </w:rPr>
        <w:t>%</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для основной пачки: по воде </w:t>
      </w:r>
      <w:r w:rsidR="0085249C" w:rsidRPr="00882EBD">
        <w:rPr>
          <w:i/>
          <w:color w:val="000000"/>
          <w:sz w:val="28"/>
        </w:rPr>
        <w:t>к</w:t>
      </w:r>
      <w:r w:rsidR="0085249C" w:rsidRPr="00882EBD">
        <w:rPr>
          <w:i/>
          <w:color w:val="000000"/>
          <w:sz w:val="28"/>
          <w:vertAlign w:val="subscript"/>
        </w:rPr>
        <w:t>в</w:t>
      </w:r>
      <w:r w:rsidR="0085249C" w:rsidRPr="00882EBD">
        <w:rPr>
          <w:i/>
          <w:color w:val="000000"/>
          <w:sz w:val="28"/>
          <w:vertAlign w:val="superscript"/>
        </w:rPr>
        <w:t>/</w:t>
      </w:r>
      <w:r w:rsidRPr="00882EBD">
        <w:rPr>
          <w:color w:val="000000"/>
          <w:sz w:val="28"/>
        </w:rPr>
        <w:t xml:space="preserve"> </w:t>
      </w:r>
      <w:r w:rsidR="0085249C" w:rsidRPr="00882EBD">
        <w:rPr>
          <w:color w:val="000000"/>
          <w:sz w:val="28"/>
        </w:rPr>
        <w:t>= 2</w:t>
      </w:r>
      <w:r w:rsidR="00882EBD" w:rsidRPr="00882EBD">
        <w:rPr>
          <w:color w:val="000000"/>
          <w:sz w:val="28"/>
        </w:rPr>
        <w:t>9</w:t>
      </w:r>
      <w:r w:rsidR="00882EBD">
        <w:rPr>
          <w:color w:val="000000"/>
          <w:sz w:val="28"/>
        </w:rPr>
        <w:t>%</w:t>
      </w:r>
      <w:r w:rsidR="0085249C" w:rsidRPr="00882EBD">
        <w:rPr>
          <w:color w:val="000000"/>
          <w:sz w:val="28"/>
        </w:rPr>
        <w:t xml:space="preserve">, по нефти </w:t>
      </w:r>
      <w:r w:rsidR="0085249C" w:rsidRPr="00882EBD">
        <w:rPr>
          <w:i/>
          <w:color w:val="000000"/>
          <w:sz w:val="28"/>
        </w:rPr>
        <w:t>к</w:t>
      </w:r>
      <w:r w:rsidR="0085249C" w:rsidRPr="00882EBD">
        <w:rPr>
          <w:i/>
          <w:color w:val="000000"/>
          <w:sz w:val="28"/>
          <w:vertAlign w:val="subscript"/>
        </w:rPr>
        <w:t>н</w:t>
      </w:r>
      <w:r w:rsidR="0085249C" w:rsidRPr="00882EBD">
        <w:rPr>
          <w:i/>
          <w:color w:val="000000"/>
          <w:sz w:val="28"/>
          <w:vertAlign w:val="superscript"/>
        </w:rPr>
        <w:t>/</w:t>
      </w:r>
      <w:r w:rsidR="0085249C" w:rsidRPr="00882EBD">
        <w:rPr>
          <w:color w:val="000000"/>
          <w:sz w:val="28"/>
        </w:rPr>
        <w:t xml:space="preserve"> = </w:t>
      </w:r>
      <w:r w:rsidR="00882EBD" w:rsidRPr="00882EBD">
        <w:rPr>
          <w:color w:val="000000"/>
          <w:sz w:val="28"/>
        </w:rPr>
        <w:t>1</w:t>
      </w:r>
      <w:r w:rsidR="00882EBD">
        <w:rPr>
          <w:color w:val="000000"/>
          <w:sz w:val="28"/>
        </w:rPr>
        <w:t>%</w:t>
      </w:r>
      <w:r w:rsidR="0085249C"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Фазовые проницаемости по продуктивным пачкам</w:t>
      </w:r>
    </w:p>
    <w:p w:rsidR="007A0401"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верхняя пачка</w:t>
      </w:r>
    </w:p>
    <w:p w:rsidR="009425A7" w:rsidRDefault="009425A7" w:rsidP="00882EBD">
      <w:pPr>
        <w:spacing w:line="360" w:lineRule="auto"/>
        <w:ind w:firstLine="709"/>
        <w:jc w:val="both"/>
        <w:rPr>
          <w:i/>
          <w:color w:val="000000"/>
          <w:sz w:val="28"/>
        </w:rPr>
      </w:pPr>
    </w:p>
    <w:p w:rsidR="007A0401" w:rsidRPr="00882EBD" w:rsidRDefault="0085249C" w:rsidP="00882EBD">
      <w:pPr>
        <w:spacing w:line="360" w:lineRule="auto"/>
        <w:ind w:firstLine="709"/>
        <w:jc w:val="both"/>
        <w:rPr>
          <w:color w:val="000000"/>
          <w:sz w:val="28"/>
        </w:rPr>
      </w:pPr>
      <w:r w:rsidRPr="00882EBD">
        <w:rPr>
          <w:i/>
          <w:color w:val="000000"/>
          <w:sz w:val="28"/>
        </w:rPr>
        <w:t>к</w:t>
      </w:r>
      <w:r w:rsidRPr="00882EBD">
        <w:rPr>
          <w:i/>
          <w:color w:val="000000"/>
          <w:sz w:val="28"/>
          <w:vertAlign w:val="subscript"/>
        </w:rPr>
        <w:t>н</w:t>
      </w:r>
      <w:r w:rsidRPr="00882EBD">
        <w:rPr>
          <w:i/>
          <w:color w:val="000000"/>
          <w:sz w:val="28"/>
        </w:rPr>
        <w:t xml:space="preserve"> = к · к</w:t>
      </w:r>
      <w:r w:rsidRPr="00882EBD">
        <w:rPr>
          <w:i/>
          <w:color w:val="000000"/>
          <w:sz w:val="28"/>
          <w:vertAlign w:val="subscript"/>
        </w:rPr>
        <w:t>н</w:t>
      </w:r>
      <w:r w:rsidRPr="00882EBD">
        <w:rPr>
          <w:i/>
          <w:color w:val="000000"/>
          <w:sz w:val="28"/>
          <w:vertAlign w:val="superscript"/>
        </w:rPr>
        <w:t>/</w:t>
      </w:r>
      <w:r w:rsidRPr="00882EBD">
        <w:rPr>
          <w:color w:val="000000"/>
          <w:sz w:val="28"/>
        </w:rPr>
        <w:t xml:space="preserve"> = 0,285 · 0,18 = 0,051 мкм</w:t>
      </w:r>
      <w:r w:rsidRPr="00882EBD">
        <w:rPr>
          <w:color w:val="000000"/>
          <w:sz w:val="28"/>
          <w:vertAlign w:val="superscript"/>
        </w:rPr>
        <w:t>2</w:t>
      </w:r>
      <w:r w:rsidRPr="00882EBD">
        <w:rPr>
          <w:color w:val="000000"/>
          <w:sz w:val="28"/>
        </w:rPr>
        <w:t>,</w:t>
      </w:r>
      <w:r w:rsidR="007A0401" w:rsidRPr="00882EBD">
        <w:rPr>
          <w:color w:val="000000"/>
          <w:sz w:val="28"/>
        </w:rPr>
        <w:t xml:space="preserve"> </w:t>
      </w:r>
      <w:r w:rsidRPr="00882EBD">
        <w:rPr>
          <w:color w:val="000000"/>
          <w:sz w:val="28"/>
        </w:rPr>
        <w:t>(24)</w:t>
      </w:r>
    </w:p>
    <w:p w:rsidR="0085249C" w:rsidRPr="00882EBD" w:rsidRDefault="0085249C" w:rsidP="00882EBD">
      <w:pPr>
        <w:spacing w:line="360" w:lineRule="auto"/>
        <w:ind w:firstLine="709"/>
        <w:jc w:val="both"/>
        <w:rPr>
          <w:color w:val="000000"/>
          <w:sz w:val="28"/>
        </w:rPr>
      </w:pPr>
      <w:r w:rsidRPr="00882EBD">
        <w:rPr>
          <w:i/>
          <w:color w:val="000000"/>
          <w:sz w:val="28"/>
        </w:rPr>
        <w:t>к</w:t>
      </w:r>
      <w:r w:rsidRPr="00882EBD">
        <w:rPr>
          <w:i/>
          <w:color w:val="000000"/>
          <w:sz w:val="28"/>
          <w:vertAlign w:val="subscript"/>
        </w:rPr>
        <w:t>в</w:t>
      </w:r>
      <w:r w:rsidRPr="00882EBD">
        <w:rPr>
          <w:i/>
          <w:color w:val="000000"/>
          <w:sz w:val="28"/>
        </w:rPr>
        <w:t xml:space="preserve"> = к · к</w:t>
      </w:r>
      <w:r w:rsidRPr="00882EBD">
        <w:rPr>
          <w:i/>
          <w:color w:val="000000"/>
          <w:sz w:val="28"/>
          <w:vertAlign w:val="subscript"/>
        </w:rPr>
        <w:t>в</w:t>
      </w:r>
      <w:r w:rsidRPr="00882EBD">
        <w:rPr>
          <w:i/>
          <w:color w:val="000000"/>
          <w:sz w:val="28"/>
          <w:vertAlign w:val="superscript"/>
        </w:rPr>
        <w:t>/</w:t>
      </w:r>
      <w:r w:rsidRPr="00882EBD">
        <w:rPr>
          <w:color w:val="000000"/>
          <w:sz w:val="28"/>
        </w:rPr>
        <w:t xml:space="preserve"> = 0,285 · 0,02 = 0,006 мкм</w:t>
      </w:r>
      <w:r w:rsidRPr="00882EBD">
        <w:rPr>
          <w:color w:val="000000"/>
          <w:sz w:val="28"/>
          <w:vertAlign w:val="superscript"/>
        </w:rPr>
        <w:t>2</w:t>
      </w:r>
      <w:r w:rsidRPr="00882EBD">
        <w:rPr>
          <w:color w:val="000000"/>
          <w:sz w:val="28"/>
        </w:rPr>
        <w:t>,</w:t>
      </w:r>
      <w:r w:rsidR="007A0401" w:rsidRPr="00882EBD">
        <w:rPr>
          <w:color w:val="000000"/>
          <w:sz w:val="28"/>
        </w:rPr>
        <w:t xml:space="preserve"> </w:t>
      </w:r>
      <w:r w:rsidRPr="00882EBD">
        <w:rPr>
          <w:color w:val="000000"/>
          <w:sz w:val="28"/>
        </w:rPr>
        <w:t>(25)</w:t>
      </w:r>
    </w:p>
    <w:p w:rsidR="009425A7" w:rsidRDefault="009425A7" w:rsidP="00882EBD">
      <w:pPr>
        <w:spacing w:line="360" w:lineRule="auto"/>
        <w:ind w:firstLine="709"/>
        <w:jc w:val="both"/>
        <w:rPr>
          <w:color w:val="000000"/>
          <w:sz w:val="28"/>
        </w:rPr>
      </w:pPr>
    </w:p>
    <w:p w:rsidR="007A0401"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основная пачка</w:t>
      </w:r>
    </w:p>
    <w:p w:rsidR="009425A7" w:rsidRDefault="009425A7" w:rsidP="00882EBD">
      <w:pPr>
        <w:spacing w:line="360" w:lineRule="auto"/>
        <w:ind w:firstLine="709"/>
        <w:jc w:val="both"/>
        <w:rPr>
          <w:i/>
          <w:color w:val="000000"/>
          <w:sz w:val="28"/>
        </w:rPr>
      </w:pPr>
    </w:p>
    <w:p w:rsidR="007A0401" w:rsidRPr="00882EBD" w:rsidRDefault="0085249C" w:rsidP="00882EBD">
      <w:pPr>
        <w:spacing w:line="360" w:lineRule="auto"/>
        <w:ind w:firstLine="709"/>
        <w:jc w:val="both"/>
        <w:rPr>
          <w:color w:val="000000"/>
          <w:sz w:val="28"/>
        </w:rPr>
      </w:pPr>
      <w:r w:rsidRPr="00882EBD">
        <w:rPr>
          <w:i/>
          <w:color w:val="000000"/>
          <w:sz w:val="28"/>
        </w:rPr>
        <w:t>к</w:t>
      </w:r>
      <w:r w:rsidRPr="00882EBD">
        <w:rPr>
          <w:i/>
          <w:color w:val="000000"/>
          <w:sz w:val="28"/>
          <w:vertAlign w:val="subscript"/>
        </w:rPr>
        <w:t>н</w:t>
      </w:r>
      <w:r w:rsidRPr="00882EBD">
        <w:rPr>
          <w:i/>
          <w:color w:val="000000"/>
          <w:sz w:val="28"/>
        </w:rPr>
        <w:t xml:space="preserve"> = к · к</w:t>
      </w:r>
      <w:r w:rsidRPr="00882EBD">
        <w:rPr>
          <w:i/>
          <w:color w:val="000000"/>
          <w:sz w:val="28"/>
          <w:vertAlign w:val="subscript"/>
        </w:rPr>
        <w:t>н</w:t>
      </w:r>
      <w:r w:rsidRPr="00882EBD">
        <w:rPr>
          <w:i/>
          <w:color w:val="000000"/>
          <w:sz w:val="28"/>
          <w:vertAlign w:val="superscript"/>
        </w:rPr>
        <w:t>/</w:t>
      </w:r>
      <w:r w:rsidRPr="00882EBD">
        <w:rPr>
          <w:color w:val="000000"/>
          <w:sz w:val="28"/>
        </w:rPr>
        <w:t xml:space="preserve"> = 0,484 · 0,01 = 0,005 мкм</w:t>
      </w:r>
      <w:r w:rsidRPr="00882EBD">
        <w:rPr>
          <w:color w:val="000000"/>
          <w:sz w:val="28"/>
          <w:vertAlign w:val="superscript"/>
        </w:rPr>
        <w:t>2</w:t>
      </w:r>
      <w:r w:rsidRPr="00882EBD">
        <w:rPr>
          <w:color w:val="000000"/>
          <w:sz w:val="28"/>
        </w:rPr>
        <w:t>,</w:t>
      </w:r>
      <w:r w:rsidR="007A0401" w:rsidRPr="00882EBD">
        <w:rPr>
          <w:color w:val="000000"/>
          <w:sz w:val="28"/>
        </w:rPr>
        <w:t xml:space="preserve"> </w:t>
      </w:r>
      <w:r w:rsidRPr="00882EBD">
        <w:rPr>
          <w:color w:val="000000"/>
          <w:sz w:val="28"/>
        </w:rPr>
        <w:t>(26)</w:t>
      </w:r>
    </w:p>
    <w:p w:rsidR="0085249C" w:rsidRPr="00882EBD" w:rsidRDefault="0085249C" w:rsidP="00882EBD">
      <w:pPr>
        <w:spacing w:line="360" w:lineRule="auto"/>
        <w:ind w:firstLine="709"/>
        <w:jc w:val="both"/>
        <w:rPr>
          <w:color w:val="000000"/>
          <w:sz w:val="28"/>
        </w:rPr>
      </w:pPr>
      <w:r w:rsidRPr="00882EBD">
        <w:rPr>
          <w:i/>
          <w:color w:val="000000"/>
          <w:sz w:val="28"/>
        </w:rPr>
        <w:t>к</w:t>
      </w:r>
      <w:r w:rsidRPr="00882EBD">
        <w:rPr>
          <w:i/>
          <w:color w:val="000000"/>
          <w:sz w:val="28"/>
          <w:vertAlign w:val="subscript"/>
        </w:rPr>
        <w:t>в</w:t>
      </w:r>
      <w:r w:rsidRPr="00882EBD">
        <w:rPr>
          <w:i/>
          <w:color w:val="000000"/>
          <w:sz w:val="28"/>
        </w:rPr>
        <w:t xml:space="preserve"> = к · к</w:t>
      </w:r>
      <w:r w:rsidRPr="00882EBD">
        <w:rPr>
          <w:i/>
          <w:color w:val="000000"/>
          <w:sz w:val="28"/>
          <w:vertAlign w:val="subscript"/>
        </w:rPr>
        <w:t>в</w:t>
      </w:r>
      <w:r w:rsidRPr="00882EBD">
        <w:rPr>
          <w:i/>
          <w:color w:val="000000"/>
          <w:sz w:val="28"/>
          <w:vertAlign w:val="superscript"/>
        </w:rPr>
        <w:t>/</w:t>
      </w:r>
      <w:r w:rsidRPr="00882EBD">
        <w:rPr>
          <w:color w:val="000000"/>
          <w:sz w:val="28"/>
        </w:rPr>
        <w:t xml:space="preserve"> = 0,484 · 0,29 = 0,140 мкм</w:t>
      </w:r>
      <w:r w:rsidRPr="00882EBD">
        <w:rPr>
          <w:color w:val="000000"/>
          <w:sz w:val="28"/>
          <w:vertAlign w:val="superscript"/>
        </w:rPr>
        <w:t>2</w:t>
      </w:r>
      <w:r w:rsidRPr="00882EBD">
        <w:rPr>
          <w:color w:val="000000"/>
          <w:sz w:val="28"/>
        </w:rPr>
        <w:t>,</w:t>
      </w:r>
      <w:r w:rsidR="007A0401" w:rsidRPr="00882EBD">
        <w:rPr>
          <w:color w:val="000000"/>
          <w:sz w:val="28"/>
        </w:rPr>
        <w:t xml:space="preserve"> </w:t>
      </w:r>
      <w:r w:rsidRPr="00882EBD">
        <w:rPr>
          <w:color w:val="000000"/>
          <w:sz w:val="28"/>
        </w:rPr>
        <w:t>(27)</w:t>
      </w:r>
    </w:p>
    <w:p w:rsidR="009425A7" w:rsidRDefault="009425A7"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rPr>
        <w:t xml:space="preserve">к – </w:t>
      </w:r>
      <w:r w:rsidRPr="00882EBD">
        <w:rPr>
          <w:color w:val="000000"/>
          <w:sz w:val="28"/>
        </w:rPr>
        <w:t>среднее значение проницаемости по продуктивным пачкам, мкм</w:t>
      </w:r>
      <w:r w:rsidRPr="00882EBD">
        <w:rPr>
          <w:color w:val="000000"/>
          <w:sz w:val="28"/>
          <w:vertAlign w:val="superscript"/>
        </w:rPr>
        <w:t>2</w:t>
      </w:r>
    </w:p>
    <w:p w:rsidR="0085249C" w:rsidRDefault="0085249C" w:rsidP="00882EBD">
      <w:pPr>
        <w:spacing w:line="360" w:lineRule="auto"/>
        <w:ind w:firstLine="709"/>
        <w:jc w:val="both"/>
        <w:rPr>
          <w:color w:val="000000"/>
          <w:sz w:val="28"/>
        </w:rPr>
      </w:pPr>
      <w:r w:rsidRPr="00882EBD">
        <w:rPr>
          <w:color w:val="000000"/>
          <w:sz w:val="28"/>
        </w:rPr>
        <w:t xml:space="preserve">Кривые относительных проницаемостей получены экспериментальным путем для девонских песчаников пласта </w:t>
      </w:r>
      <w:r w:rsidRPr="00882EBD">
        <w:rPr>
          <w:color w:val="000000"/>
          <w:sz w:val="28"/>
          <w:lang w:val="en-US"/>
        </w:rPr>
        <w:t>D</w:t>
      </w:r>
      <w:r w:rsidRPr="00882EBD">
        <w:rPr>
          <w:color w:val="000000"/>
          <w:sz w:val="28"/>
        </w:rPr>
        <w:t>I Туймазинского месторождения.</w:t>
      </w:r>
    </w:p>
    <w:p w:rsidR="009425A7" w:rsidRPr="00882EBD" w:rsidRDefault="009425A7"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noProof/>
        </w:rPr>
        <w:pict>
          <v:line id="_x0000_s1036" style="position:absolute;left:0;text-align:left;z-index:251640832" from="1in,0" to="1in,0" o:allowincell="f"/>
        </w:pict>
      </w:r>
      <w:r>
        <w:rPr>
          <w:noProof/>
        </w:rPr>
        <w:pict>
          <v:line id="_x0000_s1037" style="position:absolute;left:0;text-align:left;z-index:251639808" from="1in,0" to="1in,0" o:allowincell="f"/>
        </w:pict>
      </w:r>
      <w:r>
        <w:rPr>
          <w:noProof/>
          <w:color w:val="000000"/>
          <w:sz w:val="28"/>
        </w:rPr>
        <w:pict>
          <v:shape id="Рисунок 35" o:spid="_x0000_i1053" type="#_x0000_t75" alt="grafik" style="width:242.25pt;height:225.75pt;visibility:visible">
            <v:imagedata r:id="rId35" o:title=""/>
          </v:shape>
        </w:pict>
      </w:r>
    </w:p>
    <w:p w:rsidR="0085249C" w:rsidRPr="00882EBD" w:rsidRDefault="0085249C" w:rsidP="00882EBD">
      <w:pPr>
        <w:spacing w:line="360" w:lineRule="auto"/>
        <w:ind w:firstLine="709"/>
        <w:jc w:val="both"/>
        <w:rPr>
          <w:color w:val="000000"/>
          <w:sz w:val="28"/>
        </w:rPr>
      </w:pPr>
      <w:r w:rsidRPr="00882EBD">
        <w:rPr>
          <w:color w:val="000000"/>
          <w:sz w:val="28"/>
        </w:rPr>
        <w:t xml:space="preserve">Рисунок 14 </w:t>
      </w:r>
      <w:r w:rsidR="007A0401" w:rsidRPr="00882EBD">
        <w:rPr>
          <w:color w:val="000000"/>
          <w:sz w:val="28"/>
        </w:rPr>
        <w:t xml:space="preserve">– </w:t>
      </w:r>
      <w:r w:rsidRPr="00882EBD">
        <w:rPr>
          <w:color w:val="000000"/>
          <w:sz w:val="28"/>
        </w:rPr>
        <w:t>Экспериментальные кривые относительных фазовых проницаемостей девонских песчаников для нефти и воды пласта DI Туймазинского месторождения</w:t>
      </w:r>
    </w:p>
    <w:p w:rsidR="009425A7" w:rsidRDefault="009425A7"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Среднее пластовое давление по участку</w:t>
      </w:r>
    </w:p>
    <w:p w:rsidR="009425A7" w:rsidRDefault="009425A7" w:rsidP="00882EBD">
      <w:pPr>
        <w:spacing w:line="360" w:lineRule="auto"/>
        <w:ind w:firstLine="709"/>
        <w:jc w:val="both"/>
        <w:rPr>
          <w:color w:val="000000"/>
          <w:position w:val="-24"/>
          <w:sz w:val="28"/>
        </w:rPr>
      </w:pPr>
    </w:p>
    <w:p w:rsidR="0085249C" w:rsidRPr="00882EBD" w:rsidRDefault="00293196" w:rsidP="00882EBD">
      <w:pPr>
        <w:spacing w:line="360" w:lineRule="auto"/>
        <w:ind w:firstLine="709"/>
        <w:jc w:val="both"/>
        <w:rPr>
          <w:color w:val="000000"/>
          <w:sz w:val="28"/>
        </w:rPr>
      </w:pPr>
      <w:r>
        <w:rPr>
          <w:color w:val="000000"/>
          <w:position w:val="-24"/>
          <w:sz w:val="28"/>
        </w:rPr>
        <w:pict>
          <v:shape id="_x0000_i1054" type="#_x0000_t75" style="width:317.25pt;height:36.75pt" fillcolor="window">
            <v:imagedata r:id="rId36" o:title=""/>
          </v:shape>
        </w:pict>
      </w:r>
      <w:r w:rsidR="0085249C" w:rsidRPr="00882EBD">
        <w:rPr>
          <w:color w:val="000000"/>
          <w:sz w:val="28"/>
        </w:rPr>
        <w:t xml:space="preserve"> МПа,</w:t>
      </w:r>
      <w:r w:rsidR="007A0401" w:rsidRPr="00882EBD">
        <w:rPr>
          <w:color w:val="000000"/>
          <w:sz w:val="28"/>
        </w:rPr>
        <w:t xml:space="preserve"> </w:t>
      </w:r>
      <w:r w:rsidR="0085249C" w:rsidRPr="00882EBD">
        <w:rPr>
          <w:color w:val="000000"/>
          <w:sz w:val="28"/>
        </w:rPr>
        <w:t>(28)</w:t>
      </w:r>
    </w:p>
    <w:p w:rsidR="009425A7" w:rsidRDefault="009425A7"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rPr>
        <w:t>Р</w:t>
      </w:r>
      <w:r w:rsidRPr="00882EBD">
        <w:rPr>
          <w:i/>
          <w:color w:val="000000"/>
          <w:sz w:val="28"/>
          <w:vertAlign w:val="subscript"/>
          <w:lang w:val="en-US"/>
        </w:rPr>
        <w:t>i</w:t>
      </w:r>
      <w:r w:rsidRPr="00882EBD">
        <w:rPr>
          <w:color w:val="000000"/>
          <w:sz w:val="28"/>
        </w:rPr>
        <w:t xml:space="preserve"> – пластовые давления, измеренные в окружающих скважинах, МПа</w:t>
      </w:r>
    </w:p>
    <w:p w:rsidR="0085249C" w:rsidRPr="00882EBD" w:rsidRDefault="0085249C" w:rsidP="00882EBD">
      <w:pPr>
        <w:spacing w:line="360" w:lineRule="auto"/>
        <w:ind w:firstLine="709"/>
        <w:jc w:val="both"/>
        <w:rPr>
          <w:color w:val="000000"/>
          <w:sz w:val="28"/>
        </w:rPr>
      </w:pPr>
      <w:r w:rsidRPr="00882EBD">
        <w:rPr>
          <w:color w:val="000000"/>
          <w:sz w:val="28"/>
        </w:rPr>
        <w:t>Радиус контура питания скважины</w:t>
      </w:r>
    </w:p>
    <w:p w:rsidR="009425A7" w:rsidRDefault="009425A7" w:rsidP="00882EBD">
      <w:pPr>
        <w:spacing w:line="360" w:lineRule="auto"/>
        <w:ind w:firstLine="709"/>
        <w:jc w:val="both"/>
        <w:rPr>
          <w:color w:val="000000"/>
          <w:position w:val="-30"/>
          <w:sz w:val="28"/>
        </w:rPr>
      </w:pPr>
    </w:p>
    <w:p w:rsidR="0085249C" w:rsidRPr="00882EBD" w:rsidRDefault="00293196" w:rsidP="00882EBD">
      <w:pPr>
        <w:spacing w:line="360" w:lineRule="auto"/>
        <w:ind w:firstLine="709"/>
        <w:jc w:val="both"/>
        <w:rPr>
          <w:color w:val="000000"/>
          <w:sz w:val="28"/>
        </w:rPr>
      </w:pPr>
      <w:r>
        <w:rPr>
          <w:noProof/>
        </w:rPr>
        <w:pict>
          <v:rect id="_x0000_s1038" style="position:absolute;left:0;text-align:left;margin-left:324pt;margin-top:13.3pt;width:36pt;height:36pt;z-index:251665408" o:allowincell="f" strokecolor="white">
            <v:textbox>
              <w:txbxContent>
                <w:p w:rsidR="004A0209" w:rsidRDefault="004A0209">
                  <w:pPr>
                    <w:rPr>
                      <w:sz w:val="28"/>
                    </w:rPr>
                  </w:pPr>
                  <w:r>
                    <w:rPr>
                      <w:sz w:val="28"/>
                    </w:rPr>
                    <w:t>м,</w:t>
                  </w:r>
                </w:p>
              </w:txbxContent>
            </v:textbox>
          </v:rect>
        </w:pict>
      </w:r>
      <w:r>
        <w:rPr>
          <w:color w:val="000000"/>
          <w:position w:val="-30"/>
          <w:sz w:val="28"/>
        </w:rPr>
        <w:pict>
          <v:shape id="_x0000_i1055" type="#_x0000_t75" style="width:187.5pt;height:47.25pt" fillcolor="window">
            <v:imagedata r:id="rId37" o:title=""/>
          </v:shape>
        </w:pict>
      </w:r>
      <w:r w:rsidR="0085249C" w:rsidRPr="00882EBD">
        <w:rPr>
          <w:color w:val="000000"/>
          <w:sz w:val="28"/>
        </w:rPr>
        <w:t xml:space="preserve"> м,</w:t>
      </w:r>
      <w:r w:rsidR="007A0401" w:rsidRPr="00882EBD">
        <w:rPr>
          <w:color w:val="000000"/>
          <w:sz w:val="28"/>
        </w:rPr>
        <w:t xml:space="preserve"> </w:t>
      </w:r>
      <w:r w:rsidR="0085249C" w:rsidRPr="00882EBD">
        <w:rPr>
          <w:color w:val="000000"/>
          <w:sz w:val="28"/>
        </w:rPr>
        <w:t>(29)</w:t>
      </w:r>
    </w:p>
    <w:p w:rsidR="009425A7" w:rsidRDefault="009425A7"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Проектный дебит скважины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верхняя пачка</w:t>
      </w:r>
    </w:p>
    <w:p w:rsidR="007A0401" w:rsidRPr="00882EBD" w:rsidRDefault="0085249C" w:rsidP="00882EBD">
      <w:pPr>
        <w:spacing w:line="360" w:lineRule="auto"/>
        <w:ind w:firstLine="709"/>
        <w:jc w:val="both"/>
        <w:rPr>
          <w:color w:val="000000"/>
          <w:sz w:val="28"/>
        </w:rPr>
      </w:pPr>
      <w:r w:rsidRPr="00882EBD">
        <w:rPr>
          <w:color w:val="000000"/>
          <w:sz w:val="28"/>
        </w:rPr>
        <w:t>по воде:</w:t>
      </w:r>
    </w:p>
    <w:p w:rsidR="007A0401" w:rsidRPr="00882EBD" w:rsidRDefault="007A0401"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64"/>
          <w:sz w:val="28"/>
        </w:rPr>
        <w:pict>
          <v:shape id="_x0000_i1056" type="#_x0000_t75" style="width:192pt;height:66pt" fillcolor="window">
            <v:imagedata r:id="rId38"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(30)</w:t>
      </w:r>
    </w:p>
    <w:p w:rsidR="0085249C" w:rsidRPr="00882EBD" w:rsidRDefault="00293196" w:rsidP="00882EBD">
      <w:pPr>
        <w:spacing w:line="360" w:lineRule="auto"/>
        <w:ind w:firstLine="709"/>
        <w:jc w:val="both"/>
        <w:rPr>
          <w:color w:val="000000"/>
          <w:sz w:val="28"/>
        </w:rPr>
      </w:pPr>
      <w:r>
        <w:rPr>
          <w:noProof/>
        </w:rPr>
        <w:pict>
          <v:rect id="_x0000_s1039" style="position:absolute;left:0;text-align:left;margin-left:378pt;margin-top:5.65pt;width:90pt;height:42.25pt;z-index:251643904" o:allowincell="f" strokecolor="white">
            <v:textbox>
              <w:txbxContent>
                <w:p w:rsidR="004A0209" w:rsidRDefault="004A0209">
                  <w:pPr>
                    <w:rPr>
                      <w:sz w:val="28"/>
                    </w:rPr>
                  </w:pPr>
                  <w:r>
                    <w:rPr>
                      <w:sz w:val="28"/>
                    </w:rPr>
                    <w:t>м</w:t>
                  </w:r>
                  <w:r>
                    <w:rPr>
                      <w:sz w:val="28"/>
                      <w:vertAlign w:val="superscript"/>
                    </w:rPr>
                    <w:t>3</w:t>
                  </w:r>
                  <w:r>
                    <w:rPr>
                      <w:sz w:val="28"/>
                    </w:rPr>
                    <w:t>/сут, (31)</w:t>
                  </w:r>
                </w:p>
              </w:txbxContent>
            </v:textbox>
          </v:rect>
        </w:pict>
      </w:r>
      <w:r>
        <w:rPr>
          <w:color w:val="000000"/>
          <w:position w:val="-60"/>
          <w:sz w:val="28"/>
        </w:rPr>
        <w:pict>
          <v:shape id="_x0000_i1057" type="#_x0000_t75" style="width:306pt;height:63.75pt" fillcolor="window">
            <v:imagedata r:id="rId39" o:title=""/>
          </v:shape>
        </w:pict>
      </w:r>
    </w:p>
    <w:p w:rsidR="009425A7" w:rsidRDefault="009425A7"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по нефти:</w:t>
      </w:r>
    </w:p>
    <w:p w:rsidR="009425A7" w:rsidRDefault="009425A7" w:rsidP="00882EBD">
      <w:pPr>
        <w:spacing w:line="360" w:lineRule="auto"/>
        <w:ind w:firstLine="709"/>
        <w:jc w:val="both"/>
        <w:rPr>
          <w:color w:val="000000"/>
          <w:position w:val="-60"/>
          <w:sz w:val="28"/>
        </w:rPr>
      </w:pPr>
    </w:p>
    <w:p w:rsidR="0085249C" w:rsidRPr="00882EBD" w:rsidRDefault="00293196" w:rsidP="00882EBD">
      <w:pPr>
        <w:spacing w:line="360" w:lineRule="auto"/>
        <w:ind w:firstLine="709"/>
        <w:jc w:val="both"/>
        <w:rPr>
          <w:color w:val="000000"/>
          <w:sz w:val="28"/>
        </w:rPr>
      </w:pPr>
      <w:r>
        <w:rPr>
          <w:color w:val="000000"/>
          <w:position w:val="-60"/>
          <w:sz w:val="28"/>
        </w:rPr>
        <w:pict>
          <v:shape id="_x0000_i1058" type="#_x0000_t75" style="width:183pt;height:60.75pt" fillcolor="window">
            <v:imagedata r:id="rId40" o:title=""/>
          </v:shape>
        </w:pict>
      </w:r>
      <w:r w:rsidR="007A0401" w:rsidRPr="00882EBD">
        <w:rPr>
          <w:color w:val="000000"/>
          <w:sz w:val="28"/>
        </w:rPr>
        <w:t xml:space="preserve">, </w:t>
      </w:r>
      <w:r w:rsidR="0085249C" w:rsidRPr="00882EBD">
        <w:rPr>
          <w:color w:val="000000"/>
          <w:sz w:val="28"/>
        </w:rPr>
        <w:t>(32)</w:t>
      </w:r>
    </w:p>
    <w:p w:rsidR="0085249C" w:rsidRPr="00882EBD" w:rsidRDefault="00293196" w:rsidP="00882EBD">
      <w:pPr>
        <w:spacing w:line="360" w:lineRule="auto"/>
        <w:ind w:firstLine="709"/>
        <w:jc w:val="both"/>
        <w:rPr>
          <w:color w:val="000000"/>
          <w:sz w:val="28"/>
        </w:rPr>
      </w:pPr>
      <w:r>
        <w:rPr>
          <w:noProof/>
        </w:rPr>
        <w:pict>
          <v:rect id="_x0000_s1040" style="position:absolute;left:0;text-align:left;margin-left:369pt;margin-top:5.9pt;width:90pt;height:32.2pt;z-index:251642880" o:allowincell="f" strokecolor="white">
            <v:textbox style="mso-next-textbox:#_x0000_s1040">
              <w:txbxContent>
                <w:p w:rsidR="004A0209" w:rsidRDefault="004A0209">
                  <w:pPr>
                    <w:rPr>
                      <w:sz w:val="28"/>
                    </w:rPr>
                  </w:pPr>
                  <w:r>
                    <w:rPr>
                      <w:sz w:val="28"/>
                    </w:rPr>
                    <w:t>м</w:t>
                  </w:r>
                  <w:r>
                    <w:rPr>
                      <w:sz w:val="28"/>
                      <w:vertAlign w:val="superscript"/>
                    </w:rPr>
                    <w:t>3</w:t>
                  </w:r>
                  <w:r>
                    <w:rPr>
                      <w:sz w:val="28"/>
                    </w:rPr>
                    <w:t>/сут,   (33)</w:t>
                  </w:r>
                </w:p>
              </w:txbxContent>
            </v:textbox>
          </v:rect>
        </w:pict>
      </w:r>
      <w:r>
        <w:rPr>
          <w:color w:val="000000"/>
          <w:position w:val="-58"/>
          <w:sz w:val="28"/>
        </w:rPr>
        <w:pict>
          <v:shape id="_x0000_i1059" type="#_x0000_t75" style="width:300pt;height:58.5pt" fillcolor="window">
            <v:imagedata r:id="rId41" o:title=""/>
          </v:shape>
        </w:pict>
      </w:r>
    </w:p>
    <w:p w:rsidR="009425A7" w:rsidRDefault="009425A7" w:rsidP="00882EBD">
      <w:pPr>
        <w:spacing w:line="360" w:lineRule="auto"/>
        <w:ind w:firstLine="709"/>
        <w:jc w:val="both"/>
        <w:rPr>
          <w:color w:val="000000"/>
          <w:sz w:val="28"/>
        </w:rPr>
      </w:pP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основная пачка</w:t>
      </w:r>
    </w:p>
    <w:p w:rsidR="007A0401" w:rsidRPr="00882EBD" w:rsidRDefault="0085249C" w:rsidP="00882EBD">
      <w:pPr>
        <w:spacing w:line="360" w:lineRule="auto"/>
        <w:ind w:firstLine="709"/>
        <w:jc w:val="both"/>
        <w:rPr>
          <w:color w:val="000000"/>
          <w:sz w:val="28"/>
        </w:rPr>
      </w:pPr>
      <w:r w:rsidRPr="00882EBD">
        <w:rPr>
          <w:color w:val="000000"/>
          <w:sz w:val="28"/>
        </w:rPr>
        <w:t>по воде</w:t>
      </w:r>
    </w:p>
    <w:p w:rsidR="009425A7" w:rsidRDefault="009425A7" w:rsidP="00882EBD">
      <w:pPr>
        <w:spacing w:line="360" w:lineRule="auto"/>
        <w:ind w:firstLine="709"/>
        <w:jc w:val="both"/>
        <w:rPr>
          <w:color w:val="000000"/>
          <w:position w:val="-64"/>
          <w:sz w:val="28"/>
        </w:rPr>
      </w:pPr>
    </w:p>
    <w:p w:rsidR="0085249C" w:rsidRPr="00882EBD" w:rsidRDefault="00293196" w:rsidP="00882EBD">
      <w:pPr>
        <w:spacing w:line="360" w:lineRule="auto"/>
        <w:ind w:firstLine="709"/>
        <w:jc w:val="both"/>
        <w:rPr>
          <w:color w:val="000000"/>
          <w:sz w:val="28"/>
        </w:rPr>
      </w:pPr>
      <w:r>
        <w:rPr>
          <w:color w:val="000000"/>
          <w:position w:val="-64"/>
          <w:sz w:val="28"/>
        </w:rPr>
        <w:pict>
          <v:shape id="_x0000_i1060" type="#_x0000_t75" style="width:193.5pt;height:66pt" fillcolor="window">
            <v:imagedata r:id="rId42"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(34)</w:t>
      </w:r>
    </w:p>
    <w:p w:rsidR="0085249C" w:rsidRPr="00882EBD" w:rsidRDefault="00293196" w:rsidP="00882EBD">
      <w:pPr>
        <w:spacing w:line="360" w:lineRule="auto"/>
        <w:ind w:firstLine="709"/>
        <w:jc w:val="both"/>
        <w:rPr>
          <w:color w:val="000000"/>
          <w:sz w:val="28"/>
        </w:rPr>
      </w:pPr>
      <w:r>
        <w:rPr>
          <w:noProof/>
        </w:rPr>
        <w:pict>
          <v:rect id="_x0000_s1041" style="position:absolute;left:0;text-align:left;margin-left:378pt;margin-top:7.65pt;width:90pt;height:27pt;z-index:251641856" o:allowincell="f" strokecolor="white">
            <v:textbox>
              <w:txbxContent>
                <w:p w:rsidR="004A0209" w:rsidRDefault="004A0209">
                  <w:pPr>
                    <w:rPr>
                      <w:sz w:val="28"/>
                    </w:rPr>
                  </w:pPr>
                  <w:r>
                    <w:rPr>
                      <w:sz w:val="28"/>
                    </w:rPr>
                    <w:t>м</w:t>
                  </w:r>
                  <w:r>
                    <w:rPr>
                      <w:sz w:val="28"/>
                      <w:vertAlign w:val="superscript"/>
                    </w:rPr>
                    <w:t>3</w:t>
                  </w:r>
                  <w:r>
                    <w:rPr>
                      <w:sz w:val="28"/>
                    </w:rPr>
                    <w:t>/сут  (35)</w:t>
                  </w:r>
                </w:p>
              </w:txbxContent>
            </v:textbox>
          </v:rect>
        </w:pict>
      </w:r>
      <w:r>
        <w:rPr>
          <w:color w:val="000000"/>
          <w:position w:val="-58"/>
          <w:sz w:val="28"/>
        </w:rPr>
        <w:pict>
          <v:shape id="_x0000_i1061" type="#_x0000_t75" style="width:323.25pt;height:62.25pt" fillcolor="window">
            <v:imagedata r:id="rId43" o:title=""/>
          </v:shape>
        </w:pict>
      </w:r>
    </w:p>
    <w:p w:rsidR="007A0401" w:rsidRDefault="009425A7" w:rsidP="00882EBD">
      <w:pPr>
        <w:spacing w:line="360" w:lineRule="auto"/>
        <w:ind w:firstLine="709"/>
        <w:jc w:val="both"/>
        <w:rPr>
          <w:color w:val="000000"/>
          <w:sz w:val="28"/>
        </w:rPr>
      </w:pPr>
      <w:r>
        <w:rPr>
          <w:color w:val="000000"/>
          <w:sz w:val="28"/>
        </w:rPr>
        <w:br w:type="page"/>
      </w:r>
      <w:r w:rsidR="0085249C" w:rsidRPr="00882EBD">
        <w:rPr>
          <w:color w:val="000000"/>
          <w:sz w:val="28"/>
        </w:rPr>
        <w:t>по нефти</w:t>
      </w:r>
    </w:p>
    <w:p w:rsidR="009425A7" w:rsidRPr="00882EBD" w:rsidRDefault="009425A7"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64"/>
          <w:sz w:val="28"/>
        </w:rPr>
        <w:pict>
          <v:shape id="_x0000_i1062" type="#_x0000_t75" style="width:193.5pt;height:66pt" fillcolor="window">
            <v:imagedata r:id="rId44"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(36)</w:t>
      </w:r>
    </w:p>
    <w:p w:rsidR="0085249C" w:rsidRPr="00882EBD" w:rsidRDefault="00293196" w:rsidP="00882EBD">
      <w:pPr>
        <w:spacing w:line="360" w:lineRule="auto"/>
        <w:ind w:firstLine="709"/>
        <w:jc w:val="both"/>
        <w:rPr>
          <w:color w:val="000000"/>
          <w:sz w:val="28"/>
        </w:rPr>
      </w:pPr>
      <w:r>
        <w:rPr>
          <w:noProof/>
        </w:rPr>
        <w:pict>
          <v:rect id="_x0000_s1042" style="position:absolute;left:0;text-align:left;margin-left:369pt;margin-top:11.25pt;width:99pt;height:36pt;z-index:251644928" o:allowincell="f" strokecolor="white">
            <v:textbox>
              <w:txbxContent>
                <w:p w:rsidR="004A0209" w:rsidRDefault="004A0209">
                  <w:pPr>
                    <w:rPr>
                      <w:sz w:val="28"/>
                    </w:rPr>
                  </w:pPr>
                  <w:r>
                    <w:rPr>
                      <w:sz w:val="28"/>
                    </w:rPr>
                    <w:t>м</w:t>
                  </w:r>
                  <w:r>
                    <w:rPr>
                      <w:sz w:val="28"/>
                      <w:vertAlign w:val="superscript"/>
                    </w:rPr>
                    <w:t>3</w:t>
                  </w:r>
                  <w:r>
                    <w:rPr>
                      <w:sz w:val="28"/>
                    </w:rPr>
                    <w:t>/сут,   (37)</w:t>
                  </w:r>
                </w:p>
              </w:txbxContent>
            </v:textbox>
          </v:rect>
        </w:pict>
      </w:r>
      <w:r>
        <w:rPr>
          <w:color w:val="000000"/>
          <w:position w:val="-60"/>
          <w:sz w:val="28"/>
        </w:rPr>
        <w:pict>
          <v:shape id="_x0000_i1063" type="#_x0000_t75" style="width:319.5pt;height:63.75pt" fillcolor="window">
            <v:imagedata r:id="rId45" o:title=""/>
          </v:shape>
        </w:pict>
      </w:r>
    </w:p>
    <w:p w:rsidR="009425A7" w:rsidRDefault="009425A7"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где 86400 – пересчетный коэффициент, с;</w:t>
      </w:r>
    </w:p>
    <w:p w:rsidR="007A0401" w:rsidRPr="00882EBD" w:rsidRDefault="0085249C" w:rsidP="00882EBD">
      <w:pPr>
        <w:spacing w:line="360" w:lineRule="auto"/>
        <w:ind w:firstLine="709"/>
        <w:jc w:val="both"/>
        <w:rPr>
          <w:color w:val="000000"/>
          <w:sz w:val="28"/>
        </w:rPr>
      </w:pPr>
      <w:r w:rsidRPr="00882EBD">
        <w:rPr>
          <w:i/>
          <w:color w:val="000000"/>
          <w:sz w:val="28"/>
          <w:lang w:val="en-US"/>
        </w:rPr>
        <w:t>h</w:t>
      </w:r>
      <w:r w:rsidRPr="00882EBD">
        <w:rPr>
          <w:color w:val="000000"/>
          <w:sz w:val="28"/>
        </w:rPr>
        <w:t xml:space="preserve"> – толщина соответствующих продуктивных пачек, м;</w:t>
      </w:r>
    </w:p>
    <w:p w:rsidR="007A0401" w:rsidRPr="00882EBD" w:rsidRDefault="0085249C" w:rsidP="00882EBD">
      <w:pPr>
        <w:spacing w:line="360" w:lineRule="auto"/>
        <w:ind w:firstLine="709"/>
        <w:jc w:val="both"/>
        <w:rPr>
          <w:color w:val="000000"/>
          <w:sz w:val="28"/>
        </w:rPr>
      </w:pPr>
      <w:r w:rsidRPr="00882EBD">
        <w:rPr>
          <w:i/>
          <w:color w:val="000000"/>
          <w:sz w:val="28"/>
        </w:rPr>
        <w:t>Р</w:t>
      </w:r>
      <w:r w:rsidRPr="00882EBD">
        <w:rPr>
          <w:i/>
          <w:color w:val="000000"/>
          <w:sz w:val="28"/>
          <w:vertAlign w:val="subscript"/>
        </w:rPr>
        <w:t>з</w:t>
      </w:r>
      <w:r w:rsidRPr="00882EBD">
        <w:rPr>
          <w:color w:val="000000"/>
          <w:sz w:val="28"/>
        </w:rPr>
        <w:t xml:space="preserve"> – забойное давление проектной скважины</w:t>
      </w:r>
    </w:p>
    <w:p w:rsidR="007A0401" w:rsidRPr="00882EBD" w:rsidRDefault="0085249C" w:rsidP="00882EBD">
      <w:pPr>
        <w:spacing w:line="360" w:lineRule="auto"/>
        <w:ind w:firstLine="709"/>
        <w:jc w:val="both"/>
        <w:rPr>
          <w:color w:val="000000"/>
          <w:sz w:val="28"/>
        </w:rPr>
      </w:pPr>
      <w:r w:rsidRPr="00882EBD">
        <w:rPr>
          <w:i/>
          <w:color w:val="000000"/>
          <w:sz w:val="28"/>
        </w:rPr>
        <w:t>µ</w:t>
      </w:r>
      <w:r w:rsidRPr="00882EBD">
        <w:rPr>
          <w:i/>
          <w:color w:val="000000"/>
          <w:sz w:val="28"/>
          <w:vertAlign w:val="subscript"/>
        </w:rPr>
        <w:t>в</w:t>
      </w:r>
      <w:r w:rsidRPr="00882EBD">
        <w:rPr>
          <w:color w:val="000000"/>
          <w:sz w:val="28"/>
        </w:rPr>
        <w:t xml:space="preserve"> – вязкость воды в пластовых условиях, Па·с;</w:t>
      </w:r>
    </w:p>
    <w:p w:rsidR="007A0401" w:rsidRPr="00882EBD" w:rsidRDefault="0085249C" w:rsidP="00882EBD">
      <w:pPr>
        <w:spacing w:line="360" w:lineRule="auto"/>
        <w:ind w:firstLine="709"/>
        <w:jc w:val="both"/>
        <w:rPr>
          <w:color w:val="000000"/>
          <w:sz w:val="28"/>
        </w:rPr>
      </w:pPr>
      <w:r w:rsidRPr="00882EBD">
        <w:rPr>
          <w:i/>
          <w:color w:val="000000"/>
          <w:sz w:val="28"/>
        </w:rPr>
        <w:t>µ</w:t>
      </w:r>
      <w:r w:rsidRPr="00882EBD">
        <w:rPr>
          <w:i/>
          <w:color w:val="000000"/>
          <w:sz w:val="28"/>
          <w:vertAlign w:val="subscript"/>
        </w:rPr>
        <w:t>н</w:t>
      </w:r>
      <w:r w:rsidRPr="00882EBD">
        <w:rPr>
          <w:color w:val="000000"/>
          <w:sz w:val="28"/>
        </w:rPr>
        <w:t xml:space="preserve"> – вязкость нефти в пластовых условиях, Па·с;</w:t>
      </w:r>
    </w:p>
    <w:p w:rsidR="0085249C" w:rsidRPr="00882EBD" w:rsidRDefault="0085249C" w:rsidP="00882EBD">
      <w:pPr>
        <w:spacing w:line="360" w:lineRule="auto"/>
        <w:ind w:firstLine="709"/>
        <w:jc w:val="both"/>
        <w:rPr>
          <w:color w:val="000000"/>
          <w:sz w:val="28"/>
        </w:rPr>
      </w:pPr>
      <w:r w:rsidRPr="00882EBD">
        <w:rPr>
          <w:i/>
          <w:color w:val="000000"/>
          <w:sz w:val="28"/>
          <w:lang w:val="en-US"/>
        </w:rPr>
        <w:t>r</w:t>
      </w:r>
      <w:r w:rsidRPr="00882EBD">
        <w:rPr>
          <w:i/>
          <w:color w:val="000000"/>
          <w:sz w:val="28"/>
          <w:vertAlign w:val="subscript"/>
        </w:rPr>
        <w:t>с</w:t>
      </w:r>
      <w:r w:rsidRPr="00882EBD">
        <w:rPr>
          <w:color w:val="000000"/>
          <w:sz w:val="28"/>
        </w:rPr>
        <w:t xml:space="preserve"> – радиус скважины, м</w:t>
      </w:r>
    </w:p>
    <w:p w:rsidR="0085249C" w:rsidRPr="00882EBD" w:rsidRDefault="0085249C" w:rsidP="00882EBD">
      <w:pPr>
        <w:spacing w:line="360" w:lineRule="auto"/>
        <w:ind w:firstLine="709"/>
        <w:jc w:val="both"/>
        <w:rPr>
          <w:color w:val="000000"/>
          <w:sz w:val="28"/>
        </w:rPr>
      </w:pPr>
      <w:r w:rsidRPr="00882EBD">
        <w:rPr>
          <w:color w:val="000000"/>
          <w:sz w:val="28"/>
        </w:rPr>
        <w:t>Суммарный дебит жидкости скважины по всем продуктивным пачкам составит 58,3</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по нефти – 7,25</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(6,14 т/сут), по воде – 51,05</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 обводненность продукции – 87,</w:t>
      </w:r>
      <w:r w:rsidR="00882EBD" w:rsidRPr="00882EBD">
        <w:rPr>
          <w:color w:val="000000"/>
          <w:sz w:val="28"/>
        </w:rPr>
        <w:t>6</w:t>
      </w:r>
      <w:r w:rsidR="00882EBD">
        <w:rPr>
          <w:color w:val="000000"/>
          <w:sz w:val="28"/>
        </w:rPr>
        <w:t>%</w:t>
      </w:r>
      <w:r w:rsidRPr="00882EBD">
        <w:rPr>
          <w:color w:val="000000"/>
          <w:sz w:val="28"/>
        </w:rPr>
        <w:t>.</w:t>
      </w:r>
    </w:p>
    <w:p w:rsidR="00A874C0" w:rsidRDefault="00A874C0" w:rsidP="00882EBD">
      <w:pPr>
        <w:spacing w:line="360" w:lineRule="auto"/>
        <w:ind w:firstLine="709"/>
        <w:jc w:val="both"/>
        <w:rPr>
          <w:color w:val="000000"/>
          <w:sz w:val="28"/>
        </w:rPr>
      </w:pPr>
    </w:p>
    <w:p w:rsidR="0085249C" w:rsidRPr="00A874C0" w:rsidRDefault="0085249C" w:rsidP="00882EBD">
      <w:pPr>
        <w:spacing w:line="360" w:lineRule="auto"/>
        <w:ind w:firstLine="709"/>
        <w:jc w:val="both"/>
        <w:rPr>
          <w:b/>
          <w:color w:val="000000"/>
          <w:sz w:val="28"/>
        </w:rPr>
      </w:pPr>
      <w:r w:rsidRPr="00A874C0">
        <w:rPr>
          <w:b/>
          <w:color w:val="000000"/>
          <w:sz w:val="28"/>
        </w:rPr>
        <w:t>3.5.3 Прогнозирование показателей работы боковых стволов</w:t>
      </w:r>
    </w:p>
    <w:p w:rsidR="0085249C" w:rsidRPr="00882EBD" w:rsidRDefault="0085249C" w:rsidP="00882EBD">
      <w:pPr>
        <w:spacing w:line="360" w:lineRule="auto"/>
        <w:ind w:firstLine="709"/>
        <w:jc w:val="both"/>
        <w:rPr>
          <w:color w:val="000000"/>
          <w:sz w:val="28"/>
        </w:rPr>
      </w:pPr>
      <w:r w:rsidRPr="00882EBD">
        <w:rPr>
          <w:color w:val="000000"/>
          <w:sz w:val="28"/>
        </w:rPr>
        <w:t>Для прогноза показателей эксплуатации боковых стволов применяются статистические методы и математические модели.</w:t>
      </w:r>
    </w:p>
    <w:p w:rsidR="0085249C" w:rsidRPr="00882EBD" w:rsidRDefault="0085249C" w:rsidP="00882EBD">
      <w:pPr>
        <w:spacing w:line="360" w:lineRule="auto"/>
        <w:ind w:firstLine="709"/>
        <w:jc w:val="both"/>
        <w:rPr>
          <w:color w:val="000000"/>
          <w:sz w:val="28"/>
        </w:rPr>
      </w:pPr>
      <w:r w:rsidRPr="00882EBD">
        <w:rPr>
          <w:color w:val="000000"/>
          <w:sz w:val="28"/>
        </w:rPr>
        <w:t>При использовании в процессе проектирования математической модели прогноз добычи нефти из проектного бокового ствола состоит из двух этапов.</w:t>
      </w:r>
    </w:p>
    <w:p w:rsidR="0085249C" w:rsidRPr="00882EBD" w:rsidRDefault="0085249C" w:rsidP="00882EBD">
      <w:pPr>
        <w:spacing w:line="360" w:lineRule="auto"/>
        <w:ind w:firstLine="709"/>
        <w:jc w:val="both"/>
        <w:rPr>
          <w:color w:val="000000"/>
          <w:sz w:val="28"/>
        </w:rPr>
      </w:pPr>
      <w:r w:rsidRPr="00882EBD">
        <w:rPr>
          <w:color w:val="000000"/>
          <w:sz w:val="28"/>
        </w:rPr>
        <w:t>1 Идентификация параметров модели по данным эксплуатации на участке добывающих и нагнетательных скважин.</w:t>
      </w:r>
    </w:p>
    <w:p w:rsidR="0085249C" w:rsidRPr="00882EBD" w:rsidRDefault="0085249C" w:rsidP="00882EBD">
      <w:pPr>
        <w:spacing w:line="360" w:lineRule="auto"/>
        <w:ind w:firstLine="709"/>
        <w:jc w:val="both"/>
        <w:rPr>
          <w:color w:val="000000"/>
          <w:sz w:val="28"/>
        </w:rPr>
      </w:pPr>
      <w:r w:rsidRPr="00882EBD">
        <w:rPr>
          <w:color w:val="000000"/>
          <w:sz w:val="28"/>
        </w:rPr>
        <w:t>2 Прогноз добычи нефти.</w:t>
      </w:r>
    </w:p>
    <w:p w:rsidR="0085249C" w:rsidRPr="00882EBD" w:rsidRDefault="0085249C" w:rsidP="00882EBD">
      <w:pPr>
        <w:spacing w:line="360" w:lineRule="auto"/>
        <w:ind w:firstLine="709"/>
        <w:jc w:val="both"/>
        <w:rPr>
          <w:color w:val="000000"/>
          <w:sz w:val="28"/>
        </w:rPr>
      </w:pPr>
      <w:r w:rsidRPr="00882EBD">
        <w:rPr>
          <w:color w:val="000000"/>
          <w:sz w:val="28"/>
        </w:rPr>
        <w:t>Выбор местоположения БС и оценку технологической эффективности с применением математических моделей осуществляет БашНИПИнефти.</w:t>
      </w:r>
    </w:p>
    <w:p w:rsidR="0085249C" w:rsidRPr="00882EBD" w:rsidRDefault="0085249C" w:rsidP="00882EBD">
      <w:pPr>
        <w:spacing w:line="360" w:lineRule="auto"/>
        <w:ind w:firstLine="709"/>
        <w:jc w:val="both"/>
        <w:rPr>
          <w:color w:val="000000"/>
          <w:sz w:val="28"/>
        </w:rPr>
      </w:pPr>
      <w:r w:rsidRPr="00882EBD">
        <w:rPr>
          <w:color w:val="000000"/>
          <w:sz w:val="28"/>
        </w:rPr>
        <w:t>Применяемый в настоящее время в БашНИПИнефти комплекс программ для создания трехмерных двухфазных математических моделей разработки позволяет рассчитывать технологические показатели эксплуатации скважин с пространственным профилем ствола. При этом достоверность результатов прогноза тем выше, чем детальнее геологическая модель и чем точнее она настроена по истории разработки объекта.</w:t>
      </w:r>
    </w:p>
    <w:p w:rsidR="0085249C" w:rsidRPr="00882EBD" w:rsidRDefault="0085249C" w:rsidP="00882EBD">
      <w:pPr>
        <w:spacing w:line="360" w:lineRule="auto"/>
        <w:ind w:firstLine="709"/>
        <w:jc w:val="both"/>
        <w:rPr>
          <w:color w:val="000000"/>
          <w:sz w:val="28"/>
        </w:rPr>
      </w:pPr>
      <w:r w:rsidRPr="00882EBD">
        <w:rPr>
          <w:color w:val="000000"/>
          <w:sz w:val="28"/>
        </w:rPr>
        <w:t>Для правильного определения дебита жидкости бокового ствола с помощью модели (в случае расчетов по заданному забойному давлению) необходимо знать величину скин-фактора пласта (пропластка), на который бурится боковой ствол.</w:t>
      </w:r>
    </w:p>
    <w:p w:rsidR="0085249C" w:rsidRPr="00882EBD" w:rsidRDefault="0085249C" w:rsidP="00882EBD">
      <w:pPr>
        <w:spacing w:line="360" w:lineRule="auto"/>
        <w:ind w:firstLine="709"/>
        <w:jc w:val="both"/>
        <w:rPr>
          <w:color w:val="000000"/>
          <w:sz w:val="28"/>
        </w:rPr>
      </w:pPr>
      <w:r w:rsidRPr="00882EBD">
        <w:rPr>
          <w:color w:val="000000"/>
          <w:sz w:val="28"/>
        </w:rPr>
        <w:t xml:space="preserve">Исходная информация для математического моделирования – номера скважин, из которых предполагается забуривание бокового ствола, конструкция БС (отход от ствола основной скважины, способ вскрытия пласта, </w:t>
      </w:r>
      <w:r w:rsidR="00882EBD">
        <w:rPr>
          <w:color w:val="000000"/>
          <w:sz w:val="28"/>
        </w:rPr>
        <w:t>т.е.</w:t>
      </w:r>
      <w:r w:rsidRPr="00882EBD">
        <w:rPr>
          <w:color w:val="000000"/>
          <w:sz w:val="28"/>
        </w:rPr>
        <w:t xml:space="preserve"> интервалы перфорации, протяженность открытого ствола, диаметр ствола). Особое внимание уделяется обоснованию выбора конструкции интервала продуктивного пласта, освоение и эксплуатация скважин.</w:t>
      </w:r>
    </w:p>
    <w:p w:rsidR="0085249C" w:rsidRPr="00882EBD" w:rsidRDefault="0085249C" w:rsidP="00882EBD">
      <w:pPr>
        <w:spacing w:line="360" w:lineRule="auto"/>
        <w:ind w:firstLine="709"/>
        <w:jc w:val="both"/>
        <w:rPr>
          <w:color w:val="000000"/>
          <w:sz w:val="28"/>
        </w:rPr>
      </w:pPr>
      <w:r w:rsidRPr="00882EBD">
        <w:rPr>
          <w:color w:val="000000"/>
          <w:sz w:val="28"/>
        </w:rPr>
        <w:t>Выходная информация – динамика показателей работы БС (расчетный дебит жидкости, обводненность во времени, извлекаемые запасы).</w:t>
      </w:r>
    </w:p>
    <w:p w:rsidR="0085249C" w:rsidRPr="00882EBD" w:rsidRDefault="0085249C" w:rsidP="00882EBD">
      <w:pPr>
        <w:spacing w:line="360" w:lineRule="auto"/>
        <w:ind w:firstLine="709"/>
        <w:jc w:val="both"/>
        <w:rPr>
          <w:color w:val="000000"/>
          <w:sz w:val="28"/>
        </w:rPr>
      </w:pPr>
      <w:r w:rsidRPr="00882EBD">
        <w:rPr>
          <w:color w:val="000000"/>
          <w:sz w:val="28"/>
        </w:rPr>
        <w:t>Прогнозирование показателей работы боковых стволов во времени с помощью моделей является необходимым условием обоснования бурения БС, определения его технологической и экономической эффективности.</w:t>
      </w:r>
    </w:p>
    <w:p w:rsidR="0085249C" w:rsidRPr="00882EBD" w:rsidRDefault="0085249C" w:rsidP="00882EBD">
      <w:pPr>
        <w:spacing w:line="360" w:lineRule="auto"/>
        <w:ind w:firstLine="709"/>
        <w:jc w:val="both"/>
        <w:rPr>
          <w:color w:val="000000"/>
          <w:sz w:val="28"/>
        </w:rPr>
      </w:pPr>
      <w:r w:rsidRPr="00882EBD">
        <w:rPr>
          <w:color w:val="000000"/>
          <w:sz w:val="28"/>
        </w:rPr>
        <w:t>Точность прогнозных значений работы БС зависит от степени изученности рассматриваемого участка и достоверности геолого-промысловой информации.</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Динамику изменения дебита нефти проектной скважины по годам определим по интенсивности падения дебитов нефти окружающих скважин при достижении значений обводненности 8</w:t>
      </w:r>
      <w:r w:rsidR="00882EBD" w:rsidRPr="00882EBD">
        <w:rPr>
          <w:color w:val="000000"/>
          <w:sz w:val="28"/>
        </w:rPr>
        <w:t>7</w:t>
      </w:r>
      <w:r w:rsidR="00882EBD">
        <w:rPr>
          <w:color w:val="000000"/>
          <w:sz w:val="28"/>
        </w:rPr>
        <w:t>%</w:t>
      </w:r>
      <w:r w:rsidRPr="00882EBD">
        <w:rPr>
          <w:color w:val="000000"/>
          <w:sz w:val="28"/>
        </w:rPr>
        <w:t xml:space="preserve"> выше (таблица 22).</w:t>
      </w: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На рисунке 15 представлена кривая падения дебитов окружающих скважин после достижения обводненности продукции 8</w:t>
      </w:r>
      <w:r w:rsidR="00882EBD" w:rsidRPr="00882EBD">
        <w:rPr>
          <w:color w:val="000000"/>
          <w:sz w:val="28"/>
        </w:rPr>
        <w:t>7</w:t>
      </w:r>
      <w:r w:rsidR="00882EBD">
        <w:rPr>
          <w:color w:val="000000"/>
          <w:sz w:val="28"/>
        </w:rPr>
        <w:t>%</w:t>
      </w:r>
      <w:r w:rsidRPr="00882EBD">
        <w:rPr>
          <w:color w:val="000000"/>
          <w:sz w:val="28"/>
        </w:rPr>
        <w:t xml:space="preserve"> и линия возможной добычи нефти на момент достижения обводненности 8</w:t>
      </w:r>
      <w:r w:rsidR="00882EBD" w:rsidRPr="00882EBD">
        <w:rPr>
          <w:color w:val="000000"/>
          <w:sz w:val="28"/>
        </w:rPr>
        <w:t>7</w:t>
      </w:r>
      <w:r w:rsidR="00882EBD">
        <w:rPr>
          <w:color w:val="000000"/>
          <w:sz w:val="28"/>
        </w:rPr>
        <w:t>%</w:t>
      </w:r>
      <w:r w:rsidRPr="00882EBD">
        <w:rPr>
          <w:color w:val="000000"/>
          <w:sz w:val="28"/>
        </w:rPr>
        <w:t xml:space="preserve"> при условии сохранения достигнутого уровня годовой добычи нефти.</w:t>
      </w:r>
    </w:p>
    <w:p w:rsidR="0085249C" w:rsidRPr="00882EBD" w:rsidRDefault="0085249C" w:rsidP="00882EBD">
      <w:pPr>
        <w:pStyle w:val="a5"/>
        <w:spacing w:after="0" w:line="360" w:lineRule="auto"/>
        <w:ind w:left="0" w:firstLine="709"/>
        <w:jc w:val="both"/>
        <w:rPr>
          <w:color w:val="000000"/>
          <w:sz w:val="28"/>
        </w:rPr>
      </w:pPr>
    </w:p>
    <w:p w:rsidR="0085249C" w:rsidRPr="00882EBD" w:rsidRDefault="0085249C" w:rsidP="00A874C0">
      <w:pPr>
        <w:pStyle w:val="a5"/>
        <w:spacing w:after="0" w:line="360" w:lineRule="auto"/>
        <w:ind w:left="0" w:firstLine="709"/>
        <w:jc w:val="both"/>
        <w:rPr>
          <w:color w:val="000000"/>
          <w:sz w:val="28"/>
        </w:rPr>
      </w:pPr>
      <w:r w:rsidRPr="00882EBD">
        <w:rPr>
          <w:color w:val="000000"/>
          <w:sz w:val="28"/>
        </w:rPr>
        <w:t>Таблица 22</w:t>
      </w:r>
      <w:r w:rsidR="00A874C0">
        <w:rPr>
          <w:color w:val="000000"/>
          <w:sz w:val="28"/>
        </w:rPr>
        <w:t xml:space="preserve">. </w:t>
      </w:r>
      <w:r w:rsidRPr="00882EBD">
        <w:rPr>
          <w:color w:val="000000"/>
          <w:sz w:val="28"/>
        </w:rPr>
        <w:t>Показатели работы скважин участка во времени</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20"/>
        <w:gridCol w:w="1036"/>
        <w:gridCol w:w="1306"/>
        <w:gridCol w:w="1793"/>
        <w:gridCol w:w="858"/>
        <w:gridCol w:w="1308"/>
        <w:gridCol w:w="1036"/>
        <w:gridCol w:w="1306"/>
      </w:tblGrid>
      <w:tr w:rsidR="0085249C" w:rsidRPr="00A9365D" w:rsidTr="00A9365D">
        <w:trPr>
          <w:cantSplit/>
          <w:trHeight w:val="315"/>
          <w:jc w:val="center"/>
        </w:trPr>
        <w:tc>
          <w:tcPr>
            <w:tcW w:w="335" w:type="pct"/>
            <w:vMerge w:val="restart"/>
            <w:shd w:val="clear" w:color="auto" w:fill="auto"/>
          </w:tcPr>
          <w:p w:rsidR="0085249C" w:rsidRPr="00A9365D" w:rsidRDefault="0085249C" w:rsidP="00A9365D">
            <w:pPr>
              <w:spacing w:line="360" w:lineRule="auto"/>
              <w:jc w:val="both"/>
              <w:rPr>
                <w:color w:val="000000"/>
              </w:rPr>
            </w:pPr>
            <w:r w:rsidRPr="00A9365D">
              <w:rPr>
                <w:color w:val="000000"/>
              </w:rPr>
              <w:t>Год</w:t>
            </w:r>
          </w:p>
        </w:tc>
        <w:tc>
          <w:tcPr>
            <w:tcW w:w="1264" w:type="pct"/>
            <w:gridSpan w:val="2"/>
            <w:shd w:val="clear" w:color="auto" w:fill="auto"/>
          </w:tcPr>
          <w:p w:rsidR="0085249C" w:rsidRPr="00A9365D" w:rsidRDefault="0085249C" w:rsidP="00A9365D">
            <w:pPr>
              <w:spacing w:line="360" w:lineRule="auto"/>
              <w:jc w:val="both"/>
              <w:rPr>
                <w:color w:val="000000"/>
              </w:rPr>
            </w:pPr>
            <w:r w:rsidRPr="00A9365D">
              <w:rPr>
                <w:color w:val="000000"/>
              </w:rPr>
              <w:t>Годовая добыча, т</w:t>
            </w:r>
          </w:p>
        </w:tc>
        <w:tc>
          <w:tcPr>
            <w:tcW w:w="968" w:type="pct"/>
            <w:vMerge w:val="restart"/>
            <w:shd w:val="clear" w:color="auto" w:fill="auto"/>
          </w:tcPr>
          <w:p w:rsidR="0085249C" w:rsidRPr="00A9365D" w:rsidRDefault="0085249C" w:rsidP="00A9365D">
            <w:pPr>
              <w:spacing w:line="360" w:lineRule="auto"/>
              <w:jc w:val="both"/>
              <w:rPr>
                <w:color w:val="000000"/>
                <w:lang w:val="en-US"/>
              </w:rPr>
            </w:pPr>
            <w:r w:rsidRPr="00A9365D">
              <w:rPr>
                <w:color w:val="000000"/>
              </w:rPr>
              <w:t>Текущая обводненность</w:t>
            </w:r>
            <w:r w:rsidR="00882EBD" w:rsidRPr="00A9365D">
              <w:rPr>
                <w:color w:val="000000"/>
              </w:rPr>
              <w:t>, %</w:t>
            </w:r>
          </w:p>
        </w:tc>
        <w:tc>
          <w:tcPr>
            <w:tcW w:w="1169" w:type="pct"/>
            <w:gridSpan w:val="2"/>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т</w:t>
            </w:r>
          </w:p>
        </w:tc>
        <w:tc>
          <w:tcPr>
            <w:tcW w:w="1265" w:type="pct"/>
            <w:gridSpan w:val="2"/>
            <w:shd w:val="clear" w:color="auto" w:fill="auto"/>
          </w:tcPr>
          <w:p w:rsidR="0085249C" w:rsidRPr="00A9365D" w:rsidRDefault="0085249C" w:rsidP="00A9365D">
            <w:pPr>
              <w:spacing w:line="360" w:lineRule="auto"/>
              <w:jc w:val="both"/>
              <w:rPr>
                <w:color w:val="000000"/>
              </w:rPr>
            </w:pPr>
            <w:r w:rsidRPr="00A9365D">
              <w:rPr>
                <w:color w:val="000000"/>
              </w:rPr>
              <w:t>Среднегодовой дебит, т/сут</w:t>
            </w:r>
          </w:p>
        </w:tc>
      </w:tr>
      <w:tr w:rsidR="0085249C" w:rsidRPr="00A9365D" w:rsidTr="00A9365D">
        <w:trPr>
          <w:cantSplit/>
          <w:trHeight w:val="315"/>
          <w:jc w:val="center"/>
        </w:trPr>
        <w:tc>
          <w:tcPr>
            <w:tcW w:w="335" w:type="pct"/>
            <w:vMerge/>
            <w:shd w:val="clear" w:color="auto" w:fill="auto"/>
          </w:tcPr>
          <w:p w:rsidR="0085249C" w:rsidRPr="00A9365D" w:rsidRDefault="0085249C" w:rsidP="00A9365D">
            <w:pPr>
              <w:spacing w:line="360" w:lineRule="auto"/>
              <w:jc w:val="both"/>
              <w:rPr>
                <w:color w:val="000000"/>
              </w:rPr>
            </w:pP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жидкости</w:t>
            </w:r>
          </w:p>
        </w:tc>
        <w:tc>
          <w:tcPr>
            <w:tcW w:w="968" w:type="pct"/>
            <w:vMerge/>
            <w:shd w:val="clear" w:color="auto" w:fill="auto"/>
          </w:tcPr>
          <w:p w:rsidR="0085249C" w:rsidRPr="00A9365D" w:rsidRDefault="0085249C" w:rsidP="00A9365D">
            <w:pPr>
              <w:spacing w:line="360" w:lineRule="auto"/>
              <w:jc w:val="both"/>
              <w:rPr>
                <w:color w:val="000000"/>
              </w:rPr>
            </w:pP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жидкости</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нефти</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жидкости</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1986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5432</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47928</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87</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125068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796004</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3,7</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60,3</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1987</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3768</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42664</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88</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128836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838668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37,5</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1988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3612</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36660</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90</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132448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875328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2,5</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25,0</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1989</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1984</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22308</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91</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134432</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897636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17,4</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1990</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5440</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69220</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92</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139872</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966856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3,9</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49,0</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1991</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7104</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88508</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92</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146976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1055364</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4,9</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61,0</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5728</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80240</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93</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152704</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1135604</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4,0</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69,8</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1993</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8384</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92740</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91</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161088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1228344</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5,7</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71,7</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1994</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6104</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83064</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93</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167192</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1311408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87,1</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1995</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2284</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42964</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95</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169476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1354372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78,7</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1488</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25264</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94</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170964</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1379636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1,5</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75,8</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1997</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1288</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17216</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93</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172252</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1396852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51,7</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1256</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24588</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95</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173508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1421440</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0,9</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41,7</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1999</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240</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4048</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94</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173748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1425488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0,6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39,8</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2000</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1720</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21948</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92</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175468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1447436</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26,0</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2001</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1020</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11752</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91</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176488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1459188</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0,7</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19,3</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2002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760</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9892</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92</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177248</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1469080</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0,6</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19,4</w:t>
            </w:r>
          </w:p>
        </w:tc>
      </w:tr>
      <w:tr w:rsidR="0085249C" w:rsidRPr="00A9365D" w:rsidTr="00A9365D">
        <w:trPr>
          <w:cantSplit/>
          <w:trHeight w:val="315"/>
          <w:jc w:val="center"/>
        </w:trPr>
        <w:tc>
          <w:tcPr>
            <w:tcW w:w="335" w:type="pct"/>
            <w:shd w:val="clear" w:color="auto" w:fill="auto"/>
          </w:tcPr>
          <w:p w:rsidR="0085249C" w:rsidRPr="00A9365D" w:rsidRDefault="0085249C" w:rsidP="00A9365D">
            <w:pPr>
              <w:spacing w:line="360" w:lineRule="auto"/>
              <w:jc w:val="both"/>
              <w:rPr>
                <w:color w:val="000000"/>
              </w:rPr>
            </w:pPr>
            <w:r w:rsidRPr="00A9365D">
              <w:rPr>
                <w:color w:val="000000"/>
              </w:rPr>
              <w:t>2003</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492</w:t>
            </w:r>
          </w:p>
        </w:tc>
        <w:tc>
          <w:tcPr>
            <w:tcW w:w="705" w:type="pct"/>
            <w:shd w:val="clear" w:color="auto" w:fill="auto"/>
          </w:tcPr>
          <w:p w:rsidR="0085249C" w:rsidRPr="00A9365D" w:rsidRDefault="0085249C" w:rsidP="00A9365D">
            <w:pPr>
              <w:spacing w:line="360" w:lineRule="auto"/>
              <w:jc w:val="both"/>
              <w:rPr>
                <w:color w:val="000000"/>
              </w:rPr>
            </w:pPr>
            <w:r w:rsidRPr="00A9365D">
              <w:rPr>
                <w:color w:val="000000"/>
              </w:rPr>
              <w:t>6092</w:t>
            </w:r>
          </w:p>
        </w:tc>
        <w:tc>
          <w:tcPr>
            <w:tcW w:w="968" w:type="pct"/>
            <w:shd w:val="clear" w:color="auto" w:fill="auto"/>
          </w:tcPr>
          <w:p w:rsidR="0085249C" w:rsidRPr="00A9365D" w:rsidRDefault="0085249C" w:rsidP="00A9365D">
            <w:pPr>
              <w:spacing w:line="360" w:lineRule="auto"/>
              <w:jc w:val="both"/>
              <w:rPr>
                <w:color w:val="000000"/>
              </w:rPr>
            </w:pPr>
            <w:r w:rsidRPr="00A9365D">
              <w:rPr>
                <w:color w:val="000000"/>
              </w:rPr>
              <w:t>92</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177740</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1475172</w:t>
            </w:r>
          </w:p>
        </w:tc>
        <w:tc>
          <w:tcPr>
            <w:tcW w:w="559" w:type="pct"/>
            <w:shd w:val="clear" w:color="auto" w:fill="auto"/>
          </w:tcPr>
          <w:p w:rsidR="0085249C" w:rsidRPr="00A9365D" w:rsidRDefault="0085249C" w:rsidP="00A9365D">
            <w:pPr>
              <w:spacing w:line="360" w:lineRule="auto"/>
              <w:jc w:val="both"/>
              <w:rPr>
                <w:color w:val="000000"/>
              </w:rPr>
            </w:pPr>
            <w:r w:rsidRPr="00A9365D">
              <w:rPr>
                <w:color w:val="000000"/>
              </w:rPr>
              <w:t>0,4</w:t>
            </w:r>
          </w:p>
        </w:tc>
        <w:tc>
          <w:tcPr>
            <w:tcW w:w="706" w:type="pct"/>
            <w:shd w:val="clear" w:color="auto" w:fill="auto"/>
          </w:tcPr>
          <w:p w:rsidR="0085249C" w:rsidRPr="00A9365D" w:rsidRDefault="0085249C" w:rsidP="00A9365D">
            <w:pPr>
              <w:spacing w:line="360" w:lineRule="auto"/>
              <w:jc w:val="both"/>
              <w:rPr>
                <w:color w:val="000000"/>
              </w:rPr>
            </w:pPr>
            <w:r w:rsidRPr="00A9365D">
              <w:rPr>
                <w:color w:val="000000"/>
              </w:rPr>
              <w:t>17,7</w:t>
            </w:r>
          </w:p>
        </w:tc>
      </w:tr>
    </w:tbl>
    <w:p w:rsidR="0085249C" w:rsidRPr="00882EBD" w:rsidRDefault="0085249C" w:rsidP="00882EBD">
      <w:pPr>
        <w:pStyle w:val="a5"/>
        <w:spacing w:after="0" w:line="360" w:lineRule="auto"/>
        <w:ind w:left="0" w:firstLine="709"/>
        <w:jc w:val="both"/>
        <w:rPr>
          <w:color w:val="000000"/>
          <w:sz w:val="28"/>
        </w:rPr>
      </w:pPr>
    </w:p>
    <w:p w:rsidR="0085249C" w:rsidRPr="00882EBD" w:rsidRDefault="0085249C" w:rsidP="00882EBD">
      <w:pPr>
        <w:pStyle w:val="a5"/>
        <w:spacing w:after="0" w:line="360" w:lineRule="auto"/>
        <w:ind w:left="0" w:firstLine="709"/>
        <w:jc w:val="both"/>
        <w:rPr>
          <w:color w:val="000000"/>
          <w:sz w:val="28"/>
        </w:rPr>
      </w:pPr>
      <w:r w:rsidRPr="00882EBD">
        <w:rPr>
          <w:color w:val="000000"/>
          <w:sz w:val="28"/>
        </w:rPr>
        <w:t>На рисунке 16 представлена кривая интенсивности возрастания разности между накопленной фактической и возможной добычей нефти. Данная кривая характеризует интенсивность уменьшения среднегодовых дебитов скважин. По данным кривым определяется возможная динамика падения дебита проектной скважины (рисунок 17).</w:t>
      </w:r>
    </w:p>
    <w:p w:rsidR="007A0401" w:rsidRPr="00882EBD" w:rsidRDefault="0085249C" w:rsidP="00882EBD">
      <w:pPr>
        <w:pStyle w:val="a5"/>
        <w:spacing w:after="0" w:line="360" w:lineRule="auto"/>
        <w:ind w:left="0" w:firstLine="709"/>
        <w:jc w:val="both"/>
        <w:rPr>
          <w:color w:val="000000"/>
          <w:sz w:val="28"/>
        </w:rPr>
      </w:pPr>
      <w:r w:rsidRPr="00882EBD">
        <w:rPr>
          <w:color w:val="000000"/>
          <w:sz w:val="28"/>
        </w:rPr>
        <w:t>В таблице 23 представлены прогнозные показатели добычи нефти проектной скважины. Значения годовых отборов нефти вычисляются по формуле</w:t>
      </w:r>
    </w:p>
    <w:p w:rsidR="0085249C" w:rsidRPr="00882EBD" w:rsidRDefault="00A874C0" w:rsidP="00882EBD">
      <w:pPr>
        <w:pStyle w:val="a5"/>
        <w:spacing w:after="0" w:line="360" w:lineRule="auto"/>
        <w:ind w:left="0" w:firstLine="709"/>
        <w:jc w:val="both"/>
        <w:rPr>
          <w:color w:val="000000"/>
          <w:sz w:val="28"/>
        </w:rPr>
      </w:pPr>
      <w:r w:rsidRPr="00E86425">
        <w:rPr>
          <w:i/>
          <w:color w:val="000000"/>
          <w:sz w:val="28"/>
        </w:rPr>
        <w:br w:type="page"/>
      </w:r>
      <w:r w:rsidR="0085249C" w:rsidRPr="00882EBD">
        <w:rPr>
          <w:i/>
          <w:color w:val="000000"/>
          <w:sz w:val="28"/>
          <w:lang w:val="en-US"/>
        </w:rPr>
        <w:t>Q</w:t>
      </w:r>
      <w:r w:rsidR="0085249C" w:rsidRPr="00882EBD">
        <w:rPr>
          <w:i/>
          <w:color w:val="000000"/>
          <w:sz w:val="28"/>
          <w:vertAlign w:val="subscript"/>
        </w:rPr>
        <w:t>г</w:t>
      </w:r>
      <w:r w:rsidR="0085249C" w:rsidRPr="00882EBD">
        <w:rPr>
          <w:i/>
          <w:color w:val="000000"/>
          <w:sz w:val="28"/>
        </w:rPr>
        <w:t xml:space="preserve"> = </w:t>
      </w:r>
      <w:r w:rsidR="0085249C" w:rsidRPr="00882EBD">
        <w:rPr>
          <w:i/>
          <w:color w:val="000000"/>
          <w:sz w:val="28"/>
          <w:lang w:val="en-US"/>
        </w:rPr>
        <w:t>q</w:t>
      </w:r>
      <w:r w:rsidR="0085249C" w:rsidRPr="00882EBD">
        <w:rPr>
          <w:i/>
          <w:color w:val="000000"/>
          <w:sz w:val="28"/>
        </w:rPr>
        <w:t>·</w:t>
      </w:r>
      <w:r w:rsidR="0085249C" w:rsidRPr="00882EBD">
        <w:rPr>
          <w:i/>
          <w:color w:val="000000"/>
          <w:sz w:val="28"/>
          <w:lang w:val="en-US"/>
        </w:rPr>
        <w:t>K</w:t>
      </w:r>
      <w:r w:rsidR="0085249C" w:rsidRPr="00882EBD">
        <w:rPr>
          <w:i/>
          <w:color w:val="000000"/>
          <w:sz w:val="28"/>
          <w:vertAlign w:val="subscript"/>
        </w:rPr>
        <w:t>э</w:t>
      </w:r>
      <w:r w:rsidR="0085249C" w:rsidRPr="00882EBD">
        <w:rPr>
          <w:i/>
          <w:color w:val="000000"/>
          <w:sz w:val="28"/>
        </w:rPr>
        <w:t>·К</w:t>
      </w:r>
      <w:r w:rsidR="0085249C" w:rsidRPr="00882EBD">
        <w:rPr>
          <w:i/>
          <w:color w:val="000000"/>
          <w:sz w:val="28"/>
          <w:vertAlign w:val="subscript"/>
        </w:rPr>
        <w:t>к</w:t>
      </w:r>
      <w:r w:rsidR="0085249C" w:rsidRPr="00882EBD">
        <w:rPr>
          <w:i/>
          <w:color w:val="000000"/>
          <w:sz w:val="28"/>
        </w:rPr>
        <w:t>·</w:t>
      </w:r>
      <w:r w:rsidR="0085249C" w:rsidRPr="00882EBD">
        <w:rPr>
          <w:color w:val="000000"/>
          <w:sz w:val="28"/>
        </w:rPr>
        <w:t>30</w:t>
      </w:r>
      <w:r w:rsidR="007A0401" w:rsidRPr="00882EBD">
        <w:rPr>
          <w:color w:val="000000"/>
          <w:sz w:val="28"/>
        </w:rPr>
        <w:t xml:space="preserve"> </w:t>
      </w:r>
      <w:r w:rsidR="0085249C" w:rsidRPr="00882EBD">
        <w:rPr>
          <w:color w:val="000000"/>
          <w:sz w:val="28"/>
        </w:rPr>
        <w:t>т,</w:t>
      </w:r>
      <w:r w:rsidR="007A0401" w:rsidRPr="00882EBD">
        <w:rPr>
          <w:color w:val="000000"/>
          <w:sz w:val="28"/>
        </w:rPr>
        <w:t xml:space="preserve"> </w:t>
      </w:r>
      <w:r w:rsidR="0085249C" w:rsidRPr="00882EBD">
        <w:rPr>
          <w:color w:val="000000"/>
          <w:sz w:val="28"/>
        </w:rPr>
        <w:t>(38)</w:t>
      </w:r>
    </w:p>
    <w:p w:rsidR="00A874C0" w:rsidRDefault="00A874C0"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lang w:val="en-US"/>
        </w:rPr>
        <w:t>q</w:t>
      </w:r>
      <w:r w:rsidRPr="00882EBD">
        <w:rPr>
          <w:color w:val="000000"/>
          <w:sz w:val="28"/>
        </w:rPr>
        <w:t xml:space="preserve"> – дебит нефти, т/сут;</w:t>
      </w:r>
    </w:p>
    <w:p w:rsidR="007A0401" w:rsidRPr="00882EBD" w:rsidRDefault="0085249C" w:rsidP="00882EBD">
      <w:pPr>
        <w:spacing w:line="360" w:lineRule="auto"/>
        <w:ind w:firstLine="709"/>
        <w:jc w:val="both"/>
        <w:rPr>
          <w:color w:val="000000"/>
          <w:sz w:val="28"/>
        </w:rPr>
      </w:pPr>
      <w:r w:rsidRPr="00882EBD">
        <w:rPr>
          <w:i/>
          <w:color w:val="000000"/>
          <w:sz w:val="28"/>
          <w:lang w:val="en-US"/>
        </w:rPr>
        <w:t>K</w:t>
      </w:r>
      <w:r w:rsidRPr="00882EBD">
        <w:rPr>
          <w:i/>
          <w:color w:val="000000"/>
          <w:sz w:val="28"/>
          <w:vertAlign w:val="subscript"/>
        </w:rPr>
        <w:t>э</w:t>
      </w:r>
      <w:r w:rsidRPr="00882EBD">
        <w:rPr>
          <w:i/>
          <w:color w:val="000000"/>
          <w:sz w:val="28"/>
        </w:rPr>
        <w:t xml:space="preserve"> – </w:t>
      </w:r>
      <w:r w:rsidRPr="00882EBD">
        <w:rPr>
          <w:color w:val="000000"/>
          <w:sz w:val="28"/>
        </w:rPr>
        <w:t>коэффициент эксплуатации скважин (0,962);</w:t>
      </w:r>
    </w:p>
    <w:p w:rsidR="0085249C" w:rsidRDefault="0085249C" w:rsidP="00882EBD">
      <w:pPr>
        <w:spacing w:line="360" w:lineRule="auto"/>
        <w:ind w:firstLine="709"/>
        <w:jc w:val="both"/>
        <w:rPr>
          <w:color w:val="000000"/>
          <w:sz w:val="28"/>
        </w:rPr>
      </w:pPr>
      <w:r w:rsidRPr="00882EBD">
        <w:rPr>
          <w:i/>
          <w:color w:val="000000"/>
          <w:sz w:val="28"/>
        </w:rPr>
        <w:t>К</w:t>
      </w:r>
      <w:r w:rsidRPr="00882EBD">
        <w:rPr>
          <w:i/>
          <w:color w:val="000000"/>
          <w:sz w:val="28"/>
          <w:vertAlign w:val="subscript"/>
        </w:rPr>
        <w:t>к</w:t>
      </w:r>
      <w:r w:rsidRPr="00882EBD">
        <w:rPr>
          <w:i/>
          <w:color w:val="000000"/>
          <w:sz w:val="28"/>
        </w:rPr>
        <w:t xml:space="preserve"> – </w:t>
      </w:r>
      <w:r w:rsidRPr="00882EBD">
        <w:rPr>
          <w:color w:val="000000"/>
          <w:sz w:val="28"/>
        </w:rPr>
        <w:t>коэффициент кратности (9,62)</w:t>
      </w:r>
    </w:p>
    <w:p w:rsidR="00A874C0" w:rsidRDefault="00A874C0"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23</w:t>
      </w:r>
      <w:r w:rsidR="00A874C0">
        <w:rPr>
          <w:color w:val="000000"/>
          <w:sz w:val="28"/>
        </w:rPr>
        <w:t xml:space="preserve">. </w:t>
      </w:r>
      <w:r w:rsidRPr="00882EBD">
        <w:rPr>
          <w:color w:val="000000"/>
          <w:sz w:val="28"/>
        </w:rPr>
        <w:t xml:space="preserve">Прогнозные показатели работы скважины </w:t>
      </w:r>
      <w:r w:rsidR="00882EBD">
        <w:rPr>
          <w:color w:val="000000"/>
          <w:sz w:val="28"/>
        </w:rPr>
        <w:t>№</w:t>
      </w:r>
      <w:r w:rsidR="00882EBD" w:rsidRPr="00882EBD">
        <w:rPr>
          <w:color w:val="000000"/>
          <w:sz w:val="28"/>
        </w:rPr>
        <w:t>1</w:t>
      </w:r>
      <w:r w:rsidRPr="00882EBD">
        <w:rPr>
          <w:color w:val="000000"/>
          <w:sz w:val="28"/>
        </w:rPr>
        <w:t>554</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8"/>
        <w:gridCol w:w="2382"/>
        <w:gridCol w:w="3209"/>
        <w:gridCol w:w="2494"/>
      </w:tblGrid>
      <w:tr w:rsidR="0085249C" w:rsidRPr="00A9365D" w:rsidTr="00A9365D">
        <w:trPr>
          <w:cantSplit/>
          <w:trHeight w:val="780"/>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Год</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Дебит нефти, т/сут</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Годовая добыча, т</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т</w:t>
            </w:r>
          </w:p>
        </w:tc>
      </w:tr>
      <w:tr w:rsidR="0085249C" w:rsidRPr="00A9365D" w:rsidTr="00A9365D">
        <w:trPr>
          <w:cantSplit/>
          <w:trHeight w:val="255"/>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2004</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6,14</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1778,13</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1778,13</w:t>
            </w:r>
          </w:p>
        </w:tc>
      </w:tr>
      <w:tr w:rsidR="0085249C" w:rsidRPr="00A9365D" w:rsidTr="00A9365D">
        <w:trPr>
          <w:cantSplit/>
          <w:trHeight w:val="255"/>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2005</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4,79</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1329,72</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3107,85</w:t>
            </w:r>
          </w:p>
        </w:tc>
      </w:tr>
      <w:tr w:rsidR="0085249C" w:rsidRPr="00A9365D" w:rsidTr="00A9365D">
        <w:trPr>
          <w:cantSplit/>
          <w:trHeight w:val="255"/>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2006</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3,54</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981,63</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4089,48</w:t>
            </w:r>
          </w:p>
        </w:tc>
      </w:tr>
      <w:tr w:rsidR="0085249C" w:rsidRPr="00A9365D" w:rsidTr="00A9365D">
        <w:trPr>
          <w:cantSplit/>
          <w:trHeight w:val="255"/>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2007</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2,64</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733,85</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4823,33</w:t>
            </w:r>
          </w:p>
        </w:tc>
      </w:tr>
      <w:tr w:rsidR="0085249C" w:rsidRPr="00A9365D" w:rsidTr="00A9365D">
        <w:trPr>
          <w:cantSplit/>
          <w:trHeight w:val="255"/>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2008</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2,11</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586,39</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5409,72</w:t>
            </w:r>
          </w:p>
        </w:tc>
      </w:tr>
      <w:tr w:rsidR="0085249C" w:rsidRPr="00A9365D" w:rsidTr="00A9365D">
        <w:trPr>
          <w:cantSplit/>
          <w:trHeight w:val="255"/>
          <w:jc w:val="center"/>
        </w:trPr>
        <w:tc>
          <w:tcPr>
            <w:tcW w:w="636" w:type="pct"/>
            <w:shd w:val="clear" w:color="auto" w:fill="auto"/>
          </w:tcPr>
          <w:p w:rsidR="0085249C" w:rsidRPr="00A9365D" w:rsidRDefault="0085249C" w:rsidP="00A9365D">
            <w:pPr>
              <w:spacing w:line="360" w:lineRule="auto"/>
              <w:jc w:val="both"/>
              <w:rPr>
                <w:color w:val="000000"/>
              </w:rPr>
            </w:pPr>
            <w:r w:rsidRPr="00A9365D">
              <w:rPr>
                <w:color w:val="000000"/>
              </w:rPr>
              <w:t>2009</w:t>
            </w:r>
          </w:p>
        </w:tc>
        <w:tc>
          <w:tcPr>
            <w:tcW w:w="1286" w:type="pct"/>
            <w:shd w:val="clear" w:color="auto" w:fill="auto"/>
          </w:tcPr>
          <w:p w:rsidR="0085249C" w:rsidRPr="00A9365D" w:rsidRDefault="0085249C" w:rsidP="00A9365D">
            <w:pPr>
              <w:spacing w:line="360" w:lineRule="auto"/>
              <w:jc w:val="both"/>
              <w:rPr>
                <w:color w:val="000000"/>
              </w:rPr>
            </w:pPr>
            <w:r w:rsidRPr="00A9365D">
              <w:rPr>
                <w:color w:val="000000"/>
              </w:rPr>
              <w:t>1,94</w:t>
            </w:r>
          </w:p>
        </w:tc>
        <w:tc>
          <w:tcPr>
            <w:tcW w:w="1732" w:type="pct"/>
            <w:shd w:val="clear" w:color="auto" w:fill="auto"/>
          </w:tcPr>
          <w:p w:rsidR="0085249C" w:rsidRPr="00A9365D" w:rsidRDefault="0085249C" w:rsidP="00A9365D">
            <w:pPr>
              <w:spacing w:line="360" w:lineRule="auto"/>
              <w:jc w:val="both"/>
              <w:rPr>
                <w:color w:val="000000"/>
              </w:rPr>
            </w:pPr>
            <w:r w:rsidRPr="00A9365D">
              <w:rPr>
                <w:color w:val="000000"/>
              </w:rPr>
              <w:t>539,24</w:t>
            </w:r>
          </w:p>
        </w:tc>
        <w:tc>
          <w:tcPr>
            <w:tcW w:w="1346" w:type="pct"/>
            <w:shd w:val="clear" w:color="auto" w:fill="auto"/>
          </w:tcPr>
          <w:p w:rsidR="0085249C" w:rsidRPr="00A9365D" w:rsidRDefault="0085249C" w:rsidP="00A9365D">
            <w:pPr>
              <w:spacing w:line="360" w:lineRule="auto"/>
              <w:jc w:val="both"/>
              <w:rPr>
                <w:color w:val="000000"/>
              </w:rPr>
            </w:pPr>
            <w:r w:rsidRPr="00A9365D">
              <w:rPr>
                <w:color w:val="000000"/>
              </w:rPr>
              <w:t>5948,96</w:t>
            </w:r>
          </w:p>
        </w:tc>
      </w:tr>
    </w:tbl>
    <w:p w:rsidR="0085249C" w:rsidRPr="00882EBD" w:rsidRDefault="0085249C" w:rsidP="00882EBD">
      <w:pPr>
        <w:spacing w:line="360" w:lineRule="auto"/>
        <w:ind w:firstLine="709"/>
        <w:jc w:val="both"/>
        <w:rPr>
          <w:color w:val="000000"/>
          <w:sz w:val="28"/>
        </w:rPr>
      </w:pPr>
    </w:p>
    <w:p w:rsidR="0085249C" w:rsidRPr="00A874C0" w:rsidRDefault="0085249C" w:rsidP="00882EBD">
      <w:pPr>
        <w:spacing w:line="360" w:lineRule="auto"/>
        <w:ind w:firstLine="709"/>
        <w:jc w:val="both"/>
        <w:rPr>
          <w:b/>
          <w:color w:val="000000"/>
          <w:sz w:val="28"/>
        </w:rPr>
      </w:pPr>
      <w:r w:rsidRPr="00A874C0">
        <w:rPr>
          <w:b/>
          <w:color w:val="000000"/>
          <w:sz w:val="28"/>
        </w:rPr>
        <w:t>3.5.4 Выбор способа эксплуатации и расчет профиля бокового ствола проектной скважины</w:t>
      </w:r>
    </w:p>
    <w:p w:rsidR="0085249C" w:rsidRPr="00882EBD" w:rsidRDefault="0085249C" w:rsidP="00882EBD">
      <w:pPr>
        <w:spacing w:line="360" w:lineRule="auto"/>
        <w:ind w:firstLine="709"/>
        <w:jc w:val="both"/>
        <w:rPr>
          <w:color w:val="000000"/>
          <w:sz w:val="28"/>
        </w:rPr>
      </w:pPr>
      <w:r w:rsidRPr="00882EBD">
        <w:rPr>
          <w:color w:val="000000"/>
          <w:sz w:val="28"/>
        </w:rPr>
        <w:t>Предварительный выбор механизированного способа эксплуатации скважины осуществляется исходя из продуктивности пласта и высоты подъема жидкости насосной установкой в скважине.</w:t>
      </w:r>
    </w:p>
    <w:p w:rsidR="0085249C" w:rsidRPr="00882EBD" w:rsidRDefault="0085249C" w:rsidP="00882EBD">
      <w:pPr>
        <w:spacing w:line="360" w:lineRule="auto"/>
        <w:ind w:firstLine="709"/>
        <w:jc w:val="both"/>
        <w:rPr>
          <w:color w:val="000000"/>
          <w:sz w:val="28"/>
        </w:rPr>
      </w:pPr>
      <w:r w:rsidRPr="00882EBD">
        <w:rPr>
          <w:color w:val="000000"/>
          <w:sz w:val="28"/>
        </w:rPr>
        <w:t>Динамический уровень и глубина спуска насосного оборудования определяются по кривой распределения давления в скважине (рисунок 18).</w:t>
      </w:r>
    </w:p>
    <w:p w:rsidR="0085249C" w:rsidRPr="00882EBD" w:rsidRDefault="0085249C" w:rsidP="00882EBD">
      <w:pPr>
        <w:spacing w:line="360" w:lineRule="auto"/>
        <w:ind w:firstLine="709"/>
        <w:jc w:val="both"/>
        <w:rPr>
          <w:color w:val="000000"/>
          <w:sz w:val="28"/>
        </w:rPr>
      </w:pPr>
      <w:r w:rsidRPr="00882EBD">
        <w:rPr>
          <w:color w:val="000000"/>
          <w:sz w:val="28"/>
        </w:rPr>
        <w:t>Динамический уровень скважины по рисунку 18 составляет 620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Согласно работы /6/ скважина </w:t>
      </w:r>
      <w:r w:rsidR="00882EBD">
        <w:rPr>
          <w:color w:val="000000"/>
          <w:sz w:val="28"/>
        </w:rPr>
        <w:t>№</w:t>
      </w:r>
      <w:r w:rsidR="00882EBD" w:rsidRPr="00882EBD">
        <w:rPr>
          <w:color w:val="000000"/>
          <w:sz w:val="28"/>
        </w:rPr>
        <w:t>1</w:t>
      </w:r>
      <w:r w:rsidRPr="00882EBD">
        <w:rPr>
          <w:color w:val="000000"/>
          <w:sz w:val="28"/>
        </w:rPr>
        <w:t>554 относится к среднедебитным скважинам средней глубины. Рекомендуемый способ добычи жидкости – установкой электроцентробежного насоса.</w:t>
      </w:r>
    </w:p>
    <w:p w:rsidR="0085249C" w:rsidRPr="00882EBD" w:rsidRDefault="0085249C" w:rsidP="00882EBD">
      <w:pPr>
        <w:spacing w:line="360" w:lineRule="auto"/>
        <w:ind w:firstLine="709"/>
        <w:jc w:val="both"/>
        <w:rPr>
          <w:color w:val="000000"/>
          <w:sz w:val="28"/>
        </w:rPr>
      </w:pPr>
      <w:r w:rsidRPr="00882EBD">
        <w:rPr>
          <w:color w:val="000000"/>
          <w:sz w:val="28"/>
        </w:rPr>
        <w:t>Глубина спуска насоса из условия равенства давления на приеме насоса давлению насыщения составляет 1350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Кривые распределения давления строятся по методу Поэтмана-Карпентера с помощью компьютерной программы, разработанной кафедрой РЭНГМ УГНТУ. Исходные данные для расчета представлены в таблице 24.</w:t>
      </w:r>
    </w:p>
    <w:p w:rsidR="0085249C" w:rsidRPr="00882EBD" w:rsidRDefault="0085249C" w:rsidP="00882EBD">
      <w:pPr>
        <w:spacing w:line="360" w:lineRule="auto"/>
        <w:ind w:firstLine="709"/>
        <w:jc w:val="both"/>
        <w:rPr>
          <w:color w:val="000000"/>
          <w:sz w:val="28"/>
        </w:rPr>
      </w:pPr>
      <w:r w:rsidRPr="00882EBD">
        <w:rPr>
          <w:color w:val="000000"/>
          <w:sz w:val="28"/>
        </w:rPr>
        <w:t>При эксплуатации скважин с БС ввиду наклонно-направленного профиля бокового ствола и наличия участков набора, стабилизации и снижения зенитного угла второго ствола возможен ряд ограничений по применению типоразмеров насосного оборудования, спускаемого в боковой ствол.</w:t>
      </w:r>
    </w:p>
    <w:p w:rsidR="00A874C0" w:rsidRDefault="00A874C0" w:rsidP="00882EBD">
      <w:pPr>
        <w:pStyle w:val="5"/>
        <w:keepNext w:val="0"/>
        <w:ind w:firstLine="709"/>
        <w:rPr>
          <w:color w:val="000000"/>
        </w:rPr>
      </w:pPr>
    </w:p>
    <w:p w:rsidR="0085249C" w:rsidRPr="00A874C0" w:rsidRDefault="0085249C" w:rsidP="00A874C0">
      <w:pPr>
        <w:pStyle w:val="5"/>
        <w:keepNext w:val="0"/>
        <w:ind w:firstLine="709"/>
        <w:rPr>
          <w:color w:val="000000"/>
        </w:rPr>
      </w:pPr>
      <w:r w:rsidRPr="00882EBD">
        <w:t>Таблица 24</w:t>
      </w:r>
      <w:r w:rsidR="00A874C0">
        <w:t xml:space="preserve">. </w:t>
      </w:r>
      <w:r w:rsidRPr="00882EBD">
        <w:t>Исходные данные для расчета распределения давления в скважине</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147"/>
        <w:gridCol w:w="2116"/>
      </w:tblGrid>
      <w:tr w:rsidR="0085249C" w:rsidRPr="00A9365D" w:rsidTr="00A9365D">
        <w:trPr>
          <w:cantSplit/>
          <w:trHeight w:val="51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Параметр</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Значение</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Глубина скважины, м</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1678</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Внутренний диаметр эксплуатационной колонны, мм</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100,3</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Забойное давление, МПа</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12,1</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Планируемый дебит жидкости, м</w:t>
            </w:r>
            <w:r w:rsidRPr="00A9365D">
              <w:rPr>
                <w:color w:val="000000"/>
                <w:vertAlign w:val="superscript"/>
              </w:rPr>
              <w:t>3</w:t>
            </w:r>
            <w:r w:rsidRPr="00A9365D">
              <w:rPr>
                <w:color w:val="000000"/>
              </w:rPr>
              <w:t>/с</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0,00067</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Объёмная обводнённость продукции, доли единицы</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0,867</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Плотность дегазированной нефти, кг/м</w:t>
            </w:r>
            <w:r w:rsidRPr="00A9365D">
              <w:rPr>
                <w:color w:val="000000"/>
                <w:vertAlign w:val="superscript"/>
              </w:rPr>
              <w:t>3</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847</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Плотность пластовой воды, кг/м</w:t>
            </w:r>
            <w:r w:rsidRPr="00A9365D">
              <w:rPr>
                <w:color w:val="000000"/>
                <w:vertAlign w:val="superscript"/>
              </w:rPr>
              <w:t>3</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1012</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Плотность газа (при стандартных условиях), кг/м</w:t>
            </w:r>
            <w:r w:rsidRPr="00A9365D">
              <w:rPr>
                <w:color w:val="000000"/>
                <w:vertAlign w:val="superscript"/>
              </w:rPr>
              <w:t>3</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1,26</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Вязкость воды, м</w:t>
            </w:r>
            <w:r w:rsidRPr="00A9365D">
              <w:rPr>
                <w:color w:val="000000"/>
                <w:vertAlign w:val="superscript"/>
              </w:rPr>
              <w:t>2</w:t>
            </w:r>
            <w:r w:rsidRPr="00A9365D">
              <w:rPr>
                <w:color w:val="000000"/>
              </w:rPr>
              <w:t>/с</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0,0000011</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Вязкость нефти, м</w:t>
            </w:r>
            <w:r w:rsidRPr="00A9365D">
              <w:rPr>
                <w:color w:val="000000"/>
                <w:vertAlign w:val="superscript"/>
              </w:rPr>
              <w:t>2</w:t>
            </w:r>
            <w:r w:rsidRPr="00A9365D">
              <w:rPr>
                <w:color w:val="000000"/>
              </w:rPr>
              <w:t>/с</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0,0000027</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Газовый фактор, м</w:t>
            </w:r>
            <w:r w:rsidRPr="00A9365D">
              <w:rPr>
                <w:color w:val="000000"/>
                <w:vertAlign w:val="superscript"/>
              </w:rPr>
              <w:t>3</w:t>
            </w:r>
            <w:r w:rsidRPr="00A9365D">
              <w:rPr>
                <w:color w:val="000000"/>
              </w:rPr>
              <w:t>/м</w:t>
            </w:r>
            <w:r w:rsidRPr="00A9365D">
              <w:rPr>
                <w:color w:val="000000"/>
                <w:vertAlign w:val="superscript"/>
              </w:rPr>
              <w:t>3</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62</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Давление насыщения нефти, МПа</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8,6</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Устьевое давление, МПа</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2</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Средняя температура скважины, К</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298</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Объёмный коэффициент нефти, доли единицы</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1,165</w:t>
            </w:r>
          </w:p>
        </w:tc>
      </w:tr>
      <w:tr w:rsidR="0085249C" w:rsidRPr="00A9365D" w:rsidTr="00A9365D">
        <w:trPr>
          <w:cantSplit/>
          <w:trHeight w:val="560"/>
          <w:jc w:val="center"/>
        </w:trPr>
        <w:tc>
          <w:tcPr>
            <w:tcW w:w="3858" w:type="pct"/>
            <w:shd w:val="clear" w:color="auto" w:fill="auto"/>
          </w:tcPr>
          <w:p w:rsidR="0085249C" w:rsidRPr="00A9365D" w:rsidRDefault="0085249C" w:rsidP="00A9365D">
            <w:pPr>
              <w:spacing w:line="360" w:lineRule="auto"/>
              <w:jc w:val="both"/>
              <w:rPr>
                <w:color w:val="000000"/>
              </w:rPr>
            </w:pPr>
            <w:r w:rsidRPr="00A9365D">
              <w:rPr>
                <w:color w:val="000000"/>
              </w:rPr>
              <w:t>Относительная плотность газа</w:t>
            </w:r>
          </w:p>
        </w:tc>
        <w:tc>
          <w:tcPr>
            <w:tcW w:w="1142" w:type="pct"/>
            <w:shd w:val="clear" w:color="auto" w:fill="auto"/>
          </w:tcPr>
          <w:p w:rsidR="0085249C" w:rsidRPr="00A9365D" w:rsidRDefault="0085249C" w:rsidP="00A9365D">
            <w:pPr>
              <w:spacing w:line="360" w:lineRule="auto"/>
              <w:jc w:val="both"/>
              <w:rPr>
                <w:color w:val="000000"/>
              </w:rPr>
            </w:pPr>
            <w:r w:rsidRPr="00A9365D">
              <w:rPr>
                <w:color w:val="000000"/>
              </w:rPr>
              <w:t>1,052</w:t>
            </w:r>
          </w:p>
        </w:tc>
      </w:tr>
    </w:tbl>
    <w:p w:rsidR="00A874C0" w:rsidRDefault="00A874C0" w:rsidP="00882EBD">
      <w:pPr>
        <w:spacing w:line="360" w:lineRule="auto"/>
        <w:ind w:firstLine="709"/>
        <w:jc w:val="both"/>
        <w:rPr>
          <w:color w:val="000000"/>
          <w:sz w:val="28"/>
        </w:rPr>
      </w:pPr>
    </w:p>
    <w:p w:rsidR="0085249C" w:rsidRPr="00882EBD" w:rsidRDefault="00A874C0" w:rsidP="00882EBD">
      <w:pPr>
        <w:spacing w:line="360" w:lineRule="auto"/>
        <w:ind w:firstLine="709"/>
        <w:jc w:val="both"/>
        <w:rPr>
          <w:color w:val="000000"/>
          <w:sz w:val="28"/>
        </w:rPr>
      </w:pPr>
      <w:r>
        <w:rPr>
          <w:color w:val="000000"/>
          <w:sz w:val="28"/>
        </w:rPr>
        <w:br w:type="page"/>
      </w:r>
      <w:r w:rsidR="0085249C" w:rsidRPr="00882EBD">
        <w:rPr>
          <w:color w:val="000000"/>
          <w:sz w:val="28"/>
        </w:rPr>
        <w:t>При превышении зенитных углов предельных значений неизбежны осложнения при работе глубинного оборудования. Поэтому для профиля бокового ствола накладываются определенные технологические требования.</w:t>
      </w:r>
    </w:p>
    <w:p w:rsidR="0085249C" w:rsidRDefault="0085249C" w:rsidP="00882EBD">
      <w:pPr>
        <w:spacing w:line="360" w:lineRule="auto"/>
        <w:ind w:firstLine="709"/>
        <w:jc w:val="both"/>
        <w:rPr>
          <w:color w:val="000000"/>
          <w:sz w:val="28"/>
        </w:rPr>
      </w:pPr>
      <w:r w:rsidRPr="00882EBD">
        <w:rPr>
          <w:color w:val="000000"/>
          <w:sz w:val="28"/>
        </w:rPr>
        <w:t>Спуск глубинного насосного оборудования для эксплуатации скважины осуществляют либо до интервала выхода бокового ствола из скважины, либо непосредственно в боковой ствол.</w:t>
      </w:r>
    </w:p>
    <w:p w:rsidR="00A874C0" w:rsidRPr="00882EBD" w:rsidRDefault="00A874C0"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noProof/>
        </w:rPr>
        <w:pict>
          <v:rect id="_x0000_s1043" style="position:absolute;left:0;text-align:left;margin-left:713.7pt;margin-top:217.35pt;width:43.2pt;height:57.6pt;z-index:251674624" o:allowincell="f" strokecolor="white">
            <v:textbox style="layout-flow:vertical">
              <w:txbxContent>
                <w:p w:rsidR="004A0209" w:rsidRDefault="004A0209">
                  <w:r>
                    <w:t>95</w:t>
                  </w:r>
                </w:p>
              </w:txbxContent>
            </v:textbox>
          </v:rect>
        </w:pict>
      </w:r>
      <w:r>
        <w:rPr>
          <w:noProof/>
          <w:color w:val="000000"/>
          <w:sz w:val="28"/>
        </w:rPr>
        <w:pict>
          <v:shape id="Объект 49" o:spid="_x0000_i1064" type="#_x0000_t75" style="width:411.75pt;height:305.25pt;visibility:visible">
            <v:imagedata r:id="rId46" o:title="" croptop="-6757f" cropbottom="-4399f" cropleft="-8591f" cropright="-7225f"/>
          </v:shape>
        </w:pict>
      </w:r>
    </w:p>
    <w:p w:rsidR="0085249C" w:rsidRPr="00882EBD" w:rsidRDefault="0085249C" w:rsidP="00882EBD">
      <w:pPr>
        <w:spacing w:line="360" w:lineRule="auto"/>
        <w:ind w:firstLine="709"/>
        <w:jc w:val="both"/>
        <w:rPr>
          <w:color w:val="000000"/>
          <w:sz w:val="28"/>
        </w:rPr>
      </w:pPr>
      <w:r w:rsidRPr="00882EBD">
        <w:rPr>
          <w:color w:val="000000"/>
          <w:sz w:val="28"/>
        </w:rPr>
        <w:t xml:space="preserve">Рисунок 18 – Распределение давления в скважине </w:t>
      </w:r>
      <w:r w:rsidR="00882EBD">
        <w:rPr>
          <w:color w:val="000000"/>
          <w:sz w:val="28"/>
        </w:rPr>
        <w:t>№</w:t>
      </w:r>
      <w:r w:rsidR="00882EBD" w:rsidRPr="00882EBD">
        <w:rPr>
          <w:color w:val="000000"/>
          <w:sz w:val="28"/>
        </w:rPr>
        <w:t>1</w:t>
      </w:r>
      <w:r w:rsidRPr="00882EBD">
        <w:rPr>
          <w:color w:val="000000"/>
          <w:sz w:val="28"/>
        </w:rPr>
        <w:t>554</w:t>
      </w:r>
    </w:p>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В случае установки насосного оборудования в боковой ствол профиль БС должен обеспечивать свободный спуск и надежную работу подземного насосного оборудования. При бурении необходимо соблюдать требования РД 39</w:t>
      </w:r>
      <w:r w:rsidR="007A0401" w:rsidRPr="00882EBD">
        <w:rPr>
          <w:color w:val="000000"/>
          <w:sz w:val="28"/>
        </w:rPr>
        <w:t>–0</w:t>
      </w:r>
      <w:r w:rsidRPr="00882EBD">
        <w:rPr>
          <w:color w:val="000000"/>
          <w:sz w:val="28"/>
        </w:rPr>
        <w:t>0147275.</w:t>
      </w:r>
    </w:p>
    <w:p w:rsidR="0085249C" w:rsidRPr="00882EBD" w:rsidRDefault="0085249C" w:rsidP="00882EBD">
      <w:pPr>
        <w:spacing w:line="360" w:lineRule="auto"/>
        <w:ind w:firstLine="709"/>
        <w:jc w:val="both"/>
        <w:rPr>
          <w:color w:val="000000"/>
          <w:sz w:val="28"/>
        </w:rPr>
      </w:pPr>
      <w:r w:rsidRPr="00882EBD">
        <w:rPr>
          <w:color w:val="000000"/>
          <w:sz w:val="28"/>
        </w:rPr>
        <w:t>Участки скважин, включающие глубины спуска насосов, должны быть пробурены со стабилизацией направления скважины.</w:t>
      </w:r>
    </w:p>
    <w:p w:rsidR="0085249C" w:rsidRPr="00882EBD" w:rsidRDefault="0085249C" w:rsidP="00882EBD">
      <w:pPr>
        <w:spacing w:line="360" w:lineRule="auto"/>
        <w:ind w:firstLine="709"/>
        <w:jc w:val="both"/>
        <w:rPr>
          <w:color w:val="000000"/>
          <w:sz w:val="28"/>
        </w:rPr>
      </w:pPr>
      <w:r w:rsidRPr="00882EBD">
        <w:rPr>
          <w:color w:val="000000"/>
          <w:sz w:val="28"/>
        </w:rPr>
        <w:t>Зенитный угол в интервале установки УЭЦН всех типоразмеров должен быть не более 40 градусов, для установок ШСНУ – от 42 до 51 градусов. Допустимый угол отклонения оси насоса ШСНУ от вертикали представлен в таблице 25.</w:t>
      </w:r>
    </w:p>
    <w:p w:rsidR="00A874C0" w:rsidRDefault="00A874C0"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25</w:t>
      </w:r>
      <w:r w:rsidR="00A874C0">
        <w:rPr>
          <w:color w:val="000000"/>
          <w:sz w:val="28"/>
        </w:rPr>
        <w:t xml:space="preserve">. </w:t>
      </w:r>
      <w:r w:rsidRPr="00882EBD">
        <w:rPr>
          <w:color w:val="000000"/>
          <w:sz w:val="28"/>
        </w:rPr>
        <w:t>Допустимый угол отклонения оси насоса ШСНУ от вертикали</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55"/>
        <w:gridCol w:w="600"/>
        <w:gridCol w:w="600"/>
        <w:gridCol w:w="600"/>
        <w:gridCol w:w="604"/>
        <w:gridCol w:w="589"/>
        <w:gridCol w:w="417"/>
        <w:gridCol w:w="498"/>
        <w:gridCol w:w="498"/>
        <w:gridCol w:w="502"/>
      </w:tblGrid>
      <w:tr w:rsidR="0085249C" w:rsidRPr="00A9365D" w:rsidTr="00A9365D">
        <w:trPr>
          <w:cantSplit/>
          <w:jc w:val="center"/>
        </w:trPr>
        <w:tc>
          <w:tcPr>
            <w:tcW w:w="2350" w:type="pct"/>
            <w:vMerge w:val="restart"/>
            <w:shd w:val="clear" w:color="auto" w:fill="auto"/>
          </w:tcPr>
          <w:p w:rsidR="0085249C" w:rsidRPr="00A9365D" w:rsidRDefault="0085249C" w:rsidP="00A9365D">
            <w:pPr>
              <w:spacing w:line="360" w:lineRule="auto"/>
              <w:jc w:val="both"/>
              <w:rPr>
                <w:color w:val="000000"/>
              </w:rPr>
            </w:pPr>
            <w:r w:rsidRPr="00A9365D">
              <w:rPr>
                <w:color w:val="000000"/>
              </w:rPr>
              <w:t>Параметры</w:t>
            </w:r>
          </w:p>
        </w:tc>
        <w:tc>
          <w:tcPr>
            <w:tcW w:w="2650" w:type="pct"/>
            <w:gridSpan w:val="9"/>
            <w:shd w:val="clear" w:color="auto" w:fill="auto"/>
          </w:tcPr>
          <w:p w:rsidR="0085249C" w:rsidRPr="00A9365D" w:rsidRDefault="0085249C" w:rsidP="00A9365D">
            <w:pPr>
              <w:spacing w:line="360" w:lineRule="auto"/>
              <w:jc w:val="both"/>
              <w:rPr>
                <w:color w:val="000000"/>
              </w:rPr>
            </w:pPr>
            <w:r w:rsidRPr="00A9365D">
              <w:rPr>
                <w:color w:val="000000"/>
              </w:rPr>
              <w:t>Тип насоса</w:t>
            </w:r>
          </w:p>
        </w:tc>
      </w:tr>
      <w:tr w:rsidR="0085249C" w:rsidRPr="00A9365D" w:rsidTr="00A9365D">
        <w:trPr>
          <w:cantSplit/>
          <w:jc w:val="center"/>
        </w:trPr>
        <w:tc>
          <w:tcPr>
            <w:tcW w:w="2350" w:type="pct"/>
            <w:vMerge/>
            <w:shd w:val="clear" w:color="auto" w:fill="auto"/>
          </w:tcPr>
          <w:p w:rsidR="0085249C" w:rsidRPr="00A9365D" w:rsidRDefault="0085249C" w:rsidP="00A9365D">
            <w:pPr>
              <w:spacing w:line="360" w:lineRule="auto"/>
              <w:jc w:val="both"/>
              <w:rPr>
                <w:color w:val="000000"/>
              </w:rPr>
            </w:pPr>
          </w:p>
        </w:tc>
        <w:tc>
          <w:tcPr>
            <w:tcW w:w="1298" w:type="pct"/>
            <w:gridSpan w:val="4"/>
            <w:shd w:val="clear" w:color="auto" w:fill="auto"/>
          </w:tcPr>
          <w:p w:rsidR="0085249C" w:rsidRPr="00A9365D" w:rsidRDefault="0085249C" w:rsidP="00A9365D">
            <w:pPr>
              <w:spacing w:line="360" w:lineRule="auto"/>
              <w:jc w:val="both"/>
              <w:rPr>
                <w:color w:val="000000"/>
              </w:rPr>
            </w:pPr>
            <w:r w:rsidRPr="00A9365D">
              <w:rPr>
                <w:color w:val="000000"/>
              </w:rPr>
              <w:t>НСН</w:t>
            </w:r>
          </w:p>
        </w:tc>
        <w:tc>
          <w:tcPr>
            <w:tcW w:w="1352" w:type="pct"/>
            <w:gridSpan w:val="5"/>
            <w:shd w:val="clear" w:color="auto" w:fill="auto"/>
          </w:tcPr>
          <w:p w:rsidR="0085249C" w:rsidRPr="00A9365D" w:rsidRDefault="0085249C" w:rsidP="00A9365D">
            <w:pPr>
              <w:spacing w:line="360" w:lineRule="auto"/>
              <w:jc w:val="both"/>
              <w:rPr>
                <w:color w:val="000000"/>
              </w:rPr>
            </w:pPr>
            <w:r w:rsidRPr="00A9365D">
              <w:rPr>
                <w:color w:val="000000"/>
              </w:rPr>
              <w:t>НСВ</w:t>
            </w:r>
          </w:p>
        </w:tc>
      </w:tr>
      <w:tr w:rsidR="00A874C0" w:rsidRPr="00A9365D" w:rsidTr="00A9365D">
        <w:trPr>
          <w:cantSplit/>
          <w:jc w:val="center"/>
        </w:trPr>
        <w:tc>
          <w:tcPr>
            <w:tcW w:w="2350" w:type="pct"/>
            <w:shd w:val="clear" w:color="auto" w:fill="auto"/>
          </w:tcPr>
          <w:p w:rsidR="0085249C" w:rsidRPr="00A9365D" w:rsidRDefault="0085249C" w:rsidP="00A9365D">
            <w:pPr>
              <w:spacing w:line="360" w:lineRule="auto"/>
              <w:jc w:val="both"/>
              <w:rPr>
                <w:color w:val="000000"/>
              </w:rPr>
            </w:pPr>
            <w:r w:rsidRPr="00A9365D">
              <w:rPr>
                <w:color w:val="000000"/>
              </w:rPr>
              <w:t>Диаметра плунжера</w:t>
            </w:r>
            <w:r w:rsidR="00A874C0" w:rsidRPr="00A9365D">
              <w:rPr>
                <w:color w:val="000000"/>
              </w:rPr>
              <w:t xml:space="preserve"> </w:t>
            </w:r>
            <w:r w:rsidRPr="00A9365D">
              <w:rPr>
                <w:color w:val="000000"/>
              </w:rPr>
              <w:t>насоса, мм</w:t>
            </w:r>
          </w:p>
        </w:tc>
        <w:tc>
          <w:tcPr>
            <w:tcW w:w="324" w:type="pct"/>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324"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324" w:type="pct"/>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326" w:type="pct"/>
            <w:shd w:val="clear" w:color="auto" w:fill="auto"/>
          </w:tcPr>
          <w:p w:rsidR="0085249C" w:rsidRPr="00A9365D" w:rsidRDefault="0085249C" w:rsidP="00A9365D">
            <w:pPr>
              <w:spacing w:line="360" w:lineRule="auto"/>
              <w:jc w:val="both"/>
              <w:rPr>
                <w:color w:val="000000"/>
              </w:rPr>
            </w:pPr>
            <w:r w:rsidRPr="00A9365D">
              <w:rPr>
                <w:color w:val="000000"/>
              </w:rPr>
              <w:t>55</w:t>
            </w:r>
          </w:p>
        </w:tc>
        <w:tc>
          <w:tcPr>
            <w:tcW w:w="318" w:type="pct"/>
            <w:shd w:val="clear" w:color="auto" w:fill="auto"/>
          </w:tcPr>
          <w:p w:rsidR="0085249C" w:rsidRPr="00A9365D" w:rsidRDefault="0085249C" w:rsidP="00A9365D">
            <w:pPr>
              <w:spacing w:line="360" w:lineRule="auto"/>
              <w:jc w:val="both"/>
              <w:rPr>
                <w:color w:val="000000"/>
              </w:rPr>
            </w:pPr>
            <w:r w:rsidRPr="00A9365D">
              <w:rPr>
                <w:color w:val="000000"/>
              </w:rPr>
              <w:t>28</w:t>
            </w:r>
          </w:p>
        </w:tc>
        <w:tc>
          <w:tcPr>
            <w:tcW w:w="225" w:type="pct"/>
            <w:shd w:val="clear" w:color="auto" w:fill="auto"/>
          </w:tcPr>
          <w:p w:rsidR="0085249C" w:rsidRPr="00A9365D" w:rsidRDefault="0085249C" w:rsidP="00A9365D">
            <w:pPr>
              <w:spacing w:line="360" w:lineRule="auto"/>
              <w:jc w:val="both"/>
              <w:rPr>
                <w:color w:val="000000"/>
              </w:rPr>
            </w:pPr>
            <w:r w:rsidRPr="00A9365D">
              <w:rPr>
                <w:color w:val="000000"/>
              </w:rPr>
              <w:t>32</w:t>
            </w:r>
          </w:p>
        </w:tc>
        <w:tc>
          <w:tcPr>
            <w:tcW w:w="269" w:type="pct"/>
            <w:shd w:val="clear" w:color="auto" w:fill="auto"/>
          </w:tcPr>
          <w:p w:rsidR="0085249C" w:rsidRPr="00A9365D" w:rsidRDefault="0085249C" w:rsidP="00A9365D">
            <w:pPr>
              <w:spacing w:line="360" w:lineRule="auto"/>
              <w:jc w:val="both"/>
              <w:rPr>
                <w:color w:val="000000"/>
              </w:rPr>
            </w:pPr>
            <w:r w:rsidRPr="00A9365D">
              <w:rPr>
                <w:color w:val="000000"/>
              </w:rPr>
              <w:t>38</w:t>
            </w:r>
          </w:p>
        </w:tc>
        <w:tc>
          <w:tcPr>
            <w:tcW w:w="269" w:type="pct"/>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271" w:type="pct"/>
            <w:shd w:val="clear" w:color="auto" w:fill="auto"/>
          </w:tcPr>
          <w:p w:rsidR="0085249C" w:rsidRPr="00A9365D" w:rsidRDefault="0085249C" w:rsidP="00A9365D">
            <w:pPr>
              <w:spacing w:line="360" w:lineRule="auto"/>
              <w:jc w:val="both"/>
              <w:rPr>
                <w:color w:val="000000"/>
              </w:rPr>
            </w:pPr>
            <w:r w:rsidRPr="00A9365D">
              <w:rPr>
                <w:color w:val="000000"/>
              </w:rPr>
              <w:t>55</w:t>
            </w:r>
          </w:p>
        </w:tc>
      </w:tr>
      <w:tr w:rsidR="00A874C0" w:rsidRPr="00A9365D" w:rsidTr="00A9365D">
        <w:trPr>
          <w:cantSplit/>
          <w:jc w:val="center"/>
        </w:trPr>
        <w:tc>
          <w:tcPr>
            <w:tcW w:w="2350" w:type="pct"/>
            <w:shd w:val="clear" w:color="auto" w:fill="auto"/>
          </w:tcPr>
          <w:p w:rsidR="0085249C" w:rsidRPr="00A9365D" w:rsidRDefault="0085249C" w:rsidP="00A9365D">
            <w:pPr>
              <w:spacing w:line="360" w:lineRule="auto"/>
              <w:jc w:val="both"/>
              <w:rPr>
                <w:color w:val="000000"/>
              </w:rPr>
            </w:pPr>
            <w:r w:rsidRPr="00A9365D">
              <w:rPr>
                <w:color w:val="000000"/>
              </w:rPr>
              <w:t>Угол наклона, град</w:t>
            </w:r>
          </w:p>
        </w:tc>
        <w:tc>
          <w:tcPr>
            <w:tcW w:w="324" w:type="pct"/>
            <w:shd w:val="clear" w:color="auto" w:fill="auto"/>
          </w:tcPr>
          <w:p w:rsidR="0085249C" w:rsidRPr="00A9365D" w:rsidRDefault="0085249C" w:rsidP="00A9365D">
            <w:pPr>
              <w:spacing w:line="360" w:lineRule="auto"/>
              <w:jc w:val="both"/>
              <w:rPr>
                <w:color w:val="000000"/>
              </w:rPr>
            </w:pPr>
            <w:r w:rsidRPr="00A9365D">
              <w:rPr>
                <w:color w:val="000000"/>
              </w:rPr>
              <w:t>42</w:t>
            </w:r>
          </w:p>
        </w:tc>
        <w:tc>
          <w:tcPr>
            <w:tcW w:w="324" w:type="pct"/>
            <w:shd w:val="clear" w:color="auto" w:fill="auto"/>
          </w:tcPr>
          <w:p w:rsidR="0085249C" w:rsidRPr="00A9365D" w:rsidRDefault="0085249C" w:rsidP="00A9365D">
            <w:pPr>
              <w:spacing w:line="360" w:lineRule="auto"/>
              <w:jc w:val="both"/>
              <w:rPr>
                <w:color w:val="000000"/>
              </w:rPr>
            </w:pPr>
            <w:r w:rsidRPr="00A9365D">
              <w:rPr>
                <w:color w:val="000000"/>
              </w:rPr>
              <w:t>44</w:t>
            </w:r>
          </w:p>
        </w:tc>
        <w:tc>
          <w:tcPr>
            <w:tcW w:w="324" w:type="pct"/>
            <w:shd w:val="clear" w:color="auto" w:fill="auto"/>
          </w:tcPr>
          <w:p w:rsidR="0085249C" w:rsidRPr="00A9365D" w:rsidRDefault="0085249C" w:rsidP="00A9365D">
            <w:pPr>
              <w:spacing w:line="360" w:lineRule="auto"/>
              <w:jc w:val="both"/>
              <w:rPr>
                <w:color w:val="000000"/>
              </w:rPr>
            </w:pPr>
            <w:r w:rsidRPr="00A9365D">
              <w:rPr>
                <w:color w:val="000000"/>
              </w:rPr>
              <w:t>50</w:t>
            </w:r>
          </w:p>
        </w:tc>
        <w:tc>
          <w:tcPr>
            <w:tcW w:w="326" w:type="pct"/>
            <w:shd w:val="clear" w:color="auto" w:fill="auto"/>
          </w:tcPr>
          <w:p w:rsidR="0085249C" w:rsidRPr="00A9365D" w:rsidRDefault="0085249C" w:rsidP="00A9365D">
            <w:pPr>
              <w:spacing w:line="360" w:lineRule="auto"/>
              <w:jc w:val="both"/>
              <w:rPr>
                <w:color w:val="000000"/>
              </w:rPr>
            </w:pPr>
            <w:r w:rsidRPr="00A9365D">
              <w:rPr>
                <w:color w:val="000000"/>
              </w:rPr>
              <w:t>48</w:t>
            </w:r>
          </w:p>
        </w:tc>
        <w:tc>
          <w:tcPr>
            <w:tcW w:w="318" w:type="pct"/>
            <w:shd w:val="clear" w:color="auto" w:fill="auto"/>
          </w:tcPr>
          <w:p w:rsidR="0085249C" w:rsidRPr="00A9365D" w:rsidRDefault="0085249C" w:rsidP="00A9365D">
            <w:pPr>
              <w:spacing w:line="360" w:lineRule="auto"/>
              <w:jc w:val="both"/>
              <w:rPr>
                <w:color w:val="000000"/>
              </w:rPr>
            </w:pPr>
            <w:r w:rsidRPr="00A9365D">
              <w:rPr>
                <w:color w:val="000000"/>
              </w:rPr>
              <w:t>51</w:t>
            </w:r>
          </w:p>
        </w:tc>
        <w:tc>
          <w:tcPr>
            <w:tcW w:w="225" w:type="pct"/>
            <w:shd w:val="clear" w:color="auto" w:fill="auto"/>
          </w:tcPr>
          <w:p w:rsidR="0085249C" w:rsidRPr="00A9365D" w:rsidRDefault="0085249C" w:rsidP="00A9365D">
            <w:pPr>
              <w:spacing w:line="360" w:lineRule="auto"/>
              <w:jc w:val="both"/>
              <w:rPr>
                <w:color w:val="000000"/>
              </w:rPr>
            </w:pPr>
            <w:r w:rsidRPr="00A9365D">
              <w:rPr>
                <w:color w:val="000000"/>
              </w:rPr>
              <w:t>51</w:t>
            </w:r>
          </w:p>
        </w:tc>
        <w:tc>
          <w:tcPr>
            <w:tcW w:w="269" w:type="pct"/>
            <w:shd w:val="clear" w:color="auto" w:fill="auto"/>
          </w:tcPr>
          <w:p w:rsidR="0085249C" w:rsidRPr="00A9365D" w:rsidRDefault="0085249C" w:rsidP="00A9365D">
            <w:pPr>
              <w:spacing w:line="360" w:lineRule="auto"/>
              <w:jc w:val="both"/>
              <w:rPr>
                <w:color w:val="000000"/>
              </w:rPr>
            </w:pPr>
            <w:r w:rsidRPr="00A9365D">
              <w:rPr>
                <w:color w:val="000000"/>
              </w:rPr>
              <w:t>50</w:t>
            </w:r>
          </w:p>
        </w:tc>
        <w:tc>
          <w:tcPr>
            <w:tcW w:w="269" w:type="pct"/>
            <w:shd w:val="clear" w:color="auto" w:fill="auto"/>
          </w:tcPr>
          <w:p w:rsidR="0085249C" w:rsidRPr="00A9365D" w:rsidRDefault="0085249C" w:rsidP="00A9365D">
            <w:pPr>
              <w:spacing w:line="360" w:lineRule="auto"/>
              <w:jc w:val="both"/>
              <w:rPr>
                <w:color w:val="000000"/>
              </w:rPr>
            </w:pPr>
            <w:r w:rsidRPr="00A9365D">
              <w:rPr>
                <w:color w:val="000000"/>
              </w:rPr>
              <w:t>42</w:t>
            </w:r>
          </w:p>
        </w:tc>
        <w:tc>
          <w:tcPr>
            <w:tcW w:w="271" w:type="pct"/>
            <w:shd w:val="clear" w:color="auto" w:fill="auto"/>
          </w:tcPr>
          <w:p w:rsidR="0085249C" w:rsidRPr="00A9365D" w:rsidRDefault="0085249C" w:rsidP="00A9365D">
            <w:pPr>
              <w:spacing w:line="360" w:lineRule="auto"/>
              <w:jc w:val="both"/>
              <w:rPr>
                <w:color w:val="000000"/>
              </w:rPr>
            </w:pPr>
            <w:r w:rsidRPr="00A9365D">
              <w:rPr>
                <w:color w:val="000000"/>
              </w:rPr>
              <w:t>43</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Проектирование и бурение интервала набора зенитного угла необходимо производить с градиентом, обеспечивающим вписываемость наиболее габаритных узлов подземного насосного оборудования. Для скважин, эксплуатируемых установками штанговых глубинных насосов, должна обеспечиваться вписываемость штанг в колонне насосно-компрессорных труб.</w:t>
      </w:r>
    </w:p>
    <w:p w:rsidR="0085249C" w:rsidRPr="00882EBD" w:rsidRDefault="0085249C" w:rsidP="00882EBD">
      <w:pPr>
        <w:spacing w:line="360" w:lineRule="auto"/>
        <w:ind w:firstLine="709"/>
        <w:jc w:val="both"/>
        <w:rPr>
          <w:color w:val="000000"/>
          <w:sz w:val="28"/>
        </w:rPr>
      </w:pPr>
      <w:r w:rsidRPr="00882EBD">
        <w:rPr>
          <w:color w:val="000000"/>
          <w:sz w:val="28"/>
        </w:rPr>
        <w:t>Расчетная интенсивность искривления скважин, предотвращающая касание толом штанг стенок насосных труб представлена в таблице 26.</w:t>
      </w:r>
    </w:p>
    <w:p w:rsidR="0085249C" w:rsidRPr="00882EBD" w:rsidRDefault="0085249C" w:rsidP="00882EBD">
      <w:pPr>
        <w:spacing w:line="360" w:lineRule="auto"/>
        <w:ind w:firstLine="709"/>
        <w:jc w:val="both"/>
        <w:rPr>
          <w:color w:val="000000"/>
          <w:sz w:val="28"/>
        </w:rPr>
      </w:pPr>
      <w:r w:rsidRPr="00882EBD">
        <w:rPr>
          <w:color w:val="000000"/>
          <w:sz w:val="28"/>
        </w:rPr>
        <w:t>Внутренний диаметр эксплуатационной колонны для применения установок ЭЦН выбирается согласно техническим условиям и составляет не менее диаметра максимального поперечного размера УЭЦН.</w:t>
      </w:r>
    </w:p>
    <w:p w:rsidR="0085249C" w:rsidRPr="00882EBD" w:rsidRDefault="0085249C"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26</w:t>
      </w:r>
      <w:r w:rsidR="00A874C0">
        <w:rPr>
          <w:color w:val="000000"/>
          <w:sz w:val="28"/>
        </w:rPr>
        <w:t xml:space="preserve">. </w:t>
      </w:r>
      <w:r w:rsidRPr="00882EBD">
        <w:rPr>
          <w:color w:val="000000"/>
          <w:sz w:val="28"/>
        </w:rPr>
        <w:t>Интенсивность искривления скважин (градус на 10</w:t>
      </w:r>
      <w:r w:rsidR="007A0401" w:rsidRPr="00882EBD">
        <w:rPr>
          <w:color w:val="000000"/>
          <w:sz w:val="28"/>
        </w:rPr>
        <w:t> м</w:t>
      </w:r>
      <w:r w:rsidRPr="00882EBD">
        <w:rPr>
          <w:color w:val="000000"/>
          <w:sz w:val="28"/>
        </w:rPr>
        <w:t>)</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508"/>
        <w:gridCol w:w="2251"/>
        <w:gridCol w:w="2251"/>
        <w:gridCol w:w="2253"/>
      </w:tblGrid>
      <w:tr w:rsidR="0085249C" w:rsidRPr="00A9365D" w:rsidTr="00A9365D">
        <w:trPr>
          <w:cantSplit/>
          <w:jc w:val="center"/>
        </w:trPr>
        <w:tc>
          <w:tcPr>
            <w:tcW w:w="1354" w:type="pct"/>
            <w:vMerge w:val="restart"/>
            <w:shd w:val="clear" w:color="auto" w:fill="auto"/>
          </w:tcPr>
          <w:p w:rsidR="0085249C" w:rsidRPr="00A9365D" w:rsidRDefault="0085249C" w:rsidP="00A9365D">
            <w:pPr>
              <w:spacing w:line="360" w:lineRule="auto"/>
              <w:jc w:val="both"/>
              <w:rPr>
                <w:color w:val="000000"/>
              </w:rPr>
            </w:pPr>
            <w:r w:rsidRPr="00A9365D">
              <w:rPr>
                <w:color w:val="000000"/>
              </w:rPr>
              <w:t>Длина штанг, м</w:t>
            </w:r>
          </w:p>
        </w:tc>
        <w:tc>
          <w:tcPr>
            <w:tcW w:w="3646" w:type="pct"/>
            <w:gridSpan w:val="3"/>
            <w:shd w:val="clear" w:color="auto" w:fill="auto"/>
          </w:tcPr>
          <w:p w:rsidR="0085249C" w:rsidRPr="00A9365D" w:rsidRDefault="0085249C" w:rsidP="00A9365D">
            <w:pPr>
              <w:spacing w:line="360" w:lineRule="auto"/>
              <w:jc w:val="both"/>
              <w:rPr>
                <w:color w:val="000000"/>
              </w:rPr>
            </w:pPr>
            <w:r w:rsidRPr="00A9365D">
              <w:rPr>
                <w:color w:val="000000"/>
              </w:rPr>
              <w:t>Диаметр штанг, м</w:t>
            </w:r>
          </w:p>
        </w:tc>
      </w:tr>
      <w:tr w:rsidR="0085249C" w:rsidRPr="00A9365D" w:rsidTr="00A9365D">
        <w:trPr>
          <w:cantSplit/>
          <w:trHeight w:val="335"/>
          <w:jc w:val="center"/>
        </w:trPr>
        <w:tc>
          <w:tcPr>
            <w:tcW w:w="1354" w:type="pct"/>
            <w:vMerge/>
            <w:shd w:val="clear" w:color="auto" w:fill="auto"/>
          </w:tcPr>
          <w:p w:rsidR="0085249C" w:rsidRPr="00A9365D" w:rsidRDefault="0085249C" w:rsidP="00A9365D">
            <w:pPr>
              <w:spacing w:line="360" w:lineRule="auto"/>
              <w:jc w:val="both"/>
              <w:rPr>
                <w:color w:val="000000"/>
              </w:rPr>
            </w:pP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0,019</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0,022</w:t>
            </w:r>
          </w:p>
        </w:tc>
        <w:tc>
          <w:tcPr>
            <w:tcW w:w="1216" w:type="pct"/>
            <w:shd w:val="clear" w:color="auto" w:fill="auto"/>
          </w:tcPr>
          <w:p w:rsidR="0085249C" w:rsidRPr="00A9365D" w:rsidRDefault="0085249C" w:rsidP="00A9365D">
            <w:pPr>
              <w:spacing w:line="360" w:lineRule="auto"/>
              <w:jc w:val="both"/>
              <w:rPr>
                <w:color w:val="000000"/>
              </w:rPr>
            </w:pPr>
            <w:r w:rsidRPr="00A9365D">
              <w:rPr>
                <w:color w:val="000000"/>
              </w:rPr>
              <w:t>0,025</w:t>
            </w:r>
          </w:p>
        </w:tc>
      </w:tr>
      <w:tr w:rsidR="0085249C" w:rsidRPr="00A9365D" w:rsidTr="00A9365D">
        <w:trPr>
          <w:cantSplit/>
          <w:trHeight w:val="353"/>
          <w:jc w:val="center"/>
        </w:trPr>
        <w:tc>
          <w:tcPr>
            <w:tcW w:w="1354" w:type="pct"/>
            <w:shd w:val="clear" w:color="auto" w:fill="auto"/>
          </w:tcPr>
          <w:p w:rsidR="0085249C" w:rsidRPr="00A9365D" w:rsidRDefault="0085249C" w:rsidP="00A9365D">
            <w:pPr>
              <w:spacing w:line="360" w:lineRule="auto"/>
              <w:jc w:val="both"/>
              <w:rPr>
                <w:color w:val="000000"/>
              </w:rPr>
            </w:pPr>
            <w:r w:rsidRPr="00A9365D">
              <w:rPr>
                <w:color w:val="000000"/>
              </w:rPr>
              <w:t>8,0</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0,8</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0,9</w:t>
            </w:r>
          </w:p>
        </w:tc>
        <w:tc>
          <w:tcPr>
            <w:tcW w:w="1216" w:type="pct"/>
            <w:shd w:val="clear" w:color="auto" w:fill="auto"/>
          </w:tcPr>
          <w:p w:rsidR="0085249C" w:rsidRPr="00A9365D" w:rsidRDefault="0085249C" w:rsidP="00A9365D">
            <w:pPr>
              <w:spacing w:line="360" w:lineRule="auto"/>
              <w:jc w:val="both"/>
              <w:rPr>
                <w:color w:val="000000"/>
              </w:rPr>
            </w:pPr>
            <w:r w:rsidRPr="00A9365D">
              <w:rPr>
                <w:color w:val="000000"/>
              </w:rPr>
              <w:t>1,1</w:t>
            </w:r>
          </w:p>
        </w:tc>
      </w:tr>
      <w:tr w:rsidR="0085249C" w:rsidRPr="00A9365D" w:rsidTr="00A9365D">
        <w:trPr>
          <w:cantSplit/>
          <w:trHeight w:val="284"/>
          <w:jc w:val="center"/>
        </w:trPr>
        <w:tc>
          <w:tcPr>
            <w:tcW w:w="1354" w:type="pct"/>
            <w:shd w:val="clear" w:color="auto" w:fill="auto"/>
          </w:tcPr>
          <w:p w:rsidR="0085249C" w:rsidRPr="00A9365D" w:rsidRDefault="0085249C" w:rsidP="00A9365D">
            <w:pPr>
              <w:spacing w:line="360" w:lineRule="auto"/>
              <w:jc w:val="both"/>
              <w:rPr>
                <w:color w:val="000000"/>
              </w:rPr>
            </w:pPr>
            <w:r w:rsidRPr="00A9365D">
              <w:rPr>
                <w:color w:val="000000"/>
              </w:rPr>
              <w:t>7,5</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0,9</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1,0</w:t>
            </w:r>
          </w:p>
        </w:tc>
        <w:tc>
          <w:tcPr>
            <w:tcW w:w="1216" w:type="pct"/>
            <w:shd w:val="clear" w:color="auto" w:fill="auto"/>
          </w:tcPr>
          <w:p w:rsidR="0085249C" w:rsidRPr="00A9365D" w:rsidRDefault="0085249C" w:rsidP="00A9365D">
            <w:pPr>
              <w:spacing w:line="360" w:lineRule="auto"/>
              <w:jc w:val="both"/>
              <w:rPr>
                <w:color w:val="000000"/>
              </w:rPr>
            </w:pPr>
            <w:r w:rsidRPr="00A9365D">
              <w:rPr>
                <w:color w:val="000000"/>
              </w:rPr>
              <w:t>1,2</w:t>
            </w:r>
          </w:p>
        </w:tc>
      </w:tr>
      <w:tr w:rsidR="0085249C" w:rsidRPr="00A9365D" w:rsidTr="00A9365D">
        <w:trPr>
          <w:cantSplit/>
          <w:trHeight w:val="284"/>
          <w:jc w:val="center"/>
        </w:trPr>
        <w:tc>
          <w:tcPr>
            <w:tcW w:w="1354" w:type="pct"/>
            <w:shd w:val="clear" w:color="auto" w:fill="auto"/>
          </w:tcPr>
          <w:p w:rsidR="0085249C" w:rsidRPr="00A9365D" w:rsidRDefault="0085249C" w:rsidP="00A9365D">
            <w:pPr>
              <w:spacing w:line="360" w:lineRule="auto"/>
              <w:jc w:val="both"/>
              <w:rPr>
                <w:color w:val="000000"/>
              </w:rPr>
            </w:pPr>
            <w:r w:rsidRPr="00A9365D">
              <w:rPr>
                <w:color w:val="000000"/>
              </w:rPr>
              <w:t>7,0</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1,1</w:t>
            </w:r>
          </w:p>
        </w:tc>
        <w:tc>
          <w:tcPr>
            <w:tcW w:w="1215" w:type="pct"/>
            <w:shd w:val="clear" w:color="auto" w:fill="auto"/>
          </w:tcPr>
          <w:p w:rsidR="0085249C" w:rsidRPr="00A9365D" w:rsidRDefault="0085249C" w:rsidP="00A9365D">
            <w:pPr>
              <w:spacing w:line="360" w:lineRule="auto"/>
              <w:jc w:val="both"/>
              <w:rPr>
                <w:color w:val="000000"/>
              </w:rPr>
            </w:pPr>
            <w:r w:rsidRPr="00A9365D">
              <w:rPr>
                <w:color w:val="000000"/>
              </w:rPr>
              <w:t>1,1</w:t>
            </w:r>
          </w:p>
        </w:tc>
        <w:tc>
          <w:tcPr>
            <w:tcW w:w="1216" w:type="pct"/>
            <w:shd w:val="clear" w:color="auto" w:fill="auto"/>
          </w:tcPr>
          <w:p w:rsidR="0085249C" w:rsidRPr="00A9365D" w:rsidRDefault="0085249C" w:rsidP="00A9365D">
            <w:pPr>
              <w:spacing w:line="360" w:lineRule="auto"/>
              <w:jc w:val="both"/>
              <w:rPr>
                <w:color w:val="000000"/>
              </w:rPr>
            </w:pPr>
            <w:r w:rsidRPr="00A9365D">
              <w:rPr>
                <w:color w:val="000000"/>
              </w:rPr>
              <w:t>1,4</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Результаты расчетов максимально допустимой кривизны для различных внутренних диаметров эксплуатационных колонн, обеспечивающей работу УЭЦН в скважине без изгиба, приведены в таблице 27.</w:t>
      </w:r>
    </w:p>
    <w:p w:rsidR="00A874C0" w:rsidRDefault="00A874C0"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27</w:t>
      </w:r>
      <w:r w:rsidR="00A874C0">
        <w:rPr>
          <w:color w:val="000000"/>
          <w:sz w:val="28"/>
        </w:rPr>
        <w:t xml:space="preserve">. </w:t>
      </w:r>
      <w:r w:rsidRPr="00882EBD">
        <w:rPr>
          <w:color w:val="000000"/>
          <w:sz w:val="28"/>
        </w:rPr>
        <w:t>Максимально допустимая кривизна эксплуатационной колонны,</w:t>
      </w:r>
      <w:r w:rsidR="007A0401" w:rsidRPr="00882EBD">
        <w:rPr>
          <w:color w:val="000000"/>
          <w:sz w:val="28"/>
        </w:rPr>
        <w:t xml:space="preserve"> </w:t>
      </w:r>
      <w:r w:rsidRPr="00882EBD">
        <w:rPr>
          <w:color w:val="000000"/>
          <w:sz w:val="28"/>
        </w:rPr>
        <w:t>обеспечивающая работу УЭЦН в скважине без изгиба (минута на 10</w:t>
      </w:r>
      <w:r w:rsidR="007A0401" w:rsidRPr="00882EBD">
        <w:rPr>
          <w:color w:val="000000"/>
          <w:sz w:val="28"/>
        </w:rPr>
        <w:t> м</w:t>
      </w:r>
      <w:r w:rsidRPr="00882EBD">
        <w:rPr>
          <w:color w:val="000000"/>
          <w:sz w:val="28"/>
        </w:rPr>
        <w:t>)</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4"/>
        <w:gridCol w:w="107"/>
        <w:gridCol w:w="1136"/>
        <w:gridCol w:w="57"/>
        <w:gridCol w:w="967"/>
        <w:gridCol w:w="37"/>
        <w:gridCol w:w="891"/>
        <w:gridCol w:w="39"/>
        <w:gridCol w:w="937"/>
        <w:gridCol w:w="30"/>
        <w:gridCol w:w="947"/>
        <w:gridCol w:w="20"/>
        <w:gridCol w:w="956"/>
        <w:gridCol w:w="11"/>
        <w:gridCol w:w="967"/>
        <w:gridCol w:w="967"/>
      </w:tblGrid>
      <w:tr w:rsidR="0085249C" w:rsidRPr="00A9365D" w:rsidTr="00A9365D">
        <w:trPr>
          <w:cantSplit/>
          <w:jc w:val="center"/>
        </w:trPr>
        <w:tc>
          <w:tcPr>
            <w:tcW w:w="702" w:type="pct"/>
            <w:gridSpan w:val="2"/>
            <w:vMerge w:val="restart"/>
            <w:shd w:val="clear" w:color="auto" w:fill="auto"/>
          </w:tcPr>
          <w:p w:rsidR="0085249C" w:rsidRPr="00A9365D" w:rsidRDefault="0085249C" w:rsidP="00A9365D">
            <w:pPr>
              <w:spacing w:line="360" w:lineRule="auto"/>
              <w:jc w:val="both"/>
              <w:rPr>
                <w:color w:val="000000"/>
              </w:rPr>
            </w:pPr>
            <w:r w:rsidRPr="00A9365D">
              <w:rPr>
                <w:color w:val="000000"/>
              </w:rPr>
              <w:t>Типоразмер</w:t>
            </w:r>
          </w:p>
          <w:p w:rsidR="0085249C" w:rsidRPr="00A9365D" w:rsidRDefault="0085249C" w:rsidP="00A9365D">
            <w:pPr>
              <w:spacing w:line="360" w:lineRule="auto"/>
              <w:jc w:val="both"/>
              <w:rPr>
                <w:color w:val="000000"/>
              </w:rPr>
            </w:pPr>
            <w:r w:rsidRPr="00A9365D">
              <w:rPr>
                <w:color w:val="000000"/>
              </w:rPr>
              <w:t>УЭЦН</w:t>
            </w:r>
          </w:p>
        </w:tc>
        <w:tc>
          <w:tcPr>
            <w:tcW w:w="644" w:type="pct"/>
            <w:gridSpan w:val="2"/>
            <w:vMerge w:val="restart"/>
            <w:shd w:val="clear" w:color="auto" w:fill="auto"/>
          </w:tcPr>
          <w:p w:rsidR="0085249C" w:rsidRPr="00A9365D" w:rsidRDefault="0085249C" w:rsidP="00A9365D">
            <w:pPr>
              <w:spacing w:line="360" w:lineRule="auto"/>
              <w:jc w:val="both"/>
              <w:rPr>
                <w:color w:val="000000"/>
              </w:rPr>
            </w:pPr>
            <w:r w:rsidRPr="00A9365D">
              <w:rPr>
                <w:color w:val="000000"/>
              </w:rPr>
              <w:t>Длина,</w:t>
            </w:r>
          </w:p>
          <w:p w:rsidR="0085249C" w:rsidRPr="00A9365D" w:rsidRDefault="0085249C" w:rsidP="00A9365D">
            <w:pPr>
              <w:spacing w:line="360" w:lineRule="auto"/>
              <w:jc w:val="both"/>
              <w:rPr>
                <w:color w:val="000000"/>
              </w:rPr>
            </w:pPr>
            <w:r w:rsidRPr="00A9365D">
              <w:rPr>
                <w:color w:val="000000"/>
              </w:rPr>
              <w:t>мм</w:t>
            </w:r>
          </w:p>
        </w:tc>
        <w:tc>
          <w:tcPr>
            <w:tcW w:w="3654" w:type="pct"/>
            <w:gridSpan w:val="12"/>
            <w:shd w:val="clear" w:color="auto" w:fill="auto"/>
          </w:tcPr>
          <w:p w:rsidR="0085249C" w:rsidRPr="00A9365D" w:rsidRDefault="0085249C" w:rsidP="00A9365D">
            <w:pPr>
              <w:spacing w:line="360" w:lineRule="auto"/>
              <w:jc w:val="both"/>
              <w:rPr>
                <w:color w:val="000000"/>
              </w:rPr>
            </w:pPr>
            <w:r w:rsidRPr="00A9365D">
              <w:rPr>
                <w:color w:val="000000"/>
              </w:rPr>
              <w:t>Эксплуатационная колонна</w:t>
            </w:r>
          </w:p>
          <w:p w:rsidR="0085249C" w:rsidRPr="00A9365D" w:rsidRDefault="0085249C" w:rsidP="00A9365D">
            <w:pPr>
              <w:spacing w:line="360" w:lineRule="auto"/>
              <w:jc w:val="both"/>
              <w:rPr>
                <w:color w:val="000000"/>
              </w:rPr>
            </w:pPr>
            <w:r w:rsidRPr="00A9365D">
              <w:rPr>
                <w:color w:val="000000"/>
              </w:rPr>
              <w:t>(наружный диаметр×толщина стенки</w:t>
            </w:r>
            <w:r w:rsidR="007A0401" w:rsidRPr="00A9365D">
              <w:rPr>
                <w:color w:val="000000"/>
              </w:rPr>
              <w:t> / внутренний</w:t>
            </w:r>
            <w:r w:rsidRPr="00A9365D">
              <w:rPr>
                <w:color w:val="000000"/>
              </w:rPr>
              <w:t xml:space="preserve"> диаметр)</w:t>
            </w:r>
          </w:p>
        </w:tc>
      </w:tr>
      <w:tr w:rsidR="0085249C" w:rsidRPr="00A9365D" w:rsidTr="00A9365D">
        <w:trPr>
          <w:cantSplit/>
          <w:trHeight w:val="1760"/>
          <w:jc w:val="center"/>
        </w:trPr>
        <w:tc>
          <w:tcPr>
            <w:tcW w:w="702" w:type="pct"/>
            <w:gridSpan w:val="2"/>
            <w:vMerge/>
            <w:shd w:val="clear" w:color="auto" w:fill="auto"/>
          </w:tcPr>
          <w:p w:rsidR="0085249C" w:rsidRPr="00A9365D" w:rsidRDefault="0085249C" w:rsidP="00A9365D">
            <w:pPr>
              <w:spacing w:line="360" w:lineRule="auto"/>
              <w:jc w:val="both"/>
              <w:rPr>
                <w:color w:val="000000"/>
              </w:rPr>
            </w:pPr>
          </w:p>
        </w:tc>
        <w:tc>
          <w:tcPr>
            <w:tcW w:w="644" w:type="pct"/>
            <w:gridSpan w:val="2"/>
            <w:vMerge/>
            <w:shd w:val="clear" w:color="auto" w:fill="auto"/>
          </w:tcPr>
          <w:p w:rsidR="0085249C" w:rsidRPr="00A9365D" w:rsidRDefault="0085249C" w:rsidP="00A9365D">
            <w:pPr>
              <w:spacing w:line="360" w:lineRule="auto"/>
              <w:jc w:val="both"/>
              <w:rPr>
                <w:color w:val="000000"/>
              </w:rPr>
            </w:pPr>
          </w:p>
        </w:tc>
        <w:tc>
          <w:tcPr>
            <w:tcW w:w="522"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140×7,0/125,7</w:t>
            </w:r>
          </w:p>
        </w:tc>
        <w:tc>
          <w:tcPr>
            <w:tcW w:w="522" w:type="pct"/>
            <w:gridSpan w:val="3"/>
            <w:shd w:val="clear" w:color="auto" w:fill="auto"/>
            <w:textDirection w:val="btLr"/>
          </w:tcPr>
          <w:p w:rsidR="0085249C" w:rsidRPr="00A9365D" w:rsidRDefault="0085249C" w:rsidP="00A9365D">
            <w:pPr>
              <w:spacing w:line="360" w:lineRule="auto"/>
              <w:jc w:val="both"/>
              <w:rPr>
                <w:color w:val="000000"/>
              </w:rPr>
            </w:pPr>
            <w:r w:rsidRPr="00A9365D">
              <w:rPr>
                <w:color w:val="000000"/>
              </w:rPr>
              <w:t>140×7,7/124,3</w:t>
            </w:r>
          </w:p>
        </w:tc>
        <w:tc>
          <w:tcPr>
            <w:tcW w:w="522" w:type="pct"/>
            <w:gridSpan w:val="2"/>
            <w:shd w:val="clear" w:color="auto" w:fill="auto"/>
            <w:textDirection w:val="btLr"/>
          </w:tcPr>
          <w:p w:rsidR="0085249C" w:rsidRPr="00A9365D" w:rsidRDefault="0085249C" w:rsidP="00A9365D">
            <w:pPr>
              <w:spacing w:line="360" w:lineRule="auto"/>
              <w:jc w:val="both"/>
              <w:rPr>
                <w:color w:val="000000"/>
              </w:rPr>
            </w:pPr>
            <w:r w:rsidRPr="00A9365D">
              <w:rPr>
                <w:color w:val="000000"/>
              </w:rPr>
              <w:t>140×9,2/121,3</w:t>
            </w:r>
          </w:p>
        </w:tc>
        <w:tc>
          <w:tcPr>
            <w:tcW w:w="522" w:type="pct"/>
            <w:gridSpan w:val="2"/>
            <w:shd w:val="clear" w:color="auto" w:fill="auto"/>
            <w:textDirection w:val="btLr"/>
          </w:tcPr>
          <w:p w:rsidR="0085249C" w:rsidRPr="00A9365D" w:rsidRDefault="0085249C" w:rsidP="00A9365D">
            <w:pPr>
              <w:spacing w:line="360" w:lineRule="auto"/>
              <w:jc w:val="both"/>
              <w:rPr>
                <w:color w:val="000000"/>
              </w:rPr>
            </w:pPr>
            <w:r w:rsidRPr="00A9365D">
              <w:rPr>
                <w:color w:val="000000"/>
              </w:rPr>
              <w:t>146×6,5/133,1</w:t>
            </w:r>
          </w:p>
        </w:tc>
        <w:tc>
          <w:tcPr>
            <w:tcW w:w="522" w:type="pct"/>
            <w:gridSpan w:val="2"/>
            <w:shd w:val="clear" w:color="auto" w:fill="auto"/>
            <w:textDirection w:val="btLr"/>
          </w:tcPr>
          <w:p w:rsidR="0085249C" w:rsidRPr="00A9365D" w:rsidRDefault="0085249C" w:rsidP="00A9365D">
            <w:pPr>
              <w:spacing w:line="360" w:lineRule="auto"/>
              <w:jc w:val="both"/>
              <w:rPr>
                <w:color w:val="000000"/>
              </w:rPr>
            </w:pPr>
            <w:r w:rsidRPr="00A9365D">
              <w:rPr>
                <w:color w:val="000000"/>
              </w:rPr>
              <w:t>146×7,0/132,1</w:t>
            </w:r>
          </w:p>
        </w:tc>
        <w:tc>
          <w:tcPr>
            <w:tcW w:w="522"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146×7,7/130,7</w:t>
            </w:r>
          </w:p>
        </w:tc>
        <w:tc>
          <w:tcPr>
            <w:tcW w:w="522"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146×8,5/129,1</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–2</w:t>
            </w:r>
            <w:r w:rsidRPr="00A9365D">
              <w:rPr>
                <w:color w:val="000000"/>
              </w:rPr>
              <w:t>0</w:t>
            </w:r>
            <w:r w:rsidR="007A0401" w:rsidRPr="00A9365D">
              <w:rPr>
                <w:color w:val="000000"/>
              </w:rPr>
              <w:t>–1</w:t>
            </w:r>
            <w:r w:rsidRPr="00A9365D">
              <w:rPr>
                <w:color w:val="000000"/>
              </w:rPr>
              <w:t>200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15905</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14,9</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13,4</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10,1</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23,0</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21,9</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20,3</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18,6</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–2</w:t>
            </w:r>
            <w:r w:rsidRPr="00A9365D">
              <w:rPr>
                <w:color w:val="000000"/>
              </w:rPr>
              <w:t>0</w:t>
            </w:r>
            <w:r w:rsidR="007A0401" w:rsidRPr="00A9365D">
              <w:rPr>
                <w:color w:val="000000"/>
              </w:rPr>
              <w:t>–1</w:t>
            </w:r>
            <w:r w:rsidRPr="00A9365D">
              <w:rPr>
                <w:color w:val="000000"/>
              </w:rPr>
              <w:t>800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20044</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9,4</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8,4</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6,4</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14,5</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13,8</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12,8</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11,7</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–5</w:t>
            </w:r>
            <w:r w:rsidRPr="00A9365D">
              <w:rPr>
                <w:color w:val="000000"/>
              </w:rPr>
              <w:t>0</w:t>
            </w:r>
            <w:r w:rsidR="007A0401" w:rsidRPr="00A9365D">
              <w:rPr>
                <w:color w:val="000000"/>
              </w:rPr>
              <w:t>–1</w:t>
            </w:r>
            <w:r w:rsidRPr="00A9365D">
              <w:rPr>
                <w:color w:val="000000"/>
              </w:rPr>
              <w:t>300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15522</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15,6</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14,0</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10,6</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24,1</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23,0</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21,4</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19,5</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–5</w:t>
            </w:r>
            <w:r w:rsidRPr="00A9365D">
              <w:rPr>
                <w:color w:val="000000"/>
              </w:rPr>
              <w:t>0</w:t>
            </w:r>
            <w:r w:rsidR="007A0401" w:rsidRPr="00A9365D">
              <w:rPr>
                <w:color w:val="000000"/>
              </w:rPr>
              <w:t>–1</w:t>
            </w:r>
            <w:r w:rsidRPr="00A9365D">
              <w:rPr>
                <w:color w:val="000000"/>
              </w:rPr>
              <w:t>700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17887</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11,8</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10,6</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8,0</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18,1</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17,3</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16,1</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14,7</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–8</w:t>
            </w:r>
            <w:r w:rsidRPr="00A9365D">
              <w:rPr>
                <w:color w:val="000000"/>
              </w:rPr>
              <w:t>0</w:t>
            </w:r>
            <w:r w:rsidR="007A0401" w:rsidRPr="00A9365D">
              <w:rPr>
                <w:color w:val="000000"/>
              </w:rPr>
              <w:t>–1</w:t>
            </w:r>
            <w:r w:rsidRPr="00A9365D">
              <w:rPr>
                <w:color w:val="000000"/>
              </w:rPr>
              <w:t>200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16533</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13,8</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12,4</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9,4</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21,2</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20,2</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18,8</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7,2</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–8</w:t>
            </w:r>
            <w:r w:rsidRPr="00A9365D">
              <w:rPr>
                <w:color w:val="000000"/>
              </w:rPr>
              <w:t>0</w:t>
            </w:r>
            <w:r w:rsidR="007A0401" w:rsidRPr="00A9365D">
              <w:rPr>
                <w:color w:val="000000"/>
              </w:rPr>
              <w:t>–1</w:t>
            </w:r>
            <w:r w:rsidRPr="00A9365D">
              <w:rPr>
                <w:color w:val="000000"/>
              </w:rPr>
              <w:t>550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19592</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9,8</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8,8</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6,7</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15,1</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14,4</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13,4</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12,3</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–8</w:t>
            </w:r>
            <w:r w:rsidRPr="00A9365D">
              <w:rPr>
                <w:color w:val="000000"/>
              </w:rPr>
              <w:t>0</w:t>
            </w:r>
            <w:r w:rsidR="007A0401" w:rsidRPr="00A9365D">
              <w:rPr>
                <w:color w:val="000000"/>
              </w:rPr>
              <w:t>–1</w:t>
            </w:r>
            <w:r w:rsidRPr="00A9365D">
              <w:rPr>
                <w:color w:val="000000"/>
              </w:rPr>
              <w:t>800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20418</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9,0</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8,1</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6,1</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13,9</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13,3</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12,3</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11,3</w:t>
            </w:r>
          </w:p>
        </w:tc>
      </w:tr>
      <w:tr w:rsidR="0085249C" w:rsidRPr="00A9365D" w:rsidTr="00A9365D">
        <w:trPr>
          <w:cantSplit/>
          <w:jc w:val="center"/>
        </w:trPr>
        <w:tc>
          <w:tcPr>
            <w:tcW w:w="702" w:type="pct"/>
            <w:gridSpan w:val="2"/>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–1</w:t>
            </w:r>
            <w:r w:rsidRPr="00A9365D">
              <w:rPr>
                <w:color w:val="000000"/>
              </w:rPr>
              <w:t>25</w:t>
            </w:r>
            <w:r w:rsidR="007A0401" w:rsidRPr="00A9365D">
              <w:rPr>
                <w:color w:val="000000"/>
              </w:rPr>
              <w:t>–1</w:t>
            </w:r>
            <w:r w:rsidRPr="00A9365D">
              <w:rPr>
                <w:color w:val="000000"/>
              </w:rPr>
              <w:t>300</w:t>
            </w:r>
          </w:p>
        </w:tc>
        <w:tc>
          <w:tcPr>
            <w:tcW w:w="644" w:type="pct"/>
            <w:gridSpan w:val="2"/>
            <w:shd w:val="clear" w:color="auto" w:fill="auto"/>
          </w:tcPr>
          <w:p w:rsidR="0085249C" w:rsidRPr="00A9365D" w:rsidRDefault="0085249C" w:rsidP="00A9365D">
            <w:pPr>
              <w:spacing w:line="360" w:lineRule="auto"/>
              <w:jc w:val="both"/>
              <w:rPr>
                <w:color w:val="000000"/>
              </w:rPr>
            </w:pPr>
            <w:r w:rsidRPr="00A9365D">
              <w:rPr>
                <w:color w:val="000000"/>
              </w:rPr>
              <w:t>18582</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10,9</w:t>
            </w:r>
          </w:p>
        </w:tc>
        <w:tc>
          <w:tcPr>
            <w:tcW w:w="522" w:type="pct"/>
            <w:gridSpan w:val="3"/>
            <w:shd w:val="clear" w:color="auto" w:fill="auto"/>
          </w:tcPr>
          <w:p w:rsidR="0085249C" w:rsidRPr="00A9365D" w:rsidRDefault="0085249C" w:rsidP="00A9365D">
            <w:pPr>
              <w:spacing w:line="360" w:lineRule="auto"/>
              <w:jc w:val="both"/>
              <w:rPr>
                <w:color w:val="000000"/>
              </w:rPr>
            </w:pPr>
            <w:r w:rsidRPr="00A9365D">
              <w:rPr>
                <w:color w:val="000000"/>
              </w:rPr>
              <w:t>9,8</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7,4</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16,8</w:t>
            </w:r>
          </w:p>
        </w:tc>
        <w:tc>
          <w:tcPr>
            <w:tcW w:w="522" w:type="pct"/>
            <w:gridSpan w:val="2"/>
            <w:shd w:val="clear" w:color="auto" w:fill="auto"/>
          </w:tcPr>
          <w:p w:rsidR="0085249C" w:rsidRPr="00A9365D" w:rsidRDefault="0085249C" w:rsidP="00A9365D">
            <w:pPr>
              <w:spacing w:line="360" w:lineRule="auto"/>
              <w:jc w:val="both"/>
              <w:rPr>
                <w:color w:val="000000"/>
              </w:rPr>
            </w:pPr>
            <w:r w:rsidRPr="00A9365D">
              <w:rPr>
                <w:color w:val="000000"/>
              </w:rPr>
              <w:t>16,0</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14,9</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13,6</w:t>
            </w:r>
          </w:p>
        </w:tc>
      </w:tr>
      <w:tr w:rsidR="0085249C" w:rsidRPr="00A9365D" w:rsidTr="00A9365D">
        <w:trPr>
          <w:cantSplit/>
          <w:jc w:val="center"/>
        </w:trPr>
        <w:tc>
          <w:tcPr>
            <w:tcW w:w="644" w:type="pct"/>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w:t>
            </w:r>
            <w:r w:rsidR="007A0401" w:rsidRPr="00A9365D">
              <w:rPr>
                <w:color w:val="000000"/>
              </w:rPr>
              <w:t>–1</w:t>
            </w:r>
            <w:r w:rsidRPr="00A9365D">
              <w:rPr>
                <w:color w:val="000000"/>
              </w:rPr>
              <w:t>25</w:t>
            </w:r>
            <w:r w:rsidR="007A0401" w:rsidRPr="00A9365D">
              <w:rPr>
                <w:color w:val="000000"/>
              </w:rPr>
              <w:t>–1</w:t>
            </w:r>
            <w:r w:rsidRPr="00A9365D">
              <w:rPr>
                <w:color w:val="000000"/>
              </w:rPr>
              <w:t>800</w:t>
            </w:r>
          </w:p>
        </w:tc>
        <w:tc>
          <w:tcPr>
            <w:tcW w:w="671" w:type="pct"/>
            <w:gridSpan w:val="2"/>
            <w:shd w:val="clear" w:color="auto" w:fill="auto"/>
          </w:tcPr>
          <w:p w:rsidR="0085249C" w:rsidRPr="00A9365D" w:rsidRDefault="0085249C" w:rsidP="00A9365D">
            <w:pPr>
              <w:spacing w:line="360" w:lineRule="auto"/>
              <w:jc w:val="both"/>
              <w:rPr>
                <w:color w:val="000000"/>
              </w:rPr>
            </w:pPr>
            <w:r w:rsidRPr="00A9365D">
              <w:rPr>
                <w:color w:val="000000"/>
              </w:rPr>
              <w:t>24537</w:t>
            </w:r>
          </w:p>
        </w:tc>
        <w:tc>
          <w:tcPr>
            <w:tcW w:w="573" w:type="pct"/>
            <w:gridSpan w:val="3"/>
            <w:shd w:val="clear" w:color="auto" w:fill="auto"/>
          </w:tcPr>
          <w:p w:rsidR="0085249C" w:rsidRPr="00A9365D" w:rsidRDefault="0085249C" w:rsidP="00A9365D">
            <w:pPr>
              <w:spacing w:line="360" w:lineRule="auto"/>
              <w:jc w:val="both"/>
              <w:rPr>
                <w:color w:val="000000"/>
              </w:rPr>
            </w:pPr>
            <w:r w:rsidRPr="00A9365D">
              <w:rPr>
                <w:color w:val="000000"/>
              </w:rPr>
              <w:t>6,3</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5,6</w:t>
            </w:r>
          </w:p>
        </w:tc>
        <w:tc>
          <w:tcPr>
            <w:tcW w:w="527" w:type="pct"/>
            <w:gridSpan w:val="2"/>
            <w:shd w:val="clear" w:color="auto" w:fill="auto"/>
          </w:tcPr>
          <w:p w:rsidR="0085249C" w:rsidRPr="00A9365D" w:rsidRDefault="0085249C" w:rsidP="00A9365D">
            <w:pPr>
              <w:spacing w:line="360" w:lineRule="auto"/>
              <w:jc w:val="both"/>
              <w:rPr>
                <w:color w:val="000000"/>
              </w:rPr>
            </w:pPr>
            <w:r w:rsidRPr="00A9365D">
              <w:rPr>
                <w:color w:val="000000"/>
              </w:rPr>
              <w:t>4,3</w:t>
            </w:r>
          </w:p>
        </w:tc>
        <w:tc>
          <w:tcPr>
            <w:tcW w:w="527" w:type="pct"/>
            <w:gridSpan w:val="2"/>
            <w:shd w:val="clear" w:color="auto" w:fill="auto"/>
          </w:tcPr>
          <w:p w:rsidR="0085249C" w:rsidRPr="00A9365D" w:rsidRDefault="0085249C" w:rsidP="00A9365D">
            <w:pPr>
              <w:spacing w:line="360" w:lineRule="auto"/>
              <w:jc w:val="both"/>
              <w:rPr>
                <w:color w:val="000000"/>
              </w:rPr>
            </w:pPr>
            <w:r w:rsidRPr="00A9365D">
              <w:rPr>
                <w:color w:val="000000"/>
              </w:rPr>
              <w:t>9,6</w:t>
            </w:r>
          </w:p>
        </w:tc>
        <w:tc>
          <w:tcPr>
            <w:tcW w:w="527" w:type="pct"/>
            <w:gridSpan w:val="2"/>
            <w:shd w:val="clear" w:color="auto" w:fill="auto"/>
          </w:tcPr>
          <w:p w:rsidR="0085249C" w:rsidRPr="00A9365D" w:rsidRDefault="0085249C" w:rsidP="00A9365D">
            <w:pPr>
              <w:spacing w:line="360" w:lineRule="auto"/>
              <w:jc w:val="both"/>
              <w:rPr>
                <w:color w:val="000000"/>
              </w:rPr>
            </w:pPr>
            <w:r w:rsidRPr="00A9365D">
              <w:rPr>
                <w:color w:val="000000"/>
              </w:rPr>
              <w:t>9,2</w:t>
            </w:r>
          </w:p>
        </w:tc>
        <w:tc>
          <w:tcPr>
            <w:tcW w:w="528" w:type="pct"/>
            <w:gridSpan w:val="2"/>
            <w:shd w:val="clear" w:color="auto" w:fill="auto"/>
          </w:tcPr>
          <w:p w:rsidR="0085249C" w:rsidRPr="00A9365D" w:rsidRDefault="0085249C" w:rsidP="00A9365D">
            <w:pPr>
              <w:spacing w:line="360" w:lineRule="auto"/>
              <w:jc w:val="both"/>
              <w:rPr>
                <w:color w:val="000000"/>
              </w:rPr>
            </w:pPr>
            <w:r w:rsidRPr="00A9365D">
              <w:rPr>
                <w:color w:val="000000"/>
              </w:rPr>
              <w:t>8,5</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7,8</w:t>
            </w:r>
          </w:p>
        </w:tc>
      </w:tr>
      <w:tr w:rsidR="0085249C" w:rsidRPr="00A9365D" w:rsidTr="00A9365D">
        <w:trPr>
          <w:cantSplit/>
          <w:jc w:val="center"/>
        </w:trPr>
        <w:tc>
          <w:tcPr>
            <w:tcW w:w="644" w:type="pct"/>
            <w:shd w:val="clear" w:color="auto" w:fill="auto"/>
          </w:tcPr>
          <w:p w:rsidR="0085249C" w:rsidRPr="00A9365D" w:rsidRDefault="0085249C" w:rsidP="00A9365D">
            <w:pPr>
              <w:spacing w:line="360" w:lineRule="auto"/>
              <w:jc w:val="both"/>
              <w:rPr>
                <w:color w:val="000000"/>
              </w:rPr>
            </w:pPr>
            <w:r w:rsidRPr="00A9365D">
              <w:rPr>
                <w:color w:val="000000"/>
              </w:rPr>
              <w:t>УЭЦНМ</w:t>
            </w:r>
          </w:p>
          <w:p w:rsidR="0085249C" w:rsidRPr="00A9365D" w:rsidRDefault="0085249C" w:rsidP="00A9365D">
            <w:pPr>
              <w:spacing w:line="360" w:lineRule="auto"/>
              <w:jc w:val="both"/>
              <w:rPr>
                <w:color w:val="000000"/>
              </w:rPr>
            </w:pPr>
            <w:r w:rsidRPr="00A9365D">
              <w:rPr>
                <w:color w:val="000000"/>
              </w:rPr>
              <w:t>5А</w:t>
            </w:r>
            <w:r w:rsidR="007A0401" w:rsidRPr="00A9365D">
              <w:rPr>
                <w:color w:val="000000"/>
              </w:rPr>
              <w:noBreakHyphen/>
              <w:t>1</w:t>
            </w:r>
            <w:r w:rsidRPr="00A9365D">
              <w:rPr>
                <w:color w:val="000000"/>
              </w:rPr>
              <w:t>60</w:t>
            </w:r>
            <w:r w:rsidR="007A0401" w:rsidRPr="00A9365D">
              <w:rPr>
                <w:color w:val="000000"/>
              </w:rPr>
              <w:t>–1</w:t>
            </w:r>
            <w:r w:rsidRPr="00A9365D">
              <w:rPr>
                <w:color w:val="000000"/>
              </w:rPr>
              <w:t>450</w:t>
            </w:r>
          </w:p>
        </w:tc>
        <w:tc>
          <w:tcPr>
            <w:tcW w:w="671" w:type="pct"/>
            <w:gridSpan w:val="2"/>
            <w:shd w:val="clear" w:color="auto" w:fill="auto"/>
          </w:tcPr>
          <w:p w:rsidR="0085249C" w:rsidRPr="00A9365D" w:rsidRDefault="0085249C" w:rsidP="00A9365D">
            <w:pPr>
              <w:spacing w:line="360" w:lineRule="auto"/>
              <w:jc w:val="both"/>
              <w:rPr>
                <w:color w:val="000000"/>
              </w:rPr>
            </w:pPr>
            <w:r w:rsidRPr="00A9365D">
              <w:rPr>
                <w:color w:val="000000"/>
              </w:rPr>
              <w:t>19482</w:t>
            </w:r>
          </w:p>
        </w:tc>
        <w:tc>
          <w:tcPr>
            <w:tcW w:w="573" w:type="pct"/>
            <w:gridSpan w:val="3"/>
            <w:shd w:val="clear" w:color="auto" w:fill="auto"/>
          </w:tcPr>
          <w:p w:rsidR="0085249C" w:rsidRPr="00A9365D" w:rsidRDefault="0085249C" w:rsidP="00A9365D">
            <w:pPr>
              <w:spacing w:line="360" w:lineRule="auto"/>
              <w:jc w:val="both"/>
              <w:rPr>
                <w:color w:val="000000"/>
              </w:rPr>
            </w:pPr>
            <w:r w:rsidRPr="00A9365D">
              <w:rPr>
                <w:color w:val="000000"/>
              </w:rPr>
              <w:t>-</w:t>
            </w:r>
          </w:p>
        </w:tc>
        <w:tc>
          <w:tcPr>
            <w:tcW w:w="481"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27" w:type="pct"/>
            <w:gridSpan w:val="2"/>
            <w:shd w:val="clear" w:color="auto" w:fill="auto"/>
          </w:tcPr>
          <w:p w:rsidR="0085249C" w:rsidRPr="00A9365D" w:rsidRDefault="0085249C" w:rsidP="00A9365D">
            <w:pPr>
              <w:spacing w:line="360" w:lineRule="auto"/>
              <w:jc w:val="both"/>
              <w:rPr>
                <w:color w:val="000000"/>
              </w:rPr>
            </w:pPr>
            <w:r w:rsidRPr="00A9365D">
              <w:rPr>
                <w:color w:val="000000"/>
              </w:rPr>
              <w:t>-</w:t>
            </w:r>
          </w:p>
        </w:tc>
        <w:tc>
          <w:tcPr>
            <w:tcW w:w="527" w:type="pct"/>
            <w:gridSpan w:val="2"/>
            <w:shd w:val="clear" w:color="auto" w:fill="auto"/>
          </w:tcPr>
          <w:p w:rsidR="0085249C" w:rsidRPr="00A9365D" w:rsidRDefault="0085249C" w:rsidP="00A9365D">
            <w:pPr>
              <w:spacing w:line="360" w:lineRule="auto"/>
              <w:jc w:val="both"/>
              <w:rPr>
                <w:color w:val="000000"/>
              </w:rPr>
            </w:pPr>
            <w:r w:rsidRPr="00A9365D">
              <w:rPr>
                <w:color w:val="000000"/>
              </w:rPr>
              <w:t>6,6</w:t>
            </w:r>
          </w:p>
        </w:tc>
        <w:tc>
          <w:tcPr>
            <w:tcW w:w="527" w:type="pct"/>
            <w:gridSpan w:val="2"/>
            <w:shd w:val="clear" w:color="auto" w:fill="auto"/>
          </w:tcPr>
          <w:p w:rsidR="0085249C" w:rsidRPr="00A9365D" w:rsidRDefault="0085249C" w:rsidP="00A9365D">
            <w:pPr>
              <w:spacing w:line="360" w:lineRule="auto"/>
              <w:jc w:val="both"/>
              <w:rPr>
                <w:color w:val="000000"/>
              </w:rPr>
            </w:pPr>
            <w:r w:rsidRPr="00A9365D">
              <w:rPr>
                <w:color w:val="000000"/>
              </w:rPr>
              <w:t>5,9</w:t>
            </w:r>
          </w:p>
        </w:tc>
        <w:tc>
          <w:tcPr>
            <w:tcW w:w="528" w:type="pct"/>
            <w:gridSpan w:val="2"/>
            <w:shd w:val="clear" w:color="auto" w:fill="auto"/>
          </w:tcPr>
          <w:p w:rsidR="0085249C" w:rsidRPr="00A9365D" w:rsidRDefault="0085249C" w:rsidP="00A9365D">
            <w:pPr>
              <w:spacing w:line="360" w:lineRule="auto"/>
              <w:jc w:val="both"/>
              <w:rPr>
                <w:color w:val="000000"/>
              </w:rPr>
            </w:pPr>
            <w:r w:rsidRPr="00A9365D">
              <w:rPr>
                <w:color w:val="000000"/>
              </w:rPr>
              <w:t>4,9</w:t>
            </w:r>
          </w:p>
        </w:tc>
        <w:tc>
          <w:tcPr>
            <w:tcW w:w="522" w:type="pct"/>
            <w:shd w:val="clear" w:color="auto" w:fill="auto"/>
          </w:tcPr>
          <w:p w:rsidR="0085249C" w:rsidRPr="00A9365D" w:rsidRDefault="0085249C" w:rsidP="00A9365D">
            <w:pPr>
              <w:spacing w:line="360" w:lineRule="auto"/>
              <w:jc w:val="both"/>
              <w:rPr>
                <w:color w:val="000000"/>
              </w:rPr>
            </w:pPr>
            <w:r w:rsidRPr="00A9365D">
              <w:rPr>
                <w:color w:val="000000"/>
              </w:rPr>
              <w:t>3,7</w:t>
            </w:r>
          </w:p>
        </w:tc>
      </w:tr>
    </w:tbl>
    <w:p w:rsidR="0085249C" w:rsidRPr="00882EBD" w:rsidRDefault="0085249C" w:rsidP="00882EBD">
      <w:pPr>
        <w:spacing w:line="360" w:lineRule="auto"/>
        <w:ind w:firstLine="709"/>
        <w:jc w:val="both"/>
        <w:rPr>
          <w:color w:val="000000"/>
          <w:sz w:val="28"/>
        </w:rPr>
      </w:pPr>
    </w:p>
    <w:p w:rsidR="0085249C" w:rsidRDefault="00A874C0" w:rsidP="00882EBD">
      <w:pPr>
        <w:spacing w:line="360" w:lineRule="auto"/>
        <w:ind w:firstLine="709"/>
        <w:jc w:val="both"/>
        <w:rPr>
          <w:color w:val="000000"/>
          <w:sz w:val="28"/>
        </w:rPr>
      </w:pPr>
      <w:r>
        <w:rPr>
          <w:color w:val="000000"/>
          <w:sz w:val="28"/>
        </w:rPr>
        <w:br w:type="page"/>
      </w:r>
      <w:r w:rsidR="0085249C" w:rsidRPr="00882EBD">
        <w:rPr>
          <w:color w:val="000000"/>
          <w:sz w:val="28"/>
        </w:rPr>
        <w:t>Основные типы профилей скважин с боковыми стволами показаны на рисунке 19.</w:t>
      </w:r>
    </w:p>
    <w:p w:rsidR="00A874C0" w:rsidRPr="00882EBD" w:rsidRDefault="00A874C0" w:rsidP="00882EBD">
      <w:pPr>
        <w:spacing w:line="360" w:lineRule="auto"/>
        <w:ind w:firstLine="709"/>
        <w:jc w:val="both"/>
        <w:rPr>
          <w:color w:val="000000"/>
          <w:sz w:val="28"/>
        </w:rPr>
      </w:pPr>
    </w:p>
    <w:p w:rsidR="0085249C" w:rsidRPr="00882EBD" w:rsidRDefault="00293196" w:rsidP="00A874C0">
      <w:pPr>
        <w:spacing w:line="360" w:lineRule="auto"/>
        <w:ind w:firstLine="709"/>
        <w:jc w:val="both"/>
        <w:rPr>
          <w:color w:val="000000"/>
          <w:sz w:val="28"/>
        </w:rPr>
      </w:pPr>
      <w:r>
        <w:rPr>
          <w:noProof/>
          <w:color w:val="000000"/>
          <w:sz w:val="28"/>
        </w:rPr>
        <w:pict>
          <v:shape id="Рисунок 50" o:spid="_x0000_i1065" type="#_x0000_t75" style="width:300.75pt;height:178.5pt;visibility:visible">
            <v:imagedata r:id="rId47" o:title=""/>
          </v:shape>
        </w:pict>
      </w:r>
    </w:p>
    <w:p w:rsidR="0085249C" w:rsidRPr="00882EBD" w:rsidRDefault="0085249C" w:rsidP="00882EBD">
      <w:pPr>
        <w:spacing w:line="360" w:lineRule="auto"/>
        <w:ind w:firstLine="709"/>
        <w:jc w:val="both"/>
        <w:rPr>
          <w:color w:val="000000"/>
          <w:sz w:val="28"/>
        </w:rPr>
      </w:pPr>
      <w:r w:rsidRPr="00882EBD">
        <w:rPr>
          <w:color w:val="000000"/>
          <w:sz w:val="28"/>
        </w:rPr>
        <w:t>1 – участок набора зенитного угла; 2 – участок стабилизации зенитного угла; 3 – участок снижения зенитного угла; 4 – участок набора зенитного угла; 5 – горизонтальный забой скважины</w:t>
      </w:r>
    </w:p>
    <w:p w:rsidR="0085249C" w:rsidRPr="00882EBD" w:rsidRDefault="0085249C" w:rsidP="00882EBD">
      <w:pPr>
        <w:spacing w:line="360" w:lineRule="auto"/>
        <w:ind w:firstLine="709"/>
        <w:jc w:val="both"/>
        <w:rPr>
          <w:color w:val="000000"/>
          <w:sz w:val="28"/>
        </w:rPr>
      </w:pPr>
      <w:r w:rsidRPr="00882EBD">
        <w:rPr>
          <w:color w:val="000000"/>
          <w:sz w:val="28"/>
        </w:rPr>
        <w:t xml:space="preserve">Рисунок 19 </w:t>
      </w:r>
      <w:r w:rsidR="007A0401" w:rsidRPr="00882EBD">
        <w:rPr>
          <w:color w:val="000000"/>
          <w:sz w:val="28"/>
        </w:rPr>
        <w:t xml:space="preserve">– </w:t>
      </w:r>
      <w:r w:rsidRPr="00882EBD">
        <w:rPr>
          <w:color w:val="000000"/>
          <w:sz w:val="28"/>
        </w:rPr>
        <w:t>Типы профилей боковых стволов</w:t>
      </w:r>
    </w:p>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Тип профиля бокового ствола выбирается, исходя из выбора глубины и места установки насосного оборудования. Решение об установке глубинного насосного оборудования в боковой ствол должно приниматься из условия соответствия зенитных углов наклона ствола скважины в интервале спуска насоса допустимым для данного типоразмера глубинного оборудования. При этом необходимо соблюдать технологические требования к профилю ствола, приведенные на рисунке 20 /7/</w:t>
      </w:r>
    </w:p>
    <w:p w:rsidR="0085249C" w:rsidRPr="00882EBD" w:rsidRDefault="0085249C" w:rsidP="00882EBD">
      <w:pPr>
        <w:spacing w:line="360" w:lineRule="auto"/>
        <w:ind w:firstLine="709"/>
        <w:jc w:val="both"/>
        <w:rPr>
          <w:color w:val="000000"/>
          <w:sz w:val="28"/>
        </w:rPr>
      </w:pPr>
      <w:r w:rsidRPr="00882EBD">
        <w:rPr>
          <w:color w:val="000000"/>
          <w:sz w:val="28"/>
        </w:rPr>
        <w:t>Необходимо добиваться того, чтобы профиль скважины с БС позволял производить спуск насосного оборудования непосредственно в боковой ствол, так как в процессе эксплуатации скважины возникает необходимость изменения глубины подвески оборудования с целью регулирования режимов работы скважины, увеличения дебитов и депрессии на пласт. Поэтому при проводке бокового ствола необходимо строго соблюдать определенные в геолого-техническом наряде зенитные углы наклона БС.</w:t>
      </w:r>
    </w:p>
    <w:p w:rsidR="0085249C" w:rsidRPr="00882EBD" w:rsidRDefault="0085249C" w:rsidP="00882EBD">
      <w:pPr>
        <w:spacing w:line="360" w:lineRule="auto"/>
        <w:ind w:firstLine="709"/>
        <w:jc w:val="both"/>
        <w:rPr>
          <w:color w:val="000000"/>
          <w:sz w:val="28"/>
        </w:rPr>
      </w:pPr>
      <w:r w:rsidRPr="00882EBD">
        <w:rPr>
          <w:color w:val="000000"/>
          <w:sz w:val="28"/>
        </w:rPr>
        <w:t>Соблюдение технологических требований к профилю бокового ствола и допустимых зенитных углов наклона ствола БС в конечном счете обеспечивает повышение надежности работы глубинного оборудования и эффективности эксплуатации скважины.</w:t>
      </w:r>
    </w:p>
    <w:p w:rsidR="0085249C" w:rsidRPr="00882EBD" w:rsidRDefault="0085249C" w:rsidP="00882EBD">
      <w:pPr>
        <w:spacing w:line="360" w:lineRule="auto"/>
        <w:ind w:firstLine="709"/>
        <w:jc w:val="both"/>
        <w:rPr>
          <w:color w:val="000000"/>
          <w:sz w:val="28"/>
        </w:rPr>
      </w:pPr>
      <w:r w:rsidRPr="00882EBD">
        <w:rPr>
          <w:color w:val="000000"/>
          <w:sz w:val="28"/>
        </w:rPr>
        <w:t xml:space="preserve">В скважине </w:t>
      </w:r>
      <w:r w:rsidR="00882EBD">
        <w:rPr>
          <w:color w:val="000000"/>
          <w:sz w:val="28"/>
        </w:rPr>
        <w:t>№</w:t>
      </w:r>
      <w:r w:rsidR="00882EBD" w:rsidRPr="00882EBD">
        <w:rPr>
          <w:color w:val="000000"/>
          <w:sz w:val="28"/>
        </w:rPr>
        <w:t>1</w:t>
      </w:r>
      <w:r w:rsidRPr="00882EBD">
        <w:rPr>
          <w:color w:val="000000"/>
          <w:sz w:val="28"/>
        </w:rPr>
        <w:t>554 спуск установки центробежного насоса в боковой ствол невозможен из-за несоответствия поперечных размеров насоса внутреннему диаметру хвостовика: внутренний диаметр 114</w:t>
      </w:r>
      <w:r w:rsidR="00A874C0">
        <w:rPr>
          <w:color w:val="000000"/>
          <w:sz w:val="28"/>
        </w:rPr>
        <w:t>-</w:t>
      </w:r>
      <w:r w:rsidR="007A0401" w:rsidRPr="00882EBD">
        <w:rPr>
          <w:color w:val="000000"/>
          <w:sz w:val="28"/>
        </w:rPr>
        <w:t>м</w:t>
      </w:r>
      <w:r w:rsidRPr="00882EBD">
        <w:rPr>
          <w:color w:val="000000"/>
          <w:sz w:val="28"/>
        </w:rPr>
        <w:t>м хвостовика составляет 100,3</w:t>
      </w:r>
      <w:r w:rsidR="007A0401" w:rsidRPr="00882EBD">
        <w:rPr>
          <w:color w:val="000000"/>
          <w:sz w:val="28"/>
        </w:rPr>
        <w:t> мм</w:t>
      </w:r>
      <w:r w:rsidRPr="00882EBD">
        <w:rPr>
          <w:color w:val="000000"/>
          <w:sz w:val="28"/>
        </w:rPr>
        <w:t>, в то время как минимальный поперечный размер погружных центробежных насосов группы 5 (92</w:t>
      </w:r>
      <w:r w:rsidR="007A0401" w:rsidRPr="00882EBD">
        <w:rPr>
          <w:color w:val="000000"/>
          <w:sz w:val="28"/>
        </w:rPr>
        <w:t> мм</w:t>
      </w:r>
      <w:r w:rsidRPr="00882EBD">
        <w:rPr>
          <w:color w:val="000000"/>
          <w:sz w:val="28"/>
        </w:rPr>
        <w:t>) с учетом толщины кабеля составляет 101,7</w:t>
      </w:r>
      <w:r w:rsidR="007A0401" w:rsidRPr="00882EBD">
        <w:rPr>
          <w:color w:val="000000"/>
          <w:sz w:val="28"/>
        </w:rPr>
        <w:t> мм</w:t>
      </w:r>
      <w:r w:rsidRPr="00882EBD">
        <w:rPr>
          <w:color w:val="000000"/>
          <w:sz w:val="28"/>
        </w:rPr>
        <w:t>. /8/</w:t>
      </w:r>
    </w:p>
    <w:p w:rsidR="0085249C" w:rsidRPr="00882EBD" w:rsidRDefault="0085249C" w:rsidP="00882EBD">
      <w:pPr>
        <w:spacing w:line="360" w:lineRule="auto"/>
        <w:ind w:firstLine="709"/>
        <w:jc w:val="both"/>
        <w:rPr>
          <w:color w:val="000000"/>
          <w:sz w:val="28"/>
        </w:rPr>
      </w:pPr>
      <w:r w:rsidRPr="00882EBD">
        <w:rPr>
          <w:color w:val="000000"/>
          <w:sz w:val="28"/>
        </w:rPr>
        <w:t>Поэтому глубина зарезки бокового ствола определяется из условия, что УЭЦН будет установлен в основном стволе. При бурении бокового ствола с клина-отклонителя последующая эксплуатация скважины возможна только при установке насоса над «окном» бокового ствола. При установке временного моста для вырезания «окна» последующая эксплуатация возможна с установкой насоса в основном стволе ниже интервала вырезания «окна».</w:t>
      </w:r>
    </w:p>
    <w:p w:rsidR="0085249C" w:rsidRPr="00882EBD" w:rsidRDefault="0085249C" w:rsidP="00882EBD">
      <w:pPr>
        <w:spacing w:line="360" w:lineRule="auto"/>
        <w:ind w:firstLine="709"/>
        <w:jc w:val="both"/>
        <w:rPr>
          <w:color w:val="000000"/>
          <w:sz w:val="28"/>
        </w:rPr>
      </w:pPr>
      <w:r w:rsidRPr="00882EBD">
        <w:rPr>
          <w:color w:val="000000"/>
          <w:sz w:val="28"/>
        </w:rPr>
        <w:t xml:space="preserve">Расчет профиля бокового ствола скважины </w:t>
      </w:r>
      <w:r w:rsidR="00882EBD">
        <w:rPr>
          <w:color w:val="000000"/>
          <w:sz w:val="28"/>
        </w:rPr>
        <w:t>№</w:t>
      </w:r>
      <w:r w:rsidR="00882EBD" w:rsidRPr="00882EBD">
        <w:rPr>
          <w:color w:val="000000"/>
          <w:sz w:val="28"/>
        </w:rPr>
        <w:t>1</w:t>
      </w:r>
      <w:r w:rsidRPr="00882EBD">
        <w:rPr>
          <w:color w:val="000000"/>
          <w:sz w:val="28"/>
        </w:rPr>
        <w:t>554 производится для случая установки насоса над интервалом вырезания «окна». В случае превышения интенсивностей набора кривизны выше предельных значений изменяется глубина вырезания окна и насос в последующем устанавливается в основной ствол ниже интервала забуривания.</w:t>
      </w:r>
    </w:p>
    <w:p w:rsidR="0085249C" w:rsidRPr="00882EBD" w:rsidRDefault="0085249C" w:rsidP="00882EBD">
      <w:pPr>
        <w:spacing w:line="360" w:lineRule="auto"/>
        <w:ind w:firstLine="709"/>
        <w:jc w:val="both"/>
        <w:rPr>
          <w:color w:val="000000"/>
          <w:sz w:val="28"/>
        </w:rPr>
      </w:pPr>
      <w:r w:rsidRPr="00882EBD">
        <w:rPr>
          <w:color w:val="000000"/>
          <w:sz w:val="28"/>
        </w:rPr>
        <w:t xml:space="preserve">Исходные данные для расчета профиля бокового ствола скважины </w:t>
      </w:r>
      <w:r w:rsidR="00882EBD">
        <w:rPr>
          <w:color w:val="000000"/>
          <w:sz w:val="28"/>
        </w:rPr>
        <w:t>№</w:t>
      </w:r>
      <w:r w:rsidR="00882EBD" w:rsidRPr="00882EBD">
        <w:rPr>
          <w:color w:val="000000"/>
          <w:sz w:val="28"/>
        </w:rPr>
        <w:t>1</w:t>
      </w:r>
      <w:r w:rsidRPr="00882EBD">
        <w:rPr>
          <w:color w:val="000000"/>
          <w:sz w:val="28"/>
        </w:rPr>
        <w:t>554:</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магнитный азимут (41 </w:t>
      </w:r>
      <w:r w:rsidR="0085249C" w:rsidRPr="00882EBD">
        <w:rPr>
          <w:color w:val="000000"/>
          <w:sz w:val="28"/>
          <w:vertAlign w:val="superscript"/>
        </w:rPr>
        <w:t>0</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глубина интервала вырезания «окна» (1450</w:t>
      </w:r>
      <w:r w:rsidRPr="00882EBD">
        <w:rPr>
          <w:color w:val="000000"/>
          <w:sz w:val="28"/>
        </w:rPr>
        <w:t> м</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проектная глубина по вертикали (1678</w:t>
      </w:r>
      <w:r w:rsidRPr="00882EBD">
        <w:rPr>
          <w:color w:val="000000"/>
          <w:sz w:val="28"/>
        </w:rPr>
        <w:t> м</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проектное смещение (250</w:t>
      </w:r>
      <w:r w:rsidRPr="00882EBD">
        <w:rPr>
          <w:color w:val="000000"/>
          <w:sz w:val="28"/>
        </w:rPr>
        <w:t> м</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угол вхождения в пласт (0 </w:t>
      </w:r>
      <w:r w:rsidR="0085249C" w:rsidRPr="00882EBD">
        <w:rPr>
          <w:color w:val="000000"/>
          <w:sz w:val="28"/>
          <w:vertAlign w:val="superscript"/>
        </w:rPr>
        <w:t>0</w:t>
      </w:r>
      <w:r w:rsidR="0085249C"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Конструкция скважины </w:t>
      </w:r>
      <w:r w:rsidR="00882EBD">
        <w:rPr>
          <w:color w:val="000000"/>
          <w:sz w:val="28"/>
        </w:rPr>
        <w:t>№</w:t>
      </w:r>
      <w:r w:rsidR="00882EBD" w:rsidRPr="00882EBD">
        <w:rPr>
          <w:color w:val="000000"/>
          <w:sz w:val="28"/>
        </w:rPr>
        <w:t>1</w:t>
      </w:r>
      <w:r w:rsidRPr="00882EBD">
        <w:rPr>
          <w:color w:val="000000"/>
          <w:sz w:val="28"/>
        </w:rPr>
        <w:t>554 представлена в таблице 28.</w:t>
      </w:r>
    </w:p>
    <w:p w:rsidR="0085249C" w:rsidRPr="00882EBD" w:rsidRDefault="0085249C" w:rsidP="00882EBD">
      <w:pPr>
        <w:spacing w:line="360" w:lineRule="auto"/>
        <w:ind w:firstLine="709"/>
        <w:jc w:val="both"/>
        <w:rPr>
          <w:color w:val="000000"/>
          <w:sz w:val="28"/>
        </w:rPr>
      </w:pPr>
      <w:r w:rsidRPr="00882EBD">
        <w:rPr>
          <w:color w:val="000000"/>
          <w:sz w:val="28"/>
        </w:rPr>
        <w:t xml:space="preserve">Для проектируемой скважины </w:t>
      </w:r>
      <w:r w:rsidR="00882EBD">
        <w:rPr>
          <w:color w:val="000000"/>
          <w:sz w:val="28"/>
        </w:rPr>
        <w:t>№</w:t>
      </w:r>
      <w:r w:rsidR="00882EBD" w:rsidRPr="00882EBD">
        <w:rPr>
          <w:color w:val="000000"/>
          <w:sz w:val="28"/>
        </w:rPr>
        <w:t>1</w:t>
      </w:r>
      <w:r w:rsidRPr="00882EBD">
        <w:rPr>
          <w:color w:val="000000"/>
          <w:sz w:val="28"/>
        </w:rPr>
        <w:t xml:space="preserve">554 выбираем </w:t>
      </w:r>
      <w:r w:rsidRPr="00882EBD">
        <w:rPr>
          <w:color w:val="000000"/>
          <w:sz w:val="28"/>
          <w:lang w:val="en-US"/>
        </w:rPr>
        <w:t>S</w:t>
      </w:r>
      <w:r w:rsidR="007A0401" w:rsidRPr="00882EBD">
        <w:rPr>
          <w:color w:val="000000"/>
          <w:sz w:val="28"/>
        </w:rPr>
        <w:noBreakHyphen/>
        <w:t>о</w:t>
      </w:r>
      <w:r w:rsidRPr="00882EBD">
        <w:rPr>
          <w:color w:val="000000"/>
          <w:sz w:val="28"/>
        </w:rPr>
        <w:t>бразный профиль. Данный профиль наклонно-направленной скважины применяется в тех случаях, когда вскрытие продуктивного объекта предусматривается вертикальным стволом.</w:t>
      </w:r>
    </w:p>
    <w:p w:rsidR="00A874C0" w:rsidRDefault="00A874C0"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28</w:t>
      </w:r>
      <w:r w:rsidR="00A874C0">
        <w:rPr>
          <w:color w:val="000000"/>
          <w:sz w:val="28"/>
        </w:rPr>
        <w:t xml:space="preserve">. </w:t>
      </w:r>
      <w:r w:rsidRPr="00882EBD">
        <w:rPr>
          <w:color w:val="000000"/>
          <w:sz w:val="28"/>
        </w:rPr>
        <w:t xml:space="preserve">Конструкция скважины </w:t>
      </w:r>
      <w:r w:rsidR="00882EBD">
        <w:rPr>
          <w:color w:val="000000"/>
          <w:sz w:val="28"/>
        </w:rPr>
        <w:t>№</w:t>
      </w:r>
      <w:r w:rsidR="00882EBD" w:rsidRPr="00882EBD">
        <w:rPr>
          <w:color w:val="000000"/>
          <w:sz w:val="28"/>
        </w:rPr>
        <w:t>1</w:t>
      </w:r>
      <w:r w:rsidRPr="00882EBD">
        <w:rPr>
          <w:color w:val="000000"/>
          <w:sz w:val="28"/>
        </w:rPr>
        <w:t>554 Туймазинского месторождения</w:t>
      </w:r>
    </w:p>
    <w:tbl>
      <w:tblPr>
        <w:tblW w:w="478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56"/>
        <w:gridCol w:w="2148"/>
        <w:gridCol w:w="1933"/>
        <w:gridCol w:w="2326"/>
      </w:tblGrid>
      <w:tr w:rsidR="0085249C" w:rsidRPr="00A9365D" w:rsidTr="00A9365D">
        <w:trPr>
          <w:cantSplit/>
          <w:jc w:val="center"/>
        </w:trPr>
        <w:tc>
          <w:tcPr>
            <w:tcW w:w="1504" w:type="pct"/>
            <w:shd w:val="clear" w:color="auto" w:fill="auto"/>
          </w:tcPr>
          <w:p w:rsidR="0085249C" w:rsidRPr="00A9365D" w:rsidRDefault="0085249C" w:rsidP="00A9365D">
            <w:pPr>
              <w:spacing w:line="360" w:lineRule="auto"/>
              <w:jc w:val="both"/>
              <w:rPr>
                <w:color w:val="000000"/>
              </w:rPr>
            </w:pPr>
            <w:r w:rsidRPr="00A9365D">
              <w:rPr>
                <w:color w:val="000000"/>
              </w:rPr>
              <w:t>Обсадная колонна</w:t>
            </w:r>
          </w:p>
        </w:tc>
        <w:tc>
          <w:tcPr>
            <w:tcW w:w="1172" w:type="pct"/>
            <w:shd w:val="clear" w:color="auto" w:fill="auto"/>
          </w:tcPr>
          <w:p w:rsidR="0085249C" w:rsidRPr="00A9365D" w:rsidRDefault="0085249C" w:rsidP="00A9365D">
            <w:pPr>
              <w:spacing w:line="360" w:lineRule="auto"/>
              <w:jc w:val="both"/>
              <w:rPr>
                <w:color w:val="000000"/>
              </w:rPr>
            </w:pPr>
            <w:r w:rsidRPr="00A9365D">
              <w:rPr>
                <w:color w:val="000000"/>
              </w:rPr>
              <w:t>Условный диаметр, мм</w:t>
            </w:r>
          </w:p>
        </w:tc>
        <w:tc>
          <w:tcPr>
            <w:tcW w:w="1055" w:type="pct"/>
            <w:shd w:val="clear" w:color="auto" w:fill="auto"/>
          </w:tcPr>
          <w:p w:rsidR="0085249C" w:rsidRPr="00A9365D" w:rsidRDefault="0085249C" w:rsidP="00A9365D">
            <w:pPr>
              <w:spacing w:line="360" w:lineRule="auto"/>
              <w:jc w:val="both"/>
              <w:rPr>
                <w:color w:val="000000"/>
              </w:rPr>
            </w:pPr>
            <w:r w:rsidRPr="00A9365D">
              <w:rPr>
                <w:color w:val="000000"/>
              </w:rPr>
              <w:t>Глубина спуска, м</w:t>
            </w:r>
          </w:p>
        </w:tc>
        <w:tc>
          <w:tcPr>
            <w:tcW w:w="1269" w:type="pct"/>
            <w:shd w:val="clear" w:color="auto" w:fill="auto"/>
          </w:tcPr>
          <w:p w:rsidR="0085249C" w:rsidRPr="00A9365D" w:rsidRDefault="0085249C" w:rsidP="00A9365D">
            <w:pPr>
              <w:spacing w:line="360" w:lineRule="auto"/>
              <w:jc w:val="both"/>
              <w:rPr>
                <w:color w:val="000000"/>
              </w:rPr>
            </w:pPr>
            <w:r w:rsidRPr="00A9365D">
              <w:rPr>
                <w:color w:val="000000"/>
              </w:rPr>
              <w:t>Глубина цементирования (от устья), м</w:t>
            </w:r>
          </w:p>
        </w:tc>
      </w:tr>
      <w:tr w:rsidR="0085249C" w:rsidRPr="00A9365D" w:rsidTr="00A9365D">
        <w:trPr>
          <w:cantSplit/>
          <w:jc w:val="center"/>
        </w:trPr>
        <w:tc>
          <w:tcPr>
            <w:tcW w:w="1504" w:type="pct"/>
            <w:shd w:val="clear" w:color="auto" w:fill="auto"/>
          </w:tcPr>
          <w:p w:rsidR="0085249C" w:rsidRPr="00A9365D" w:rsidRDefault="0085249C" w:rsidP="00A9365D">
            <w:pPr>
              <w:spacing w:line="360" w:lineRule="auto"/>
              <w:jc w:val="both"/>
              <w:rPr>
                <w:color w:val="000000"/>
              </w:rPr>
            </w:pPr>
            <w:r w:rsidRPr="00A9365D">
              <w:rPr>
                <w:color w:val="000000"/>
              </w:rPr>
              <w:t>Направление</w:t>
            </w:r>
          </w:p>
        </w:tc>
        <w:tc>
          <w:tcPr>
            <w:tcW w:w="1172" w:type="pct"/>
            <w:shd w:val="clear" w:color="auto" w:fill="auto"/>
          </w:tcPr>
          <w:p w:rsidR="0085249C" w:rsidRPr="00A9365D" w:rsidRDefault="0085249C" w:rsidP="00A9365D">
            <w:pPr>
              <w:spacing w:line="360" w:lineRule="auto"/>
              <w:jc w:val="both"/>
              <w:rPr>
                <w:color w:val="000000"/>
              </w:rPr>
            </w:pPr>
            <w:r w:rsidRPr="00A9365D">
              <w:rPr>
                <w:color w:val="000000"/>
              </w:rPr>
              <w:t>426</w:t>
            </w:r>
          </w:p>
        </w:tc>
        <w:tc>
          <w:tcPr>
            <w:tcW w:w="1055" w:type="pct"/>
            <w:shd w:val="clear" w:color="auto" w:fill="auto"/>
          </w:tcPr>
          <w:p w:rsidR="0085249C" w:rsidRPr="00A9365D" w:rsidRDefault="0085249C" w:rsidP="00A9365D">
            <w:pPr>
              <w:spacing w:line="360" w:lineRule="auto"/>
              <w:jc w:val="both"/>
              <w:rPr>
                <w:color w:val="000000"/>
              </w:rPr>
            </w:pPr>
            <w:r w:rsidRPr="00A9365D">
              <w:rPr>
                <w:color w:val="000000"/>
              </w:rPr>
              <w:t>17</w:t>
            </w:r>
          </w:p>
        </w:tc>
        <w:tc>
          <w:tcPr>
            <w:tcW w:w="1269" w:type="pct"/>
            <w:shd w:val="clear" w:color="auto" w:fill="auto"/>
          </w:tcPr>
          <w:p w:rsidR="0085249C" w:rsidRPr="00A9365D" w:rsidRDefault="0085249C" w:rsidP="00A9365D">
            <w:pPr>
              <w:spacing w:line="360" w:lineRule="auto"/>
              <w:jc w:val="both"/>
              <w:rPr>
                <w:color w:val="000000"/>
              </w:rPr>
            </w:pPr>
            <w:r w:rsidRPr="00A9365D">
              <w:rPr>
                <w:color w:val="000000"/>
              </w:rPr>
              <w:t>0</w:t>
            </w:r>
          </w:p>
        </w:tc>
      </w:tr>
      <w:tr w:rsidR="0085249C" w:rsidRPr="00A9365D" w:rsidTr="00A9365D">
        <w:trPr>
          <w:cantSplit/>
          <w:jc w:val="center"/>
        </w:trPr>
        <w:tc>
          <w:tcPr>
            <w:tcW w:w="1504" w:type="pct"/>
            <w:shd w:val="clear" w:color="auto" w:fill="auto"/>
          </w:tcPr>
          <w:p w:rsidR="0085249C" w:rsidRPr="00A9365D" w:rsidRDefault="0085249C" w:rsidP="00A9365D">
            <w:pPr>
              <w:spacing w:line="360" w:lineRule="auto"/>
              <w:jc w:val="both"/>
              <w:rPr>
                <w:color w:val="000000"/>
              </w:rPr>
            </w:pPr>
            <w:r w:rsidRPr="00A9365D">
              <w:rPr>
                <w:color w:val="000000"/>
              </w:rPr>
              <w:t>Кондуктор</w:t>
            </w:r>
          </w:p>
        </w:tc>
        <w:tc>
          <w:tcPr>
            <w:tcW w:w="1172" w:type="pct"/>
            <w:shd w:val="clear" w:color="auto" w:fill="auto"/>
          </w:tcPr>
          <w:p w:rsidR="0085249C" w:rsidRPr="00A9365D" w:rsidRDefault="0085249C" w:rsidP="00A9365D">
            <w:pPr>
              <w:spacing w:line="360" w:lineRule="auto"/>
              <w:jc w:val="both"/>
              <w:rPr>
                <w:color w:val="000000"/>
              </w:rPr>
            </w:pPr>
            <w:r w:rsidRPr="00A9365D">
              <w:rPr>
                <w:color w:val="000000"/>
              </w:rPr>
              <w:t>299</w:t>
            </w:r>
          </w:p>
        </w:tc>
        <w:tc>
          <w:tcPr>
            <w:tcW w:w="1055" w:type="pct"/>
            <w:shd w:val="clear" w:color="auto" w:fill="auto"/>
          </w:tcPr>
          <w:p w:rsidR="0085249C" w:rsidRPr="00A9365D" w:rsidRDefault="0085249C" w:rsidP="00A9365D">
            <w:pPr>
              <w:spacing w:line="360" w:lineRule="auto"/>
              <w:jc w:val="both"/>
              <w:rPr>
                <w:color w:val="000000"/>
              </w:rPr>
            </w:pPr>
            <w:r w:rsidRPr="00A9365D">
              <w:rPr>
                <w:color w:val="000000"/>
              </w:rPr>
              <w:t>111</w:t>
            </w:r>
          </w:p>
        </w:tc>
        <w:tc>
          <w:tcPr>
            <w:tcW w:w="1269" w:type="pct"/>
            <w:shd w:val="clear" w:color="auto" w:fill="auto"/>
          </w:tcPr>
          <w:p w:rsidR="0085249C" w:rsidRPr="00A9365D" w:rsidRDefault="0085249C" w:rsidP="00A9365D">
            <w:pPr>
              <w:spacing w:line="360" w:lineRule="auto"/>
              <w:jc w:val="both"/>
              <w:rPr>
                <w:color w:val="000000"/>
              </w:rPr>
            </w:pPr>
            <w:r w:rsidRPr="00A9365D">
              <w:rPr>
                <w:color w:val="000000"/>
              </w:rPr>
              <w:t>0</w:t>
            </w:r>
          </w:p>
        </w:tc>
      </w:tr>
      <w:tr w:rsidR="0085249C" w:rsidRPr="00A9365D" w:rsidTr="00A9365D">
        <w:trPr>
          <w:cantSplit/>
          <w:jc w:val="center"/>
        </w:trPr>
        <w:tc>
          <w:tcPr>
            <w:tcW w:w="1504" w:type="pct"/>
            <w:shd w:val="clear" w:color="auto" w:fill="auto"/>
          </w:tcPr>
          <w:p w:rsidR="0085249C" w:rsidRPr="00A9365D" w:rsidRDefault="0085249C" w:rsidP="00A9365D">
            <w:pPr>
              <w:spacing w:line="360" w:lineRule="auto"/>
              <w:jc w:val="both"/>
              <w:rPr>
                <w:color w:val="000000"/>
              </w:rPr>
            </w:pPr>
            <w:r w:rsidRPr="00A9365D">
              <w:rPr>
                <w:color w:val="000000"/>
              </w:rPr>
              <w:t>Эксплуатационная</w:t>
            </w:r>
          </w:p>
        </w:tc>
        <w:tc>
          <w:tcPr>
            <w:tcW w:w="1172" w:type="pct"/>
            <w:shd w:val="clear" w:color="auto" w:fill="auto"/>
          </w:tcPr>
          <w:p w:rsidR="0085249C" w:rsidRPr="00A9365D" w:rsidRDefault="0085249C" w:rsidP="00A9365D">
            <w:pPr>
              <w:spacing w:line="360" w:lineRule="auto"/>
              <w:jc w:val="both"/>
              <w:rPr>
                <w:color w:val="000000"/>
              </w:rPr>
            </w:pPr>
            <w:r w:rsidRPr="00A9365D">
              <w:rPr>
                <w:color w:val="000000"/>
              </w:rPr>
              <w:t>168</w:t>
            </w:r>
          </w:p>
        </w:tc>
        <w:tc>
          <w:tcPr>
            <w:tcW w:w="1055" w:type="pct"/>
            <w:shd w:val="clear" w:color="auto" w:fill="auto"/>
          </w:tcPr>
          <w:p w:rsidR="0085249C" w:rsidRPr="00A9365D" w:rsidRDefault="0085249C" w:rsidP="00A9365D">
            <w:pPr>
              <w:spacing w:line="360" w:lineRule="auto"/>
              <w:jc w:val="both"/>
              <w:rPr>
                <w:color w:val="000000"/>
              </w:rPr>
            </w:pPr>
            <w:r w:rsidRPr="00A9365D">
              <w:rPr>
                <w:color w:val="000000"/>
              </w:rPr>
              <w:t>1357</w:t>
            </w:r>
          </w:p>
        </w:tc>
        <w:tc>
          <w:tcPr>
            <w:tcW w:w="1269" w:type="pct"/>
            <w:shd w:val="clear" w:color="auto" w:fill="auto"/>
          </w:tcPr>
          <w:p w:rsidR="0085249C" w:rsidRPr="00A9365D" w:rsidRDefault="0085249C" w:rsidP="00A9365D">
            <w:pPr>
              <w:spacing w:line="360" w:lineRule="auto"/>
              <w:jc w:val="both"/>
              <w:rPr>
                <w:color w:val="000000"/>
              </w:rPr>
            </w:pPr>
            <w:r w:rsidRPr="00A9365D">
              <w:rPr>
                <w:color w:val="000000"/>
              </w:rPr>
              <w:t>217</w:t>
            </w:r>
          </w:p>
        </w:tc>
      </w:tr>
    </w:tbl>
    <w:p w:rsidR="0085249C" w:rsidRPr="00882EBD" w:rsidRDefault="0085249C"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Радиус кривизны участка снижения зенитного угла</w:t>
      </w:r>
    </w:p>
    <w:p w:rsidR="00A874C0" w:rsidRDefault="00A874C0" w:rsidP="00882EBD">
      <w:pPr>
        <w:spacing w:line="360" w:lineRule="auto"/>
        <w:ind w:firstLine="709"/>
        <w:jc w:val="both"/>
        <w:rPr>
          <w:color w:val="000000"/>
          <w:position w:val="-24"/>
          <w:sz w:val="28"/>
        </w:rPr>
      </w:pPr>
    </w:p>
    <w:p w:rsidR="0085249C" w:rsidRPr="00882EBD" w:rsidRDefault="00293196" w:rsidP="00882EBD">
      <w:pPr>
        <w:spacing w:line="360" w:lineRule="auto"/>
        <w:ind w:firstLine="709"/>
        <w:jc w:val="both"/>
        <w:rPr>
          <w:color w:val="000000"/>
          <w:sz w:val="28"/>
        </w:rPr>
      </w:pPr>
      <w:r>
        <w:rPr>
          <w:color w:val="000000"/>
          <w:position w:val="-24"/>
          <w:sz w:val="28"/>
        </w:rPr>
        <w:pict>
          <v:shape id="_x0000_i1066" type="#_x0000_t75" style="width:305.25pt;height:35.25pt" fillcolor="window">
            <v:imagedata r:id="rId48" o:title=""/>
          </v:shape>
        </w:pict>
      </w:r>
      <w:r w:rsidR="0085249C" w:rsidRPr="00882EBD">
        <w:rPr>
          <w:color w:val="000000"/>
          <w:sz w:val="28"/>
        </w:rPr>
        <w:t xml:space="preserve"> м,</w:t>
      </w:r>
      <w:r w:rsidR="007A0401" w:rsidRPr="00882EBD">
        <w:rPr>
          <w:color w:val="000000"/>
          <w:sz w:val="28"/>
        </w:rPr>
        <w:t xml:space="preserve"> </w:t>
      </w:r>
      <w:r w:rsidR="0085249C" w:rsidRPr="00882EBD">
        <w:rPr>
          <w:color w:val="000000"/>
          <w:sz w:val="28"/>
        </w:rPr>
        <w:t>(39)</w:t>
      </w:r>
    </w:p>
    <w:p w:rsidR="00A874C0" w:rsidRDefault="00A874C0"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rPr>
        <w:t>А</w:t>
      </w:r>
      <w:r w:rsidRPr="00882EBD">
        <w:rPr>
          <w:color w:val="000000"/>
          <w:sz w:val="28"/>
        </w:rPr>
        <w:t xml:space="preserve"> – проектное смещение забоя бокового ствола, м;</w:t>
      </w:r>
    </w:p>
    <w:p w:rsidR="007A0401" w:rsidRPr="00882EBD" w:rsidRDefault="0085249C" w:rsidP="00882EBD">
      <w:pPr>
        <w:spacing w:line="360" w:lineRule="auto"/>
        <w:ind w:firstLine="709"/>
        <w:jc w:val="both"/>
        <w:rPr>
          <w:color w:val="000000"/>
          <w:sz w:val="28"/>
        </w:rPr>
      </w:pPr>
      <w:r w:rsidRPr="00882EBD">
        <w:rPr>
          <w:i/>
          <w:color w:val="000000"/>
          <w:sz w:val="28"/>
        </w:rPr>
        <w:t>Н</w:t>
      </w:r>
      <w:r w:rsidRPr="00882EBD">
        <w:rPr>
          <w:color w:val="000000"/>
          <w:sz w:val="28"/>
        </w:rPr>
        <w:t xml:space="preserve"> – проектная глубина, м;</w:t>
      </w:r>
    </w:p>
    <w:p w:rsidR="007A0401" w:rsidRPr="00882EBD" w:rsidRDefault="0085249C" w:rsidP="00882EBD">
      <w:pPr>
        <w:spacing w:line="360" w:lineRule="auto"/>
        <w:ind w:firstLine="709"/>
        <w:jc w:val="both"/>
        <w:rPr>
          <w:color w:val="000000"/>
          <w:sz w:val="28"/>
        </w:rPr>
      </w:pPr>
      <w:r w:rsidRPr="00882EBD">
        <w:rPr>
          <w:i/>
          <w:color w:val="000000"/>
          <w:sz w:val="28"/>
        </w:rPr>
        <w:t>Н</w:t>
      </w:r>
      <w:r w:rsidRPr="00882EBD">
        <w:rPr>
          <w:i/>
          <w:color w:val="000000"/>
          <w:sz w:val="28"/>
          <w:vertAlign w:val="subscript"/>
        </w:rPr>
        <w:t>в</w:t>
      </w:r>
      <w:r w:rsidRPr="00882EBD">
        <w:rPr>
          <w:color w:val="000000"/>
          <w:sz w:val="28"/>
        </w:rPr>
        <w:t xml:space="preserve"> – глубина интервала зарезки бокового ствола, м;</w:t>
      </w:r>
    </w:p>
    <w:p w:rsidR="0085249C" w:rsidRPr="00882EBD" w:rsidRDefault="0085249C" w:rsidP="00882EBD">
      <w:pPr>
        <w:spacing w:line="360" w:lineRule="auto"/>
        <w:ind w:firstLine="709"/>
        <w:jc w:val="both"/>
        <w:rPr>
          <w:color w:val="000000"/>
          <w:sz w:val="28"/>
        </w:rPr>
      </w:pPr>
      <w:r w:rsidRPr="00882EBD">
        <w:rPr>
          <w:i/>
          <w:color w:val="000000"/>
          <w:sz w:val="28"/>
          <w:lang w:val="en-US"/>
        </w:rPr>
        <w:t>R</w:t>
      </w:r>
      <w:r w:rsidRPr="00882EBD">
        <w:rPr>
          <w:i/>
          <w:color w:val="000000"/>
          <w:sz w:val="28"/>
          <w:vertAlign w:val="subscript"/>
        </w:rPr>
        <w:t>1</w:t>
      </w:r>
      <w:r w:rsidRPr="00882EBD">
        <w:rPr>
          <w:color w:val="000000"/>
          <w:sz w:val="28"/>
        </w:rPr>
        <w:t xml:space="preserve"> – радиус кривизны участка набора зенитного угла, определяемого по значениям интенсивности искривления скважины компоновками бурильного инструмента для бурения боковых стволов, м. /9/</w:t>
      </w:r>
    </w:p>
    <w:p w:rsidR="007A0401" w:rsidRPr="00882EBD" w:rsidRDefault="0085249C" w:rsidP="00882EBD">
      <w:pPr>
        <w:spacing w:line="360" w:lineRule="auto"/>
        <w:ind w:firstLine="709"/>
        <w:jc w:val="both"/>
        <w:rPr>
          <w:color w:val="000000"/>
          <w:sz w:val="28"/>
        </w:rPr>
      </w:pPr>
      <w:r w:rsidRPr="00882EBD">
        <w:rPr>
          <w:color w:val="000000"/>
          <w:sz w:val="28"/>
        </w:rPr>
        <w:t>Зенитный угол в конце участка начального искривления</w:t>
      </w:r>
    </w:p>
    <w:p w:rsidR="00A874C0" w:rsidRDefault="00A874C0" w:rsidP="00882EBD">
      <w:pPr>
        <w:spacing w:line="360" w:lineRule="auto"/>
        <w:ind w:firstLine="709"/>
        <w:jc w:val="both"/>
        <w:rPr>
          <w:color w:val="000000"/>
          <w:position w:val="-30"/>
          <w:sz w:val="28"/>
        </w:rPr>
      </w:pPr>
    </w:p>
    <w:p w:rsidR="00A874C0" w:rsidRDefault="00293196" w:rsidP="00882EBD">
      <w:pPr>
        <w:spacing w:line="360" w:lineRule="auto"/>
        <w:ind w:firstLine="709"/>
        <w:jc w:val="both"/>
        <w:rPr>
          <w:color w:val="000000"/>
          <w:sz w:val="28"/>
        </w:rPr>
      </w:pPr>
      <w:r>
        <w:rPr>
          <w:color w:val="000000"/>
          <w:position w:val="-30"/>
          <w:sz w:val="28"/>
        </w:rPr>
        <w:pict>
          <v:shape id="_x0000_i1067" type="#_x0000_t75" style="width:197.25pt;height:38.25pt" fillcolor="window">
            <v:imagedata r:id="rId49"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(40)</w:t>
      </w:r>
    </w:p>
    <w:p w:rsidR="0085249C" w:rsidRPr="00882EBD" w:rsidRDefault="00A874C0" w:rsidP="00882EBD">
      <w:pPr>
        <w:spacing w:line="360" w:lineRule="auto"/>
        <w:ind w:firstLine="709"/>
        <w:jc w:val="both"/>
        <w:rPr>
          <w:color w:val="000000"/>
          <w:sz w:val="28"/>
        </w:rPr>
      </w:pPr>
      <w:r>
        <w:rPr>
          <w:color w:val="000000"/>
          <w:sz w:val="28"/>
        </w:rPr>
        <w:br w:type="page"/>
      </w:r>
      <w:r w:rsidR="0085249C" w:rsidRPr="00882EBD">
        <w:rPr>
          <w:color w:val="000000"/>
          <w:sz w:val="28"/>
        </w:rPr>
        <w:t xml:space="preserve">Результаты расчета профиля бокового ствола скважины </w:t>
      </w:r>
      <w:r w:rsidR="00882EBD">
        <w:rPr>
          <w:color w:val="000000"/>
          <w:sz w:val="28"/>
        </w:rPr>
        <w:t>№</w:t>
      </w:r>
      <w:r w:rsidR="00882EBD" w:rsidRPr="00882EBD">
        <w:rPr>
          <w:color w:val="000000"/>
          <w:sz w:val="28"/>
        </w:rPr>
        <w:t>1</w:t>
      </w:r>
      <w:r w:rsidR="0085249C" w:rsidRPr="00882EBD">
        <w:rPr>
          <w:color w:val="000000"/>
          <w:sz w:val="28"/>
        </w:rPr>
        <w:t>554 по участкам изменения зенитного угла приведены в таблице 29. На рисунке 21 показан расчетный профиль проектного бокового ствола.</w:t>
      </w:r>
    </w:p>
    <w:p w:rsidR="0085249C" w:rsidRPr="00882EBD" w:rsidRDefault="0085249C" w:rsidP="00882EBD">
      <w:pPr>
        <w:spacing w:line="360" w:lineRule="auto"/>
        <w:ind w:firstLine="709"/>
        <w:jc w:val="both"/>
        <w:rPr>
          <w:color w:val="000000"/>
          <w:sz w:val="28"/>
        </w:rPr>
      </w:pPr>
      <w:r w:rsidRPr="00882EBD">
        <w:rPr>
          <w:color w:val="000000"/>
          <w:sz w:val="28"/>
        </w:rPr>
        <w:t>Расчет произведен для четырехинтервального профиля скважины согласно работы /21/.</w:t>
      </w:r>
    </w:p>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Таблица 29</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351"/>
        <w:gridCol w:w="1720"/>
        <w:gridCol w:w="1700"/>
        <w:gridCol w:w="1953"/>
        <w:gridCol w:w="1638"/>
      </w:tblGrid>
      <w:tr w:rsidR="0085249C" w:rsidRPr="00A9365D" w:rsidTr="00A9365D">
        <w:trPr>
          <w:cantSplit/>
          <w:trHeight w:val="420"/>
          <w:jc w:val="center"/>
        </w:trPr>
        <w:tc>
          <w:tcPr>
            <w:tcW w:w="1255" w:type="pct"/>
            <w:shd w:val="clear" w:color="auto" w:fill="auto"/>
          </w:tcPr>
          <w:p w:rsidR="0085249C" w:rsidRPr="00A9365D" w:rsidRDefault="0085249C" w:rsidP="00A9365D">
            <w:pPr>
              <w:spacing w:line="360" w:lineRule="auto"/>
              <w:jc w:val="both"/>
              <w:rPr>
                <w:color w:val="000000"/>
              </w:rPr>
            </w:pPr>
            <w:r w:rsidRPr="00A9365D">
              <w:rPr>
                <w:color w:val="000000"/>
              </w:rPr>
              <w:t>Участок</w:t>
            </w:r>
          </w:p>
        </w:tc>
        <w:tc>
          <w:tcPr>
            <w:tcW w:w="918" w:type="pct"/>
            <w:shd w:val="clear" w:color="auto" w:fill="auto"/>
          </w:tcPr>
          <w:p w:rsidR="0085249C" w:rsidRPr="00A9365D" w:rsidRDefault="0085249C" w:rsidP="00A9365D">
            <w:pPr>
              <w:spacing w:line="360" w:lineRule="auto"/>
              <w:jc w:val="both"/>
              <w:rPr>
                <w:color w:val="000000"/>
              </w:rPr>
            </w:pPr>
            <w:r w:rsidRPr="00A9365D">
              <w:rPr>
                <w:color w:val="000000"/>
              </w:rPr>
              <w:t>Радиус кривизны, м</w:t>
            </w:r>
          </w:p>
        </w:tc>
        <w:tc>
          <w:tcPr>
            <w:tcW w:w="908" w:type="pct"/>
            <w:shd w:val="clear" w:color="auto" w:fill="auto"/>
          </w:tcPr>
          <w:p w:rsidR="0085249C" w:rsidRPr="00A9365D" w:rsidRDefault="0085249C" w:rsidP="00A9365D">
            <w:pPr>
              <w:spacing w:line="360" w:lineRule="auto"/>
              <w:jc w:val="both"/>
              <w:rPr>
                <w:color w:val="000000"/>
              </w:rPr>
            </w:pPr>
            <w:r w:rsidRPr="00A9365D">
              <w:rPr>
                <w:color w:val="000000"/>
              </w:rPr>
              <w:t>Отход, м</w:t>
            </w:r>
          </w:p>
        </w:tc>
        <w:tc>
          <w:tcPr>
            <w:tcW w:w="1043" w:type="pct"/>
            <w:shd w:val="clear" w:color="auto" w:fill="auto"/>
          </w:tcPr>
          <w:p w:rsidR="0085249C" w:rsidRPr="00A9365D" w:rsidRDefault="0085249C" w:rsidP="00A9365D">
            <w:pPr>
              <w:spacing w:line="360" w:lineRule="auto"/>
              <w:jc w:val="both"/>
              <w:rPr>
                <w:color w:val="000000"/>
              </w:rPr>
            </w:pPr>
            <w:r w:rsidRPr="00A9365D">
              <w:rPr>
                <w:color w:val="000000"/>
              </w:rPr>
              <w:t>Глубина, м</w:t>
            </w: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Длина участка по стволу, м</w:t>
            </w:r>
          </w:p>
        </w:tc>
      </w:tr>
      <w:tr w:rsidR="0085249C" w:rsidRPr="00A9365D" w:rsidTr="00A9365D">
        <w:trPr>
          <w:cantSplit/>
          <w:trHeight w:val="420"/>
          <w:jc w:val="center"/>
        </w:trPr>
        <w:tc>
          <w:tcPr>
            <w:tcW w:w="1255" w:type="pct"/>
            <w:shd w:val="clear" w:color="auto" w:fill="auto"/>
          </w:tcPr>
          <w:p w:rsidR="0085249C" w:rsidRPr="00A9365D" w:rsidRDefault="0085249C" w:rsidP="00A9365D">
            <w:pPr>
              <w:spacing w:line="360" w:lineRule="auto"/>
              <w:jc w:val="both"/>
              <w:rPr>
                <w:color w:val="000000"/>
              </w:rPr>
            </w:pPr>
            <w:r w:rsidRPr="00A9365D">
              <w:rPr>
                <w:color w:val="000000"/>
              </w:rPr>
              <w:t>Набора зенитного угла</w:t>
            </w:r>
          </w:p>
        </w:tc>
        <w:tc>
          <w:tcPr>
            <w:tcW w:w="918" w:type="pct"/>
            <w:shd w:val="clear" w:color="auto" w:fill="auto"/>
          </w:tcPr>
          <w:p w:rsidR="0085249C" w:rsidRPr="00A9365D" w:rsidRDefault="0085249C" w:rsidP="00A9365D">
            <w:pPr>
              <w:spacing w:line="360" w:lineRule="auto"/>
              <w:jc w:val="both"/>
              <w:rPr>
                <w:color w:val="000000"/>
              </w:rPr>
            </w:pPr>
            <w:r w:rsidRPr="00A9365D">
              <w:rPr>
                <w:color w:val="000000"/>
              </w:rPr>
              <w:t>148</w:t>
            </w:r>
          </w:p>
        </w:tc>
        <w:tc>
          <w:tcPr>
            <w:tcW w:w="908" w:type="pct"/>
            <w:shd w:val="clear" w:color="auto" w:fill="auto"/>
          </w:tcPr>
          <w:p w:rsidR="0085249C" w:rsidRPr="00A9365D" w:rsidRDefault="0085249C" w:rsidP="00A9365D">
            <w:pPr>
              <w:spacing w:line="360" w:lineRule="auto"/>
              <w:jc w:val="both"/>
              <w:rPr>
                <w:color w:val="000000"/>
              </w:rPr>
            </w:pPr>
            <w:r w:rsidRPr="00A9365D">
              <w:rPr>
                <w:color w:val="000000"/>
              </w:rPr>
              <w:t>17,5</w:t>
            </w:r>
          </w:p>
        </w:tc>
        <w:tc>
          <w:tcPr>
            <w:tcW w:w="1043" w:type="pct"/>
            <w:shd w:val="clear" w:color="auto" w:fill="auto"/>
          </w:tcPr>
          <w:p w:rsidR="0085249C" w:rsidRPr="00A9365D" w:rsidRDefault="0085249C" w:rsidP="00A9365D">
            <w:pPr>
              <w:spacing w:line="360" w:lineRule="auto"/>
              <w:jc w:val="both"/>
              <w:rPr>
                <w:color w:val="000000"/>
              </w:rPr>
            </w:pPr>
            <w:r w:rsidRPr="00A9365D">
              <w:rPr>
                <w:color w:val="000000"/>
              </w:rPr>
              <w:t>1477,5</w:t>
            </w: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39,5</w:t>
            </w:r>
          </w:p>
        </w:tc>
      </w:tr>
      <w:tr w:rsidR="0085249C" w:rsidRPr="00A9365D" w:rsidTr="00A9365D">
        <w:trPr>
          <w:cantSplit/>
          <w:trHeight w:val="420"/>
          <w:jc w:val="center"/>
        </w:trPr>
        <w:tc>
          <w:tcPr>
            <w:tcW w:w="1255" w:type="pct"/>
            <w:shd w:val="clear" w:color="auto" w:fill="auto"/>
          </w:tcPr>
          <w:p w:rsidR="0085249C" w:rsidRPr="00A9365D" w:rsidRDefault="0085249C" w:rsidP="00A9365D">
            <w:pPr>
              <w:spacing w:line="360" w:lineRule="auto"/>
              <w:jc w:val="both"/>
              <w:rPr>
                <w:color w:val="000000"/>
              </w:rPr>
            </w:pPr>
            <w:r w:rsidRPr="00A9365D">
              <w:rPr>
                <w:color w:val="000000"/>
              </w:rPr>
              <w:t>Стабилизации</w:t>
            </w:r>
          </w:p>
        </w:tc>
        <w:tc>
          <w:tcPr>
            <w:tcW w:w="918"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908" w:type="pct"/>
            <w:shd w:val="clear" w:color="auto" w:fill="auto"/>
          </w:tcPr>
          <w:p w:rsidR="0085249C" w:rsidRPr="00A9365D" w:rsidRDefault="0085249C" w:rsidP="00A9365D">
            <w:pPr>
              <w:spacing w:line="360" w:lineRule="auto"/>
              <w:jc w:val="both"/>
              <w:rPr>
                <w:color w:val="000000"/>
              </w:rPr>
            </w:pPr>
            <w:r w:rsidRPr="00A9365D">
              <w:rPr>
                <w:color w:val="000000"/>
              </w:rPr>
              <w:t>237,5</w:t>
            </w:r>
          </w:p>
        </w:tc>
        <w:tc>
          <w:tcPr>
            <w:tcW w:w="1043" w:type="pct"/>
            <w:shd w:val="clear" w:color="auto" w:fill="auto"/>
          </w:tcPr>
          <w:p w:rsidR="0085249C" w:rsidRPr="00A9365D" w:rsidRDefault="0085249C" w:rsidP="00A9365D">
            <w:pPr>
              <w:spacing w:line="360" w:lineRule="auto"/>
              <w:jc w:val="both"/>
              <w:rPr>
                <w:color w:val="000000"/>
              </w:rPr>
            </w:pPr>
            <w:r w:rsidRPr="00A9365D">
              <w:rPr>
                <w:color w:val="000000"/>
              </w:rPr>
              <w:t>1645,0</w:t>
            </w: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280,0</w:t>
            </w:r>
          </w:p>
        </w:tc>
      </w:tr>
      <w:tr w:rsidR="0085249C" w:rsidRPr="00A9365D" w:rsidTr="00A9365D">
        <w:trPr>
          <w:cantSplit/>
          <w:trHeight w:val="420"/>
          <w:jc w:val="center"/>
        </w:trPr>
        <w:tc>
          <w:tcPr>
            <w:tcW w:w="1255" w:type="pct"/>
            <w:shd w:val="clear" w:color="auto" w:fill="auto"/>
          </w:tcPr>
          <w:p w:rsidR="0085249C" w:rsidRPr="00A9365D" w:rsidRDefault="0085249C" w:rsidP="00A9365D">
            <w:pPr>
              <w:spacing w:line="360" w:lineRule="auto"/>
              <w:jc w:val="both"/>
              <w:rPr>
                <w:color w:val="000000"/>
              </w:rPr>
            </w:pPr>
            <w:r w:rsidRPr="00A9365D">
              <w:rPr>
                <w:color w:val="000000"/>
              </w:rPr>
              <w:t>Спада зенитного угла</w:t>
            </w:r>
          </w:p>
        </w:tc>
        <w:tc>
          <w:tcPr>
            <w:tcW w:w="918" w:type="pct"/>
            <w:shd w:val="clear" w:color="auto" w:fill="auto"/>
          </w:tcPr>
          <w:p w:rsidR="0085249C" w:rsidRPr="00A9365D" w:rsidRDefault="0085249C" w:rsidP="00A9365D">
            <w:pPr>
              <w:spacing w:line="360" w:lineRule="auto"/>
              <w:jc w:val="both"/>
              <w:rPr>
                <w:color w:val="000000"/>
              </w:rPr>
            </w:pPr>
            <w:r w:rsidRPr="00A9365D">
              <w:rPr>
                <w:color w:val="000000"/>
              </w:rPr>
              <w:t>229</w:t>
            </w:r>
          </w:p>
        </w:tc>
        <w:tc>
          <w:tcPr>
            <w:tcW w:w="908" w:type="pct"/>
            <w:shd w:val="clear" w:color="auto" w:fill="auto"/>
          </w:tcPr>
          <w:p w:rsidR="0085249C" w:rsidRPr="00A9365D" w:rsidRDefault="0085249C" w:rsidP="00A9365D">
            <w:pPr>
              <w:spacing w:line="360" w:lineRule="auto"/>
              <w:jc w:val="both"/>
              <w:rPr>
                <w:color w:val="000000"/>
              </w:rPr>
            </w:pPr>
            <w:r w:rsidRPr="00A9365D">
              <w:rPr>
                <w:color w:val="000000"/>
              </w:rPr>
              <w:t>250,0</w:t>
            </w:r>
          </w:p>
        </w:tc>
        <w:tc>
          <w:tcPr>
            <w:tcW w:w="1043" w:type="pct"/>
            <w:shd w:val="clear" w:color="auto" w:fill="auto"/>
          </w:tcPr>
          <w:p w:rsidR="0085249C" w:rsidRPr="00A9365D" w:rsidRDefault="0085249C" w:rsidP="00A9365D">
            <w:pPr>
              <w:spacing w:line="360" w:lineRule="auto"/>
              <w:jc w:val="both"/>
              <w:rPr>
                <w:color w:val="000000"/>
              </w:rPr>
            </w:pPr>
            <w:r w:rsidRPr="00A9365D">
              <w:rPr>
                <w:color w:val="000000"/>
              </w:rPr>
              <w:t>1674,0</w:t>
            </w:r>
          </w:p>
        </w:tc>
        <w:tc>
          <w:tcPr>
            <w:tcW w:w="875" w:type="pct"/>
            <w:shd w:val="clear" w:color="auto" w:fill="auto"/>
          </w:tcPr>
          <w:p w:rsidR="0085249C" w:rsidRPr="00A9365D" w:rsidRDefault="0085249C" w:rsidP="00A9365D">
            <w:pPr>
              <w:spacing w:line="360" w:lineRule="auto"/>
              <w:jc w:val="both"/>
              <w:rPr>
                <w:color w:val="000000"/>
              </w:rPr>
            </w:pPr>
            <w:r w:rsidRPr="00A9365D">
              <w:rPr>
                <w:color w:val="000000"/>
              </w:rPr>
              <w:t>54,6</w:t>
            </w:r>
          </w:p>
        </w:tc>
      </w:tr>
    </w:tbl>
    <w:p w:rsidR="00A874C0" w:rsidRDefault="00A874C0" w:rsidP="00882EBD">
      <w:pPr>
        <w:spacing w:line="360" w:lineRule="auto"/>
        <w:ind w:firstLine="709"/>
        <w:jc w:val="both"/>
        <w:rPr>
          <w:b/>
          <w:color w:val="000000"/>
          <w:sz w:val="28"/>
        </w:rPr>
      </w:pPr>
    </w:p>
    <w:p w:rsidR="0085249C" w:rsidRPr="00882EBD" w:rsidRDefault="0085249C" w:rsidP="00882EBD">
      <w:pPr>
        <w:spacing w:line="360" w:lineRule="auto"/>
        <w:ind w:firstLine="709"/>
        <w:jc w:val="both"/>
        <w:rPr>
          <w:b/>
          <w:color w:val="000000"/>
          <w:sz w:val="28"/>
        </w:rPr>
      </w:pPr>
      <w:r w:rsidRPr="00882EBD">
        <w:rPr>
          <w:b/>
          <w:color w:val="000000"/>
          <w:sz w:val="28"/>
        </w:rPr>
        <w:t>3.6 Особенности эксплуатации скважин с боковыми стволами</w:t>
      </w:r>
    </w:p>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Практика бурения боковых стволов из обсаженных скважин показала, что этот метод является одним из наиболее эффективных при интенсификации добычи нефти благодаря относительно малой стоимости бурения по сравнению с бурением новых скважин, возможности использования существующей системы обустройства скважины и месторождения в целом. Однако бурение БС производилось и производится без учета требований с позиции последующей их эксплуатации механизированным способом. Вопросы техники и технологии оптимальной эксплуатации таких скважин требуют своего решения.</w:t>
      </w:r>
    </w:p>
    <w:p w:rsidR="0085249C" w:rsidRPr="00882EBD" w:rsidRDefault="0085249C" w:rsidP="00882EBD">
      <w:pPr>
        <w:spacing w:line="360" w:lineRule="auto"/>
        <w:ind w:firstLine="709"/>
        <w:jc w:val="both"/>
        <w:rPr>
          <w:b/>
          <w:color w:val="000000"/>
          <w:sz w:val="28"/>
        </w:rPr>
      </w:pPr>
      <w:r w:rsidRPr="00882EBD">
        <w:rPr>
          <w:b/>
          <w:color w:val="000000"/>
          <w:sz w:val="28"/>
        </w:rPr>
        <w:t>При эксплуатации скважин с БС могут иметь место</w:t>
      </w:r>
      <w:r w:rsidR="007A0401" w:rsidRPr="00882EBD">
        <w:rPr>
          <w:b/>
          <w:color w:val="000000"/>
          <w:sz w:val="28"/>
        </w:rPr>
        <w:t xml:space="preserve"> </w:t>
      </w:r>
      <w:r w:rsidRPr="00882EBD">
        <w:rPr>
          <w:b/>
          <w:color w:val="000000"/>
          <w:sz w:val="28"/>
        </w:rPr>
        <w:t>следующие варианты.</w:t>
      </w:r>
    </w:p>
    <w:p w:rsidR="0085249C" w:rsidRPr="00882EBD" w:rsidRDefault="0085249C" w:rsidP="00882EBD">
      <w:pPr>
        <w:spacing w:line="360" w:lineRule="auto"/>
        <w:ind w:firstLine="709"/>
        <w:jc w:val="both"/>
        <w:rPr>
          <w:color w:val="000000"/>
          <w:sz w:val="28"/>
        </w:rPr>
      </w:pPr>
      <w:r w:rsidRPr="00882EBD">
        <w:rPr>
          <w:color w:val="000000"/>
          <w:sz w:val="28"/>
        </w:rPr>
        <w:t>1 Высокое пластовое давление и глубокий условно вертикальный участок старого ствола, исключающее необходимость подвески насосной установки в боковой ствол.</w:t>
      </w:r>
    </w:p>
    <w:p w:rsidR="0085249C" w:rsidRPr="00882EBD" w:rsidRDefault="0085249C" w:rsidP="00882EBD">
      <w:pPr>
        <w:spacing w:line="360" w:lineRule="auto"/>
        <w:ind w:firstLine="709"/>
        <w:jc w:val="both"/>
        <w:rPr>
          <w:color w:val="000000"/>
          <w:sz w:val="28"/>
        </w:rPr>
      </w:pPr>
      <w:r w:rsidRPr="00882EBD">
        <w:rPr>
          <w:color w:val="000000"/>
          <w:sz w:val="28"/>
        </w:rPr>
        <w:t>2 Низкое пластовое давление и небольшой по длине условно-вертикальный участок старого ствола, вынуждающие спускать насосную установку в боковой ствол. В этом случае факторами, осложняющими эксплуатацию механизированным способом, являются участок набора кривизны, характеризуемый градусом кривизны, и наклонный участок, отрицательно влияющие на рабочие характеристики оборудования.</w:t>
      </w:r>
    </w:p>
    <w:p w:rsidR="0085249C" w:rsidRPr="00882EBD" w:rsidRDefault="0085249C" w:rsidP="00882EBD">
      <w:pPr>
        <w:spacing w:line="360" w:lineRule="auto"/>
        <w:ind w:firstLine="709"/>
        <w:jc w:val="both"/>
        <w:rPr>
          <w:color w:val="000000"/>
          <w:sz w:val="28"/>
        </w:rPr>
      </w:pPr>
      <w:r w:rsidRPr="00882EBD">
        <w:rPr>
          <w:color w:val="000000"/>
          <w:sz w:val="28"/>
        </w:rPr>
        <w:t>Решение о спуске насосного оборудования должно приниматься с учетом сопоставления ожидаемого дебита при подвеске установки в условно-вертикальном участке и при ее спуске в боковой ствол. В первом случае учитывается вынужденное повышение динамического уровня, снижение коэффициента подачи насоса и повышение газосодержания (из-за снижения давления на приеме); во втором случае учитывается снижение коэффициента подачи установки из-за большого наклона, снижение надежности оборудования при р</w:t>
      </w:r>
      <w:r w:rsidR="00A874C0">
        <w:rPr>
          <w:color w:val="000000"/>
          <w:sz w:val="28"/>
        </w:rPr>
        <w:t>аботе в боковом стволе и спуско</w:t>
      </w:r>
      <w:r w:rsidRPr="00882EBD">
        <w:rPr>
          <w:color w:val="000000"/>
          <w:sz w:val="28"/>
        </w:rPr>
        <w:t>подъемных операциях.</w:t>
      </w:r>
    </w:p>
    <w:p w:rsidR="0085249C" w:rsidRPr="00882EBD" w:rsidRDefault="0085249C" w:rsidP="00882EBD">
      <w:pPr>
        <w:spacing w:line="360" w:lineRule="auto"/>
        <w:ind w:firstLine="709"/>
        <w:jc w:val="both"/>
        <w:rPr>
          <w:color w:val="000000"/>
          <w:sz w:val="28"/>
        </w:rPr>
      </w:pPr>
      <w:r w:rsidRPr="00882EBD">
        <w:rPr>
          <w:color w:val="000000"/>
          <w:sz w:val="28"/>
        </w:rPr>
        <w:t>Также выбор места установки насоса зависит от наличия типоразмеров насосного оборудования на предприятии, так как не все глубинные насосы можно спустить в боковой ствол.</w:t>
      </w:r>
    </w:p>
    <w:p w:rsidR="0085249C" w:rsidRPr="00882EBD" w:rsidRDefault="0085249C" w:rsidP="00882EBD">
      <w:pPr>
        <w:spacing w:line="360" w:lineRule="auto"/>
        <w:ind w:firstLine="709"/>
        <w:jc w:val="both"/>
        <w:rPr>
          <w:color w:val="000000"/>
          <w:sz w:val="28"/>
        </w:rPr>
      </w:pPr>
      <w:r w:rsidRPr="00882EBD">
        <w:rPr>
          <w:color w:val="000000"/>
          <w:sz w:val="28"/>
        </w:rPr>
        <w:t>При бурении скважин с БС в зоне набора угла наклона образуются интервалы с малым радиусом кривизны ствола, предъявляющие особые требования к технике эксплуатации скважин. К их числу можно отнести.</w:t>
      </w:r>
    </w:p>
    <w:p w:rsidR="0085249C" w:rsidRPr="00882EBD" w:rsidRDefault="0085249C" w:rsidP="00882EBD">
      <w:pPr>
        <w:spacing w:line="360" w:lineRule="auto"/>
        <w:ind w:firstLine="709"/>
        <w:jc w:val="both"/>
        <w:rPr>
          <w:color w:val="000000"/>
          <w:sz w:val="28"/>
        </w:rPr>
      </w:pPr>
      <w:r w:rsidRPr="00882EBD">
        <w:rPr>
          <w:color w:val="000000"/>
          <w:sz w:val="28"/>
        </w:rPr>
        <w:t xml:space="preserve">1 Необходимость повышения надежности </w:t>
      </w:r>
      <w:r w:rsidR="00A874C0">
        <w:rPr>
          <w:color w:val="000000"/>
          <w:sz w:val="28"/>
        </w:rPr>
        <w:t>установок при проведении спуско</w:t>
      </w:r>
      <w:r w:rsidRPr="00882EBD">
        <w:rPr>
          <w:color w:val="000000"/>
          <w:sz w:val="28"/>
        </w:rPr>
        <w:t>подъемных работ из-за роста вероятности возникновения в узлах установок остаточной деформации, приводящей к поломке во время ее работы.</w:t>
      </w:r>
    </w:p>
    <w:p w:rsidR="0085249C" w:rsidRPr="00882EBD" w:rsidRDefault="0085249C" w:rsidP="00882EBD">
      <w:pPr>
        <w:spacing w:line="360" w:lineRule="auto"/>
        <w:ind w:firstLine="709"/>
        <w:jc w:val="both"/>
        <w:rPr>
          <w:color w:val="000000"/>
          <w:sz w:val="28"/>
        </w:rPr>
      </w:pPr>
      <w:r w:rsidRPr="00882EBD">
        <w:rPr>
          <w:color w:val="000000"/>
          <w:sz w:val="28"/>
        </w:rPr>
        <w:t>2 Обеспечение преодоления значительных сил сопротивления движению плунжера насоса, частично деформированного в искривленном участке ствола скважины, в случае спуска в скважину штангового глубинного насоса.</w:t>
      </w:r>
    </w:p>
    <w:p w:rsidR="0085249C" w:rsidRPr="00882EBD" w:rsidRDefault="0085249C" w:rsidP="00882EBD">
      <w:pPr>
        <w:spacing w:line="360" w:lineRule="auto"/>
        <w:ind w:firstLine="709"/>
        <w:jc w:val="both"/>
        <w:rPr>
          <w:color w:val="000000"/>
          <w:sz w:val="28"/>
        </w:rPr>
      </w:pPr>
      <w:r w:rsidRPr="00882EBD">
        <w:rPr>
          <w:color w:val="000000"/>
          <w:sz w:val="28"/>
        </w:rPr>
        <w:t>Также одним из факторов, определяющих дальнейшую эксплуатацию скважин с БС глубиннонасосным оборудованием, является то, что крепление бокового ствола осуществляется хвостовиком малого диаметра (102 и 114</w:t>
      </w:r>
      <w:r w:rsidR="007A0401" w:rsidRPr="00882EBD">
        <w:rPr>
          <w:color w:val="000000"/>
          <w:sz w:val="28"/>
        </w:rPr>
        <w:t> мм</w:t>
      </w:r>
      <w:r w:rsidRPr="00882EBD">
        <w:rPr>
          <w:color w:val="000000"/>
          <w:sz w:val="28"/>
        </w:rPr>
        <w:t>), что ведет к ограничению применения типоразмеров насосного оборудования, спускаемого в боковой ствол.</w:t>
      </w:r>
    </w:p>
    <w:p w:rsidR="0085249C" w:rsidRPr="00882EBD" w:rsidRDefault="0085249C" w:rsidP="00882EBD">
      <w:pPr>
        <w:spacing w:line="360" w:lineRule="auto"/>
        <w:ind w:firstLine="709"/>
        <w:jc w:val="both"/>
        <w:rPr>
          <w:color w:val="000000"/>
          <w:sz w:val="28"/>
        </w:rPr>
      </w:pPr>
      <w:r w:rsidRPr="00882EBD">
        <w:rPr>
          <w:color w:val="000000"/>
          <w:sz w:val="28"/>
        </w:rPr>
        <w:t>В таблице 30 приведены размеры насосного оборудования, а в таблице 31 внутренние диаметры эксплуатационных колонн боковых стволов.</w:t>
      </w:r>
    </w:p>
    <w:p w:rsidR="00A874C0" w:rsidRDefault="00A874C0"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30</w:t>
      </w:r>
      <w:r w:rsidR="00A874C0">
        <w:rPr>
          <w:color w:val="000000"/>
          <w:sz w:val="28"/>
        </w:rPr>
        <w:t xml:space="preserve">. </w:t>
      </w:r>
      <w:r w:rsidRPr="00882EBD">
        <w:rPr>
          <w:color w:val="000000"/>
          <w:sz w:val="28"/>
        </w:rPr>
        <w:t>Размеры насосного оборудования, мм</w:t>
      </w:r>
    </w:p>
    <w:tbl>
      <w:tblPr>
        <w:tblW w:w="478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76"/>
        <w:gridCol w:w="4787"/>
      </w:tblGrid>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Насос</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Наружный диаметр</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НВ1Б</w:t>
            </w:r>
            <w:r w:rsidR="007A0401" w:rsidRPr="00A9365D">
              <w:rPr>
                <w:color w:val="000000"/>
              </w:rPr>
              <w:noBreakHyphen/>
              <w:t>2</w:t>
            </w:r>
            <w:r w:rsidRPr="00A9365D">
              <w:rPr>
                <w:color w:val="000000"/>
              </w:rPr>
              <w:t>9</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48,2</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НВ1Б</w:t>
            </w:r>
            <w:r w:rsidR="007A0401" w:rsidRPr="00A9365D">
              <w:rPr>
                <w:color w:val="000000"/>
              </w:rPr>
              <w:noBreakHyphen/>
              <w:t>3</w:t>
            </w:r>
            <w:r w:rsidRPr="00A9365D">
              <w:rPr>
                <w:color w:val="000000"/>
              </w:rPr>
              <w:t>2</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48,2</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НВ1Б</w:t>
            </w:r>
            <w:r w:rsidR="007A0401" w:rsidRPr="00A9365D">
              <w:rPr>
                <w:color w:val="000000"/>
              </w:rPr>
              <w:noBreakHyphen/>
              <w:t>3</w:t>
            </w:r>
            <w:r w:rsidRPr="00A9365D">
              <w:rPr>
                <w:color w:val="000000"/>
              </w:rPr>
              <w:t>8</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59,7</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НВ1Б</w:t>
            </w:r>
            <w:r w:rsidR="007A0401" w:rsidRPr="00A9365D">
              <w:rPr>
                <w:color w:val="000000"/>
              </w:rPr>
              <w:noBreakHyphen/>
              <w:t>4</w:t>
            </w:r>
            <w:r w:rsidRPr="00A9365D">
              <w:rPr>
                <w:color w:val="000000"/>
              </w:rPr>
              <w:t>4</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59,7</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НВ1Б</w:t>
            </w:r>
            <w:r w:rsidR="007A0401" w:rsidRPr="00A9365D">
              <w:rPr>
                <w:color w:val="000000"/>
              </w:rPr>
              <w:noBreakHyphen/>
              <w:t>5</w:t>
            </w:r>
            <w:r w:rsidRPr="00A9365D">
              <w:rPr>
                <w:color w:val="000000"/>
              </w:rPr>
              <w:t>7</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72,9</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НН2Б</w:t>
            </w:r>
            <w:r w:rsidR="007A0401" w:rsidRPr="00A9365D">
              <w:rPr>
                <w:color w:val="000000"/>
              </w:rPr>
              <w:noBreakHyphen/>
              <w:t>3</w:t>
            </w:r>
            <w:r w:rsidRPr="00A9365D">
              <w:rPr>
                <w:color w:val="000000"/>
              </w:rPr>
              <w:t>2</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56</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НН2Б</w:t>
            </w:r>
            <w:r w:rsidR="007A0401" w:rsidRPr="00A9365D">
              <w:rPr>
                <w:color w:val="000000"/>
              </w:rPr>
              <w:noBreakHyphen/>
              <w:t>4</w:t>
            </w:r>
            <w:r w:rsidRPr="00A9365D">
              <w:rPr>
                <w:color w:val="000000"/>
              </w:rPr>
              <w:t>4</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70</w:t>
            </w:r>
          </w:p>
        </w:tc>
      </w:tr>
      <w:tr w:rsidR="0085249C" w:rsidRPr="00A9365D" w:rsidTr="00A9365D">
        <w:trPr>
          <w:cantSplit/>
          <w:jc w:val="center"/>
        </w:trPr>
        <w:tc>
          <w:tcPr>
            <w:tcW w:w="2388" w:type="pct"/>
            <w:shd w:val="clear" w:color="auto" w:fill="auto"/>
          </w:tcPr>
          <w:p w:rsidR="0085249C" w:rsidRPr="00A9365D" w:rsidRDefault="0085249C" w:rsidP="00A9365D">
            <w:pPr>
              <w:spacing w:line="360" w:lineRule="auto"/>
              <w:jc w:val="both"/>
              <w:rPr>
                <w:color w:val="000000"/>
              </w:rPr>
            </w:pPr>
            <w:r w:rsidRPr="00A9365D">
              <w:rPr>
                <w:color w:val="000000"/>
              </w:rPr>
              <w:t>НН2Б</w:t>
            </w:r>
            <w:r w:rsidR="007A0401" w:rsidRPr="00A9365D">
              <w:rPr>
                <w:color w:val="000000"/>
              </w:rPr>
              <w:noBreakHyphen/>
              <w:t>5</w:t>
            </w:r>
            <w:r w:rsidRPr="00A9365D">
              <w:rPr>
                <w:color w:val="000000"/>
              </w:rPr>
              <w:t>7</w:t>
            </w:r>
          </w:p>
        </w:tc>
        <w:tc>
          <w:tcPr>
            <w:tcW w:w="2612" w:type="pct"/>
            <w:shd w:val="clear" w:color="auto" w:fill="auto"/>
          </w:tcPr>
          <w:p w:rsidR="0085249C" w:rsidRPr="00A9365D" w:rsidRDefault="0085249C" w:rsidP="00A9365D">
            <w:pPr>
              <w:spacing w:line="360" w:lineRule="auto"/>
              <w:jc w:val="both"/>
              <w:rPr>
                <w:color w:val="000000"/>
              </w:rPr>
            </w:pPr>
            <w:r w:rsidRPr="00A9365D">
              <w:rPr>
                <w:color w:val="000000"/>
              </w:rPr>
              <w:t>84</w:t>
            </w:r>
          </w:p>
        </w:tc>
      </w:tr>
    </w:tbl>
    <w:p w:rsidR="0085249C" w:rsidRPr="00882EBD" w:rsidRDefault="0085249C"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31</w:t>
      </w:r>
      <w:r w:rsidR="00A874C0">
        <w:rPr>
          <w:color w:val="000000"/>
          <w:sz w:val="28"/>
        </w:rPr>
        <w:t xml:space="preserve">. </w:t>
      </w:r>
      <w:r w:rsidRPr="00882EBD">
        <w:rPr>
          <w:color w:val="000000"/>
          <w:sz w:val="28"/>
        </w:rPr>
        <w:t>Размеры НКТ и хвостовиков боковых стволов, мм</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1"/>
        <w:gridCol w:w="2389"/>
        <w:gridCol w:w="2575"/>
        <w:gridCol w:w="2327"/>
      </w:tblGrid>
      <w:tr w:rsidR="0085249C" w:rsidRPr="00A9365D" w:rsidTr="00A9365D">
        <w:trPr>
          <w:cantSplit/>
          <w:jc w:val="center"/>
        </w:trPr>
        <w:tc>
          <w:tcPr>
            <w:tcW w:w="1106" w:type="pct"/>
            <w:shd w:val="clear" w:color="auto" w:fill="auto"/>
          </w:tcPr>
          <w:p w:rsidR="0085249C" w:rsidRPr="00A9365D" w:rsidRDefault="0085249C" w:rsidP="00A9365D">
            <w:pPr>
              <w:spacing w:line="360" w:lineRule="auto"/>
              <w:jc w:val="both"/>
              <w:rPr>
                <w:color w:val="000000"/>
              </w:rPr>
            </w:pPr>
            <w:r w:rsidRPr="00A9365D">
              <w:rPr>
                <w:color w:val="000000"/>
              </w:rPr>
              <w:t>Наружный диаметр хвостовика БС</w:t>
            </w:r>
          </w:p>
        </w:tc>
        <w:tc>
          <w:tcPr>
            <w:tcW w:w="1276" w:type="pct"/>
            <w:shd w:val="clear" w:color="auto" w:fill="auto"/>
          </w:tcPr>
          <w:p w:rsidR="0085249C" w:rsidRPr="00A9365D" w:rsidRDefault="0085249C" w:rsidP="00A9365D">
            <w:pPr>
              <w:spacing w:line="360" w:lineRule="auto"/>
              <w:jc w:val="both"/>
              <w:rPr>
                <w:color w:val="000000"/>
              </w:rPr>
            </w:pPr>
            <w:r w:rsidRPr="00A9365D">
              <w:rPr>
                <w:color w:val="000000"/>
              </w:rPr>
              <w:t>Внутренний диаметр хвостовика БС</w:t>
            </w:r>
          </w:p>
        </w:tc>
        <w:tc>
          <w:tcPr>
            <w:tcW w:w="1375" w:type="pct"/>
            <w:shd w:val="clear" w:color="auto" w:fill="auto"/>
          </w:tcPr>
          <w:p w:rsidR="0085249C" w:rsidRPr="00A9365D" w:rsidRDefault="0085249C" w:rsidP="00A9365D">
            <w:pPr>
              <w:spacing w:line="360" w:lineRule="auto"/>
              <w:jc w:val="both"/>
              <w:rPr>
                <w:color w:val="000000"/>
              </w:rPr>
            </w:pPr>
            <w:r w:rsidRPr="00A9365D">
              <w:rPr>
                <w:color w:val="000000"/>
              </w:rPr>
              <w:t>Условный</w:t>
            </w:r>
            <w:r w:rsidR="007A0401" w:rsidRPr="00A9365D">
              <w:rPr>
                <w:color w:val="000000"/>
              </w:rPr>
              <w:t xml:space="preserve"> </w:t>
            </w:r>
            <w:r w:rsidRPr="00A9365D">
              <w:rPr>
                <w:color w:val="000000"/>
              </w:rPr>
              <w:t>диаметр</w:t>
            </w:r>
            <w:r w:rsidR="007A0401" w:rsidRPr="00A9365D">
              <w:rPr>
                <w:color w:val="000000"/>
              </w:rPr>
              <w:t> / внутренний</w:t>
            </w:r>
            <w:r w:rsidRPr="00A9365D">
              <w:rPr>
                <w:color w:val="000000"/>
              </w:rPr>
              <w:t xml:space="preserve"> диаметр НКТ</w:t>
            </w:r>
          </w:p>
        </w:tc>
        <w:tc>
          <w:tcPr>
            <w:tcW w:w="1243" w:type="pct"/>
            <w:shd w:val="clear" w:color="auto" w:fill="auto"/>
          </w:tcPr>
          <w:p w:rsidR="0085249C" w:rsidRPr="00A9365D" w:rsidRDefault="0085249C" w:rsidP="00A9365D">
            <w:pPr>
              <w:spacing w:line="360" w:lineRule="auto"/>
              <w:jc w:val="both"/>
              <w:rPr>
                <w:color w:val="000000"/>
              </w:rPr>
            </w:pPr>
            <w:r w:rsidRPr="00A9365D">
              <w:rPr>
                <w:color w:val="000000"/>
              </w:rPr>
              <w:t>Диаметр муфты НКТ</w:t>
            </w:r>
          </w:p>
        </w:tc>
      </w:tr>
      <w:tr w:rsidR="0085249C" w:rsidRPr="00A9365D" w:rsidTr="00A9365D">
        <w:trPr>
          <w:cantSplit/>
          <w:jc w:val="center"/>
        </w:trPr>
        <w:tc>
          <w:tcPr>
            <w:tcW w:w="1106" w:type="pct"/>
            <w:shd w:val="clear" w:color="auto" w:fill="auto"/>
          </w:tcPr>
          <w:p w:rsidR="0085249C" w:rsidRPr="00A9365D" w:rsidRDefault="0085249C" w:rsidP="00A9365D">
            <w:pPr>
              <w:spacing w:line="360" w:lineRule="auto"/>
              <w:jc w:val="both"/>
              <w:rPr>
                <w:color w:val="000000"/>
              </w:rPr>
            </w:pPr>
            <w:r w:rsidRPr="00A9365D">
              <w:rPr>
                <w:color w:val="000000"/>
              </w:rPr>
              <w:t>102</w:t>
            </w:r>
          </w:p>
        </w:tc>
        <w:tc>
          <w:tcPr>
            <w:tcW w:w="1276" w:type="pct"/>
            <w:shd w:val="clear" w:color="auto" w:fill="auto"/>
          </w:tcPr>
          <w:p w:rsidR="0085249C" w:rsidRPr="00A9365D" w:rsidRDefault="0085249C" w:rsidP="00A9365D">
            <w:pPr>
              <w:spacing w:line="360" w:lineRule="auto"/>
              <w:jc w:val="both"/>
              <w:rPr>
                <w:color w:val="000000"/>
              </w:rPr>
            </w:pPr>
            <w:r w:rsidRPr="00A9365D">
              <w:rPr>
                <w:color w:val="000000"/>
              </w:rPr>
              <w:t>88,6</w:t>
            </w:r>
          </w:p>
        </w:tc>
        <w:tc>
          <w:tcPr>
            <w:tcW w:w="1375" w:type="pct"/>
            <w:shd w:val="clear" w:color="auto" w:fill="auto"/>
          </w:tcPr>
          <w:p w:rsidR="0085249C" w:rsidRPr="00A9365D" w:rsidRDefault="0085249C" w:rsidP="00A9365D">
            <w:pPr>
              <w:spacing w:line="360" w:lineRule="auto"/>
              <w:jc w:val="both"/>
              <w:rPr>
                <w:color w:val="000000"/>
              </w:rPr>
            </w:pPr>
            <w:r w:rsidRPr="00A9365D">
              <w:rPr>
                <w:color w:val="000000"/>
              </w:rPr>
              <w:t>60/50</w:t>
            </w:r>
          </w:p>
        </w:tc>
        <w:tc>
          <w:tcPr>
            <w:tcW w:w="1243" w:type="pct"/>
            <w:shd w:val="clear" w:color="auto" w:fill="auto"/>
          </w:tcPr>
          <w:p w:rsidR="0085249C" w:rsidRPr="00A9365D" w:rsidRDefault="0085249C" w:rsidP="00A9365D">
            <w:pPr>
              <w:spacing w:line="360" w:lineRule="auto"/>
              <w:jc w:val="both"/>
              <w:rPr>
                <w:color w:val="000000"/>
              </w:rPr>
            </w:pPr>
            <w:r w:rsidRPr="00A9365D">
              <w:rPr>
                <w:color w:val="000000"/>
              </w:rPr>
              <w:t>73</w:t>
            </w:r>
          </w:p>
        </w:tc>
      </w:tr>
      <w:tr w:rsidR="0085249C" w:rsidRPr="00A9365D" w:rsidTr="00A9365D">
        <w:trPr>
          <w:cantSplit/>
          <w:jc w:val="center"/>
        </w:trPr>
        <w:tc>
          <w:tcPr>
            <w:tcW w:w="1106" w:type="pct"/>
            <w:shd w:val="clear" w:color="auto" w:fill="auto"/>
          </w:tcPr>
          <w:p w:rsidR="0085249C" w:rsidRPr="00A9365D" w:rsidRDefault="0085249C" w:rsidP="00A9365D">
            <w:pPr>
              <w:spacing w:line="360" w:lineRule="auto"/>
              <w:jc w:val="both"/>
              <w:rPr>
                <w:color w:val="000000"/>
              </w:rPr>
            </w:pPr>
            <w:r w:rsidRPr="00A9365D">
              <w:rPr>
                <w:color w:val="000000"/>
              </w:rPr>
              <w:t>114</w:t>
            </w:r>
          </w:p>
        </w:tc>
        <w:tc>
          <w:tcPr>
            <w:tcW w:w="1276" w:type="pct"/>
            <w:shd w:val="clear" w:color="auto" w:fill="auto"/>
          </w:tcPr>
          <w:p w:rsidR="0085249C" w:rsidRPr="00A9365D" w:rsidRDefault="0085249C" w:rsidP="00A9365D">
            <w:pPr>
              <w:spacing w:line="360" w:lineRule="auto"/>
              <w:jc w:val="both"/>
              <w:rPr>
                <w:color w:val="000000"/>
              </w:rPr>
            </w:pPr>
            <w:r w:rsidRPr="00A9365D">
              <w:rPr>
                <w:color w:val="000000"/>
              </w:rPr>
              <w:t>100,3</w:t>
            </w:r>
          </w:p>
        </w:tc>
        <w:tc>
          <w:tcPr>
            <w:tcW w:w="1375" w:type="pct"/>
            <w:shd w:val="clear" w:color="auto" w:fill="auto"/>
          </w:tcPr>
          <w:p w:rsidR="0085249C" w:rsidRPr="00A9365D" w:rsidRDefault="0085249C" w:rsidP="00A9365D">
            <w:pPr>
              <w:spacing w:line="360" w:lineRule="auto"/>
              <w:jc w:val="both"/>
              <w:rPr>
                <w:color w:val="000000"/>
              </w:rPr>
            </w:pPr>
            <w:r w:rsidRPr="00A9365D">
              <w:rPr>
                <w:color w:val="000000"/>
              </w:rPr>
              <w:t>73/62</w:t>
            </w:r>
          </w:p>
        </w:tc>
        <w:tc>
          <w:tcPr>
            <w:tcW w:w="1243" w:type="pct"/>
            <w:shd w:val="clear" w:color="auto" w:fill="auto"/>
          </w:tcPr>
          <w:p w:rsidR="0085249C" w:rsidRPr="00A9365D" w:rsidRDefault="0085249C" w:rsidP="00A9365D">
            <w:pPr>
              <w:spacing w:line="360" w:lineRule="auto"/>
              <w:jc w:val="both"/>
              <w:rPr>
                <w:color w:val="000000"/>
              </w:rPr>
            </w:pPr>
            <w:r w:rsidRPr="00A9365D">
              <w:rPr>
                <w:color w:val="000000"/>
              </w:rPr>
              <w:t>89</w:t>
            </w: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Из таблиц видно, что в БС с эксплуатационной колонной диаметром 102</w:t>
      </w:r>
      <w:r w:rsidR="007A0401" w:rsidRPr="00882EBD">
        <w:rPr>
          <w:color w:val="000000"/>
          <w:sz w:val="28"/>
        </w:rPr>
        <w:t> мм</w:t>
      </w:r>
      <w:r w:rsidRPr="00882EBD">
        <w:rPr>
          <w:color w:val="000000"/>
          <w:sz w:val="28"/>
        </w:rPr>
        <w:t xml:space="preserve"> возможен спуск вставных насосов типоразмером 29 и 32</w:t>
      </w:r>
      <w:r w:rsidR="007A0401" w:rsidRPr="00882EBD">
        <w:rPr>
          <w:color w:val="000000"/>
          <w:sz w:val="28"/>
        </w:rPr>
        <w:t> мм</w:t>
      </w:r>
      <w:r w:rsidRPr="00882EBD">
        <w:rPr>
          <w:color w:val="000000"/>
          <w:sz w:val="28"/>
        </w:rPr>
        <w:t xml:space="preserve">, невставных </w:t>
      </w:r>
      <w:r w:rsidR="007A0401" w:rsidRPr="00882EBD">
        <w:rPr>
          <w:color w:val="000000"/>
          <w:sz w:val="28"/>
        </w:rPr>
        <w:t xml:space="preserve">– </w:t>
      </w:r>
      <w:r w:rsidRPr="00882EBD">
        <w:rPr>
          <w:color w:val="000000"/>
          <w:sz w:val="28"/>
        </w:rPr>
        <w:t>32 и 44</w:t>
      </w:r>
      <w:r w:rsidR="007A0401" w:rsidRPr="00882EBD">
        <w:rPr>
          <w:color w:val="000000"/>
          <w:sz w:val="28"/>
        </w:rPr>
        <w:t> мм</w:t>
      </w:r>
      <w:r w:rsidRPr="00882EBD">
        <w:rPr>
          <w:color w:val="000000"/>
          <w:sz w:val="28"/>
        </w:rPr>
        <w:t>; в БС с эксплуатационной колонной диаметром 114</w:t>
      </w:r>
      <w:r w:rsidR="007A0401" w:rsidRPr="00882EBD">
        <w:rPr>
          <w:color w:val="000000"/>
          <w:sz w:val="28"/>
        </w:rPr>
        <w:t> мм</w:t>
      </w:r>
      <w:r w:rsidRPr="00882EBD">
        <w:rPr>
          <w:color w:val="000000"/>
          <w:sz w:val="28"/>
        </w:rPr>
        <w:t xml:space="preserve"> возможен спуск всех </w:t>
      </w:r>
      <w:r w:rsidR="00A874C0" w:rsidRPr="00882EBD">
        <w:rPr>
          <w:color w:val="000000"/>
          <w:sz w:val="28"/>
        </w:rPr>
        <w:t>вставных</w:t>
      </w:r>
      <w:r w:rsidRPr="00882EBD">
        <w:rPr>
          <w:color w:val="000000"/>
          <w:sz w:val="28"/>
        </w:rPr>
        <w:t xml:space="preserve"> и </w:t>
      </w:r>
      <w:r w:rsidR="00A874C0" w:rsidRPr="00882EBD">
        <w:rPr>
          <w:color w:val="000000"/>
          <w:sz w:val="28"/>
        </w:rPr>
        <w:t>неуставных</w:t>
      </w:r>
      <w:r w:rsidRPr="00882EBD">
        <w:rPr>
          <w:color w:val="000000"/>
          <w:sz w:val="28"/>
        </w:rPr>
        <w:t xml:space="preserve"> насосов.</w:t>
      </w:r>
    </w:p>
    <w:p w:rsidR="0085249C" w:rsidRPr="00882EBD" w:rsidRDefault="0085249C" w:rsidP="00882EBD">
      <w:pPr>
        <w:spacing w:line="360" w:lineRule="auto"/>
        <w:ind w:firstLine="709"/>
        <w:jc w:val="both"/>
        <w:rPr>
          <w:color w:val="000000"/>
          <w:sz w:val="28"/>
        </w:rPr>
      </w:pPr>
      <w:r w:rsidRPr="00882EBD">
        <w:rPr>
          <w:color w:val="000000"/>
          <w:sz w:val="28"/>
        </w:rPr>
        <w:t xml:space="preserve">В настоящее время все скважины с БС на Туймазинском месторождении эксплуатируются размещением подземного оборудования в старом стволе, </w:t>
      </w:r>
      <w:r w:rsidR="00882EBD">
        <w:rPr>
          <w:color w:val="000000"/>
          <w:sz w:val="28"/>
        </w:rPr>
        <w:t>т.е.</w:t>
      </w:r>
      <w:r w:rsidRPr="00882EBD">
        <w:rPr>
          <w:color w:val="000000"/>
          <w:sz w:val="28"/>
        </w:rPr>
        <w:t xml:space="preserve"> выше уровня зарезки бокового ствола. Это естественно приводит к уменьшению депрессии на пласт и, в конечном счете, к уменьшению добычи нефти.</w:t>
      </w:r>
    </w:p>
    <w:p w:rsidR="0085249C" w:rsidRPr="00882EBD" w:rsidRDefault="0085249C" w:rsidP="00882EBD">
      <w:pPr>
        <w:spacing w:line="360" w:lineRule="auto"/>
        <w:ind w:firstLine="709"/>
        <w:jc w:val="both"/>
        <w:rPr>
          <w:color w:val="000000"/>
          <w:sz w:val="28"/>
        </w:rPr>
      </w:pPr>
      <w:r w:rsidRPr="00882EBD">
        <w:rPr>
          <w:color w:val="000000"/>
          <w:sz w:val="28"/>
        </w:rPr>
        <w:t>На рисунке 22 представлен график зависимости снижения суточного дебита скважин от длины хвостовика по вертикали для разных категорий скважин /20/.</w:t>
      </w:r>
    </w:p>
    <w:p w:rsidR="0085249C" w:rsidRPr="00882EBD" w:rsidRDefault="0085249C" w:rsidP="00882EBD">
      <w:pPr>
        <w:spacing w:line="360" w:lineRule="auto"/>
        <w:ind w:firstLine="709"/>
        <w:jc w:val="both"/>
        <w:rPr>
          <w:color w:val="000000"/>
          <w:sz w:val="28"/>
        </w:rPr>
      </w:pPr>
      <w:r w:rsidRPr="00882EBD">
        <w:rPr>
          <w:color w:val="000000"/>
          <w:sz w:val="28"/>
        </w:rPr>
        <w:t>На категории скважины были разбиты по величине потенциального дебита, определяемого по уравнению</w:t>
      </w:r>
    </w:p>
    <w:p w:rsidR="007A0401" w:rsidRPr="00882EBD" w:rsidRDefault="007A0401"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12"/>
          <w:sz w:val="28"/>
        </w:rPr>
        <w:pict>
          <v:shape id="_x0000_i1068" type="#_x0000_t75" style="width:65.25pt;height:21pt" fillcolor="window">
            <v:imagedata r:id="rId50" o:title=""/>
          </v:shape>
        </w:pict>
      </w:r>
      <w:r w:rsidR="007A0401" w:rsidRPr="00882EBD">
        <w:rPr>
          <w:color w:val="000000"/>
          <w:sz w:val="28"/>
        </w:rPr>
        <w:t xml:space="preserve"> </w:t>
      </w:r>
      <w:r w:rsidR="0085249C" w:rsidRPr="00882EBD">
        <w:rPr>
          <w:color w:val="000000"/>
          <w:sz w:val="28"/>
        </w:rPr>
        <w:t>(41)</w:t>
      </w:r>
    </w:p>
    <w:p w:rsidR="0085249C" w:rsidRPr="00882EBD" w:rsidRDefault="0085249C"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lang w:val="en-US"/>
        </w:rPr>
        <w:t>k</w:t>
      </w:r>
      <w:r w:rsidRPr="00882EBD">
        <w:rPr>
          <w:i/>
          <w:color w:val="000000"/>
          <w:sz w:val="28"/>
        </w:rPr>
        <w:t xml:space="preserve"> – </w:t>
      </w:r>
      <w:r w:rsidRPr="00882EBD">
        <w:rPr>
          <w:color w:val="000000"/>
          <w:sz w:val="28"/>
        </w:rPr>
        <w:t>коэффициент продуктивности скважин, м</w:t>
      </w:r>
      <w:r w:rsidRPr="00882EBD">
        <w:rPr>
          <w:color w:val="000000"/>
          <w:sz w:val="28"/>
          <w:vertAlign w:val="superscript"/>
        </w:rPr>
        <w:t>3</w:t>
      </w:r>
      <w:r w:rsidRPr="00882EBD">
        <w:rPr>
          <w:color w:val="000000"/>
          <w:sz w:val="28"/>
        </w:rPr>
        <w:t>/сут·МПа;</w:t>
      </w:r>
    </w:p>
    <w:p w:rsidR="007A0401" w:rsidRPr="00882EBD" w:rsidRDefault="0085249C" w:rsidP="00882EBD">
      <w:pPr>
        <w:spacing w:line="360" w:lineRule="auto"/>
        <w:ind w:firstLine="709"/>
        <w:jc w:val="both"/>
        <w:rPr>
          <w:color w:val="000000"/>
          <w:sz w:val="28"/>
        </w:rPr>
      </w:pPr>
      <w:r w:rsidRPr="00882EBD">
        <w:rPr>
          <w:i/>
          <w:color w:val="000000"/>
          <w:sz w:val="28"/>
        </w:rPr>
        <w:t>Р</w:t>
      </w:r>
      <w:r w:rsidRPr="00882EBD">
        <w:rPr>
          <w:i/>
          <w:color w:val="000000"/>
          <w:sz w:val="28"/>
          <w:vertAlign w:val="subscript"/>
        </w:rPr>
        <w:t>пл</w:t>
      </w:r>
      <w:r w:rsidRPr="00882EBD">
        <w:rPr>
          <w:i/>
          <w:color w:val="000000"/>
          <w:sz w:val="28"/>
        </w:rPr>
        <w:t xml:space="preserve"> – </w:t>
      </w:r>
      <w:r w:rsidRPr="00882EBD">
        <w:rPr>
          <w:color w:val="000000"/>
          <w:sz w:val="28"/>
        </w:rPr>
        <w:t>пластовое давление, МПа.</w:t>
      </w: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rPr>
        <w:t xml:space="preserve"> – </w:t>
      </w:r>
      <w:r w:rsidRPr="00882EBD">
        <w:rPr>
          <w:color w:val="000000"/>
          <w:sz w:val="28"/>
        </w:rPr>
        <w:t>потенциальный дебит, м</w:t>
      </w:r>
      <w:r w:rsidRPr="00882EBD">
        <w:rPr>
          <w:color w:val="000000"/>
          <w:sz w:val="28"/>
          <w:vertAlign w:val="superscript"/>
        </w:rPr>
        <w:t>3</w:t>
      </w:r>
      <w:r w:rsidRPr="00882EBD">
        <w:rPr>
          <w:color w:val="000000"/>
          <w:sz w:val="28"/>
        </w:rPr>
        <w:t>/сут</w:t>
      </w:r>
    </w:p>
    <w:p w:rsidR="0085249C" w:rsidRPr="00882EBD" w:rsidRDefault="0085249C" w:rsidP="00882EBD">
      <w:pPr>
        <w:spacing w:line="360" w:lineRule="auto"/>
        <w:ind w:firstLine="709"/>
        <w:jc w:val="both"/>
        <w:rPr>
          <w:color w:val="000000"/>
          <w:sz w:val="28"/>
        </w:rPr>
      </w:pPr>
      <w:r w:rsidRPr="00882EBD">
        <w:rPr>
          <w:color w:val="000000"/>
          <w:sz w:val="28"/>
        </w:rPr>
        <w:t>Из графиков видно, что при длине хвостовика по вертикали 500</w:t>
      </w:r>
      <w:r w:rsidR="007A0401" w:rsidRPr="00882EBD">
        <w:rPr>
          <w:color w:val="000000"/>
          <w:sz w:val="28"/>
        </w:rPr>
        <w:t> м</w:t>
      </w:r>
      <w:r w:rsidRPr="00882EBD">
        <w:rPr>
          <w:color w:val="000000"/>
          <w:sz w:val="28"/>
        </w:rPr>
        <w:t xml:space="preserve"> снижение суточного дебита скважины от потенциального достигает 4</w:t>
      </w:r>
      <w:r w:rsidR="00882EBD" w:rsidRPr="00882EBD">
        <w:rPr>
          <w:color w:val="000000"/>
          <w:sz w:val="28"/>
        </w:rPr>
        <w:t>0</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p>
    <w:p w:rsidR="00A874C0" w:rsidRDefault="00293196" w:rsidP="00882EBD">
      <w:pPr>
        <w:spacing w:line="360" w:lineRule="auto"/>
        <w:ind w:firstLine="709"/>
        <w:jc w:val="both"/>
        <w:rPr>
          <w:color w:val="000000"/>
          <w:sz w:val="28"/>
        </w:rPr>
      </w:pPr>
      <w:r>
        <w:rPr>
          <w:noProof/>
          <w:color w:val="000000"/>
          <w:sz w:val="28"/>
        </w:rPr>
        <w:pict>
          <v:shape id="Объект 56" o:spid="_x0000_i1069" type="#_x0000_t75" style="width:383.25pt;height:278.25pt;visibility:visible">
            <v:imagedata r:id="rId51" o:title="" croptop="-499f" cropbottom="-3636f" cropleft="-1634f" cropright="-1945f"/>
          </v:shape>
        </w:pict>
      </w:r>
    </w:p>
    <w:p w:rsidR="0085249C" w:rsidRPr="00882EBD" w:rsidRDefault="0085249C" w:rsidP="00882EBD">
      <w:pPr>
        <w:spacing w:line="360" w:lineRule="auto"/>
        <w:ind w:firstLine="709"/>
        <w:jc w:val="both"/>
        <w:rPr>
          <w:color w:val="000000"/>
          <w:sz w:val="28"/>
        </w:rPr>
      </w:pPr>
      <w:r w:rsidRPr="00882EBD">
        <w:rPr>
          <w:color w:val="000000"/>
          <w:sz w:val="28"/>
        </w:rPr>
        <w:t>1, 2, 3, 4 – для скважин с потенциальным дебитом соответственно 5, 10, 15, 20</w:t>
      </w:r>
      <w:r w:rsidR="007A0401" w:rsidRPr="00882EBD">
        <w:rPr>
          <w:color w:val="000000"/>
          <w:sz w:val="28"/>
        </w:rPr>
        <w:t> </w:t>
      </w:r>
      <w:r w:rsidRPr="00882EBD">
        <w:rPr>
          <w:color w:val="000000"/>
          <w:sz w:val="28"/>
        </w:rPr>
        <w:t>м</w:t>
      </w:r>
      <w:r w:rsidRPr="00882EBD">
        <w:rPr>
          <w:color w:val="000000"/>
          <w:sz w:val="28"/>
          <w:vertAlign w:val="superscript"/>
        </w:rPr>
        <w:t>3</w:t>
      </w:r>
      <w:r w:rsidRPr="00882EBD">
        <w:rPr>
          <w:color w:val="000000"/>
          <w:sz w:val="28"/>
        </w:rPr>
        <w:t>/сут</w:t>
      </w:r>
    </w:p>
    <w:p w:rsidR="00A874C0" w:rsidRDefault="0085249C" w:rsidP="00882EBD">
      <w:pPr>
        <w:spacing w:line="360" w:lineRule="auto"/>
        <w:ind w:firstLine="709"/>
        <w:jc w:val="both"/>
        <w:rPr>
          <w:color w:val="000000"/>
          <w:sz w:val="28"/>
        </w:rPr>
      </w:pPr>
      <w:r w:rsidRPr="00882EBD">
        <w:rPr>
          <w:color w:val="000000"/>
          <w:sz w:val="28"/>
        </w:rPr>
        <w:t>Рисунок</w:t>
      </w:r>
      <w:r w:rsidR="007A0401" w:rsidRPr="00882EBD">
        <w:rPr>
          <w:color w:val="000000"/>
          <w:sz w:val="28"/>
        </w:rPr>
        <w:t xml:space="preserve"> </w:t>
      </w:r>
      <w:r w:rsidRPr="00882EBD">
        <w:rPr>
          <w:color w:val="000000"/>
          <w:sz w:val="28"/>
        </w:rPr>
        <w:t>22 – Зависимость потерь добычи нефти от длины хвостовика</w:t>
      </w:r>
    </w:p>
    <w:p w:rsidR="0085249C" w:rsidRPr="00882EBD" w:rsidRDefault="00A874C0" w:rsidP="00882EBD">
      <w:pPr>
        <w:spacing w:line="360" w:lineRule="auto"/>
        <w:ind w:firstLine="709"/>
        <w:jc w:val="both"/>
        <w:rPr>
          <w:color w:val="000000"/>
          <w:sz w:val="28"/>
        </w:rPr>
      </w:pPr>
      <w:r>
        <w:rPr>
          <w:color w:val="000000"/>
          <w:sz w:val="28"/>
        </w:rPr>
        <w:br w:type="page"/>
      </w:r>
      <w:r w:rsidR="0085249C" w:rsidRPr="00882EBD">
        <w:rPr>
          <w:color w:val="000000"/>
          <w:sz w:val="28"/>
        </w:rPr>
        <w:t>Для исключения потерь потенциального дебита скважины предложены следующие технологии.</w:t>
      </w:r>
    </w:p>
    <w:p w:rsidR="0085249C" w:rsidRPr="00882EBD" w:rsidRDefault="0085249C" w:rsidP="00882EBD">
      <w:pPr>
        <w:spacing w:line="360" w:lineRule="auto"/>
        <w:ind w:firstLine="709"/>
        <w:jc w:val="both"/>
        <w:rPr>
          <w:color w:val="000000"/>
          <w:sz w:val="28"/>
        </w:rPr>
      </w:pPr>
      <w:r w:rsidRPr="00882EBD">
        <w:rPr>
          <w:color w:val="000000"/>
          <w:sz w:val="28"/>
        </w:rPr>
        <w:t>1 Бурение бокового ствола производится с установкой временного моста. После завершения бурения бокового ствола мост разбуривается, и насосное оборудование спускается в старый ствол ниже уровня забуривания бокового ствола. Это позволяет обеспечить работу насосного оборудования в благоприятных условиях по кривизне ствола и сохранить потенциальный дебит. Технологическая схема данной технологии приведена на рисунке 23.</w:t>
      </w:r>
    </w:p>
    <w:p w:rsidR="0085249C" w:rsidRPr="00882EBD" w:rsidRDefault="0085249C" w:rsidP="00882EBD">
      <w:pPr>
        <w:spacing w:line="360" w:lineRule="auto"/>
        <w:ind w:firstLine="709"/>
        <w:jc w:val="both"/>
        <w:rPr>
          <w:color w:val="000000"/>
          <w:sz w:val="28"/>
        </w:rPr>
      </w:pPr>
      <w:r w:rsidRPr="00882EBD">
        <w:rPr>
          <w:color w:val="000000"/>
          <w:sz w:val="28"/>
        </w:rPr>
        <w:t>2 Технология забуривания бокового ствола с установкой временного моста также может быть рекомендована для малодебитных (чисто нефтяных) скважин. При этом используется тот же принцип, что и в предыдущем случае, с той лишь разницей, что сохраняется основной ствол, как для притока нефти, так и для размещения насосного оборудования.</w:t>
      </w:r>
    </w:p>
    <w:p w:rsidR="0085249C" w:rsidRPr="00882EBD" w:rsidRDefault="00293196" w:rsidP="00882EBD">
      <w:pPr>
        <w:spacing w:line="360" w:lineRule="auto"/>
        <w:ind w:firstLine="709"/>
        <w:jc w:val="both"/>
        <w:rPr>
          <w:color w:val="000000"/>
          <w:sz w:val="28"/>
        </w:rPr>
      </w:pPr>
      <w:r>
        <w:rPr>
          <w:noProof/>
        </w:rPr>
        <w:pict>
          <v:rect id="_x0000_s1044" style="position:absolute;left:0;text-align:left;margin-left:108pt;margin-top:93.5pt;width:27pt;height:27pt;z-index:251646976" o:allowincell="f" strokecolor="white">
            <v:textbox style="mso-next-textbox:#_x0000_s1044">
              <w:txbxContent>
                <w:p w:rsidR="004A0209" w:rsidRDefault="004A0209">
                  <w:pPr>
                    <w:rPr>
                      <w:sz w:val="28"/>
                    </w:rPr>
                  </w:pPr>
                  <w:r>
                    <w:rPr>
                      <w:sz w:val="28"/>
                    </w:rPr>
                    <w:t>1</w:t>
                  </w:r>
                </w:p>
              </w:txbxContent>
            </v:textbox>
          </v:rect>
        </w:pict>
      </w:r>
      <w:r>
        <w:rPr>
          <w:noProof/>
        </w:rPr>
        <w:pict>
          <v:rect id="_x0000_s1045" style="position:absolute;left:0;text-align:left;margin-left:252pt;margin-top:93.5pt;width:45pt;height:36pt;z-index:251648000" o:allowincell="f" strokecolor="white">
            <v:textbox style="mso-next-textbox:#_x0000_s1045">
              <w:txbxContent>
                <w:p w:rsidR="004A0209" w:rsidRDefault="004A0209">
                  <w:pPr>
                    <w:rPr>
                      <w:sz w:val="28"/>
                    </w:rPr>
                  </w:pPr>
                  <w:r>
                    <w:rPr>
                      <w:sz w:val="28"/>
                    </w:rPr>
                    <w:t>2</w:t>
                  </w:r>
                </w:p>
              </w:txbxContent>
            </v:textbox>
          </v:rect>
        </w:pict>
      </w:r>
    </w:p>
    <w:p w:rsidR="0085249C" w:rsidRPr="00882EBD" w:rsidRDefault="00293196" w:rsidP="00882EBD">
      <w:pPr>
        <w:spacing w:line="360" w:lineRule="auto"/>
        <w:ind w:firstLine="709"/>
        <w:jc w:val="both"/>
        <w:rPr>
          <w:color w:val="000000"/>
          <w:sz w:val="28"/>
        </w:rPr>
      </w:pPr>
      <w:r>
        <w:rPr>
          <w:noProof/>
        </w:rPr>
        <w:pict>
          <v:line id="_x0000_s1046" style="position:absolute;left:0;text-align:left;z-index:251649024" from="135pt,87.35pt" to="171pt,123.35pt" o:allowincell="f"/>
        </w:pict>
      </w:r>
      <w:r>
        <w:rPr>
          <w:noProof/>
        </w:rPr>
        <w:pict>
          <v:line id="_x0000_s1047" style="position:absolute;left:0;text-align:left;flip:x;z-index:251650048" from="234pt,87.35pt" to="252pt,96.35pt" o:allowincell="f"/>
        </w:pict>
      </w:r>
      <w:r>
        <w:rPr>
          <w:noProof/>
        </w:rPr>
        <w:pict>
          <v:shape id="Рисунок 458" o:spid="_x0000_s1048" type="#_x0000_t75" style="position:absolute;left:0;text-align:left;margin-left:2in;margin-top:6.35pt;width:163pt;height:2in;z-index:251645952;visibility:visible;mso-wrap-distance-left:504.05pt;mso-wrap-distance-top:2.85pt;mso-wrap-distance-right:504.05pt;mso-wrap-distance-bottom:2.85pt;mso-position-horizontal-relative:margin" o:allowincell="f">
            <v:imagedata r:id="rId52" o:title=""/>
            <w10:wrap type="topAndBottom" anchorx="margin"/>
          </v:shape>
        </w:pict>
      </w:r>
      <w:r w:rsidR="0085249C" w:rsidRPr="00882EBD">
        <w:rPr>
          <w:color w:val="000000"/>
          <w:sz w:val="28"/>
        </w:rPr>
        <w:t>1 – глубинный насос; 2 – боковой ствол</w:t>
      </w:r>
    </w:p>
    <w:p w:rsidR="0085249C" w:rsidRPr="00882EBD" w:rsidRDefault="0085249C" w:rsidP="00882EBD">
      <w:pPr>
        <w:spacing w:line="360" w:lineRule="auto"/>
        <w:ind w:firstLine="709"/>
        <w:jc w:val="both"/>
        <w:rPr>
          <w:color w:val="000000"/>
          <w:sz w:val="28"/>
        </w:rPr>
      </w:pPr>
      <w:r w:rsidRPr="00882EBD">
        <w:rPr>
          <w:color w:val="000000"/>
          <w:sz w:val="28"/>
        </w:rPr>
        <w:t>Рисунок 23 – Схема эксплуатации скважины с боковым стволом после разбуривания временного моста</w:t>
      </w:r>
    </w:p>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3 В отдельных случаях (при заклинивании в обсадной колонне подземного оборудования, инструмента или смятии колонны и др.) возникает необходимость забуривания бокового ствола с небольшой глубины. В этом случае неизбежен спуск насосного оборудования в БС, а при диаметре БС 102 или 89</w:t>
      </w:r>
      <w:r w:rsidR="007A0401" w:rsidRPr="00882EBD">
        <w:rPr>
          <w:color w:val="000000"/>
          <w:sz w:val="28"/>
        </w:rPr>
        <w:t> мм</w:t>
      </w:r>
      <w:r w:rsidRPr="00882EBD">
        <w:rPr>
          <w:color w:val="000000"/>
          <w:sz w:val="28"/>
        </w:rPr>
        <w:t xml:space="preserve"> использование обычной насосной установки с НКТ практически невозможно. В этом случае может быть применена штанговая насосная установка для безтрубной эксплуатации скважин, разработанная институтом БашНИПИнефти (рисунок 24).</w:t>
      </w:r>
    </w:p>
    <w:p w:rsidR="0085249C" w:rsidRPr="00882EBD" w:rsidRDefault="0085249C" w:rsidP="00882EBD">
      <w:pPr>
        <w:spacing w:line="360" w:lineRule="auto"/>
        <w:ind w:firstLine="709"/>
        <w:jc w:val="both"/>
        <w:rPr>
          <w:color w:val="000000"/>
          <w:sz w:val="28"/>
        </w:rPr>
      </w:pPr>
      <w:r w:rsidRPr="00882EBD">
        <w:rPr>
          <w:color w:val="000000"/>
          <w:sz w:val="28"/>
        </w:rPr>
        <w:t>При спуске оборудования в БС в диапазоне зарезаки бокового ствола и в интервалах интенсивного набора зенитного угла в штанговой колонне глубинного насоса возникают большие изгибающие напряжения. Для снятия этих напряжений институтом БашНИПИнефти был разработан штанговый шарнир, который позволяет значительно снизить изгибающие напряжения (рисунок 25).</w:t>
      </w:r>
    </w:p>
    <w:p w:rsidR="0085249C" w:rsidRPr="00882EBD" w:rsidRDefault="0085249C"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noProof/>
        </w:rPr>
        <w:pict>
          <v:polyline id="_x0000_s1049" style="position:absolute;left:0;text-align:left;z-index:251659264;mso-position-horizontal:absolute;mso-position-horizontal-relative:text;mso-position-vertical:absolute;mso-position-vertical-relative:text" points="342pt,209.85pt,417.95pt,206.15pt" coordsize="1519,74" o:allowincell="f" filled="f">
            <v:path arrowok="t"/>
          </v:polyline>
        </w:pict>
      </w:r>
      <w:r>
        <w:rPr>
          <w:noProof/>
        </w:rPr>
        <w:pict>
          <v:polyline id="_x0000_s1050" style="position:absolute;left:0;text-align:left;z-index:251657216;mso-position-horizontal:absolute;mso-position-horizontal-relative:text;mso-position-vertical:absolute;mso-position-vertical-relative:text" points="297pt,146.85pt,330.95pt,113.15pt" coordsize="679,674" o:allowincell="f" filled="f">
            <v:path arrowok="t"/>
          </v:polyline>
        </w:pict>
      </w:r>
      <w:r>
        <w:rPr>
          <w:noProof/>
        </w:rPr>
        <w:pict>
          <v:polyline id="_x0000_s1051" style="position:absolute;left:0;text-align:left;z-index:251656192;mso-position-horizontal:absolute;mso-position-horizontal-relative:text;mso-position-vertical:absolute;mso-position-vertical-relative:text" points="220.95pt,76.15pt,271.95pt,63.15pt" coordsize="1020,260" o:allowincell="f" filled="f">
            <v:path arrowok="t"/>
          </v:polyline>
        </w:pict>
      </w:r>
      <w:r>
        <w:rPr>
          <w:noProof/>
        </w:rPr>
        <w:pict>
          <v:rect id="_x0000_s1052" style="position:absolute;left:0;text-align:left;margin-left:414pt;margin-top:191.85pt;width:36pt;height:36pt;z-index:251655168" o:allowincell="f" strokecolor="white">
            <v:textbox style="mso-next-textbox:#_x0000_s1052">
              <w:txbxContent>
                <w:p w:rsidR="004A0209" w:rsidRDefault="004A0209">
                  <w:pPr>
                    <w:rPr>
                      <w:sz w:val="28"/>
                    </w:rPr>
                  </w:pPr>
                  <w:r>
                    <w:rPr>
                      <w:sz w:val="28"/>
                    </w:rPr>
                    <w:t>4</w:t>
                  </w:r>
                </w:p>
              </w:txbxContent>
            </v:textbox>
          </v:rect>
        </w:pict>
      </w:r>
      <w:r>
        <w:rPr>
          <w:noProof/>
        </w:rPr>
        <w:pict>
          <v:rect id="_x0000_s1053" style="position:absolute;left:0;text-align:left;margin-left:369pt;margin-top:137.85pt;width:36pt;height:36pt;z-index:251653120" o:allowincell="f" strokecolor="white">
            <v:textbox style="mso-next-textbox:#_x0000_s1053">
              <w:txbxContent>
                <w:p w:rsidR="004A0209" w:rsidRDefault="004A0209">
                  <w:pPr>
                    <w:rPr>
                      <w:sz w:val="28"/>
                    </w:rPr>
                  </w:pPr>
                  <w:r>
                    <w:rPr>
                      <w:sz w:val="28"/>
                    </w:rPr>
                    <w:t>3</w:t>
                  </w:r>
                </w:p>
              </w:txbxContent>
            </v:textbox>
          </v:rect>
        </w:pict>
      </w:r>
      <w:r>
        <w:rPr>
          <w:noProof/>
        </w:rPr>
        <w:pict>
          <v:line id="_x0000_s1054" style="position:absolute;left:0;text-align:left;flip:y;z-index:251658240" from="324pt,155.85pt" to="369pt,164.85pt" o:allowincell="f"/>
        </w:pict>
      </w:r>
      <w:r>
        <w:rPr>
          <w:noProof/>
        </w:rPr>
        <w:pict>
          <v:rect id="_x0000_s1055" style="position:absolute;left:0;text-align:left;margin-left:324pt;margin-top:92.85pt;width:36pt;height:36pt;z-index:251654144" o:allowincell="f" strokecolor="white">
            <v:textbox style="mso-next-textbox:#_x0000_s1055">
              <w:txbxContent>
                <w:p w:rsidR="004A0209" w:rsidRDefault="004A0209">
                  <w:pPr>
                    <w:rPr>
                      <w:sz w:val="28"/>
                    </w:rPr>
                  </w:pPr>
                  <w:r>
                    <w:rPr>
                      <w:sz w:val="28"/>
                    </w:rPr>
                    <w:t>2</w:t>
                  </w:r>
                </w:p>
              </w:txbxContent>
            </v:textbox>
          </v:rect>
        </w:pict>
      </w:r>
      <w:r>
        <w:rPr>
          <w:noProof/>
        </w:rPr>
        <w:pict>
          <v:rect id="_x0000_s1056" style="position:absolute;left:0;text-align:left;margin-left:270pt;margin-top:47.85pt;width:36pt;height:36pt;z-index:251652096" o:allowincell="f" strokecolor="white">
            <v:textbox style="mso-next-textbox:#_x0000_s1056">
              <w:txbxContent>
                <w:p w:rsidR="004A0209" w:rsidRDefault="004A0209">
                  <w:pPr>
                    <w:rPr>
                      <w:sz w:val="28"/>
                    </w:rPr>
                  </w:pPr>
                  <w:r>
                    <w:rPr>
                      <w:sz w:val="28"/>
                    </w:rPr>
                    <w:t>1</w:t>
                  </w:r>
                </w:p>
              </w:txbxContent>
            </v:textbox>
          </v:rect>
        </w:pict>
      </w:r>
      <w:r>
        <w:rPr>
          <w:noProof/>
        </w:rPr>
        <w:pict>
          <v:rect id="_x0000_s1057" style="position:absolute;left:0;text-align:left;margin-left:36pt;margin-top:83.85pt;width:126pt;height:44.95pt;z-index:251651072" o:allowincell="f" strokecolor="white">
            <v:textbox style="mso-next-textbox:#_x0000_s1057">
              <w:txbxContent>
                <w:p w:rsidR="004A0209" w:rsidRDefault="004A0209">
                  <w:pPr>
                    <w:jc w:val="center"/>
                    <w:rPr>
                      <w:sz w:val="28"/>
                    </w:rPr>
                  </w:pPr>
                  <w:r>
                    <w:rPr>
                      <w:sz w:val="28"/>
                    </w:rPr>
                    <w:t>Компоновка</w:t>
                  </w:r>
                </w:p>
                <w:p w:rsidR="004A0209" w:rsidRDefault="004A0209">
                  <w:pPr>
                    <w:jc w:val="center"/>
                    <w:rPr>
                      <w:sz w:val="28"/>
                    </w:rPr>
                  </w:pPr>
                  <w:r>
                    <w:rPr>
                      <w:sz w:val="28"/>
                    </w:rPr>
                    <w:t>опоры</w:t>
                  </w:r>
                </w:p>
              </w:txbxContent>
            </v:textbox>
          </v:rect>
        </w:pict>
      </w:r>
      <w:r>
        <w:rPr>
          <w:color w:val="000000"/>
          <w:sz w:val="28"/>
        </w:rPr>
        <w:pict>
          <v:shape id="_x0000_i1070" type="#_x0000_t75" style="width:276pt;height:219pt" fillcolor="window">
            <v:imagedata r:id="rId53" o:title="" gain="79922f" blacklevel="3932f"/>
          </v:shape>
        </w:pict>
      </w:r>
    </w:p>
    <w:p w:rsidR="0085249C" w:rsidRPr="00882EBD" w:rsidRDefault="0085249C" w:rsidP="00882EBD">
      <w:pPr>
        <w:spacing w:line="360" w:lineRule="auto"/>
        <w:ind w:firstLine="709"/>
        <w:jc w:val="both"/>
        <w:rPr>
          <w:color w:val="000000"/>
          <w:sz w:val="28"/>
        </w:rPr>
      </w:pPr>
      <w:r w:rsidRPr="00882EBD">
        <w:rPr>
          <w:color w:val="000000"/>
          <w:sz w:val="28"/>
        </w:rPr>
        <w:t>1 – колонна штанг; 2 – насос; 3 – опора насоса; 4 – хвостовик</w:t>
      </w:r>
    </w:p>
    <w:p w:rsidR="0085249C" w:rsidRPr="00882EBD" w:rsidRDefault="0085249C" w:rsidP="00882EBD">
      <w:pPr>
        <w:spacing w:line="360" w:lineRule="auto"/>
        <w:ind w:firstLine="709"/>
        <w:jc w:val="both"/>
        <w:rPr>
          <w:color w:val="000000"/>
          <w:sz w:val="28"/>
        </w:rPr>
      </w:pPr>
      <w:r w:rsidRPr="00882EBD">
        <w:rPr>
          <w:color w:val="000000"/>
          <w:sz w:val="28"/>
        </w:rPr>
        <w:t>Рисунок 24 – Схема безтрубной эксплуатации скважины</w:t>
      </w:r>
    </w:p>
    <w:p w:rsidR="0085249C" w:rsidRPr="00882EBD" w:rsidRDefault="00293196" w:rsidP="00882EBD">
      <w:pPr>
        <w:spacing w:line="360" w:lineRule="auto"/>
        <w:ind w:firstLine="709"/>
        <w:jc w:val="both"/>
        <w:rPr>
          <w:color w:val="000000"/>
          <w:sz w:val="28"/>
        </w:rPr>
      </w:pPr>
      <w:r>
        <w:rPr>
          <w:noProof/>
        </w:rPr>
        <w:pict>
          <v:rect id="_x0000_s1058" style="position:absolute;left:0;text-align:left;margin-left:115pt;margin-top:18.95pt;width:27pt;height:27pt;z-index:251661312" strokecolor="white">
            <v:textbox style="mso-next-textbox:#_x0000_s1058">
              <w:txbxContent>
                <w:p w:rsidR="004A0209" w:rsidRDefault="004A0209">
                  <w:pPr>
                    <w:rPr>
                      <w:sz w:val="28"/>
                    </w:rPr>
                  </w:pPr>
                  <w:r>
                    <w:rPr>
                      <w:sz w:val="28"/>
                    </w:rPr>
                    <w:t>2</w:t>
                  </w:r>
                </w:p>
              </w:txbxContent>
            </v:textbox>
          </v:rect>
        </w:pict>
      </w:r>
    </w:p>
    <w:p w:rsidR="0085249C" w:rsidRPr="00882EBD" w:rsidRDefault="00293196" w:rsidP="00882EBD">
      <w:pPr>
        <w:spacing w:line="360" w:lineRule="auto"/>
        <w:ind w:firstLine="709"/>
        <w:jc w:val="both"/>
        <w:rPr>
          <w:color w:val="000000"/>
          <w:sz w:val="28"/>
        </w:rPr>
      </w:pPr>
      <w:r>
        <w:rPr>
          <w:noProof/>
        </w:rPr>
        <w:pict>
          <v:rect id="_x0000_s1059" style="position:absolute;left:0;text-align:left;margin-left:225pt;margin-top:12.25pt;width:35.55pt;height:27pt;z-index:251660288" o:allowincell="f" strokecolor="white">
            <v:textbox style="mso-next-textbox:#_x0000_s1059">
              <w:txbxContent>
                <w:p w:rsidR="004A0209" w:rsidRDefault="004A0209">
                  <w:pPr>
                    <w:rPr>
                      <w:sz w:val="28"/>
                    </w:rPr>
                  </w:pPr>
                  <w:r>
                    <w:rPr>
                      <w:sz w:val="28"/>
                    </w:rPr>
                    <w:t>1</w:t>
                  </w:r>
                </w:p>
              </w:txbxContent>
            </v:textbox>
          </v:rect>
        </w:pict>
      </w:r>
      <w:r>
        <w:rPr>
          <w:noProof/>
        </w:rPr>
        <w:pict>
          <v:rect id="_x0000_s1060" style="position:absolute;left:0;text-align:left;margin-left:108pt;margin-top:48.25pt;width:27.15pt;height:27pt;z-index:251663360" o:allowincell="f" strokecolor="white">
            <v:textbox style="mso-next-textbox:#_x0000_s1060">
              <w:txbxContent>
                <w:p w:rsidR="004A0209" w:rsidRDefault="004A0209">
                  <w:pPr>
                    <w:rPr>
                      <w:sz w:val="28"/>
                    </w:rPr>
                  </w:pPr>
                  <w:r>
                    <w:rPr>
                      <w:sz w:val="28"/>
                    </w:rPr>
                    <w:t>4</w:t>
                  </w:r>
                </w:p>
              </w:txbxContent>
            </v:textbox>
          </v:rect>
        </w:pict>
      </w:r>
      <w:r>
        <w:rPr>
          <w:noProof/>
        </w:rPr>
        <w:pict>
          <v:rect id="_x0000_s1061" style="position:absolute;left:0;text-align:left;margin-left:108pt;margin-top:12.25pt;width:27pt;height:27pt;z-index:251662336" o:allowincell="f" strokecolor="white">
            <v:textbox style="mso-next-textbox:#_x0000_s1061">
              <w:txbxContent>
                <w:p w:rsidR="004A0209" w:rsidRDefault="004A0209">
                  <w:pPr>
                    <w:rPr>
                      <w:sz w:val="28"/>
                    </w:rPr>
                  </w:pPr>
                  <w:r>
                    <w:rPr>
                      <w:sz w:val="28"/>
                    </w:rPr>
                    <w:t>3</w:t>
                  </w:r>
                </w:p>
              </w:txbxContent>
            </v:textbox>
          </v:rect>
        </w:pict>
      </w:r>
      <w:r>
        <w:rPr>
          <w:noProof/>
          <w:color w:val="000000"/>
          <w:sz w:val="28"/>
        </w:rPr>
        <w:pict>
          <v:shape id="Рисунок 58" o:spid="_x0000_i1071" type="#_x0000_t75" style="width:173.25pt;height:117.75pt;visibility:visible">
            <v:imagedata r:id="rId54" o:title="" blacklevel="1966f"/>
          </v:shape>
        </w:pict>
      </w:r>
    </w:p>
    <w:p w:rsidR="00A874C0" w:rsidRDefault="0085249C" w:rsidP="00882EBD">
      <w:pPr>
        <w:spacing w:line="360" w:lineRule="auto"/>
        <w:ind w:firstLine="709"/>
        <w:jc w:val="both"/>
        <w:rPr>
          <w:color w:val="000000"/>
          <w:sz w:val="28"/>
        </w:rPr>
      </w:pPr>
      <w:r w:rsidRPr="00882EBD">
        <w:rPr>
          <w:color w:val="000000"/>
          <w:sz w:val="28"/>
        </w:rPr>
        <w:t>1 – боковой ствол; 2 – колонна штанг; 3 – центратор; 4 – шарнир</w:t>
      </w:r>
    </w:p>
    <w:p w:rsidR="00A874C0" w:rsidRDefault="0085249C" w:rsidP="00882EBD">
      <w:pPr>
        <w:spacing w:line="360" w:lineRule="auto"/>
        <w:ind w:firstLine="709"/>
        <w:jc w:val="both"/>
        <w:rPr>
          <w:color w:val="000000"/>
          <w:sz w:val="28"/>
        </w:rPr>
      </w:pPr>
      <w:r w:rsidRPr="00882EBD">
        <w:rPr>
          <w:color w:val="000000"/>
          <w:sz w:val="28"/>
        </w:rPr>
        <w:t>Рисунок 25 – Схема работы штанговой колонны при входе в БС с шарниром и без шарнира</w:t>
      </w:r>
    </w:p>
    <w:p w:rsidR="0085249C" w:rsidRPr="00A874C0" w:rsidRDefault="00A874C0" w:rsidP="00A874C0">
      <w:pPr>
        <w:spacing w:line="360" w:lineRule="auto"/>
        <w:ind w:firstLine="709"/>
        <w:jc w:val="both"/>
        <w:rPr>
          <w:b/>
          <w:color w:val="000000"/>
          <w:sz w:val="28"/>
        </w:rPr>
      </w:pPr>
      <w:r>
        <w:rPr>
          <w:color w:val="000000"/>
          <w:sz w:val="28"/>
        </w:rPr>
        <w:br w:type="page"/>
      </w:r>
      <w:r w:rsidRPr="00A874C0">
        <w:rPr>
          <w:b/>
          <w:color w:val="000000"/>
          <w:sz w:val="28"/>
        </w:rPr>
        <w:t>4. Экономическая эффективность проекта</w:t>
      </w:r>
    </w:p>
    <w:p w:rsidR="00A874C0" w:rsidRPr="00A874C0" w:rsidRDefault="00A874C0" w:rsidP="00882EBD">
      <w:pPr>
        <w:shd w:val="clear" w:color="auto" w:fill="FFFFFF"/>
        <w:autoSpaceDE w:val="0"/>
        <w:autoSpaceDN w:val="0"/>
        <w:adjustRightInd w:val="0"/>
        <w:spacing w:line="360" w:lineRule="auto"/>
        <w:ind w:firstLine="709"/>
        <w:jc w:val="both"/>
        <w:rPr>
          <w:b/>
          <w:color w:val="000000"/>
          <w:sz w:val="28"/>
        </w:rPr>
      </w:pPr>
    </w:p>
    <w:p w:rsidR="0085249C" w:rsidRPr="00A874C0" w:rsidRDefault="0085249C" w:rsidP="00882EBD">
      <w:pPr>
        <w:shd w:val="clear" w:color="auto" w:fill="FFFFFF"/>
        <w:autoSpaceDE w:val="0"/>
        <w:autoSpaceDN w:val="0"/>
        <w:adjustRightInd w:val="0"/>
        <w:spacing w:line="360" w:lineRule="auto"/>
        <w:ind w:firstLine="709"/>
        <w:jc w:val="both"/>
        <w:rPr>
          <w:b/>
          <w:color w:val="000000"/>
          <w:sz w:val="28"/>
        </w:rPr>
      </w:pPr>
      <w:r w:rsidRPr="00A874C0">
        <w:rPr>
          <w:b/>
          <w:color w:val="000000"/>
          <w:sz w:val="28"/>
        </w:rPr>
        <w:t>4.1 Технико-экономическая и организационная характеристика ООО НГДУ «Туймазанефть»</w:t>
      </w:r>
    </w:p>
    <w:p w:rsidR="00A874C0" w:rsidRDefault="00A874C0" w:rsidP="00882EBD">
      <w:pPr>
        <w:shd w:val="clear" w:color="auto" w:fill="FFFFFF"/>
        <w:autoSpaceDE w:val="0"/>
        <w:autoSpaceDN w:val="0"/>
        <w:adjustRightInd w:val="0"/>
        <w:spacing w:line="360" w:lineRule="auto"/>
        <w:ind w:firstLine="709"/>
        <w:jc w:val="both"/>
        <w:rPr>
          <w:color w:val="000000"/>
          <w:sz w:val="28"/>
        </w:rPr>
      </w:pP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Под организационной структурой нефтегазодобывающего управления ООО НГДУ «Туймазанефть» понимается совокупность органов управления, а также системы их взаимосвязи и взаимодействия. Формирование отдельных органов и аппарата в целом предполагает наличие определенных функций, объемов управленческих работ и особенностей объектов управления. Организационная структура ООО НГДУ «Туймазанефть» представлена на рисунке 26.</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Руководство ООО НГДУ «Туймазанефть» осуществляется</w:t>
      </w:r>
      <w:r w:rsidR="007A0401" w:rsidRPr="00882EBD">
        <w:rPr>
          <w:color w:val="000000"/>
          <w:sz w:val="28"/>
        </w:rPr>
        <w:t xml:space="preserve"> </w:t>
      </w:r>
      <w:r w:rsidRPr="00882EBD">
        <w:rPr>
          <w:color w:val="000000"/>
          <w:sz w:val="28"/>
        </w:rPr>
        <w:t>директором НГДУ, отвечающем за результаты производственно-хозяйственной деятельности. У руководителя предприятия имеются заместители: главный геолог, главный инженер, заместитель директора по экономическим вопросам, заместитель директора по общим и социальным вопросам, заместитель директора по производству, главный бухгалтер, главный юрист, заместитель директора по капитальному строительству.</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Экономические службы возглавляет главный экономист, который руководит работами по анализу и планированию производственно-хозяйственной деятельности. Ему подчинены отделы: отдел организации труда и заработной платы, планово-экономический отдел, группа по регистрации объектов недвижимости. Главный инженер руководит всеми производственными подразделениями, ему подчиняются заместитель главного инженера по технике безопасности, главный технолог, производственный</w:t>
      </w:r>
      <w:r w:rsidR="007A0401" w:rsidRPr="00882EBD">
        <w:rPr>
          <w:color w:val="000000"/>
          <w:sz w:val="28"/>
        </w:rPr>
        <w:t xml:space="preserve"> </w:t>
      </w:r>
      <w:r w:rsidRPr="00882EBD">
        <w:rPr>
          <w:color w:val="000000"/>
          <w:sz w:val="28"/>
        </w:rPr>
        <w:t>и</w:t>
      </w:r>
      <w:r w:rsidR="007A0401" w:rsidRPr="00882EBD">
        <w:rPr>
          <w:color w:val="000000"/>
          <w:sz w:val="28"/>
        </w:rPr>
        <w:t xml:space="preserve"> </w:t>
      </w:r>
      <w:r w:rsidRPr="00882EBD">
        <w:rPr>
          <w:color w:val="000000"/>
          <w:sz w:val="28"/>
        </w:rPr>
        <w:t>технический</w:t>
      </w:r>
      <w:r w:rsidR="007A0401" w:rsidRPr="00882EBD">
        <w:rPr>
          <w:color w:val="000000"/>
          <w:sz w:val="28"/>
        </w:rPr>
        <w:t xml:space="preserve"> </w:t>
      </w:r>
      <w:r w:rsidRPr="00882EBD">
        <w:rPr>
          <w:color w:val="000000"/>
          <w:sz w:val="28"/>
        </w:rPr>
        <w:t>отделы,</w:t>
      </w:r>
      <w:r w:rsidR="007A0401" w:rsidRPr="00882EBD">
        <w:rPr>
          <w:color w:val="000000"/>
          <w:sz w:val="28"/>
        </w:rPr>
        <w:t xml:space="preserve"> </w:t>
      </w:r>
      <w:r w:rsidRPr="00882EBD">
        <w:rPr>
          <w:color w:val="000000"/>
          <w:sz w:val="28"/>
        </w:rPr>
        <w:t>главный</w:t>
      </w:r>
      <w:r w:rsidR="007A0401" w:rsidRPr="00882EBD">
        <w:rPr>
          <w:color w:val="000000"/>
          <w:sz w:val="28"/>
        </w:rPr>
        <w:t xml:space="preserve"> </w:t>
      </w:r>
      <w:r w:rsidRPr="00882EBD">
        <w:rPr>
          <w:color w:val="000000"/>
          <w:sz w:val="28"/>
        </w:rPr>
        <w:t>механик,</w:t>
      </w:r>
      <w:r w:rsidR="007A0401" w:rsidRPr="00882EBD">
        <w:rPr>
          <w:color w:val="000000"/>
          <w:sz w:val="28"/>
        </w:rPr>
        <w:t xml:space="preserve"> </w:t>
      </w:r>
      <w:r w:rsidRPr="00882EBD">
        <w:rPr>
          <w:color w:val="000000"/>
          <w:sz w:val="28"/>
        </w:rPr>
        <w:t>главный</w:t>
      </w:r>
      <w:r w:rsidR="007A0401" w:rsidRPr="00882EBD">
        <w:rPr>
          <w:color w:val="000000"/>
          <w:sz w:val="28"/>
        </w:rPr>
        <w:t xml:space="preserve"> </w:t>
      </w:r>
      <w:r w:rsidRPr="00882EBD">
        <w:rPr>
          <w:color w:val="000000"/>
          <w:sz w:val="28"/>
        </w:rPr>
        <w:t>энергетик.</w:t>
      </w:r>
    </w:p>
    <w:p w:rsidR="0085249C" w:rsidRPr="00882EBD" w:rsidRDefault="0085249C" w:rsidP="00A874C0">
      <w:pPr>
        <w:shd w:val="clear" w:color="auto" w:fill="FFFFFF"/>
        <w:autoSpaceDE w:val="0"/>
        <w:autoSpaceDN w:val="0"/>
        <w:adjustRightInd w:val="0"/>
        <w:spacing w:line="360" w:lineRule="auto"/>
        <w:ind w:firstLine="709"/>
        <w:jc w:val="both"/>
        <w:rPr>
          <w:color w:val="000000"/>
          <w:sz w:val="28"/>
        </w:rPr>
      </w:pPr>
      <w:r w:rsidRPr="00882EBD">
        <w:rPr>
          <w:color w:val="000000"/>
          <w:sz w:val="28"/>
        </w:rPr>
        <w:t>Для организации и управления работ по капитальному строительству предусматривается заместитель директора по капитальному строительству, которому подчинены строительно-монтажное управление (СМУ), отдел капитального строительства (ОКС). Вопросы материально-технического</w:t>
      </w:r>
      <w:r w:rsidR="00A874C0">
        <w:rPr>
          <w:color w:val="000000"/>
          <w:sz w:val="28"/>
        </w:rPr>
        <w:t xml:space="preserve"> </w:t>
      </w:r>
      <w:r w:rsidR="007A0401" w:rsidRPr="00882EBD">
        <w:rPr>
          <w:color w:val="000000"/>
          <w:sz w:val="28"/>
        </w:rPr>
        <w:t>с</w:t>
      </w:r>
      <w:r w:rsidRPr="00882EBD">
        <w:rPr>
          <w:color w:val="000000"/>
          <w:sz w:val="28"/>
        </w:rPr>
        <w:t>набжения и сбыта решает заместитель директора по общим и социальным вопросам, который также контролирует работу социальных учреждений.</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Главный геолог и подчиненные ему отделы занимаются такими проблемами, как выбор и обеспечение главных направлений геолого-поисковых и разведочных работ, геологический контроль в процессе бурения и опробования скважин, оценка нефтегазоносности разбуриваемых площадей, обеспечение заданий по приросту запасов нефти.</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Вспомогательные</w:t>
      </w:r>
      <w:r w:rsidR="007A0401" w:rsidRPr="00882EBD">
        <w:rPr>
          <w:color w:val="000000"/>
          <w:sz w:val="28"/>
        </w:rPr>
        <w:t xml:space="preserve"> </w:t>
      </w:r>
      <w:r w:rsidRPr="00882EBD">
        <w:rPr>
          <w:color w:val="000000"/>
          <w:sz w:val="28"/>
        </w:rPr>
        <w:t>цеха, такие как цех подземного и капитального ремонта скважин (ЦПРС и ЦКРС), прокатно-ремонтный цех эксплуатационного оборудования (ПРЦЭО), прокатно-ремонтный це</w:t>
      </w:r>
      <w:r w:rsidRPr="00882EBD">
        <w:rPr>
          <w:color w:val="000000"/>
          <w:sz w:val="28"/>
          <w:lang w:val="en-US"/>
        </w:rPr>
        <w:t>x</w:t>
      </w:r>
      <w:r w:rsidRPr="00882EBD">
        <w:rPr>
          <w:color w:val="000000"/>
          <w:sz w:val="28"/>
        </w:rPr>
        <w:t xml:space="preserve"> электрооборудования и электроснабжения (ПРЦЭиЭ), цех автоматизации производства (ЦАП), цех антикоррозийных покрытий, подчиняются директору НГДУ.</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Каждое предприятие само формирует организационную структуру управления, которая утверждается руководителем предприятия.</w:t>
      </w:r>
    </w:p>
    <w:p w:rsidR="0085249C" w:rsidRPr="00882EBD" w:rsidRDefault="0085249C" w:rsidP="00882EBD">
      <w:pPr>
        <w:spacing w:line="360" w:lineRule="auto"/>
        <w:ind w:firstLine="709"/>
        <w:jc w:val="both"/>
        <w:rPr>
          <w:color w:val="000000"/>
          <w:sz w:val="28"/>
        </w:rPr>
      </w:pPr>
      <w:r w:rsidRPr="00882EBD">
        <w:rPr>
          <w:color w:val="000000"/>
          <w:sz w:val="28"/>
        </w:rPr>
        <w:t>Предметом и основной целью НГДУ «Туймазанефть» является добыча и подготовка нефти и газа, разработка и обустройство нефтяных месторождений.</w:t>
      </w:r>
    </w:p>
    <w:p w:rsidR="0085249C" w:rsidRPr="00882EBD" w:rsidRDefault="0085249C" w:rsidP="00882EBD">
      <w:pPr>
        <w:spacing w:line="360" w:lineRule="auto"/>
        <w:ind w:firstLine="709"/>
        <w:jc w:val="both"/>
        <w:rPr>
          <w:color w:val="000000"/>
          <w:sz w:val="28"/>
        </w:rPr>
      </w:pPr>
      <w:r w:rsidRPr="00882EBD">
        <w:rPr>
          <w:color w:val="000000"/>
          <w:sz w:val="28"/>
        </w:rPr>
        <w:t>В соответствии с предметом и целью своей деятельности</w:t>
      </w:r>
      <w:r w:rsidR="007A0401" w:rsidRPr="00882EBD">
        <w:rPr>
          <w:color w:val="000000"/>
          <w:sz w:val="28"/>
        </w:rPr>
        <w:t xml:space="preserve"> </w:t>
      </w:r>
      <w:r w:rsidRPr="00882EBD">
        <w:rPr>
          <w:color w:val="000000"/>
          <w:sz w:val="28"/>
        </w:rPr>
        <w:t>НГДУ «Туймазанефть» осуществляет следующее:</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планирует свою деятельность, руководствуясь при этом заказами, нормативами, а также заключенными хозяйственными договорами;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обеспечивает выполнение плана по добыче нефти и газа, внедрение в производство передовой техники, прогрессивных материалов, высокоэффективных ресурсосберегающих и безотходных технологий;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обеспечивает сбор, подготовку, транспорт нефти и газа;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производит водозабор, подготовку, транспорт воды, закачку в пласт рабочих агентов (вода, поверхностно-активные вещества и др.);</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осуществляет эксплуатацию, текущий и капитальный ремонт инженерных сетей, линий электропередач, электроподстанций, электрооборудования, систем автоматики и телемеханики, дорог;</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осуществляет эксплуатацию нефтегазодобывающих производств и объектов,</w:t>
      </w:r>
      <w:r w:rsidRPr="00882EBD">
        <w:rPr>
          <w:color w:val="000000"/>
          <w:sz w:val="28"/>
        </w:rPr>
        <w:t xml:space="preserve"> </w:t>
      </w:r>
      <w:r w:rsidR="0085249C" w:rsidRPr="00882EBD">
        <w:rPr>
          <w:color w:val="000000"/>
          <w:sz w:val="28"/>
        </w:rPr>
        <w:t>разрабатывающих</w:t>
      </w:r>
      <w:r w:rsidRPr="00882EBD">
        <w:rPr>
          <w:color w:val="000000"/>
          <w:sz w:val="28"/>
        </w:rPr>
        <w:t xml:space="preserve"> </w:t>
      </w:r>
      <w:r w:rsidR="0085249C" w:rsidRPr="00882EBD">
        <w:rPr>
          <w:color w:val="000000"/>
          <w:sz w:val="28"/>
        </w:rPr>
        <w:t>нефтяные месторождения;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определяет потребность НГДУ в материальных ресурсах и приобретает их по договорам, обеспечивает их надежное хранение и рациональное использование;</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разрабатывает и выполняет мероприятия по охране природы и окружающей среды.</w:t>
      </w:r>
    </w:p>
    <w:p w:rsidR="0085249C" w:rsidRPr="00882EBD" w:rsidRDefault="0085249C" w:rsidP="00882EBD">
      <w:pPr>
        <w:spacing w:line="360" w:lineRule="auto"/>
        <w:ind w:firstLine="709"/>
        <w:jc w:val="both"/>
        <w:rPr>
          <w:color w:val="000000"/>
          <w:sz w:val="28"/>
        </w:rPr>
      </w:pPr>
      <w:r w:rsidRPr="00882EBD">
        <w:rPr>
          <w:color w:val="000000"/>
          <w:sz w:val="28"/>
        </w:rPr>
        <w:t>Для оценки деятельности предприятия используют систему наиболее важных технико-экономических показателей. Эта система должна наиболее полно и объективно оценивать результаты деятельности НГДУ. Основные показатели деятельности предприятия приведены в таблице 32.</w:t>
      </w:r>
    </w:p>
    <w:p w:rsidR="0085249C" w:rsidRPr="00882EBD" w:rsidRDefault="0085249C" w:rsidP="00882EBD">
      <w:pPr>
        <w:spacing w:line="360" w:lineRule="auto"/>
        <w:ind w:firstLine="709"/>
        <w:jc w:val="both"/>
        <w:rPr>
          <w:color w:val="000000"/>
          <w:sz w:val="28"/>
        </w:rPr>
      </w:pPr>
      <w:r w:rsidRPr="00882EBD">
        <w:rPr>
          <w:color w:val="000000"/>
          <w:sz w:val="28"/>
        </w:rPr>
        <w:t>ООО НГДУ «Туймазанефть» ведет разработку 12 нефтяных месторождений, девять из которых с поддержанием пластового давления. В настоящий момент ввиду того, что большинство месторождений вошло в позднюю или заключительную стадии разработки, на нефтяных промыслах НГДУ «Туймазанефть» требуется проведение различных мероприятий по широкому внедрению методов увеличения нефтеотдачи пластов, экономии материальных и топливно-энергетических ресурсов и снижению эксплуатационных расходов.</w:t>
      </w:r>
    </w:p>
    <w:p w:rsidR="0085249C" w:rsidRPr="00882EBD" w:rsidRDefault="0085249C" w:rsidP="00882EBD">
      <w:pPr>
        <w:spacing w:line="360" w:lineRule="auto"/>
        <w:ind w:firstLine="709"/>
        <w:jc w:val="both"/>
        <w:rPr>
          <w:color w:val="000000"/>
          <w:sz w:val="28"/>
        </w:rPr>
      </w:pPr>
      <w:r w:rsidRPr="00882EBD">
        <w:rPr>
          <w:color w:val="000000"/>
          <w:sz w:val="28"/>
        </w:rPr>
        <w:t>Средняя обводненность продукции скважин по НГДУ на текущий момент составляет 86,0</w:t>
      </w:r>
      <w:r w:rsidR="00882EBD" w:rsidRPr="00882EBD">
        <w:rPr>
          <w:color w:val="000000"/>
          <w:sz w:val="28"/>
        </w:rPr>
        <w:t>8</w:t>
      </w:r>
      <w:r w:rsidR="00882EBD">
        <w:rPr>
          <w:color w:val="000000"/>
          <w:sz w:val="28"/>
        </w:rPr>
        <w:t>%</w:t>
      </w:r>
      <w:r w:rsidRPr="00882EBD">
        <w:rPr>
          <w:color w:val="000000"/>
          <w:sz w:val="28"/>
        </w:rPr>
        <w:t xml:space="preserve"> причем обводненность основного месторождения – Туймазинского – составляет 90,1</w:t>
      </w:r>
      <w:r w:rsidR="00882EBD" w:rsidRPr="00882EBD">
        <w:rPr>
          <w:color w:val="000000"/>
          <w:sz w:val="28"/>
        </w:rPr>
        <w:t>1</w:t>
      </w:r>
      <w:r w:rsidR="00882EBD">
        <w:rPr>
          <w:color w:val="000000"/>
          <w:sz w:val="28"/>
        </w:rPr>
        <w:t>%</w:t>
      </w:r>
      <w:r w:rsidRPr="00882EBD">
        <w:rPr>
          <w:color w:val="000000"/>
          <w:sz w:val="28"/>
        </w:rPr>
        <w:t>.</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Ввиду значительного сокращения объема добычи нефти со скважин Туймазинского нефтяного месторождения, при сохранении объема добычи жидкости, возрастает доля затрат на добычу, сбор, подготовку и утилизацию пластовой волы.</w:t>
      </w:r>
    </w:p>
    <w:p w:rsidR="0085249C" w:rsidRPr="00882EBD" w:rsidRDefault="00A874C0" w:rsidP="00A874C0">
      <w:pPr>
        <w:shd w:val="clear" w:color="auto" w:fill="FFFFFF"/>
        <w:autoSpaceDE w:val="0"/>
        <w:autoSpaceDN w:val="0"/>
        <w:adjustRightInd w:val="0"/>
        <w:spacing w:line="360" w:lineRule="auto"/>
        <w:ind w:firstLine="709"/>
        <w:jc w:val="both"/>
        <w:rPr>
          <w:color w:val="000000"/>
          <w:sz w:val="28"/>
        </w:rPr>
      </w:pPr>
      <w:r>
        <w:rPr>
          <w:color w:val="000000"/>
          <w:sz w:val="28"/>
        </w:rPr>
        <w:br w:type="page"/>
      </w:r>
      <w:r w:rsidR="0085249C" w:rsidRPr="00882EBD">
        <w:rPr>
          <w:color w:val="000000"/>
          <w:sz w:val="28"/>
        </w:rPr>
        <w:t>Таблица 32</w:t>
      </w:r>
      <w:r>
        <w:rPr>
          <w:color w:val="000000"/>
          <w:sz w:val="28"/>
        </w:rPr>
        <w:t xml:space="preserve">. </w:t>
      </w:r>
      <w:r w:rsidR="0085249C" w:rsidRPr="00882EBD">
        <w:rPr>
          <w:color w:val="000000"/>
          <w:sz w:val="28"/>
        </w:rPr>
        <w:t>Основные технико-экономические показатели по ООО НГДУ «Туймазанефть»</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547"/>
        <w:gridCol w:w="1904"/>
        <w:gridCol w:w="1904"/>
        <w:gridCol w:w="1908"/>
      </w:tblGrid>
      <w:tr w:rsidR="0085249C" w:rsidRPr="00A9365D" w:rsidTr="00A9365D">
        <w:trPr>
          <w:cantSplit/>
          <w:trHeight w:val="375"/>
          <w:jc w:val="center"/>
        </w:trPr>
        <w:tc>
          <w:tcPr>
            <w:tcW w:w="1914" w:type="pct"/>
            <w:vMerge w:val="restart"/>
            <w:shd w:val="clear" w:color="auto" w:fill="auto"/>
          </w:tcPr>
          <w:p w:rsidR="0085249C" w:rsidRPr="00A9365D" w:rsidRDefault="0085249C" w:rsidP="00A9365D">
            <w:pPr>
              <w:spacing w:line="360" w:lineRule="auto"/>
              <w:jc w:val="both"/>
              <w:rPr>
                <w:color w:val="000000"/>
              </w:rPr>
            </w:pPr>
            <w:r w:rsidRPr="00A9365D">
              <w:rPr>
                <w:color w:val="000000"/>
              </w:rPr>
              <w:t>Показатель</w:t>
            </w:r>
          </w:p>
        </w:tc>
        <w:tc>
          <w:tcPr>
            <w:tcW w:w="3086" w:type="pct"/>
            <w:gridSpan w:val="3"/>
            <w:shd w:val="clear" w:color="auto" w:fill="auto"/>
          </w:tcPr>
          <w:p w:rsidR="0085249C" w:rsidRPr="00A9365D" w:rsidRDefault="0085249C" w:rsidP="00A9365D">
            <w:pPr>
              <w:spacing w:line="360" w:lineRule="auto"/>
              <w:jc w:val="both"/>
              <w:rPr>
                <w:color w:val="000000"/>
              </w:rPr>
            </w:pPr>
            <w:r w:rsidRPr="00A9365D">
              <w:rPr>
                <w:color w:val="000000"/>
              </w:rPr>
              <w:t>Годы</w:t>
            </w:r>
          </w:p>
        </w:tc>
      </w:tr>
      <w:tr w:rsidR="0085249C" w:rsidRPr="00A9365D" w:rsidTr="00A9365D">
        <w:trPr>
          <w:cantSplit/>
          <w:trHeight w:val="375"/>
          <w:jc w:val="center"/>
        </w:trPr>
        <w:tc>
          <w:tcPr>
            <w:tcW w:w="1914" w:type="pct"/>
            <w:vMerge/>
            <w:shd w:val="clear" w:color="auto" w:fill="auto"/>
          </w:tcPr>
          <w:p w:rsidR="0085249C" w:rsidRPr="00A9365D" w:rsidRDefault="0085249C" w:rsidP="00A9365D">
            <w:pPr>
              <w:spacing w:line="360" w:lineRule="auto"/>
              <w:jc w:val="both"/>
              <w:rPr>
                <w:color w:val="000000"/>
              </w:rPr>
            </w:pP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2001</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2002</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2003</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1 Добыча нефти, тыс. т</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906,0</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918,8</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914,1</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2 Сдача нефти, тыс. т</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899,4</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914,0</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907,7</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3 Добыча газа, тыс. м</w:t>
            </w:r>
            <w:r w:rsidRPr="00A9365D">
              <w:rPr>
                <w:color w:val="000000"/>
                <w:vertAlign w:val="superscript"/>
              </w:rPr>
              <w:t>3</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22480</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23575</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23930</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4 Добыча жидкости, </w:t>
            </w:r>
            <w:r w:rsidR="007A0401" w:rsidRPr="00A9365D">
              <w:rPr>
                <w:color w:val="000000"/>
              </w:rPr>
              <w:t>тыс. т</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7909,3</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7197,4</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6565,2</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5 Закачка воды, тыс. м</w:t>
            </w:r>
            <w:r w:rsidRPr="00A9365D">
              <w:rPr>
                <w:color w:val="000000"/>
                <w:vertAlign w:val="superscript"/>
              </w:rPr>
              <w:t>3</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7198,6</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6788,4</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6410,2</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6 Ввод новых нефтяных скважин, скв</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12</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18</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13</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7 Ввод нефтяных скважин из бездействия, скв</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93</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34</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10</w:t>
            </w:r>
          </w:p>
        </w:tc>
      </w:tr>
      <w:tr w:rsidR="0085249C" w:rsidRPr="00A9365D" w:rsidTr="00A9365D">
        <w:trPr>
          <w:cantSplit/>
          <w:trHeight w:val="750"/>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8 Коэффициент эксплуатации действующего</w:t>
            </w:r>
            <w:r w:rsidR="007A0401" w:rsidRPr="00A9365D">
              <w:rPr>
                <w:color w:val="000000"/>
              </w:rPr>
              <w:t xml:space="preserve"> </w:t>
            </w:r>
            <w:r w:rsidRPr="00A9365D">
              <w:rPr>
                <w:color w:val="000000"/>
              </w:rPr>
              <w:t>фонда скважин</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0,951</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0,962</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0,967</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9 Товарная продукция, тыс. </w:t>
            </w:r>
            <w:r w:rsidR="007A0401" w:rsidRPr="00A9365D">
              <w:rPr>
                <w:color w:val="000000"/>
              </w:rPr>
              <w:t>руб.</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1195769</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1337602</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1102744</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10 Валовая продукция, тыс. </w:t>
            </w:r>
            <w:r w:rsidR="007A0401" w:rsidRPr="00A9365D">
              <w:rPr>
                <w:color w:val="000000"/>
              </w:rPr>
              <w:t>руб.</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1275459</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1414862</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1106390</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11 Численность работников всего, </w:t>
            </w:r>
            <w:r w:rsidR="007A0401" w:rsidRPr="00A9365D">
              <w:rPr>
                <w:color w:val="000000"/>
              </w:rPr>
              <w:t>чел.</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3277</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2974</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2821</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в том числе финансируемая от реализации нефти</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2927</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2786</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2635</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12 Производительность труда, </w:t>
            </w:r>
            <w:r w:rsidR="007A0401" w:rsidRPr="00A9365D">
              <w:rPr>
                <w:color w:val="000000"/>
              </w:rPr>
              <w:t>руб./чел.</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494747</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569500</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492198</w:t>
            </w:r>
          </w:p>
        </w:tc>
      </w:tr>
      <w:tr w:rsidR="0085249C" w:rsidRPr="00A9365D" w:rsidTr="00A9365D">
        <w:trPr>
          <w:cantSplit/>
          <w:trHeight w:val="750"/>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13 Удельная численность на 1 среднедействующую скважину, </w:t>
            </w:r>
            <w:r w:rsidR="007A0401" w:rsidRPr="00A9365D">
              <w:rPr>
                <w:color w:val="000000"/>
              </w:rPr>
              <w:t>чел./</w:t>
            </w:r>
            <w:r w:rsidRPr="00A9365D">
              <w:rPr>
                <w:color w:val="000000"/>
              </w:rPr>
              <w:t>скв</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2,086</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1,919</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2,007</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 xml:space="preserve">14 Среднемесячная зарплата всего, </w:t>
            </w:r>
            <w:r w:rsidR="007A0401" w:rsidRPr="00A9365D">
              <w:rPr>
                <w:color w:val="000000"/>
              </w:rPr>
              <w:t>руб.</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7960</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9137</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10328</w:t>
            </w:r>
          </w:p>
        </w:tc>
      </w:tr>
      <w:tr w:rsidR="0085249C" w:rsidRPr="00A9365D" w:rsidTr="00A9365D">
        <w:trPr>
          <w:cantSplit/>
          <w:trHeight w:val="375"/>
          <w:jc w:val="center"/>
        </w:trPr>
        <w:tc>
          <w:tcPr>
            <w:tcW w:w="1914" w:type="pct"/>
            <w:shd w:val="clear" w:color="auto" w:fill="auto"/>
          </w:tcPr>
          <w:p w:rsidR="0085249C" w:rsidRPr="00A9365D" w:rsidRDefault="0085249C" w:rsidP="00A9365D">
            <w:pPr>
              <w:spacing w:line="360" w:lineRule="auto"/>
              <w:jc w:val="both"/>
              <w:rPr>
                <w:color w:val="000000"/>
              </w:rPr>
            </w:pPr>
            <w:r w:rsidRPr="00A9365D">
              <w:rPr>
                <w:color w:val="000000"/>
              </w:rPr>
              <w:t>в том числе финансируемая от реализации нефти</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7225</w:t>
            </w:r>
          </w:p>
        </w:tc>
        <w:tc>
          <w:tcPr>
            <w:tcW w:w="1028" w:type="pct"/>
            <w:shd w:val="clear" w:color="auto" w:fill="auto"/>
          </w:tcPr>
          <w:p w:rsidR="0085249C" w:rsidRPr="00A9365D" w:rsidRDefault="0085249C" w:rsidP="00A9365D">
            <w:pPr>
              <w:spacing w:line="360" w:lineRule="auto"/>
              <w:jc w:val="both"/>
              <w:rPr>
                <w:color w:val="000000"/>
              </w:rPr>
            </w:pPr>
            <w:r w:rsidRPr="00A9365D">
              <w:rPr>
                <w:color w:val="000000"/>
              </w:rPr>
              <w:t>9123</w:t>
            </w:r>
          </w:p>
        </w:tc>
        <w:tc>
          <w:tcPr>
            <w:tcW w:w="1029" w:type="pct"/>
            <w:shd w:val="clear" w:color="auto" w:fill="auto"/>
          </w:tcPr>
          <w:p w:rsidR="0085249C" w:rsidRPr="00A9365D" w:rsidRDefault="0085249C" w:rsidP="00A9365D">
            <w:pPr>
              <w:spacing w:line="360" w:lineRule="auto"/>
              <w:jc w:val="both"/>
              <w:rPr>
                <w:color w:val="000000"/>
              </w:rPr>
            </w:pPr>
            <w:r w:rsidRPr="00A9365D">
              <w:rPr>
                <w:color w:val="000000"/>
              </w:rPr>
              <w:t>10286</w:t>
            </w:r>
          </w:p>
        </w:tc>
      </w:tr>
    </w:tbl>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p>
    <w:p w:rsidR="0085249C" w:rsidRPr="00A874C0" w:rsidRDefault="0085249C" w:rsidP="00882EBD">
      <w:pPr>
        <w:spacing w:line="360" w:lineRule="auto"/>
        <w:ind w:firstLine="709"/>
        <w:jc w:val="both"/>
        <w:rPr>
          <w:b/>
          <w:color w:val="000000"/>
          <w:sz w:val="28"/>
        </w:rPr>
      </w:pPr>
      <w:r w:rsidRPr="00A874C0">
        <w:rPr>
          <w:b/>
          <w:color w:val="000000"/>
          <w:sz w:val="28"/>
        </w:rPr>
        <w:t>4.2 Анализ себестоимости добычи нефти в ООО НГДУ «Туймазанефть»</w:t>
      </w:r>
    </w:p>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Себестоимость продукции отражает величину текущих затрат имеющих производственный некапитальный характер, обеспечивающих процесс простого воспроизводства на предприятии. Она представляет собой стоимостную оценку используемых в процессе производства природных ресурсов, сырья, материалов, топлива, энергии, основных фондов, трудовых ресурсов и других затрат на производство и реализацию продукции.</w:t>
      </w:r>
    </w:p>
    <w:p w:rsidR="0085249C" w:rsidRPr="00882EBD" w:rsidRDefault="0085249C" w:rsidP="00882EBD">
      <w:pPr>
        <w:spacing w:line="360" w:lineRule="auto"/>
        <w:ind w:firstLine="709"/>
        <w:jc w:val="both"/>
        <w:rPr>
          <w:color w:val="000000"/>
          <w:sz w:val="28"/>
        </w:rPr>
      </w:pPr>
      <w:r w:rsidRPr="00882EBD">
        <w:rPr>
          <w:color w:val="000000"/>
          <w:sz w:val="28"/>
        </w:rPr>
        <w:t>В таблице 33 представлена себестоимость добычи нефти НГДУ «Туймазанефть» за 2003 год.</w:t>
      </w:r>
    </w:p>
    <w:p w:rsidR="00A874C0" w:rsidRDefault="00A874C0" w:rsidP="00882EBD">
      <w:pPr>
        <w:spacing w:line="360" w:lineRule="auto"/>
        <w:ind w:firstLine="709"/>
        <w:jc w:val="both"/>
        <w:rPr>
          <w:color w:val="000000"/>
          <w:sz w:val="28"/>
        </w:rPr>
      </w:pPr>
    </w:p>
    <w:p w:rsidR="0085249C" w:rsidRPr="00882EBD" w:rsidRDefault="0085249C" w:rsidP="00A874C0">
      <w:pPr>
        <w:spacing w:line="360" w:lineRule="auto"/>
        <w:ind w:firstLine="709"/>
        <w:jc w:val="both"/>
        <w:rPr>
          <w:color w:val="000000"/>
          <w:sz w:val="28"/>
        </w:rPr>
      </w:pPr>
      <w:r w:rsidRPr="00882EBD">
        <w:rPr>
          <w:color w:val="000000"/>
          <w:sz w:val="28"/>
        </w:rPr>
        <w:t>Таблица 33</w:t>
      </w:r>
      <w:r w:rsidR="00A874C0">
        <w:rPr>
          <w:color w:val="000000"/>
          <w:sz w:val="28"/>
        </w:rPr>
        <w:t xml:space="preserve">. </w:t>
      </w:r>
      <w:r w:rsidRPr="00882EBD">
        <w:rPr>
          <w:color w:val="000000"/>
          <w:sz w:val="28"/>
        </w:rPr>
        <w:t>Себестоимость добычи нефти НГДУ «Туймазанефть» за 2003 год</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250"/>
        <w:gridCol w:w="916"/>
        <w:gridCol w:w="887"/>
        <w:gridCol w:w="1100"/>
        <w:gridCol w:w="1110"/>
      </w:tblGrid>
      <w:tr w:rsidR="00A874C0" w:rsidRPr="00A9365D" w:rsidTr="00A9365D">
        <w:trPr>
          <w:cantSplit/>
          <w:trHeight w:val="315"/>
          <w:jc w:val="center"/>
        </w:trPr>
        <w:tc>
          <w:tcPr>
            <w:tcW w:w="2834" w:type="pct"/>
            <w:vMerge w:val="restart"/>
            <w:shd w:val="clear" w:color="auto" w:fill="auto"/>
          </w:tcPr>
          <w:p w:rsidR="0085249C" w:rsidRPr="00A9365D" w:rsidRDefault="0085249C" w:rsidP="00A9365D">
            <w:pPr>
              <w:spacing w:line="360" w:lineRule="auto"/>
              <w:jc w:val="both"/>
              <w:rPr>
                <w:color w:val="000000"/>
              </w:rPr>
            </w:pPr>
            <w:r w:rsidRPr="00A9365D">
              <w:rPr>
                <w:color w:val="000000"/>
              </w:rPr>
              <w:t>Статья затрат</w:t>
            </w:r>
          </w:p>
        </w:tc>
        <w:tc>
          <w:tcPr>
            <w:tcW w:w="494"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Всего затрат, тыс. </w:t>
            </w:r>
            <w:r w:rsidR="007A0401" w:rsidRPr="00A9365D">
              <w:rPr>
                <w:color w:val="000000"/>
              </w:rPr>
              <w:t>руб.</w:t>
            </w:r>
          </w:p>
        </w:tc>
        <w:tc>
          <w:tcPr>
            <w:tcW w:w="479"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Затраты на одну тонну нефти, </w:t>
            </w:r>
            <w:r w:rsidR="00A874C0" w:rsidRPr="00A9365D">
              <w:rPr>
                <w:color w:val="000000"/>
              </w:rPr>
              <w:t>руб.</w:t>
            </w:r>
          </w:p>
        </w:tc>
        <w:tc>
          <w:tcPr>
            <w:tcW w:w="1192" w:type="pct"/>
            <w:gridSpan w:val="2"/>
            <w:shd w:val="clear" w:color="auto" w:fill="auto"/>
          </w:tcPr>
          <w:p w:rsidR="0085249C" w:rsidRPr="00A9365D" w:rsidRDefault="0085249C" w:rsidP="00A9365D">
            <w:pPr>
              <w:spacing w:line="360" w:lineRule="auto"/>
              <w:jc w:val="both"/>
              <w:rPr>
                <w:color w:val="000000"/>
              </w:rPr>
            </w:pPr>
            <w:r w:rsidRPr="00A9365D">
              <w:rPr>
                <w:color w:val="000000"/>
              </w:rPr>
              <w:t>В том числе</w:t>
            </w:r>
          </w:p>
        </w:tc>
      </w:tr>
      <w:tr w:rsidR="00A874C0" w:rsidRPr="00A9365D" w:rsidTr="00A9365D">
        <w:trPr>
          <w:cantSplit/>
          <w:trHeight w:val="1677"/>
          <w:jc w:val="center"/>
        </w:trPr>
        <w:tc>
          <w:tcPr>
            <w:tcW w:w="2834" w:type="pct"/>
            <w:vMerge/>
            <w:shd w:val="clear" w:color="auto" w:fill="auto"/>
          </w:tcPr>
          <w:p w:rsidR="0085249C" w:rsidRPr="00A9365D" w:rsidRDefault="0085249C" w:rsidP="00A9365D">
            <w:pPr>
              <w:spacing w:line="360" w:lineRule="auto"/>
              <w:jc w:val="both"/>
              <w:rPr>
                <w:color w:val="000000"/>
              </w:rPr>
            </w:pPr>
          </w:p>
        </w:tc>
        <w:tc>
          <w:tcPr>
            <w:tcW w:w="494" w:type="pct"/>
            <w:vMerge/>
            <w:shd w:val="clear" w:color="auto" w:fill="auto"/>
          </w:tcPr>
          <w:p w:rsidR="0085249C" w:rsidRPr="00A9365D" w:rsidRDefault="0085249C" w:rsidP="00A9365D">
            <w:pPr>
              <w:spacing w:line="360" w:lineRule="auto"/>
              <w:jc w:val="both"/>
              <w:rPr>
                <w:color w:val="000000"/>
              </w:rPr>
            </w:pPr>
          </w:p>
        </w:tc>
        <w:tc>
          <w:tcPr>
            <w:tcW w:w="479" w:type="pct"/>
            <w:vMerge/>
            <w:shd w:val="clear" w:color="auto" w:fill="auto"/>
          </w:tcPr>
          <w:p w:rsidR="0085249C" w:rsidRPr="00A9365D" w:rsidRDefault="0085249C" w:rsidP="00A9365D">
            <w:pPr>
              <w:spacing w:line="360" w:lineRule="auto"/>
              <w:jc w:val="both"/>
              <w:rPr>
                <w:color w:val="000000"/>
              </w:rPr>
            </w:pPr>
          </w:p>
        </w:tc>
        <w:tc>
          <w:tcPr>
            <w:tcW w:w="594"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Условно-постоянные расходы, </w:t>
            </w:r>
            <w:r w:rsidR="007A0401" w:rsidRPr="00A9365D">
              <w:rPr>
                <w:color w:val="000000"/>
              </w:rPr>
              <w:t>руб.</w:t>
            </w:r>
          </w:p>
        </w:tc>
        <w:tc>
          <w:tcPr>
            <w:tcW w:w="599"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Условно-переменные расходы, </w:t>
            </w:r>
            <w:r w:rsidR="007A0401" w:rsidRPr="00A9365D">
              <w:rPr>
                <w:color w:val="000000"/>
              </w:rPr>
              <w:t>руб.</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1 Расходы на энергию, затраченную на извлечение нефти</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66985</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73,28</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39,57</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33,71</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2 Расходы по искусственному воздействию на пласт</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125177</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136,94</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34,24</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102,70</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3 Основная зарплата производственных рабочих</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18575</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20,32</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20,32</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4 Отчисления на социальные нужды</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6545</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7,16</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7,16</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5 Амортизация скважин</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21829</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23,88</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23,88</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6 Расходы по сбору и транспортировке нефти</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84728</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92,69</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52,37</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40,32</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7 Расходы по технологической подготовке нефти</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32597</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35,66</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24,75</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10,91</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8 Расходы на содержание и эксплуатацию оборудования</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573899</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627,83</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627,83</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9 Цеховые расходы</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18657</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20,41</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20,41</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10 Общепроизводственные расходы</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135022</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147,71</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147,71</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11 Прочие производственные расходы</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22340</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24,44</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1,01</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23,43</w:t>
            </w:r>
          </w:p>
        </w:tc>
      </w:tr>
      <w:tr w:rsidR="00A874C0" w:rsidRPr="00A9365D" w:rsidTr="00A9365D">
        <w:trPr>
          <w:cantSplit/>
          <w:trHeight w:val="560"/>
          <w:jc w:val="center"/>
        </w:trPr>
        <w:tc>
          <w:tcPr>
            <w:tcW w:w="2834" w:type="pct"/>
            <w:shd w:val="clear" w:color="auto" w:fill="auto"/>
          </w:tcPr>
          <w:p w:rsidR="0085249C" w:rsidRPr="00A9365D" w:rsidRDefault="007A0401" w:rsidP="00A9365D">
            <w:pPr>
              <w:spacing w:line="360" w:lineRule="auto"/>
              <w:jc w:val="both"/>
              <w:rPr>
                <w:color w:val="000000"/>
              </w:rPr>
            </w:pPr>
            <w:r w:rsidRPr="00A9365D">
              <w:rPr>
                <w:color w:val="000000"/>
              </w:rPr>
              <w:t>– </w:t>
            </w:r>
            <w:r w:rsidR="0085249C" w:rsidRPr="00A9365D">
              <w:rPr>
                <w:color w:val="000000"/>
              </w:rPr>
              <w:t>на содержание дорог</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841</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0,92</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0,92</w:t>
            </w:r>
          </w:p>
        </w:tc>
      </w:tr>
      <w:tr w:rsidR="00A874C0" w:rsidRPr="00A9365D" w:rsidTr="00A9365D">
        <w:trPr>
          <w:cantSplit/>
          <w:trHeight w:val="560"/>
          <w:jc w:val="center"/>
        </w:trPr>
        <w:tc>
          <w:tcPr>
            <w:tcW w:w="2834" w:type="pct"/>
            <w:shd w:val="clear" w:color="auto" w:fill="auto"/>
          </w:tcPr>
          <w:p w:rsidR="0085249C" w:rsidRPr="00A9365D" w:rsidRDefault="007A0401" w:rsidP="00A9365D">
            <w:pPr>
              <w:spacing w:line="360" w:lineRule="auto"/>
              <w:jc w:val="both"/>
              <w:rPr>
                <w:color w:val="000000"/>
              </w:rPr>
            </w:pPr>
            <w:r w:rsidRPr="00A9365D">
              <w:rPr>
                <w:color w:val="000000"/>
              </w:rPr>
              <w:t>– </w:t>
            </w:r>
            <w:r w:rsidR="0085249C" w:rsidRPr="00A9365D">
              <w:rPr>
                <w:color w:val="000000"/>
              </w:rPr>
              <w:t>плата за землю</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20549</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22,48</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22,48</w:t>
            </w:r>
          </w:p>
        </w:tc>
      </w:tr>
      <w:tr w:rsidR="00A874C0" w:rsidRPr="00A9365D" w:rsidTr="00A9365D">
        <w:trPr>
          <w:cantSplit/>
          <w:trHeight w:val="560"/>
          <w:jc w:val="center"/>
        </w:trPr>
        <w:tc>
          <w:tcPr>
            <w:tcW w:w="2834" w:type="pct"/>
            <w:shd w:val="clear" w:color="auto" w:fill="auto"/>
          </w:tcPr>
          <w:p w:rsidR="0085249C" w:rsidRPr="00A9365D" w:rsidRDefault="007A0401" w:rsidP="00A9365D">
            <w:pPr>
              <w:spacing w:line="360" w:lineRule="auto"/>
              <w:jc w:val="both"/>
              <w:rPr>
                <w:color w:val="000000"/>
              </w:rPr>
            </w:pPr>
            <w:r w:rsidRPr="00A9365D">
              <w:rPr>
                <w:color w:val="000000"/>
              </w:rPr>
              <w:t>– </w:t>
            </w:r>
            <w:r w:rsidR="0085249C" w:rsidRPr="00A9365D">
              <w:rPr>
                <w:color w:val="000000"/>
              </w:rPr>
              <w:t>плата за выброс вредных веществ</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27</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0,03</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0,03</w:t>
            </w:r>
          </w:p>
        </w:tc>
      </w:tr>
      <w:tr w:rsidR="00A874C0" w:rsidRPr="00A9365D" w:rsidTr="00A9365D">
        <w:trPr>
          <w:cantSplit/>
          <w:trHeight w:val="560"/>
          <w:jc w:val="center"/>
        </w:trPr>
        <w:tc>
          <w:tcPr>
            <w:tcW w:w="2834" w:type="pct"/>
            <w:shd w:val="clear" w:color="auto" w:fill="auto"/>
          </w:tcPr>
          <w:p w:rsidR="0085249C" w:rsidRPr="00A9365D" w:rsidRDefault="007A0401" w:rsidP="00A9365D">
            <w:pPr>
              <w:spacing w:line="360" w:lineRule="auto"/>
              <w:jc w:val="both"/>
              <w:rPr>
                <w:color w:val="000000"/>
              </w:rPr>
            </w:pPr>
            <w:r w:rsidRPr="00A9365D">
              <w:rPr>
                <w:color w:val="000000"/>
              </w:rPr>
              <w:t>– </w:t>
            </w:r>
            <w:r w:rsidR="0085249C" w:rsidRPr="00A9365D">
              <w:rPr>
                <w:color w:val="000000"/>
              </w:rPr>
              <w:t>плата за воду</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923</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1,01</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1,01</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r w:rsidR="00A874C0" w:rsidRPr="00A9365D" w:rsidTr="00A9365D">
        <w:trPr>
          <w:cantSplit/>
          <w:trHeight w:val="560"/>
          <w:jc w:val="center"/>
        </w:trPr>
        <w:tc>
          <w:tcPr>
            <w:tcW w:w="2834" w:type="pct"/>
            <w:shd w:val="clear" w:color="auto" w:fill="auto"/>
          </w:tcPr>
          <w:p w:rsidR="0085249C" w:rsidRPr="00A9365D" w:rsidRDefault="0085249C" w:rsidP="00A9365D">
            <w:pPr>
              <w:spacing w:line="360" w:lineRule="auto"/>
              <w:jc w:val="both"/>
              <w:rPr>
                <w:color w:val="000000"/>
              </w:rPr>
            </w:pPr>
            <w:r w:rsidRPr="00A9365D">
              <w:rPr>
                <w:color w:val="000000"/>
              </w:rPr>
              <w:t>Производственная себестоимость:</w:t>
            </w:r>
          </w:p>
        </w:tc>
        <w:tc>
          <w:tcPr>
            <w:tcW w:w="494" w:type="pct"/>
            <w:shd w:val="clear" w:color="auto" w:fill="auto"/>
          </w:tcPr>
          <w:p w:rsidR="0085249C" w:rsidRPr="00A9365D" w:rsidRDefault="0085249C" w:rsidP="00A9365D">
            <w:pPr>
              <w:spacing w:line="360" w:lineRule="auto"/>
              <w:jc w:val="both"/>
              <w:rPr>
                <w:color w:val="000000"/>
              </w:rPr>
            </w:pPr>
          </w:p>
        </w:tc>
        <w:tc>
          <w:tcPr>
            <w:tcW w:w="479" w:type="pct"/>
            <w:shd w:val="clear" w:color="auto" w:fill="auto"/>
          </w:tcPr>
          <w:p w:rsidR="0085249C" w:rsidRPr="00A9365D" w:rsidRDefault="0085249C" w:rsidP="00A9365D">
            <w:pPr>
              <w:spacing w:line="360" w:lineRule="auto"/>
              <w:jc w:val="both"/>
              <w:rPr>
                <w:color w:val="000000"/>
              </w:rPr>
            </w:pPr>
          </w:p>
        </w:tc>
        <w:tc>
          <w:tcPr>
            <w:tcW w:w="594" w:type="pct"/>
            <w:shd w:val="clear" w:color="auto" w:fill="auto"/>
          </w:tcPr>
          <w:p w:rsidR="0085249C" w:rsidRPr="00A9365D" w:rsidRDefault="0085249C" w:rsidP="00A9365D">
            <w:pPr>
              <w:spacing w:line="360" w:lineRule="auto"/>
              <w:jc w:val="both"/>
              <w:rPr>
                <w:color w:val="000000"/>
              </w:rPr>
            </w:pPr>
          </w:p>
        </w:tc>
        <w:tc>
          <w:tcPr>
            <w:tcW w:w="599" w:type="pct"/>
            <w:shd w:val="clear" w:color="auto" w:fill="auto"/>
          </w:tcPr>
          <w:p w:rsidR="0085249C" w:rsidRPr="00A9365D" w:rsidRDefault="0085249C" w:rsidP="00A9365D">
            <w:pPr>
              <w:spacing w:line="360" w:lineRule="auto"/>
              <w:jc w:val="both"/>
              <w:rPr>
                <w:color w:val="000000"/>
              </w:rPr>
            </w:pPr>
          </w:p>
        </w:tc>
      </w:tr>
      <w:tr w:rsidR="00A874C0" w:rsidRPr="00A9365D" w:rsidTr="00A9365D">
        <w:trPr>
          <w:cantSplit/>
          <w:trHeight w:val="560"/>
          <w:jc w:val="center"/>
        </w:trPr>
        <w:tc>
          <w:tcPr>
            <w:tcW w:w="2834" w:type="pct"/>
            <w:shd w:val="clear" w:color="auto" w:fill="auto"/>
          </w:tcPr>
          <w:p w:rsidR="0085249C" w:rsidRPr="00A9365D" w:rsidRDefault="007A0401" w:rsidP="00A9365D">
            <w:pPr>
              <w:spacing w:line="360" w:lineRule="auto"/>
              <w:jc w:val="both"/>
              <w:rPr>
                <w:color w:val="000000"/>
              </w:rPr>
            </w:pPr>
            <w:r w:rsidRPr="00A9365D">
              <w:rPr>
                <w:color w:val="000000"/>
              </w:rPr>
              <w:t>– </w:t>
            </w:r>
            <w:r w:rsidR="0085249C" w:rsidRPr="00A9365D">
              <w:rPr>
                <w:color w:val="000000"/>
              </w:rPr>
              <w:t>валовой продукции</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1106354</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1210,32</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999,25</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211,07</w:t>
            </w:r>
          </w:p>
        </w:tc>
      </w:tr>
      <w:tr w:rsidR="00A874C0" w:rsidRPr="00A9365D" w:rsidTr="00A9365D">
        <w:trPr>
          <w:cantSplit/>
          <w:trHeight w:val="560"/>
          <w:jc w:val="center"/>
        </w:trPr>
        <w:tc>
          <w:tcPr>
            <w:tcW w:w="2834" w:type="pct"/>
            <w:shd w:val="clear" w:color="auto" w:fill="auto"/>
          </w:tcPr>
          <w:p w:rsidR="0085249C" w:rsidRPr="00A9365D" w:rsidRDefault="007A0401" w:rsidP="00A9365D">
            <w:pPr>
              <w:spacing w:line="360" w:lineRule="auto"/>
              <w:jc w:val="both"/>
              <w:rPr>
                <w:color w:val="000000"/>
              </w:rPr>
            </w:pPr>
            <w:r w:rsidRPr="00A9365D">
              <w:rPr>
                <w:color w:val="000000"/>
              </w:rPr>
              <w:t>– </w:t>
            </w:r>
            <w:r w:rsidR="0085249C" w:rsidRPr="00A9365D">
              <w:rPr>
                <w:color w:val="000000"/>
              </w:rPr>
              <w:t>товарной продукции</w:t>
            </w:r>
          </w:p>
        </w:tc>
        <w:tc>
          <w:tcPr>
            <w:tcW w:w="494" w:type="pct"/>
            <w:shd w:val="clear" w:color="auto" w:fill="auto"/>
          </w:tcPr>
          <w:p w:rsidR="0085249C" w:rsidRPr="00A9365D" w:rsidRDefault="0085249C" w:rsidP="00A9365D">
            <w:pPr>
              <w:spacing w:line="360" w:lineRule="auto"/>
              <w:jc w:val="both"/>
              <w:rPr>
                <w:color w:val="000000"/>
              </w:rPr>
            </w:pPr>
            <w:r w:rsidRPr="00A9365D">
              <w:rPr>
                <w:color w:val="000000"/>
              </w:rPr>
              <w:t>1098643</w:t>
            </w:r>
          </w:p>
        </w:tc>
        <w:tc>
          <w:tcPr>
            <w:tcW w:w="479" w:type="pct"/>
            <w:shd w:val="clear" w:color="auto" w:fill="auto"/>
          </w:tcPr>
          <w:p w:rsidR="0085249C" w:rsidRPr="00A9365D" w:rsidRDefault="0085249C" w:rsidP="00A9365D">
            <w:pPr>
              <w:spacing w:line="360" w:lineRule="auto"/>
              <w:jc w:val="both"/>
              <w:rPr>
                <w:color w:val="000000"/>
              </w:rPr>
            </w:pPr>
            <w:r w:rsidRPr="00A9365D">
              <w:rPr>
                <w:color w:val="000000"/>
              </w:rPr>
              <w:t>1210,36</w:t>
            </w:r>
          </w:p>
        </w:tc>
        <w:tc>
          <w:tcPr>
            <w:tcW w:w="59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99" w:type="pct"/>
            <w:shd w:val="clear" w:color="auto" w:fill="auto"/>
          </w:tcPr>
          <w:p w:rsidR="0085249C" w:rsidRPr="00A9365D" w:rsidRDefault="0085249C" w:rsidP="00A9365D">
            <w:pPr>
              <w:spacing w:line="360" w:lineRule="auto"/>
              <w:jc w:val="both"/>
              <w:rPr>
                <w:color w:val="000000"/>
              </w:rPr>
            </w:pPr>
            <w:r w:rsidRPr="00A9365D">
              <w:rPr>
                <w:color w:val="000000"/>
              </w:rPr>
              <w:t>-</w:t>
            </w:r>
          </w:p>
        </w:tc>
      </w:tr>
    </w:tbl>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Цена реализации нефти НГДУ в 2003 году составляла 1725 </w:t>
      </w:r>
      <w:r w:rsidR="007A0401" w:rsidRPr="00882EBD">
        <w:rPr>
          <w:color w:val="000000"/>
          <w:sz w:val="28"/>
        </w:rPr>
        <w:t>руб./</w:t>
      </w:r>
      <w:r w:rsidRPr="00882EBD">
        <w:rPr>
          <w:color w:val="000000"/>
          <w:sz w:val="28"/>
        </w:rPr>
        <w:t>т, действующий фонд скважин на 01.01.2004 года – 1341 скважина.</w:t>
      </w:r>
    </w:p>
    <w:p w:rsidR="0085249C" w:rsidRPr="00882EBD" w:rsidRDefault="0085249C" w:rsidP="00882EBD">
      <w:pPr>
        <w:spacing w:line="360" w:lineRule="auto"/>
        <w:ind w:firstLine="709"/>
        <w:jc w:val="both"/>
        <w:rPr>
          <w:color w:val="000000"/>
          <w:sz w:val="28"/>
        </w:rPr>
      </w:pPr>
      <w:r w:rsidRPr="00882EBD">
        <w:rPr>
          <w:color w:val="000000"/>
          <w:sz w:val="28"/>
        </w:rPr>
        <w:t>Валовая продукция НГДУ за 2003 год составила 914,1 тыс. т нефти, товарная продукция – 907,7 тыс. т нефти. Доли условно-постоянных и условно-переменных расходов в себестоимости нефти составили 82,</w:t>
      </w:r>
      <w:r w:rsidR="00882EBD" w:rsidRPr="00882EBD">
        <w:rPr>
          <w:color w:val="000000"/>
          <w:sz w:val="28"/>
        </w:rPr>
        <w:t>6</w:t>
      </w:r>
      <w:r w:rsidR="00882EBD">
        <w:rPr>
          <w:color w:val="000000"/>
          <w:sz w:val="28"/>
        </w:rPr>
        <w:t>%</w:t>
      </w:r>
      <w:r w:rsidRPr="00882EBD">
        <w:rPr>
          <w:color w:val="000000"/>
          <w:sz w:val="28"/>
        </w:rPr>
        <w:t xml:space="preserve"> и 17,</w:t>
      </w:r>
      <w:r w:rsidR="00882EBD" w:rsidRPr="00882EBD">
        <w:rPr>
          <w:color w:val="000000"/>
          <w:sz w:val="28"/>
        </w:rPr>
        <w:t>4</w:t>
      </w:r>
      <w:r w:rsidR="00882EBD">
        <w:rPr>
          <w:color w:val="000000"/>
          <w:sz w:val="28"/>
        </w:rPr>
        <w:t>%</w:t>
      </w:r>
      <w:r w:rsidRPr="00882EBD">
        <w:rPr>
          <w:color w:val="000000"/>
          <w:sz w:val="28"/>
        </w:rPr>
        <w:t xml:space="preserve"> соответственно.</w:t>
      </w:r>
    </w:p>
    <w:p w:rsidR="0085249C" w:rsidRPr="00882EBD" w:rsidRDefault="0085249C" w:rsidP="00882EBD">
      <w:pPr>
        <w:spacing w:line="360" w:lineRule="auto"/>
        <w:ind w:firstLine="709"/>
        <w:jc w:val="both"/>
        <w:rPr>
          <w:color w:val="000000"/>
          <w:sz w:val="28"/>
        </w:rPr>
      </w:pPr>
      <w:r w:rsidRPr="00882EBD">
        <w:rPr>
          <w:color w:val="000000"/>
          <w:sz w:val="28"/>
        </w:rPr>
        <w:t>Таким образом, полная себестоимость одной тонны товарной нефти в НГДУ «Туймазанефть» за 2003 год составляет 1210,36 рубля.</w:t>
      </w:r>
    </w:p>
    <w:p w:rsidR="0085249C" w:rsidRPr="00882EBD" w:rsidRDefault="0085249C" w:rsidP="00882EBD">
      <w:pPr>
        <w:spacing w:line="360" w:lineRule="auto"/>
        <w:ind w:firstLine="709"/>
        <w:jc w:val="both"/>
        <w:rPr>
          <w:color w:val="000000"/>
          <w:sz w:val="28"/>
        </w:rPr>
      </w:pPr>
      <w:r w:rsidRPr="00882EBD">
        <w:rPr>
          <w:color w:val="000000"/>
          <w:sz w:val="28"/>
        </w:rPr>
        <w:t>Основной задачей НГДУ в ситуации, когда рентабельность разработки месторождений находится на низком уровне, является уменьшение себестоимости продукции. Это достигается путем увеличения объемов производства и реализации, либо уменьшением затрат по отдельным статьям, особенно по статьям где присутствуют наибольшие затраты.</w:t>
      </w:r>
    </w:p>
    <w:p w:rsidR="0085249C" w:rsidRPr="00882EBD" w:rsidRDefault="0085249C" w:rsidP="00882EBD">
      <w:pPr>
        <w:spacing w:line="360" w:lineRule="auto"/>
        <w:ind w:firstLine="709"/>
        <w:jc w:val="both"/>
        <w:rPr>
          <w:color w:val="000000"/>
          <w:sz w:val="28"/>
        </w:rPr>
      </w:pPr>
      <w:r w:rsidRPr="00882EBD">
        <w:rPr>
          <w:color w:val="000000"/>
          <w:sz w:val="28"/>
        </w:rPr>
        <w:t>Ввиду истощения запасов месторождений, разрабатываемых НГДУ, и отсутствия воспроизводства минерально-сырьевой базы, говорить о значительном наращивании производства на данном уровне развития техники и технологий не приходится.</w:t>
      </w:r>
    </w:p>
    <w:p w:rsidR="0085249C" w:rsidRPr="00882EBD" w:rsidRDefault="0085249C" w:rsidP="00882EBD">
      <w:pPr>
        <w:spacing w:line="360" w:lineRule="auto"/>
        <w:ind w:firstLine="709"/>
        <w:jc w:val="both"/>
        <w:rPr>
          <w:color w:val="000000"/>
          <w:sz w:val="28"/>
        </w:rPr>
      </w:pPr>
      <w:r w:rsidRPr="00882EBD">
        <w:rPr>
          <w:color w:val="000000"/>
          <w:sz w:val="28"/>
        </w:rPr>
        <w:t>Проанализировав статьи себестоимости заметим, что наибольшие затраты на добычу нефти связаны содержанием и эксплуатацией оборудования (51,</w:t>
      </w:r>
      <w:r w:rsidR="00882EBD" w:rsidRPr="00882EBD">
        <w:rPr>
          <w:color w:val="000000"/>
          <w:sz w:val="28"/>
        </w:rPr>
        <w:t>8</w:t>
      </w:r>
      <w:r w:rsidR="00882EBD">
        <w:rPr>
          <w:color w:val="000000"/>
          <w:sz w:val="28"/>
        </w:rPr>
        <w:t>%</w:t>
      </w:r>
      <w:r w:rsidRPr="00882EBD">
        <w:rPr>
          <w:color w:val="000000"/>
          <w:sz w:val="28"/>
        </w:rPr>
        <w:t>), с искусственным воздействием на пласт (11,</w:t>
      </w:r>
      <w:r w:rsidR="00882EBD" w:rsidRPr="00882EBD">
        <w:rPr>
          <w:color w:val="000000"/>
          <w:sz w:val="28"/>
        </w:rPr>
        <w:t>3</w:t>
      </w:r>
      <w:r w:rsidR="00882EBD">
        <w:rPr>
          <w:color w:val="000000"/>
          <w:sz w:val="28"/>
        </w:rPr>
        <w:t>%</w:t>
      </w:r>
      <w:r w:rsidRPr="00882EBD">
        <w:rPr>
          <w:color w:val="000000"/>
          <w:sz w:val="28"/>
        </w:rPr>
        <w:t>), общепроизводственными расходами (12,</w:t>
      </w:r>
      <w:r w:rsidR="00882EBD" w:rsidRPr="00882EBD">
        <w:rPr>
          <w:color w:val="000000"/>
          <w:sz w:val="28"/>
        </w:rPr>
        <w:t>2</w:t>
      </w:r>
      <w:r w:rsidR="00882EBD">
        <w:rPr>
          <w:color w:val="000000"/>
          <w:sz w:val="28"/>
        </w:rPr>
        <w:t>%</w:t>
      </w:r>
      <w:r w:rsidRPr="00882EBD">
        <w:rPr>
          <w:color w:val="000000"/>
          <w:sz w:val="28"/>
        </w:rPr>
        <w:t>), расходами на электроэнергию по извлечению нефти (6,</w:t>
      </w:r>
      <w:r w:rsidR="00882EBD" w:rsidRPr="00882EBD">
        <w:rPr>
          <w:color w:val="000000"/>
          <w:sz w:val="28"/>
        </w:rPr>
        <w:t>1</w:t>
      </w:r>
      <w:r w:rsidR="00882EBD">
        <w:rPr>
          <w:color w:val="000000"/>
          <w:sz w:val="28"/>
        </w:rPr>
        <w:t>%</w:t>
      </w:r>
      <w:r w:rsidRPr="00882EBD">
        <w:rPr>
          <w:color w:val="000000"/>
          <w:sz w:val="28"/>
        </w:rPr>
        <w:t>) и с расходами по сбору и транспортировке нефти (7,</w:t>
      </w:r>
      <w:r w:rsidR="00882EBD" w:rsidRPr="00882EBD">
        <w:rPr>
          <w:color w:val="000000"/>
          <w:sz w:val="28"/>
        </w:rPr>
        <w:t>7</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Также в себестоимости значительна доля условно-постоянных затрат, не зависящих от объема производства. Снижение условно-постоянных затрат – основное направление снижения себестоимости продукции.</w:t>
      </w:r>
    </w:p>
    <w:p w:rsidR="00A874C0" w:rsidRDefault="00A874C0" w:rsidP="00882EBD">
      <w:pPr>
        <w:spacing w:line="360" w:lineRule="auto"/>
        <w:ind w:firstLine="709"/>
        <w:jc w:val="both"/>
        <w:rPr>
          <w:color w:val="000000"/>
          <w:sz w:val="28"/>
        </w:rPr>
      </w:pPr>
    </w:p>
    <w:p w:rsidR="0085249C" w:rsidRPr="00A874C0" w:rsidRDefault="0085249C" w:rsidP="00882EBD">
      <w:pPr>
        <w:spacing w:line="360" w:lineRule="auto"/>
        <w:ind w:firstLine="709"/>
        <w:jc w:val="both"/>
        <w:rPr>
          <w:b/>
          <w:color w:val="000000"/>
          <w:sz w:val="28"/>
        </w:rPr>
      </w:pPr>
      <w:r w:rsidRPr="00A874C0">
        <w:rPr>
          <w:b/>
          <w:color w:val="000000"/>
          <w:sz w:val="28"/>
        </w:rPr>
        <w:t>4.3 Определение экономической эффективности бурения бокового ствола в скважине</w:t>
      </w:r>
    </w:p>
    <w:p w:rsidR="00A874C0" w:rsidRDefault="00A874C0"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Оценка экономической целесообразности забуривания боковых стволов осуществляется для каждого бокового ствола в отдельности. Под экономической эффективностью мероприятия по забуриванию бокового ствола понимается способность за счет денежных поступлений от реализации нефти, добытой из скважин, покрывать ежегодные текущие эксплуатационные затраты, обеспечить в приемлемые сроки возвращение авансированных средств, включая погашение кредитов и процентов по ним, а также некоторый чистый текущий доход.</w:t>
      </w:r>
    </w:p>
    <w:p w:rsidR="0085249C" w:rsidRPr="00882EBD" w:rsidRDefault="0085249C" w:rsidP="00882EBD">
      <w:pPr>
        <w:spacing w:line="360" w:lineRule="auto"/>
        <w:ind w:firstLine="709"/>
        <w:jc w:val="both"/>
        <w:rPr>
          <w:color w:val="000000"/>
          <w:sz w:val="28"/>
        </w:rPr>
      </w:pPr>
      <w:r w:rsidRPr="00882EBD">
        <w:rPr>
          <w:color w:val="000000"/>
          <w:sz w:val="28"/>
        </w:rPr>
        <w:t>Экономическая целесообразность осуществления зарезки боковых стволов оценивается системой показателей, выступающих в качестве экономических критериев, принятых в рыночной экономике при принятии инвестиционных проектов.</w:t>
      </w:r>
    </w:p>
    <w:p w:rsidR="0085249C" w:rsidRPr="00882EBD" w:rsidRDefault="0085249C" w:rsidP="00882EBD">
      <w:pPr>
        <w:spacing w:line="360" w:lineRule="auto"/>
        <w:ind w:firstLine="709"/>
        <w:jc w:val="both"/>
        <w:rPr>
          <w:color w:val="000000"/>
          <w:sz w:val="28"/>
        </w:rPr>
      </w:pPr>
      <w:r w:rsidRPr="00882EBD">
        <w:rPr>
          <w:color w:val="000000"/>
          <w:sz w:val="28"/>
        </w:rPr>
        <w:t>Для оценки экономической целесообразности осуществления мероприятия используются следующие основные показатели эффективности: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чистый поток денежных средств;</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аккумулированный поток денежных средств;</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чистый дисконтированный доход;</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внутренняя норма доходности;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период окупаемости капитальных вложений;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индекс доходности.</w:t>
      </w:r>
    </w:p>
    <w:p w:rsidR="0085249C" w:rsidRPr="00882EBD" w:rsidRDefault="0085249C" w:rsidP="00882EBD">
      <w:pPr>
        <w:spacing w:line="360" w:lineRule="auto"/>
        <w:ind w:firstLine="709"/>
        <w:jc w:val="both"/>
        <w:rPr>
          <w:color w:val="000000"/>
          <w:sz w:val="28"/>
        </w:rPr>
      </w:pPr>
      <w:r w:rsidRPr="00882EBD">
        <w:rPr>
          <w:color w:val="000000"/>
          <w:sz w:val="28"/>
        </w:rPr>
        <w:t>Каждый из перечисленных критериев отражает эффективность вложения средств в забуривание боковых стволов с различных сторон, поэтому оценивая ее экономическую эффективность, необходимо использовать всю совокупность показателей.</w:t>
      </w:r>
    </w:p>
    <w:p w:rsidR="0085249C" w:rsidRPr="00882EBD" w:rsidRDefault="0085249C" w:rsidP="00882EBD">
      <w:pPr>
        <w:spacing w:line="360" w:lineRule="auto"/>
        <w:ind w:firstLine="709"/>
        <w:jc w:val="both"/>
        <w:rPr>
          <w:color w:val="000000"/>
          <w:sz w:val="28"/>
        </w:rPr>
      </w:pPr>
      <w:r w:rsidRPr="00882EBD">
        <w:rPr>
          <w:color w:val="000000"/>
          <w:sz w:val="28"/>
        </w:rPr>
        <w:t>К реализации могут быть приняты только те мероприятия, у которых:</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чистая настоящая стоимость больше нуля;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индекс прибыльности не меньше единицы;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внутренняя ставка рентабельности больше ставки дисконтирования;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срок окупаемости минимален.</w:t>
      </w:r>
    </w:p>
    <w:p w:rsidR="00CA24B5" w:rsidRDefault="00CA24B5" w:rsidP="00882EBD">
      <w:pPr>
        <w:spacing w:line="360" w:lineRule="auto"/>
        <w:ind w:firstLine="709"/>
        <w:jc w:val="both"/>
        <w:rPr>
          <w:color w:val="000000"/>
          <w:sz w:val="28"/>
        </w:rPr>
      </w:pPr>
    </w:p>
    <w:p w:rsidR="0085249C" w:rsidRPr="00CA24B5" w:rsidRDefault="0085249C" w:rsidP="00882EBD">
      <w:pPr>
        <w:spacing w:line="360" w:lineRule="auto"/>
        <w:ind w:firstLine="709"/>
        <w:jc w:val="both"/>
        <w:rPr>
          <w:b/>
          <w:color w:val="000000"/>
          <w:sz w:val="28"/>
        </w:rPr>
      </w:pPr>
      <w:r w:rsidRPr="00CA24B5">
        <w:rPr>
          <w:b/>
          <w:color w:val="000000"/>
          <w:sz w:val="28"/>
        </w:rPr>
        <w:t>4.3.1 Методика расчета экономической эффективности бурения бокового ствола в скважине</w:t>
      </w:r>
    </w:p>
    <w:p w:rsidR="0085249C" w:rsidRPr="00882EBD" w:rsidRDefault="0085249C" w:rsidP="00882EBD">
      <w:pPr>
        <w:spacing w:line="360" w:lineRule="auto"/>
        <w:ind w:firstLine="709"/>
        <w:jc w:val="both"/>
        <w:rPr>
          <w:color w:val="000000"/>
          <w:sz w:val="28"/>
        </w:rPr>
      </w:pPr>
      <w:r w:rsidRPr="00882EBD">
        <w:rPr>
          <w:color w:val="000000"/>
          <w:sz w:val="28"/>
        </w:rPr>
        <w:t>1 Выручка от реализации продукции.</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В=Ц</w:t>
      </w:r>
      <w:r w:rsidRPr="00882EBD">
        <w:rPr>
          <w:i/>
          <w:color w:val="000000"/>
          <w:sz w:val="28"/>
          <w:vertAlign w:val="subscript"/>
        </w:rPr>
        <w:t>н</w:t>
      </w:r>
      <w:r w:rsidRPr="00882EBD">
        <w:rPr>
          <w:i/>
          <w:color w:val="000000"/>
          <w:sz w:val="28"/>
        </w:rPr>
        <w:t>·</w:t>
      </w:r>
      <w:r w:rsidRPr="00882EBD">
        <w:rPr>
          <w:i/>
          <w:color w:val="000000"/>
          <w:sz w:val="28"/>
          <w:lang w:val="en-US"/>
        </w:rPr>
        <w:t>Q</w:t>
      </w:r>
      <w:r w:rsidRPr="00882EBD">
        <w:rPr>
          <w:i/>
          <w:color w:val="000000"/>
          <w:sz w:val="28"/>
          <w:vertAlign w:val="subscript"/>
        </w:rPr>
        <w:t>н</w:t>
      </w:r>
      <w:r w:rsidRPr="00882EBD">
        <w:rPr>
          <w:color w:val="000000"/>
          <w:sz w:val="28"/>
        </w:rPr>
        <w:t>,</w:t>
      </w:r>
      <w:r w:rsidR="007A0401" w:rsidRPr="00882EBD">
        <w:rPr>
          <w:color w:val="000000"/>
          <w:sz w:val="28"/>
        </w:rPr>
        <w:t xml:space="preserve"> </w:t>
      </w:r>
      <w:r w:rsidRPr="00882EBD">
        <w:rPr>
          <w:color w:val="000000"/>
          <w:sz w:val="28"/>
        </w:rPr>
        <w:t>(42)</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007A0401" w:rsidRPr="00882EBD">
        <w:rPr>
          <w:i/>
          <w:color w:val="000000"/>
          <w:sz w:val="28"/>
        </w:rPr>
        <w:t>В-</w:t>
      </w:r>
      <w:r w:rsidR="007A0401" w:rsidRPr="00882EBD">
        <w:rPr>
          <w:color w:val="000000"/>
          <w:sz w:val="28"/>
        </w:rPr>
        <w:t>выручка</w:t>
      </w:r>
      <w:r w:rsidRPr="00882EBD">
        <w:rPr>
          <w:color w:val="000000"/>
          <w:sz w:val="28"/>
        </w:rPr>
        <w:t xml:space="preserve"> от реализации нефти, добытой из бокового ствола,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Ц</w:t>
      </w:r>
      <w:r w:rsidRPr="00882EBD">
        <w:rPr>
          <w:i/>
          <w:color w:val="000000"/>
          <w:sz w:val="28"/>
          <w:vertAlign w:val="subscript"/>
        </w:rPr>
        <w:t>н</w:t>
      </w:r>
      <w:r w:rsidRPr="00882EBD">
        <w:rPr>
          <w:color w:val="000000"/>
          <w:sz w:val="28"/>
        </w:rPr>
        <w:t xml:space="preserve"> – цена реализации без НДС, тыс. </w:t>
      </w:r>
      <w:r w:rsidR="007A0401" w:rsidRPr="00882EBD">
        <w:rPr>
          <w:color w:val="000000"/>
          <w:sz w:val="28"/>
        </w:rPr>
        <w:t>руб./</w:t>
      </w:r>
      <w:r w:rsidRPr="00882EBD">
        <w:rPr>
          <w:color w:val="000000"/>
          <w:sz w:val="28"/>
        </w:rPr>
        <w:t>т;</w:t>
      </w: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vertAlign w:val="subscript"/>
        </w:rPr>
        <w:t>н</w:t>
      </w:r>
      <w:r w:rsidRPr="00882EBD">
        <w:rPr>
          <w:color w:val="000000"/>
          <w:sz w:val="28"/>
        </w:rPr>
        <w:t xml:space="preserve"> – объем добычи нефти из бокового ствола, тыс. т.</w:t>
      </w:r>
    </w:p>
    <w:p w:rsidR="0085249C" w:rsidRPr="00882EBD" w:rsidRDefault="0085249C" w:rsidP="00882EBD">
      <w:pPr>
        <w:spacing w:line="360" w:lineRule="auto"/>
        <w:ind w:firstLine="709"/>
        <w:jc w:val="both"/>
        <w:rPr>
          <w:color w:val="000000"/>
          <w:sz w:val="28"/>
        </w:rPr>
      </w:pPr>
      <w:r w:rsidRPr="00882EBD">
        <w:rPr>
          <w:color w:val="000000"/>
          <w:sz w:val="28"/>
        </w:rPr>
        <w:t>2 Эксплуатационные затраты на добычу нефти.</w:t>
      </w:r>
    </w:p>
    <w:p w:rsidR="0085249C" w:rsidRPr="00882EBD" w:rsidRDefault="0085249C" w:rsidP="00882EBD">
      <w:pPr>
        <w:spacing w:line="360" w:lineRule="auto"/>
        <w:ind w:firstLine="709"/>
        <w:jc w:val="both"/>
        <w:rPr>
          <w:color w:val="000000"/>
          <w:sz w:val="28"/>
        </w:rPr>
      </w:pPr>
      <w:r w:rsidRPr="00882EBD">
        <w:rPr>
          <w:color w:val="000000"/>
          <w:sz w:val="28"/>
        </w:rPr>
        <w:t>Эксплуатационные затраты рассчитываются в соответствии с нормативами текущих затрат и объемными технологическими показателями, представленными в таблицах 34 и 35. Нормативы эксплуатационных затрат рассчитываются на основе калькуляции затрат на добычу нефти за период (квартал), предшествующий планируемым технологическим показателям (таблица 33).</w:t>
      </w:r>
    </w:p>
    <w:p w:rsidR="0085249C" w:rsidRPr="00882EBD" w:rsidRDefault="0085249C" w:rsidP="00882EBD">
      <w:pPr>
        <w:spacing w:line="360" w:lineRule="auto"/>
        <w:ind w:firstLine="709"/>
        <w:jc w:val="both"/>
        <w:rPr>
          <w:color w:val="000000"/>
          <w:sz w:val="28"/>
        </w:rPr>
      </w:pPr>
      <w:r w:rsidRPr="00882EBD">
        <w:rPr>
          <w:color w:val="000000"/>
          <w:sz w:val="28"/>
        </w:rPr>
        <w:t>2.1 Затраты на энергию по извлечению нефти.</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э</w:t>
      </w:r>
      <w:r w:rsidRPr="00882EBD">
        <w:rPr>
          <w:i/>
          <w:color w:val="000000"/>
          <w:sz w:val="28"/>
        </w:rPr>
        <w:t>=</w:t>
      </w:r>
      <w:r w:rsidRPr="00882EBD">
        <w:rPr>
          <w:i/>
          <w:color w:val="000000"/>
          <w:sz w:val="28"/>
          <w:lang w:val="en-US"/>
        </w:rPr>
        <w:t>N</w:t>
      </w:r>
      <w:r w:rsidRPr="00882EBD">
        <w:rPr>
          <w:i/>
          <w:color w:val="000000"/>
          <w:sz w:val="28"/>
          <w:vertAlign w:val="subscript"/>
        </w:rPr>
        <w:t>н</w:t>
      </w:r>
      <w:r w:rsidRPr="00882EBD">
        <w:rPr>
          <w:i/>
          <w:color w:val="000000"/>
          <w:sz w:val="28"/>
        </w:rPr>
        <w:t>·</w:t>
      </w:r>
      <w:r w:rsidRPr="00882EBD">
        <w:rPr>
          <w:i/>
          <w:color w:val="000000"/>
          <w:sz w:val="28"/>
          <w:lang w:val="en-US"/>
        </w:rPr>
        <w:t>Q</w:t>
      </w:r>
      <w:r w:rsidRPr="00882EBD">
        <w:rPr>
          <w:i/>
          <w:color w:val="000000"/>
          <w:sz w:val="28"/>
          <w:vertAlign w:val="subscript"/>
        </w:rPr>
        <w:t>н</w:t>
      </w:r>
      <w:r w:rsidRPr="00882EBD">
        <w:rPr>
          <w:color w:val="000000"/>
          <w:sz w:val="28"/>
        </w:rPr>
        <w:t>,</w:t>
      </w:r>
      <w:r w:rsidR="007A0401" w:rsidRPr="00882EBD">
        <w:rPr>
          <w:color w:val="000000"/>
          <w:sz w:val="28"/>
        </w:rPr>
        <w:t xml:space="preserve"> </w:t>
      </w:r>
      <w:r w:rsidRPr="00882EBD">
        <w:rPr>
          <w:color w:val="000000"/>
          <w:sz w:val="28"/>
        </w:rPr>
        <w:t>(43)</w:t>
      </w:r>
    </w:p>
    <w:p w:rsidR="0085249C" w:rsidRPr="00882EBD" w:rsidRDefault="00CA24B5" w:rsidP="00882EBD">
      <w:pPr>
        <w:spacing w:line="360" w:lineRule="auto"/>
        <w:ind w:firstLine="709"/>
        <w:jc w:val="both"/>
        <w:rPr>
          <w:color w:val="000000"/>
          <w:sz w:val="28"/>
        </w:rPr>
      </w:pPr>
      <w:r>
        <w:rPr>
          <w:color w:val="000000"/>
          <w:sz w:val="28"/>
        </w:rPr>
        <w:br w:type="page"/>
      </w:r>
      <w:r w:rsidR="0085249C" w:rsidRPr="00882EBD">
        <w:rPr>
          <w:color w:val="000000"/>
          <w:sz w:val="28"/>
        </w:rPr>
        <w:t>где</w:t>
      </w:r>
      <w:r w:rsidR="007A0401" w:rsidRPr="00882EBD">
        <w:rPr>
          <w:color w:val="000000"/>
          <w:sz w:val="28"/>
        </w:rPr>
        <w:t xml:space="preserve"> </w:t>
      </w:r>
      <w:r w:rsidR="0085249C" w:rsidRPr="00882EBD">
        <w:rPr>
          <w:i/>
          <w:color w:val="000000"/>
          <w:sz w:val="28"/>
          <w:lang w:val="en-US"/>
        </w:rPr>
        <w:t>N</w:t>
      </w:r>
      <w:r w:rsidR="0085249C" w:rsidRPr="00882EBD">
        <w:rPr>
          <w:i/>
          <w:color w:val="000000"/>
          <w:sz w:val="28"/>
          <w:vertAlign w:val="subscript"/>
        </w:rPr>
        <w:t>ж</w:t>
      </w:r>
      <w:r w:rsidR="0085249C" w:rsidRPr="00882EBD">
        <w:rPr>
          <w:color w:val="000000"/>
          <w:sz w:val="28"/>
        </w:rPr>
        <w:t xml:space="preserve"> – удельный норматив условно-переменных затрат на энергию по извлечению нефти, </w:t>
      </w:r>
      <w:r w:rsidR="007A0401" w:rsidRPr="00882EBD">
        <w:rPr>
          <w:color w:val="000000"/>
          <w:sz w:val="28"/>
        </w:rPr>
        <w:t>руб./</w:t>
      </w:r>
      <w:r w:rsidR="0085249C" w:rsidRPr="00882EBD">
        <w:rPr>
          <w:color w:val="000000"/>
          <w:sz w:val="28"/>
        </w:rPr>
        <w:t>т;</w:t>
      </w: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vertAlign w:val="subscript"/>
        </w:rPr>
        <w:t>н</w:t>
      </w:r>
      <w:r w:rsidRPr="00882EBD">
        <w:rPr>
          <w:color w:val="000000"/>
          <w:sz w:val="28"/>
        </w:rPr>
        <w:t xml:space="preserve"> – объем добычи нефти, тыс. т.</w:t>
      </w:r>
    </w:p>
    <w:p w:rsidR="0085249C" w:rsidRPr="00882EBD" w:rsidRDefault="0085249C" w:rsidP="00882EBD">
      <w:pPr>
        <w:spacing w:line="360" w:lineRule="auto"/>
        <w:ind w:firstLine="709"/>
        <w:jc w:val="both"/>
        <w:rPr>
          <w:color w:val="000000"/>
          <w:sz w:val="28"/>
        </w:rPr>
      </w:pPr>
      <w:r w:rsidRPr="00882EBD">
        <w:rPr>
          <w:color w:val="000000"/>
          <w:sz w:val="28"/>
        </w:rPr>
        <w:t>2.2 Затраты на закачку воды.</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ппд</w:t>
      </w:r>
      <w:r w:rsidRPr="00882EBD">
        <w:rPr>
          <w:i/>
          <w:color w:val="000000"/>
          <w:sz w:val="28"/>
        </w:rPr>
        <w:t>=</w:t>
      </w:r>
      <w:r w:rsidRPr="00882EBD">
        <w:rPr>
          <w:i/>
          <w:color w:val="000000"/>
          <w:sz w:val="28"/>
          <w:lang w:val="en-US"/>
        </w:rPr>
        <w:t>N</w:t>
      </w:r>
      <w:r w:rsidRPr="00882EBD">
        <w:rPr>
          <w:i/>
          <w:color w:val="000000"/>
          <w:sz w:val="28"/>
          <w:vertAlign w:val="subscript"/>
        </w:rPr>
        <w:t>ппд</w:t>
      </w:r>
      <w:r w:rsidRPr="00882EBD">
        <w:rPr>
          <w:i/>
          <w:color w:val="000000"/>
          <w:sz w:val="28"/>
        </w:rPr>
        <w:t>·</w:t>
      </w:r>
      <w:r w:rsidRPr="00882EBD">
        <w:rPr>
          <w:i/>
          <w:color w:val="000000"/>
          <w:sz w:val="28"/>
          <w:lang w:val="en-US"/>
        </w:rPr>
        <w:t>Q</w:t>
      </w:r>
      <w:r w:rsidRPr="00882EBD">
        <w:rPr>
          <w:i/>
          <w:color w:val="000000"/>
          <w:sz w:val="28"/>
          <w:vertAlign w:val="subscript"/>
        </w:rPr>
        <w:t>н</w:t>
      </w:r>
      <w:r w:rsidRPr="00882EBD">
        <w:rPr>
          <w:color w:val="000000"/>
          <w:sz w:val="28"/>
        </w:rPr>
        <w:t>,</w:t>
      </w:r>
      <w:r w:rsidR="007A0401" w:rsidRPr="00882EBD">
        <w:rPr>
          <w:color w:val="000000"/>
          <w:sz w:val="28"/>
        </w:rPr>
        <w:t xml:space="preserve"> </w:t>
      </w:r>
      <w:r w:rsidRPr="00882EBD">
        <w:rPr>
          <w:color w:val="000000"/>
          <w:sz w:val="28"/>
        </w:rPr>
        <w:t>(44)</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N</w:t>
      </w:r>
      <w:r w:rsidRPr="00882EBD">
        <w:rPr>
          <w:i/>
          <w:color w:val="000000"/>
          <w:sz w:val="28"/>
          <w:vertAlign w:val="subscript"/>
        </w:rPr>
        <w:t>ппд</w:t>
      </w:r>
      <w:r w:rsidRPr="00882EBD">
        <w:rPr>
          <w:color w:val="000000"/>
          <w:sz w:val="28"/>
        </w:rPr>
        <w:t xml:space="preserve"> – удельный норматив условно-перемнных затрат на закачку воды, приходящейся на 1 тонну добычи нефти, тыс. </w:t>
      </w:r>
      <w:r w:rsidR="007A0401" w:rsidRPr="00882EBD">
        <w:rPr>
          <w:color w:val="000000"/>
          <w:sz w:val="28"/>
        </w:rPr>
        <w:t>руб./</w:t>
      </w:r>
      <w:r w:rsidRPr="00882EBD">
        <w:rPr>
          <w:color w:val="000000"/>
          <w:sz w:val="28"/>
        </w:rPr>
        <w:t>т;</w:t>
      </w:r>
    </w:p>
    <w:p w:rsidR="0085249C" w:rsidRPr="00882EBD" w:rsidRDefault="0085249C" w:rsidP="00882EBD">
      <w:pPr>
        <w:spacing w:line="360" w:lineRule="auto"/>
        <w:ind w:firstLine="709"/>
        <w:jc w:val="both"/>
        <w:rPr>
          <w:color w:val="000000"/>
          <w:sz w:val="28"/>
        </w:rPr>
      </w:pPr>
      <w:r w:rsidRPr="00882EBD">
        <w:rPr>
          <w:i/>
          <w:color w:val="000000"/>
          <w:sz w:val="28"/>
          <w:lang w:val="en-US"/>
        </w:rPr>
        <w:t>Q</w:t>
      </w:r>
      <w:r w:rsidRPr="00882EBD">
        <w:rPr>
          <w:i/>
          <w:color w:val="000000"/>
          <w:sz w:val="28"/>
          <w:vertAlign w:val="subscript"/>
        </w:rPr>
        <w:t>н</w:t>
      </w:r>
      <w:r w:rsidRPr="00882EBD">
        <w:rPr>
          <w:color w:val="000000"/>
          <w:sz w:val="28"/>
        </w:rPr>
        <w:t xml:space="preserve"> – объем добычи нефти, тыс. т.</w:t>
      </w:r>
    </w:p>
    <w:p w:rsidR="0085249C" w:rsidRPr="00882EBD" w:rsidRDefault="0085249C" w:rsidP="00882EBD">
      <w:pPr>
        <w:spacing w:line="360" w:lineRule="auto"/>
        <w:ind w:firstLine="709"/>
        <w:jc w:val="both"/>
        <w:rPr>
          <w:color w:val="000000"/>
          <w:sz w:val="28"/>
        </w:rPr>
      </w:pPr>
      <w:r w:rsidRPr="00882EBD">
        <w:rPr>
          <w:color w:val="000000"/>
          <w:sz w:val="28"/>
        </w:rPr>
        <w:t>2.3 Затраты на сбор и транспорт нефти.</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т</w:t>
      </w:r>
      <w:r w:rsidRPr="00882EBD">
        <w:rPr>
          <w:i/>
          <w:color w:val="000000"/>
          <w:sz w:val="28"/>
        </w:rPr>
        <w:t>=</w:t>
      </w:r>
      <w:r w:rsidRPr="00882EBD">
        <w:rPr>
          <w:i/>
          <w:color w:val="000000"/>
          <w:sz w:val="28"/>
          <w:lang w:val="en-US"/>
        </w:rPr>
        <w:t>N</w:t>
      </w:r>
      <w:r w:rsidRPr="00882EBD">
        <w:rPr>
          <w:i/>
          <w:color w:val="000000"/>
          <w:sz w:val="28"/>
          <w:vertAlign w:val="subscript"/>
        </w:rPr>
        <w:t>т</w:t>
      </w:r>
      <w:r w:rsidRPr="00882EBD">
        <w:rPr>
          <w:i/>
          <w:color w:val="000000"/>
          <w:sz w:val="28"/>
        </w:rPr>
        <w:t>·</w:t>
      </w:r>
      <w:r w:rsidRPr="00882EBD">
        <w:rPr>
          <w:i/>
          <w:color w:val="000000"/>
          <w:sz w:val="28"/>
          <w:lang w:val="en-US"/>
        </w:rPr>
        <w:t>Q</w:t>
      </w:r>
      <w:r w:rsidRPr="00882EBD">
        <w:rPr>
          <w:i/>
          <w:color w:val="000000"/>
          <w:sz w:val="28"/>
          <w:vertAlign w:val="subscript"/>
        </w:rPr>
        <w:t>н</w:t>
      </w:r>
      <w:r w:rsidRPr="00882EBD">
        <w:rPr>
          <w:color w:val="000000"/>
          <w:sz w:val="28"/>
        </w:rPr>
        <w:t>,</w:t>
      </w:r>
      <w:r w:rsidR="007A0401" w:rsidRPr="00882EBD">
        <w:rPr>
          <w:color w:val="000000"/>
          <w:sz w:val="28"/>
        </w:rPr>
        <w:t xml:space="preserve"> </w:t>
      </w:r>
      <w:r w:rsidRPr="00882EBD">
        <w:rPr>
          <w:color w:val="000000"/>
          <w:sz w:val="28"/>
        </w:rPr>
        <w:t>(45)</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N</w:t>
      </w:r>
      <w:r w:rsidRPr="00882EBD">
        <w:rPr>
          <w:i/>
          <w:color w:val="000000"/>
          <w:sz w:val="28"/>
          <w:vertAlign w:val="subscript"/>
        </w:rPr>
        <w:t>т</w:t>
      </w:r>
      <w:r w:rsidRPr="00882EBD">
        <w:rPr>
          <w:color w:val="000000"/>
          <w:sz w:val="28"/>
        </w:rPr>
        <w:t xml:space="preserve"> – удельный норматив условно-переменных затрат на сбор и транспорт нефти, тыс. </w:t>
      </w:r>
      <w:r w:rsidR="007A0401" w:rsidRPr="00882EBD">
        <w:rPr>
          <w:color w:val="000000"/>
          <w:sz w:val="28"/>
        </w:rPr>
        <w:t>руб./</w:t>
      </w:r>
      <w:r w:rsidRPr="00882EBD">
        <w:rPr>
          <w:color w:val="000000"/>
          <w:sz w:val="28"/>
        </w:rPr>
        <w:t>т.</w:t>
      </w:r>
    </w:p>
    <w:p w:rsidR="0085249C" w:rsidRPr="00882EBD" w:rsidRDefault="0085249C" w:rsidP="00882EBD">
      <w:pPr>
        <w:spacing w:line="360" w:lineRule="auto"/>
        <w:ind w:firstLine="709"/>
        <w:jc w:val="both"/>
        <w:rPr>
          <w:color w:val="000000"/>
          <w:sz w:val="28"/>
        </w:rPr>
      </w:pPr>
      <w:r w:rsidRPr="00882EBD">
        <w:rPr>
          <w:color w:val="000000"/>
          <w:sz w:val="28"/>
        </w:rPr>
        <w:t>2.4 Затраты на технологическую подготовку нефти.</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п</w:t>
      </w:r>
      <w:r w:rsidRPr="00882EBD">
        <w:rPr>
          <w:i/>
          <w:color w:val="000000"/>
          <w:sz w:val="28"/>
        </w:rPr>
        <w:t>=</w:t>
      </w:r>
      <w:r w:rsidRPr="00882EBD">
        <w:rPr>
          <w:i/>
          <w:color w:val="000000"/>
          <w:sz w:val="28"/>
          <w:lang w:val="en-US"/>
        </w:rPr>
        <w:t>N</w:t>
      </w:r>
      <w:r w:rsidRPr="00882EBD">
        <w:rPr>
          <w:i/>
          <w:color w:val="000000"/>
          <w:sz w:val="28"/>
          <w:vertAlign w:val="subscript"/>
        </w:rPr>
        <w:t>п</w:t>
      </w:r>
      <w:r w:rsidRPr="00882EBD">
        <w:rPr>
          <w:i/>
          <w:color w:val="000000"/>
          <w:sz w:val="28"/>
        </w:rPr>
        <w:t>·</w:t>
      </w:r>
      <w:r w:rsidRPr="00882EBD">
        <w:rPr>
          <w:i/>
          <w:color w:val="000000"/>
          <w:sz w:val="28"/>
          <w:lang w:val="en-US"/>
        </w:rPr>
        <w:t>Q</w:t>
      </w:r>
      <w:r w:rsidRPr="00882EBD">
        <w:rPr>
          <w:i/>
          <w:color w:val="000000"/>
          <w:sz w:val="28"/>
          <w:vertAlign w:val="subscript"/>
        </w:rPr>
        <w:t>н</w:t>
      </w:r>
      <w:r w:rsidRPr="00882EBD">
        <w:rPr>
          <w:color w:val="000000"/>
          <w:sz w:val="28"/>
        </w:rPr>
        <w:t>,</w:t>
      </w:r>
      <w:r w:rsidR="007A0401" w:rsidRPr="00882EBD">
        <w:rPr>
          <w:color w:val="000000"/>
          <w:sz w:val="28"/>
        </w:rPr>
        <w:t xml:space="preserve"> </w:t>
      </w:r>
      <w:r w:rsidRPr="00882EBD">
        <w:rPr>
          <w:color w:val="000000"/>
          <w:sz w:val="28"/>
        </w:rPr>
        <w:t>(46)</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N</w:t>
      </w:r>
      <w:r w:rsidRPr="00882EBD">
        <w:rPr>
          <w:i/>
          <w:color w:val="000000"/>
          <w:sz w:val="28"/>
          <w:vertAlign w:val="subscript"/>
        </w:rPr>
        <w:t>п</w:t>
      </w:r>
      <w:r w:rsidRPr="00882EBD">
        <w:rPr>
          <w:color w:val="000000"/>
          <w:sz w:val="28"/>
        </w:rPr>
        <w:t xml:space="preserve"> – удельный норматив условно-переменных затрат на технологическую подготовку нефти, тыс. </w:t>
      </w:r>
      <w:r w:rsidR="007A0401" w:rsidRPr="00882EBD">
        <w:rPr>
          <w:color w:val="000000"/>
          <w:sz w:val="28"/>
        </w:rPr>
        <w:t>руб./</w:t>
      </w:r>
      <w:r w:rsidRPr="00882EBD">
        <w:rPr>
          <w:color w:val="000000"/>
          <w:sz w:val="28"/>
        </w:rPr>
        <w:t>т.</w:t>
      </w:r>
    </w:p>
    <w:p w:rsidR="0085249C" w:rsidRPr="00882EBD" w:rsidRDefault="0085249C" w:rsidP="00882EBD">
      <w:pPr>
        <w:spacing w:line="360" w:lineRule="auto"/>
        <w:ind w:firstLine="709"/>
        <w:jc w:val="both"/>
        <w:rPr>
          <w:color w:val="000000"/>
          <w:sz w:val="28"/>
        </w:rPr>
      </w:pPr>
      <w:r w:rsidRPr="00882EBD">
        <w:rPr>
          <w:color w:val="000000"/>
          <w:sz w:val="28"/>
        </w:rPr>
        <w:t>2.5 Затраты на содержание и обслуживание оборудования.</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с</w:t>
      </w:r>
      <w:r w:rsidRPr="00882EBD">
        <w:rPr>
          <w:i/>
          <w:color w:val="000000"/>
          <w:sz w:val="28"/>
        </w:rPr>
        <w:t>=</w:t>
      </w:r>
      <w:r w:rsidRPr="00882EBD">
        <w:rPr>
          <w:i/>
          <w:color w:val="000000"/>
          <w:sz w:val="28"/>
          <w:lang w:val="en-US"/>
        </w:rPr>
        <w:t>N</w:t>
      </w:r>
      <w:r w:rsidRPr="00882EBD">
        <w:rPr>
          <w:i/>
          <w:color w:val="000000"/>
          <w:sz w:val="28"/>
          <w:vertAlign w:val="subscript"/>
        </w:rPr>
        <w:t>с</w:t>
      </w:r>
      <w:r w:rsidRPr="00882EBD">
        <w:rPr>
          <w:i/>
          <w:color w:val="000000"/>
          <w:sz w:val="28"/>
        </w:rPr>
        <w:t>·</w:t>
      </w:r>
      <w:r w:rsidRPr="00882EBD">
        <w:rPr>
          <w:i/>
          <w:color w:val="000000"/>
          <w:sz w:val="28"/>
          <w:lang w:val="en-US"/>
        </w:rPr>
        <w:t>n</w:t>
      </w:r>
      <w:r w:rsidRPr="00882EBD">
        <w:rPr>
          <w:color w:val="000000"/>
          <w:sz w:val="28"/>
        </w:rPr>
        <w:t>,</w:t>
      </w:r>
      <w:r w:rsidR="007A0401" w:rsidRPr="00882EBD">
        <w:rPr>
          <w:color w:val="000000"/>
          <w:sz w:val="28"/>
        </w:rPr>
        <w:t xml:space="preserve"> </w:t>
      </w:r>
      <w:r w:rsidRPr="00882EBD">
        <w:rPr>
          <w:color w:val="000000"/>
          <w:sz w:val="28"/>
        </w:rPr>
        <w:t>(47)</w:t>
      </w:r>
    </w:p>
    <w:p w:rsidR="00CA24B5" w:rsidRDefault="00CA24B5" w:rsidP="00882EBD">
      <w:pPr>
        <w:spacing w:line="360" w:lineRule="auto"/>
        <w:ind w:firstLine="709"/>
        <w:jc w:val="both"/>
        <w:rPr>
          <w:color w:val="000000"/>
          <w:sz w:val="28"/>
        </w:rPr>
      </w:pPr>
    </w:p>
    <w:p w:rsidR="007A0401" w:rsidRPr="00882EBD" w:rsidRDefault="0085249C" w:rsidP="00882EBD">
      <w:pPr>
        <w:spacing w:line="360" w:lineRule="auto"/>
        <w:ind w:firstLine="709"/>
        <w:jc w:val="both"/>
        <w:rPr>
          <w:color w:val="000000"/>
          <w:sz w:val="28"/>
        </w:rPr>
      </w:pPr>
      <w:r w:rsidRPr="00882EBD">
        <w:rPr>
          <w:color w:val="000000"/>
          <w:sz w:val="28"/>
        </w:rPr>
        <w:t xml:space="preserve">где </w:t>
      </w:r>
      <w:r w:rsidRPr="00882EBD">
        <w:rPr>
          <w:i/>
          <w:color w:val="000000"/>
          <w:sz w:val="28"/>
          <w:lang w:val="en-US"/>
        </w:rPr>
        <w:t>N</w:t>
      </w:r>
      <w:r w:rsidRPr="00882EBD">
        <w:rPr>
          <w:i/>
          <w:color w:val="000000"/>
          <w:sz w:val="28"/>
          <w:vertAlign w:val="subscript"/>
        </w:rPr>
        <w:t>с</w:t>
      </w:r>
      <w:r w:rsidRPr="00882EBD">
        <w:rPr>
          <w:color w:val="000000"/>
          <w:sz w:val="28"/>
        </w:rPr>
        <w:t xml:space="preserve"> – удельный норматив затрат на содержание и эксплуатацию оборудования, тыс. </w:t>
      </w:r>
      <w:r w:rsidR="007A0401" w:rsidRPr="00882EBD">
        <w:rPr>
          <w:color w:val="000000"/>
          <w:sz w:val="28"/>
        </w:rPr>
        <w:t>руб./</w:t>
      </w:r>
      <w:r w:rsidRPr="00882EBD">
        <w:rPr>
          <w:color w:val="000000"/>
          <w:sz w:val="28"/>
        </w:rPr>
        <w:t>скв;</w:t>
      </w:r>
    </w:p>
    <w:p w:rsidR="0085249C" w:rsidRPr="00882EBD" w:rsidRDefault="0085249C" w:rsidP="00882EBD">
      <w:pPr>
        <w:spacing w:line="360" w:lineRule="auto"/>
        <w:ind w:firstLine="709"/>
        <w:jc w:val="both"/>
        <w:rPr>
          <w:color w:val="000000"/>
          <w:sz w:val="28"/>
        </w:rPr>
      </w:pPr>
      <w:r w:rsidRPr="00882EBD">
        <w:rPr>
          <w:i/>
          <w:color w:val="000000"/>
          <w:sz w:val="28"/>
          <w:lang w:val="en-US"/>
        </w:rPr>
        <w:t>n</w:t>
      </w:r>
      <w:r w:rsidRPr="00882EBD">
        <w:rPr>
          <w:color w:val="000000"/>
          <w:sz w:val="28"/>
        </w:rPr>
        <w:t xml:space="preserve"> – количество действующих скважин на 01.01.2004 года.</w:t>
      </w:r>
    </w:p>
    <w:p w:rsidR="0085249C" w:rsidRDefault="0085249C" w:rsidP="00882EBD">
      <w:pPr>
        <w:spacing w:line="360" w:lineRule="auto"/>
        <w:ind w:firstLine="709"/>
        <w:jc w:val="both"/>
        <w:rPr>
          <w:color w:val="000000"/>
          <w:sz w:val="28"/>
        </w:rPr>
      </w:pPr>
      <w:r w:rsidRPr="00882EBD">
        <w:rPr>
          <w:color w:val="000000"/>
          <w:sz w:val="28"/>
        </w:rPr>
        <w:t>2.6 Общехозяйственные расходы.</w:t>
      </w:r>
    </w:p>
    <w:p w:rsidR="0085249C" w:rsidRPr="00882EBD" w:rsidRDefault="00CA24B5" w:rsidP="00882EBD">
      <w:pPr>
        <w:spacing w:line="360" w:lineRule="auto"/>
        <w:ind w:firstLine="709"/>
        <w:jc w:val="both"/>
        <w:rPr>
          <w:color w:val="000000"/>
          <w:sz w:val="28"/>
        </w:rPr>
      </w:pPr>
      <w:r>
        <w:rPr>
          <w:i/>
          <w:color w:val="000000"/>
          <w:sz w:val="28"/>
        </w:rPr>
        <w:br w:type="page"/>
      </w:r>
      <w:r w:rsidR="0085249C" w:rsidRPr="00882EBD">
        <w:rPr>
          <w:i/>
          <w:color w:val="000000"/>
          <w:sz w:val="28"/>
        </w:rPr>
        <w:t>З</w:t>
      </w:r>
      <w:r w:rsidR="0085249C" w:rsidRPr="00882EBD">
        <w:rPr>
          <w:i/>
          <w:color w:val="000000"/>
          <w:sz w:val="28"/>
          <w:vertAlign w:val="subscript"/>
        </w:rPr>
        <w:t>х</w:t>
      </w:r>
      <w:r w:rsidR="0085249C" w:rsidRPr="00882EBD">
        <w:rPr>
          <w:i/>
          <w:color w:val="000000"/>
          <w:sz w:val="28"/>
        </w:rPr>
        <w:t>=</w:t>
      </w:r>
      <w:r w:rsidR="0085249C" w:rsidRPr="00882EBD">
        <w:rPr>
          <w:i/>
          <w:color w:val="000000"/>
          <w:sz w:val="28"/>
          <w:lang w:val="en-US"/>
        </w:rPr>
        <w:t>N</w:t>
      </w:r>
      <w:r w:rsidR="0085249C" w:rsidRPr="00882EBD">
        <w:rPr>
          <w:i/>
          <w:color w:val="000000"/>
          <w:sz w:val="28"/>
          <w:vertAlign w:val="subscript"/>
        </w:rPr>
        <w:t>х</w:t>
      </w:r>
      <w:r w:rsidR="0085249C" w:rsidRPr="00882EBD">
        <w:rPr>
          <w:i/>
          <w:color w:val="000000"/>
          <w:sz w:val="28"/>
        </w:rPr>
        <w:t>·</w:t>
      </w:r>
      <w:r w:rsidR="0085249C" w:rsidRPr="00882EBD">
        <w:rPr>
          <w:i/>
          <w:color w:val="000000"/>
          <w:sz w:val="28"/>
          <w:lang w:val="en-US"/>
        </w:rPr>
        <w:t>n</w:t>
      </w:r>
      <w:r w:rsidR="0085249C" w:rsidRPr="00882EBD">
        <w:rPr>
          <w:color w:val="000000"/>
          <w:sz w:val="28"/>
        </w:rPr>
        <w:t>,</w:t>
      </w:r>
      <w:r w:rsidR="007A0401" w:rsidRPr="00882EBD">
        <w:rPr>
          <w:color w:val="000000"/>
          <w:sz w:val="28"/>
        </w:rPr>
        <w:t xml:space="preserve"> </w:t>
      </w:r>
      <w:r w:rsidR="0085249C" w:rsidRPr="00882EBD">
        <w:rPr>
          <w:color w:val="000000"/>
          <w:sz w:val="28"/>
        </w:rPr>
        <w:t>(48)</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N</w:t>
      </w:r>
      <w:r w:rsidRPr="00882EBD">
        <w:rPr>
          <w:i/>
          <w:color w:val="000000"/>
          <w:sz w:val="28"/>
          <w:vertAlign w:val="subscript"/>
        </w:rPr>
        <w:t>х</w:t>
      </w:r>
      <w:r w:rsidRPr="00882EBD">
        <w:rPr>
          <w:color w:val="000000"/>
          <w:sz w:val="28"/>
        </w:rPr>
        <w:t xml:space="preserve"> – удельный норматив общехозяйственных расходов, приходящихся на одну скважину, тыс. </w:t>
      </w:r>
      <w:r w:rsidR="007A0401" w:rsidRPr="00882EBD">
        <w:rPr>
          <w:color w:val="000000"/>
          <w:sz w:val="28"/>
        </w:rPr>
        <w:t>руб./</w:t>
      </w:r>
      <w:r w:rsidRPr="00882EBD">
        <w:rPr>
          <w:color w:val="000000"/>
          <w:sz w:val="28"/>
        </w:rPr>
        <w:t>скв.</w:t>
      </w:r>
    </w:p>
    <w:p w:rsidR="0085249C" w:rsidRPr="00882EBD" w:rsidRDefault="0085249C" w:rsidP="00882EBD">
      <w:pPr>
        <w:spacing w:line="360" w:lineRule="auto"/>
        <w:ind w:firstLine="709"/>
        <w:jc w:val="both"/>
        <w:rPr>
          <w:color w:val="000000"/>
          <w:sz w:val="28"/>
        </w:rPr>
      </w:pPr>
      <w:r w:rsidRPr="00882EBD">
        <w:rPr>
          <w:color w:val="000000"/>
          <w:sz w:val="28"/>
        </w:rPr>
        <w:t>2.7 Суммарные текущие затраты.</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 З</w:t>
      </w:r>
      <w:r w:rsidRPr="00882EBD">
        <w:rPr>
          <w:i/>
          <w:color w:val="000000"/>
          <w:sz w:val="28"/>
          <w:vertAlign w:val="subscript"/>
        </w:rPr>
        <w:t>э</w:t>
      </w:r>
      <w:r w:rsidRPr="00882EBD">
        <w:rPr>
          <w:i/>
          <w:color w:val="000000"/>
          <w:sz w:val="28"/>
          <w:vertAlign w:val="subscript"/>
          <w:lang w:val="en-US"/>
        </w:rPr>
        <w:t>t</w:t>
      </w:r>
      <w:r w:rsidRPr="00882EBD">
        <w:rPr>
          <w:i/>
          <w:color w:val="000000"/>
          <w:sz w:val="28"/>
        </w:rPr>
        <w:t>+ З</w:t>
      </w:r>
      <w:r w:rsidRPr="00882EBD">
        <w:rPr>
          <w:i/>
          <w:color w:val="000000"/>
          <w:sz w:val="28"/>
          <w:vertAlign w:val="subscript"/>
        </w:rPr>
        <w:t>ппд</w:t>
      </w:r>
      <w:r w:rsidRPr="00882EBD">
        <w:rPr>
          <w:i/>
          <w:color w:val="000000"/>
          <w:sz w:val="28"/>
        </w:rPr>
        <w:t>+ З</w:t>
      </w:r>
      <w:r w:rsidRPr="00882EBD">
        <w:rPr>
          <w:i/>
          <w:color w:val="000000"/>
          <w:sz w:val="28"/>
          <w:vertAlign w:val="subscript"/>
        </w:rPr>
        <w:t>т</w:t>
      </w:r>
      <w:r w:rsidRPr="00882EBD">
        <w:rPr>
          <w:i/>
          <w:color w:val="000000"/>
          <w:sz w:val="28"/>
        </w:rPr>
        <w:t>+ З</w:t>
      </w:r>
      <w:r w:rsidRPr="00882EBD">
        <w:rPr>
          <w:i/>
          <w:color w:val="000000"/>
          <w:sz w:val="28"/>
          <w:vertAlign w:val="subscript"/>
        </w:rPr>
        <w:t>п</w:t>
      </w:r>
      <w:r w:rsidRPr="00882EBD">
        <w:rPr>
          <w:i/>
          <w:color w:val="000000"/>
          <w:sz w:val="28"/>
        </w:rPr>
        <w:t>+ З</w:t>
      </w:r>
      <w:r w:rsidRPr="00882EBD">
        <w:rPr>
          <w:i/>
          <w:color w:val="000000"/>
          <w:sz w:val="28"/>
          <w:vertAlign w:val="subscript"/>
        </w:rPr>
        <w:t>с</w:t>
      </w:r>
      <w:r w:rsidRPr="00882EBD">
        <w:rPr>
          <w:i/>
          <w:color w:val="000000"/>
          <w:sz w:val="28"/>
        </w:rPr>
        <w:t>+ З</w:t>
      </w:r>
      <w:r w:rsidRPr="00882EBD">
        <w:rPr>
          <w:i/>
          <w:color w:val="000000"/>
          <w:sz w:val="28"/>
          <w:vertAlign w:val="subscript"/>
        </w:rPr>
        <w:t>х</w:t>
      </w:r>
      <w:r w:rsidR="007A0401" w:rsidRPr="00882EBD">
        <w:rPr>
          <w:color w:val="000000"/>
          <w:sz w:val="28"/>
        </w:rPr>
        <w:t xml:space="preserve"> </w:t>
      </w:r>
      <w:r w:rsidRPr="00882EBD">
        <w:rPr>
          <w:color w:val="000000"/>
          <w:sz w:val="28"/>
        </w:rPr>
        <w:t>(49)</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3 Налоги и платежи, входящие в себестоимость.</w:t>
      </w:r>
    </w:p>
    <w:p w:rsidR="0085249C" w:rsidRPr="00882EBD" w:rsidRDefault="0085249C" w:rsidP="00882EBD">
      <w:pPr>
        <w:spacing w:line="360" w:lineRule="auto"/>
        <w:ind w:firstLine="709"/>
        <w:jc w:val="both"/>
        <w:rPr>
          <w:color w:val="000000"/>
          <w:sz w:val="28"/>
        </w:rPr>
      </w:pPr>
      <w:r w:rsidRPr="00882EBD">
        <w:rPr>
          <w:color w:val="000000"/>
          <w:sz w:val="28"/>
        </w:rPr>
        <w:t>3.1 Налог на пользование природными ресурсами.</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Н</w:t>
      </w:r>
      <w:r w:rsidRPr="00882EBD">
        <w:rPr>
          <w:i/>
          <w:color w:val="000000"/>
          <w:sz w:val="28"/>
          <w:vertAlign w:val="subscript"/>
        </w:rPr>
        <w:t>р</w:t>
      </w:r>
      <w:r w:rsidRPr="00882EBD">
        <w:rPr>
          <w:i/>
          <w:color w:val="000000"/>
          <w:sz w:val="28"/>
        </w:rPr>
        <w:t>=</w:t>
      </w:r>
      <w:r w:rsidRPr="00882EBD">
        <w:rPr>
          <w:i/>
          <w:color w:val="000000"/>
          <w:sz w:val="28"/>
          <w:lang w:val="en-US"/>
        </w:rPr>
        <w:t>h</w:t>
      </w:r>
      <w:r w:rsidRPr="00882EBD">
        <w:rPr>
          <w:i/>
          <w:color w:val="000000"/>
          <w:sz w:val="28"/>
          <w:vertAlign w:val="subscript"/>
        </w:rPr>
        <w:t>р</w:t>
      </w:r>
      <w:r w:rsidRPr="00882EBD">
        <w:rPr>
          <w:i/>
          <w:color w:val="000000"/>
          <w:sz w:val="28"/>
        </w:rPr>
        <w:t xml:space="preserve">· </w:t>
      </w:r>
      <w:r w:rsidRPr="00882EBD">
        <w:rPr>
          <w:i/>
          <w:color w:val="000000"/>
          <w:sz w:val="28"/>
          <w:lang w:val="en-US"/>
        </w:rPr>
        <w:t>Q</w:t>
      </w:r>
      <w:r w:rsidRPr="00882EBD">
        <w:rPr>
          <w:i/>
          <w:color w:val="000000"/>
          <w:sz w:val="28"/>
          <w:vertAlign w:val="subscript"/>
        </w:rPr>
        <w:t>н</w:t>
      </w:r>
      <w:r w:rsidRPr="00882EBD">
        <w:rPr>
          <w:color w:val="000000"/>
          <w:sz w:val="28"/>
        </w:rPr>
        <w:t>,</w:t>
      </w:r>
      <w:r w:rsidR="007A0401" w:rsidRPr="00882EBD">
        <w:rPr>
          <w:color w:val="000000"/>
          <w:sz w:val="28"/>
        </w:rPr>
        <w:t xml:space="preserve"> </w:t>
      </w:r>
      <w:r w:rsidRPr="00882EBD">
        <w:rPr>
          <w:color w:val="000000"/>
          <w:sz w:val="28"/>
        </w:rPr>
        <w:t>(50)</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h</w:t>
      </w:r>
      <w:r w:rsidRPr="00882EBD">
        <w:rPr>
          <w:i/>
          <w:color w:val="000000"/>
          <w:sz w:val="28"/>
          <w:vertAlign w:val="subscript"/>
        </w:rPr>
        <w:t>р</w:t>
      </w:r>
      <w:r w:rsidRPr="00882EBD">
        <w:rPr>
          <w:color w:val="000000"/>
          <w:sz w:val="28"/>
        </w:rPr>
        <w:t xml:space="preserve"> – ставка налога на пользование природными ресурсами (340 </w:t>
      </w:r>
      <w:r w:rsidR="007A0401" w:rsidRPr="00882EBD">
        <w:rPr>
          <w:color w:val="000000"/>
          <w:sz w:val="28"/>
        </w:rPr>
        <w:t>руб./</w:t>
      </w:r>
      <w:r w:rsidRPr="00882EBD">
        <w:rPr>
          <w:color w:val="000000"/>
          <w:sz w:val="28"/>
        </w:rPr>
        <w:t>т).</w:t>
      </w:r>
    </w:p>
    <w:p w:rsidR="0085249C" w:rsidRPr="00882EBD" w:rsidRDefault="0085249C" w:rsidP="00882EBD">
      <w:pPr>
        <w:spacing w:line="360" w:lineRule="auto"/>
        <w:ind w:firstLine="709"/>
        <w:jc w:val="both"/>
        <w:rPr>
          <w:color w:val="000000"/>
          <w:sz w:val="28"/>
        </w:rPr>
      </w:pPr>
      <w:r w:rsidRPr="00882EBD">
        <w:rPr>
          <w:color w:val="000000"/>
          <w:sz w:val="28"/>
        </w:rPr>
        <w:t>3.2 Социальные отчисления.</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Н</w:t>
      </w:r>
      <w:r w:rsidRPr="00882EBD">
        <w:rPr>
          <w:i/>
          <w:color w:val="000000"/>
          <w:sz w:val="28"/>
          <w:vertAlign w:val="subscript"/>
        </w:rPr>
        <w:t>с</w:t>
      </w:r>
      <w:r w:rsidRPr="00882EBD">
        <w:rPr>
          <w:i/>
          <w:color w:val="000000"/>
          <w:sz w:val="28"/>
        </w:rPr>
        <w:t>=ЗП</w:t>
      </w:r>
      <w:r w:rsidRPr="00882EBD">
        <w:rPr>
          <w:i/>
          <w:color w:val="000000"/>
          <w:sz w:val="28"/>
          <w:vertAlign w:val="subscript"/>
        </w:rPr>
        <w:t>ср</w:t>
      </w:r>
      <w:r w:rsidRPr="00882EBD">
        <w:rPr>
          <w:i/>
          <w:color w:val="000000"/>
          <w:sz w:val="28"/>
        </w:rPr>
        <w:t>·12·Ч·</w:t>
      </w:r>
      <w:r w:rsidRPr="00882EBD">
        <w:rPr>
          <w:i/>
          <w:color w:val="000000"/>
          <w:sz w:val="28"/>
          <w:lang w:val="en-US"/>
        </w:rPr>
        <w:t>n</w:t>
      </w:r>
      <w:r w:rsidRPr="00882EBD">
        <w:rPr>
          <w:i/>
          <w:color w:val="000000"/>
          <w:sz w:val="28"/>
        </w:rPr>
        <w:t>·</w:t>
      </w:r>
      <w:r w:rsidRPr="00882EBD">
        <w:rPr>
          <w:i/>
          <w:color w:val="000000"/>
          <w:sz w:val="28"/>
          <w:lang w:val="en-US"/>
        </w:rPr>
        <w:t>h</w:t>
      </w:r>
      <w:r w:rsidRPr="00882EBD">
        <w:rPr>
          <w:i/>
          <w:color w:val="000000"/>
          <w:sz w:val="28"/>
          <w:vertAlign w:val="subscript"/>
        </w:rPr>
        <w:t>с</w:t>
      </w:r>
      <w:r w:rsidRPr="00882EBD">
        <w:rPr>
          <w:color w:val="000000"/>
          <w:sz w:val="28"/>
        </w:rPr>
        <w:t>,</w:t>
      </w:r>
      <w:r w:rsidR="007A0401" w:rsidRPr="00882EBD">
        <w:rPr>
          <w:color w:val="000000"/>
          <w:sz w:val="28"/>
        </w:rPr>
        <w:t xml:space="preserve"> </w:t>
      </w:r>
      <w:r w:rsidRPr="00882EBD">
        <w:rPr>
          <w:color w:val="000000"/>
          <w:sz w:val="28"/>
        </w:rPr>
        <w:t>(51)</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ЗП</w:t>
      </w:r>
      <w:r w:rsidRPr="00882EBD">
        <w:rPr>
          <w:i/>
          <w:color w:val="000000"/>
          <w:sz w:val="28"/>
          <w:vertAlign w:val="subscript"/>
        </w:rPr>
        <w:t>ср</w:t>
      </w:r>
      <w:r w:rsidRPr="00882EBD">
        <w:rPr>
          <w:color w:val="000000"/>
          <w:sz w:val="28"/>
        </w:rPr>
        <w:t xml:space="preserve"> – среднемесячная зарплата работников,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12</w:t>
      </w:r>
      <w:r w:rsidRPr="00882EBD">
        <w:rPr>
          <w:color w:val="000000"/>
          <w:sz w:val="28"/>
        </w:rPr>
        <w:t xml:space="preserve"> – количество месяцев в году;</w:t>
      </w:r>
    </w:p>
    <w:p w:rsidR="0085249C" w:rsidRPr="00882EBD" w:rsidRDefault="0085249C" w:rsidP="00882EBD">
      <w:pPr>
        <w:spacing w:line="360" w:lineRule="auto"/>
        <w:ind w:firstLine="709"/>
        <w:jc w:val="both"/>
        <w:rPr>
          <w:color w:val="000000"/>
          <w:sz w:val="28"/>
        </w:rPr>
      </w:pPr>
      <w:r w:rsidRPr="00882EBD">
        <w:rPr>
          <w:i/>
          <w:color w:val="000000"/>
          <w:sz w:val="28"/>
        </w:rPr>
        <w:t>Ч</w:t>
      </w:r>
      <w:r w:rsidRPr="00882EBD">
        <w:rPr>
          <w:color w:val="000000"/>
          <w:sz w:val="28"/>
        </w:rPr>
        <w:t xml:space="preserve"> – удельная численность работников, </w:t>
      </w:r>
      <w:r w:rsidR="007A0401" w:rsidRPr="00882EBD">
        <w:rPr>
          <w:color w:val="000000"/>
          <w:sz w:val="28"/>
        </w:rPr>
        <w:t>чел./</w:t>
      </w:r>
      <w:r w:rsidRPr="00882EBD">
        <w:rPr>
          <w:color w:val="000000"/>
          <w:sz w:val="28"/>
        </w:rPr>
        <w:t>скв;</w:t>
      </w:r>
    </w:p>
    <w:p w:rsidR="0085249C" w:rsidRPr="00882EBD" w:rsidRDefault="0085249C" w:rsidP="00882EBD">
      <w:pPr>
        <w:spacing w:line="360" w:lineRule="auto"/>
        <w:ind w:firstLine="709"/>
        <w:jc w:val="both"/>
        <w:rPr>
          <w:color w:val="000000"/>
          <w:sz w:val="28"/>
        </w:rPr>
      </w:pPr>
      <w:r w:rsidRPr="00882EBD">
        <w:rPr>
          <w:i/>
          <w:color w:val="000000"/>
          <w:sz w:val="28"/>
          <w:lang w:val="en-US"/>
        </w:rPr>
        <w:t>n</w:t>
      </w:r>
      <w:r w:rsidRPr="00882EBD">
        <w:rPr>
          <w:color w:val="000000"/>
          <w:sz w:val="28"/>
        </w:rPr>
        <w:t xml:space="preserve"> – количество скважин с БС;</w:t>
      </w:r>
    </w:p>
    <w:p w:rsidR="0085249C" w:rsidRPr="00882EBD" w:rsidRDefault="0085249C" w:rsidP="00882EBD">
      <w:pPr>
        <w:spacing w:line="360" w:lineRule="auto"/>
        <w:ind w:firstLine="709"/>
        <w:jc w:val="both"/>
        <w:rPr>
          <w:color w:val="000000"/>
          <w:sz w:val="28"/>
        </w:rPr>
      </w:pPr>
      <w:r w:rsidRPr="00882EBD">
        <w:rPr>
          <w:i/>
          <w:color w:val="000000"/>
          <w:sz w:val="28"/>
          <w:lang w:val="en-US"/>
        </w:rPr>
        <w:t>h</w:t>
      </w:r>
      <w:r w:rsidRPr="00882EBD">
        <w:rPr>
          <w:i/>
          <w:color w:val="000000"/>
          <w:sz w:val="28"/>
          <w:vertAlign w:val="subscript"/>
        </w:rPr>
        <w:t>с</w:t>
      </w:r>
      <w:r w:rsidRPr="00882EBD">
        <w:rPr>
          <w:color w:val="000000"/>
          <w:sz w:val="28"/>
        </w:rPr>
        <w:t xml:space="preserve"> – ставка налога (36,</w:t>
      </w:r>
      <w:r w:rsidR="00882EBD" w:rsidRPr="00882EBD">
        <w:rPr>
          <w:color w:val="000000"/>
          <w:sz w:val="28"/>
        </w:rPr>
        <w:t>5</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3.3 Плата на содержание дорог.</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П</w:t>
      </w:r>
      <w:r w:rsidRPr="00882EBD">
        <w:rPr>
          <w:i/>
          <w:color w:val="000000"/>
          <w:sz w:val="28"/>
          <w:vertAlign w:val="subscript"/>
        </w:rPr>
        <w:t>д</w:t>
      </w:r>
      <w:r w:rsidRPr="00882EBD">
        <w:rPr>
          <w:i/>
          <w:color w:val="000000"/>
          <w:sz w:val="28"/>
        </w:rPr>
        <w:t>=</w:t>
      </w:r>
      <w:r w:rsidRPr="00882EBD">
        <w:rPr>
          <w:i/>
          <w:color w:val="000000"/>
          <w:sz w:val="28"/>
          <w:lang w:val="en-US"/>
        </w:rPr>
        <w:t>h</w:t>
      </w:r>
      <w:r w:rsidRPr="00882EBD">
        <w:rPr>
          <w:i/>
          <w:color w:val="000000"/>
          <w:sz w:val="28"/>
          <w:vertAlign w:val="subscript"/>
        </w:rPr>
        <w:t>д</w:t>
      </w:r>
      <w:r w:rsidRPr="00882EBD">
        <w:rPr>
          <w:i/>
          <w:color w:val="000000"/>
          <w:sz w:val="28"/>
        </w:rPr>
        <w:t>· В</w:t>
      </w:r>
      <w:r w:rsidRPr="00882EBD">
        <w:rPr>
          <w:color w:val="000000"/>
          <w:sz w:val="28"/>
        </w:rPr>
        <w:t>,</w:t>
      </w:r>
      <w:r w:rsidR="007A0401" w:rsidRPr="00882EBD">
        <w:rPr>
          <w:color w:val="000000"/>
          <w:sz w:val="28"/>
        </w:rPr>
        <w:t xml:space="preserve"> </w:t>
      </w:r>
      <w:r w:rsidRPr="00882EBD">
        <w:rPr>
          <w:color w:val="000000"/>
          <w:sz w:val="28"/>
        </w:rPr>
        <w:t>(52)</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h</w:t>
      </w:r>
      <w:r w:rsidRPr="00882EBD">
        <w:rPr>
          <w:i/>
          <w:color w:val="000000"/>
          <w:sz w:val="28"/>
          <w:vertAlign w:val="subscript"/>
        </w:rPr>
        <w:t>д</w:t>
      </w:r>
      <w:r w:rsidRPr="00882EBD">
        <w:rPr>
          <w:i/>
          <w:color w:val="000000"/>
          <w:sz w:val="28"/>
        </w:rPr>
        <w:t xml:space="preserve"> –</w:t>
      </w:r>
      <w:r w:rsidRPr="00882EBD">
        <w:rPr>
          <w:color w:val="000000"/>
          <w:sz w:val="28"/>
        </w:rPr>
        <w:t xml:space="preserve"> ставка налога (0,</w:t>
      </w:r>
      <w:r w:rsidR="00882EBD" w:rsidRPr="00882EBD">
        <w:rPr>
          <w:color w:val="000000"/>
          <w:sz w:val="28"/>
        </w:rPr>
        <w:t>1</w:t>
      </w:r>
      <w:r w:rsidR="00882EBD">
        <w:rPr>
          <w:color w:val="000000"/>
          <w:sz w:val="28"/>
        </w:rPr>
        <w:t>%</w:t>
      </w:r>
      <w:r w:rsidRPr="00882EBD">
        <w:rPr>
          <w:color w:val="000000"/>
          <w:sz w:val="28"/>
        </w:rPr>
        <w:t>).</w:t>
      </w:r>
    </w:p>
    <w:p w:rsidR="00CA24B5" w:rsidRDefault="0085249C" w:rsidP="00882EBD">
      <w:pPr>
        <w:spacing w:line="360" w:lineRule="auto"/>
        <w:ind w:firstLine="709"/>
        <w:jc w:val="both"/>
        <w:rPr>
          <w:color w:val="000000"/>
          <w:sz w:val="28"/>
        </w:rPr>
      </w:pPr>
      <w:r w:rsidRPr="00882EBD">
        <w:rPr>
          <w:color w:val="000000"/>
          <w:sz w:val="28"/>
        </w:rPr>
        <w:t>3.4 Прочие отчисления.</w:t>
      </w:r>
    </w:p>
    <w:p w:rsidR="0085249C" w:rsidRPr="00882EBD" w:rsidRDefault="00CA24B5" w:rsidP="00882EBD">
      <w:pPr>
        <w:spacing w:line="360" w:lineRule="auto"/>
        <w:ind w:firstLine="709"/>
        <w:jc w:val="both"/>
        <w:rPr>
          <w:color w:val="000000"/>
          <w:sz w:val="28"/>
        </w:rPr>
      </w:pPr>
      <w:r>
        <w:rPr>
          <w:color w:val="000000"/>
          <w:sz w:val="28"/>
        </w:rPr>
        <w:br w:type="page"/>
      </w:r>
      <w:r w:rsidR="0085249C" w:rsidRPr="00882EBD">
        <w:rPr>
          <w:i/>
          <w:color w:val="000000"/>
          <w:sz w:val="28"/>
        </w:rPr>
        <w:t>П</w:t>
      </w:r>
      <w:r w:rsidR="0085249C" w:rsidRPr="00882EBD">
        <w:rPr>
          <w:i/>
          <w:color w:val="000000"/>
          <w:sz w:val="28"/>
          <w:vertAlign w:val="subscript"/>
        </w:rPr>
        <w:t>п</w:t>
      </w:r>
      <w:r w:rsidR="0085249C" w:rsidRPr="00882EBD">
        <w:rPr>
          <w:i/>
          <w:color w:val="000000"/>
          <w:sz w:val="28"/>
        </w:rPr>
        <w:t>=</w:t>
      </w:r>
      <w:r w:rsidR="0085249C" w:rsidRPr="00882EBD">
        <w:rPr>
          <w:i/>
          <w:color w:val="000000"/>
          <w:sz w:val="28"/>
          <w:lang w:val="en-US"/>
        </w:rPr>
        <w:t>h</w:t>
      </w:r>
      <w:r w:rsidR="0085249C" w:rsidRPr="00882EBD">
        <w:rPr>
          <w:i/>
          <w:color w:val="000000"/>
          <w:sz w:val="28"/>
          <w:vertAlign w:val="subscript"/>
        </w:rPr>
        <w:t>п</w:t>
      </w:r>
      <w:r w:rsidR="0085249C" w:rsidRPr="00882EBD">
        <w:rPr>
          <w:i/>
          <w:color w:val="000000"/>
          <w:sz w:val="28"/>
        </w:rPr>
        <w:t>·Ф</w:t>
      </w:r>
      <w:r w:rsidR="0085249C" w:rsidRPr="00882EBD">
        <w:rPr>
          <w:i/>
          <w:color w:val="000000"/>
          <w:sz w:val="28"/>
          <w:vertAlign w:val="subscript"/>
        </w:rPr>
        <w:t>скв</w:t>
      </w:r>
      <w:r w:rsidR="0085249C" w:rsidRPr="00882EBD">
        <w:rPr>
          <w:color w:val="000000"/>
          <w:sz w:val="28"/>
        </w:rPr>
        <w:t>,</w:t>
      </w:r>
      <w:r w:rsidR="007A0401" w:rsidRPr="00882EBD">
        <w:rPr>
          <w:color w:val="000000"/>
          <w:sz w:val="28"/>
        </w:rPr>
        <w:t xml:space="preserve"> </w:t>
      </w:r>
      <w:r w:rsidR="0085249C" w:rsidRPr="00882EBD">
        <w:rPr>
          <w:color w:val="000000"/>
          <w:sz w:val="28"/>
        </w:rPr>
        <w:t>(53)</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h</w:t>
      </w:r>
      <w:r w:rsidRPr="00882EBD">
        <w:rPr>
          <w:i/>
          <w:color w:val="000000"/>
          <w:sz w:val="28"/>
          <w:vertAlign w:val="subscript"/>
        </w:rPr>
        <w:t>п</w:t>
      </w:r>
      <w:r w:rsidRPr="00882EBD">
        <w:rPr>
          <w:color w:val="000000"/>
          <w:sz w:val="28"/>
        </w:rPr>
        <w:t xml:space="preserve"> – суммарная ставка прочих отчислений (1,1</w:t>
      </w:r>
      <w:r w:rsidR="00882EBD" w:rsidRPr="00882EBD">
        <w:rPr>
          <w:color w:val="000000"/>
          <w:sz w:val="28"/>
        </w:rPr>
        <w:t>3</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i/>
          <w:color w:val="000000"/>
          <w:sz w:val="28"/>
        </w:rPr>
        <w:t>Ф</w:t>
      </w:r>
      <w:r w:rsidRPr="00882EBD">
        <w:rPr>
          <w:i/>
          <w:color w:val="000000"/>
          <w:sz w:val="28"/>
          <w:vertAlign w:val="subscript"/>
        </w:rPr>
        <w:t>скв</w:t>
      </w:r>
      <w:r w:rsidRPr="00882EBD">
        <w:rPr>
          <w:color w:val="000000"/>
          <w:sz w:val="28"/>
        </w:rPr>
        <w:t xml:space="preserve"> – стоимость скважины с БС, тыс. руб.</w:t>
      </w:r>
    </w:p>
    <w:p w:rsidR="0085249C" w:rsidRPr="00882EBD" w:rsidRDefault="0085249C" w:rsidP="00882EBD">
      <w:pPr>
        <w:spacing w:line="360" w:lineRule="auto"/>
        <w:ind w:firstLine="709"/>
        <w:jc w:val="both"/>
        <w:rPr>
          <w:color w:val="000000"/>
          <w:sz w:val="28"/>
        </w:rPr>
      </w:pPr>
      <w:r w:rsidRPr="00882EBD">
        <w:rPr>
          <w:color w:val="000000"/>
          <w:sz w:val="28"/>
        </w:rPr>
        <w:t>3.5 Всего платежей и налогов.</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Н= Н</w:t>
      </w:r>
      <w:r w:rsidRPr="00882EBD">
        <w:rPr>
          <w:i/>
          <w:color w:val="000000"/>
          <w:sz w:val="28"/>
          <w:vertAlign w:val="subscript"/>
        </w:rPr>
        <w:t>р</w:t>
      </w:r>
      <w:r w:rsidRPr="00882EBD">
        <w:rPr>
          <w:i/>
          <w:color w:val="000000"/>
          <w:sz w:val="28"/>
        </w:rPr>
        <w:t>+ Н</w:t>
      </w:r>
      <w:r w:rsidRPr="00882EBD">
        <w:rPr>
          <w:i/>
          <w:color w:val="000000"/>
          <w:sz w:val="28"/>
          <w:vertAlign w:val="subscript"/>
        </w:rPr>
        <w:t>д</w:t>
      </w:r>
      <w:r w:rsidRPr="00882EBD">
        <w:rPr>
          <w:i/>
          <w:color w:val="000000"/>
          <w:sz w:val="28"/>
        </w:rPr>
        <w:t>+ Н</w:t>
      </w:r>
      <w:r w:rsidRPr="00882EBD">
        <w:rPr>
          <w:i/>
          <w:color w:val="000000"/>
          <w:sz w:val="28"/>
          <w:vertAlign w:val="subscript"/>
        </w:rPr>
        <w:t>п</w:t>
      </w:r>
      <w:r w:rsidRPr="00882EBD">
        <w:rPr>
          <w:i/>
          <w:color w:val="000000"/>
          <w:sz w:val="28"/>
        </w:rPr>
        <w:t>+ Н</w:t>
      </w:r>
      <w:r w:rsidRPr="00882EBD">
        <w:rPr>
          <w:i/>
          <w:color w:val="000000"/>
          <w:sz w:val="28"/>
          <w:vertAlign w:val="subscript"/>
        </w:rPr>
        <w:t>с</w:t>
      </w:r>
      <w:r w:rsidRPr="00882EBD">
        <w:rPr>
          <w:color w:val="000000"/>
          <w:sz w:val="28"/>
        </w:rPr>
        <w:t>,</w:t>
      </w:r>
      <w:r w:rsidR="007A0401" w:rsidRPr="00882EBD">
        <w:rPr>
          <w:color w:val="000000"/>
          <w:sz w:val="28"/>
        </w:rPr>
        <w:t xml:space="preserve"> </w:t>
      </w:r>
      <w:r w:rsidRPr="00882EBD">
        <w:rPr>
          <w:color w:val="000000"/>
          <w:sz w:val="28"/>
        </w:rPr>
        <w:t>(54)</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4 Суммарные текущие затраты с налогами и платежами.</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1</w:t>
      </w:r>
      <w:r w:rsidRPr="00882EBD">
        <w:rPr>
          <w:i/>
          <w:color w:val="000000"/>
          <w:sz w:val="28"/>
        </w:rPr>
        <w:t>= З+ Н</w:t>
      </w:r>
      <w:r w:rsidR="007A0401" w:rsidRPr="00882EBD">
        <w:rPr>
          <w:color w:val="000000"/>
          <w:sz w:val="28"/>
        </w:rPr>
        <w:t xml:space="preserve"> </w:t>
      </w:r>
      <w:r w:rsidRPr="00882EBD">
        <w:rPr>
          <w:color w:val="000000"/>
          <w:sz w:val="28"/>
        </w:rPr>
        <w:t>(55)</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5 Амортизация основных фондов (скважины).</w:t>
      </w:r>
    </w:p>
    <w:p w:rsidR="00CA24B5" w:rsidRDefault="00CA24B5" w:rsidP="00882EBD">
      <w:pPr>
        <w:spacing w:line="360" w:lineRule="auto"/>
        <w:ind w:firstLine="709"/>
        <w:jc w:val="both"/>
        <w:rPr>
          <w:color w:val="000000"/>
          <w:position w:val="-24"/>
          <w:sz w:val="28"/>
        </w:rPr>
      </w:pPr>
    </w:p>
    <w:p w:rsidR="0085249C" w:rsidRPr="00882EBD" w:rsidRDefault="00293196" w:rsidP="00882EBD">
      <w:pPr>
        <w:spacing w:line="360" w:lineRule="auto"/>
        <w:ind w:firstLine="709"/>
        <w:jc w:val="both"/>
        <w:rPr>
          <w:color w:val="000000"/>
          <w:sz w:val="28"/>
        </w:rPr>
      </w:pPr>
      <w:r>
        <w:rPr>
          <w:color w:val="000000"/>
          <w:position w:val="-24"/>
          <w:sz w:val="28"/>
        </w:rPr>
        <w:pict>
          <v:shape id="_x0000_i1072" type="#_x0000_t75" style="width:69pt;height:32.25pt" fillcolor="window">
            <v:imagedata r:id="rId55"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(56)</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Ф</w:t>
      </w:r>
      <w:r w:rsidRPr="00882EBD">
        <w:rPr>
          <w:i/>
          <w:color w:val="000000"/>
          <w:sz w:val="28"/>
          <w:vertAlign w:val="subscript"/>
        </w:rPr>
        <w:t xml:space="preserve">скв </w:t>
      </w:r>
      <w:r w:rsidRPr="00882EBD">
        <w:rPr>
          <w:i/>
          <w:color w:val="000000"/>
          <w:sz w:val="28"/>
        </w:rPr>
        <w:t xml:space="preserve">– </w:t>
      </w:r>
      <w:r w:rsidRPr="00882EBD">
        <w:rPr>
          <w:color w:val="000000"/>
          <w:sz w:val="28"/>
        </w:rPr>
        <w:t xml:space="preserve">стоимость скважиы с БС,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Н</w:t>
      </w:r>
      <w:r w:rsidRPr="00882EBD">
        <w:rPr>
          <w:i/>
          <w:color w:val="000000"/>
          <w:sz w:val="28"/>
          <w:vertAlign w:val="subscript"/>
        </w:rPr>
        <w:t>а</w:t>
      </w:r>
      <w:r w:rsidRPr="00882EBD">
        <w:rPr>
          <w:color w:val="000000"/>
          <w:sz w:val="28"/>
        </w:rPr>
        <w:t xml:space="preserve"> – годовая норма амортизации (6,</w:t>
      </w:r>
      <w:r w:rsidR="00882EBD" w:rsidRPr="00882EBD">
        <w:rPr>
          <w:color w:val="000000"/>
          <w:sz w:val="28"/>
        </w:rPr>
        <w:t>7</w:t>
      </w:r>
      <w:r w:rsidR="00882EBD">
        <w:rPr>
          <w:color w:val="000000"/>
          <w:sz w:val="28"/>
        </w:rPr>
        <w:t>%</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Амортизация включается в состав затрат на добычу только для определения налогооблагаемой базы, а при формировании потока денежных средств не учитывается.</w:t>
      </w:r>
    </w:p>
    <w:p w:rsidR="0085249C" w:rsidRPr="00882EBD" w:rsidRDefault="0085249C" w:rsidP="00882EBD">
      <w:pPr>
        <w:spacing w:line="360" w:lineRule="auto"/>
        <w:ind w:firstLine="709"/>
        <w:jc w:val="both"/>
        <w:rPr>
          <w:color w:val="000000"/>
          <w:sz w:val="28"/>
        </w:rPr>
      </w:pPr>
      <w:r w:rsidRPr="00882EBD">
        <w:rPr>
          <w:color w:val="000000"/>
          <w:sz w:val="28"/>
        </w:rPr>
        <w:t>6 Всего затрат.</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З</w:t>
      </w:r>
      <w:r w:rsidRPr="00882EBD">
        <w:rPr>
          <w:i/>
          <w:color w:val="000000"/>
          <w:sz w:val="28"/>
          <w:vertAlign w:val="subscript"/>
        </w:rPr>
        <w:t>2</w:t>
      </w:r>
      <w:r w:rsidRPr="00882EBD">
        <w:rPr>
          <w:color w:val="000000"/>
          <w:sz w:val="28"/>
        </w:rPr>
        <w:t>=</w:t>
      </w:r>
      <w:r w:rsidRPr="00882EBD">
        <w:rPr>
          <w:i/>
          <w:color w:val="000000"/>
          <w:sz w:val="28"/>
        </w:rPr>
        <w:t xml:space="preserve"> З</w:t>
      </w:r>
      <w:r w:rsidRPr="00882EBD">
        <w:rPr>
          <w:i/>
          <w:color w:val="000000"/>
          <w:sz w:val="28"/>
          <w:vertAlign w:val="subscript"/>
        </w:rPr>
        <w:t>1</w:t>
      </w:r>
      <w:r w:rsidRPr="00882EBD">
        <w:rPr>
          <w:i/>
          <w:color w:val="000000"/>
          <w:sz w:val="28"/>
        </w:rPr>
        <w:t>+А</w:t>
      </w:r>
      <w:r w:rsidR="007A0401" w:rsidRPr="00882EBD">
        <w:rPr>
          <w:color w:val="000000"/>
          <w:sz w:val="28"/>
        </w:rPr>
        <w:t xml:space="preserve"> </w:t>
      </w:r>
      <w:r w:rsidRPr="00882EBD">
        <w:rPr>
          <w:color w:val="000000"/>
          <w:sz w:val="28"/>
        </w:rPr>
        <w:t>(57)</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7 Прибыль от реализации.</w:t>
      </w:r>
    </w:p>
    <w:p w:rsidR="0085249C" w:rsidRPr="00882EBD" w:rsidRDefault="0085249C" w:rsidP="00882EBD">
      <w:pPr>
        <w:spacing w:line="360" w:lineRule="auto"/>
        <w:ind w:firstLine="709"/>
        <w:jc w:val="both"/>
        <w:rPr>
          <w:color w:val="000000"/>
          <w:sz w:val="28"/>
        </w:rPr>
      </w:pPr>
      <w:r w:rsidRPr="00882EBD">
        <w:rPr>
          <w:color w:val="000000"/>
          <w:sz w:val="28"/>
        </w:rPr>
        <w:t>Прибыль от реализации – это совокупный доход предприятия, который определяется как разница между выручкой от реализации продукции и эксплуатационными затратами, включающими амортизационные отчисления и налоги, входящие в себестоимость, с вычетом налога на добавленную стоимость.</w:t>
      </w:r>
    </w:p>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П</w:t>
      </w:r>
      <w:r w:rsidRPr="00882EBD">
        <w:rPr>
          <w:i/>
          <w:color w:val="000000"/>
          <w:sz w:val="28"/>
          <w:vertAlign w:val="subscript"/>
        </w:rPr>
        <w:t>реал</w:t>
      </w:r>
      <w:r w:rsidRPr="00882EBD">
        <w:rPr>
          <w:i/>
          <w:color w:val="000000"/>
          <w:sz w:val="28"/>
        </w:rPr>
        <w:t>=В-З</w:t>
      </w:r>
      <w:r w:rsidRPr="00882EBD">
        <w:rPr>
          <w:i/>
          <w:color w:val="000000"/>
          <w:sz w:val="28"/>
          <w:vertAlign w:val="subscript"/>
        </w:rPr>
        <w:t>2</w:t>
      </w:r>
      <w:r w:rsidR="007A0401" w:rsidRPr="00882EBD">
        <w:rPr>
          <w:color w:val="000000"/>
          <w:sz w:val="28"/>
        </w:rPr>
        <w:t xml:space="preserve"> </w:t>
      </w:r>
      <w:r w:rsidRPr="00882EBD">
        <w:rPr>
          <w:color w:val="000000"/>
          <w:sz w:val="28"/>
        </w:rPr>
        <w:t>(58)</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8 Балансовая прибыль.</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П</w:t>
      </w:r>
      <w:r w:rsidRPr="00882EBD">
        <w:rPr>
          <w:i/>
          <w:color w:val="000000"/>
          <w:sz w:val="28"/>
          <w:vertAlign w:val="subscript"/>
        </w:rPr>
        <w:t>бал</w:t>
      </w:r>
      <w:r w:rsidRPr="00882EBD">
        <w:rPr>
          <w:i/>
          <w:color w:val="000000"/>
          <w:sz w:val="28"/>
        </w:rPr>
        <w:t>=П</w:t>
      </w:r>
      <w:r w:rsidRPr="00882EBD">
        <w:rPr>
          <w:i/>
          <w:color w:val="000000"/>
          <w:sz w:val="28"/>
          <w:vertAlign w:val="subscript"/>
        </w:rPr>
        <w:t>реал</w:t>
      </w:r>
      <w:r w:rsidRPr="00882EBD">
        <w:rPr>
          <w:i/>
          <w:color w:val="000000"/>
          <w:sz w:val="28"/>
        </w:rPr>
        <w:t>+П</w:t>
      </w:r>
      <w:r w:rsidRPr="00882EBD">
        <w:rPr>
          <w:i/>
          <w:color w:val="000000"/>
          <w:sz w:val="28"/>
          <w:vertAlign w:val="subscript"/>
        </w:rPr>
        <w:t>пр</w:t>
      </w:r>
      <w:r w:rsidRPr="00882EBD">
        <w:rPr>
          <w:i/>
          <w:color w:val="000000"/>
          <w:sz w:val="28"/>
        </w:rPr>
        <w:t>+П</w:t>
      </w:r>
      <w:r w:rsidRPr="00882EBD">
        <w:rPr>
          <w:i/>
          <w:color w:val="000000"/>
          <w:sz w:val="28"/>
          <w:vertAlign w:val="subscript"/>
        </w:rPr>
        <w:t>вр</w:t>
      </w:r>
      <w:r w:rsidRPr="00882EBD">
        <w:rPr>
          <w:color w:val="000000"/>
          <w:sz w:val="28"/>
        </w:rPr>
        <w:t>,</w:t>
      </w:r>
      <w:r w:rsidR="007A0401" w:rsidRPr="00882EBD">
        <w:rPr>
          <w:color w:val="000000"/>
          <w:sz w:val="28"/>
        </w:rPr>
        <w:t xml:space="preserve"> </w:t>
      </w:r>
      <w:r w:rsidRPr="00882EBD">
        <w:rPr>
          <w:color w:val="000000"/>
          <w:sz w:val="28"/>
        </w:rPr>
        <w:t>(59)</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П</w:t>
      </w:r>
      <w:r w:rsidRPr="00882EBD">
        <w:rPr>
          <w:i/>
          <w:color w:val="000000"/>
          <w:sz w:val="28"/>
          <w:vertAlign w:val="subscript"/>
        </w:rPr>
        <w:t>пр</w:t>
      </w:r>
      <w:r w:rsidRPr="00882EBD">
        <w:rPr>
          <w:color w:val="000000"/>
          <w:sz w:val="28"/>
        </w:rPr>
        <w:t xml:space="preserve"> – прочая прибыль, </w:t>
      </w:r>
      <w:r w:rsidRPr="00882EBD">
        <w:rPr>
          <w:i/>
          <w:color w:val="000000"/>
          <w:sz w:val="28"/>
        </w:rPr>
        <w:t>П</w:t>
      </w:r>
      <w:r w:rsidRPr="00882EBD">
        <w:rPr>
          <w:color w:val="000000"/>
          <w:sz w:val="28"/>
          <w:vertAlign w:val="subscript"/>
        </w:rPr>
        <w:t>пр</w:t>
      </w:r>
      <w:r w:rsidRPr="00882EBD">
        <w:rPr>
          <w:color w:val="000000"/>
          <w:sz w:val="28"/>
        </w:rPr>
        <w:t xml:space="preserve">=0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П</w:t>
      </w:r>
      <w:r w:rsidRPr="00882EBD">
        <w:rPr>
          <w:i/>
          <w:color w:val="000000"/>
          <w:sz w:val="28"/>
          <w:vertAlign w:val="subscript"/>
        </w:rPr>
        <w:t>вр</w:t>
      </w:r>
      <w:r w:rsidRPr="00882EBD">
        <w:rPr>
          <w:color w:val="000000"/>
          <w:sz w:val="28"/>
        </w:rPr>
        <w:t xml:space="preserve"> – внереализационная прибыль, </w:t>
      </w:r>
      <w:r w:rsidRPr="00882EBD">
        <w:rPr>
          <w:i/>
          <w:color w:val="000000"/>
          <w:sz w:val="28"/>
        </w:rPr>
        <w:t>П</w:t>
      </w:r>
      <w:r w:rsidRPr="00882EBD">
        <w:rPr>
          <w:i/>
          <w:color w:val="000000"/>
          <w:sz w:val="28"/>
          <w:vertAlign w:val="subscript"/>
        </w:rPr>
        <w:t>вр</w:t>
      </w:r>
      <w:r w:rsidRPr="00882EBD">
        <w:rPr>
          <w:color w:val="000000"/>
          <w:sz w:val="28"/>
        </w:rPr>
        <w:t>=0 руб.</w:t>
      </w:r>
    </w:p>
    <w:p w:rsidR="0085249C" w:rsidRPr="00882EBD" w:rsidRDefault="0085249C" w:rsidP="00882EBD">
      <w:pPr>
        <w:spacing w:line="360" w:lineRule="auto"/>
        <w:ind w:firstLine="709"/>
        <w:jc w:val="both"/>
        <w:rPr>
          <w:color w:val="000000"/>
          <w:sz w:val="28"/>
        </w:rPr>
      </w:pPr>
      <w:r w:rsidRPr="00882EBD">
        <w:rPr>
          <w:color w:val="000000"/>
          <w:sz w:val="28"/>
        </w:rPr>
        <w:t>9 Налог на имущество.</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Н</w:t>
      </w:r>
      <w:r w:rsidRPr="00882EBD">
        <w:rPr>
          <w:i/>
          <w:color w:val="000000"/>
          <w:sz w:val="28"/>
          <w:vertAlign w:val="subscript"/>
        </w:rPr>
        <w:t>им</w:t>
      </w:r>
      <w:r w:rsidRPr="00882EBD">
        <w:rPr>
          <w:i/>
          <w:color w:val="000000"/>
          <w:sz w:val="28"/>
        </w:rPr>
        <w:t>=</w:t>
      </w:r>
      <w:r w:rsidRPr="00882EBD">
        <w:rPr>
          <w:i/>
          <w:color w:val="000000"/>
          <w:sz w:val="28"/>
          <w:lang w:val="en-US"/>
        </w:rPr>
        <w:t>h</w:t>
      </w:r>
      <w:r w:rsidRPr="00882EBD">
        <w:rPr>
          <w:i/>
          <w:color w:val="000000"/>
          <w:sz w:val="28"/>
          <w:vertAlign w:val="subscript"/>
        </w:rPr>
        <w:t>им</w:t>
      </w:r>
      <w:r w:rsidRPr="00882EBD">
        <w:rPr>
          <w:i/>
          <w:color w:val="000000"/>
          <w:sz w:val="28"/>
        </w:rPr>
        <w:t>·Ф</w:t>
      </w:r>
      <w:r w:rsidRPr="00882EBD">
        <w:rPr>
          <w:i/>
          <w:color w:val="000000"/>
          <w:sz w:val="28"/>
          <w:vertAlign w:val="subscript"/>
        </w:rPr>
        <w:t>ост</w:t>
      </w:r>
      <w:r w:rsidRPr="00882EBD">
        <w:rPr>
          <w:i/>
          <w:color w:val="000000"/>
          <w:sz w:val="28"/>
          <w:vertAlign w:val="subscript"/>
          <w:lang w:val="en-US"/>
        </w:rPr>
        <w:t>t</w:t>
      </w:r>
      <w:r w:rsidRPr="00882EBD">
        <w:rPr>
          <w:color w:val="000000"/>
          <w:sz w:val="28"/>
        </w:rPr>
        <w:t>,</w:t>
      </w:r>
      <w:r w:rsidR="007A0401" w:rsidRPr="00882EBD">
        <w:rPr>
          <w:color w:val="000000"/>
          <w:sz w:val="28"/>
        </w:rPr>
        <w:t xml:space="preserve"> </w:t>
      </w:r>
      <w:r w:rsidRPr="00882EBD">
        <w:rPr>
          <w:color w:val="000000"/>
          <w:sz w:val="28"/>
        </w:rPr>
        <w:t>(60)</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lang w:val="en-US"/>
        </w:rPr>
        <w:t>h</w:t>
      </w:r>
      <w:r w:rsidRPr="00882EBD">
        <w:rPr>
          <w:i/>
          <w:color w:val="000000"/>
          <w:sz w:val="28"/>
          <w:vertAlign w:val="subscript"/>
        </w:rPr>
        <w:t>им</w:t>
      </w:r>
      <w:r w:rsidRPr="00882EBD">
        <w:rPr>
          <w:color w:val="000000"/>
          <w:sz w:val="28"/>
        </w:rPr>
        <w:t xml:space="preserve"> – ставка налога (</w:t>
      </w:r>
      <w:r w:rsidR="00882EBD" w:rsidRPr="00882EBD">
        <w:rPr>
          <w:color w:val="000000"/>
          <w:sz w:val="28"/>
        </w:rPr>
        <w:t>2</w:t>
      </w:r>
      <w:r w:rsidR="00882EBD">
        <w:rPr>
          <w:color w:val="000000"/>
          <w:sz w:val="28"/>
        </w:rPr>
        <w:t>%</w:t>
      </w:r>
      <w:r w:rsidRPr="00882EBD">
        <w:rPr>
          <w:color w:val="000000"/>
          <w:sz w:val="28"/>
        </w:rPr>
        <w:t>);</w:t>
      </w:r>
    </w:p>
    <w:p w:rsidR="007A0401" w:rsidRPr="00882EBD" w:rsidRDefault="0085249C" w:rsidP="00882EBD">
      <w:pPr>
        <w:spacing w:line="360" w:lineRule="auto"/>
        <w:ind w:firstLine="709"/>
        <w:jc w:val="both"/>
        <w:rPr>
          <w:color w:val="000000"/>
          <w:sz w:val="28"/>
        </w:rPr>
      </w:pPr>
      <w:r w:rsidRPr="00882EBD">
        <w:rPr>
          <w:i/>
          <w:color w:val="000000"/>
          <w:sz w:val="28"/>
        </w:rPr>
        <w:t>Ф</w:t>
      </w:r>
      <w:r w:rsidRPr="00882EBD">
        <w:rPr>
          <w:i/>
          <w:color w:val="000000"/>
          <w:sz w:val="28"/>
          <w:vertAlign w:val="subscript"/>
        </w:rPr>
        <w:t>ост</w:t>
      </w:r>
      <w:r w:rsidRPr="00882EBD">
        <w:rPr>
          <w:i/>
          <w:color w:val="000000"/>
          <w:sz w:val="28"/>
          <w:vertAlign w:val="subscript"/>
          <w:lang w:val="en-US"/>
        </w:rPr>
        <w:t>t</w:t>
      </w:r>
      <w:r w:rsidRPr="00882EBD">
        <w:rPr>
          <w:color w:val="000000"/>
          <w:sz w:val="28"/>
        </w:rPr>
        <w:t xml:space="preserve"> – остаточная стоимость основных фондов в </w:t>
      </w:r>
      <w:r w:rsidRPr="00882EBD">
        <w:rPr>
          <w:color w:val="000000"/>
          <w:sz w:val="28"/>
          <w:lang w:val="en-US"/>
        </w:rPr>
        <w:t>t</w:t>
      </w:r>
      <w:r w:rsidR="007A0401" w:rsidRPr="00882EBD">
        <w:rPr>
          <w:color w:val="000000"/>
          <w:sz w:val="28"/>
        </w:rPr>
        <w:noBreakHyphen/>
        <w:t>г</w:t>
      </w:r>
      <w:r w:rsidRPr="00882EBD">
        <w:rPr>
          <w:color w:val="000000"/>
          <w:sz w:val="28"/>
        </w:rPr>
        <w:t xml:space="preserve">оду, тыс. </w:t>
      </w:r>
      <w:r w:rsidR="007A0401" w:rsidRPr="00882EBD">
        <w:rPr>
          <w:color w:val="000000"/>
          <w:sz w:val="28"/>
        </w:rPr>
        <w:t>руб.</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Ф</w:t>
      </w:r>
      <w:r w:rsidRPr="00882EBD">
        <w:rPr>
          <w:i/>
          <w:color w:val="000000"/>
          <w:sz w:val="28"/>
          <w:vertAlign w:val="subscript"/>
        </w:rPr>
        <w:t>ост</w:t>
      </w:r>
      <w:r w:rsidRPr="00882EBD">
        <w:rPr>
          <w:i/>
          <w:color w:val="000000"/>
          <w:sz w:val="28"/>
          <w:vertAlign w:val="subscript"/>
          <w:lang w:val="en-US"/>
        </w:rPr>
        <w:t>t</w:t>
      </w:r>
      <w:r w:rsidRPr="00882EBD">
        <w:rPr>
          <w:i/>
          <w:color w:val="000000"/>
          <w:sz w:val="28"/>
        </w:rPr>
        <w:t>=Ф</w:t>
      </w:r>
      <w:r w:rsidRPr="00882EBD">
        <w:rPr>
          <w:i/>
          <w:color w:val="000000"/>
          <w:sz w:val="28"/>
          <w:vertAlign w:val="subscript"/>
        </w:rPr>
        <w:t>осн</w:t>
      </w:r>
      <w:r w:rsidRPr="00882EBD">
        <w:rPr>
          <w:i/>
          <w:color w:val="000000"/>
          <w:sz w:val="28"/>
        </w:rPr>
        <w:t>-ΣА</w:t>
      </w:r>
      <w:r w:rsidRPr="00882EBD">
        <w:rPr>
          <w:i/>
          <w:color w:val="000000"/>
          <w:sz w:val="28"/>
          <w:vertAlign w:val="subscript"/>
          <w:lang w:val="en-US"/>
        </w:rPr>
        <w:t>t</w:t>
      </w:r>
      <w:r w:rsidRPr="00882EBD">
        <w:rPr>
          <w:color w:val="000000"/>
          <w:sz w:val="28"/>
        </w:rPr>
        <w:t>,</w:t>
      </w:r>
      <w:r w:rsidR="007A0401" w:rsidRPr="00882EBD">
        <w:rPr>
          <w:color w:val="000000"/>
          <w:sz w:val="28"/>
        </w:rPr>
        <w:t xml:space="preserve"> </w:t>
      </w:r>
      <w:r w:rsidRPr="00882EBD">
        <w:rPr>
          <w:color w:val="000000"/>
          <w:sz w:val="28"/>
        </w:rPr>
        <w:t>(61)</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Ф</w:t>
      </w:r>
      <w:r w:rsidRPr="00882EBD">
        <w:rPr>
          <w:i/>
          <w:color w:val="000000"/>
          <w:sz w:val="28"/>
          <w:vertAlign w:val="subscript"/>
        </w:rPr>
        <w:t>осн</w:t>
      </w:r>
      <w:r w:rsidRPr="00882EBD">
        <w:rPr>
          <w:i/>
          <w:color w:val="000000"/>
          <w:sz w:val="28"/>
        </w:rPr>
        <w:t xml:space="preserve"> –</w:t>
      </w:r>
      <w:r w:rsidRPr="00882EBD">
        <w:rPr>
          <w:color w:val="000000"/>
          <w:sz w:val="28"/>
        </w:rPr>
        <w:t xml:space="preserve"> стоимость основных фондов,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ΣА</w:t>
      </w:r>
      <w:r w:rsidRPr="00882EBD">
        <w:rPr>
          <w:i/>
          <w:color w:val="000000"/>
          <w:sz w:val="28"/>
          <w:vertAlign w:val="subscript"/>
          <w:lang w:val="en-US"/>
        </w:rPr>
        <w:t>t</w:t>
      </w:r>
      <w:r w:rsidRPr="00882EBD">
        <w:rPr>
          <w:color w:val="000000"/>
          <w:sz w:val="28"/>
        </w:rPr>
        <w:t xml:space="preserve"> – сумма амортизационных отчислений скважин предшествующих периодов, тыс. руб.</w:t>
      </w:r>
    </w:p>
    <w:p w:rsidR="0085249C" w:rsidRPr="00882EBD" w:rsidRDefault="0085249C" w:rsidP="00882EBD">
      <w:pPr>
        <w:spacing w:line="360" w:lineRule="auto"/>
        <w:ind w:firstLine="709"/>
        <w:jc w:val="both"/>
        <w:rPr>
          <w:color w:val="000000"/>
          <w:sz w:val="28"/>
        </w:rPr>
      </w:pPr>
      <w:r w:rsidRPr="00882EBD">
        <w:rPr>
          <w:color w:val="000000"/>
          <w:sz w:val="28"/>
        </w:rPr>
        <w:t>10 Налогооблагаемая прибыль.</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П</w:t>
      </w:r>
      <w:r w:rsidRPr="00882EBD">
        <w:rPr>
          <w:i/>
          <w:color w:val="000000"/>
          <w:sz w:val="28"/>
          <w:vertAlign w:val="subscript"/>
        </w:rPr>
        <w:t>но</w:t>
      </w:r>
      <w:r w:rsidRPr="00882EBD">
        <w:rPr>
          <w:i/>
          <w:color w:val="000000"/>
          <w:sz w:val="28"/>
        </w:rPr>
        <w:t>=П</w:t>
      </w:r>
      <w:r w:rsidRPr="00882EBD">
        <w:rPr>
          <w:i/>
          <w:color w:val="000000"/>
          <w:sz w:val="28"/>
          <w:vertAlign w:val="subscript"/>
        </w:rPr>
        <w:t>реал</w:t>
      </w:r>
      <w:r w:rsidRPr="00882EBD">
        <w:rPr>
          <w:i/>
          <w:color w:val="000000"/>
          <w:sz w:val="28"/>
        </w:rPr>
        <w:t>-Н</w:t>
      </w:r>
      <w:r w:rsidRPr="00882EBD">
        <w:rPr>
          <w:i/>
          <w:color w:val="000000"/>
          <w:sz w:val="28"/>
          <w:vertAlign w:val="subscript"/>
        </w:rPr>
        <w:t>им</w:t>
      </w:r>
      <w:r w:rsidR="007A0401" w:rsidRPr="00882EBD">
        <w:rPr>
          <w:color w:val="000000"/>
          <w:sz w:val="28"/>
        </w:rPr>
        <w:t xml:space="preserve"> </w:t>
      </w:r>
      <w:r w:rsidRPr="00882EBD">
        <w:rPr>
          <w:color w:val="000000"/>
          <w:sz w:val="28"/>
        </w:rPr>
        <w:t>(62)</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11 Налог на прибыль.</w:t>
      </w:r>
    </w:p>
    <w:p w:rsidR="00CA24B5" w:rsidRDefault="00CA24B5" w:rsidP="00882EBD">
      <w:pPr>
        <w:spacing w:line="360" w:lineRule="auto"/>
        <w:ind w:firstLine="709"/>
        <w:jc w:val="both"/>
        <w:rPr>
          <w:i/>
          <w:color w:val="000000"/>
          <w:sz w:val="28"/>
        </w:rPr>
      </w:pPr>
    </w:p>
    <w:p w:rsidR="00CA24B5" w:rsidRDefault="0085249C" w:rsidP="00882EBD">
      <w:pPr>
        <w:spacing w:line="360" w:lineRule="auto"/>
        <w:ind w:firstLine="709"/>
        <w:jc w:val="both"/>
        <w:rPr>
          <w:color w:val="000000"/>
          <w:sz w:val="28"/>
        </w:rPr>
      </w:pPr>
      <w:r w:rsidRPr="00882EBD">
        <w:rPr>
          <w:i/>
          <w:color w:val="000000"/>
          <w:sz w:val="28"/>
        </w:rPr>
        <w:t>Н</w:t>
      </w:r>
      <w:r w:rsidRPr="00882EBD">
        <w:rPr>
          <w:i/>
          <w:color w:val="000000"/>
          <w:sz w:val="28"/>
          <w:vertAlign w:val="subscript"/>
        </w:rPr>
        <w:t>пр</w:t>
      </w:r>
      <w:r w:rsidRPr="00882EBD">
        <w:rPr>
          <w:i/>
          <w:color w:val="000000"/>
          <w:sz w:val="28"/>
        </w:rPr>
        <w:t>=</w:t>
      </w:r>
      <w:r w:rsidRPr="00882EBD">
        <w:rPr>
          <w:i/>
          <w:color w:val="000000"/>
          <w:sz w:val="28"/>
          <w:lang w:val="en-US"/>
        </w:rPr>
        <w:t>h</w:t>
      </w:r>
      <w:r w:rsidRPr="00882EBD">
        <w:rPr>
          <w:i/>
          <w:color w:val="000000"/>
          <w:sz w:val="28"/>
          <w:vertAlign w:val="subscript"/>
        </w:rPr>
        <w:t>пр</w:t>
      </w:r>
      <w:r w:rsidRPr="00882EBD">
        <w:rPr>
          <w:i/>
          <w:color w:val="000000"/>
          <w:sz w:val="28"/>
        </w:rPr>
        <w:t>·П</w:t>
      </w:r>
      <w:r w:rsidRPr="00882EBD">
        <w:rPr>
          <w:i/>
          <w:color w:val="000000"/>
          <w:sz w:val="28"/>
          <w:vertAlign w:val="subscript"/>
        </w:rPr>
        <w:t>но</w:t>
      </w:r>
      <w:r w:rsidRPr="00882EBD">
        <w:rPr>
          <w:color w:val="000000"/>
          <w:sz w:val="28"/>
        </w:rPr>
        <w:t>,</w:t>
      </w:r>
      <w:r w:rsidR="007A0401" w:rsidRPr="00882EBD">
        <w:rPr>
          <w:color w:val="000000"/>
          <w:sz w:val="28"/>
        </w:rPr>
        <w:t xml:space="preserve"> </w:t>
      </w:r>
      <w:r w:rsidRPr="00882EBD">
        <w:rPr>
          <w:color w:val="000000"/>
          <w:sz w:val="28"/>
        </w:rPr>
        <w:t>(63)</w:t>
      </w:r>
    </w:p>
    <w:p w:rsidR="0085249C" w:rsidRPr="00882EBD" w:rsidRDefault="00CA24B5" w:rsidP="00882EBD">
      <w:pPr>
        <w:spacing w:line="360" w:lineRule="auto"/>
        <w:ind w:firstLine="709"/>
        <w:jc w:val="both"/>
        <w:rPr>
          <w:color w:val="000000"/>
          <w:sz w:val="28"/>
        </w:rPr>
      </w:pPr>
      <w:r>
        <w:rPr>
          <w:color w:val="000000"/>
          <w:sz w:val="28"/>
        </w:rPr>
        <w:br w:type="page"/>
      </w:r>
      <w:r w:rsidR="0085249C" w:rsidRPr="00882EBD">
        <w:rPr>
          <w:color w:val="000000"/>
          <w:sz w:val="28"/>
        </w:rPr>
        <w:t>где</w:t>
      </w:r>
      <w:r w:rsidR="007A0401" w:rsidRPr="00882EBD">
        <w:rPr>
          <w:color w:val="000000"/>
          <w:sz w:val="28"/>
        </w:rPr>
        <w:t xml:space="preserve"> </w:t>
      </w:r>
      <w:r w:rsidR="0085249C" w:rsidRPr="00882EBD">
        <w:rPr>
          <w:i/>
          <w:color w:val="000000"/>
          <w:sz w:val="28"/>
          <w:lang w:val="en-US"/>
        </w:rPr>
        <w:t>h</w:t>
      </w:r>
      <w:r w:rsidR="0085249C" w:rsidRPr="00882EBD">
        <w:rPr>
          <w:i/>
          <w:color w:val="000000"/>
          <w:sz w:val="28"/>
          <w:vertAlign w:val="subscript"/>
        </w:rPr>
        <w:t>пр</w:t>
      </w:r>
      <w:r w:rsidR="0085249C" w:rsidRPr="00882EBD">
        <w:rPr>
          <w:color w:val="000000"/>
          <w:sz w:val="28"/>
        </w:rPr>
        <w:t xml:space="preserve"> – ставка налога (2</w:t>
      </w:r>
      <w:r w:rsidR="00882EBD" w:rsidRPr="00882EBD">
        <w:rPr>
          <w:color w:val="000000"/>
          <w:sz w:val="28"/>
        </w:rPr>
        <w:t>4</w:t>
      </w:r>
      <w:r w:rsidR="00882EBD">
        <w:rPr>
          <w:color w:val="000000"/>
          <w:sz w:val="28"/>
        </w:rPr>
        <w:t>%</w:t>
      </w:r>
      <w:r w:rsidR="0085249C"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12 Чистая прибыль.</w:t>
      </w:r>
    </w:p>
    <w:p w:rsidR="00CA24B5" w:rsidRDefault="00CA24B5" w:rsidP="00882EBD">
      <w:pPr>
        <w:spacing w:line="360" w:lineRule="auto"/>
        <w:ind w:firstLine="709"/>
        <w:jc w:val="both"/>
        <w:rPr>
          <w:i/>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П</w:t>
      </w:r>
      <w:r w:rsidRPr="00882EBD">
        <w:rPr>
          <w:i/>
          <w:color w:val="000000"/>
          <w:sz w:val="28"/>
          <w:vertAlign w:val="subscript"/>
        </w:rPr>
        <w:t>ч</w:t>
      </w:r>
      <w:r w:rsidRPr="00882EBD">
        <w:rPr>
          <w:i/>
          <w:color w:val="000000"/>
          <w:sz w:val="28"/>
        </w:rPr>
        <w:t>=П</w:t>
      </w:r>
      <w:r w:rsidRPr="00882EBD">
        <w:rPr>
          <w:i/>
          <w:color w:val="000000"/>
          <w:sz w:val="28"/>
          <w:vertAlign w:val="subscript"/>
        </w:rPr>
        <w:t>но</w:t>
      </w:r>
      <w:r w:rsidRPr="00882EBD">
        <w:rPr>
          <w:i/>
          <w:color w:val="000000"/>
          <w:sz w:val="28"/>
        </w:rPr>
        <w:t>-Н</w:t>
      </w:r>
      <w:r w:rsidRPr="00882EBD">
        <w:rPr>
          <w:i/>
          <w:color w:val="000000"/>
          <w:sz w:val="28"/>
          <w:vertAlign w:val="subscript"/>
        </w:rPr>
        <w:t>пр</w:t>
      </w:r>
      <w:r w:rsidR="007A0401" w:rsidRPr="00882EBD">
        <w:rPr>
          <w:color w:val="000000"/>
          <w:sz w:val="28"/>
        </w:rPr>
        <w:t xml:space="preserve"> </w:t>
      </w:r>
      <w:r w:rsidRPr="00882EBD">
        <w:rPr>
          <w:color w:val="000000"/>
          <w:sz w:val="28"/>
        </w:rPr>
        <w:t>(64)</w:t>
      </w:r>
    </w:p>
    <w:p w:rsidR="00CA24B5" w:rsidRDefault="00CA24B5"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13 Эффективность инвестиций.</w:t>
      </w:r>
    </w:p>
    <w:p w:rsidR="0085249C" w:rsidRPr="00882EBD" w:rsidRDefault="0085249C" w:rsidP="00882EBD">
      <w:pPr>
        <w:spacing w:line="360" w:lineRule="auto"/>
        <w:ind w:firstLine="709"/>
        <w:jc w:val="both"/>
        <w:rPr>
          <w:color w:val="000000"/>
          <w:sz w:val="28"/>
        </w:rPr>
      </w:pPr>
      <w:r w:rsidRPr="00882EBD">
        <w:rPr>
          <w:color w:val="000000"/>
          <w:sz w:val="28"/>
        </w:rPr>
        <w:t>13.1 Чистый поток денежных средств.</w:t>
      </w:r>
    </w:p>
    <w:p w:rsidR="0085249C" w:rsidRPr="00882EBD" w:rsidRDefault="0085249C" w:rsidP="00882EBD">
      <w:pPr>
        <w:spacing w:line="360" w:lineRule="auto"/>
        <w:ind w:firstLine="709"/>
        <w:jc w:val="both"/>
        <w:rPr>
          <w:color w:val="000000"/>
          <w:sz w:val="28"/>
        </w:rPr>
      </w:pPr>
      <w:r w:rsidRPr="00882EBD">
        <w:rPr>
          <w:color w:val="000000"/>
          <w:sz w:val="28"/>
        </w:rPr>
        <w:t>Чистый поток денежных средств является результатом притока и оттока реальных денег на каждом шаге проекта (мероприятия).</w:t>
      </w:r>
    </w:p>
    <w:p w:rsidR="007A0401" w:rsidRPr="00882EBD" w:rsidRDefault="0085249C" w:rsidP="00882EBD">
      <w:pPr>
        <w:spacing w:line="360" w:lineRule="auto"/>
        <w:ind w:firstLine="709"/>
        <w:jc w:val="both"/>
        <w:rPr>
          <w:color w:val="000000"/>
          <w:sz w:val="28"/>
        </w:rPr>
      </w:pPr>
      <w:r w:rsidRPr="00882EBD">
        <w:rPr>
          <w:color w:val="000000"/>
          <w:sz w:val="28"/>
        </w:rPr>
        <w:t>Источником притока денежных средств является выручка от реализации продукции. Отток реальных денег – это издержки в составе себестоимости, налоги, отражающиеся на финансовом результате, и инвестиции в мероприятие.</w:t>
      </w:r>
    </w:p>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i/>
          <w:color w:val="000000"/>
          <w:sz w:val="28"/>
        </w:rPr>
        <w:t>ЧПД=(В</w:t>
      </w:r>
      <w:r w:rsidRPr="00882EBD">
        <w:rPr>
          <w:i/>
          <w:color w:val="000000"/>
          <w:sz w:val="28"/>
          <w:vertAlign w:val="subscript"/>
          <w:lang w:val="en-US"/>
        </w:rPr>
        <w:t>t</w:t>
      </w:r>
      <w:r w:rsidRPr="00882EBD">
        <w:rPr>
          <w:i/>
          <w:color w:val="000000"/>
          <w:sz w:val="28"/>
        </w:rPr>
        <w:t>-С</w:t>
      </w:r>
      <w:r w:rsidRPr="00882EBD">
        <w:rPr>
          <w:i/>
          <w:color w:val="000000"/>
          <w:sz w:val="28"/>
          <w:vertAlign w:val="subscript"/>
          <w:lang w:val="en-US"/>
        </w:rPr>
        <w:t>t</w:t>
      </w:r>
      <w:r w:rsidRPr="00882EBD">
        <w:rPr>
          <w:i/>
          <w:color w:val="000000"/>
          <w:sz w:val="28"/>
        </w:rPr>
        <w:t>-Т</w:t>
      </w:r>
      <w:r w:rsidRPr="00882EBD">
        <w:rPr>
          <w:i/>
          <w:color w:val="000000"/>
          <w:sz w:val="28"/>
          <w:vertAlign w:val="subscript"/>
          <w:lang w:val="en-US"/>
        </w:rPr>
        <w:t>t</w:t>
      </w:r>
      <w:r w:rsidRPr="00882EBD">
        <w:rPr>
          <w:i/>
          <w:color w:val="000000"/>
          <w:sz w:val="28"/>
        </w:rPr>
        <w:t>)</w:t>
      </w:r>
      <w:r w:rsidR="007A0401" w:rsidRPr="00882EBD">
        <w:rPr>
          <w:i/>
          <w:color w:val="000000"/>
          <w:sz w:val="28"/>
        </w:rPr>
        <w:t xml:space="preserve"> – </w:t>
      </w:r>
      <w:r w:rsidR="007A0401" w:rsidRPr="00882EBD">
        <w:rPr>
          <w:i/>
          <w:color w:val="000000"/>
          <w:sz w:val="28"/>
          <w:lang w:val="en-US"/>
        </w:rPr>
        <w:t>l</w:t>
      </w:r>
      <w:r w:rsidRPr="00882EBD">
        <w:rPr>
          <w:i/>
          <w:color w:val="000000"/>
          <w:sz w:val="28"/>
          <w:vertAlign w:val="subscript"/>
          <w:lang w:val="en-US"/>
        </w:rPr>
        <w:t>t</w:t>
      </w:r>
      <w:r w:rsidRPr="00882EBD">
        <w:rPr>
          <w:color w:val="000000"/>
          <w:sz w:val="28"/>
        </w:rPr>
        <w:t>,</w:t>
      </w:r>
      <w:r w:rsidR="007A0401" w:rsidRPr="00882EBD">
        <w:rPr>
          <w:color w:val="000000"/>
          <w:sz w:val="28"/>
        </w:rPr>
        <w:t xml:space="preserve"> </w:t>
      </w:r>
      <w:r w:rsidRPr="00882EBD">
        <w:rPr>
          <w:color w:val="000000"/>
          <w:sz w:val="28"/>
        </w:rPr>
        <w:t>(65)</w:t>
      </w:r>
    </w:p>
    <w:p w:rsidR="00EE3D93" w:rsidRDefault="00EE3D93"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В</w:t>
      </w:r>
      <w:r w:rsidRPr="00882EBD">
        <w:rPr>
          <w:i/>
          <w:color w:val="000000"/>
          <w:sz w:val="28"/>
          <w:vertAlign w:val="subscript"/>
          <w:lang w:val="en-US"/>
        </w:rPr>
        <w:t>t</w:t>
      </w:r>
      <w:r w:rsidRPr="00882EBD">
        <w:rPr>
          <w:color w:val="000000"/>
          <w:sz w:val="28"/>
          <w:vertAlign w:val="subscript"/>
        </w:rPr>
        <w:t xml:space="preserve"> </w:t>
      </w:r>
      <w:r w:rsidRPr="00882EBD">
        <w:rPr>
          <w:color w:val="000000"/>
          <w:sz w:val="28"/>
        </w:rPr>
        <w:t xml:space="preserve">– выручка от реализации продукции в </w:t>
      </w:r>
      <w:r w:rsidRPr="00882EBD">
        <w:rPr>
          <w:color w:val="000000"/>
          <w:sz w:val="28"/>
          <w:lang w:val="en-US"/>
        </w:rPr>
        <w:t>t</w:t>
      </w:r>
      <w:r w:rsidR="007A0401" w:rsidRPr="00882EBD">
        <w:rPr>
          <w:color w:val="000000"/>
          <w:sz w:val="28"/>
        </w:rPr>
        <w:noBreakHyphen/>
        <w:t>г</w:t>
      </w:r>
      <w:r w:rsidRPr="00882EBD">
        <w:rPr>
          <w:color w:val="000000"/>
          <w:sz w:val="28"/>
        </w:rPr>
        <w:t xml:space="preserve">оду,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С</w:t>
      </w:r>
      <w:r w:rsidRPr="00882EBD">
        <w:rPr>
          <w:i/>
          <w:color w:val="000000"/>
          <w:sz w:val="28"/>
          <w:vertAlign w:val="subscript"/>
          <w:lang w:val="en-US"/>
        </w:rPr>
        <w:t>t</w:t>
      </w:r>
      <w:r w:rsidRPr="00882EBD">
        <w:rPr>
          <w:color w:val="000000"/>
          <w:sz w:val="28"/>
        </w:rPr>
        <w:t xml:space="preserve"> – издержки в составе себестоимости в </w:t>
      </w:r>
      <w:r w:rsidRPr="00882EBD">
        <w:rPr>
          <w:color w:val="000000"/>
          <w:sz w:val="28"/>
          <w:lang w:val="en-US"/>
        </w:rPr>
        <w:t>t</w:t>
      </w:r>
      <w:r w:rsidR="007A0401" w:rsidRPr="00882EBD">
        <w:rPr>
          <w:color w:val="000000"/>
          <w:sz w:val="28"/>
        </w:rPr>
        <w:noBreakHyphen/>
        <w:t>г</w:t>
      </w:r>
      <w:r w:rsidRPr="00882EBD">
        <w:rPr>
          <w:color w:val="000000"/>
          <w:sz w:val="28"/>
        </w:rPr>
        <w:t xml:space="preserve">оду,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Т</w:t>
      </w:r>
      <w:r w:rsidRPr="00882EBD">
        <w:rPr>
          <w:i/>
          <w:color w:val="000000"/>
          <w:sz w:val="28"/>
          <w:vertAlign w:val="subscript"/>
          <w:lang w:val="en-US"/>
        </w:rPr>
        <w:t>t</w:t>
      </w:r>
      <w:r w:rsidRPr="00882EBD">
        <w:rPr>
          <w:i/>
          <w:color w:val="000000"/>
          <w:sz w:val="28"/>
        </w:rPr>
        <w:t xml:space="preserve"> </w:t>
      </w:r>
      <w:r w:rsidRPr="00882EBD">
        <w:rPr>
          <w:color w:val="000000"/>
          <w:sz w:val="28"/>
        </w:rPr>
        <w:t xml:space="preserve">– сумма налогов в </w:t>
      </w:r>
      <w:r w:rsidRPr="00882EBD">
        <w:rPr>
          <w:color w:val="000000"/>
          <w:sz w:val="28"/>
          <w:lang w:val="en-US"/>
        </w:rPr>
        <w:t>t</w:t>
      </w:r>
      <w:r w:rsidR="007A0401" w:rsidRPr="00882EBD">
        <w:rPr>
          <w:color w:val="000000"/>
          <w:sz w:val="28"/>
        </w:rPr>
        <w:noBreakHyphen/>
        <w:t>г</w:t>
      </w:r>
      <w:r w:rsidRPr="00882EBD">
        <w:rPr>
          <w:color w:val="000000"/>
          <w:sz w:val="28"/>
        </w:rPr>
        <w:t xml:space="preserve">оду,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lang w:val="en-US"/>
        </w:rPr>
        <w:t>l</w:t>
      </w:r>
      <w:r w:rsidRPr="00882EBD">
        <w:rPr>
          <w:i/>
          <w:color w:val="000000"/>
          <w:sz w:val="28"/>
          <w:vertAlign w:val="subscript"/>
          <w:lang w:val="en-US"/>
        </w:rPr>
        <w:t>t</w:t>
      </w:r>
      <w:r w:rsidRPr="00882EBD">
        <w:rPr>
          <w:color w:val="000000"/>
          <w:sz w:val="28"/>
        </w:rPr>
        <w:t xml:space="preserve"> – затраты на зарезку бокового ствола, тыс. руб.</w:t>
      </w:r>
    </w:p>
    <w:p w:rsidR="0085249C" w:rsidRPr="00882EBD" w:rsidRDefault="0085249C" w:rsidP="00882EBD">
      <w:pPr>
        <w:spacing w:line="360" w:lineRule="auto"/>
        <w:ind w:firstLine="709"/>
        <w:jc w:val="both"/>
        <w:rPr>
          <w:color w:val="000000"/>
          <w:sz w:val="28"/>
        </w:rPr>
      </w:pPr>
      <w:r w:rsidRPr="00882EBD">
        <w:rPr>
          <w:color w:val="000000"/>
          <w:sz w:val="28"/>
        </w:rPr>
        <w:t>13.2 Аккумулированный поток денежных средств</w:t>
      </w:r>
    </w:p>
    <w:p w:rsidR="0085249C" w:rsidRPr="00882EBD" w:rsidRDefault="0085249C" w:rsidP="00882EBD">
      <w:pPr>
        <w:spacing w:line="360" w:lineRule="auto"/>
        <w:ind w:firstLine="709"/>
        <w:jc w:val="both"/>
        <w:rPr>
          <w:color w:val="000000"/>
          <w:sz w:val="28"/>
        </w:rPr>
      </w:pPr>
      <w:r w:rsidRPr="00882EBD">
        <w:rPr>
          <w:color w:val="000000"/>
          <w:sz w:val="28"/>
        </w:rPr>
        <w:t>Накопление ежегодных значений чистого потока денежных средств образует аккумулированный поток денежных средств.</w:t>
      </w:r>
    </w:p>
    <w:p w:rsidR="0085249C" w:rsidRPr="00882EBD" w:rsidRDefault="0085249C"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28"/>
          <w:sz w:val="28"/>
        </w:rPr>
        <w:pict>
          <v:shape id="_x0000_i1073" type="#_x0000_t75" style="width:81pt;height:33.75pt" fillcolor="window">
            <v:imagedata r:id="rId56" o:title=""/>
          </v:shape>
        </w:pict>
      </w:r>
      <w:r w:rsidR="007A0401" w:rsidRPr="00882EBD">
        <w:rPr>
          <w:color w:val="000000"/>
          <w:sz w:val="28"/>
        </w:rPr>
        <w:t xml:space="preserve"> </w:t>
      </w:r>
      <w:r w:rsidR="0085249C" w:rsidRPr="00882EBD">
        <w:rPr>
          <w:color w:val="000000"/>
          <w:sz w:val="28"/>
        </w:rPr>
        <w:t>(66)</w:t>
      </w:r>
    </w:p>
    <w:p w:rsidR="00EE3D93" w:rsidRDefault="00EE3D93"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13.3 Чистый дисконтированный доход.</w:t>
      </w:r>
    </w:p>
    <w:p w:rsidR="00EE3D93" w:rsidRDefault="00EE3D93" w:rsidP="00882EBD">
      <w:pPr>
        <w:spacing w:line="360" w:lineRule="auto"/>
        <w:ind w:firstLine="709"/>
        <w:jc w:val="both"/>
        <w:rPr>
          <w:color w:val="000000"/>
          <w:position w:val="-28"/>
          <w:sz w:val="28"/>
        </w:rPr>
      </w:pPr>
    </w:p>
    <w:p w:rsidR="0085249C" w:rsidRPr="00882EBD" w:rsidRDefault="00EE3D93" w:rsidP="00882EBD">
      <w:pPr>
        <w:spacing w:line="360" w:lineRule="auto"/>
        <w:ind w:firstLine="709"/>
        <w:jc w:val="both"/>
        <w:rPr>
          <w:color w:val="000000"/>
          <w:sz w:val="28"/>
        </w:rPr>
      </w:pPr>
      <w:r>
        <w:rPr>
          <w:color w:val="000000"/>
          <w:position w:val="-28"/>
          <w:sz w:val="28"/>
        </w:rPr>
        <w:br w:type="page"/>
      </w:r>
      <w:r w:rsidR="00293196">
        <w:rPr>
          <w:color w:val="000000"/>
          <w:position w:val="-28"/>
          <w:sz w:val="28"/>
        </w:rPr>
        <w:pict>
          <v:shape id="_x0000_i1074" type="#_x0000_t75" style="width:131.25pt;height:33.75pt" fillcolor="window">
            <v:imagedata r:id="rId57" o:title=""/>
          </v:shape>
        </w:pict>
      </w:r>
      <w:r w:rsidR="00293196">
        <w:rPr>
          <w:color w:val="000000"/>
          <w:position w:val="-10"/>
          <w:sz w:val="28"/>
        </w:rPr>
        <w:pict>
          <v:shape id="_x0000_i1075" type="#_x0000_t75" style="width:9pt;height:17.25pt" fillcolor="window">
            <v:imagedata r:id="rId21"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(67)</w:t>
      </w:r>
    </w:p>
    <w:p w:rsidR="00EE3D93" w:rsidRDefault="00EE3D93"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З</w:t>
      </w:r>
      <w:r w:rsidRPr="00882EBD">
        <w:rPr>
          <w:i/>
          <w:color w:val="000000"/>
          <w:sz w:val="28"/>
          <w:vertAlign w:val="subscript"/>
          <w:lang w:val="en-US"/>
        </w:rPr>
        <w:t>t</w:t>
      </w:r>
      <w:r w:rsidRPr="00882EBD">
        <w:rPr>
          <w:i/>
          <w:color w:val="000000"/>
          <w:sz w:val="28"/>
          <w:vertAlign w:val="superscript"/>
        </w:rPr>
        <w:t>*</w:t>
      </w:r>
      <w:r w:rsidRPr="00882EBD">
        <w:rPr>
          <w:color w:val="000000"/>
          <w:sz w:val="28"/>
        </w:rPr>
        <w:t xml:space="preserve"> </w:t>
      </w:r>
      <w:r w:rsidR="007A0401" w:rsidRPr="00882EBD">
        <w:rPr>
          <w:color w:val="000000"/>
          <w:sz w:val="28"/>
        </w:rPr>
        <w:t xml:space="preserve">– </w:t>
      </w:r>
      <w:r w:rsidRPr="00882EBD">
        <w:rPr>
          <w:color w:val="000000"/>
          <w:sz w:val="28"/>
        </w:rPr>
        <w:t xml:space="preserve">затраты в году </w:t>
      </w:r>
      <w:r w:rsidRPr="00882EBD">
        <w:rPr>
          <w:color w:val="000000"/>
          <w:sz w:val="28"/>
          <w:lang w:val="en-US"/>
        </w:rPr>
        <w:t>t</w:t>
      </w:r>
      <w:r w:rsidRPr="00882EBD">
        <w:rPr>
          <w:color w:val="000000"/>
          <w:sz w:val="28"/>
        </w:rPr>
        <w:t xml:space="preserve"> без капвложений и амортизации, тыс. </w:t>
      </w:r>
      <w:r w:rsidR="007A0401" w:rsidRPr="00882EBD">
        <w:rPr>
          <w:color w:val="000000"/>
          <w:sz w:val="28"/>
        </w:rPr>
        <w:t>руб.;</w:t>
      </w:r>
    </w:p>
    <w:p w:rsidR="0085249C" w:rsidRPr="00882EBD" w:rsidRDefault="0085249C" w:rsidP="00882EBD">
      <w:pPr>
        <w:spacing w:line="360" w:lineRule="auto"/>
        <w:ind w:firstLine="709"/>
        <w:jc w:val="both"/>
        <w:rPr>
          <w:color w:val="000000"/>
          <w:sz w:val="28"/>
        </w:rPr>
      </w:pPr>
      <w:r w:rsidRPr="00882EBD">
        <w:rPr>
          <w:i/>
          <w:color w:val="000000"/>
          <w:sz w:val="28"/>
        </w:rPr>
        <w:t>α</w:t>
      </w:r>
      <w:r w:rsidRPr="00882EBD">
        <w:rPr>
          <w:i/>
          <w:color w:val="000000"/>
          <w:sz w:val="28"/>
          <w:vertAlign w:val="subscript"/>
          <w:lang w:val="en-US"/>
        </w:rPr>
        <w:t>t</w:t>
      </w:r>
      <w:r w:rsidRPr="00882EBD">
        <w:rPr>
          <w:color w:val="000000"/>
          <w:sz w:val="28"/>
        </w:rPr>
        <w:t xml:space="preserve"> – коэффициент дисконтирования;</w:t>
      </w:r>
    </w:p>
    <w:p w:rsidR="0085249C" w:rsidRPr="00882EBD" w:rsidRDefault="0085249C" w:rsidP="00882EBD">
      <w:pPr>
        <w:spacing w:line="360" w:lineRule="auto"/>
        <w:ind w:firstLine="709"/>
        <w:jc w:val="both"/>
        <w:rPr>
          <w:color w:val="000000"/>
          <w:sz w:val="28"/>
        </w:rPr>
      </w:pPr>
      <w:r w:rsidRPr="00882EBD">
        <w:rPr>
          <w:i/>
          <w:color w:val="000000"/>
          <w:sz w:val="28"/>
        </w:rPr>
        <w:t>К</w:t>
      </w:r>
      <w:r w:rsidRPr="00882EBD">
        <w:rPr>
          <w:color w:val="000000"/>
          <w:sz w:val="28"/>
        </w:rPr>
        <w:t xml:space="preserve"> – капитальные вложения, тыс. руб.</w:t>
      </w:r>
    </w:p>
    <w:p w:rsidR="0085249C" w:rsidRPr="00882EBD" w:rsidRDefault="0085249C" w:rsidP="00882EBD">
      <w:pPr>
        <w:spacing w:line="360" w:lineRule="auto"/>
        <w:ind w:firstLine="709"/>
        <w:jc w:val="both"/>
        <w:rPr>
          <w:color w:val="000000"/>
          <w:sz w:val="28"/>
        </w:rPr>
      </w:pPr>
      <w:r w:rsidRPr="00882EBD">
        <w:rPr>
          <w:color w:val="000000"/>
          <w:sz w:val="28"/>
        </w:rPr>
        <w:t>13.4 Коэффициент дисконтирования.</w:t>
      </w:r>
    </w:p>
    <w:p w:rsidR="00EE3D93" w:rsidRDefault="00EE3D93" w:rsidP="00882EBD">
      <w:pPr>
        <w:spacing w:line="360" w:lineRule="auto"/>
        <w:ind w:firstLine="709"/>
        <w:jc w:val="both"/>
        <w:rPr>
          <w:color w:val="000000"/>
          <w:position w:val="-32"/>
          <w:sz w:val="28"/>
        </w:rPr>
      </w:pPr>
    </w:p>
    <w:p w:rsidR="0085249C" w:rsidRPr="00882EBD" w:rsidRDefault="00293196" w:rsidP="00882EBD">
      <w:pPr>
        <w:spacing w:line="360" w:lineRule="auto"/>
        <w:ind w:firstLine="709"/>
        <w:jc w:val="both"/>
        <w:rPr>
          <w:color w:val="000000"/>
          <w:sz w:val="28"/>
        </w:rPr>
      </w:pPr>
      <w:r>
        <w:rPr>
          <w:color w:val="000000"/>
          <w:position w:val="-32"/>
          <w:sz w:val="28"/>
        </w:rPr>
        <w:pict>
          <v:shape id="_x0000_i1076" type="#_x0000_t75" style="width:78pt;height:35.25pt" fillcolor="window">
            <v:imagedata r:id="rId58" o:title=""/>
          </v:shape>
        </w:pict>
      </w:r>
      <w:r w:rsidR="0085249C" w:rsidRPr="00882EBD">
        <w:rPr>
          <w:color w:val="000000"/>
          <w:sz w:val="28"/>
        </w:rPr>
        <w:t>,</w:t>
      </w:r>
      <w:r w:rsidR="007A0401" w:rsidRPr="00882EBD">
        <w:rPr>
          <w:color w:val="000000"/>
          <w:sz w:val="28"/>
        </w:rPr>
        <w:t xml:space="preserve"> </w:t>
      </w:r>
      <w:r w:rsidR="0085249C" w:rsidRPr="00882EBD">
        <w:rPr>
          <w:color w:val="000000"/>
          <w:sz w:val="28"/>
        </w:rPr>
        <w:t>(68)</w:t>
      </w:r>
    </w:p>
    <w:p w:rsidR="00EE3D93" w:rsidRDefault="00EE3D93"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где</w:t>
      </w:r>
      <w:r w:rsidR="007A0401" w:rsidRPr="00882EBD">
        <w:rPr>
          <w:color w:val="000000"/>
          <w:sz w:val="28"/>
        </w:rPr>
        <w:t xml:space="preserve"> </w:t>
      </w:r>
      <w:r w:rsidRPr="00882EBD">
        <w:rPr>
          <w:i/>
          <w:color w:val="000000"/>
          <w:sz w:val="28"/>
        </w:rPr>
        <w:t>Е</w:t>
      </w:r>
      <w:r w:rsidRPr="00882EBD">
        <w:rPr>
          <w:color w:val="000000"/>
          <w:sz w:val="28"/>
        </w:rPr>
        <w:t xml:space="preserve"> – нормативный коэффициент эффективности капитальных вложений (норма дисконта), </w:t>
      </w:r>
      <w:r w:rsidRPr="00882EBD">
        <w:rPr>
          <w:i/>
          <w:color w:val="000000"/>
          <w:sz w:val="28"/>
        </w:rPr>
        <w:t>Е</w:t>
      </w:r>
      <w:r w:rsidRPr="00882EBD">
        <w:rPr>
          <w:color w:val="000000"/>
          <w:sz w:val="28"/>
        </w:rPr>
        <w:t>=0,1;</w:t>
      </w:r>
    </w:p>
    <w:p w:rsidR="0085249C" w:rsidRPr="00882EBD" w:rsidRDefault="0085249C" w:rsidP="00882EBD">
      <w:pPr>
        <w:spacing w:line="360" w:lineRule="auto"/>
        <w:ind w:firstLine="709"/>
        <w:jc w:val="both"/>
        <w:rPr>
          <w:color w:val="000000"/>
          <w:sz w:val="28"/>
        </w:rPr>
      </w:pPr>
      <w:r w:rsidRPr="00882EBD">
        <w:rPr>
          <w:i/>
          <w:color w:val="000000"/>
          <w:sz w:val="28"/>
          <w:lang w:val="en-US"/>
        </w:rPr>
        <w:t>t</w:t>
      </w:r>
      <w:r w:rsidRPr="00882EBD">
        <w:rPr>
          <w:i/>
          <w:color w:val="000000"/>
          <w:sz w:val="28"/>
          <w:vertAlign w:val="subscript"/>
        </w:rPr>
        <w:t>р</w:t>
      </w:r>
      <w:r w:rsidRPr="00882EBD">
        <w:rPr>
          <w:color w:val="000000"/>
          <w:sz w:val="28"/>
        </w:rPr>
        <w:t xml:space="preserve"> – первый год расчетного периода, к которому приводятся стоимостные показатели.</w:t>
      </w:r>
    </w:p>
    <w:p w:rsidR="0085249C" w:rsidRPr="00882EBD" w:rsidRDefault="0085249C" w:rsidP="00882EBD">
      <w:pPr>
        <w:spacing w:line="360" w:lineRule="auto"/>
        <w:ind w:firstLine="709"/>
        <w:jc w:val="both"/>
        <w:rPr>
          <w:color w:val="000000"/>
          <w:sz w:val="28"/>
        </w:rPr>
      </w:pPr>
      <w:r w:rsidRPr="00882EBD">
        <w:rPr>
          <w:color w:val="000000"/>
          <w:sz w:val="28"/>
        </w:rPr>
        <w:t>13.5 Индекс доходности.</w:t>
      </w:r>
    </w:p>
    <w:p w:rsidR="0085249C" w:rsidRPr="00882EBD" w:rsidRDefault="0085249C" w:rsidP="00882EBD">
      <w:pPr>
        <w:spacing w:line="360" w:lineRule="auto"/>
        <w:ind w:firstLine="709"/>
        <w:jc w:val="both"/>
        <w:rPr>
          <w:color w:val="000000"/>
          <w:sz w:val="28"/>
        </w:rPr>
      </w:pPr>
      <w:r w:rsidRPr="00882EBD">
        <w:rPr>
          <w:color w:val="000000"/>
          <w:sz w:val="28"/>
        </w:rPr>
        <w:t>Индекс доходности (</w:t>
      </w:r>
      <w:r w:rsidRPr="00882EBD">
        <w:rPr>
          <w:i/>
          <w:color w:val="000000"/>
          <w:sz w:val="28"/>
        </w:rPr>
        <w:t>ИД</w:t>
      </w:r>
      <w:r w:rsidRPr="00882EBD">
        <w:rPr>
          <w:color w:val="000000"/>
          <w:sz w:val="28"/>
        </w:rPr>
        <w:t>) показывает, во сколько раз приведенный эффект превышает приведенные капвложения.</w:t>
      </w:r>
    </w:p>
    <w:p w:rsidR="007A0401" w:rsidRPr="00882EBD" w:rsidRDefault="007A0401"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60"/>
          <w:sz w:val="28"/>
        </w:rPr>
        <w:pict>
          <v:shape id="_x0000_i1077" type="#_x0000_t75" style="width:210pt;height:66pt" fillcolor="window">
            <v:imagedata r:id="rId59" o:title=""/>
          </v:shape>
        </w:pict>
      </w:r>
      <w:r w:rsidR="007A0401" w:rsidRPr="00882EBD">
        <w:rPr>
          <w:color w:val="000000"/>
          <w:sz w:val="28"/>
        </w:rPr>
        <w:t xml:space="preserve"> </w:t>
      </w:r>
      <w:r w:rsidR="0085249C" w:rsidRPr="00882EBD">
        <w:rPr>
          <w:color w:val="000000"/>
          <w:sz w:val="28"/>
        </w:rPr>
        <w:t>(69)</w:t>
      </w:r>
    </w:p>
    <w:p w:rsidR="00EE3D93" w:rsidRDefault="00EE3D93"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Если </w:t>
      </w:r>
      <w:r w:rsidRPr="00882EBD">
        <w:rPr>
          <w:i/>
          <w:color w:val="000000"/>
          <w:sz w:val="28"/>
        </w:rPr>
        <w:t>ИД</w:t>
      </w:r>
      <w:r w:rsidRPr="00882EBD">
        <w:rPr>
          <w:color w:val="000000"/>
          <w:sz w:val="28"/>
        </w:rPr>
        <w:t xml:space="preserve">&gt;1, проект эффективен, если </w:t>
      </w:r>
      <w:r w:rsidRPr="00882EBD">
        <w:rPr>
          <w:i/>
          <w:color w:val="000000"/>
          <w:sz w:val="28"/>
        </w:rPr>
        <w:t>ИД</w:t>
      </w:r>
      <w:r w:rsidRPr="00882EBD">
        <w:rPr>
          <w:color w:val="000000"/>
          <w:sz w:val="28"/>
        </w:rPr>
        <w:t>&lt;1 – проект неэффективен.</w:t>
      </w:r>
    </w:p>
    <w:p w:rsidR="0085249C" w:rsidRPr="00882EBD" w:rsidRDefault="0085249C" w:rsidP="00882EBD">
      <w:pPr>
        <w:spacing w:line="360" w:lineRule="auto"/>
        <w:ind w:firstLine="709"/>
        <w:jc w:val="both"/>
        <w:rPr>
          <w:color w:val="000000"/>
          <w:sz w:val="28"/>
        </w:rPr>
      </w:pPr>
      <w:r w:rsidRPr="00882EBD">
        <w:rPr>
          <w:color w:val="000000"/>
          <w:sz w:val="28"/>
        </w:rPr>
        <w:t>13.6 Срок окупаемости.</w:t>
      </w:r>
    </w:p>
    <w:p w:rsidR="0085249C" w:rsidRPr="00882EBD" w:rsidRDefault="0085249C" w:rsidP="00882EBD">
      <w:pPr>
        <w:spacing w:line="360" w:lineRule="auto"/>
        <w:ind w:firstLine="709"/>
        <w:jc w:val="both"/>
        <w:rPr>
          <w:color w:val="000000"/>
          <w:sz w:val="28"/>
        </w:rPr>
      </w:pPr>
      <w:r w:rsidRPr="00882EBD">
        <w:rPr>
          <w:color w:val="000000"/>
          <w:sz w:val="28"/>
        </w:rPr>
        <w:t>Срок окупаемости (</w:t>
      </w:r>
      <w:r w:rsidRPr="00882EBD">
        <w:rPr>
          <w:i/>
          <w:color w:val="000000"/>
          <w:sz w:val="28"/>
        </w:rPr>
        <w:t>Т</w:t>
      </w:r>
      <w:r w:rsidRPr="00882EBD">
        <w:rPr>
          <w:i/>
          <w:color w:val="000000"/>
          <w:sz w:val="28"/>
          <w:vertAlign w:val="subscript"/>
        </w:rPr>
        <w:t>ок</w:t>
      </w:r>
      <w:r w:rsidRPr="00882EBD">
        <w:rPr>
          <w:color w:val="000000"/>
          <w:sz w:val="28"/>
        </w:rPr>
        <w:t>) – это период, начиная с которого все затраты (капитальные и текущие), связанные с мероприятием, покрываются суммарными результатами его осуществления.</w:t>
      </w:r>
    </w:p>
    <w:p w:rsidR="0085249C" w:rsidRPr="00882EBD" w:rsidRDefault="0085249C" w:rsidP="00882EBD">
      <w:pPr>
        <w:spacing w:line="360" w:lineRule="auto"/>
        <w:ind w:firstLine="709"/>
        <w:jc w:val="both"/>
        <w:rPr>
          <w:color w:val="000000"/>
          <w:sz w:val="28"/>
        </w:rPr>
      </w:pPr>
      <w:r w:rsidRPr="00882EBD">
        <w:rPr>
          <w:color w:val="000000"/>
          <w:sz w:val="28"/>
        </w:rPr>
        <w:t xml:space="preserve">Сначала определяется сумма дисконтированных остатков денежных средств (накопленных эффектов) </w:t>
      </w:r>
      <w:r w:rsidR="007A0401" w:rsidRPr="00882EBD">
        <w:rPr>
          <w:color w:val="000000"/>
          <w:sz w:val="28"/>
        </w:rPr>
        <w:t xml:space="preserve">– </w:t>
      </w:r>
      <w:r w:rsidRPr="00882EBD">
        <w:rPr>
          <w:i/>
          <w:color w:val="000000"/>
          <w:sz w:val="28"/>
          <w:lang w:val="en-US"/>
        </w:rPr>
        <w:t>S</w:t>
      </w:r>
      <w:r w:rsidRPr="00882EBD">
        <w:rPr>
          <w:i/>
          <w:color w:val="000000"/>
          <w:sz w:val="28"/>
          <w:vertAlign w:val="subscript"/>
          <w:lang w:val="en-US"/>
        </w:rPr>
        <w:t>t</w:t>
      </w:r>
      <w:r w:rsidRPr="00882EBD">
        <w:rPr>
          <w:color w:val="000000"/>
          <w:sz w:val="28"/>
        </w:rPr>
        <w:t xml:space="preserve">. Из этого ряда последовательных значений накопленных эффектов выбирают два, удовлетворяющих условию </w:t>
      </w:r>
      <w:r w:rsidRPr="00882EBD">
        <w:rPr>
          <w:i/>
          <w:color w:val="000000"/>
          <w:sz w:val="28"/>
          <w:lang w:val="en-US"/>
        </w:rPr>
        <w:t>S</w:t>
      </w:r>
      <w:r w:rsidRPr="00882EBD">
        <w:rPr>
          <w:i/>
          <w:color w:val="000000"/>
          <w:sz w:val="28"/>
          <w:vertAlign w:val="subscript"/>
          <w:lang w:val="en-US"/>
        </w:rPr>
        <w:t>t</w:t>
      </w:r>
      <w:r w:rsidRPr="00882EBD">
        <w:rPr>
          <w:i/>
          <w:color w:val="000000"/>
          <w:sz w:val="28"/>
        </w:rPr>
        <w:t>&lt;</w:t>
      </w:r>
      <w:r w:rsidRPr="00882EBD">
        <w:rPr>
          <w:i/>
          <w:color w:val="000000"/>
          <w:sz w:val="28"/>
          <w:lang w:val="en-US"/>
        </w:rPr>
        <w:t>K</w:t>
      </w:r>
      <w:r w:rsidRPr="00882EBD">
        <w:rPr>
          <w:i/>
          <w:color w:val="000000"/>
          <w:sz w:val="28"/>
        </w:rPr>
        <w:t>&lt;</w:t>
      </w:r>
      <w:r w:rsidRPr="00882EBD">
        <w:rPr>
          <w:i/>
          <w:color w:val="000000"/>
          <w:sz w:val="28"/>
          <w:lang w:val="en-US"/>
        </w:rPr>
        <w:t>S</w:t>
      </w:r>
      <w:r w:rsidRPr="00882EBD">
        <w:rPr>
          <w:i/>
          <w:color w:val="000000"/>
          <w:sz w:val="28"/>
          <w:vertAlign w:val="subscript"/>
          <w:lang w:val="en-US"/>
        </w:rPr>
        <w:t>t</w:t>
      </w:r>
      <w:r w:rsidRPr="00882EBD">
        <w:rPr>
          <w:i/>
          <w:color w:val="000000"/>
          <w:sz w:val="28"/>
          <w:vertAlign w:val="subscript"/>
        </w:rPr>
        <w:t>+1</w:t>
      </w:r>
      <w:r w:rsidRPr="00882EBD">
        <w:rPr>
          <w:color w:val="000000"/>
          <w:sz w:val="28"/>
        </w:rPr>
        <w:t>.</w:t>
      </w:r>
    </w:p>
    <w:p w:rsidR="007A0401" w:rsidRPr="00882EBD" w:rsidRDefault="007A0401"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32"/>
          <w:sz w:val="28"/>
        </w:rPr>
        <w:pict>
          <v:shape id="_x0000_i1078" type="#_x0000_t75" style="width:107.25pt;height:35.25pt" fillcolor="window">
            <v:imagedata r:id="rId60" o:title=""/>
          </v:shape>
        </w:pict>
      </w:r>
      <w:r w:rsidR="007A0401" w:rsidRPr="00882EBD">
        <w:rPr>
          <w:color w:val="000000"/>
          <w:sz w:val="28"/>
        </w:rPr>
        <w:t xml:space="preserve"> </w:t>
      </w:r>
      <w:r w:rsidR="0085249C" w:rsidRPr="00882EBD">
        <w:rPr>
          <w:color w:val="000000"/>
          <w:sz w:val="28"/>
        </w:rPr>
        <w:t>(70)</w:t>
      </w:r>
    </w:p>
    <w:p w:rsidR="00EE3D93" w:rsidRDefault="00EE3D93"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13.7 Внутренняя норма доходности.</w:t>
      </w:r>
    </w:p>
    <w:p w:rsidR="0085249C" w:rsidRPr="00882EBD" w:rsidRDefault="0085249C" w:rsidP="00882EBD">
      <w:pPr>
        <w:spacing w:line="360" w:lineRule="auto"/>
        <w:ind w:firstLine="709"/>
        <w:jc w:val="both"/>
        <w:rPr>
          <w:color w:val="000000"/>
          <w:sz w:val="28"/>
        </w:rPr>
      </w:pPr>
      <w:r w:rsidRPr="00882EBD">
        <w:rPr>
          <w:color w:val="000000"/>
          <w:sz w:val="28"/>
        </w:rPr>
        <w:t>Внутренняя норма доходности (</w:t>
      </w:r>
      <w:r w:rsidRPr="00882EBD">
        <w:rPr>
          <w:i/>
          <w:color w:val="000000"/>
          <w:sz w:val="28"/>
        </w:rPr>
        <w:t>ВНД</w:t>
      </w:r>
      <w:r w:rsidRPr="00882EBD">
        <w:rPr>
          <w:color w:val="000000"/>
          <w:sz w:val="28"/>
        </w:rPr>
        <w:t>) – это такая расчетная ставка нормы дисконта (</w:t>
      </w:r>
      <w:r w:rsidRPr="00882EBD">
        <w:rPr>
          <w:i/>
          <w:color w:val="000000"/>
          <w:sz w:val="28"/>
        </w:rPr>
        <w:t>Е</w:t>
      </w:r>
      <w:r w:rsidRPr="00882EBD">
        <w:rPr>
          <w:i/>
          <w:color w:val="000000"/>
          <w:sz w:val="28"/>
          <w:vertAlign w:val="subscript"/>
        </w:rPr>
        <w:t>внд</w:t>
      </w:r>
      <w:r w:rsidRPr="00882EBD">
        <w:rPr>
          <w:color w:val="000000"/>
          <w:sz w:val="28"/>
        </w:rPr>
        <w:t xml:space="preserve">), при которой величина приведенных эффектов равна приведенным капвложениям, </w:t>
      </w:r>
      <w:r w:rsidR="00882EBD">
        <w:rPr>
          <w:color w:val="000000"/>
          <w:sz w:val="28"/>
        </w:rPr>
        <w:t>т.е.</w:t>
      </w:r>
      <w:r w:rsidRPr="00882EBD">
        <w:rPr>
          <w:color w:val="000000"/>
          <w:sz w:val="28"/>
        </w:rPr>
        <w:t xml:space="preserve"> доход от инвестиций равен этим инвестициям и проект является окупаемым.</w:t>
      </w:r>
    </w:p>
    <w:p w:rsidR="007A0401" w:rsidRPr="00882EBD" w:rsidRDefault="007A0401"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color w:val="000000"/>
          <w:position w:val="-30"/>
          <w:sz w:val="28"/>
        </w:rPr>
        <w:pict>
          <v:shape id="_x0000_i1079" type="#_x0000_t75" style="width:60pt;height:33.75pt" fillcolor="window">
            <v:imagedata r:id="rId61" o:title=""/>
          </v:shape>
        </w:pict>
      </w:r>
      <w:r w:rsidR="007A0401" w:rsidRPr="00882EBD">
        <w:rPr>
          <w:color w:val="000000"/>
          <w:sz w:val="28"/>
        </w:rPr>
        <w:t xml:space="preserve"> </w:t>
      </w:r>
      <w:r w:rsidR="0085249C" w:rsidRPr="00882EBD">
        <w:rPr>
          <w:color w:val="000000"/>
          <w:sz w:val="28"/>
        </w:rPr>
        <w:t>(71)</w:t>
      </w:r>
    </w:p>
    <w:p w:rsidR="00EE3D93" w:rsidRDefault="00EE3D93" w:rsidP="00882EBD">
      <w:pPr>
        <w:spacing w:line="360" w:lineRule="auto"/>
        <w:ind w:firstLine="709"/>
        <w:jc w:val="both"/>
        <w:rPr>
          <w:color w:val="000000"/>
          <w:sz w:val="28"/>
        </w:rPr>
      </w:pPr>
    </w:p>
    <w:p w:rsidR="0085249C" w:rsidRPr="00882EBD" w:rsidRDefault="00293196" w:rsidP="00882EBD">
      <w:pPr>
        <w:spacing w:line="360" w:lineRule="auto"/>
        <w:ind w:firstLine="709"/>
        <w:jc w:val="both"/>
        <w:rPr>
          <w:color w:val="000000"/>
          <w:sz w:val="28"/>
        </w:rPr>
      </w:pPr>
      <w:r>
        <w:rPr>
          <w:noProof/>
        </w:rPr>
        <w:pict>
          <v:rect id="_x0000_s1062" style="position:absolute;left:0;text-align:left;margin-left:181.35pt;margin-top:-35.1pt;width:93.6pt;height:28.8pt;z-index:251675648" o:allowincell="f" strokecolor="white">
            <v:textbox>
              <w:txbxContent>
                <w:p w:rsidR="004A0209" w:rsidRDefault="004A0209">
                  <w:pPr>
                    <w:jc w:val="center"/>
                  </w:pPr>
                  <w:r>
                    <w:t>123</w:t>
                  </w:r>
                </w:p>
              </w:txbxContent>
            </v:textbox>
          </v:rect>
        </w:pict>
      </w:r>
      <w:r w:rsidR="0085249C" w:rsidRPr="00882EBD">
        <w:rPr>
          <w:color w:val="000000"/>
          <w:sz w:val="28"/>
        </w:rPr>
        <w:t>4.3.2 Расчет предполагаемого экономического эффекта по прогнозным данным эксплуатации скважины</w:t>
      </w:r>
    </w:p>
    <w:p w:rsidR="0085249C" w:rsidRPr="00882EBD" w:rsidRDefault="0085249C" w:rsidP="00882EBD">
      <w:pPr>
        <w:spacing w:line="360" w:lineRule="auto"/>
        <w:ind w:firstLine="709"/>
        <w:jc w:val="both"/>
        <w:rPr>
          <w:color w:val="000000"/>
          <w:sz w:val="28"/>
        </w:rPr>
      </w:pPr>
      <w:r w:rsidRPr="00882EBD">
        <w:rPr>
          <w:color w:val="000000"/>
          <w:sz w:val="28"/>
        </w:rPr>
        <w:t xml:space="preserve">Исходными данными для расчета экономической эффективности бурения бокового ствола в скважине </w:t>
      </w:r>
      <w:r w:rsidR="00882EBD">
        <w:rPr>
          <w:color w:val="000000"/>
          <w:sz w:val="28"/>
        </w:rPr>
        <w:t>№</w:t>
      </w:r>
      <w:r w:rsidR="00882EBD" w:rsidRPr="00882EBD">
        <w:rPr>
          <w:color w:val="000000"/>
          <w:sz w:val="28"/>
        </w:rPr>
        <w:t>1</w:t>
      </w:r>
      <w:r w:rsidRPr="00882EBD">
        <w:rPr>
          <w:color w:val="000000"/>
          <w:sz w:val="28"/>
        </w:rPr>
        <w:t xml:space="preserve">554 являются прогнозные показатели работы скважины (таблица 34) и удельные нормативы затрат на на добычу 1 тонны нефти (таблица 35). Стоимость бурения бокового ствола в скважине </w:t>
      </w:r>
      <w:r w:rsidR="00882EBD">
        <w:rPr>
          <w:color w:val="000000"/>
          <w:sz w:val="28"/>
        </w:rPr>
        <w:t>№</w:t>
      </w:r>
      <w:r w:rsidR="00882EBD" w:rsidRPr="00882EBD">
        <w:rPr>
          <w:color w:val="000000"/>
          <w:sz w:val="28"/>
        </w:rPr>
        <w:t>1</w:t>
      </w:r>
      <w:r w:rsidRPr="00882EBD">
        <w:rPr>
          <w:color w:val="000000"/>
          <w:sz w:val="28"/>
        </w:rPr>
        <w:t>554 составляет 2891,53 тыс. руб.</w:t>
      </w:r>
    </w:p>
    <w:p w:rsidR="00EE3D93" w:rsidRDefault="00EE3D93" w:rsidP="00882EBD">
      <w:pPr>
        <w:spacing w:line="360" w:lineRule="auto"/>
        <w:ind w:firstLine="709"/>
        <w:jc w:val="both"/>
        <w:rPr>
          <w:color w:val="000000"/>
          <w:sz w:val="28"/>
        </w:rPr>
      </w:pPr>
    </w:p>
    <w:p w:rsidR="0085249C" w:rsidRPr="00882EBD" w:rsidRDefault="0085249C" w:rsidP="00EE3D93">
      <w:pPr>
        <w:spacing w:line="360" w:lineRule="auto"/>
        <w:ind w:firstLine="709"/>
        <w:jc w:val="both"/>
        <w:rPr>
          <w:color w:val="000000"/>
          <w:sz w:val="28"/>
        </w:rPr>
      </w:pPr>
      <w:r w:rsidRPr="00882EBD">
        <w:rPr>
          <w:color w:val="000000"/>
          <w:sz w:val="28"/>
        </w:rPr>
        <w:t>Таблица 34</w:t>
      </w:r>
      <w:r w:rsidR="00EE3D93">
        <w:rPr>
          <w:color w:val="000000"/>
          <w:sz w:val="28"/>
        </w:rPr>
        <w:t xml:space="preserve">. </w:t>
      </w:r>
      <w:r w:rsidRPr="00882EBD">
        <w:rPr>
          <w:color w:val="000000"/>
          <w:sz w:val="28"/>
        </w:rPr>
        <w:t xml:space="preserve">Прогнозные показатели эксплуатации скважины </w:t>
      </w:r>
      <w:r w:rsidR="00882EBD">
        <w:rPr>
          <w:color w:val="000000"/>
          <w:sz w:val="28"/>
        </w:rPr>
        <w:t>№</w:t>
      </w:r>
      <w:r w:rsidR="00882EBD" w:rsidRPr="00882EBD">
        <w:rPr>
          <w:color w:val="000000"/>
          <w:sz w:val="28"/>
        </w:rPr>
        <w:t>1</w:t>
      </w:r>
      <w:r w:rsidRPr="00882EBD">
        <w:rPr>
          <w:color w:val="000000"/>
          <w:sz w:val="28"/>
        </w:rPr>
        <w:t>554</w:t>
      </w:r>
    </w:p>
    <w:tbl>
      <w:tblPr>
        <w:tblW w:w="478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77"/>
        <w:gridCol w:w="2696"/>
        <w:gridCol w:w="2696"/>
        <w:gridCol w:w="2694"/>
      </w:tblGrid>
      <w:tr w:rsidR="0085249C" w:rsidRPr="00A9365D" w:rsidTr="00A9365D">
        <w:trPr>
          <w:cantSplit/>
          <w:trHeight w:val="78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Год</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Дебит нефти, т/сут</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Годовая добыча нефти, т</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Накопленная добыча нефти, т</w:t>
            </w:r>
          </w:p>
        </w:tc>
      </w:tr>
      <w:tr w:rsidR="0085249C" w:rsidRPr="00A9365D" w:rsidTr="00A9365D">
        <w:trPr>
          <w:cantSplit/>
          <w:trHeight w:val="34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2004</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6,14</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1778,13</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1778,13</w:t>
            </w:r>
          </w:p>
        </w:tc>
      </w:tr>
      <w:tr w:rsidR="0085249C" w:rsidRPr="00A9365D" w:rsidTr="00A9365D">
        <w:trPr>
          <w:cantSplit/>
          <w:trHeight w:val="34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2005</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4,79</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1329,72</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3107,85</w:t>
            </w:r>
          </w:p>
        </w:tc>
      </w:tr>
      <w:tr w:rsidR="0085249C" w:rsidRPr="00A9365D" w:rsidTr="00A9365D">
        <w:trPr>
          <w:cantSplit/>
          <w:trHeight w:val="34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2006</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3,54</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981,63</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4089,48</w:t>
            </w:r>
          </w:p>
        </w:tc>
      </w:tr>
      <w:tr w:rsidR="0085249C" w:rsidRPr="00A9365D" w:rsidTr="00A9365D">
        <w:trPr>
          <w:cantSplit/>
          <w:trHeight w:val="34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2007</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2,64</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733,85</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4823,33</w:t>
            </w:r>
          </w:p>
        </w:tc>
      </w:tr>
      <w:tr w:rsidR="0085249C" w:rsidRPr="00A9365D" w:rsidTr="00A9365D">
        <w:trPr>
          <w:cantSplit/>
          <w:trHeight w:val="34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2008</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2,11</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586,39</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5409,72</w:t>
            </w:r>
          </w:p>
        </w:tc>
      </w:tr>
      <w:tr w:rsidR="0085249C" w:rsidRPr="00A9365D" w:rsidTr="00A9365D">
        <w:trPr>
          <w:cantSplit/>
          <w:trHeight w:val="340"/>
          <w:jc w:val="center"/>
        </w:trPr>
        <w:tc>
          <w:tcPr>
            <w:tcW w:w="588" w:type="pct"/>
            <w:shd w:val="clear" w:color="auto" w:fill="auto"/>
          </w:tcPr>
          <w:p w:rsidR="0085249C" w:rsidRPr="00A9365D" w:rsidRDefault="0085249C" w:rsidP="00A9365D">
            <w:pPr>
              <w:spacing w:line="360" w:lineRule="auto"/>
              <w:jc w:val="both"/>
              <w:rPr>
                <w:color w:val="000000"/>
              </w:rPr>
            </w:pPr>
            <w:r w:rsidRPr="00A9365D">
              <w:rPr>
                <w:color w:val="000000"/>
              </w:rPr>
              <w:t>2009</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1,94</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539,24</w:t>
            </w:r>
          </w:p>
        </w:tc>
        <w:tc>
          <w:tcPr>
            <w:tcW w:w="1471" w:type="pct"/>
            <w:shd w:val="clear" w:color="auto" w:fill="auto"/>
          </w:tcPr>
          <w:p w:rsidR="0085249C" w:rsidRPr="00A9365D" w:rsidRDefault="0085249C" w:rsidP="00A9365D">
            <w:pPr>
              <w:spacing w:line="360" w:lineRule="auto"/>
              <w:jc w:val="both"/>
              <w:rPr>
                <w:color w:val="000000"/>
              </w:rPr>
            </w:pPr>
            <w:r w:rsidRPr="00A9365D">
              <w:rPr>
                <w:color w:val="000000"/>
              </w:rPr>
              <w:t>5948,96</w:t>
            </w:r>
          </w:p>
        </w:tc>
      </w:tr>
    </w:tbl>
    <w:p w:rsidR="0085249C" w:rsidRPr="00882EBD" w:rsidRDefault="00EE3D93" w:rsidP="00EE3D93">
      <w:pPr>
        <w:spacing w:line="360" w:lineRule="auto"/>
        <w:ind w:firstLine="709"/>
        <w:jc w:val="both"/>
        <w:rPr>
          <w:color w:val="000000"/>
          <w:sz w:val="28"/>
        </w:rPr>
      </w:pPr>
      <w:r>
        <w:rPr>
          <w:color w:val="000000"/>
          <w:sz w:val="28"/>
        </w:rPr>
        <w:br w:type="page"/>
      </w:r>
      <w:r w:rsidR="0085249C" w:rsidRPr="00882EBD">
        <w:rPr>
          <w:color w:val="000000"/>
          <w:sz w:val="28"/>
        </w:rPr>
        <w:t>Таблица 35</w:t>
      </w:r>
      <w:r>
        <w:rPr>
          <w:color w:val="000000"/>
          <w:sz w:val="28"/>
        </w:rPr>
        <w:t xml:space="preserve">. </w:t>
      </w:r>
      <w:r w:rsidR="0085249C" w:rsidRPr="00882EBD">
        <w:rPr>
          <w:color w:val="000000"/>
          <w:sz w:val="28"/>
        </w:rPr>
        <w:t>Удельные нормативы затрат</w:t>
      </w:r>
    </w:p>
    <w:tbl>
      <w:tblPr>
        <w:tblW w:w="489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304"/>
        <w:gridCol w:w="1058"/>
      </w:tblGrid>
      <w:tr w:rsidR="0085249C" w:rsidRPr="00A9365D" w:rsidTr="00A9365D">
        <w:trPr>
          <w:cantSplit/>
          <w:trHeight w:val="213"/>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Норматив затрат</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Значение</w:t>
            </w:r>
          </w:p>
        </w:tc>
      </w:tr>
      <w:tr w:rsidR="0085249C" w:rsidRPr="00A9365D" w:rsidTr="00A9365D">
        <w:trPr>
          <w:cantSplit/>
          <w:trHeight w:val="560"/>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 xml:space="preserve">Удельный норматив условно-переменных затрат на энергию по извлечению нефти на поверхность, </w:t>
            </w:r>
            <w:r w:rsidR="007A0401" w:rsidRPr="00A9365D">
              <w:rPr>
                <w:color w:val="000000"/>
              </w:rPr>
              <w:t>руб./</w:t>
            </w:r>
            <w:r w:rsidRPr="00A9365D">
              <w:rPr>
                <w:color w:val="000000"/>
              </w:rPr>
              <w:t>т</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33,71</w:t>
            </w:r>
          </w:p>
        </w:tc>
      </w:tr>
      <w:tr w:rsidR="0085249C" w:rsidRPr="00A9365D" w:rsidTr="00A9365D">
        <w:trPr>
          <w:cantSplit/>
          <w:trHeight w:val="560"/>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Удельный норматив условно-переменных</w:t>
            </w:r>
            <w:r w:rsidR="007A0401" w:rsidRPr="00A9365D">
              <w:rPr>
                <w:color w:val="000000"/>
              </w:rPr>
              <w:t xml:space="preserve"> </w:t>
            </w:r>
            <w:r w:rsidRPr="00A9365D">
              <w:rPr>
                <w:color w:val="000000"/>
              </w:rPr>
              <w:t xml:space="preserve">затрат на поддержание пластового давления (на 1 т нефти), </w:t>
            </w:r>
            <w:r w:rsidR="007A0401" w:rsidRPr="00A9365D">
              <w:rPr>
                <w:color w:val="000000"/>
              </w:rPr>
              <w:t>руб./</w:t>
            </w:r>
            <w:r w:rsidRPr="00A9365D">
              <w:rPr>
                <w:color w:val="000000"/>
              </w:rPr>
              <w:t>т</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102,70</w:t>
            </w:r>
          </w:p>
        </w:tc>
      </w:tr>
      <w:tr w:rsidR="0085249C" w:rsidRPr="00A9365D" w:rsidTr="00A9365D">
        <w:trPr>
          <w:cantSplit/>
          <w:trHeight w:val="560"/>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 xml:space="preserve">Удельный норматив условно-переменных затрат на сбор и транспортировку нефти, </w:t>
            </w:r>
            <w:r w:rsidR="007A0401" w:rsidRPr="00A9365D">
              <w:rPr>
                <w:color w:val="000000"/>
              </w:rPr>
              <w:t>руб./</w:t>
            </w:r>
            <w:r w:rsidRPr="00A9365D">
              <w:rPr>
                <w:color w:val="000000"/>
              </w:rPr>
              <w:t>т</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40,32</w:t>
            </w:r>
          </w:p>
        </w:tc>
      </w:tr>
      <w:tr w:rsidR="0085249C" w:rsidRPr="00A9365D" w:rsidTr="00A9365D">
        <w:trPr>
          <w:cantSplit/>
          <w:trHeight w:val="560"/>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 xml:space="preserve">Удельный норматив условно-переменных затрат на технологическую подготовку нефти, </w:t>
            </w:r>
            <w:r w:rsidR="007A0401" w:rsidRPr="00A9365D">
              <w:rPr>
                <w:color w:val="000000"/>
              </w:rPr>
              <w:t>руб./</w:t>
            </w:r>
            <w:r w:rsidRPr="00A9365D">
              <w:rPr>
                <w:color w:val="000000"/>
              </w:rPr>
              <w:t>т</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10,91</w:t>
            </w:r>
          </w:p>
        </w:tc>
      </w:tr>
      <w:tr w:rsidR="0085249C" w:rsidRPr="00A9365D" w:rsidTr="00A9365D">
        <w:trPr>
          <w:cantSplit/>
          <w:trHeight w:val="560"/>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Удельный норматив</w:t>
            </w:r>
            <w:r w:rsidR="007A0401" w:rsidRPr="00A9365D">
              <w:rPr>
                <w:color w:val="000000"/>
              </w:rPr>
              <w:t xml:space="preserve"> </w:t>
            </w:r>
            <w:r w:rsidRPr="00A9365D">
              <w:rPr>
                <w:color w:val="000000"/>
              </w:rPr>
              <w:t xml:space="preserve">затрат на содержание и эксплуатацию оборудования, тыс. </w:t>
            </w:r>
            <w:r w:rsidR="007A0401" w:rsidRPr="00A9365D">
              <w:rPr>
                <w:color w:val="000000"/>
              </w:rPr>
              <w:t>руб./</w:t>
            </w:r>
            <w:r w:rsidRPr="00A9365D">
              <w:rPr>
                <w:color w:val="000000"/>
              </w:rPr>
              <w:t>скв</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427,96</w:t>
            </w:r>
          </w:p>
        </w:tc>
      </w:tr>
      <w:tr w:rsidR="0085249C" w:rsidRPr="00A9365D" w:rsidTr="00A9365D">
        <w:trPr>
          <w:cantSplit/>
          <w:trHeight w:val="560"/>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 xml:space="preserve">Удельный норматив общехозяйственных расходов, тыс. </w:t>
            </w:r>
            <w:r w:rsidR="007A0401" w:rsidRPr="00A9365D">
              <w:rPr>
                <w:color w:val="000000"/>
              </w:rPr>
              <w:t>руб./</w:t>
            </w:r>
            <w:r w:rsidRPr="00A9365D">
              <w:rPr>
                <w:color w:val="000000"/>
              </w:rPr>
              <w:t>скв</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100,69</w:t>
            </w:r>
          </w:p>
        </w:tc>
      </w:tr>
      <w:tr w:rsidR="0085249C" w:rsidRPr="00A9365D" w:rsidTr="00A9365D">
        <w:trPr>
          <w:cantSplit/>
          <w:trHeight w:val="333"/>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 xml:space="preserve">Удельная численность работников, </w:t>
            </w:r>
            <w:r w:rsidR="007A0401" w:rsidRPr="00A9365D">
              <w:rPr>
                <w:color w:val="000000"/>
              </w:rPr>
              <w:t>чел./</w:t>
            </w:r>
            <w:r w:rsidRPr="00A9365D">
              <w:rPr>
                <w:color w:val="000000"/>
              </w:rPr>
              <w:t>скв</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2,00</w:t>
            </w:r>
          </w:p>
        </w:tc>
      </w:tr>
      <w:tr w:rsidR="0085249C" w:rsidRPr="00A9365D" w:rsidTr="00A9365D">
        <w:trPr>
          <w:cantSplit/>
          <w:trHeight w:val="299"/>
          <w:jc w:val="center"/>
        </w:trPr>
        <w:tc>
          <w:tcPr>
            <w:tcW w:w="4435" w:type="pct"/>
            <w:shd w:val="clear" w:color="auto" w:fill="auto"/>
          </w:tcPr>
          <w:p w:rsidR="0085249C" w:rsidRPr="00A9365D" w:rsidRDefault="0085249C" w:rsidP="00A9365D">
            <w:pPr>
              <w:spacing w:line="360" w:lineRule="auto"/>
              <w:jc w:val="both"/>
              <w:rPr>
                <w:color w:val="000000"/>
              </w:rPr>
            </w:pPr>
            <w:r w:rsidRPr="00A9365D">
              <w:rPr>
                <w:color w:val="000000"/>
              </w:rPr>
              <w:t xml:space="preserve">Среднемесячная зарплата работников, тыс. </w:t>
            </w:r>
            <w:r w:rsidR="007A0401" w:rsidRPr="00A9365D">
              <w:rPr>
                <w:color w:val="000000"/>
              </w:rPr>
              <w:t>руб./</w:t>
            </w:r>
            <w:r w:rsidRPr="00A9365D">
              <w:rPr>
                <w:color w:val="000000"/>
              </w:rPr>
              <w:t>мес</w:t>
            </w:r>
          </w:p>
        </w:tc>
        <w:tc>
          <w:tcPr>
            <w:tcW w:w="565" w:type="pct"/>
            <w:shd w:val="clear" w:color="auto" w:fill="auto"/>
          </w:tcPr>
          <w:p w:rsidR="0085249C" w:rsidRPr="00A9365D" w:rsidRDefault="0085249C" w:rsidP="00A9365D">
            <w:pPr>
              <w:spacing w:line="360" w:lineRule="auto"/>
              <w:jc w:val="both"/>
              <w:rPr>
                <w:color w:val="000000"/>
              </w:rPr>
            </w:pPr>
            <w:r w:rsidRPr="00A9365D">
              <w:rPr>
                <w:color w:val="000000"/>
              </w:rPr>
              <w:t>10,33</w:t>
            </w:r>
          </w:p>
        </w:tc>
      </w:tr>
    </w:tbl>
    <w:p w:rsidR="0085249C" w:rsidRPr="00882EBD" w:rsidRDefault="0085249C" w:rsidP="00882EBD">
      <w:pPr>
        <w:spacing w:line="360" w:lineRule="auto"/>
        <w:ind w:firstLine="709"/>
        <w:jc w:val="both"/>
        <w:rPr>
          <w:color w:val="000000"/>
          <w:sz w:val="28"/>
        </w:rPr>
      </w:pPr>
    </w:p>
    <w:p w:rsidR="0085249C" w:rsidRPr="00EE3D93" w:rsidRDefault="0085249C" w:rsidP="00EE3D93">
      <w:pPr>
        <w:pStyle w:val="6"/>
        <w:keepNext w:val="0"/>
        <w:ind w:left="0" w:firstLine="709"/>
        <w:rPr>
          <w:color w:val="000000"/>
        </w:rPr>
      </w:pPr>
      <w:r w:rsidRPr="00882EBD">
        <w:t>Таблица 36</w:t>
      </w:r>
      <w:r w:rsidR="00EE3D93">
        <w:t xml:space="preserve">. </w:t>
      </w:r>
      <w:r w:rsidRPr="00882EBD">
        <w:t>Расчет себестоимости добычи нефти</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6"/>
        <w:gridCol w:w="866"/>
        <w:gridCol w:w="20"/>
        <w:gridCol w:w="746"/>
        <w:gridCol w:w="766"/>
        <w:gridCol w:w="666"/>
        <w:gridCol w:w="1088"/>
        <w:gridCol w:w="1075"/>
        <w:gridCol w:w="866"/>
        <w:gridCol w:w="766"/>
        <w:gridCol w:w="921"/>
        <w:gridCol w:w="9"/>
        <w:gridCol w:w="858"/>
      </w:tblGrid>
      <w:tr w:rsidR="00E86425" w:rsidRPr="00A9365D" w:rsidTr="00A9365D">
        <w:trPr>
          <w:cantSplit/>
          <w:trHeight w:val="532"/>
          <w:jc w:val="center"/>
        </w:trPr>
        <w:tc>
          <w:tcPr>
            <w:tcW w:w="333" w:type="pct"/>
            <w:vMerge w:val="restart"/>
            <w:shd w:val="clear" w:color="auto" w:fill="auto"/>
            <w:textDirection w:val="btLr"/>
          </w:tcPr>
          <w:p w:rsidR="0085249C" w:rsidRPr="00A9365D" w:rsidRDefault="0085249C" w:rsidP="00A9365D">
            <w:pPr>
              <w:spacing w:line="360" w:lineRule="auto"/>
              <w:jc w:val="both"/>
              <w:rPr>
                <w:color w:val="000000"/>
              </w:rPr>
            </w:pPr>
            <w:r w:rsidRPr="00A9365D">
              <w:rPr>
                <w:color w:val="000000"/>
              </w:rPr>
              <w:t>Год</w:t>
            </w:r>
          </w:p>
        </w:tc>
        <w:tc>
          <w:tcPr>
            <w:tcW w:w="478" w:type="pct"/>
            <w:gridSpan w:val="2"/>
            <w:vMerge w:val="restart"/>
            <w:shd w:val="clear" w:color="auto" w:fill="auto"/>
            <w:textDirection w:val="btLr"/>
          </w:tcPr>
          <w:p w:rsidR="007A0401" w:rsidRPr="00A9365D" w:rsidRDefault="0085249C" w:rsidP="00A9365D">
            <w:pPr>
              <w:spacing w:line="360" w:lineRule="auto"/>
              <w:jc w:val="both"/>
              <w:rPr>
                <w:color w:val="000000"/>
              </w:rPr>
            </w:pPr>
            <w:r w:rsidRPr="00A9365D">
              <w:rPr>
                <w:color w:val="000000"/>
              </w:rPr>
              <w:t xml:space="preserve">Стоимостная оценка добычи нефти, тыс. </w:t>
            </w:r>
            <w:r w:rsidR="007A0401" w:rsidRPr="00A9365D">
              <w:rPr>
                <w:color w:val="000000"/>
              </w:rPr>
              <w:t>руб.</w:t>
            </w:r>
          </w:p>
          <w:p w:rsidR="0085249C" w:rsidRPr="00A9365D" w:rsidRDefault="0085249C" w:rsidP="00A9365D">
            <w:pPr>
              <w:spacing w:line="360" w:lineRule="auto"/>
              <w:jc w:val="both"/>
              <w:rPr>
                <w:color w:val="000000"/>
              </w:rPr>
            </w:pPr>
          </w:p>
        </w:tc>
        <w:tc>
          <w:tcPr>
            <w:tcW w:w="4189" w:type="pct"/>
            <w:gridSpan w:val="10"/>
            <w:shd w:val="clear" w:color="auto" w:fill="auto"/>
          </w:tcPr>
          <w:p w:rsidR="007A0401" w:rsidRPr="00A9365D" w:rsidRDefault="0085249C" w:rsidP="00A9365D">
            <w:pPr>
              <w:spacing w:line="360" w:lineRule="auto"/>
              <w:jc w:val="both"/>
              <w:rPr>
                <w:color w:val="000000"/>
              </w:rPr>
            </w:pPr>
            <w:r w:rsidRPr="00A9365D">
              <w:rPr>
                <w:color w:val="000000"/>
              </w:rPr>
              <w:t xml:space="preserve">Текущие затраты, тыс. </w:t>
            </w:r>
            <w:r w:rsidR="007A0401" w:rsidRPr="00A9365D">
              <w:rPr>
                <w:color w:val="000000"/>
              </w:rPr>
              <w:t>руб.</w:t>
            </w:r>
          </w:p>
          <w:p w:rsidR="0085249C" w:rsidRPr="00A9365D" w:rsidRDefault="0085249C" w:rsidP="00A9365D">
            <w:pPr>
              <w:spacing w:line="360" w:lineRule="auto"/>
              <w:jc w:val="both"/>
              <w:rPr>
                <w:color w:val="000000"/>
              </w:rPr>
            </w:pPr>
          </w:p>
        </w:tc>
      </w:tr>
      <w:tr w:rsidR="00E86425" w:rsidRPr="00A9365D" w:rsidTr="00A9365D">
        <w:trPr>
          <w:cantSplit/>
          <w:trHeight w:val="2370"/>
          <w:jc w:val="center"/>
        </w:trPr>
        <w:tc>
          <w:tcPr>
            <w:tcW w:w="333" w:type="pct"/>
            <w:vMerge/>
            <w:shd w:val="clear" w:color="auto" w:fill="auto"/>
          </w:tcPr>
          <w:p w:rsidR="0085249C" w:rsidRPr="00A9365D" w:rsidRDefault="0085249C" w:rsidP="00A9365D">
            <w:pPr>
              <w:spacing w:line="360" w:lineRule="auto"/>
              <w:jc w:val="both"/>
              <w:rPr>
                <w:color w:val="000000"/>
              </w:rPr>
            </w:pPr>
          </w:p>
        </w:tc>
        <w:tc>
          <w:tcPr>
            <w:tcW w:w="478" w:type="pct"/>
            <w:gridSpan w:val="2"/>
            <w:vMerge/>
            <w:shd w:val="clear" w:color="auto" w:fill="auto"/>
          </w:tcPr>
          <w:p w:rsidR="0085249C" w:rsidRPr="00A9365D" w:rsidRDefault="0085249C" w:rsidP="00A9365D">
            <w:pPr>
              <w:spacing w:line="360" w:lineRule="auto"/>
              <w:jc w:val="both"/>
              <w:rPr>
                <w:color w:val="000000"/>
              </w:rPr>
            </w:pPr>
          </w:p>
        </w:tc>
        <w:tc>
          <w:tcPr>
            <w:tcW w:w="403"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Затраты на электроэнергию, З</w:t>
            </w:r>
            <w:r w:rsidRPr="00A9365D">
              <w:rPr>
                <w:color w:val="000000"/>
                <w:vertAlign w:val="subscript"/>
              </w:rPr>
              <w:t>э</w:t>
            </w:r>
          </w:p>
        </w:tc>
        <w:tc>
          <w:tcPr>
            <w:tcW w:w="413"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Затраты на ППД, З</w:t>
            </w:r>
            <w:r w:rsidRPr="00A9365D">
              <w:rPr>
                <w:color w:val="000000"/>
                <w:vertAlign w:val="subscript"/>
              </w:rPr>
              <w:t>ппд</w:t>
            </w:r>
          </w:p>
        </w:tc>
        <w:tc>
          <w:tcPr>
            <w:tcW w:w="359"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Затраты на сбор и транспортировку нефти, З</w:t>
            </w:r>
            <w:r w:rsidRPr="00A9365D">
              <w:rPr>
                <w:color w:val="000000"/>
                <w:vertAlign w:val="subscript"/>
              </w:rPr>
              <w:t>т</w:t>
            </w:r>
          </w:p>
        </w:tc>
        <w:tc>
          <w:tcPr>
            <w:tcW w:w="588"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Затраты на технологическую подготовку нефти, З</w:t>
            </w:r>
            <w:r w:rsidRPr="00A9365D">
              <w:rPr>
                <w:color w:val="000000"/>
                <w:vertAlign w:val="subscript"/>
              </w:rPr>
              <w:t>п</w:t>
            </w:r>
          </w:p>
        </w:tc>
        <w:tc>
          <w:tcPr>
            <w:tcW w:w="581"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Затраты на содержание и</w:t>
            </w:r>
            <w:r w:rsidR="007A0401" w:rsidRPr="00A9365D">
              <w:rPr>
                <w:color w:val="000000"/>
              </w:rPr>
              <w:t xml:space="preserve"> </w:t>
            </w:r>
            <w:r w:rsidRPr="00A9365D">
              <w:rPr>
                <w:color w:val="000000"/>
              </w:rPr>
              <w:t>экусплуатацию оборудования, З</w:t>
            </w:r>
            <w:r w:rsidRPr="00A9365D">
              <w:rPr>
                <w:color w:val="000000"/>
                <w:vertAlign w:val="subscript"/>
              </w:rPr>
              <w:t>с</w:t>
            </w:r>
          </w:p>
        </w:tc>
        <w:tc>
          <w:tcPr>
            <w:tcW w:w="1382" w:type="pct"/>
            <w:gridSpan w:val="4"/>
            <w:shd w:val="clear" w:color="auto" w:fill="auto"/>
            <w:textDirection w:val="btLr"/>
          </w:tcPr>
          <w:p w:rsidR="0085249C" w:rsidRPr="00A9365D" w:rsidRDefault="0085249C" w:rsidP="00A9365D">
            <w:pPr>
              <w:spacing w:line="360" w:lineRule="auto"/>
              <w:jc w:val="both"/>
              <w:rPr>
                <w:color w:val="000000"/>
              </w:rPr>
            </w:pPr>
            <w:r w:rsidRPr="00A9365D">
              <w:rPr>
                <w:color w:val="000000"/>
              </w:rPr>
              <w:t>Общехозяйственные расходы, З</w:t>
            </w:r>
            <w:r w:rsidRPr="00A9365D">
              <w:rPr>
                <w:color w:val="000000"/>
                <w:vertAlign w:val="subscript"/>
              </w:rPr>
              <w:t>х</w:t>
            </w:r>
          </w:p>
        </w:tc>
        <w:tc>
          <w:tcPr>
            <w:tcW w:w="463"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Всего текущих затрат</w:t>
            </w:r>
          </w:p>
        </w:tc>
      </w:tr>
      <w:tr w:rsidR="00E86425" w:rsidRPr="00A9365D" w:rsidTr="00A9365D">
        <w:trPr>
          <w:cantSplit/>
          <w:trHeight w:val="50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2004</w:t>
            </w:r>
          </w:p>
        </w:tc>
        <w:tc>
          <w:tcPr>
            <w:tcW w:w="478" w:type="pct"/>
            <w:gridSpan w:val="2"/>
            <w:shd w:val="clear" w:color="auto" w:fill="auto"/>
          </w:tcPr>
          <w:p w:rsidR="0085249C" w:rsidRPr="00A9365D" w:rsidRDefault="0085249C" w:rsidP="00A9365D">
            <w:pPr>
              <w:spacing w:line="360" w:lineRule="auto"/>
              <w:jc w:val="both"/>
              <w:rPr>
                <w:color w:val="000000"/>
              </w:rPr>
            </w:pPr>
            <w:r w:rsidRPr="00A9365D">
              <w:rPr>
                <w:color w:val="000000"/>
              </w:rPr>
              <w:t>3067,05</w:t>
            </w:r>
          </w:p>
        </w:tc>
        <w:tc>
          <w:tcPr>
            <w:tcW w:w="403" w:type="pct"/>
            <w:shd w:val="clear" w:color="auto" w:fill="auto"/>
          </w:tcPr>
          <w:p w:rsidR="0085249C" w:rsidRPr="00A9365D" w:rsidRDefault="0085249C" w:rsidP="00A9365D">
            <w:pPr>
              <w:spacing w:line="360" w:lineRule="auto"/>
              <w:jc w:val="both"/>
              <w:rPr>
                <w:color w:val="000000"/>
              </w:rPr>
            </w:pPr>
            <w:r w:rsidRPr="00A9365D">
              <w:rPr>
                <w:color w:val="000000"/>
              </w:rPr>
              <w:t>59,94</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182,60</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71,69</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19,40</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427,96</w:t>
            </w:r>
          </w:p>
        </w:tc>
        <w:tc>
          <w:tcPr>
            <w:tcW w:w="1382" w:type="pct"/>
            <w:gridSpan w:val="4"/>
            <w:shd w:val="clear" w:color="auto" w:fill="auto"/>
          </w:tcPr>
          <w:p w:rsidR="0085249C" w:rsidRPr="00A9365D" w:rsidRDefault="0085249C" w:rsidP="00A9365D">
            <w:pPr>
              <w:spacing w:line="360" w:lineRule="auto"/>
              <w:jc w:val="both"/>
              <w:rPr>
                <w:color w:val="000000"/>
              </w:rPr>
            </w:pPr>
            <w:r w:rsidRPr="00A9365D">
              <w:rPr>
                <w:color w:val="000000"/>
              </w:rPr>
              <w:t>100,69</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862,27</w:t>
            </w:r>
          </w:p>
        </w:tc>
      </w:tr>
      <w:tr w:rsidR="00E86425" w:rsidRPr="00A9365D" w:rsidTr="00A9365D">
        <w:trPr>
          <w:cantSplit/>
          <w:trHeight w:val="50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2005</w:t>
            </w:r>
          </w:p>
        </w:tc>
        <w:tc>
          <w:tcPr>
            <w:tcW w:w="478" w:type="pct"/>
            <w:gridSpan w:val="2"/>
            <w:shd w:val="clear" w:color="auto" w:fill="auto"/>
          </w:tcPr>
          <w:p w:rsidR="0085249C" w:rsidRPr="00A9365D" w:rsidRDefault="0085249C" w:rsidP="00A9365D">
            <w:pPr>
              <w:spacing w:line="360" w:lineRule="auto"/>
              <w:jc w:val="both"/>
              <w:rPr>
                <w:color w:val="000000"/>
              </w:rPr>
            </w:pPr>
            <w:r w:rsidRPr="00A9365D">
              <w:rPr>
                <w:color w:val="000000"/>
              </w:rPr>
              <w:t>2292,53</w:t>
            </w:r>
          </w:p>
        </w:tc>
        <w:tc>
          <w:tcPr>
            <w:tcW w:w="403" w:type="pct"/>
            <w:shd w:val="clear" w:color="auto" w:fill="auto"/>
          </w:tcPr>
          <w:p w:rsidR="0085249C" w:rsidRPr="00A9365D" w:rsidRDefault="0085249C" w:rsidP="00A9365D">
            <w:pPr>
              <w:spacing w:line="360" w:lineRule="auto"/>
              <w:jc w:val="both"/>
              <w:rPr>
                <w:color w:val="000000"/>
              </w:rPr>
            </w:pPr>
            <w:r w:rsidRPr="00A9365D">
              <w:rPr>
                <w:color w:val="000000"/>
              </w:rPr>
              <w:t>44,80</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136,49</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53,59</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14,50</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427,96</w:t>
            </w:r>
          </w:p>
        </w:tc>
        <w:tc>
          <w:tcPr>
            <w:tcW w:w="1382" w:type="pct"/>
            <w:gridSpan w:val="4"/>
            <w:shd w:val="clear" w:color="auto" w:fill="auto"/>
          </w:tcPr>
          <w:p w:rsidR="0085249C" w:rsidRPr="00A9365D" w:rsidRDefault="0085249C" w:rsidP="00A9365D">
            <w:pPr>
              <w:spacing w:line="360" w:lineRule="auto"/>
              <w:jc w:val="both"/>
              <w:rPr>
                <w:color w:val="000000"/>
              </w:rPr>
            </w:pPr>
            <w:r w:rsidRPr="00A9365D">
              <w:rPr>
                <w:color w:val="000000"/>
              </w:rPr>
              <w:t>100,69</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778,02</w:t>
            </w:r>
          </w:p>
        </w:tc>
      </w:tr>
      <w:tr w:rsidR="00E86425" w:rsidRPr="00A9365D" w:rsidTr="00A9365D">
        <w:trPr>
          <w:cantSplit/>
          <w:trHeight w:val="50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2006</w:t>
            </w:r>
          </w:p>
        </w:tc>
        <w:tc>
          <w:tcPr>
            <w:tcW w:w="478" w:type="pct"/>
            <w:gridSpan w:val="2"/>
            <w:shd w:val="clear" w:color="auto" w:fill="auto"/>
          </w:tcPr>
          <w:p w:rsidR="0085249C" w:rsidRPr="00A9365D" w:rsidRDefault="0085249C" w:rsidP="00A9365D">
            <w:pPr>
              <w:spacing w:line="360" w:lineRule="auto"/>
              <w:jc w:val="both"/>
              <w:rPr>
                <w:color w:val="000000"/>
              </w:rPr>
            </w:pPr>
            <w:r w:rsidRPr="00A9365D">
              <w:rPr>
                <w:color w:val="000000"/>
              </w:rPr>
              <w:t>1692,23</w:t>
            </w:r>
          </w:p>
        </w:tc>
        <w:tc>
          <w:tcPr>
            <w:tcW w:w="403" w:type="pct"/>
            <w:shd w:val="clear" w:color="auto" w:fill="auto"/>
          </w:tcPr>
          <w:p w:rsidR="0085249C" w:rsidRPr="00A9365D" w:rsidRDefault="0085249C" w:rsidP="00A9365D">
            <w:pPr>
              <w:spacing w:line="360" w:lineRule="auto"/>
              <w:jc w:val="both"/>
              <w:rPr>
                <w:color w:val="000000"/>
              </w:rPr>
            </w:pPr>
            <w:r w:rsidRPr="00A9365D">
              <w:rPr>
                <w:color w:val="000000"/>
              </w:rPr>
              <w:t>33,07</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100,75</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39,55</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10,70</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427,96</w:t>
            </w:r>
          </w:p>
        </w:tc>
        <w:tc>
          <w:tcPr>
            <w:tcW w:w="1382" w:type="pct"/>
            <w:gridSpan w:val="4"/>
            <w:shd w:val="clear" w:color="auto" w:fill="auto"/>
          </w:tcPr>
          <w:p w:rsidR="0085249C" w:rsidRPr="00A9365D" w:rsidRDefault="0085249C" w:rsidP="00A9365D">
            <w:pPr>
              <w:spacing w:line="360" w:lineRule="auto"/>
              <w:jc w:val="both"/>
              <w:rPr>
                <w:color w:val="000000"/>
              </w:rPr>
            </w:pPr>
            <w:r w:rsidRPr="00A9365D">
              <w:rPr>
                <w:color w:val="000000"/>
              </w:rPr>
              <w:t>100,69</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712,73</w:t>
            </w:r>
          </w:p>
        </w:tc>
      </w:tr>
      <w:tr w:rsidR="00E86425" w:rsidRPr="00A9365D" w:rsidTr="00A9365D">
        <w:trPr>
          <w:cantSplit/>
          <w:trHeight w:val="50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2007</w:t>
            </w:r>
          </w:p>
        </w:tc>
        <w:tc>
          <w:tcPr>
            <w:tcW w:w="478" w:type="pct"/>
            <w:gridSpan w:val="2"/>
            <w:shd w:val="clear" w:color="auto" w:fill="auto"/>
          </w:tcPr>
          <w:p w:rsidR="0085249C" w:rsidRPr="00A9365D" w:rsidRDefault="0085249C" w:rsidP="00A9365D">
            <w:pPr>
              <w:spacing w:line="360" w:lineRule="auto"/>
              <w:jc w:val="both"/>
              <w:rPr>
                <w:color w:val="000000"/>
              </w:rPr>
            </w:pPr>
            <w:r w:rsidRPr="00A9365D">
              <w:rPr>
                <w:color w:val="000000"/>
              </w:rPr>
              <w:t>1264,43</w:t>
            </w:r>
          </w:p>
        </w:tc>
        <w:tc>
          <w:tcPr>
            <w:tcW w:w="403" w:type="pct"/>
            <w:shd w:val="clear" w:color="auto" w:fill="auto"/>
          </w:tcPr>
          <w:p w:rsidR="0085249C" w:rsidRPr="00A9365D" w:rsidRDefault="0085249C" w:rsidP="00A9365D">
            <w:pPr>
              <w:spacing w:line="360" w:lineRule="auto"/>
              <w:jc w:val="both"/>
              <w:rPr>
                <w:color w:val="000000"/>
              </w:rPr>
            </w:pPr>
            <w:r w:rsidRPr="00A9365D">
              <w:rPr>
                <w:color w:val="000000"/>
              </w:rPr>
              <w:t>24,71</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75,28</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29,55</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8,00</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427,96</w:t>
            </w:r>
          </w:p>
        </w:tc>
        <w:tc>
          <w:tcPr>
            <w:tcW w:w="1382" w:type="pct"/>
            <w:gridSpan w:val="4"/>
            <w:shd w:val="clear" w:color="auto" w:fill="auto"/>
          </w:tcPr>
          <w:p w:rsidR="0085249C" w:rsidRPr="00A9365D" w:rsidRDefault="0085249C" w:rsidP="00A9365D">
            <w:pPr>
              <w:spacing w:line="360" w:lineRule="auto"/>
              <w:jc w:val="both"/>
              <w:rPr>
                <w:color w:val="000000"/>
              </w:rPr>
            </w:pPr>
            <w:r w:rsidRPr="00A9365D">
              <w:rPr>
                <w:color w:val="000000"/>
              </w:rPr>
              <w:t>100,69</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666,19</w:t>
            </w:r>
          </w:p>
        </w:tc>
      </w:tr>
      <w:tr w:rsidR="00E86425" w:rsidRPr="00A9365D" w:rsidTr="00A9365D">
        <w:trPr>
          <w:cantSplit/>
          <w:trHeight w:val="50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2008</w:t>
            </w:r>
          </w:p>
        </w:tc>
        <w:tc>
          <w:tcPr>
            <w:tcW w:w="478" w:type="pct"/>
            <w:gridSpan w:val="2"/>
            <w:shd w:val="clear" w:color="auto" w:fill="auto"/>
          </w:tcPr>
          <w:p w:rsidR="0085249C" w:rsidRPr="00A9365D" w:rsidRDefault="0085249C" w:rsidP="00A9365D">
            <w:pPr>
              <w:spacing w:line="360" w:lineRule="auto"/>
              <w:jc w:val="both"/>
              <w:rPr>
                <w:color w:val="000000"/>
              </w:rPr>
            </w:pPr>
            <w:r w:rsidRPr="00A9365D">
              <w:rPr>
                <w:color w:val="000000"/>
              </w:rPr>
              <w:t>1010,85</w:t>
            </w:r>
          </w:p>
        </w:tc>
        <w:tc>
          <w:tcPr>
            <w:tcW w:w="403" w:type="pct"/>
            <w:shd w:val="clear" w:color="auto" w:fill="auto"/>
          </w:tcPr>
          <w:p w:rsidR="0085249C" w:rsidRPr="00A9365D" w:rsidRDefault="0085249C" w:rsidP="00A9365D">
            <w:pPr>
              <w:spacing w:line="360" w:lineRule="auto"/>
              <w:jc w:val="both"/>
              <w:rPr>
                <w:color w:val="000000"/>
              </w:rPr>
            </w:pPr>
            <w:r w:rsidRPr="00A9365D">
              <w:rPr>
                <w:color w:val="000000"/>
              </w:rPr>
              <w:t>19,75</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60,18</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23,63</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6,39</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427,96</w:t>
            </w:r>
          </w:p>
        </w:tc>
        <w:tc>
          <w:tcPr>
            <w:tcW w:w="1382" w:type="pct"/>
            <w:gridSpan w:val="4"/>
            <w:shd w:val="clear" w:color="auto" w:fill="auto"/>
          </w:tcPr>
          <w:p w:rsidR="0085249C" w:rsidRPr="00A9365D" w:rsidRDefault="0085249C" w:rsidP="00A9365D">
            <w:pPr>
              <w:spacing w:line="360" w:lineRule="auto"/>
              <w:jc w:val="both"/>
              <w:rPr>
                <w:color w:val="000000"/>
              </w:rPr>
            </w:pPr>
            <w:r w:rsidRPr="00A9365D">
              <w:rPr>
                <w:color w:val="000000"/>
              </w:rPr>
              <w:t>100,69</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638,61</w:t>
            </w:r>
          </w:p>
        </w:tc>
      </w:tr>
      <w:tr w:rsidR="00E86425" w:rsidRPr="00A9365D" w:rsidTr="00A9365D">
        <w:trPr>
          <w:cantSplit/>
          <w:trHeight w:val="50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2009</w:t>
            </w:r>
          </w:p>
        </w:tc>
        <w:tc>
          <w:tcPr>
            <w:tcW w:w="478" w:type="pct"/>
            <w:gridSpan w:val="2"/>
            <w:shd w:val="clear" w:color="auto" w:fill="auto"/>
          </w:tcPr>
          <w:p w:rsidR="0085249C" w:rsidRPr="00A9365D" w:rsidRDefault="0085249C" w:rsidP="00A9365D">
            <w:pPr>
              <w:spacing w:line="360" w:lineRule="auto"/>
              <w:jc w:val="both"/>
              <w:rPr>
                <w:color w:val="000000"/>
              </w:rPr>
            </w:pPr>
            <w:r w:rsidRPr="00A9365D">
              <w:rPr>
                <w:color w:val="000000"/>
              </w:rPr>
              <w:t>929,78</w:t>
            </w:r>
          </w:p>
        </w:tc>
        <w:tc>
          <w:tcPr>
            <w:tcW w:w="403" w:type="pct"/>
            <w:shd w:val="clear" w:color="auto" w:fill="auto"/>
          </w:tcPr>
          <w:p w:rsidR="0085249C" w:rsidRPr="00A9365D" w:rsidRDefault="0085249C" w:rsidP="00A9365D">
            <w:pPr>
              <w:spacing w:line="360" w:lineRule="auto"/>
              <w:jc w:val="both"/>
              <w:rPr>
                <w:color w:val="000000"/>
              </w:rPr>
            </w:pPr>
            <w:r w:rsidRPr="00A9365D">
              <w:rPr>
                <w:color w:val="000000"/>
              </w:rPr>
              <w:t>18,17</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55,36</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21,73</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5,88</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427,96</w:t>
            </w:r>
          </w:p>
        </w:tc>
        <w:tc>
          <w:tcPr>
            <w:tcW w:w="1382" w:type="pct"/>
            <w:gridSpan w:val="4"/>
            <w:shd w:val="clear" w:color="auto" w:fill="auto"/>
          </w:tcPr>
          <w:p w:rsidR="0085249C" w:rsidRPr="00A9365D" w:rsidRDefault="0085249C" w:rsidP="00A9365D">
            <w:pPr>
              <w:spacing w:line="360" w:lineRule="auto"/>
              <w:jc w:val="both"/>
              <w:rPr>
                <w:color w:val="000000"/>
              </w:rPr>
            </w:pPr>
            <w:r w:rsidRPr="00A9365D">
              <w:rPr>
                <w:color w:val="000000"/>
              </w:rPr>
              <w:t>100,69</w:t>
            </w:r>
          </w:p>
        </w:tc>
        <w:tc>
          <w:tcPr>
            <w:tcW w:w="463" w:type="pct"/>
            <w:shd w:val="clear" w:color="auto" w:fill="auto"/>
          </w:tcPr>
          <w:p w:rsidR="0085249C" w:rsidRPr="00A9365D" w:rsidRDefault="0085249C" w:rsidP="00A9365D">
            <w:pPr>
              <w:spacing w:line="360" w:lineRule="auto"/>
              <w:jc w:val="both"/>
              <w:rPr>
                <w:color w:val="000000"/>
              </w:rPr>
            </w:pPr>
            <w:r w:rsidRPr="00A9365D">
              <w:rPr>
                <w:color w:val="000000"/>
              </w:rPr>
              <w:t>629,79</w:t>
            </w:r>
          </w:p>
        </w:tc>
      </w:tr>
      <w:tr w:rsidR="00E86425" w:rsidRPr="00A9365D" w:rsidTr="00A9365D">
        <w:trPr>
          <w:cantSplit/>
          <w:trHeight w:val="52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2004</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2891,53</w:t>
            </w:r>
          </w:p>
        </w:tc>
        <w:tc>
          <w:tcPr>
            <w:tcW w:w="413" w:type="pct"/>
            <w:gridSpan w:val="2"/>
            <w:shd w:val="clear" w:color="auto" w:fill="auto"/>
          </w:tcPr>
          <w:p w:rsidR="0085249C" w:rsidRPr="00A9365D" w:rsidRDefault="0085249C" w:rsidP="00A9365D">
            <w:pPr>
              <w:spacing w:line="360" w:lineRule="auto"/>
              <w:jc w:val="both"/>
              <w:rPr>
                <w:color w:val="000000"/>
              </w:rPr>
            </w:pPr>
            <w:r w:rsidRPr="00A9365D">
              <w:rPr>
                <w:color w:val="000000"/>
              </w:rPr>
              <w:t>604,52</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3,07</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90,47</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32,67</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694,99</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1557,27</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193,73</w:t>
            </w:r>
          </w:p>
        </w:tc>
        <w:tc>
          <w:tcPr>
            <w:tcW w:w="497" w:type="pct"/>
            <w:shd w:val="clear" w:color="auto" w:fill="auto"/>
          </w:tcPr>
          <w:p w:rsidR="0085249C" w:rsidRPr="00A9365D" w:rsidRDefault="0085249C" w:rsidP="00A9365D">
            <w:pPr>
              <w:spacing w:line="360" w:lineRule="auto"/>
              <w:jc w:val="both"/>
              <w:rPr>
                <w:color w:val="000000"/>
              </w:rPr>
            </w:pPr>
            <w:r w:rsidRPr="00A9365D">
              <w:rPr>
                <w:color w:val="000000"/>
              </w:rPr>
              <w:t>1751,00</w:t>
            </w:r>
          </w:p>
        </w:tc>
        <w:tc>
          <w:tcPr>
            <w:tcW w:w="467" w:type="pct"/>
            <w:gridSpan w:val="2"/>
            <w:shd w:val="clear" w:color="auto" w:fill="auto"/>
          </w:tcPr>
          <w:p w:rsidR="0085249C" w:rsidRPr="00A9365D" w:rsidRDefault="0085249C" w:rsidP="00A9365D">
            <w:pPr>
              <w:spacing w:line="360" w:lineRule="auto"/>
              <w:jc w:val="both"/>
              <w:rPr>
                <w:color w:val="000000"/>
              </w:rPr>
            </w:pPr>
            <w:r w:rsidRPr="00A9365D">
              <w:rPr>
                <w:color w:val="000000"/>
              </w:rPr>
              <w:t>984,815</w:t>
            </w:r>
          </w:p>
        </w:tc>
      </w:tr>
      <w:tr w:rsidR="00E86425" w:rsidRPr="00A9365D" w:rsidTr="00A9365D">
        <w:trPr>
          <w:cantSplit/>
          <w:trHeight w:val="52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2005</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2697,80</w:t>
            </w:r>
          </w:p>
        </w:tc>
        <w:tc>
          <w:tcPr>
            <w:tcW w:w="413" w:type="pct"/>
            <w:gridSpan w:val="2"/>
            <w:shd w:val="clear" w:color="auto" w:fill="auto"/>
          </w:tcPr>
          <w:p w:rsidR="0085249C" w:rsidRPr="00A9365D" w:rsidRDefault="0085249C" w:rsidP="00A9365D">
            <w:pPr>
              <w:spacing w:line="360" w:lineRule="auto"/>
              <w:jc w:val="both"/>
              <w:rPr>
                <w:color w:val="000000"/>
              </w:rPr>
            </w:pPr>
            <w:r w:rsidRPr="00A9365D">
              <w:rPr>
                <w:color w:val="000000"/>
              </w:rPr>
              <w:t>451,86</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2,29</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90,47</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32,67</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542,33</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1320,36</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193,73</w:t>
            </w:r>
          </w:p>
        </w:tc>
        <w:tc>
          <w:tcPr>
            <w:tcW w:w="497" w:type="pct"/>
            <w:shd w:val="clear" w:color="auto" w:fill="auto"/>
          </w:tcPr>
          <w:p w:rsidR="0085249C" w:rsidRPr="00A9365D" w:rsidRDefault="0085249C" w:rsidP="00A9365D">
            <w:pPr>
              <w:spacing w:line="360" w:lineRule="auto"/>
              <w:jc w:val="both"/>
              <w:rPr>
                <w:color w:val="000000"/>
              </w:rPr>
            </w:pPr>
            <w:r w:rsidRPr="00A9365D">
              <w:rPr>
                <w:color w:val="000000"/>
              </w:rPr>
              <w:t>1514,09</w:t>
            </w:r>
          </w:p>
        </w:tc>
        <w:tc>
          <w:tcPr>
            <w:tcW w:w="467" w:type="pct"/>
            <w:gridSpan w:val="2"/>
            <w:shd w:val="clear" w:color="auto" w:fill="auto"/>
          </w:tcPr>
          <w:p w:rsidR="0085249C" w:rsidRPr="00A9365D" w:rsidRDefault="0085249C" w:rsidP="00A9365D">
            <w:pPr>
              <w:spacing w:line="360" w:lineRule="auto"/>
              <w:jc w:val="both"/>
              <w:rPr>
                <w:color w:val="000000"/>
              </w:rPr>
            </w:pPr>
            <w:r w:rsidRPr="00A9365D">
              <w:rPr>
                <w:color w:val="000000"/>
              </w:rPr>
              <w:t>1139,27</w:t>
            </w:r>
          </w:p>
        </w:tc>
      </w:tr>
      <w:tr w:rsidR="00E86425" w:rsidRPr="00A9365D" w:rsidTr="00A9365D">
        <w:trPr>
          <w:cantSplit/>
          <w:trHeight w:val="52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2006</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2504,06</w:t>
            </w:r>
          </w:p>
        </w:tc>
        <w:tc>
          <w:tcPr>
            <w:tcW w:w="413" w:type="pct"/>
            <w:gridSpan w:val="2"/>
            <w:shd w:val="clear" w:color="auto" w:fill="auto"/>
          </w:tcPr>
          <w:p w:rsidR="0085249C" w:rsidRPr="00A9365D" w:rsidRDefault="0085249C" w:rsidP="00A9365D">
            <w:pPr>
              <w:spacing w:line="360" w:lineRule="auto"/>
              <w:jc w:val="both"/>
              <w:rPr>
                <w:color w:val="000000"/>
              </w:rPr>
            </w:pPr>
            <w:r w:rsidRPr="00A9365D">
              <w:rPr>
                <w:color w:val="000000"/>
              </w:rPr>
              <w:t>333,54</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1,69</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90,47</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32,67</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424,01</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1136,74</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193,73</w:t>
            </w:r>
          </w:p>
        </w:tc>
        <w:tc>
          <w:tcPr>
            <w:tcW w:w="497" w:type="pct"/>
            <w:shd w:val="clear" w:color="auto" w:fill="auto"/>
          </w:tcPr>
          <w:p w:rsidR="0085249C" w:rsidRPr="00A9365D" w:rsidRDefault="0085249C" w:rsidP="00A9365D">
            <w:pPr>
              <w:spacing w:line="360" w:lineRule="auto"/>
              <w:jc w:val="both"/>
              <w:rPr>
                <w:color w:val="000000"/>
              </w:rPr>
            </w:pPr>
            <w:r w:rsidRPr="00A9365D">
              <w:rPr>
                <w:color w:val="000000"/>
              </w:rPr>
              <w:t>1330,47</w:t>
            </w:r>
          </w:p>
        </w:tc>
        <w:tc>
          <w:tcPr>
            <w:tcW w:w="467" w:type="pct"/>
            <w:gridSpan w:val="2"/>
            <w:shd w:val="clear" w:color="auto" w:fill="auto"/>
          </w:tcPr>
          <w:p w:rsidR="0085249C" w:rsidRPr="00A9365D" w:rsidRDefault="0085249C" w:rsidP="00A9365D">
            <w:pPr>
              <w:spacing w:line="360" w:lineRule="auto"/>
              <w:jc w:val="both"/>
              <w:rPr>
                <w:color w:val="000000"/>
              </w:rPr>
            </w:pPr>
            <w:r w:rsidRPr="00A9365D">
              <w:rPr>
                <w:color w:val="000000"/>
              </w:rPr>
              <w:t>1356,24</w:t>
            </w:r>
          </w:p>
        </w:tc>
      </w:tr>
      <w:tr w:rsidR="00E86425" w:rsidRPr="00A9365D" w:rsidTr="00A9365D">
        <w:trPr>
          <w:cantSplit/>
          <w:trHeight w:val="52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2007</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2310,33</w:t>
            </w:r>
          </w:p>
        </w:tc>
        <w:tc>
          <w:tcPr>
            <w:tcW w:w="413" w:type="pct"/>
            <w:gridSpan w:val="2"/>
            <w:shd w:val="clear" w:color="auto" w:fill="auto"/>
          </w:tcPr>
          <w:p w:rsidR="0085249C" w:rsidRPr="00A9365D" w:rsidRDefault="0085249C" w:rsidP="00A9365D">
            <w:pPr>
              <w:spacing w:line="360" w:lineRule="auto"/>
              <w:jc w:val="both"/>
              <w:rPr>
                <w:color w:val="000000"/>
              </w:rPr>
            </w:pPr>
            <w:r w:rsidRPr="00A9365D">
              <w:rPr>
                <w:color w:val="000000"/>
              </w:rPr>
              <w:t>249,22</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1,26</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90,47</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32,67</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339,69</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1005,88</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193,73</w:t>
            </w:r>
          </w:p>
        </w:tc>
        <w:tc>
          <w:tcPr>
            <w:tcW w:w="497" w:type="pct"/>
            <w:shd w:val="clear" w:color="auto" w:fill="auto"/>
          </w:tcPr>
          <w:p w:rsidR="0085249C" w:rsidRPr="00A9365D" w:rsidRDefault="0085249C" w:rsidP="00A9365D">
            <w:pPr>
              <w:spacing w:line="360" w:lineRule="auto"/>
              <w:jc w:val="both"/>
              <w:rPr>
                <w:color w:val="000000"/>
              </w:rPr>
            </w:pPr>
            <w:r w:rsidRPr="00A9365D">
              <w:rPr>
                <w:color w:val="000000"/>
              </w:rPr>
              <w:t>1199,62</w:t>
            </w:r>
          </w:p>
        </w:tc>
        <w:tc>
          <w:tcPr>
            <w:tcW w:w="467" w:type="pct"/>
            <w:gridSpan w:val="2"/>
            <w:shd w:val="clear" w:color="auto" w:fill="auto"/>
          </w:tcPr>
          <w:p w:rsidR="0085249C" w:rsidRPr="00A9365D" w:rsidRDefault="0085249C" w:rsidP="00A9365D">
            <w:pPr>
              <w:spacing w:line="360" w:lineRule="auto"/>
              <w:jc w:val="both"/>
              <w:rPr>
                <w:color w:val="000000"/>
              </w:rPr>
            </w:pPr>
            <w:r w:rsidRPr="00A9365D">
              <w:rPr>
                <w:color w:val="000000"/>
              </w:rPr>
              <w:t>1636,58</w:t>
            </w:r>
          </w:p>
        </w:tc>
      </w:tr>
      <w:tr w:rsidR="00E86425" w:rsidRPr="00A9365D" w:rsidTr="00A9365D">
        <w:trPr>
          <w:cantSplit/>
          <w:trHeight w:val="52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2008</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2116,60</w:t>
            </w:r>
          </w:p>
        </w:tc>
        <w:tc>
          <w:tcPr>
            <w:tcW w:w="413" w:type="pct"/>
            <w:gridSpan w:val="2"/>
            <w:shd w:val="clear" w:color="auto" w:fill="auto"/>
          </w:tcPr>
          <w:p w:rsidR="0085249C" w:rsidRPr="00A9365D" w:rsidRDefault="0085249C" w:rsidP="00A9365D">
            <w:pPr>
              <w:spacing w:line="360" w:lineRule="auto"/>
              <w:jc w:val="both"/>
              <w:rPr>
                <w:color w:val="000000"/>
              </w:rPr>
            </w:pPr>
            <w:r w:rsidRPr="00A9365D">
              <w:rPr>
                <w:color w:val="000000"/>
              </w:rPr>
              <w:t>199,24</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1,01</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90,47</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32,67</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289,71</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928,32</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193,73</w:t>
            </w:r>
          </w:p>
        </w:tc>
        <w:tc>
          <w:tcPr>
            <w:tcW w:w="497" w:type="pct"/>
            <w:shd w:val="clear" w:color="auto" w:fill="auto"/>
          </w:tcPr>
          <w:p w:rsidR="0085249C" w:rsidRPr="00A9365D" w:rsidRDefault="0085249C" w:rsidP="00A9365D">
            <w:pPr>
              <w:spacing w:line="360" w:lineRule="auto"/>
              <w:jc w:val="both"/>
              <w:rPr>
                <w:color w:val="000000"/>
              </w:rPr>
            </w:pPr>
            <w:r w:rsidRPr="00A9365D">
              <w:rPr>
                <w:color w:val="000000"/>
              </w:rPr>
              <w:t>1122,05</w:t>
            </w:r>
          </w:p>
        </w:tc>
        <w:tc>
          <w:tcPr>
            <w:tcW w:w="467" w:type="pct"/>
            <w:gridSpan w:val="2"/>
            <w:shd w:val="clear" w:color="auto" w:fill="auto"/>
          </w:tcPr>
          <w:p w:rsidR="0085249C" w:rsidRPr="00A9365D" w:rsidRDefault="0085249C" w:rsidP="00A9365D">
            <w:pPr>
              <w:spacing w:line="360" w:lineRule="auto"/>
              <w:jc w:val="both"/>
              <w:rPr>
                <w:color w:val="000000"/>
              </w:rPr>
            </w:pPr>
            <w:r w:rsidRPr="00A9365D">
              <w:rPr>
                <w:color w:val="000000"/>
              </w:rPr>
              <w:t>1914,77</w:t>
            </w:r>
          </w:p>
        </w:tc>
      </w:tr>
      <w:tr w:rsidR="00E86425" w:rsidRPr="00A9365D" w:rsidTr="00A9365D">
        <w:trPr>
          <w:cantSplit/>
          <w:trHeight w:val="520"/>
          <w:jc w:val="center"/>
        </w:trPr>
        <w:tc>
          <w:tcPr>
            <w:tcW w:w="333" w:type="pct"/>
            <w:shd w:val="clear" w:color="auto" w:fill="auto"/>
          </w:tcPr>
          <w:p w:rsidR="0085249C" w:rsidRPr="00A9365D" w:rsidRDefault="0085249C" w:rsidP="00A9365D">
            <w:pPr>
              <w:spacing w:line="360" w:lineRule="auto"/>
              <w:jc w:val="both"/>
              <w:rPr>
                <w:color w:val="000000"/>
              </w:rPr>
            </w:pPr>
            <w:r w:rsidRPr="00A9365D">
              <w:rPr>
                <w:color w:val="000000"/>
              </w:rPr>
              <w:t>2009</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1922,87</w:t>
            </w:r>
          </w:p>
        </w:tc>
        <w:tc>
          <w:tcPr>
            <w:tcW w:w="413" w:type="pct"/>
            <w:gridSpan w:val="2"/>
            <w:shd w:val="clear" w:color="auto" w:fill="auto"/>
          </w:tcPr>
          <w:p w:rsidR="0085249C" w:rsidRPr="00A9365D" w:rsidRDefault="0085249C" w:rsidP="00A9365D">
            <w:pPr>
              <w:spacing w:line="360" w:lineRule="auto"/>
              <w:jc w:val="both"/>
              <w:rPr>
                <w:color w:val="000000"/>
              </w:rPr>
            </w:pPr>
            <w:r w:rsidRPr="00A9365D">
              <w:rPr>
                <w:color w:val="000000"/>
              </w:rPr>
              <w:t>183,26</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0,93</w:t>
            </w:r>
          </w:p>
        </w:tc>
        <w:tc>
          <w:tcPr>
            <w:tcW w:w="359" w:type="pct"/>
            <w:shd w:val="clear" w:color="auto" w:fill="auto"/>
          </w:tcPr>
          <w:p w:rsidR="0085249C" w:rsidRPr="00A9365D" w:rsidRDefault="0085249C" w:rsidP="00A9365D">
            <w:pPr>
              <w:spacing w:line="360" w:lineRule="auto"/>
              <w:jc w:val="both"/>
              <w:rPr>
                <w:color w:val="000000"/>
              </w:rPr>
            </w:pPr>
            <w:r w:rsidRPr="00A9365D">
              <w:rPr>
                <w:color w:val="000000"/>
              </w:rPr>
              <w:t>90,47</w:t>
            </w:r>
          </w:p>
        </w:tc>
        <w:tc>
          <w:tcPr>
            <w:tcW w:w="588" w:type="pct"/>
            <w:shd w:val="clear" w:color="auto" w:fill="auto"/>
          </w:tcPr>
          <w:p w:rsidR="0085249C" w:rsidRPr="00A9365D" w:rsidRDefault="0085249C" w:rsidP="00A9365D">
            <w:pPr>
              <w:spacing w:line="360" w:lineRule="auto"/>
              <w:jc w:val="both"/>
              <w:rPr>
                <w:color w:val="000000"/>
              </w:rPr>
            </w:pPr>
            <w:r w:rsidRPr="00A9365D">
              <w:rPr>
                <w:color w:val="000000"/>
              </w:rPr>
              <w:t>32,67</w:t>
            </w:r>
          </w:p>
        </w:tc>
        <w:tc>
          <w:tcPr>
            <w:tcW w:w="581" w:type="pct"/>
            <w:shd w:val="clear" w:color="auto" w:fill="auto"/>
          </w:tcPr>
          <w:p w:rsidR="0085249C" w:rsidRPr="00A9365D" w:rsidRDefault="0085249C" w:rsidP="00A9365D">
            <w:pPr>
              <w:spacing w:line="360" w:lineRule="auto"/>
              <w:jc w:val="both"/>
              <w:rPr>
                <w:color w:val="000000"/>
              </w:rPr>
            </w:pPr>
            <w:r w:rsidRPr="00A9365D">
              <w:rPr>
                <w:color w:val="000000"/>
              </w:rPr>
              <w:t>273,73</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903,52</w:t>
            </w:r>
          </w:p>
        </w:tc>
        <w:tc>
          <w:tcPr>
            <w:tcW w:w="413" w:type="pct"/>
            <w:shd w:val="clear" w:color="auto" w:fill="auto"/>
          </w:tcPr>
          <w:p w:rsidR="0085249C" w:rsidRPr="00A9365D" w:rsidRDefault="0085249C" w:rsidP="00A9365D">
            <w:pPr>
              <w:spacing w:line="360" w:lineRule="auto"/>
              <w:jc w:val="both"/>
              <w:rPr>
                <w:color w:val="000000"/>
              </w:rPr>
            </w:pPr>
            <w:r w:rsidRPr="00A9365D">
              <w:rPr>
                <w:color w:val="000000"/>
              </w:rPr>
              <w:t>193,73</w:t>
            </w:r>
          </w:p>
        </w:tc>
        <w:tc>
          <w:tcPr>
            <w:tcW w:w="497" w:type="pct"/>
            <w:shd w:val="clear" w:color="auto" w:fill="auto"/>
          </w:tcPr>
          <w:p w:rsidR="0085249C" w:rsidRPr="00A9365D" w:rsidRDefault="0085249C" w:rsidP="00A9365D">
            <w:pPr>
              <w:spacing w:line="360" w:lineRule="auto"/>
              <w:jc w:val="both"/>
              <w:rPr>
                <w:color w:val="000000"/>
              </w:rPr>
            </w:pPr>
            <w:r w:rsidRPr="00A9365D">
              <w:rPr>
                <w:color w:val="000000"/>
              </w:rPr>
              <w:t>1097,25</w:t>
            </w:r>
          </w:p>
        </w:tc>
        <w:tc>
          <w:tcPr>
            <w:tcW w:w="467" w:type="pct"/>
            <w:gridSpan w:val="2"/>
            <w:shd w:val="clear" w:color="auto" w:fill="auto"/>
          </w:tcPr>
          <w:p w:rsidR="0085249C" w:rsidRPr="00A9365D" w:rsidRDefault="0085249C" w:rsidP="00A9365D">
            <w:pPr>
              <w:spacing w:line="360" w:lineRule="auto"/>
              <w:jc w:val="both"/>
              <w:rPr>
                <w:color w:val="000000"/>
              </w:rPr>
            </w:pPr>
            <w:r w:rsidRPr="00A9365D">
              <w:rPr>
                <w:color w:val="000000"/>
              </w:rPr>
              <w:t>2035,72</w:t>
            </w:r>
          </w:p>
        </w:tc>
      </w:tr>
    </w:tbl>
    <w:p w:rsidR="0085249C" w:rsidRPr="00882EBD" w:rsidRDefault="00293196" w:rsidP="00EE3D93">
      <w:pPr>
        <w:spacing w:line="360" w:lineRule="auto"/>
        <w:ind w:firstLine="709"/>
        <w:jc w:val="both"/>
        <w:rPr>
          <w:color w:val="000000"/>
          <w:sz w:val="28"/>
        </w:rPr>
      </w:pPr>
      <w:r>
        <w:rPr>
          <w:noProof/>
        </w:rPr>
        <w:pict>
          <v:rect id="_x0000_s1063" style="position:absolute;left:0;text-align:left;margin-left:713.7pt;margin-top:186pt;width:43.2pt;height:1in;z-index:251676672;mso-position-horizontal-relative:text;mso-position-vertical-relative:text" o:allowincell="f" strokecolor="white">
            <v:textbox style="layout-flow:vertical">
              <w:txbxContent>
                <w:p w:rsidR="004A0209" w:rsidRDefault="004A0209">
                  <w:r>
                    <w:t>125</w:t>
                  </w:r>
                </w:p>
              </w:txbxContent>
            </v:textbox>
          </v:rect>
        </w:pict>
      </w:r>
    </w:p>
    <w:p w:rsidR="0085249C" w:rsidRPr="00882EBD" w:rsidRDefault="0085249C" w:rsidP="00882EBD">
      <w:pPr>
        <w:pStyle w:val="5"/>
        <w:keepNext w:val="0"/>
        <w:ind w:firstLine="709"/>
        <w:rPr>
          <w:color w:val="000000"/>
        </w:rPr>
      </w:pPr>
      <w:r w:rsidRPr="00882EBD">
        <w:rPr>
          <w:color w:val="000000"/>
        </w:rPr>
        <w:t>Таблица 37</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r w:rsidRPr="00882EBD">
        <w:rPr>
          <w:color w:val="000000"/>
          <w:sz w:val="28"/>
        </w:rPr>
        <w:t>Расчет прибыли от реализации нефти</w:t>
      </w:r>
    </w:p>
    <w:tbl>
      <w:tblPr>
        <w:tblW w:w="4787"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02"/>
        <w:gridCol w:w="1740"/>
        <w:gridCol w:w="1474"/>
        <w:gridCol w:w="1737"/>
        <w:gridCol w:w="1605"/>
        <w:gridCol w:w="1605"/>
      </w:tblGrid>
      <w:tr w:rsidR="0085249C" w:rsidRPr="00A9365D" w:rsidTr="00A9365D">
        <w:trPr>
          <w:cantSplit/>
          <w:trHeight w:val="3420"/>
          <w:jc w:val="center"/>
        </w:trPr>
        <w:tc>
          <w:tcPr>
            <w:tcW w:w="546"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Год</w:t>
            </w:r>
          </w:p>
        </w:tc>
        <w:tc>
          <w:tcPr>
            <w:tcW w:w="949"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Прибыль от реализации нефти</w:t>
            </w:r>
            <w:r w:rsidR="007A0401" w:rsidRPr="00A9365D">
              <w:rPr>
                <w:color w:val="000000"/>
              </w:rPr>
              <w:t xml:space="preserve"> </w:t>
            </w:r>
            <w:r w:rsidRPr="00A9365D">
              <w:rPr>
                <w:color w:val="000000"/>
              </w:rPr>
              <w:t xml:space="preserve">(без НДС), тыс. </w:t>
            </w:r>
            <w:r w:rsidR="007A0401" w:rsidRPr="00A9365D">
              <w:rPr>
                <w:color w:val="000000"/>
              </w:rPr>
              <w:t>руб.</w:t>
            </w:r>
          </w:p>
        </w:tc>
        <w:tc>
          <w:tcPr>
            <w:tcW w:w="804"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Налог на имущество, тыс. </w:t>
            </w:r>
            <w:r w:rsidR="007A0401" w:rsidRPr="00A9365D">
              <w:rPr>
                <w:color w:val="000000"/>
              </w:rPr>
              <w:t>руб.</w:t>
            </w:r>
          </w:p>
        </w:tc>
        <w:tc>
          <w:tcPr>
            <w:tcW w:w="948"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Налогооблагаемая прибыль, тыс. </w:t>
            </w:r>
            <w:r w:rsidR="007A0401" w:rsidRPr="00A9365D">
              <w:rPr>
                <w:color w:val="000000"/>
              </w:rPr>
              <w:t>руб.</w:t>
            </w:r>
          </w:p>
        </w:tc>
        <w:tc>
          <w:tcPr>
            <w:tcW w:w="876"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Налог на прибыль, тыс. </w:t>
            </w:r>
            <w:r w:rsidR="007A0401" w:rsidRPr="00A9365D">
              <w:rPr>
                <w:color w:val="000000"/>
              </w:rPr>
              <w:t>руб.</w:t>
            </w:r>
          </w:p>
        </w:tc>
        <w:tc>
          <w:tcPr>
            <w:tcW w:w="876"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 xml:space="preserve">Чистая прибыль, тыс. </w:t>
            </w:r>
            <w:r w:rsidR="007A0401" w:rsidRPr="00A9365D">
              <w:rPr>
                <w:color w:val="000000"/>
              </w:rPr>
              <w:t>руб.</w:t>
            </w:r>
          </w:p>
        </w:tc>
      </w:tr>
      <w:tr w:rsidR="0085249C" w:rsidRPr="00A9365D" w:rsidTr="00A9365D">
        <w:trPr>
          <w:cantSplit/>
          <w:trHeight w:val="480"/>
          <w:jc w:val="center"/>
        </w:trPr>
        <w:tc>
          <w:tcPr>
            <w:tcW w:w="546" w:type="pct"/>
            <w:shd w:val="clear" w:color="auto" w:fill="auto"/>
          </w:tcPr>
          <w:p w:rsidR="0085249C" w:rsidRPr="00A9365D" w:rsidRDefault="0085249C" w:rsidP="00A9365D">
            <w:pPr>
              <w:spacing w:line="360" w:lineRule="auto"/>
              <w:jc w:val="both"/>
              <w:rPr>
                <w:color w:val="000000"/>
              </w:rPr>
            </w:pPr>
            <w:r w:rsidRPr="00A9365D">
              <w:rPr>
                <w:color w:val="000000"/>
              </w:rPr>
              <w:t>2004</w:t>
            </w:r>
          </w:p>
        </w:tc>
        <w:tc>
          <w:tcPr>
            <w:tcW w:w="949" w:type="pct"/>
            <w:shd w:val="clear" w:color="auto" w:fill="auto"/>
          </w:tcPr>
          <w:p w:rsidR="0085249C" w:rsidRPr="00A9365D" w:rsidRDefault="0085249C" w:rsidP="00A9365D">
            <w:pPr>
              <w:spacing w:line="360" w:lineRule="auto"/>
              <w:jc w:val="both"/>
              <w:rPr>
                <w:color w:val="000000"/>
              </w:rPr>
            </w:pPr>
            <w:r w:rsidRPr="00A9365D">
              <w:rPr>
                <w:color w:val="000000"/>
              </w:rPr>
              <w:t>1316,05</w:t>
            </w:r>
          </w:p>
        </w:tc>
        <w:tc>
          <w:tcPr>
            <w:tcW w:w="804" w:type="pct"/>
            <w:shd w:val="clear" w:color="auto" w:fill="auto"/>
          </w:tcPr>
          <w:p w:rsidR="0085249C" w:rsidRPr="00A9365D" w:rsidRDefault="0085249C" w:rsidP="00A9365D">
            <w:pPr>
              <w:spacing w:line="360" w:lineRule="auto"/>
              <w:jc w:val="both"/>
              <w:rPr>
                <w:color w:val="000000"/>
              </w:rPr>
            </w:pPr>
            <w:r w:rsidRPr="00A9365D">
              <w:rPr>
                <w:color w:val="000000"/>
              </w:rPr>
              <w:t>57,83</w:t>
            </w:r>
          </w:p>
        </w:tc>
        <w:tc>
          <w:tcPr>
            <w:tcW w:w="948" w:type="pct"/>
            <w:shd w:val="clear" w:color="auto" w:fill="auto"/>
          </w:tcPr>
          <w:p w:rsidR="0085249C" w:rsidRPr="00A9365D" w:rsidRDefault="0085249C" w:rsidP="00A9365D">
            <w:pPr>
              <w:spacing w:line="360" w:lineRule="auto"/>
              <w:jc w:val="both"/>
              <w:rPr>
                <w:color w:val="000000"/>
              </w:rPr>
            </w:pPr>
            <w:r w:rsidRPr="00A9365D">
              <w:rPr>
                <w:color w:val="000000"/>
              </w:rPr>
              <w:t>1258,22</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301,97</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956,25</w:t>
            </w:r>
          </w:p>
        </w:tc>
      </w:tr>
      <w:tr w:rsidR="0085249C" w:rsidRPr="00A9365D" w:rsidTr="00A9365D">
        <w:trPr>
          <w:cantSplit/>
          <w:trHeight w:val="480"/>
          <w:jc w:val="center"/>
        </w:trPr>
        <w:tc>
          <w:tcPr>
            <w:tcW w:w="546" w:type="pct"/>
            <w:shd w:val="clear" w:color="auto" w:fill="auto"/>
          </w:tcPr>
          <w:p w:rsidR="0085249C" w:rsidRPr="00A9365D" w:rsidRDefault="0085249C" w:rsidP="00A9365D">
            <w:pPr>
              <w:spacing w:line="360" w:lineRule="auto"/>
              <w:jc w:val="both"/>
              <w:rPr>
                <w:color w:val="000000"/>
              </w:rPr>
            </w:pPr>
            <w:r w:rsidRPr="00A9365D">
              <w:rPr>
                <w:color w:val="000000"/>
              </w:rPr>
              <w:t>2005</w:t>
            </w:r>
          </w:p>
        </w:tc>
        <w:tc>
          <w:tcPr>
            <w:tcW w:w="949" w:type="pct"/>
            <w:shd w:val="clear" w:color="auto" w:fill="auto"/>
          </w:tcPr>
          <w:p w:rsidR="0085249C" w:rsidRPr="00A9365D" w:rsidRDefault="0085249C" w:rsidP="00A9365D">
            <w:pPr>
              <w:spacing w:line="360" w:lineRule="auto"/>
              <w:jc w:val="both"/>
              <w:rPr>
                <w:color w:val="000000"/>
              </w:rPr>
            </w:pPr>
            <w:r w:rsidRPr="00A9365D">
              <w:rPr>
                <w:color w:val="000000"/>
              </w:rPr>
              <w:t>778,43</w:t>
            </w:r>
          </w:p>
        </w:tc>
        <w:tc>
          <w:tcPr>
            <w:tcW w:w="804" w:type="pct"/>
            <w:shd w:val="clear" w:color="auto" w:fill="auto"/>
          </w:tcPr>
          <w:p w:rsidR="0085249C" w:rsidRPr="00A9365D" w:rsidRDefault="0085249C" w:rsidP="00A9365D">
            <w:pPr>
              <w:spacing w:line="360" w:lineRule="auto"/>
              <w:jc w:val="both"/>
              <w:rPr>
                <w:color w:val="000000"/>
              </w:rPr>
            </w:pPr>
            <w:r w:rsidRPr="00A9365D">
              <w:rPr>
                <w:color w:val="000000"/>
              </w:rPr>
              <w:t>53,96</w:t>
            </w:r>
          </w:p>
        </w:tc>
        <w:tc>
          <w:tcPr>
            <w:tcW w:w="948" w:type="pct"/>
            <w:shd w:val="clear" w:color="auto" w:fill="auto"/>
          </w:tcPr>
          <w:p w:rsidR="0085249C" w:rsidRPr="00A9365D" w:rsidRDefault="0085249C" w:rsidP="00A9365D">
            <w:pPr>
              <w:spacing w:line="360" w:lineRule="auto"/>
              <w:jc w:val="both"/>
              <w:rPr>
                <w:color w:val="000000"/>
              </w:rPr>
            </w:pPr>
            <w:r w:rsidRPr="00A9365D">
              <w:rPr>
                <w:color w:val="000000"/>
              </w:rPr>
              <w:t>724,48</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173,87</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550,60</w:t>
            </w:r>
          </w:p>
        </w:tc>
      </w:tr>
      <w:tr w:rsidR="0085249C" w:rsidRPr="00A9365D" w:rsidTr="00A9365D">
        <w:trPr>
          <w:cantSplit/>
          <w:trHeight w:val="480"/>
          <w:jc w:val="center"/>
        </w:trPr>
        <w:tc>
          <w:tcPr>
            <w:tcW w:w="546" w:type="pct"/>
            <w:shd w:val="clear" w:color="auto" w:fill="auto"/>
          </w:tcPr>
          <w:p w:rsidR="0085249C" w:rsidRPr="00A9365D" w:rsidRDefault="0085249C" w:rsidP="00A9365D">
            <w:pPr>
              <w:spacing w:line="360" w:lineRule="auto"/>
              <w:jc w:val="both"/>
              <w:rPr>
                <w:color w:val="000000"/>
              </w:rPr>
            </w:pPr>
            <w:r w:rsidRPr="00A9365D">
              <w:rPr>
                <w:color w:val="000000"/>
              </w:rPr>
              <w:t>2006</w:t>
            </w:r>
          </w:p>
        </w:tc>
        <w:tc>
          <w:tcPr>
            <w:tcW w:w="949" w:type="pct"/>
            <w:shd w:val="clear" w:color="auto" w:fill="auto"/>
          </w:tcPr>
          <w:p w:rsidR="0085249C" w:rsidRPr="00A9365D" w:rsidRDefault="0085249C" w:rsidP="00A9365D">
            <w:pPr>
              <w:spacing w:line="360" w:lineRule="auto"/>
              <w:jc w:val="both"/>
              <w:rPr>
                <w:color w:val="000000"/>
              </w:rPr>
            </w:pPr>
            <w:r w:rsidRPr="00A9365D">
              <w:rPr>
                <w:color w:val="000000"/>
              </w:rPr>
              <w:t>361,75</w:t>
            </w:r>
          </w:p>
        </w:tc>
        <w:tc>
          <w:tcPr>
            <w:tcW w:w="804" w:type="pct"/>
            <w:shd w:val="clear" w:color="auto" w:fill="auto"/>
          </w:tcPr>
          <w:p w:rsidR="0085249C" w:rsidRPr="00A9365D" w:rsidRDefault="0085249C" w:rsidP="00A9365D">
            <w:pPr>
              <w:spacing w:line="360" w:lineRule="auto"/>
              <w:jc w:val="both"/>
              <w:rPr>
                <w:color w:val="000000"/>
              </w:rPr>
            </w:pPr>
            <w:r w:rsidRPr="00A9365D">
              <w:rPr>
                <w:color w:val="000000"/>
              </w:rPr>
              <w:t>50,08</w:t>
            </w:r>
          </w:p>
        </w:tc>
        <w:tc>
          <w:tcPr>
            <w:tcW w:w="948" w:type="pct"/>
            <w:shd w:val="clear" w:color="auto" w:fill="auto"/>
          </w:tcPr>
          <w:p w:rsidR="0085249C" w:rsidRPr="00A9365D" w:rsidRDefault="0085249C" w:rsidP="00A9365D">
            <w:pPr>
              <w:spacing w:line="360" w:lineRule="auto"/>
              <w:jc w:val="both"/>
              <w:rPr>
                <w:color w:val="000000"/>
              </w:rPr>
            </w:pPr>
            <w:r w:rsidRPr="00A9365D">
              <w:rPr>
                <w:color w:val="000000"/>
              </w:rPr>
              <w:t>311,67</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74,80</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236,87</w:t>
            </w:r>
          </w:p>
        </w:tc>
      </w:tr>
      <w:tr w:rsidR="0085249C" w:rsidRPr="00A9365D" w:rsidTr="00A9365D">
        <w:trPr>
          <w:cantSplit/>
          <w:trHeight w:val="480"/>
          <w:jc w:val="center"/>
        </w:trPr>
        <w:tc>
          <w:tcPr>
            <w:tcW w:w="546" w:type="pct"/>
            <w:shd w:val="clear" w:color="auto" w:fill="auto"/>
          </w:tcPr>
          <w:p w:rsidR="0085249C" w:rsidRPr="00A9365D" w:rsidRDefault="0085249C" w:rsidP="00A9365D">
            <w:pPr>
              <w:spacing w:line="360" w:lineRule="auto"/>
              <w:jc w:val="both"/>
              <w:rPr>
                <w:color w:val="000000"/>
              </w:rPr>
            </w:pPr>
            <w:r w:rsidRPr="00A9365D">
              <w:rPr>
                <w:color w:val="000000"/>
              </w:rPr>
              <w:t>2007</w:t>
            </w:r>
          </w:p>
        </w:tc>
        <w:tc>
          <w:tcPr>
            <w:tcW w:w="949" w:type="pct"/>
            <w:shd w:val="clear" w:color="auto" w:fill="auto"/>
          </w:tcPr>
          <w:p w:rsidR="0085249C" w:rsidRPr="00A9365D" w:rsidRDefault="0085249C" w:rsidP="00A9365D">
            <w:pPr>
              <w:spacing w:line="360" w:lineRule="auto"/>
              <w:jc w:val="both"/>
              <w:rPr>
                <w:color w:val="000000"/>
              </w:rPr>
            </w:pPr>
            <w:r w:rsidRPr="00A9365D">
              <w:rPr>
                <w:color w:val="000000"/>
              </w:rPr>
              <w:t>64,81</w:t>
            </w:r>
          </w:p>
        </w:tc>
        <w:tc>
          <w:tcPr>
            <w:tcW w:w="804" w:type="pct"/>
            <w:shd w:val="clear" w:color="auto" w:fill="auto"/>
          </w:tcPr>
          <w:p w:rsidR="0085249C" w:rsidRPr="00A9365D" w:rsidRDefault="0085249C" w:rsidP="00A9365D">
            <w:pPr>
              <w:spacing w:line="360" w:lineRule="auto"/>
              <w:jc w:val="both"/>
              <w:rPr>
                <w:color w:val="000000"/>
              </w:rPr>
            </w:pPr>
            <w:r w:rsidRPr="00A9365D">
              <w:rPr>
                <w:color w:val="000000"/>
              </w:rPr>
              <w:t>46,21</w:t>
            </w:r>
          </w:p>
        </w:tc>
        <w:tc>
          <w:tcPr>
            <w:tcW w:w="948" w:type="pct"/>
            <w:shd w:val="clear" w:color="auto" w:fill="auto"/>
          </w:tcPr>
          <w:p w:rsidR="0085249C" w:rsidRPr="00A9365D" w:rsidRDefault="0085249C" w:rsidP="00A9365D">
            <w:pPr>
              <w:spacing w:line="360" w:lineRule="auto"/>
              <w:jc w:val="both"/>
              <w:rPr>
                <w:color w:val="000000"/>
              </w:rPr>
            </w:pPr>
            <w:r w:rsidRPr="00A9365D">
              <w:rPr>
                <w:color w:val="000000"/>
              </w:rPr>
              <w:t>18,60</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4,46</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14,14</w:t>
            </w:r>
          </w:p>
        </w:tc>
      </w:tr>
      <w:tr w:rsidR="0085249C" w:rsidRPr="00A9365D" w:rsidTr="00A9365D">
        <w:trPr>
          <w:cantSplit/>
          <w:trHeight w:val="480"/>
          <w:jc w:val="center"/>
        </w:trPr>
        <w:tc>
          <w:tcPr>
            <w:tcW w:w="546" w:type="pct"/>
            <w:shd w:val="clear" w:color="auto" w:fill="auto"/>
          </w:tcPr>
          <w:p w:rsidR="0085249C" w:rsidRPr="00A9365D" w:rsidRDefault="0085249C" w:rsidP="00A9365D">
            <w:pPr>
              <w:spacing w:line="360" w:lineRule="auto"/>
              <w:jc w:val="both"/>
              <w:rPr>
                <w:color w:val="000000"/>
              </w:rPr>
            </w:pPr>
            <w:r w:rsidRPr="00A9365D">
              <w:rPr>
                <w:color w:val="000000"/>
              </w:rPr>
              <w:t>2008</w:t>
            </w:r>
          </w:p>
        </w:tc>
        <w:tc>
          <w:tcPr>
            <w:tcW w:w="949" w:type="pct"/>
            <w:shd w:val="clear" w:color="auto" w:fill="auto"/>
          </w:tcPr>
          <w:p w:rsidR="0085249C" w:rsidRPr="00A9365D" w:rsidRDefault="0085249C" w:rsidP="00A9365D">
            <w:pPr>
              <w:spacing w:line="360" w:lineRule="auto"/>
              <w:jc w:val="both"/>
              <w:rPr>
                <w:color w:val="000000"/>
              </w:rPr>
            </w:pPr>
            <w:r w:rsidRPr="00A9365D">
              <w:rPr>
                <w:color w:val="000000"/>
              </w:rPr>
              <w:t>-111,20</w:t>
            </w:r>
          </w:p>
        </w:tc>
        <w:tc>
          <w:tcPr>
            <w:tcW w:w="804" w:type="pct"/>
            <w:shd w:val="clear" w:color="auto" w:fill="auto"/>
          </w:tcPr>
          <w:p w:rsidR="0085249C" w:rsidRPr="00A9365D" w:rsidRDefault="0085249C" w:rsidP="00A9365D">
            <w:pPr>
              <w:spacing w:line="360" w:lineRule="auto"/>
              <w:jc w:val="both"/>
              <w:rPr>
                <w:color w:val="000000"/>
              </w:rPr>
            </w:pPr>
            <w:r w:rsidRPr="00A9365D">
              <w:rPr>
                <w:color w:val="000000"/>
              </w:rPr>
              <w:t>42,33</w:t>
            </w:r>
          </w:p>
        </w:tc>
        <w:tc>
          <w:tcPr>
            <w:tcW w:w="948" w:type="pct"/>
            <w:shd w:val="clear" w:color="auto" w:fill="auto"/>
          </w:tcPr>
          <w:p w:rsidR="0085249C" w:rsidRPr="00A9365D" w:rsidRDefault="0085249C" w:rsidP="00A9365D">
            <w:pPr>
              <w:spacing w:line="360" w:lineRule="auto"/>
              <w:jc w:val="both"/>
              <w:rPr>
                <w:color w:val="000000"/>
              </w:rPr>
            </w:pPr>
            <w:r w:rsidRPr="00A9365D">
              <w:rPr>
                <w:color w:val="000000"/>
              </w:rPr>
              <w:t>-153,54</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-36,85</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-116,69</w:t>
            </w:r>
          </w:p>
        </w:tc>
      </w:tr>
      <w:tr w:rsidR="0085249C" w:rsidRPr="00A9365D" w:rsidTr="00A9365D">
        <w:trPr>
          <w:cantSplit/>
          <w:trHeight w:val="480"/>
          <w:jc w:val="center"/>
        </w:trPr>
        <w:tc>
          <w:tcPr>
            <w:tcW w:w="546" w:type="pct"/>
            <w:shd w:val="clear" w:color="auto" w:fill="auto"/>
          </w:tcPr>
          <w:p w:rsidR="0085249C" w:rsidRPr="00A9365D" w:rsidRDefault="0085249C" w:rsidP="00A9365D">
            <w:pPr>
              <w:spacing w:line="360" w:lineRule="auto"/>
              <w:jc w:val="both"/>
              <w:rPr>
                <w:color w:val="000000"/>
              </w:rPr>
            </w:pPr>
            <w:r w:rsidRPr="00A9365D">
              <w:rPr>
                <w:color w:val="000000"/>
              </w:rPr>
              <w:t>2009</w:t>
            </w:r>
          </w:p>
        </w:tc>
        <w:tc>
          <w:tcPr>
            <w:tcW w:w="949" w:type="pct"/>
            <w:shd w:val="clear" w:color="auto" w:fill="auto"/>
          </w:tcPr>
          <w:p w:rsidR="0085249C" w:rsidRPr="00A9365D" w:rsidRDefault="0085249C" w:rsidP="00A9365D">
            <w:pPr>
              <w:spacing w:line="360" w:lineRule="auto"/>
              <w:jc w:val="both"/>
              <w:rPr>
                <w:color w:val="000000"/>
              </w:rPr>
            </w:pPr>
            <w:r w:rsidRPr="00A9365D">
              <w:rPr>
                <w:color w:val="000000"/>
              </w:rPr>
              <w:t>-167,48</w:t>
            </w:r>
          </w:p>
        </w:tc>
        <w:tc>
          <w:tcPr>
            <w:tcW w:w="804" w:type="pct"/>
            <w:shd w:val="clear" w:color="auto" w:fill="auto"/>
          </w:tcPr>
          <w:p w:rsidR="0085249C" w:rsidRPr="00A9365D" w:rsidRDefault="0085249C" w:rsidP="00A9365D">
            <w:pPr>
              <w:spacing w:line="360" w:lineRule="auto"/>
              <w:jc w:val="both"/>
              <w:rPr>
                <w:color w:val="000000"/>
              </w:rPr>
            </w:pPr>
            <w:r w:rsidRPr="00A9365D">
              <w:rPr>
                <w:color w:val="000000"/>
              </w:rPr>
              <w:t>38,46</w:t>
            </w:r>
          </w:p>
        </w:tc>
        <w:tc>
          <w:tcPr>
            <w:tcW w:w="948" w:type="pct"/>
            <w:shd w:val="clear" w:color="auto" w:fill="auto"/>
          </w:tcPr>
          <w:p w:rsidR="0085249C" w:rsidRPr="00A9365D" w:rsidRDefault="0085249C" w:rsidP="00A9365D">
            <w:pPr>
              <w:spacing w:line="360" w:lineRule="auto"/>
              <w:jc w:val="both"/>
              <w:rPr>
                <w:color w:val="000000"/>
              </w:rPr>
            </w:pPr>
            <w:r w:rsidRPr="00A9365D">
              <w:rPr>
                <w:color w:val="000000"/>
              </w:rPr>
              <w:t>-205,94</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-49,42</w:t>
            </w:r>
          </w:p>
        </w:tc>
        <w:tc>
          <w:tcPr>
            <w:tcW w:w="876" w:type="pct"/>
            <w:shd w:val="clear" w:color="auto" w:fill="auto"/>
          </w:tcPr>
          <w:p w:rsidR="0085249C" w:rsidRPr="00A9365D" w:rsidRDefault="0085249C" w:rsidP="00A9365D">
            <w:pPr>
              <w:spacing w:line="360" w:lineRule="auto"/>
              <w:jc w:val="both"/>
              <w:rPr>
                <w:color w:val="000000"/>
              </w:rPr>
            </w:pPr>
            <w:r w:rsidRPr="00A9365D">
              <w:rPr>
                <w:color w:val="000000"/>
              </w:rPr>
              <w:t>-156,51</w:t>
            </w:r>
          </w:p>
        </w:tc>
      </w:tr>
    </w:tbl>
    <w:p w:rsidR="0085249C" w:rsidRPr="00882EBD" w:rsidRDefault="0085249C" w:rsidP="00882EBD">
      <w:pPr>
        <w:spacing w:line="360" w:lineRule="auto"/>
        <w:ind w:firstLine="709"/>
        <w:jc w:val="both"/>
        <w:rPr>
          <w:color w:val="000000"/>
          <w:sz w:val="28"/>
        </w:rPr>
      </w:pPr>
    </w:p>
    <w:p w:rsidR="0085249C" w:rsidRPr="00882EBD" w:rsidRDefault="0085249C" w:rsidP="00EE3D93">
      <w:pPr>
        <w:spacing w:line="360" w:lineRule="auto"/>
        <w:ind w:firstLine="709"/>
        <w:jc w:val="both"/>
        <w:rPr>
          <w:color w:val="000000"/>
          <w:sz w:val="28"/>
        </w:rPr>
      </w:pPr>
      <w:r w:rsidRPr="00882EBD">
        <w:rPr>
          <w:color w:val="000000"/>
          <w:sz w:val="28"/>
        </w:rPr>
        <w:t>Таблица 38</w:t>
      </w:r>
      <w:r w:rsidR="00EE3D93">
        <w:rPr>
          <w:color w:val="000000"/>
          <w:sz w:val="28"/>
        </w:rPr>
        <w:t xml:space="preserve">. </w:t>
      </w:r>
      <w:r w:rsidRPr="00882EBD">
        <w:rPr>
          <w:color w:val="000000"/>
          <w:sz w:val="28"/>
        </w:rPr>
        <w:t>Расчет потока денежных средств</w:t>
      </w:r>
    </w:p>
    <w:tbl>
      <w:tblPr>
        <w:tblW w:w="483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17"/>
        <w:gridCol w:w="1137"/>
        <w:gridCol w:w="1050"/>
        <w:gridCol w:w="866"/>
        <w:gridCol w:w="874"/>
        <w:gridCol w:w="1050"/>
        <w:gridCol w:w="1050"/>
        <w:gridCol w:w="874"/>
        <w:gridCol w:w="874"/>
        <w:gridCol w:w="871"/>
      </w:tblGrid>
      <w:tr w:rsidR="0085249C" w:rsidRPr="00A9365D" w:rsidTr="00A9365D">
        <w:trPr>
          <w:cantSplit/>
          <w:trHeight w:val="2370"/>
          <w:jc w:val="center"/>
        </w:trPr>
        <w:tc>
          <w:tcPr>
            <w:tcW w:w="329"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Годы</w:t>
            </w:r>
          </w:p>
        </w:tc>
        <w:tc>
          <w:tcPr>
            <w:tcW w:w="614" w:type="pct"/>
            <w:shd w:val="clear" w:color="auto" w:fill="auto"/>
            <w:textDirection w:val="btLr"/>
          </w:tcPr>
          <w:p w:rsidR="007A0401" w:rsidRPr="00A9365D" w:rsidRDefault="0085249C" w:rsidP="00A9365D">
            <w:pPr>
              <w:spacing w:line="360" w:lineRule="auto"/>
              <w:jc w:val="both"/>
              <w:rPr>
                <w:color w:val="000000"/>
              </w:rPr>
            </w:pPr>
            <w:r w:rsidRPr="00A9365D">
              <w:rPr>
                <w:color w:val="000000"/>
              </w:rPr>
              <w:t xml:space="preserve">Инвестиции, тыс. </w:t>
            </w:r>
            <w:r w:rsidR="007A0401" w:rsidRPr="00A9365D">
              <w:rPr>
                <w:color w:val="000000"/>
              </w:rPr>
              <w:t>руб.</w:t>
            </w:r>
          </w:p>
          <w:p w:rsidR="0085249C" w:rsidRPr="00A9365D" w:rsidRDefault="0085249C" w:rsidP="00A9365D">
            <w:pPr>
              <w:spacing w:line="360" w:lineRule="auto"/>
              <w:jc w:val="both"/>
              <w:rPr>
                <w:color w:val="000000"/>
              </w:rPr>
            </w:pPr>
          </w:p>
        </w:tc>
        <w:tc>
          <w:tcPr>
            <w:tcW w:w="567" w:type="pct"/>
            <w:shd w:val="clear" w:color="auto" w:fill="auto"/>
            <w:textDirection w:val="btLr"/>
          </w:tcPr>
          <w:p w:rsidR="007A0401" w:rsidRPr="00A9365D" w:rsidRDefault="0085249C" w:rsidP="00A9365D">
            <w:pPr>
              <w:spacing w:line="360" w:lineRule="auto"/>
              <w:jc w:val="both"/>
              <w:rPr>
                <w:color w:val="000000"/>
              </w:rPr>
            </w:pPr>
            <w:r w:rsidRPr="00A9365D">
              <w:rPr>
                <w:color w:val="000000"/>
              </w:rPr>
              <w:t xml:space="preserve">Чистый поток денежных средств, тыс. </w:t>
            </w:r>
            <w:r w:rsidR="007A0401" w:rsidRPr="00A9365D">
              <w:rPr>
                <w:color w:val="000000"/>
              </w:rPr>
              <w:t>руб.</w:t>
            </w:r>
          </w:p>
          <w:p w:rsidR="0085249C" w:rsidRPr="00A9365D" w:rsidRDefault="0085249C" w:rsidP="00A9365D">
            <w:pPr>
              <w:spacing w:line="360" w:lineRule="auto"/>
              <w:jc w:val="both"/>
              <w:rPr>
                <w:color w:val="000000"/>
              </w:rPr>
            </w:pPr>
          </w:p>
        </w:tc>
        <w:tc>
          <w:tcPr>
            <w:tcW w:w="467" w:type="pct"/>
            <w:shd w:val="clear" w:color="auto" w:fill="auto"/>
            <w:textDirection w:val="btLr"/>
          </w:tcPr>
          <w:p w:rsidR="007A0401" w:rsidRPr="00A9365D" w:rsidRDefault="0085249C" w:rsidP="00A9365D">
            <w:pPr>
              <w:spacing w:line="360" w:lineRule="auto"/>
              <w:jc w:val="both"/>
              <w:rPr>
                <w:color w:val="000000"/>
              </w:rPr>
            </w:pPr>
            <w:r w:rsidRPr="00A9365D">
              <w:rPr>
                <w:color w:val="000000"/>
              </w:rPr>
              <w:t xml:space="preserve">Аккумулированный поток денежных средств, тыс. </w:t>
            </w:r>
            <w:r w:rsidR="007A0401" w:rsidRPr="00A9365D">
              <w:rPr>
                <w:color w:val="000000"/>
              </w:rPr>
              <w:t>руб.</w:t>
            </w:r>
          </w:p>
          <w:p w:rsidR="0085249C" w:rsidRPr="00A9365D" w:rsidRDefault="0085249C" w:rsidP="00A9365D">
            <w:pPr>
              <w:spacing w:line="360" w:lineRule="auto"/>
              <w:jc w:val="both"/>
              <w:rPr>
                <w:color w:val="000000"/>
              </w:rPr>
            </w:pPr>
          </w:p>
        </w:tc>
        <w:tc>
          <w:tcPr>
            <w:tcW w:w="472"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Коэффициент дисконтирования</w:t>
            </w:r>
          </w:p>
        </w:tc>
        <w:tc>
          <w:tcPr>
            <w:tcW w:w="567" w:type="pct"/>
            <w:shd w:val="clear" w:color="auto" w:fill="auto"/>
            <w:textDirection w:val="btLr"/>
          </w:tcPr>
          <w:p w:rsidR="007A0401" w:rsidRPr="00A9365D" w:rsidRDefault="0085249C" w:rsidP="00A9365D">
            <w:pPr>
              <w:spacing w:line="360" w:lineRule="auto"/>
              <w:jc w:val="both"/>
              <w:rPr>
                <w:color w:val="000000"/>
              </w:rPr>
            </w:pPr>
            <w:r w:rsidRPr="00A9365D">
              <w:rPr>
                <w:color w:val="000000"/>
              </w:rPr>
              <w:t xml:space="preserve">Чистый дисконтированный доход, тыс. </w:t>
            </w:r>
            <w:r w:rsidR="007A0401" w:rsidRPr="00A9365D">
              <w:rPr>
                <w:color w:val="000000"/>
              </w:rPr>
              <w:t>руб.</w:t>
            </w:r>
          </w:p>
          <w:p w:rsidR="0085249C" w:rsidRPr="00A9365D" w:rsidRDefault="0085249C" w:rsidP="00A9365D">
            <w:pPr>
              <w:spacing w:line="360" w:lineRule="auto"/>
              <w:jc w:val="both"/>
              <w:rPr>
                <w:color w:val="000000"/>
              </w:rPr>
            </w:pPr>
          </w:p>
        </w:tc>
        <w:tc>
          <w:tcPr>
            <w:tcW w:w="567" w:type="pct"/>
            <w:shd w:val="clear" w:color="auto" w:fill="auto"/>
            <w:textDirection w:val="btLr"/>
          </w:tcPr>
          <w:p w:rsidR="007A0401" w:rsidRPr="00A9365D" w:rsidRDefault="0085249C" w:rsidP="00A9365D">
            <w:pPr>
              <w:spacing w:line="360" w:lineRule="auto"/>
              <w:jc w:val="both"/>
              <w:rPr>
                <w:color w:val="000000"/>
              </w:rPr>
            </w:pPr>
            <w:r w:rsidRPr="00A9365D">
              <w:rPr>
                <w:color w:val="000000"/>
              </w:rPr>
              <w:t xml:space="preserve">Накопленный чистый дисконтированный доход, тыс. </w:t>
            </w:r>
            <w:r w:rsidR="007A0401" w:rsidRPr="00A9365D">
              <w:rPr>
                <w:color w:val="000000"/>
              </w:rPr>
              <w:t>руб.</w:t>
            </w:r>
          </w:p>
          <w:p w:rsidR="0085249C" w:rsidRPr="00A9365D" w:rsidRDefault="0085249C" w:rsidP="00A9365D">
            <w:pPr>
              <w:spacing w:line="360" w:lineRule="auto"/>
              <w:jc w:val="both"/>
              <w:rPr>
                <w:color w:val="000000"/>
              </w:rPr>
            </w:pPr>
          </w:p>
        </w:tc>
        <w:tc>
          <w:tcPr>
            <w:tcW w:w="472"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Индекс доходности</w:t>
            </w:r>
          </w:p>
        </w:tc>
        <w:tc>
          <w:tcPr>
            <w:tcW w:w="472"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Срок окупаемости, годы</w:t>
            </w:r>
          </w:p>
        </w:tc>
        <w:tc>
          <w:tcPr>
            <w:tcW w:w="470" w:type="pct"/>
            <w:shd w:val="clear" w:color="auto" w:fill="auto"/>
            <w:textDirection w:val="btLr"/>
          </w:tcPr>
          <w:p w:rsidR="0085249C" w:rsidRPr="00A9365D" w:rsidRDefault="0085249C" w:rsidP="00A9365D">
            <w:pPr>
              <w:spacing w:line="360" w:lineRule="auto"/>
              <w:jc w:val="both"/>
              <w:rPr>
                <w:color w:val="000000"/>
              </w:rPr>
            </w:pPr>
            <w:r w:rsidRPr="00A9365D">
              <w:rPr>
                <w:color w:val="000000"/>
              </w:rPr>
              <w:t>Внутренняя норма доходности</w:t>
            </w:r>
          </w:p>
        </w:tc>
      </w:tr>
      <w:tr w:rsidR="0085249C" w:rsidRPr="00A9365D" w:rsidTr="00A9365D">
        <w:trPr>
          <w:cantSplit/>
          <w:trHeight w:val="315"/>
          <w:jc w:val="center"/>
        </w:trPr>
        <w:tc>
          <w:tcPr>
            <w:tcW w:w="329" w:type="pct"/>
            <w:shd w:val="clear" w:color="auto" w:fill="auto"/>
          </w:tcPr>
          <w:p w:rsidR="0085249C" w:rsidRPr="00A9365D" w:rsidRDefault="0085249C" w:rsidP="00A9365D">
            <w:pPr>
              <w:spacing w:line="360" w:lineRule="auto"/>
              <w:jc w:val="both"/>
              <w:rPr>
                <w:color w:val="000000"/>
              </w:rPr>
            </w:pPr>
            <w:r w:rsidRPr="00A9365D">
              <w:rPr>
                <w:color w:val="000000"/>
              </w:rPr>
              <w:t>2004</w:t>
            </w:r>
          </w:p>
        </w:tc>
        <w:tc>
          <w:tcPr>
            <w:tcW w:w="614" w:type="pct"/>
            <w:shd w:val="clear" w:color="auto" w:fill="auto"/>
          </w:tcPr>
          <w:p w:rsidR="0085249C" w:rsidRPr="00A9365D" w:rsidRDefault="0085249C" w:rsidP="00A9365D">
            <w:pPr>
              <w:spacing w:line="360" w:lineRule="auto"/>
              <w:jc w:val="both"/>
              <w:rPr>
                <w:color w:val="000000"/>
              </w:rPr>
            </w:pPr>
            <w:r w:rsidRPr="00A9365D">
              <w:rPr>
                <w:color w:val="000000"/>
              </w:rPr>
              <w:t>2891,53</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-1741,55</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-1741,55</w:t>
            </w:r>
          </w:p>
        </w:tc>
        <w:tc>
          <w:tcPr>
            <w:tcW w:w="472" w:type="pct"/>
            <w:shd w:val="clear" w:color="auto" w:fill="auto"/>
          </w:tcPr>
          <w:p w:rsidR="0085249C" w:rsidRPr="00A9365D" w:rsidRDefault="0085249C" w:rsidP="00A9365D">
            <w:pPr>
              <w:spacing w:line="360" w:lineRule="auto"/>
              <w:jc w:val="both"/>
              <w:rPr>
                <w:color w:val="000000"/>
              </w:rPr>
            </w:pPr>
            <w:r w:rsidRPr="00A9365D">
              <w:rPr>
                <w:color w:val="000000"/>
              </w:rPr>
              <w:t>1,00</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-1381,75</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-1381,75</w:t>
            </w:r>
          </w:p>
        </w:tc>
        <w:tc>
          <w:tcPr>
            <w:tcW w:w="472" w:type="pct"/>
            <w:vMerge w:val="restart"/>
            <w:shd w:val="clear" w:color="auto" w:fill="auto"/>
          </w:tcPr>
          <w:p w:rsidR="0085249C" w:rsidRPr="00A9365D" w:rsidRDefault="0085249C" w:rsidP="00A9365D">
            <w:pPr>
              <w:spacing w:line="360" w:lineRule="auto"/>
              <w:jc w:val="both"/>
              <w:rPr>
                <w:color w:val="000000"/>
              </w:rPr>
            </w:pPr>
            <w:r w:rsidRPr="00A9365D">
              <w:rPr>
                <w:color w:val="000000"/>
              </w:rPr>
              <w:t>1,05</w:t>
            </w:r>
          </w:p>
        </w:tc>
        <w:tc>
          <w:tcPr>
            <w:tcW w:w="472" w:type="pct"/>
            <w:vMerge w:val="restart"/>
            <w:shd w:val="clear" w:color="auto" w:fill="auto"/>
          </w:tcPr>
          <w:p w:rsidR="0085249C" w:rsidRPr="00A9365D" w:rsidRDefault="0085249C" w:rsidP="00A9365D">
            <w:pPr>
              <w:spacing w:line="360" w:lineRule="auto"/>
              <w:jc w:val="both"/>
              <w:rPr>
                <w:color w:val="000000"/>
              </w:rPr>
            </w:pPr>
            <w:r w:rsidRPr="00A9365D">
              <w:rPr>
                <w:color w:val="000000"/>
              </w:rPr>
              <w:t>3,95</w:t>
            </w:r>
          </w:p>
        </w:tc>
        <w:tc>
          <w:tcPr>
            <w:tcW w:w="470" w:type="pct"/>
            <w:vMerge w:val="restart"/>
            <w:shd w:val="clear" w:color="auto" w:fill="auto"/>
          </w:tcPr>
          <w:p w:rsidR="0085249C" w:rsidRPr="00A9365D" w:rsidRDefault="0085249C" w:rsidP="00A9365D">
            <w:pPr>
              <w:spacing w:line="360" w:lineRule="auto"/>
              <w:jc w:val="both"/>
              <w:rPr>
                <w:color w:val="000000"/>
              </w:rPr>
            </w:pPr>
            <w:r w:rsidRPr="00A9365D">
              <w:rPr>
                <w:color w:val="000000"/>
              </w:rPr>
              <w:t>0,25</w:t>
            </w:r>
          </w:p>
        </w:tc>
      </w:tr>
      <w:tr w:rsidR="0085249C" w:rsidRPr="00A9365D" w:rsidTr="00A9365D">
        <w:trPr>
          <w:cantSplit/>
          <w:trHeight w:val="315"/>
          <w:jc w:val="center"/>
        </w:trPr>
        <w:tc>
          <w:tcPr>
            <w:tcW w:w="329" w:type="pct"/>
            <w:shd w:val="clear" w:color="auto" w:fill="auto"/>
          </w:tcPr>
          <w:p w:rsidR="0085249C" w:rsidRPr="00A9365D" w:rsidRDefault="0085249C" w:rsidP="00A9365D">
            <w:pPr>
              <w:spacing w:line="360" w:lineRule="auto"/>
              <w:jc w:val="both"/>
              <w:rPr>
                <w:color w:val="000000"/>
              </w:rPr>
            </w:pPr>
            <w:r w:rsidRPr="00A9365D">
              <w:rPr>
                <w:color w:val="000000"/>
              </w:rPr>
              <w:t>2005</w:t>
            </w:r>
          </w:p>
        </w:tc>
        <w:tc>
          <w:tcPr>
            <w:tcW w:w="61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744,34</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-997,21</w:t>
            </w:r>
          </w:p>
        </w:tc>
        <w:tc>
          <w:tcPr>
            <w:tcW w:w="472" w:type="pct"/>
            <w:shd w:val="clear" w:color="auto" w:fill="auto"/>
          </w:tcPr>
          <w:p w:rsidR="0085249C" w:rsidRPr="00A9365D" w:rsidRDefault="0085249C" w:rsidP="00A9365D">
            <w:pPr>
              <w:spacing w:line="360" w:lineRule="auto"/>
              <w:jc w:val="both"/>
              <w:rPr>
                <w:color w:val="000000"/>
              </w:rPr>
            </w:pPr>
            <w:r w:rsidRPr="00A9365D">
              <w:rPr>
                <w:color w:val="000000"/>
              </w:rPr>
              <w:t>0,91</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883,79</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-497,96</w:t>
            </w:r>
          </w:p>
        </w:tc>
        <w:tc>
          <w:tcPr>
            <w:tcW w:w="472" w:type="pct"/>
            <w:vMerge/>
            <w:shd w:val="clear" w:color="auto" w:fill="auto"/>
          </w:tcPr>
          <w:p w:rsidR="0085249C" w:rsidRPr="00A9365D" w:rsidRDefault="0085249C" w:rsidP="00A9365D">
            <w:pPr>
              <w:spacing w:line="360" w:lineRule="auto"/>
              <w:jc w:val="both"/>
              <w:rPr>
                <w:color w:val="000000"/>
              </w:rPr>
            </w:pPr>
          </w:p>
        </w:tc>
        <w:tc>
          <w:tcPr>
            <w:tcW w:w="472" w:type="pct"/>
            <w:vMerge/>
            <w:shd w:val="clear" w:color="auto" w:fill="auto"/>
          </w:tcPr>
          <w:p w:rsidR="0085249C" w:rsidRPr="00A9365D" w:rsidRDefault="0085249C" w:rsidP="00A9365D">
            <w:pPr>
              <w:spacing w:line="360" w:lineRule="auto"/>
              <w:jc w:val="both"/>
              <w:rPr>
                <w:color w:val="000000"/>
              </w:rPr>
            </w:pPr>
          </w:p>
        </w:tc>
        <w:tc>
          <w:tcPr>
            <w:tcW w:w="470"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trHeight w:val="315"/>
          <w:jc w:val="center"/>
        </w:trPr>
        <w:tc>
          <w:tcPr>
            <w:tcW w:w="329" w:type="pct"/>
            <w:shd w:val="clear" w:color="auto" w:fill="auto"/>
          </w:tcPr>
          <w:p w:rsidR="0085249C" w:rsidRPr="00A9365D" w:rsidRDefault="0085249C" w:rsidP="00A9365D">
            <w:pPr>
              <w:spacing w:line="360" w:lineRule="auto"/>
              <w:jc w:val="both"/>
              <w:rPr>
                <w:color w:val="000000"/>
              </w:rPr>
            </w:pPr>
            <w:r w:rsidRPr="00A9365D">
              <w:rPr>
                <w:color w:val="000000"/>
              </w:rPr>
              <w:t>2006</w:t>
            </w:r>
          </w:p>
        </w:tc>
        <w:tc>
          <w:tcPr>
            <w:tcW w:w="61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430,60</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-566,61</w:t>
            </w:r>
          </w:p>
        </w:tc>
        <w:tc>
          <w:tcPr>
            <w:tcW w:w="472" w:type="pct"/>
            <w:shd w:val="clear" w:color="auto" w:fill="auto"/>
          </w:tcPr>
          <w:p w:rsidR="0085249C" w:rsidRPr="00A9365D" w:rsidRDefault="0085249C" w:rsidP="00A9365D">
            <w:pPr>
              <w:spacing w:line="360" w:lineRule="auto"/>
              <w:jc w:val="both"/>
              <w:rPr>
                <w:color w:val="000000"/>
              </w:rPr>
            </w:pPr>
            <w:r w:rsidRPr="00A9365D">
              <w:rPr>
                <w:color w:val="000000"/>
              </w:rPr>
              <w:t>0,83</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459,08</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-38,88</w:t>
            </w:r>
          </w:p>
        </w:tc>
        <w:tc>
          <w:tcPr>
            <w:tcW w:w="472" w:type="pct"/>
            <w:vMerge/>
            <w:shd w:val="clear" w:color="auto" w:fill="auto"/>
          </w:tcPr>
          <w:p w:rsidR="0085249C" w:rsidRPr="00A9365D" w:rsidRDefault="0085249C" w:rsidP="00A9365D">
            <w:pPr>
              <w:spacing w:line="360" w:lineRule="auto"/>
              <w:jc w:val="both"/>
              <w:rPr>
                <w:color w:val="000000"/>
              </w:rPr>
            </w:pPr>
          </w:p>
        </w:tc>
        <w:tc>
          <w:tcPr>
            <w:tcW w:w="472" w:type="pct"/>
            <w:vMerge/>
            <w:shd w:val="clear" w:color="auto" w:fill="auto"/>
          </w:tcPr>
          <w:p w:rsidR="0085249C" w:rsidRPr="00A9365D" w:rsidRDefault="0085249C" w:rsidP="00A9365D">
            <w:pPr>
              <w:spacing w:line="360" w:lineRule="auto"/>
              <w:jc w:val="both"/>
              <w:rPr>
                <w:color w:val="000000"/>
              </w:rPr>
            </w:pPr>
          </w:p>
        </w:tc>
        <w:tc>
          <w:tcPr>
            <w:tcW w:w="470"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trHeight w:val="315"/>
          <w:jc w:val="center"/>
        </w:trPr>
        <w:tc>
          <w:tcPr>
            <w:tcW w:w="329" w:type="pct"/>
            <w:shd w:val="clear" w:color="auto" w:fill="auto"/>
          </w:tcPr>
          <w:p w:rsidR="0085249C" w:rsidRPr="00A9365D" w:rsidRDefault="0085249C" w:rsidP="00A9365D">
            <w:pPr>
              <w:spacing w:line="360" w:lineRule="auto"/>
              <w:jc w:val="both"/>
              <w:rPr>
                <w:color w:val="000000"/>
              </w:rPr>
            </w:pPr>
            <w:r w:rsidRPr="00A9365D">
              <w:rPr>
                <w:color w:val="000000"/>
              </w:rPr>
              <w:t>2007</w:t>
            </w:r>
          </w:p>
        </w:tc>
        <w:tc>
          <w:tcPr>
            <w:tcW w:w="61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207,87</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-358,74</w:t>
            </w:r>
          </w:p>
        </w:tc>
        <w:tc>
          <w:tcPr>
            <w:tcW w:w="472" w:type="pct"/>
            <w:shd w:val="clear" w:color="auto" w:fill="auto"/>
          </w:tcPr>
          <w:p w:rsidR="0085249C" w:rsidRPr="00A9365D" w:rsidRDefault="0085249C" w:rsidP="00A9365D">
            <w:pPr>
              <w:spacing w:line="360" w:lineRule="auto"/>
              <w:jc w:val="both"/>
              <w:rPr>
                <w:color w:val="000000"/>
              </w:rPr>
            </w:pPr>
            <w:r w:rsidRPr="00A9365D">
              <w:rPr>
                <w:color w:val="000000"/>
              </w:rPr>
              <w:t>0,75</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194,25</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155,37</w:t>
            </w:r>
          </w:p>
        </w:tc>
        <w:tc>
          <w:tcPr>
            <w:tcW w:w="472" w:type="pct"/>
            <w:vMerge/>
            <w:shd w:val="clear" w:color="auto" w:fill="auto"/>
          </w:tcPr>
          <w:p w:rsidR="0085249C" w:rsidRPr="00A9365D" w:rsidRDefault="0085249C" w:rsidP="00A9365D">
            <w:pPr>
              <w:spacing w:line="360" w:lineRule="auto"/>
              <w:jc w:val="both"/>
              <w:rPr>
                <w:color w:val="000000"/>
              </w:rPr>
            </w:pPr>
          </w:p>
        </w:tc>
        <w:tc>
          <w:tcPr>
            <w:tcW w:w="472" w:type="pct"/>
            <w:vMerge/>
            <w:shd w:val="clear" w:color="auto" w:fill="auto"/>
          </w:tcPr>
          <w:p w:rsidR="0085249C" w:rsidRPr="00A9365D" w:rsidRDefault="0085249C" w:rsidP="00A9365D">
            <w:pPr>
              <w:spacing w:line="360" w:lineRule="auto"/>
              <w:jc w:val="both"/>
              <w:rPr>
                <w:color w:val="000000"/>
              </w:rPr>
            </w:pPr>
          </w:p>
        </w:tc>
        <w:tc>
          <w:tcPr>
            <w:tcW w:w="470"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trHeight w:val="315"/>
          <w:jc w:val="center"/>
        </w:trPr>
        <w:tc>
          <w:tcPr>
            <w:tcW w:w="329" w:type="pct"/>
            <w:shd w:val="clear" w:color="auto" w:fill="auto"/>
          </w:tcPr>
          <w:p w:rsidR="0085249C" w:rsidRPr="00A9365D" w:rsidRDefault="0085249C" w:rsidP="00A9365D">
            <w:pPr>
              <w:spacing w:line="360" w:lineRule="auto"/>
              <w:jc w:val="both"/>
              <w:rPr>
                <w:color w:val="000000"/>
              </w:rPr>
            </w:pPr>
            <w:r w:rsidRPr="00A9365D">
              <w:rPr>
                <w:color w:val="000000"/>
              </w:rPr>
              <w:t>2008</w:t>
            </w:r>
          </w:p>
        </w:tc>
        <w:tc>
          <w:tcPr>
            <w:tcW w:w="61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77,05</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-281,69</w:t>
            </w:r>
          </w:p>
        </w:tc>
        <w:tc>
          <w:tcPr>
            <w:tcW w:w="472" w:type="pct"/>
            <w:shd w:val="clear" w:color="auto" w:fill="auto"/>
          </w:tcPr>
          <w:p w:rsidR="0085249C" w:rsidRPr="00A9365D" w:rsidRDefault="0085249C" w:rsidP="00A9365D">
            <w:pPr>
              <w:spacing w:line="360" w:lineRule="auto"/>
              <w:jc w:val="both"/>
              <w:rPr>
                <w:color w:val="000000"/>
              </w:rPr>
            </w:pPr>
            <w:r w:rsidRPr="00A9365D">
              <w:rPr>
                <w:color w:val="000000"/>
              </w:rPr>
              <w:t>0,68</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56,37</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211,73</w:t>
            </w:r>
          </w:p>
        </w:tc>
        <w:tc>
          <w:tcPr>
            <w:tcW w:w="472" w:type="pct"/>
            <w:vMerge/>
            <w:shd w:val="clear" w:color="auto" w:fill="auto"/>
          </w:tcPr>
          <w:p w:rsidR="0085249C" w:rsidRPr="00A9365D" w:rsidRDefault="0085249C" w:rsidP="00A9365D">
            <w:pPr>
              <w:spacing w:line="360" w:lineRule="auto"/>
              <w:jc w:val="both"/>
              <w:rPr>
                <w:color w:val="000000"/>
              </w:rPr>
            </w:pPr>
          </w:p>
        </w:tc>
        <w:tc>
          <w:tcPr>
            <w:tcW w:w="472" w:type="pct"/>
            <w:vMerge/>
            <w:shd w:val="clear" w:color="auto" w:fill="auto"/>
          </w:tcPr>
          <w:p w:rsidR="0085249C" w:rsidRPr="00A9365D" w:rsidRDefault="0085249C" w:rsidP="00A9365D">
            <w:pPr>
              <w:spacing w:line="360" w:lineRule="auto"/>
              <w:jc w:val="both"/>
              <w:rPr>
                <w:color w:val="000000"/>
              </w:rPr>
            </w:pPr>
          </w:p>
        </w:tc>
        <w:tc>
          <w:tcPr>
            <w:tcW w:w="470" w:type="pct"/>
            <w:vMerge/>
            <w:shd w:val="clear" w:color="auto" w:fill="auto"/>
          </w:tcPr>
          <w:p w:rsidR="0085249C" w:rsidRPr="00A9365D" w:rsidRDefault="0085249C" w:rsidP="00A9365D">
            <w:pPr>
              <w:spacing w:line="360" w:lineRule="auto"/>
              <w:jc w:val="both"/>
              <w:rPr>
                <w:color w:val="000000"/>
              </w:rPr>
            </w:pPr>
          </w:p>
        </w:tc>
      </w:tr>
      <w:tr w:rsidR="0085249C" w:rsidRPr="00A9365D" w:rsidTr="00A9365D">
        <w:trPr>
          <w:cantSplit/>
          <w:trHeight w:val="315"/>
          <w:jc w:val="center"/>
        </w:trPr>
        <w:tc>
          <w:tcPr>
            <w:tcW w:w="329" w:type="pct"/>
            <w:shd w:val="clear" w:color="auto" w:fill="auto"/>
          </w:tcPr>
          <w:p w:rsidR="0085249C" w:rsidRPr="00A9365D" w:rsidRDefault="0085249C" w:rsidP="00A9365D">
            <w:pPr>
              <w:spacing w:line="360" w:lineRule="auto"/>
              <w:jc w:val="both"/>
              <w:rPr>
                <w:color w:val="000000"/>
              </w:rPr>
            </w:pPr>
            <w:r w:rsidRPr="00A9365D">
              <w:rPr>
                <w:color w:val="000000"/>
              </w:rPr>
              <w:t>2009</w:t>
            </w:r>
          </w:p>
        </w:tc>
        <w:tc>
          <w:tcPr>
            <w:tcW w:w="614" w:type="pct"/>
            <w:shd w:val="clear" w:color="auto" w:fill="auto"/>
          </w:tcPr>
          <w:p w:rsidR="0085249C" w:rsidRPr="00A9365D" w:rsidRDefault="0085249C" w:rsidP="00A9365D">
            <w:pPr>
              <w:spacing w:line="360" w:lineRule="auto"/>
              <w:jc w:val="both"/>
              <w:rPr>
                <w:color w:val="000000"/>
              </w:rPr>
            </w:pPr>
            <w:r w:rsidRPr="00A9365D">
              <w:rPr>
                <w:color w:val="000000"/>
              </w:rPr>
              <w:t>-</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37,22</w:t>
            </w:r>
          </w:p>
        </w:tc>
        <w:tc>
          <w:tcPr>
            <w:tcW w:w="467" w:type="pct"/>
            <w:shd w:val="clear" w:color="auto" w:fill="auto"/>
          </w:tcPr>
          <w:p w:rsidR="0085249C" w:rsidRPr="00A9365D" w:rsidRDefault="0085249C" w:rsidP="00A9365D">
            <w:pPr>
              <w:spacing w:line="360" w:lineRule="auto"/>
              <w:jc w:val="both"/>
              <w:rPr>
                <w:color w:val="000000"/>
              </w:rPr>
            </w:pPr>
            <w:r w:rsidRPr="00A9365D">
              <w:rPr>
                <w:color w:val="000000"/>
              </w:rPr>
              <w:t>-244,47</w:t>
            </w:r>
          </w:p>
        </w:tc>
        <w:tc>
          <w:tcPr>
            <w:tcW w:w="472" w:type="pct"/>
            <w:shd w:val="clear" w:color="auto" w:fill="auto"/>
          </w:tcPr>
          <w:p w:rsidR="0085249C" w:rsidRPr="00A9365D" w:rsidRDefault="0085249C" w:rsidP="00A9365D">
            <w:pPr>
              <w:spacing w:line="360" w:lineRule="auto"/>
              <w:jc w:val="both"/>
              <w:rPr>
                <w:color w:val="000000"/>
              </w:rPr>
            </w:pPr>
            <w:r w:rsidRPr="00A9365D">
              <w:rPr>
                <w:color w:val="000000"/>
              </w:rPr>
              <w:t>0,62</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16,30</w:t>
            </w:r>
          </w:p>
        </w:tc>
        <w:tc>
          <w:tcPr>
            <w:tcW w:w="567" w:type="pct"/>
            <w:shd w:val="clear" w:color="auto" w:fill="auto"/>
          </w:tcPr>
          <w:p w:rsidR="0085249C" w:rsidRPr="00A9365D" w:rsidRDefault="0085249C" w:rsidP="00A9365D">
            <w:pPr>
              <w:spacing w:line="360" w:lineRule="auto"/>
              <w:jc w:val="both"/>
              <w:rPr>
                <w:color w:val="000000"/>
              </w:rPr>
            </w:pPr>
            <w:r w:rsidRPr="00A9365D">
              <w:rPr>
                <w:color w:val="000000"/>
              </w:rPr>
              <w:t>228,04</w:t>
            </w:r>
          </w:p>
        </w:tc>
        <w:tc>
          <w:tcPr>
            <w:tcW w:w="472" w:type="pct"/>
            <w:vMerge/>
            <w:shd w:val="clear" w:color="auto" w:fill="auto"/>
          </w:tcPr>
          <w:p w:rsidR="0085249C" w:rsidRPr="00A9365D" w:rsidRDefault="0085249C" w:rsidP="00A9365D">
            <w:pPr>
              <w:spacing w:line="360" w:lineRule="auto"/>
              <w:jc w:val="both"/>
              <w:rPr>
                <w:color w:val="000000"/>
              </w:rPr>
            </w:pPr>
          </w:p>
        </w:tc>
        <w:tc>
          <w:tcPr>
            <w:tcW w:w="472" w:type="pct"/>
            <w:vMerge/>
            <w:shd w:val="clear" w:color="auto" w:fill="auto"/>
          </w:tcPr>
          <w:p w:rsidR="0085249C" w:rsidRPr="00A9365D" w:rsidRDefault="0085249C" w:rsidP="00A9365D">
            <w:pPr>
              <w:spacing w:line="360" w:lineRule="auto"/>
              <w:jc w:val="both"/>
              <w:rPr>
                <w:color w:val="000000"/>
              </w:rPr>
            </w:pPr>
          </w:p>
        </w:tc>
        <w:tc>
          <w:tcPr>
            <w:tcW w:w="470" w:type="pct"/>
            <w:vMerge/>
            <w:shd w:val="clear" w:color="auto" w:fill="auto"/>
          </w:tcPr>
          <w:p w:rsidR="0085249C" w:rsidRPr="00A9365D" w:rsidRDefault="0085249C" w:rsidP="00A9365D">
            <w:pPr>
              <w:spacing w:line="360" w:lineRule="auto"/>
              <w:jc w:val="both"/>
              <w:rPr>
                <w:color w:val="000000"/>
              </w:rPr>
            </w:pPr>
          </w:p>
        </w:tc>
      </w:tr>
    </w:tbl>
    <w:p w:rsidR="0085249C" w:rsidRPr="00882EBD" w:rsidRDefault="0085249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 xml:space="preserve">Расчет предполагаемого экономического эффекта от бурения бокового ствола в скважине </w:t>
      </w:r>
      <w:r w:rsidR="00882EBD">
        <w:rPr>
          <w:color w:val="000000"/>
          <w:sz w:val="28"/>
        </w:rPr>
        <w:t>№</w:t>
      </w:r>
      <w:r w:rsidR="00882EBD" w:rsidRPr="00882EBD">
        <w:rPr>
          <w:color w:val="000000"/>
          <w:sz w:val="28"/>
        </w:rPr>
        <w:t>1</w:t>
      </w:r>
      <w:r w:rsidRPr="00882EBD">
        <w:rPr>
          <w:color w:val="000000"/>
          <w:sz w:val="28"/>
        </w:rPr>
        <w:t xml:space="preserve">554 в 2004 году показывает, что при прогнозных значениях добычи нефти и при неизменных базисных ценах 2003 года проект является эффективным. Срок окупаемости проекта – 3,95 года, индекс доходности &gt; 1, чистый дисконтированный доход составляет 228,04 тыс. </w:t>
      </w:r>
      <w:r w:rsidR="007A0401" w:rsidRPr="00882EBD">
        <w:rPr>
          <w:color w:val="000000"/>
          <w:sz w:val="28"/>
        </w:rPr>
        <w:t>руб.,</w:t>
      </w:r>
      <w:r w:rsidRPr="00882EBD">
        <w:rPr>
          <w:color w:val="000000"/>
          <w:sz w:val="28"/>
        </w:rPr>
        <w:t xml:space="preserve"> внутренняя норма доходности</w:t>
      </w:r>
      <w:r w:rsidR="007A0401" w:rsidRPr="00882EBD">
        <w:rPr>
          <w:color w:val="000000"/>
          <w:sz w:val="28"/>
        </w:rPr>
        <w:t xml:space="preserve"> </w:t>
      </w:r>
      <w:r w:rsidRPr="00882EBD">
        <w:rPr>
          <w:color w:val="000000"/>
          <w:sz w:val="28"/>
        </w:rPr>
        <w:t>равна 0,25 и больше нормы дохода на вкладываемый капитал (Е=0,1).</w:t>
      </w:r>
    </w:p>
    <w:p w:rsidR="0085249C" w:rsidRPr="00882EBD" w:rsidRDefault="0085249C" w:rsidP="00882EBD">
      <w:pPr>
        <w:spacing w:line="360" w:lineRule="auto"/>
        <w:ind w:firstLine="709"/>
        <w:jc w:val="both"/>
        <w:rPr>
          <w:color w:val="000000"/>
          <w:sz w:val="28"/>
        </w:rPr>
      </w:pPr>
      <w:r w:rsidRPr="00882EBD">
        <w:rPr>
          <w:color w:val="000000"/>
          <w:sz w:val="28"/>
        </w:rPr>
        <w:t>Затраты на данное мероприятие оправданы и можно ставить вопрос о внедрении этого инвестиционного проекта.</w:t>
      </w:r>
    </w:p>
    <w:p w:rsidR="0085249C" w:rsidRPr="00882EBD" w:rsidRDefault="0085249C" w:rsidP="00882EBD">
      <w:pPr>
        <w:shd w:val="clear" w:color="auto" w:fill="FFFFFF"/>
        <w:autoSpaceDE w:val="0"/>
        <w:autoSpaceDN w:val="0"/>
        <w:adjustRightInd w:val="0"/>
        <w:spacing w:line="360" w:lineRule="auto"/>
        <w:ind w:firstLine="709"/>
        <w:jc w:val="both"/>
        <w:rPr>
          <w:color w:val="000000"/>
          <w:sz w:val="28"/>
        </w:rPr>
      </w:pPr>
    </w:p>
    <w:p w:rsidR="001F7C2C" w:rsidRDefault="001F7C2C" w:rsidP="00882EBD">
      <w:pPr>
        <w:pStyle w:val="1"/>
        <w:keepNext w:val="0"/>
        <w:spacing w:before="0" w:after="0" w:line="360" w:lineRule="auto"/>
        <w:ind w:firstLine="709"/>
        <w:jc w:val="both"/>
        <w:rPr>
          <w:rFonts w:ascii="Times New Roman" w:hAnsi="Times New Roman" w:cs="Times New Roman"/>
          <w:b w:val="0"/>
          <w:color w:val="000000"/>
          <w:sz w:val="28"/>
        </w:rPr>
      </w:pPr>
    </w:p>
    <w:p w:rsidR="0085249C" w:rsidRPr="001F7C2C" w:rsidRDefault="001F7C2C" w:rsidP="00882EBD">
      <w:pPr>
        <w:pStyle w:val="1"/>
        <w:keepNext w:val="0"/>
        <w:spacing w:before="0" w:after="0" w:line="360" w:lineRule="auto"/>
        <w:ind w:firstLine="709"/>
        <w:jc w:val="both"/>
        <w:rPr>
          <w:rFonts w:ascii="Times New Roman" w:hAnsi="Times New Roman" w:cs="Times New Roman"/>
          <w:color w:val="000000"/>
          <w:sz w:val="28"/>
        </w:rPr>
      </w:pPr>
      <w:r>
        <w:rPr>
          <w:rFonts w:ascii="Times New Roman" w:hAnsi="Times New Roman" w:cs="Times New Roman"/>
          <w:b w:val="0"/>
          <w:color w:val="000000"/>
          <w:sz w:val="28"/>
        </w:rPr>
        <w:br w:type="page"/>
      </w:r>
      <w:r w:rsidR="0085249C" w:rsidRPr="001F7C2C">
        <w:rPr>
          <w:rFonts w:ascii="Times New Roman" w:hAnsi="Times New Roman" w:cs="Times New Roman"/>
          <w:color w:val="000000"/>
          <w:sz w:val="28"/>
        </w:rPr>
        <w:t>5</w:t>
      </w:r>
      <w:r w:rsidRPr="001F7C2C">
        <w:rPr>
          <w:rFonts w:ascii="Times New Roman" w:hAnsi="Times New Roman" w:cs="Times New Roman"/>
          <w:color w:val="000000"/>
          <w:sz w:val="28"/>
        </w:rPr>
        <w:t>.</w:t>
      </w:r>
      <w:r w:rsidR="0085249C" w:rsidRPr="001F7C2C">
        <w:rPr>
          <w:rFonts w:ascii="Times New Roman" w:hAnsi="Times New Roman" w:cs="Times New Roman"/>
          <w:color w:val="000000"/>
          <w:sz w:val="28"/>
        </w:rPr>
        <w:t xml:space="preserve"> Безопасность и экологичность проекта</w:t>
      </w:r>
    </w:p>
    <w:p w:rsidR="001F7C2C" w:rsidRPr="001F7C2C" w:rsidRDefault="001F7C2C" w:rsidP="00882EBD">
      <w:pPr>
        <w:pStyle w:val="31"/>
        <w:spacing w:after="0" w:line="360" w:lineRule="auto"/>
        <w:ind w:left="0" w:firstLine="709"/>
        <w:jc w:val="both"/>
        <w:rPr>
          <w:b/>
          <w:color w:val="000000"/>
          <w:sz w:val="28"/>
        </w:rPr>
      </w:pPr>
    </w:p>
    <w:p w:rsidR="0085249C" w:rsidRPr="001F7C2C" w:rsidRDefault="0085249C" w:rsidP="00882EBD">
      <w:pPr>
        <w:pStyle w:val="31"/>
        <w:spacing w:after="0" w:line="360" w:lineRule="auto"/>
        <w:ind w:left="0" w:firstLine="709"/>
        <w:jc w:val="both"/>
        <w:rPr>
          <w:b/>
          <w:color w:val="000000"/>
          <w:sz w:val="28"/>
        </w:rPr>
      </w:pPr>
      <w:r w:rsidRPr="001F7C2C">
        <w:rPr>
          <w:b/>
          <w:color w:val="000000"/>
          <w:sz w:val="28"/>
        </w:rPr>
        <w:t>5.1 Основные направления обеспечения безопасности и экологичности добычи нефти и газа</w:t>
      </w:r>
    </w:p>
    <w:p w:rsidR="001F7C2C" w:rsidRDefault="001F7C2C" w:rsidP="00882EBD">
      <w:pPr>
        <w:pStyle w:val="31"/>
        <w:spacing w:after="0" w:line="360" w:lineRule="auto"/>
        <w:ind w:left="0" w:firstLine="709"/>
        <w:jc w:val="both"/>
        <w:rPr>
          <w:color w:val="000000"/>
          <w:sz w:val="28"/>
        </w:rPr>
      </w:pP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При разработке нефтяных месторождений НГДУ «Туймазанефть» на людей, экологические системы и инженерно–технической комплекс предприятия негативное действие оказывают атропогенные и природные факторы. К антропогенным факторам относятся физические, химические, биологические, психофизиологические.</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К физическим относятся: электрический ток, электрические и магнитные поля от действия электроприборов и высоковольтных ЛЭП, движущиеся машины, механизмы и части оборудования (движущиеся части СК, компрессоров, насосов, генератора, ремонтных агрегатов), высокое давление.</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К химическим факторам относятся: действие вредных веществ распространившихся в воздухе из-за неплотностей в соединениях трубопровода, арматуры устья, негерметичности в насосах и компрессорах; на рабочих площадках и помещениях – опасность отравления химическими реагентами и ингибиторами.</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К психофизиологическим факторам относятся: чрезмерные мышечные и нервно–психические напряжения отдельных органов и систем организма, монотонность труда, нерациональная рабочая поза, неблагоприятные метеорологические и другие условия.</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К природным факторам относятся сезонные колебания температуры, климатические особенности (снежный покров, влажность, сезонные колебания температуры, скорость движения воздушных масс и другие).</w:t>
      </w:r>
    </w:p>
    <w:p w:rsidR="0085249C" w:rsidRPr="00882EBD" w:rsidRDefault="0085249C" w:rsidP="00882EBD">
      <w:pPr>
        <w:spacing w:line="360" w:lineRule="auto"/>
        <w:ind w:firstLine="709"/>
        <w:jc w:val="both"/>
        <w:rPr>
          <w:color w:val="000000"/>
          <w:sz w:val="28"/>
        </w:rPr>
      </w:pPr>
      <w:r w:rsidRPr="00882EBD">
        <w:rPr>
          <w:color w:val="000000"/>
          <w:sz w:val="28"/>
        </w:rPr>
        <w:t>Проанализировав природные, технологические и антропогенные факторы, можно заключить, что основными опасностями в плане нанесения крупного ущерба окружающей среде и человеку в условиях НГДУ «Туймазанефть» являются опасности производственного характера. Крупномасштабные пожары могут возникнуть по причине возгорания пролитой горючей жидкости (нефти, нефтепродуктов, применяемых в процессе добычи и подготовки горючих реагентов). Возгорание горючих жидкостей в резервуарах товарных парков, емкостях и технологических аппаратах. Пожары на скважинах в результате неконтролируемого фонтанирования. Пожары в результате разгерметизации газопроводов и нефтепроводов. Сильные взрывы скопившегося газа и легких фракций нефти при утечках на скважинах, на пункте подготовки нефти и при утечках из технологических резервуаров. Также возможны взрывы на складах веществ, применяемых при перфорации и в других процессах. Выброс в окружающую среду опасных веществ, возможно загрязнение окружающей среды разливами большого количества сточных вод, вод, применяемых при поддержании пластового давления. Эти воды отличаются высокой минерализацией и коррозирующей способностью, а также часто содержанием различных реагентов, их закачка происходит под давлением – все это способствует порыву нагнетательных линий и возникновению масштабного разлива этих вод. Плодородная почва сильно страдает от загрязнения нефтепродуктами, нарушается кислородный, азотный и водосолевой баланс почвы.</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Здания, сооружения, оборудование и технические системы под действием физических и химических негативных факторов могут получать различные повреждения (от незначительной деформации до полного разрушения или потери работоспособности). Последствия действия негативных факторов оценивают в следующих формах: несчастный случай, чрезвычайное происшествие (ЧП) и чрезвычайная ситуация (ЧС).</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Обеспечение безопасности жизнедеятельности в техносфере осуществляется по трем направлениям:</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1) разработка и внедрение эффективных мероприятий, обеспечивающих безопасность труда;</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2) обеспечение надёжной защиты работников и инженерно технического комплекса НГДУ в чрезвычайных ситуациях;</w:t>
      </w:r>
    </w:p>
    <w:p w:rsidR="0085249C" w:rsidRPr="00882EBD" w:rsidRDefault="0085249C" w:rsidP="00882EBD">
      <w:pPr>
        <w:pStyle w:val="31"/>
        <w:spacing w:after="0" w:line="360" w:lineRule="auto"/>
        <w:ind w:left="0" w:firstLine="709"/>
        <w:jc w:val="both"/>
        <w:rPr>
          <w:color w:val="000000"/>
          <w:sz w:val="28"/>
        </w:rPr>
      </w:pPr>
      <w:r w:rsidRPr="00882EBD">
        <w:rPr>
          <w:color w:val="000000"/>
          <w:sz w:val="28"/>
        </w:rPr>
        <w:t>3) проведение комплекса мероприятия по обеспечению экологической безопасности в районе действия данного объекта.</w:t>
      </w:r>
    </w:p>
    <w:p w:rsidR="0085249C" w:rsidRPr="00882EBD" w:rsidRDefault="0085249C" w:rsidP="00882EBD">
      <w:pPr>
        <w:spacing w:line="360" w:lineRule="auto"/>
        <w:ind w:firstLine="709"/>
        <w:jc w:val="both"/>
        <w:rPr>
          <w:color w:val="000000"/>
          <w:sz w:val="28"/>
        </w:rPr>
      </w:pPr>
      <w:r w:rsidRPr="00882EBD">
        <w:rPr>
          <w:color w:val="000000"/>
          <w:sz w:val="28"/>
        </w:rPr>
        <w:t xml:space="preserve">По каждому направлению обеспечения безопасности и экологичности производственных процессов – это охрана труда, охрана окружающей среды и безопасность при ЧС </w:t>
      </w:r>
      <w:r w:rsidR="007A0401" w:rsidRPr="00882EBD">
        <w:rPr>
          <w:color w:val="000000"/>
          <w:sz w:val="28"/>
        </w:rPr>
        <w:t xml:space="preserve">– </w:t>
      </w:r>
      <w:r w:rsidRPr="00882EBD">
        <w:rPr>
          <w:color w:val="000000"/>
          <w:sz w:val="28"/>
        </w:rPr>
        <w:t>в НГДУ «Туймазанефть» созданы органы управления и контроля, которые решают следующие задачи: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совершенствование правовых и организационных норм безопасности жизнедеятельности;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контроль уровня негативных факторов в системе «человек – среда обитания»;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прогнозирование и оценка последствий действия негативных факторов;</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организация управления ОТ, ООС, безопасности при ЧС;</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разработка и реализация мер по защите человека и среды его обитания;</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обеспечение устойчивости работы хозяйственных объектов и технических систем в штатных и ЧС;</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ликвидация последствий ЧС.</w:t>
      </w:r>
    </w:p>
    <w:p w:rsidR="0085249C" w:rsidRPr="00882EBD" w:rsidRDefault="0085249C" w:rsidP="00882EBD">
      <w:pPr>
        <w:spacing w:line="360" w:lineRule="auto"/>
        <w:ind w:firstLine="709"/>
        <w:jc w:val="both"/>
        <w:rPr>
          <w:color w:val="000000"/>
          <w:sz w:val="28"/>
        </w:rPr>
      </w:pPr>
      <w:r w:rsidRPr="00882EBD">
        <w:rPr>
          <w:color w:val="000000"/>
          <w:sz w:val="28"/>
        </w:rPr>
        <w:t>Н апроизводственных объектах месторождений ООО НГДУ «Туйсазанефть» достигнут высокий уровень безопасности и экологичности добычи нефти.</w:t>
      </w:r>
    </w:p>
    <w:p w:rsidR="0085249C" w:rsidRPr="00882EBD" w:rsidRDefault="0085249C" w:rsidP="00882EBD">
      <w:pPr>
        <w:spacing w:line="360" w:lineRule="auto"/>
        <w:ind w:firstLine="709"/>
        <w:jc w:val="both"/>
        <w:rPr>
          <w:color w:val="000000"/>
          <w:sz w:val="28"/>
        </w:rPr>
      </w:pPr>
      <w:r w:rsidRPr="00882EBD">
        <w:rPr>
          <w:color w:val="000000"/>
          <w:sz w:val="28"/>
        </w:rPr>
        <w:t>В результате внедрения новых технологий, направленных на увеличение добычи нефти и эффективности использования природных, людских, материальных и прочих ресурсов (к котрым также относится технология повышения нефтеотдачи бурением боковых стволов скважин, рассматриваемая в данном проекте) достигнутый уровень безопасности и экологичности не снижается, так как при внедрении инвестиционных проектов большое внимание уделяется профилактике и предотвращению производственных аварий, загрязнений природной среды и недр, вредных влияний негативных факторов.</w:t>
      </w:r>
    </w:p>
    <w:p w:rsidR="0085249C" w:rsidRPr="00882EBD" w:rsidRDefault="0085249C" w:rsidP="00882EBD">
      <w:pPr>
        <w:spacing w:line="360" w:lineRule="auto"/>
        <w:ind w:firstLine="709"/>
        <w:jc w:val="both"/>
        <w:rPr>
          <w:color w:val="000000"/>
          <w:sz w:val="28"/>
        </w:rPr>
      </w:pPr>
      <w:r w:rsidRPr="00882EBD">
        <w:rPr>
          <w:color w:val="000000"/>
          <w:sz w:val="28"/>
        </w:rPr>
        <w:t>Ниже дана оценка достигнутого уровня безопасности по всем трем направлениям.</w:t>
      </w:r>
    </w:p>
    <w:p w:rsidR="001F7C2C" w:rsidRDefault="001F7C2C" w:rsidP="00882EBD">
      <w:pPr>
        <w:spacing w:line="360" w:lineRule="auto"/>
        <w:ind w:firstLine="709"/>
        <w:jc w:val="both"/>
        <w:rPr>
          <w:color w:val="000000"/>
          <w:sz w:val="28"/>
        </w:rPr>
      </w:pPr>
    </w:p>
    <w:p w:rsidR="0085249C" w:rsidRPr="001F7C2C" w:rsidRDefault="0085249C" w:rsidP="00882EBD">
      <w:pPr>
        <w:spacing w:line="360" w:lineRule="auto"/>
        <w:ind w:firstLine="709"/>
        <w:jc w:val="both"/>
        <w:rPr>
          <w:b/>
          <w:color w:val="000000"/>
          <w:sz w:val="28"/>
        </w:rPr>
      </w:pPr>
      <w:r w:rsidRPr="001F7C2C">
        <w:rPr>
          <w:b/>
          <w:color w:val="000000"/>
          <w:sz w:val="28"/>
        </w:rPr>
        <w:t>5.2 Оценка эффективности мероприятий по обеспечению безопасности технических сист</w:t>
      </w:r>
      <w:r w:rsidR="001F7C2C" w:rsidRPr="001F7C2C">
        <w:rPr>
          <w:b/>
          <w:color w:val="000000"/>
          <w:sz w:val="28"/>
        </w:rPr>
        <w:t>ем и производственных процессов</w:t>
      </w:r>
    </w:p>
    <w:p w:rsidR="001F7C2C" w:rsidRDefault="001F7C2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НГДУ «Туймазанефть» проводятся инженерно – технические мероприятия в по обеспечению</w:t>
      </w:r>
      <w:r w:rsidR="007A0401" w:rsidRPr="00882EBD">
        <w:rPr>
          <w:color w:val="000000"/>
          <w:sz w:val="28"/>
        </w:rPr>
        <w:t xml:space="preserve"> </w:t>
      </w:r>
      <w:r w:rsidRPr="00882EBD">
        <w:rPr>
          <w:color w:val="000000"/>
          <w:sz w:val="28"/>
        </w:rPr>
        <w:t>производственной безопасности:</w:t>
      </w:r>
    </w:p>
    <w:p w:rsidR="0085249C" w:rsidRPr="00882EBD" w:rsidRDefault="0085249C" w:rsidP="00882EBD">
      <w:pPr>
        <w:numPr>
          <w:ilvl w:val="0"/>
          <w:numId w:val="1"/>
        </w:numPr>
        <w:spacing w:line="360" w:lineRule="auto"/>
        <w:ind w:left="0" w:firstLine="709"/>
        <w:jc w:val="both"/>
        <w:rPr>
          <w:color w:val="000000"/>
          <w:sz w:val="28"/>
          <w:lang w:val="en-US"/>
        </w:rPr>
      </w:pPr>
      <w:r w:rsidRPr="00882EBD">
        <w:rPr>
          <w:color w:val="000000"/>
          <w:sz w:val="28"/>
        </w:rPr>
        <w:t>обеспечение пожаро- и взрывобезопасности</w:t>
      </w:r>
      <w:r w:rsidRPr="00882EBD">
        <w:rPr>
          <w:color w:val="000000"/>
          <w:sz w:val="28"/>
          <w:lang w:val="en-US"/>
        </w:rPr>
        <w:t>;</w:t>
      </w:r>
    </w:p>
    <w:p w:rsidR="0085249C" w:rsidRPr="00882EBD" w:rsidRDefault="0085249C" w:rsidP="00882EBD">
      <w:pPr>
        <w:numPr>
          <w:ilvl w:val="0"/>
          <w:numId w:val="1"/>
        </w:numPr>
        <w:spacing w:line="360" w:lineRule="auto"/>
        <w:ind w:left="0" w:firstLine="709"/>
        <w:jc w:val="both"/>
        <w:rPr>
          <w:color w:val="000000"/>
          <w:sz w:val="28"/>
        </w:rPr>
      </w:pPr>
      <w:r w:rsidRPr="00882EBD">
        <w:rPr>
          <w:color w:val="000000"/>
          <w:sz w:val="28"/>
        </w:rPr>
        <w:t>защита от поражения электрическим током;</w:t>
      </w:r>
    </w:p>
    <w:p w:rsidR="0085249C" w:rsidRPr="00882EBD" w:rsidRDefault="0085249C" w:rsidP="00882EBD">
      <w:pPr>
        <w:numPr>
          <w:ilvl w:val="0"/>
          <w:numId w:val="1"/>
        </w:numPr>
        <w:spacing w:line="360" w:lineRule="auto"/>
        <w:ind w:left="0" w:firstLine="709"/>
        <w:jc w:val="both"/>
        <w:rPr>
          <w:color w:val="000000"/>
          <w:sz w:val="28"/>
        </w:rPr>
      </w:pPr>
      <w:r w:rsidRPr="00882EBD">
        <w:rPr>
          <w:color w:val="000000"/>
          <w:sz w:val="28"/>
        </w:rPr>
        <w:t>защита от действия вредных веществ при их выбросах и сбросах;</w:t>
      </w:r>
    </w:p>
    <w:p w:rsidR="0085249C" w:rsidRPr="00882EBD" w:rsidRDefault="0085249C" w:rsidP="00882EBD">
      <w:pPr>
        <w:numPr>
          <w:ilvl w:val="0"/>
          <w:numId w:val="1"/>
        </w:numPr>
        <w:spacing w:line="360" w:lineRule="auto"/>
        <w:ind w:left="0" w:firstLine="709"/>
        <w:jc w:val="both"/>
        <w:rPr>
          <w:color w:val="000000"/>
          <w:sz w:val="28"/>
          <w:lang w:val="en-US"/>
        </w:rPr>
      </w:pPr>
      <w:r w:rsidRPr="00882EBD">
        <w:rPr>
          <w:color w:val="000000"/>
          <w:sz w:val="28"/>
        </w:rPr>
        <w:t>защита от вибраций, шума</w:t>
      </w:r>
      <w:r w:rsidRPr="00882EBD">
        <w:rPr>
          <w:color w:val="000000"/>
          <w:sz w:val="28"/>
          <w:lang w:val="en-US"/>
        </w:rPr>
        <w:t>;</w:t>
      </w:r>
    </w:p>
    <w:p w:rsidR="0085249C" w:rsidRPr="00882EBD" w:rsidRDefault="0085249C" w:rsidP="00882EBD">
      <w:pPr>
        <w:numPr>
          <w:ilvl w:val="0"/>
          <w:numId w:val="1"/>
        </w:numPr>
        <w:spacing w:line="360" w:lineRule="auto"/>
        <w:ind w:left="0" w:firstLine="709"/>
        <w:jc w:val="both"/>
        <w:rPr>
          <w:color w:val="000000"/>
          <w:sz w:val="28"/>
        </w:rPr>
      </w:pPr>
      <w:r w:rsidRPr="00882EBD">
        <w:rPr>
          <w:color w:val="000000"/>
          <w:sz w:val="28"/>
        </w:rPr>
        <w:t>защита от высокого давления и механического травмирования;</w:t>
      </w:r>
    </w:p>
    <w:p w:rsidR="0085249C" w:rsidRPr="00882EBD" w:rsidRDefault="0085249C" w:rsidP="00882EBD">
      <w:pPr>
        <w:numPr>
          <w:ilvl w:val="0"/>
          <w:numId w:val="1"/>
        </w:numPr>
        <w:spacing w:line="360" w:lineRule="auto"/>
        <w:ind w:left="0" w:firstLine="709"/>
        <w:jc w:val="both"/>
        <w:rPr>
          <w:color w:val="000000"/>
          <w:sz w:val="28"/>
        </w:rPr>
      </w:pPr>
      <w:r w:rsidRPr="00882EBD">
        <w:rPr>
          <w:color w:val="000000"/>
          <w:sz w:val="28"/>
        </w:rPr>
        <w:t>обеспечение соответствующей вентиляцией, отоплением и освещением;</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Мероприятия в НГДУ «Туймазанефть» по пожарной безопасности разделены на четыре основные группы:</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1) предупреждение пожаров;</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2) ограничение сферы распространения огня;</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3) максимальное сохранение ценностей в зоне пожара;</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4) создание условий эффективного тушения пожаров.</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каждом цеху НГДУ «Туймазанефть»</w:t>
      </w:r>
      <w:r w:rsidR="007A0401" w:rsidRPr="00882EBD">
        <w:rPr>
          <w:color w:val="000000"/>
          <w:sz w:val="28"/>
        </w:rPr>
        <w:t xml:space="preserve"> </w:t>
      </w:r>
      <w:r w:rsidRPr="00882EBD">
        <w:rPr>
          <w:color w:val="000000"/>
          <w:sz w:val="28"/>
        </w:rPr>
        <w:t>установлен, соответствующий их пожарной опасности, противопожарный режим, в том числе:</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определяются и оборудуются места для курения;</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определяются места и допустимое количество единовременно хранящихся в помещении сырья, полуфабрикатов и готовой продукции;</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устанавливается порядок уборки горючих отходов и пыли, хранения промасленной одежды;</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делается обволовка во круг наиболее взрыво- и пожаро</w:t>
      </w:r>
      <w:r w:rsidRPr="00882EBD">
        <w:rPr>
          <w:color w:val="000000"/>
          <w:sz w:val="28"/>
        </w:rPr>
        <w:t xml:space="preserve"> – оп</w:t>
      </w:r>
      <w:r w:rsidR="0085249C" w:rsidRPr="00882EBD">
        <w:rPr>
          <w:color w:val="000000"/>
          <w:sz w:val="28"/>
        </w:rPr>
        <w:t>асных объектов (куста скважин, резервуаров);</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устанавливается автоматическая тревога оповещения;</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автоматическая система пожаротушения (в основном на ЦСП и резервуарном парке);</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определяется порядок обесточивания электрооборудования в случае пожара и по окончании рабочего дня.</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Регламентируются порядок проведения временных огневых и других пожароопасных работ, порядок осмотра и закрытия помещений после окончания работы, порядок действия работников при обнаружении пожара.</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Проводятся работы по исследованию и ликвидации возможных источников пожара.</w:t>
      </w:r>
    </w:p>
    <w:p w:rsidR="0085249C" w:rsidRPr="00882EBD" w:rsidRDefault="0085249C" w:rsidP="00882EBD">
      <w:pPr>
        <w:spacing w:line="360" w:lineRule="auto"/>
        <w:ind w:firstLine="709"/>
        <w:jc w:val="both"/>
        <w:rPr>
          <w:color w:val="000000"/>
          <w:sz w:val="28"/>
        </w:rPr>
      </w:pPr>
      <w:r w:rsidRPr="00882EBD">
        <w:rPr>
          <w:color w:val="000000"/>
          <w:sz w:val="28"/>
        </w:rPr>
        <w:t>На предприятии НГДУ «Туймазанефть» определен порядок и сроки прохождения противопожарного инструктажа и занятий по пожарно-техническому минимуму, а также назначены ответственные за их проведение.</w:t>
      </w:r>
    </w:p>
    <w:p w:rsidR="0085249C" w:rsidRPr="00882EBD" w:rsidRDefault="0085249C" w:rsidP="00882EBD">
      <w:pPr>
        <w:spacing w:line="360" w:lineRule="auto"/>
        <w:ind w:firstLine="709"/>
        <w:jc w:val="both"/>
        <w:rPr>
          <w:color w:val="000000"/>
          <w:sz w:val="28"/>
        </w:rPr>
      </w:pPr>
      <w:r w:rsidRPr="00882EBD">
        <w:rPr>
          <w:color w:val="000000"/>
          <w:sz w:val="28"/>
        </w:rPr>
        <w:t>Безопасность эксплуатации герметических систем, находящихся под давлением обеспечивается следующими мероприятиями.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Герметичность фланцевых соединений в трубопроводах и колонной головки</w:t>
      </w:r>
      <w:r w:rsidR="007A0401" w:rsidRPr="00882EBD">
        <w:rPr>
          <w:color w:val="000000"/>
          <w:sz w:val="28"/>
        </w:rPr>
        <w:t xml:space="preserve"> </w:t>
      </w:r>
      <w:r w:rsidRPr="00882EBD">
        <w:rPr>
          <w:color w:val="000000"/>
          <w:sz w:val="28"/>
        </w:rPr>
        <w:t xml:space="preserve">обеспечивается плотностью прилегания поверхностей деталей, что достигается правильным выбором фланцев и прокладочных материалов, а для резьбовых соединений – применением соответствующей герметизирующей подмотки и смазки. Также проводятся систематические проверки герметичности технологического оборудования: установок по подготовке нефти и газа, товарных и сырьевых резервуаров </w:t>
      </w:r>
      <w:r w:rsidR="00882EBD">
        <w:rPr>
          <w:color w:val="000000"/>
          <w:sz w:val="28"/>
        </w:rPr>
        <w:t>и т.д.</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Устье скважины после спуска кондуктора или промежуточной обсадной колонны обязательно оборудуется превенторной установкой. Обвязка превенторов выполняется по типовой схеме, утвержденной нефтегазодобывающим объединением или территориальным геологическим управлением, которая согласуется с органом Госгортехнадзора и военизированной частью по предупреждению и ликвидации нефтяных и газовых фонтанов.</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Применяется опознавательная окраска трубопроводов для указания на свойства транспортируемого вещества. Трубопроводы подвергаются гидравлическим испытаниям при пробном давлении на 2</w:t>
      </w:r>
      <w:r w:rsidR="00882EBD" w:rsidRPr="00882EBD">
        <w:rPr>
          <w:color w:val="000000"/>
          <w:sz w:val="28"/>
        </w:rPr>
        <w:t>5</w:t>
      </w:r>
      <w:r w:rsidR="00882EBD">
        <w:rPr>
          <w:color w:val="000000"/>
          <w:sz w:val="28"/>
        </w:rPr>
        <w:t>%</w:t>
      </w:r>
      <w:r w:rsidRPr="00882EBD">
        <w:rPr>
          <w:color w:val="000000"/>
          <w:sz w:val="28"/>
        </w:rPr>
        <w:t xml:space="preserve"> выше рабочего, но не менее 0,2 МПа. Наружную поверхность баллонов окрашивают в определенный цвет, наносится соответствующая надпись и сигнальная полоса. Для обеспечения безопасной и безаварийной эксплуатации сосуды и аппараты, работающие под давлением, подвергаются техническому освидетельствованию после монтажа и пуска в эксплуатацию, периодически в процессе эксплуатации, а в необходимых случаях внеочередному освидетельствованию. Для управления работой и обеспечения безопасных условий эксплуатации сосуды оснащаются: запорной и запорно-регулирующей арматурой, приборами для измерения давления, приборами для измерения температуры, предохранительными устройствами, указателями уровня жидкости.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Для защиты людей от механического травмирования применяют: предохранительные, тормозные, оградительные устройства, средства автоматического контроля и сигнализации, знаки безопасности, системы дистанционного управления.</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Все подъемные устройства и вспомогательное оборудование до начала эксплуатации в обязательном порядке регистрируются в соответствующем подразделении Госгортехнадзора и периодически (один раз в год) подвергаются техническому освидетельствованию и испытанию.</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 xml:space="preserve">Всякое подъемное устройство (стационарные и передвижные краны, автопогрузчики </w:t>
      </w:r>
      <w:r w:rsidR="00882EBD">
        <w:rPr>
          <w:color w:val="000000"/>
          <w:sz w:val="28"/>
        </w:rPr>
        <w:t>и т.д.</w:t>
      </w:r>
      <w:r w:rsidRPr="00882EBD">
        <w:rPr>
          <w:color w:val="000000"/>
          <w:sz w:val="28"/>
        </w:rPr>
        <w:t xml:space="preserve">) оборудуется защитным устройством от перегруза (по грузу и предельно допустимому опрокидывающему моменту), ограничителем перемещения и подъема, ограничителем скорости движения, вращения и подъема (поперечные и продольные краны), тормозными устройствами, а также средствами контроля качества изоляции, прочности несущих канатов и конструкций </w:t>
      </w:r>
      <w:r w:rsidR="00882EBD">
        <w:rPr>
          <w:color w:val="000000"/>
          <w:sz w:val="28"/>
        </w:rPr>
        <w:t>и т.д.</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Особое внимание уделяется безопасности транспортных средств, предназначенных для перевозки людей (лифты, автомобили). Для этих средств установлены нормы загрузки, сроки и виды испытаний, правила пользования, повышенные значения коэффициентов запаса прочности и др. Все подъемно-транспортные средства в строгом соответствии с регламентациями оборудуются средствами блокировки, защиты, сигнализации, дистанционного управления и автоматизации.</w:t>
      </w:r>
    </w:p>
    <w:p w:rsidR="0085249C" w:rsidRPr="00882EBD" w:rsidRDefault="0085249C" w:rsidP="00882EBD">
      <w:pPr>
        <w:spacing w:line="360" w:lineRule="auto"/>
        <w:ind w:firstLine="709"/>
        <w:jc w:val="both"/>
        <w:rPr>
          <w:color w:val="000000"/>
          <w:sz w:val="28"/>
        </w:rPr>
      </w:pPr>
      <w:r w:rsidRPr="00882EBD">
        <w:rPr>
          <w:color w:val="000000"/>
          <w:sz w:val="28"/>
        </w:rPr>
        <w:t>Производственные помещения выполняются в соответствии с СНиП, «Санитарными нормами проектирования промышленных предприятий», «Указаниями по строительному проектированию зданий и сооружений нефтяной промышленности» и «Противопожарными техническими условиями строительного проектирования».</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Производственное освещение подобрано при соблюдении следующих требований:</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достаточной яркости освещаемой поверхности;</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достаточной равномерности распределения светового потока на рабочих поверхностях;</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расположения приборов для искусственного освещения таким образом, чтобы глаз не испытывал слепящего действия от чрезмерной яркости как источника света, так и отражающих поверхностей; отсутствия резких и глубоких теней на рабочих поверхностях и на полу в проходах.</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НГДУ «Туймазанефть» освещение обеспечивает взрывобезопасность и пожаробезопасность при освещении, как помещений, так и наружных установок, где возможно образование опасных по взрыву и пожару смесей. В производственной обстановке используют три вида освещения: естественное, искусственное и смешанное.</w:t>
      </w:r>
    </w:p>
    <w:p w:rsidR="0085249C" w:rsidRPr="00882EBD" w:rsidRDefault="0085249C" w:rsidP="00882EBD">
      <w:pPr>
        <w:spacing w:line="360" w:lineRule="auto"/>
        <w:ind w:firstLine="709"/>
        <w:jc w:val="both"/>
        <w:rPr>
          <w:color w:val="000000"/>
          <w:sz w:val="28"/>
        </w:rPr>
      </w:pPr>
      <w:r w:rsidRPr="00882EBD">
        <w:rPr>
          <w:color w:val="000000"/>
          <w:sz w:val="28"/>
        </w:rPr>
        <w:t>Все промыслово-геофизические работы производятсся с соблюдением действующих «Единых правил безопасности при взрывных работах», «Инструкции по технике безопасности при проведении промыслово-геофизических работ», «Санитарных правил при работе с радиоактивными веществами и источниками ионизирующих излучений», «Правил перевозки радиоактивных веществ», «Санитарных правил работы с закрытыми источниками излучений при радиометрических исследованиях разрезов буровых скважин» и «Норм радиационной безопасности».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Объекты (ППН и ЦСП и другие), выделяющие газ, дым, пыль и создающие шум по отношению к ближайшему жилому району располагаются с подветренной стороны и отделяться от них санитарно-защитной зоной шириной 100</w:t>
      </w:r>
      <w:r w:rsidR="007A0401" w:rsidRPr="00882EBD">
        <w:rPr>
          <w:color w:val="000000"/>
          <w:sz w:val="28"/>
        </w:rPr>
        <w:t>0 м</w:t>
      </w:r>
      <w:r w:rsidRPr="00882EBD">
        <w:rPr>
          <w:color w:val="000000"/>
          <w:sz w:val="28"/>
        </w:rPr>
        <w:t>. Не допускается соединение сети хозяйственно-питьевого водопровода с техническим. Для проверки степени загрязнения воздуха применяют газоанализаторы переносные и лабораторные различного физико-химического действия. Ниже приводится описание достигнутого уровня по нескольким основным направлениям.</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Для устранения или уменьшения опасности вредных веществ для человека ограничивается применение их по числу и объему, а где возможно, замена высокотоксичных на менее токсичные, сокращение длительности пребывания людей в загрязненном воздухе и наблюдение за эффективным проветриванием производственных помещений. В особо опасных условиях применяются индивидуальные средства защиты: для органов дыхания – фильтрующие противопылевые средства защиты, газопылезащитные средства, шланговые противогазы ПШ</w:t>
      </w:r>
      <w:r w:rsidR="007A0401" w:rsidRPr="00882EBD">
        <w:rPr>
          <w:color w:val="000000"/>
          <w:sz w:val="28"/>
        </w:rPr>
        <w:noBreakHyphen/>
        <w:t>1</w:t>
      </w:r>
      <w:r w:rsidRPr="00882EBD">
        <w:rPr>
          <w:color w:val="000000"/>
          <w:sz w:val="28"/>
        </w:rPr>
        <w:t xml:space="preserve">, кислородно-изолирующие приборы (КИП), автономные дыхательные аппараты: регенеративные и с запасом кислорода; для глаз – очки, маски, светофильтры; для тела – противопылевые комбинезоны; для рук – перчатки </w:t>
      </w:r>
      <w:r w:rsidR="00882EBD">
        <w:rPr>
          <w:color w:val="000000"/>
          <w:sz w:val="28"/>
        </w:rPr>
        <w:t>и т.д.</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 xml:space="preserve">Транспортировка кислот по специальным трубопроводам (из свинца, винипласта, специальной стали </w:t>
      </w:r>
      <w:r w:rsidR="00882EBD">
        <w:rPr>
          <w:color w:val="000000"/>
          <w:sz w:val="28"/>
        </w:rPr>
        <w:t>и т.п.</w:t>
      </w:r>
      <w:r w:rsidRPr="00882EBD">
        <w:rPr>
          <w:color w:val="000000"/>
          <w:sz w:val="28"/>
        </w:rPr>
        <w:t>) с автоматическим контролем за перекачкой; слив кислоты из железнодорожных цистерн выполняется при помощи гибких шлангов. Для наполнения мелкой тары применяются сифоны, оборудованные устройствами для создания вакуума. При разливе кислоты ее нейтрализуют каустической содой или известью.</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Для очистки газов от вредных частиц применяют сухие пылеуловители – циклоны различных типов: цилиндрические (ЦН</w:t>
      </w:r>
      <w:r w:rsidR="007A0401" w:rsidRPr="00882EBD">
        <w:rPr>
          <w:color w:val="000000"/>
          <w:sz w:val="28"/>
        </w:rPr>
        <w:noBreakHyphen/>
        <w:t>1</w:t>
      </w:r>
      <w:r w:rsidRPr="00882EBD">
        <w:rPr>
          <w:color w:val="000000"/>
          <w:sz w:val="28"/>
        </w:rPr>
        <w:t>1, ЦН</w:t>
      </w:r>
      <w:r w:rsidR="007A0401" w:rsidRPr="00882EBD">
        <w:rPr>
          <w:color w:val="000000"/>
          <w:sz w:val="28"/>
        </w:rPr>
        <w:noBreakHyphen/>
        <w:t>1</w:t>
      </w:r>
      <w:r w:rsidRPr="00882EBD">
        <w:rPr>
          <w:color w:val="000000"/>
          <w:sz w:val="28"/>
        </w:rPr>
        <w:t>5, ЦН</w:t>
      </w:r>
      <w:r w:rsidR="007A0401" w:rsidRPr="00882EBD">
        <w:rPr>
          <w:color w:val="000000"/>
          <w:sz w:val="28"/>
        </w:rPr>
        <w:noBreakHyphen/>
        <w:t>2</w:t>
      </w:r>
      <w:r w:rsidRPr="00882EBD">
        <w:rPr>
          <w:color w:val="000000"/>
          <w:sz w:val="28"/>
        </w:rPr>
        <w:t>4, ЦП</w:t>
      </w:r>
      <w:r w:rsidR="007A0401" w:rsidRPr="00882EBD">
        <w:rPr>
          <w:color w:val="000000"/>
          <w:sz w:val="28"/>
        </w:rPr>
        <w:noBreakHyphen/>
        <w:t>2</w:t>
      </w:r>
      <w:r w:rsidRPr="00882EBD">
        <w:rPr>
          <w:color w:val="000000"/>
          <w:sz w:val="28"/>
        </w:rPr>
        <w:t>); конические (СК-ЦН</w:t>
      </w:r>
      <w:r w:rsidR="007A0401" w:rsidRPr="00882EBD">
        <w:rPr>
          <w:color w:val="000000"/>
          <w:sz w:val="28"/>
        </w:rPr>
        <w:noBreakHyphen/>
        <w:t>3</w:t>
      </w:r>
      <w:r w:rsidRPr="00882EBD">
        <w:rPr>
          <w:color w:val="000000"/>
          <w:sz w:val="28"/>
        </w:rPr>
        <w:t>4, СК-ЦН</w:t>
      </w:r>
      <w:r w:rsidR="007A0401" w:rsidRPr="00882EBD">
        <w:rPr>
          <w:color w:val="000000"/>
          <w:sz w:val="28"/>
        </w:rPr>
        <w:noBreakHyphen/>
        <w:t>3</w:t>
      </w:r>
      <w:r w:rsidRPr="00882EBD">
        <w:rPr>
          <w:color w:val="000000"/>
          <w:sz w:val="28"/>
        </w:rPr>
        <w:t>4М, СДК-ЦН</w:t>
      </w:r>
      <w:r w:rsidR="007A0401" w:rsidRPr="00882EBD">
        <w:rPr>
          <w:color w:val="000000"/>
          <w:sz w:val="28"/>
        </w:rPr>
        <w:noBreakHyphen/>
        <w:t>3</w:t>
      </w:r>
      <w:r w:rsidRPr="00882EBD">
        <w:rPr>
          <w:color w:val="000000"/>
          <w:sz w:val="28"/>
        </w:rPr>
        <w:t>3). Для очистки больших масс газа используют батарейные циклоны, состоящие из большого числа параллельно установленных циклонных элементов. Для очистки газов от взвешенных в них частиц пыли и тумана применяют электрофильтры. Для очистки газовых выбросов от газов и паров используют абсорберы, хемосорберы, адсорберы. /9/.</w:t>
      </w:r>
    </w:p>
    <w:p w:rsidR="0085249C" w:rsidRPr="00882EBD" w:rsidRDefault="0085249C" w:rsidP="00882EBD">
      <w:pPr>
        <w:spacing w:line="360" w:lineRule="auto"/>
        <w:ind w:firstLine="709"/>
        <w:jc w:val="both"/>
        <w:rPr>
          <w:color w:val="000000"/>
          <w:sz w:val="28"/>
        </w:rPr>
      </w:pPr>
      <w:r w:rsidRPr="00882EBD">
        <w:rPr>
          <w:color w:val="000000"/>
          <w:sz w:val="28"/>
        </w:rPr>
        <w:t>Устройство электроустановок нефтегазодобывающей промышленности должно производится в соответствии с «Правилами устройства электроустановок» (ПУЭ), а эксплуатация их в соответствии с «Правилами технической эксплуатации электроустановок потребителей» и «Правилами техники безопасности при эксплуатации электроустановок потребителей».</w:t>
      </w:r>
    </w:p>
    <w:p w:rsidR="0085249C" w:rsidRPr="00882EBD" w:rsidRDefault="0085249C" w:rsidP="00882EBD">
      <w:pPr>
        <w:spacing w:line="360" w:lineRule="auto"/>
        <w:ind w:firstLine="709"/>
        <w:jc w:val="both"/>
        <w:rPr>
          <w:color w:val="000000"/>
          <w:sz w:val="28"/>
        </w:rPr>
      </w:pPr>
      <w:r w:rsidRPr="00882EBD">
        <w:rPr>
          <w:color w:val="000000"/>
          <w:sz w:val="28"/>
        </w:rPr>
        <w:t>Электробезопасность обеспечивается строгим выполнением всех требований действующих электротехнических нормативов. Все токоведущие части надежно изолированы, укрыты или помещены на недоступной высоте. Качество изоляции определяется ее электрическим сопротивлением, которое проверяться мегомметром, и соответствует необходимому.</w:t>
      </w:r>
    </w:p>
    <w:p w:rsidR="0085249C" w:rsidRPr="00882EBD" w:rsidRDefault="0085249C" w:rsidP="00882EBD">
      <w:pPr>
        <w:spacing w:line="360" w:lineRule="auto"/>
        <w:ind w:firstLine="709"/>
        <w:jc w:val="both"/>
        <w:rPr>
          <w:color w:val="000000"/>
          <w:sz w:val="28"/>
        </w:rPr>
      </w:pPr>
      <w:r w:rsidRPr="00882EBD">
        <w:rPr>
          <w:color w:val="000000"/>
          <w:sz w:val="28"/>
        </w:rPr>
        <w:t>Выбор электрооборудования проводится с учетом его работы. Для помещений с повышенной опасностью или особо опасным в отношении вероятности электротравм выбирается оборудование в особом исполнении. Комплект электроизмерительных приборов, системы сигнализации, релейной защиты и блокировки создают условия для обеспечения электробезопасности. Для ручного электроинструмента и переносных ламп рекомендуется безопасное напряжение в 12 – 36 В.</w:t>
      </w:r>
    </w:p>
    <w:p w:rsidR="0085249C" w:rsidRPr="00882EBD" w:rsidRDefault="0085249C" w:rsidP="00882EBD">
      <w:pPr>
        <w:spacing w:line="360" w:lineRule="auto"/>
        <w:ind w:firstLine="709"/>
        <w:jc w:val="both"/>
        <w:rPr>
          <w:color w:val="000000"/>
          <w:sz w:val="28"/>
        </w:rPr>
      </w:pPr>
      <w:r w:rsidRPr="00882EBD">
        <w:rPr>
          <w:color w:val="000000"/>
          <w:sz w:val="28"/>
        </w:rPr>
        <w:t>Для защиты от опасности поражения электрическим током при переходе напряжения на нетоковедущие металлоконструкции применяются заземлители. В качестве заземлителей используют обсадные трубы, сваи или искусственные заземлители. Последние забиваются в грунт вертикально через 3</w:t>
      </w:r>
      <w:r w:rsidR="007A0401" w:rsidRPr="00882EBD">
        <w:rPr>
          <w:color w:val="000000"/>
          <w:sz w:val="28"/>
        </w:rPr>
        <w:t> м</w:t>
      </w:r>
      <w:r w:rsidRPr="00882EBD">
        <w:rPr>
          <w:color w:val="000000"/>
          <w:sz w:val="28"/>
        </w:rPr>
        <w:t xml:space="preserve"> друг от друга и обычно имеют длину 3</w:t>
      </w:r>
      <w:r w:rsidR="007A0401" w:rsidRPr="00882EBD">
        <w:rPr>
          <w:color w:val="000000"/>
          <w:sz w:val="28"/>
        </w:rPr>
        <w:t> м</w:t>
      </w:r>
      <w:r w:rsidRPr="00882EBD">
        <w:rPr>
          <w:color w:val="000000"/>
          <w:sz w:val="28"/>
        </w:rPr>
        <w:t xml:space="preserve"> и диаметр 5</w:t>
      </w:r>
      <w:r w:rsidR="007A0401" w:rsidRPr="00882EBD">
        <w:rPr>
          <w:color w:val="000000"/>
          <w:sz w:val="28"/>
        </w:rPr>
        <w:t> см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 xml:space="preserve">Сопротивление всей системы заземления, присоединенной к корпусу электрооборудования, не менее 0,5–10 Ом и чаще всего принимается для электроустановок с напряжением до 1000 В – </w:t>
      </w:r>
      <w:r w:rsidRPr="00882EBD">
        <w:rPr>
          <w:color w:val="000000"/>
          <w:sz w:val="28"/>
          <w:lang w:val="en-US"/>
        </w:rPr>
        <w:t>R</w:t>
      </w:r>
      <w:r w:rsidRPr="00882EBD">
        <w:rPr>
          <w:color w:val="000000"/>
          <w:sz w:val="28"/>
        </w:rPr>
        <w:t>з = 4 Ом.</w:t>
      </w:r>
    </w:p>
    <w:p w:rsidR="0085249C" w:rsidRPr="00882EBD" w:rsidRDefault="0085249C" w:rsidP="00882EBD">
      <w:pPr>
        <w:spacing w:line="360" w:lineRule="auto"/>
        <w:ind w:firstLine="709"/>
        <w:jc w:val="both"/>
        <w:rPr>
          <w:color w:val="000000"/>
          <w:sz w:val="28"/>
        </w:rPr>
      </w:pPr>
      <w:r w:rsidRPr="00882EBD">
        <w:rPr>
          <w:color w:val="000000"/>
          <w:sz w:val="28"/>
        </w:rPr>
        <w:t>Сопротивление эксплуатируемого заземления проверяется измерителем МС</w:t>
      </w:r>
      <w:r w:rsidR="007A0401" w:rsidRPr="00882EBD">
        <w:rPr>
          <w:color w:val="000000"/>
          <w:sz w:val="28"/>
        </w:rPr>
        <w:t> – 0,8</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Обслуживание электроустановок доверяется лицам, которым присвоена необходимая для безопасного выполнения работ квалификационная группа (от 1 до 5).</w:t>
      </w:r>
    </w:p>
    <w:p w:rsidR="0085249C" w:rsidRPr="00882EBD" w:rsidRDefault="0085249C" w:rsidP="00882EBD">
      <w:pPr>
        <w:spacing w:line="360" w:lineRule="auto"/>
        <w:ind w:firstLine="709"/>
        <w:jc w:val="both"/>
        <w:rPr>
          <w:color w:val="000000"/>
          <w:sz w:val="28"/>
        </w:rPr>
      </w:pPr>
      <w:r w:rsidRPr="00882EBD">
        <w:rPr>
          <w:color w:val="000000"/>
          <w:sz w:val="28"/>
        </w:rPr>
        <w:t>Комфортные условия создаются обеспечением оптимальных параметров освещения, микроклимата и состава воздуха в производственных и бытовых помещениях. В производственные помещения имеются устройства для проветривания (открывающиеся створки в оконных переплетах или фонарях и др.). Расположение аппаратуры в производственных помещениях, а также трубопроводов должно обеспечивать удобство их обслуживания, ремонта и осмотра. Производственные помещения и рабочие места следует содержать в чистоте. Полы должны быть ровными и удобными для очистки и ремонта. Для смыва нефти, грязи с полов и из лотков устроены водяные стояки. При отсутствии водопровода допускается уборка помещения сухим способом. Для сбора отбросов и мусора должны быть установлены в удобных местах ящики и урны. Для ядовитых отходов имеются отдельные ящики с крышками. В производственных и подсобных помещениях должны быть приняты меры к максимальному использованию естественного освещения. Окна должны быть полностью остеклены и содержаться в чистоте. Комфортные условия производственных помещений сильно зависят от параметров метеорологических условий: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температуры воздуха;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влажности;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скорости движения воздуха;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интенсивности солнечной радиации (инсоляции).</w:t>
      </w:r>
    </w:p>
    <w:p w:rsidR="0085249C" w:rsidRPr="00882EBD" w:rsidRDefault="0085249C" w:rsidP="00882EBD">
      <w:pPr>
        <w:spacing w:line="360" w:lineRule="auto"/>
        <w:ind w:firstLine="709"/>
        <w:jc w:val="both"/>
        <w:rPr>
          <w:color w:val="000000"/>
          <w:sz w:val="28"/>
        </w:rPr>
      </w:pPr>
      <w:r w:rsidRPr="00882EBD">
        <w:rPr>
          <w:color w:val="000000"/>
          <w:sz w:val="28"/>
        </w:rPr>
        <w:t xml:space="preserve">В тех случаях, когда производственные условия не позволяют выше перечисленными способами обеспечить оптимальные параметры, тогда в дополнении к ним используют средства защиты тела, глаз, органов дыхания </w:t>
      </w:r>
      <w:r w:rsidR="00882EBD">
        <w:rPr>
          <w:color w:val="000000"/>
          <w:sz w:val="28"/>
        </w:rPr>
        <w:t>и т.д.</w:t>
      </w:r>
      <w:r w:rsidRPr="00882EBD">
        <w:rPr>
          <w:color w:val="000000"/>
          <w:sz w:val="28"/>
        </w:rPr>
        <w:t xml:space="preserve"> Это спецодежда, обувь, рукавицы, очки, респираторы, головные уборы.</w:t>
      </w:r>
    </w:p>
    <w:p w:rsidR="0085249C" w:rsidRPr="00882EBD" w:rsidRDefault="0085249C" w:rsidP="00882EBD">
      <w:pPr>
        <w:spacing w:line="360" w:lineRule="auto"/>
        <w:ind w:firstLine="709"/>
        <w:jc w:val="both"/>
        <w:rPr>
          <w:color w:val="000000"/>
          <w:sz w:val="28"/>
        </w:rPr>
      </w:pPr>
      <w:r w:rsidRPr="00882EBD">
        <w:rPr>
          <w:color w:val="000000"/>
          <w:sz w:val="28"/>
        </w:rPr>
        <w:t>Для контроля за параметрами микроклимата, состава воздуха используют КИП: термометры, психрометры, гигрометры, барометры, анемометры, актинометры, газоанализаторы и др.</w:t>
      </w:r>
    </w:p>
    <w:p w:rsidR="0085249C" w:rsidRPr="00882EBD" w:rsidRDefault="0085249C" w:rsidP="00882EBD">
      <w:pPr>
        <w:spacing w:line="360" w:lineRule="auto"/>
        <w:ind w:firstLine="709"/>
        <w:jc w:val="both"/>
        <w:rPr>
          <w:color w:val="000000"/>
          <w:sz w:val="28"/>
        </w:rPr>
      </w:pPr>
      <w:r w:rsidRPr="00882EBD">
        <w:rPr>
          <w:color w:val="000000"/>
          <w:sz w:val="28"/>
        </w:rPr>
        <w:t>Все работы по ремонту скважин должны быть механизированы. Для этого применяют самоходные агрегаты, талевые системы, приспособления и инструменты.</w:t>
      </w:r>
    </w:p>
    <w:p w:rsidR="0085249C" w:rsidRPr="00882EBD" w:rsidRDefault="0085249C" w:rsidP="00882EBD">
      <w:pPr>
        <w:spacing w:line="360" w:lineRule="auto"/>
        <w:ind w:firstLine="709"/>
        <w:jc w:val="both"/>
        <w:rPr>
          <w:color w:val="000000"/>
          <w:sz w:val="28"/>
        </w:rPr>
      </w:pPr>
      <w:r w:rsidRPr="00882EBD">
        <w:rPr>
          <w:color w:val="000000"/>
          <w:sz w:val="28"/>
        </w:rPr>
        <w:t>На основании накопленного опыта ремонта скважин разработан комплекс мероприятий по технике безопасности. Основным условием безопасного проведения ремонтных работ является тщательное выполнение подготовительных операций, к которым относятся: погрузка, разгрузка и транспортировка частей оборудования, инструмента и приспособлений, подготовка площадки у скважины, устройство фундаментов, размещение оборудования на площадке, предварительный осмотр и проверка исправности оборудования и инструмента, крепление оттяжек, устройство полов, мостков, стеллажей, оснастка и смазка талевого механизма и др. Бригада по подготовке скважины к ремонту должна обеспечить благоприятные и безопасные условия работы для бригады по ремонту скважины.</w:t>
      </w:r>
    </w:p>
    <w:p w:rsidR="0085249C" w:rsidRPr="00882EBD" w:rsidRDefault="0085249C" w:rsidP="00882EBD">
      <w:pPr>
        <w:spacing w:line="360" w:lineRule="auto"/>
        <w:ind w:firstLine="709"/>
        <w:jc w:val="both"/>
        <w:rPr>
          <w:color w:val="000000"/>
          <w:sz w:val="28"/>
        </w:rPr>
      </w:pPr>
      <w:r w:rsidRPr="00882EBD">
        <w:rPr>
          <w:color w:val="000000"/>
          <w:sz w:val="28"/>
        </w:rPr>
        <w:t>Передвижной агрегат по ремонту скважин должен быть оснащен необходимыми механизмами и приспособлениями, обеспечивающими безопасность работ. Подъемное сооружение рассчитывают на грузоподъемность, вдвое превышающую вес максимального груза при ремонте скважины. Надежность и безопасность работы талевой системы зависят от конструкции талевого каната, шкивов, блоков и приспособлений. Порядок безопасного выполнения ремонтных работ определяют правила и инструкции по технике безопасности. Запрещено выполнять эти работы при силе ветра в 6 баллов и более, во время ливня, грозы, сильного снегопада, тумана с видимостью менее 100</w:t>
      </w:r>
      <w:r w:rsidR="007A0401" w:rsidRPr="00882EBD">
        <w:rPr>
          <w:color w:val="000000"/>
          <w:sz w:val="28"/>
        </w:rPr>
        <w:t> м</w:t>
      </w:r>
      <w:r w:rsidRPr="00882EBD">
        <w:rPr>
          <w:color w:val="000000"/>
          <w:sz w:val="28"/>
        </w:rPr>
        <w:t>.</w:t>
      </w:r>
    </w:p>
    <w:p w:rsidR="0085249C" w:rsidRPr="00882EBD" w:rsidRDefault="0085249C" w:rsidP="00882EBD">
      <w:pPr>
        <w:spacing w:line="360" w:lineRule="auto"/>
        <w:ind w:firstLine="709"/>
        <w:jc w:val="both"/>
        <w:rPr>
          <w:color w:val="000000"/>
          <w:sz w:val="28"/>
        </w:rPr>
      </w:pPr>
      <w:r w:rsidRPr="00882EBD">
        <w:rPr>
          <w:color w:val="000000"/>
          <w:sz w:val="28"/>
        </w:rPr>
        <w:t>Бурение боковых стволов должно осуществляться подготовленной бригадой под руководством мастера или другого инженерно-технического работника.</w:t>
      </w:r>
    </w:p>
    <w:p w:rsidR="0085249C" w:rsidRPr="00882EBD" w:rsidRDefault="0085249C" w:rsidP="00882EBD">
      <w:pPr>
        <w:spacing w:line="360" w:lineRule="auto"/>
        <w:ind w:firstLine="709"/>
        <w:jc w:val="both"/>
        <w:rPr>
          <w:color w:val="000000"/>
          <w:sz w:val="28"/>
        </w:rPr>
      </w:pPr>
      <w:r w:rsidRPr="00882EBD">
        <w:rPr>
          <w:color w:val="000000"/>
          <w:sz w:val="28"/>
        </w:rPr>
        <w:t xml:space="preserve">При выполнении работ по бурению боковых стволов необходимо руководствоваться «Правилами безопасности в нефтяной и газовой промышленности», «Типовым проектом организации рабочих мест при подземном и капитальном ремонте скважин и «СТП 03 </w:t>
      </w:r>
      <w:r w:rsidR="007A0401" w:rsidRPr="00882EBD">
        <w:rPr>
          <w:color w:val="000000"/>
          <w:sz w:val="28"/>
        </w:rPr>
        <w:t xml:space="preserve">– </w:t>
      </w:r>
      <w:r w:rsidRPr="00882EBD">
        <w:rPr>
          <w:color w:val="000000"/>
          <w:sz w:val="28"/>
        </w:rPr>
        <w:t>2 – 03 – 017 -99».</w:t>
      </w:r>
    </w:p>
    <w:p w:rsidR="0085249C" w:rsidRPr="00882EBD" w:rsidRDefault="0085249C" w:rsidP="00882EBD">
      <w:pPr>
        <w:spacing w:line="360" w:lineRule="auto"/>
        <w:ind w:firstLine="709"/>
        <w:jc w:val="both"/>
        <w:rPr>
          <w:color w:val="000000"/>
          <w:sz w:val="28"/>
        </w:rPr>
      </w:pPr>
      <w:r w:rsidRPr="00882EBD">
        <w:rPr>
          <w:color w:val="000000"/>
          <w:sz w:val="28"/>
        </w:rPr>
        <w:t>Таким образом на нефтепромыслах НГДУ «Туймазанефть» выявляется, что мероприятия, обеспечивающие пожаровзрывобезопасность, защиту от токсических выбросов, опасных излучений и виброакустических негативных факторов, электробезопасность, безопасность эксплуатации герметичных систем, находящихся под давлением, безопасность эксплуатации машин, механизмов и производственных помещений, комфортные условия труда работников, позволяют поддерживать достаточный уровень производственной безопасности в целом и безопасность проведения работ по бурению боковых стволов с учетом специфики этого мероприятия. Все работы, которые при нарушении технологического режима могут иметь негативные последствия, проводятся со строгим соблюдением соответствующих инструкций и правил.</w:t>
      </w:r>
    </w:p>
    <w:p w:rsidR="001F7C2C" w:rsidRDefault="001F7C2C" w:rsidP="00882EBD">
      <w:pPr>
        <w:spacing w:line="360" w:lineRule="auto"/>
        <w:ind w:firstLine="709"/>
        <w:jc w:val="both"/>
        <w:rPr>
          <w:color w:val="000000"/>
          <w:sz w:val="28"/>
        </w:rPr>
      </w:pPr>
    </w:p>
    <w:p w:rsidR="0085249C" w:rsidRPr="001F7C2C" w:rsidRDefault="0085249C" w:rsidP="00882EBD">
      <w:pPr>
        <w:spacing w:line="360" w:lineRule="auto"/>
        <w:ind w:firstLine="709"/>
        <w:jc w:val="both"/>
        <w:rPr>
          <w:b/>
          <w:color w:val="000000"/>
          <w:sz w:val="28"/>
        </w:rPr>
      </w:pPr>
      <w:r w:rsidRPr="001F7C2C">
        <w:rPr>
          <w:b/>
          <w:color w:val="000000"/>
          <w:sz w:val="28"/>
        </w:rPr>
        <w:t>5.3 Обеспечение безопасности в чрезвычайных ситуациях</w:t>
      </w:r>
    </w:p>
    <w:p w:rsidR="001F7C2C" w:rsidRDefault="001F7C2C" w:rsidP="00882EBD">
      <w:pPr>
        <w:spacing w:line="360" w:lineRule="auto"/>
        <w:ind w:firstLine="709"/>
        <w:jc w:val="both"/>
        <w:rPr>
          <w:color w:val="000000"/>
          <w:sz w:val="28"/>
        </w:rPr>
      </w:pPr>
    </w:p>
    <w:p w:rsidR="0085249C" w:rsidRPr="00882EBD" w:rsidRDefault="0085249C" w:rsidP="00882EBD">
      <w:pPr>
        <w:spacing w:line="360" w:lineRule="auto"/>
        <w:ind w:firstLine="709"/>
        <w:jc w:val="both"/>
        <w:rPr>
          <w:color w:val="000000"/>
          <w:sz w:val="28"/>
        </w:rPr>
      </w:pPr>
      <w:r w:rsidRPr="00882EBD">
        <w:rPr>
          <w:color w:val="000000"/>
          <w:sz w:val="28"/>
        </w:rPr>
        <w:t>Объектовые звенья территориальных подсистем РСЧС обеспечивают безопасность ЧС поэтапно, решая следующие задачи:</w:t>
      </w:r>
    </w:p>
    <w:p w:rsidR="0085249C" w:rsidRPr="00882EBD" w:rsidRDefault="0085249C" w:rsidP="00882EBD">
      <w:pPr>
        <w:numPr>
          <w:ilvl w:val="0"/>
          <w:numId w:val="2"/>
        </w:numPr>
        <w:tabs>
          <w:tab w:val="clear" w:pos="1346"/>
          <w:tab w:val="num" w:pos="0"/>
        </w:tabs>
        <w:spacing w:line="360" w:lineRule="auto"/>
        <w:ind w:left="0" w:firstLine="709"/>
        <w:jc w:val="both"/>
        <w:rPr>
          <w:color w:val="000000"/>
          <w:sz w:val="28"/>
        </w:rPr>
      </w:pPr>
      <w:r w:rsidRPr="00882EBD">
        <w:rPr>
          <w:color w:val="000000"/>
          <w:sz w:val="28"/>
        </w:rPr>
        <w:t>выявления потенциальных видов ЧС и оценка риска их возникновения;</w:t>
      </w:r>
    </w:p>
    <w:p w:rsidR="0085249C" w:rsidRPr="00882EBD" w:rsidRDefault="0085249C" w:rsidP="00882EBD">
      <w:pPr>
        <w:numPr>
          <w:ilvl w:val="0"/>
          <w:numId w:val="2"/>
        </w:numPr>
        <w:tabs>
          <w:tab w:val="clear" w:pos="1346"/>
          <w:tab w:val="num" w:pos="0"/>
        </w:tabs>
        <w:spacing w:line="360" w:lineRule="auto"/>
        <w:ind w:left="0" w:firstLine="709"/>
        <w:jc w:val="both"/>
        <w:rPr>
          <w:color w:val="000000"/>
          <w:sz w:val="28"/>
        </w:rPr>
      </w:pPr>
      <w:r w:rsidRPr="00882EBD">
        <w:rPr>
          <w:color w:val="000000"/>
          <w:sz w:val="28"/>
        </w:rPr>
        <w:t>прогнозирование последствий ЧС;</w:t>
      </w:r>
    </w:p>
    <w:p w:rsidR="0085249C" w:rsidRPr="00882EBD" w:rsidRDefault="0085249C" w:rsidP="00882EBD">
      <w:pPr>
        <w:numPr>
          <w:ilvl w:val="0"/>
          <w:numId w:val="2"/>
        </w:numPr>
        <w:tabs>
          <w:tab w:val="clear" w:pos="1346"/>
          <w:tab w:val="num" w:pos="0"/>
        </w:tabs>
        <w:spacing w:line="360" w:lineRule="auto"/>
        <w:ind w:left="0" w:firstLine="709"/>
        <w:jc w:val="both"/>
        <w:rPr>
          <w:color w:val="000000"/>
          <w:sz w:val="28"/>
        </w:rPr>
      </w:pPr>
      <w:r w:rsidRPr="00882EBD">
        <w:rPr>
          <w:color w:val="000000"/>
          <w:sz w:val="28"/>
        </w:rPr>
        <w:t>выбор, обоснование и реализация комплекса организационных и инженерно технических мероприятий по предотвращению и снижению ущерба от ЧС.</w:t>
      </w:r>
    </w:p>
    <w:p w:rsidR="0085249C" w:rsidRPr="00882EBD" w:rsidRDefault="0085249C" w:rsidP="00882EBD">
      <w:pPr>
        <w:spacing w:line="360" w:lineRule="auto"/>
        <w:ind w:firstLine="709"/>
        <w:jc w:val="both"/>
        <w:rPr>
          <w:color w:val="000000"/>
          <w:sz w:val="28"/>
        </w:rPr>
      </w:pPr>
      <w:r w:rsidRPr="00882EBD">
        <w:rPr>
          <w:color w:val="000000"/>
          <w:sz w:val="28"/>
        </w:rPr>
        <w:t>Для оповещения об опасности возникновения чрезвычайной ситуации могут быть использованы: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средства связи для должностных лиц;</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 xml:space="preserve">технические средства массовой информации (радио, телевидение, радиотрансляционные сети, почта </w:t>
      </w:r>
      <w:r w:rsidR="00882EBD">
        <w:rPr>
          <w:color w:val="000000"/>
          <w:sz w:val="28"/>
        </w:rPr>
        <w:t>и т.д.</w:t>
      </w:r>
      <w:r w:rsidR="0085249C" w:rsidRPr="00882EBD">
        <w:rPr>
          <w:color w:val="000000"/>
          <w:sz w:val="28"/>
        </w:rPr>
        <w:t>);</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электрические сирены, световые табло и указатели;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вспомогательные средства (колокола, сигнальные ракеты и флажки, гудки транспортных средств, удары в рельсы и др.).</w:t>
      </w:r>
    </w:p>
    <w:p w:rsidR="0085249C" w:rsidRPr="00882EBD" w:rsidRDefault="0085249C" w:rsidP="00882EBD">
      <w:pPr>
        <w:spacing w:line="360" w:lineRule="auto"/>
        <w:ind w:firstLine="709"/>
        <w:jc w:val="both"/>
        <w:rPr>
          <w:color w:val="000000"/>
          <w:sz w:val="28"/>
        </w:rPr>
      </w:pPr>
      <w:r w:rsidRPr="00882EBD">
        <w:rPr>
          <w:color w:val="000000"/>
          <w:sz w:val="28"/>
        </w:rPr>
        <w:t>В НГДУ «Туймазанефть» составляют следующую документацию для планирования действий по предупреждению и ликвидации последствий чрезвычайных ситуаций:</w:t>
      </w:r>
    </w:p>
    <w:p w:rsidR="0085249C" w:rsidRPr="00882EBD" w:rsidRDefault="0085249C" w:rsidP="00882EBD">
      <w:pPr>
        <w:spacing w:line="360" w:lineRule="auto"/>
        <w:ind w:firstLine="709"/>
        <w:jc w:val="both"/>
        <w:rPr>
          <w:color w:val="000000"/>
          <w:sz w:val="28"/>
        </w:rPr>
      </w:pPr>
      <w:r w:rsidRPr="00882EBD">
        <w:rPr>
          <w:color w:val="000000"/>
          <w:sz w:val="28"/>
        </w:rPr>
        <w:t>1) план работы комиссии по чрезвычайным ситуациям, а при ее отсутствии, план работы отделало дедам ГО и ЧС;</w:t>
      </w:r>
    </w:p>
    <w:p w:rsidR="0085249C" w:rsidRPr="00882EBD" w:rsidRDefault="0085249C" w:rsidP="00882EBD">
      <w:pPr>
        <w:spacing w:line="360" w:lineRule="auto"/>
        <w:ind w:firstLine="709"/>
        <w:jc w:val="both"/>
        <w:rPr>
          <w:color w:val="000000"/>
          <w:sz w:val="28"/>
        </w:rPr>
      </w:pPr>
      <w:r w:rsidRPr="00882EBD">
        <w:rPr>
          <w:color w:val="000000"/>
          <w:sz w:val="28"/>
        </w:rPr>
        <w:t>2)</w:t>
      </w:r>
      <w:r w:rsidR="007A0401" w:rsidRPr="00882EBD">
        <w:rPr>
          <w:color w:val="000000"/>
          <w:sz w:val="28"/>
        </w:rPr>
        <w:t xml:space="preserve"> </w:t>
      </w:r>
      <w:r w:rsidRPr="00882EBD">
        <w:rPr>
          <w:color w:val="000000"/>
          <w:sz w:val="28"/>
        </w:rPr>
        <w:t>план</w:t>
      </w:r>
      <w:r w:rsidR="007A0401" w:rsidRPr="00882EBD">
        <w:rPr>
          <w:color w:val="000000"/>
          <w:sz w:val="28"/>
        </w:rPr>
        <w:t xml:space="preserve"> </w:t>
      </w:r>
      <w:r w:rsidRPr="00882EBD">
        <w:rPr>
          <w:color w:val="000000"/>
          <w:sz w:val="28"/>
        </w:rPr>
        <w:t>действий</w:t>
      </w:r>
      <w:r w:rsidR="007A0401" w:rsidRPr="00882EBD">
        <w:rPr>
          <w:color w:val="000000"/>
          <w:sz w:val="28"/>
        </w:rPr>
        <w:t xml:space="preserve"> </w:t>
      </w:r>
      <w:r w:rsidRPr="00882EBD">
        <w:rPr>
          <w:color w:val="000000"/>
          <w:sz w:val="28"/>
        </w:rPr>
        <w:t>по</w:t>
      </w:r>
      <w:r w:rsidR="007A0401" w:rsidRPr="00882EBD">
        <w:rPr>
          <w:color w:val="000000"/>
          <w:sz w:val="28"/>
        </w:rPr>
        <w:t xml:space="preserve"> </w:t>
      </w:r>
      <w:r w:rsidRPr="00882EBD">
        <w:rPr>
          <w:color w:val="000000"/>
          <w:sz w:val="28"/>
        </w:rPr>
        <w:t>предупреждению</w:t>
      </w:r>
      <w:r w:rsidR="007A0401" w:rsidRPr="00882EBD">
        <w:rPr>
          <w:color w:val="000000"/>
          <w:sz w:val="28"/>
        </w:rPr>
        <w:t xml:space="preserve"> </w:t>
      </w:r>
      <w:r w:rsidRPr="00882EBD">
        <w:rPr>
          <w:color w:val="000000"/>
          <w:sz w:val="28"/>
        </w:rPr>
        <w:t>и</w:t>
      </w:r>
      <w:r w:rsidR="007A0401" w:rsidRPr="00882EBD">
        <w:rPr>
          <w:color w:val="000000"/>
          <w:sz w:val="28"/>
        </w:rPr>
        <w:t xml:space="preserve"> </w:t>
      </w:r>
      <w:r w:rsidRPr="00882EBD">
        <w:rPr>
          <w:color w:val="000000"/>
          <w:sz w:val="28"/>
        </w:rPr>
        <w:t>ликвидации</w:t>
      </w:r>
      <w:r w:rsidR="007A0401" w:rsidRPr="00882EBD">
        <w:rPr>
          <w:color w:val="000000"/>
          <w:sz w:val="28"/>
        </w:rPr>
        <w:t xml:space="preserve"> </w:t>
      </w:r>
      <w:r w:rsidRPr="00882EBD">
        <w:rPr>
          <w:color w:val="000000"/>
          <w:sz w:val="28"/>
        </w:rPr>
        <w:t>последствий</w:t>
      </w:r>
      <w:r w:rsidR="007A0401" w:rsidRPr="00882EBD">
        <w:rPr>
          <w:color w:val="000000"/>
          <w:sz w:val="28"/>
        </w:rPr>
        <w:t xml:space="preserve"> </w:t>
      </w:r>
      <w:r w:rsidRPr="00882EBD">
        <w:rPr>
          <w:color w:val="000000"/>
          <w:sz w:val="28"/>
        </w:rPr>
        <w:t>чрезвычайных</w:t>
      </w:r>
      <w:r w:rsidR="007A0401" w:rsidRPr="00882EBD">
        <w:rPr>
          <w:color w:val="000000"/>
          <w:sz w:val="28"/>
        </w:rPr>
        <w:t xml:space="preserve"> </w:t>
      </w:r>
      <w:r w:rsidRPr="00882EBD">
        <w:rPr>
          <w:color w:val="000000"/>
          <w:sz w:val="28"/>
        </w:rPr>
        <w:t>ситуаций</w:t>
      </w:r>
      <w:r w:rsidR="007A0401" w:rsidRPr="00882EBD">
        <w:rPr>
          <w:color w:val="000000"/>
          <w:sz w:val="28"/>
        </w:rPr>
        <w:t xml:space="preserve"> </w:t>
      </w:r>
      <w:r w:rsidRPr="00882EBD">
        <w:rPr>
          <w:color w:val="000000"/>
          <w:sz w:val="28"/>
        </w:rPr>
        <w:t>природного</w:t>
      </w:r>
      <w:r w:rsidR="007A0401" w:rsidRPr="00882EBD">
        <w:rPr>
          <w:color w:val="000000"/>
          <w:sz w:val="28"/>
        </w:rPr>
        <w:t xml:space="preserve"> </w:t>
      </w:r>
      <w:r w:rsidRPr="00882EBD">
        <w:rPr>
          <w:color w:val="000000"/>
          <w:sz w:val="28"/>
        </w:rPr>
        <w:t>и производственного характера;</w:t>
      </w:r>
    </w:p>
    <w:p w:rsidR="0085249C" w:rsidRPr="00882EBD" w:rsidRDefault="0085249C" w:rsidP="00882EBD">
      <w:pPr>
        <w:spacing w:line="360" w:lineRule="auto"/>
        <w:ind w:firstLine="709"/>
        <w:jc w:val="both"/>
        <w:rPr>
          <w:color w:val="000000"/>
          <w:sz w:val="28"/>
        </w:rPr>
      </w:pPr>
      <w:r w:rsidRPr="00882EBD">
        <w:rPr>
          <w:color w:val="000000"/>
          <w:sz w:val="28"/>
        </w:rPr>
        <w:t>3) план гражданской обороны;</w:t>
      </w:r>
    </w:p>
    <w:p w:rsidR="0085249C" w:rsidRPr="00882EBD" w:rsidRDefault="0085249C" w:rsidP="00882EBD">
      <w:pPr>
        <w:spacing w:line="360" w:lineRule="auto"/>
        <w:ind w:firstLine="709"/>
        <w:jc w:val="both"/>
        <w:rPr>
          <w:color w:val="000000"/>
          <w:sz w:val="28"/>
        </w:rPr>
      </w:pPr>
      <w:r w:rsidRPr="00882EBD">
        <w:rPr>
          <w:color w:val="000000"/>
          <w:sz w:val="28"/>
        </w:rPr>
        <w:t>4) комплект документов планирования и учета обучения работников объекта по вопросам ГО и ЧС;</w:t>
      </w:r>
    </w:p>
    <w:p w:rsidR="0085249C" w:rsidRPr="00882EBD" w:rsidRDefault="0085249C" w:rsidP="00882EBD">
      <w:pPr>
        <w:spacing w:line="360" w:lineRule="auto"/>
        <w:ind w:firstLine="709"/>
        <w:jc w:val="both"/>
        <w:rPr>
          <w:color w:val="000000"/>
          <w:sz w:val="28"/>
        </w:rPr>
      </w:pPr>
      <w:r w:rsidRPr="00882EBD">
        <w:rPr>
          <w:color w:val="000000"/>
          <w:sz w:val="28"/>
        </w:rPr>
        <w:t>5) приказ председателя комиссии по чрезвычайным ситуациям (руководителя предприятия или учреждения) о финансовом и материальном обеспечении мероприятий, заложенных в планах.</w:t>
      </w:r>
    </w:p>
    <w:p w:rsidR="0085249C" w:rsidRPr="00882EBD" w:rsidRDefault="0085249C" w:rsidP="00882EBD">
      <w:pPr>
        <w:spacing w:line="360" w:lineRule="auto"/>
        <w:ind w:firstLine="709"/>
        <w:jc w:val="both"/>
        <w:rPr>
          <w:color w:val="000000"/>
          <w:sz w:val="28"/>
        </w:rPr>
      </w:pPr>
      <w:r w:rsidRPr="00882EBD">
        <w:rPr>
          <w:color w:val="000000"/>
          <w:sz w:val="28"/>
        </w:rPr>
        <w:t xml:space="preserve">Все обучения действиям в чрезвычайных ситуациях проводятся в соответствии постановлением Правительства Российской Федерации </w:t>
      </w:r>
      <w:r w:rsidR="00882EBD">
        <w:rPr>
          <w:color w:val="000000"/>
          <w:sz w:val="28"/>
        </w:rPr>
        <w:t>№</w:t>
      </w:r>
      <w:r w:rsidR="00882EBD" w:rsidRPr="00882EBD">
        <w:rPr>
          <w:color w:val="000000"/>
          <w:sz w:val="28"/>
        </w:rPr>
        <w:t>7</w:t>
      </w:r>
      <w:r w:rsidRPr="00882EBD">
        <w:rPr>
          <w:color w:val="000000"/>
          <w:sz w:val="28"/>
        </w:rPr>
        <w:t>38 от 24 июля 1995 года.</w:t>
      </w:r>
    </w:p>
    <w:p w:rsidR="0085249C" w:rsidRPr="00882EBD" w:rsidRDefault="0085249C" w:rsidP="00882EBD">
      <w:pPr>
        <w:spacing w:line="360" w:lineRule="auto"/>
        <w:ind w:firstLine="709"/>
        <w:jc w:val="both"/>
        <w:rPr>
          <w:color w:val="000000"/>
          <w:sz w:val="28"/>
        </w:rPr>
      </w:pPr>
      <w:r w:rsidRPr="00882EBD">
        <w:rPr>
          <w:color w:val="000000"/>
          <w:sz w:val="28"/>
        </w:rPr>
        <w:t>Основной задачей подготовки является практическое усвоение всеми категориями обучаемых их обязанностей в чрезвычайных ситуациях. Каждая категория обучаемых имеет свою программу обучения, которая реализуется с помощью наиболее эффективных форм и методов подготовки.</w:t>
      </w:r>
    </w:p>
    <w:p w:rsidR="0085249C" w:rsidRPr="00882EBD" w:rsidRDefault="0085249C" w:rsidP="00882EBD">
      <w:pPr>
        <w:spacing w:line="360" w:lineRule="auto"/>
        <w:ind w:firstLine="709"/>
        <w:jc w:val="both"/>
        <w:rPr>
          <w:color w:val="000000"/>
          <w:sz w:val="28"/>
        </w:rPr>
      </w:pPr>
      <w:r w:rsidRPr="00882EBD">
        <w:rPr>
          <w:color w:val="000000"/>
          <w:sz w:val="28"/>
        </w:rPr>
        <w:t>Подготовка населения, занятого в сферах производства и обслуживания и не входящего в состав сил РСЧС, осуществляется</w:t>
      </w:r>
      <w:r w:rsidR="007A0401" w:rsidRPr="00882EBD">
        <w:rPr>
          <w:color w:val="000000"/>
          <w:sz w:val="28"/>
        </w:rPr>
        <w:t xml:space="preserve"> </w:t>
      </w:r>
      <w:r w:rsidRPr="00882EBD">
        <w:rPr>
          <w:color w:val="000000"/>
          <w:sz w:val="28"/>
        </w:rPr>
        <w:t>путем</w:t>
      </w:r>
      <w:r w:rsidR="007A0401" w:rsidRPr="00882EBD">
        <w:rPr>
          <w:color w:val="000000"/>
          <w:sz w:val="28"/>
        </w:rPr>
        <w:t xml:space="preserve"> </w:t>
      </w:r>
      <w:r w:rsidRPr="00882EBD">
        <w:rPr>
          <w:color w:val="000000"/>
          <w:sz w:val="28"/>
        </w:rPr>
        <w:t>проведения</w:t>
      </w:r>
      <w:r w:rsidR="007A0401" w:rsidRPr="00882EBD">
        <w:rPr>
          <w:color w:val="000000"/>
          <w:sz w:val="28"/>
        </w:rPr>
        <w:t xml:space="preserve"> </w:t>
      </w:r>
      <w:r w:rsidRPr="00882EBD">
        <w:rPr>
          <w:color w:val="000000"/>
          <w:sz w:val="28"/>
        </w:rPr>
        <w:t>занятий</w:t>
      </w:r>
      <w:r w:rsidR="007A0401" w:rsidRPr="00882EBD">
        <w:rPr>
          <w:color w:val="000000"/>
          <w:sz w:val="28"/>
        </w:rPr>
        <w:t xml:space="preserve"> </w:t>
      </w:r>
      <w:r w:rsidRPr="00882EBD">
        <w:rPr>
          <w:color w:val="000000"/>
          <w:sz w:val="28"/>
        </w:rPr>
        <w:t>по</w:t>
      </w:r>
      <w:r w:rsidR="007A0401" w:rsidRPr="00882EBD">
        <w:rPr>
          <w:color w:val="000000"/>
          <w:sz w:val="28"/>
        </w:rPr>
        <w:t xml:space="preserve"> </w:t>
      </w:r>
      <w:r w:rsidRPr="00882EBD">
        <w:rPr>
          <w:color w:val="000000"/>
          <w:sz w:val="28"/>
        </w:rPr>
        <w:t>месту</w:t>
      </w:r>
      <w:r w:rsidR="007A0401" w:rsidRPr="00882EBD">
        <w:rPr>
          <w:color w:val="000000"/>
          <w:sz w:val="28"/>
        </w:rPr>
        <w:t xml:space="preserve"> </w:t>
      </w:r>
      <w:r w:rsidRPr="00882EBD">
        <w:rPr>
          <w:color w:val="000000"/>
          <w:sz w:val="28"/>
        </w:rPr>
        <w:t>работы</w:t>
      </w:r>
      <w:r w:rsidR="007A0401" w:rsidRPr="00882EBD">
        <w:rPr>
          <w:color w:val="000000"/>
          <w:sz w:val="28"/>
        </w:rPr>
        <w:t xml:space="preserve"> </w:t>
      </w:r>
      <w:r w:rsidRPr="00882EBD">
        <w:rPr>
          <w:color w:val="000000"/>
          <w:sz w:val="28"/>
        </w:rPr>
        <w:t>и</w:t>
      </w:r>
      <w:r w:rsidR="007A0401" w:rsidRPr="00882EBD">
        <w:rPr>
          <w:color w:val="000000"/>
          <w:sz w:val="28"/>
        </w:rPr>
        <w:t xml:space="preserve"> </w:t>
      </w:r>
      <w:r w:rsidRPr="00882EBD">
        <w:rPr>
          <w:color w:val="000000"/>
          <w:sz w:val="28"/>
        </w:rPr>
        <w:t>самостоятельного</w:t>
      </w:r>
      <w:r w:rsidR="007A0401" w:rsidRPr="00882EBD">
        <w:rPr>
          <w:color w:val="000000"/>
          <w:sz w:val="28"/>
        </w:rPr>
        <w:t xml:space="preserve"> </w:t>
      </w:r>
      <w:r w:rsidRPr="00882EBD">
        <w:rPr>
          <w:color w:val="000000"/>
          <w:sz w:val="28"/>
        </w:rPr>
        <w:t>изучения</w:t>
      </w:r>
      <w:r w:rsidR="007A0401" w:rsidRPr="00882EBD">
        <w:rPr>
          <w:color w:val="000000"/>
          <w:sz w:val="28"/>
        </w:rPr>
        <w:t xml:space="preserve"> </w:t>
      </w:r>
      <w:r w:rsidRPr="00882EBD">
        <w:rPr>
          <w:color w:val="000000"/>
          <w:sz w:val="28"/>
        </w:rPr>
        <w:t>действий</w:t>
      </w:r>
      <w:r w:rsidR="007A0401" w:rsidRPr="00882EBD">
        <w:rPr>
          <w:color w:val="000000"/>
          <w:sz w:val="28"/>
        </w:rPr>
        <w:t xml:space="preserve"> </w:t>
      </w:r>
      <w:r w:rsidRPr="00882EBD">
        <w:rPr>
          <w:color w:val="000000"/>
          <w:sz w:val="28"/>
        </w:rPr>
        <w:t>в чрезвычайных ситуациях согласно рекомендуемым программам с последующим закреплением полученных знаний и навыков на учениях и тренировках</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Одним из основных способов защиты рабочих и служащих в ЧС является использование коллективных защитных сооружений (убежищ). Руководящие органы РСЧС заблаговременно накапливают необходимое фонда защитных сооружений и содержание их в исправности. Защитные сооружения, предназначенные для укрытия рабочих и служащих хозяйственных объектов и населения, строятся на территории предприятия, учреждения и в жилых районах населенных пунктов одновременно с возведением новых зданий или при переоборудовании подходящих помещений, в ранее построенных зданиях, сооружениях. Приемку защитного сооружения осуществляет специальная комиссия, в которую обязательно включаются представители органов РСЧС данного района. Большинство защитных сооружений используется для хозяйственных нужд или для обучения населения действиям в чрезвычайных ситуациях. За каждым защитным сооружением закрепляется звено или группа обслуживания, назначается комендант, который организует периодическую проверку работоспособности оборудования и состояния помещений.</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Противогазы накоплены в количестве, равном числу жителей населенного пункта или численности работников хозяйственного объекта, формирования сил РСЧС обеспечиваются противогазами на 11</w:t>
      </w:r>
      <w:r w:rsidR="00882EBD" w:rsidRPr="00882EBD">
        <w:rPr>
          <w:color w:val="000000"/>
          <w:sz w:val="28"/>
        </w:rPr>
        <w:t>0</w:t>
      </w:r>
      <w:r w:rsidR="00882EBD">
        <w:rPr>
          <w:color w:val="000000"/>
          <w:sz w:val="28"/>
        </w:rPr>
        <w:t>%</w:t>
      </w:r>
      <w:r w:rsidRPr="00882EBD">
        <w:rPr>
          <w:color w:val="000000"/>
          <w:sz w:val="28"/>
        </w:rPr>
        <w:t xml:space="preserve"> (1</w:t>
      </w:r>
      <w:r w:rsidR="00882EBD" w:rsidRPr="00882EBD">
        <w:rPr>
          <w:color w:val="000000"/>
          <w:sz w:val="28"/>
        </w:rPr>
        <w:t>0</w:t>
      </w:r>
      <w:r w:rsidR="00882EBD">
        <w:rPr>
          <w:color w:val="000000"/>
          <w:sz w:val="28"/>
        </w:rPr>
        <w:t>%</w:t>
      </w:r>
      <w:r w:rsidRPr="00882EBD">
        <w:rPr>
          <w:color w:val="000000"/>
          <w:sz w:val="28"/>
        </w:rPr>
        <w:t xml:space="preserve"> </w:t>
      </w:r>
      <w:r w:rsidR="007A0401" w:rsidRPr="00882EBD">
        <w:rPr>
          <w:color w:val="000000"/>
          <w:sz w:val="28"/>
        </w:rPr>
        <w:t xml:space="preserve">– </w:t>
      </w:r>
      <w:r w:rsidRPr="00882EBD">
        <w:rPr>
          <w:color w:val="000000"/>
          <w:sz w:val="28"/>
        </w:rPr>
        <w:t>резерв на случай неисправности противогаза). Для больных, находящихся в лечебных учреждениях, закладывается на хранение количество противогазов, составляющее 6</w:t>
      </w:r>
      <w:r w:rsidR="00882EBD" w:rsidRPr="00882EBD">
        <w:rPr>
          <w:color w:val="000000"/>
          <w:sz w:val="28"/>
        </w:rPr>
        <w:t>0</w:t>
      </w:r>
      <w:r w:rsidR="00882EBD">
        <w:rPr>
          <w:color w:val="000000"/>
          <w:sz w:val="28"/>
        </w:rPr>
        <w:t>%</w:t>
      </w:r>
      <w:r w:rsidRPr="00882EBD">
        <w:rPr>
          <w:color w:val="000000"/>
          <w:sz w:val="28"/>
        </w:rPr>
        <w:t xml:space="preserve"> от койко-мест медицинского учреждения.</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При организации защиты населения в чрезвычайных ситуациях (ЧС) используют три способа: эвакуация населения, укрытие в защитных сооружениях и применение средств индивидуальной защиты. В планах действий по предупреждению и ликвидации последствий чрезвычайных ситуаций эти способы защиты используют как по отдельности, так и в различных сочетаниях в зависимости от конкретных условий.</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Обеспечение устойчивости работы хозяйственных объектов в чрезвычайных ситуациях является одной из важных задач российской системы предупреждения и действий в чрезвычайных ситуациях.</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Устойчивость работы хозяйственного объекта в чрезвычайных ситуациях определяется следующими факторами:</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1) надежность защиты работников от поражающих факторов, действующих при возникновении и развитии чрезвычайной ситуации;</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2) физической устойчивостью инженерно-технического комплекса объекта к воздействию поражающих факторов;</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3) надёжностью снабжения хозяйственного объекта электроэнергией, сырьём, водой, газом;</w:t>
      </w:r>
    </w:p>
    <w:p w:rsidR="0085249C" w:rsidRPr="00882EBD" w:rsidRDefault="0085249C" w:rsidP="00882EBD">
      <w:pPr>
        <w:pStyle w:val="Normal1"/>
        <w:widowControl/>
        <w:spacing w:line="360" w:lineRule="auto"/>
        <w:ind w:firstLine="709"/>
        <w:jc w:val="both"/>
        <w:rPr>
          <w:color w:val="000000"/>
          <w:sz w:val="28"/>
        </w:rPr>
      </w:pPr>
      <w:r w:rsidRPr="00882EBD">
        <w:rPr>
          <w:color w:val="000000"/>
          <w:sz w:val="28"/>
        </w:rPr>
        <w:t>4) готовностью хозяйственного объекта к проведению аварийно-спасательных и других неотложных работ.</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Комплекс профилактических мероприятий, обеспечение защиты инженерно-технического комплекса в ЧС и подготовка к проведению аварийно-спасательных и других неотложных работ позволили достигнуть высокого уровня безопасности и низкого травматизма на объектах добычи нефти в условиях ООО НГДУ «Туймазанефть».</w:t>
      </w:r>
    </w:p>
    <w:p w:rsidR="001F7C2C" w:rsidRDefault="001F7C2C" w:rsidP="00882EBD">
      <w:pPr>
        <w:pStyle w:val="23"/>
        <w:spacing w:after="0" w:line="360" w:lineRule="auto"/>
        <w:ind w:left="0" w:firstLine="709"/>
        <w:jc w:val="both"/>
        <w:rPr>
          <w:color w:val="000000"/>
          <w:sz w:val="28"/>
        </w:rPr>
      </w:pPr>
    </w:p>
    <w:p w:rsidR="0085249C" w:rsidRPr="001F7C2C" w:rsidRDefault="0085249C" w:rsidP="00882EBD">
      <w:pPr>
        <w:pStyle w:val="23"/>
        <w:spacing w:after="0" w:line="360" w:lineRule="auto"/>
        <w:ind w:left="0" w:firstLine="709"/>
        <w:jc w:val="both"/>
        <w:rPr>
          <w:b/>
          <w:color w:val="000000"/>
          <w:sz w:val="28"/>
        </w:rPr>
      </w:pPr>
      <w:r w:rsidRPr="001F7C2C">
        <w:rPr>
          <w:b/>
          <w:color w:val="000000"/>
          <w:sz w:val="28"/>
        </w:rPr>
        <w:t>5.4 Оценка эффективности мероприятий по обеспечению эколо</w:t>
      </w:r>
      <w:r w:rsidR="001F7C2C">
        <w:rPr>
          <w:b/>
          <w:color w:val="000000"/>
          <w:sz w:val="28"/>
        </w:rPr>
        <w:t>гической безопасности</w:t>
      </w:r>
    </w:p>
    <w:p w:rsidR="001F7C2C" w:rsidRDefault="001F7C2C" w:rsidP="00882EBD">
      <w:pPr>
        <w:pStyle w:val="23"/>
        <w:spacing w:after="0" w:line="360" w:lineRule="auto"/>
        <w:ind w:left="0" w:firstLine="709"/>
        <w:jc w:val="both"/>
        <w:rPr>
          <w:color w:val="000000"/>
          <w:sz w:val="28"/>
        </w:rPr>
      </w:pP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НГДУ проводят комплекс мероприятий по охране: недр, воздуха, водоёмов, почвы.</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Помимо требований нормативно-технологической документации на объектах НГДУ проводятся следующие виды предупреждающих работ, направленных на защиту окружающей среды и недр:</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реализация комплекса мероприятий по обеспечению герметичности цементного кольца за колонной и устранение негерметичности спуском дополнительной обсадной колонны меньшего диаметра;</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оценка</w:t>
      </w:r>
      <w:r w:rsidRPr="00882EBD">
        <w:rPr>
          <w:color w:val="000000"/>
          <w:sz w:val="28"/>
        </w:rPr>
        <w:t xml:space="preserve"> </w:t>
      </w:r>
      <w:r w:rsidR="0085249C" w:rsidRPr="00882EBD">
        <w:rPr>
          <w:color w:val="000000"/>
          <w:sz w:val="28"/>
        </w:rPr>
        <w:t>технического состояния скважин различными геофизическими методами;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изоляция пластовых вод в нефтяных скважинах;</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изоляция поглощающих горизонтов в необсаженном стволе скважин до крепления колонны;</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в ликвидированных скважинах против интервалов продуктивных пластов устанавливать цементные мосты, а устья скважин оборудовать цементной тумбой;</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применение трубопроводов и оборудования в антикоррозийном исполнении;</w:t>
      </w:r>
    </w:p>
    <w:p w:rsidR="0085249C" w:rsidRPr="00882EBD" w:rsidRDefault="007A0401" w:rsidP="00882EBD">
      <w:pPr>
        <w:spacing w:line="360" w:lineRule="auto"/>
        <w:ind w:firstLine="709"/>
        <w:jc w:val="both"/>
        <w:rPr>
          <w:color w:val="000000"/>
          <w:sz w:val="28"/>
        </w:rPr>
      </w:pPr>
      <w:r w:rsidRPr="00882EBD">
        <w:rPr>
          <w:color w:val="000000"/>
          <w:sz w:val="28"/>
        </w:rPr>
        <w:t>– </w:t>
      </w:r>
      <w:r w:rsidR="0085249C" w:rsidRPr="00882EBD">
        <w:rPr>
          <w:color w:val="000000"/>
          <w:sz w:val="28"/>
        </w:rPr>
        <w:t>нагнетательные скважины, в которые закачиваются сточные воды, снабдить пакером, а межтрубное пространство заполнять антикоррозийной жидкостью.</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Наибольшую экологическую опасность при возникновении аварийных ситуаций представляют неуправляемые поступления пластовых флюидов по скважинам (открытые фонтаны и выбросы). Вторым по значимости фактором потенциальной экологической опасности является разливы жидких углеводородов из хранилищ и трубопроводов.</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Мероприятия по предупреждению и ликвидации разливов включают эффективные средства удержания разлитых жидкостей на месте для сведения до минимума последствий разливов и утечек.</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планах ликвидации аварий учитывают возможный объем и тип разливаемой жидкости, указывать типы технических средств для борьбы с разливами, потребность в рабочей силе, организационные мероприятия, обеспечивающие эффективную ликвидацию больших и малых разливов, а так же перечень наиболее уязвимых и чувствительных участков вместе со средствами их защиты.</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План так же предусматривает способы удаления разлитой нефти, загрязненного грунта и мусора, а так же доставку на место персонала, привлеченного к ликвидации разлива. При применении химических диспергаторов для борьбы с разливами нефти необходимо иметь разрешение санитарных и природоохранных органов на их использование.</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целях предупреждения загрязнения атмосферного воздуха предусматривается ряд мероприятий по сокращению выбросов вредных веществ в атмосферу: полная герметизация системы сбора и транспорта продукции скважин; защита оборудования и трубопроводов от коррозии; оснащение предохранительными клапанами всей аппаратуры, в которой может возникнуть давление, превышающее расчетное, с учетом требований «Правил устройства и безопасной эксплуатации сосудов, работающих под давлением»; утилизация попутного нефтяного газа.</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Сокращению потерь и утилизации углеводородов при эксплуатации месторождений нефти и газа способствует применение закрытых герметизированных систем сбора, подготовки и транспорта нефти, газа и конденсата, улавливание и использование низконапорного нефтяного газа с установок товарной подготовки нефти и концевых ступеней сепарации с помощью вакуумных и компрессорных установок с последующей переработкой этого ценного сырья на газоперерабатывающих заводах и др.</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Внешняя и внутренняя коррозия при эксплуатации нефтяных и газовых месторождений является одной из главных причин преждевременного выхода из строя наземного нефтегазопромыслового оборудования, подземных коммуникаций и трубопроводов. Защита этого оборудования от коррозии, обеспечение плановых сроков его службы, особенно в условиях его контакта с высоко агрессивными, коррозионно-активными средами, представляет собой чрезвычайно важную и сложную задачу. Для ее решения осуществляют широкий комплекс мер технологического и специального плана.</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К технологическим методам защиты оборудования и трубопроводов от коррозии относят различные мероприятия предупредительного характера, направленные на сохранение первоначально низких коррозионных свойств сред или создание таких условий эксплуатации, которые при одной и той же агрессивности среды обеспечивали бы ее минимальное коррозионное воздействие на поверхность металла. Основными задачами таких методов являются: предотвращение попадания в добываемую нефть, нефтяной газ и сточные воды кислорода; предотвращение смешивания сероводородсодержащих нефтей, вод и газов с продукцией, не содержащей его; снижение коррозионной агрессивности среды с помощью деаэраторов и других средств; создание противокоррозионных условий для надежной эксплуатации действующего оборудования (изменение конструкции, снижение механических нагрузок и др.).</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связи с тем, что эти меры необходимо предусматривать для всех систем нефтедобычи, технологические методы защиты от коррозии должны носить комплексный характер и применяться одновременно на всех объектах подготовки нефти и газа и утилизации сточных вод.</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 xml:space="preserve">Разрабатываемые месторождения часто располагаются в самых различных ландшафтных условиях, что создает серьезные проблемы по рекультивации земель. Известно, что при разведке, добыче, сборе, подготовке и транспорте нефти и газа занимается огромная территория, которая сдается под многочисленные нефтепромысловые объекты: скважины, технологические емкости, резервуары, линии электропередачи, очистные сооружения, компрессоры, нефтесборные пункты, установки подготовки нефти и газа, КНС, нефтеперекачивающие станции </w:t>
      </w:r>
      <w:r w:rsidR="00882EBD">
        <w:rPr>
          <w:color w:val="000000"/>
          <w:sz w:val="28"/>
        </w:rPr>
        <w:t>и т.п.</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Для рекультивации земель созданы специальные механизированные колонны с необходимой техникой и инвентарем, ведутся работы по герметизации систем сбора нефти. Большое внимание уделяется сокращение площади нарушенных земель, недопустимы загрязнение и порча используемых земельных территорий.</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Для предотвращения загрязнения почв при проектировании объектов обустройства нефтепромыслов НГДУ «Туймазанефть» предусматривается: полная герметизация систем сбора, сепарации и подготовки нефти и газа; автоматическое отключение скважин отсекателями при прорыве выкидной линии; установка стальных гидрофицированных задвижек на нефтегазосборных сетях; покрытие изоляцией усиленного типа магистральных нефтепроводов со 10</w:t>
      </w:r>
      <w:r w:rsidR="00882EBD" w:rsidRPr="00882EBD">
        <w:rPr>
          <w:color w:val="000000"/>
          <w:sz w:val="28"/>
        </w:rPr>
        <w:t>0</w:t>
      </w:r>
      <w:r w:rsidR="00882EBD">
        <w:rPr>
          <w:color w:val="000000"/>
          <w:sz w:val="28"/>
        </w:rPr>
        <w:t>%</w:t>
      </w:r>
      <w:r w:rsidRPr="00882EBD">
        <w:rPr>
          <w:color w:val="000000"/>
          <w:sz w:val="28"/>
        </w:rPr>
        <w:t>-ным просвечиванием стыков на однониточных переходах через искусственные и естественные преграды; использование бессточных систем канализации промышленно-ливневых и фекальных стоков; сброс загрязненных нефтью ливневых стоков с групповых замерных установок в специальные канализационные колодцы при капитальных ремонтах; полное использование пластовых и промысловых сточных вод для закачки в продуктивные пласты и поддержания пластового давления; внутреннее противокоррозионное покрытие трубопроводов, перекачивающих пластовую воду.</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Пластовая вода, являющаяся отходом при добыче нефти, используется для поддержания пластового давления. Закачка в пласт может рекомендоваться так же как средство избавления от отходов, требующих особого внимания. Закачка в пласт требует особого внимания и мер предосторожности, соблюдения технологического регламента, надлежащим уходом и контролем за оборудованием, используемым для закачки.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Жидкости для обработки скважин фильтруются, а отработанные кислоты и жидкости для ремонта скважин – химически нейтрализованы перед сбросом в разрешенных или подходящих местах за пределами площадки.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Органические отходы, включая бумагу, дерево, пропитанную нефтью ветошь, бытовые отходы и прочие воспламеняющиеся материалы ликвидируются на месте в установке для сжигания, рассчитанной на низкий уровень выбросов. Неорганические отходы, такие как куски металла и проволоки, тара и пластмасса по возможности утилизируются, либо отвозятся на свалки или захороняются в подходящих местах за пределами площадки.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Защита природной среды от опасных веществ и материалов осуществляется следующими мероприятиями:</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работа с опасными веществами и материалами только лицами, прошедшими специальную подготовку и аттестацию;</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строгое соблюдение инструкций производителя и обеспечение контроля за применением химреагентов, их сбором и удалением после отработки, с учетом требований нормативных природоохранных документов;</w:t>
      </w:r>
    </w:p>
    <w:p w:rsidR="0085249C" w:rsidRPr="00882EBD" w:rsidRDefault="007A0401" w:rsidP="00882EBD">
      <w:pPr>
        <w:pStyle w:val="23"/>
        <w:spacing w:after="0" w:line="360" w:lineRule="auto"/>
        <w:ind w:left="0" w:firstLine="709"/>
        <w:jc w:val="both"/>
        <w:rPr>
          <w:color w:val="000000"/>
          <w:sz w:val="28"/>
        </w:rPr>
      </w:pPr>
      <w:r w:rsidRPr="00882EBD">
        <w:rPr>
          <w:color w:val="000000"/>
          <w:sz w:val="28"/>
        </w:rPr>
        <w:t>– </w:t>
      </w:r>
      <w:r w:rsidR="0085249C" w:rsidRPr="00882EBD">
        <w:rPr>
          <w:color w:val="000000"/>
          <w:sz w:val="28"/>
        </w:rPr>
        <w:t>специальными мерами работы, включающими: строгое соблюдение правил их перевозки; наличие на всех транспортных средств материалов для ликвидации небольших разливов и утечек; хранение всех видов топлив и химреагентов в безопасных местах – на обвалованных, не подверженных затоплению участках, а так же с четкой маркировкой; применение правильно подобранных методов ликвидации отходов поставщику; подготовку и обучение персонала работе с опасными веществами и материалами, а так же их сбору и удалению после обработки.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условиях НГДУ «Туймазанефть» ввиду того, что практически все месторождения вошли в позднюю стадию разработки, остро стоит вопрос охраны окружающей среды и недр. Это связано с тем, что нефтяные скважины имеют длительный срок службы и их техническое состояние не всегда удовлетворительное, также остро стоит вопрос по замене старых промысловых трубопроводных коммуникаций. В связи с этим в НГДУ ежегодно растут затраты на разработку мероприятий по предотвращению загрязнения окружающей среды. Растет число скважин, выводимых из эксплуатации и которые требуют своей ликвидации. Качеству изоляционных работ при их ликвидации уделяется повышенное внимание, что обеспечивает ликвидацию скважин в соответствии с требованиями охраны недр и позволяет не снижать достигнутого в НГДУ уровня экологической безопасности.</w:t>
      </w:r>
    </w:p>
    <w:p w:rsidR="007A0401" w:rsidRPr="00882EBD" w:rsidRDefault="0085249C" w:rsidP="00882EBD">
      <w:pPr>
        <w:pStyle w:val="31"/>
        <w:spacing w:after="0" w:line="360" w:lineRule="auto"/>
        <w:ind w:left="0" w:firstLine="709"/>
        <w:jc w:val="both"/>
        <w:rPr>
          <w:color w:val="000000"/>
          <w:sz w:val="28"/>
        </w:rPr>
      </w:pPr>
      <w:r w:rsidRPr="00882EBD">
        <w:rPr>
          <w:color w:val="000000"/>
          <w:sz w:val="28"/>
        </w:rPr>
        <w:t>В заключении раздела можно сделать ряд выводов можно о том, что все меры, предпринимаемые по охране недр и окружающей среды, позволяют обеспечить надежный уровень организации безопасности труда и природоохранных мероприятий. В результате этого достигнут высокий уровень по всем трем направлениям: охране труда, охране окружающей среды и безопасности при ЧС.</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Программа бурения боковых стволов в скважинах НГДУ «Туймазанефть» не снижает достигнутый уровень производственной безопасности и экологичности.</w:t>
      </w:r>
    </w:p>
    <w:p w:rsidR="0085249C" w:rsidRPr="00882EBD" w:rsidRDefault="0085249C" w:rsidP="00882EBD">
      <w:pPr>
        <w:pStyle w:val="23"/>
        <w:spacing w:after="0" w:line="360" w:lineRule="auto"/>
        <w:ind w:left="0" w:firstLine="709"/>
        <w:jc w:val="both"/>
        <w:rPr>
          <w:color w:val="000000"/>
          <w:sz w:val="28"/>
        </w:rPr>
      </w:pPr>
    </w:p>
    <w:p w:rsidR="0085249C" w:rsidRPr="00882EBD" w:rsidRDefault="0085249C" w:rsidP="00882EBD">
      <w:pPr>
        <w:pStyle w:val="23"/>
        <w:spacing w:after="0" w:line="360" w:lineRule="auto"/>
        <w:ind w:left="0" w:firstLine="709"/>
        <w:jc w:val="both"/>
        <w:rPr>
          <w:color w:val="000000"/>
          <w:sz w:val="28"/>
        </w:rPr>
      </w:pPr>
    </w:p>
    <w:p w:rsidR="0085249C" w:rsidRPr="00882EBD" w:rsidRDefault="001F7C2C" w:rsidP="00882EBD">
      <w:pPr>
        <w:pStyle w:val="23"/>
        <w:spacing w:after="0" w:line="360" w:lineRule="auto"/>
        <w:ind w:left="0" w:firstLine="709"/>
        <w:jc w:val="both"/>
        <w:rPr>
          <w:color w:val="000000"/>
          <w:sz w:val="28"/>
        </w:rPr>
      </w:pPr>
      <w:r>
        <w:rPr>
          <w:color w:val="000000"/>
          <w:sz w:val="28"/>
        </w:rPr>
        <w:br w:type="page"/>
      </w:r>
      <w:r w:rsidRPr="001F7C2C">
        <w:rPr>
          <w:b/>
          <w:color w:val="000000"/>
          <w:sz w:val="28"/>
        </w:rPr>
        <w:t>Заключение</w:t>
      </w:r>
    </w:p>
    <w:p w:rsidR="001F7C2C" w:rsidRDefault="001F7C2C" w:rsidP="00882EBD">
      <w:pPr>
        <w:pStyle w:val="23"/>
        <w:spacing w:after="0" w:line="360" w:lineRule="auto"/>
        <w:ind w:left="0" w:firstLine="709"/>
        <w:jc w:val="both"/>
        <w:rPr>
          <w:color w:val="000000"/>
          <w:sz w:val="28"/>
        </w:rPr>
      </w:pP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данной работе был произведен анализ состояния эксплуатации боковых стволов скважин Туймазинского месторождения. Количество скважин и годовая добыча по БС возрастают. Определены количества скважин с низкими значениями дебитов нефти и жидкости, а также приведено распределение скважин с БС по накопленной добыче нефти. Анализ эксплуатации показывает низкую эффективность большинства боковых стволов при сравнении их показателей работы с предельными технологическими и экономическими показателями, установленными специалистами АНК «Башнефть» конкретно для условий Туймазинского месторождения. Однако потери нефти в результате низкой эффективности эксплуатации БС перекрываются добычей из фонда БС с положительными показателями работы. В целом бурение боковых стволов на Туймазинском месторождении можно считать успешным.</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работе представлены причины низкой эффективности эксплуатации и основные направления повышения результативности бурения боковых стволов. Повышение эффективности метода возможно в результате совершенствования методов геолого-физического обоснования выбора промыслового объекта для зарезки боковых стволов, прогнозирования технологических показателей эксплуатации БС на основе математического и фильтрационного моделирования и технико-экономического обоснования (ТЭО) применения метода на Туймазинском</w:t>
      </w:r>
      <w:r w:rsidR="007A0401" w:rsidRPr="00882EBD">
        <w:rPr>
          <w:color w:val="000000"/>
          <w:sz w:val="28"/>
        </w:rPr>
        <w:t xml:space="preserve"> </w:t>
      </w:r>
      <w:r w:rsidRPr="00882EBD">
        <w:rPr>
          <w:color w:val="000000"/>
          <w:sz w:val="28"/>
        </w:rPr>
        <w:t>месторождении.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 xml:space="preserve">В данной работе на основе геолого-промысловой характеристики девонских продуктивных отложений, промысловой и геофизической информации о выработанности продуктивных пачек пластов и анализа технического состояния скважин предложен проект бурения бокового ствола в скважине </w:t>
      </w:r>
      <w:r w:rsidR="00882EBD">
        <w:rPr>
          <w:color w:val="000000"/>
          <w:sz w:val="28"/>
        </w:rPr>
        <w:t>№</w:t>
      </w:r>
      <w:r w:rsidR="00882EBD" w:rsidRPr="00882EBD">
        <w:rPr>
          <w:color w:val="000000"/>
          <w:sz w:val="28"/>
        </w:rPr>
        <w:t>1</w:t>
      </w:r>
      <w:r w:rsidRPr="00882EBD">
        <w:rPr>
          <w:color w:val="000000"/>
          <w:sz w:val="28"/>
        </w:rPr>
        <w:t xml:space="preserve">554 на продуктивный объект </w:t>
      </w:r>
      <w:r w:rsidRPr="00882EBD">
        <w:rPr>
          <w:color w:val="000000"/>
          <w:sz w:val="28"/>
          <w:lang w:val="en-US"/>
        </w:rPr>
        <w:t>D</w:t>
      </w:r>
      <w:r w:rsidRPr="00882EBD">
        <w:rPr>
          <w:color w:val="000000"/>
          <w:sz w:val="28"/>
        </w:rPr>
        <w:t>I с расчетом технологической и экономической эффективности мероприятия.</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работе также представлены техника и технология бурения боковых стволов на Туймазинском месторождении, способы заканчивания скважин, конструкции боковых стволов. Отдельно рассмотрен вопрос об особенностях эксплуатации БС глубиннонасосным оборудованием. Снижению эффективности эксплуатации БС способствуют: потери диаметра ствола скважины при зарезке и бурении бокового ствола и как следствие малые диаметры БС, несовершенство технологий первичного вскрытия пласта и заканчивания скважин, невозможность установки насосного оборудования в боковой ствол, что влечет за собой работу оборудования при повышенном газосодержании на приеме насоса, неоптимальные режимы работы оборудования и как следствие – потери в добыче нефти.</w:t>
      </w:r>
    </w:p>
    <w:p w:rsidR="0085249C" w:rsidRPr="00882EBD" w:rsidRDefault="0085249C" w:rsidP="00882EBD">
      <w:pPr>
        <w:pStyle w:val="23"/>
        <w:spacing w:after="0" w:line="360" w:lineRule="auto"/>
        <w:ind w:left="0" w:firstLine="709"/>
        <w:jc w:val="both"/>
        <w:rPr>
          <w:color w:val="000000"/>
          <w:sz w:val="28"/>
        </w:rPr>
      </w:pPr>
      <w:r w:rsidRPr="00882EBD">
        <w:rPr>
          <w:color w:val="000000"/>
          <w:sz w:val="28"/>
        </w:rPr>
        <w:t>В конце работы представлен анализ эффективности мероприятий по обеспечению безопасности и экологичности добычи нефти в НГДУ «Туймазанефть». Мероприятия по повышению нефтеотдачи пластов не снижают достигнутого уровня безопасности и экологичности.</w:t>
      </w:r>
    </w:p>
    <w:p w:rsidR="0085249C" w:rsidRPr="00882EBD" w:rsidRDefault="0085249C" w:rsidP="00882EBD">
      <w:pPr>
        <w:pStyle w:val="23"/>
        <w:spacing w:after="0" w:line="360" w:lineRule="auto"/>
        <w:ind w:left="0" w:firstLine="709"/>
        <w:jc w:val="both"/>
        <w:rPr>
          <w:color w:val="000000"/>
          <w:sz w:val="28"/>
        </w:rPr>
      </w:pPr>
    </w:p>
    <w:p w:rsidR="0085249C" w:rsidRPr="00882EBD" w:rsidRDefault="0085249C" w:rsidP="00882EBD">
      <w:pPr>
        <w:pStyle w:val="23"/>
        <w:spacing w:after="0" w:line="360" w:lineRule="auto"/>
        <w:ind w:left="0" w:firstLine="709"/>
        <w:jc w:val="both"/>
        <w:rPr>
          <w:color w:val="000000"/>
          <w:sz w:val="28"/>
        </w:rPr>
      </w:pPr>
    </w:p>
    <w:p w:rsidR="0085249C" w:rsidRDefault="001F7C2C" w:rsidP="001F7C2C">
      <w:pPr>
        <w:spacing w:line="360" w:lineRule="auto"/>
        <w:ind w:firstLine="709"/>
        <w:jc w:val="both"/>
        <w:rPr>
          <w:b/>
          <w:sz w:val="28"/>
          <w:szCs w:val="28"/>
        </w:rPr>
      </w:pPr>
      <w:r>
        <w:rPr>
          <w:sz w:val="28"/>
        </w:rPr>
        <w:br w:type="page"/>
      </w:r>
      <w:r w:rsidRPr="001F7C2C">
        <w:rPr>
          <w:b/>
          <w:sz w:val="28"/>
          <w:szCs w:val="28"/>
        </w:rPr>
        <w:t>Список использованных источников</w:t>
      </w:r>
    </w:p>
    <w:p w:rsidR="001F7C2C" w:rsidRPr="001F7C2C" w:rsidRDefault="001F7C2C" w:rsidP="001F7C2C">
      <w:pPr>
        <w:spacing w:line="360" w:lineRule="auto"/>
        <w:ind w:firstLine="709"/>
        <w:jc w:val="both"/>
        <w:rPr>
          <w:b/>
          <w:sz w:val="28"/>
          <w:szCs w:val="28"/>
        </w:rPr>
      </w:pPr>
    </w:p>
    <w:p w:rsidR="0085249C" w:rsidRPr="00882EBD" w:rsidRDefault="0085249C"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Годовой отчет НГДУ «Туймазанефть», 2003. – 56</w:t>
      </w:r>
      <w:r w:rsidR="007A0401" w:rsidRPr="00882EBD">
        <w:rPr>
          <w:color w:val="000000"/>
          <w:sz w:val="28"/>
        </w:rPr>
        <w:t> с.</w:t>
      </w:r>
    </w:p>
    <w:p w:rsidR="0085249C" w:rsidRPr="00882EBD" w:rsidRDefault="0085249C"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Проект доразработки Туймазинского месторождения, 1987. – 478</w:t>
      </w:r>
      <w:r w:rsidR="007A0401" w:rsidRPr="00882EBD">
        <w:rPr>
          <w:color w:val="000000"/>
          <w:sz w:val="28"/>
        </w:rPr>
        <w:t> с.</w:t>
      </w:r>
    </w:p>
    <w:p w:rsidR="0085249C" w:rsidRPr="00882EBD" w:rsidRDefault="0085249C"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Анализ размещения и бурения боковых стволов и составление моделей. Отчет о научно-исследовательской работе. – Уфа: БашНИПИнефти, 2003 – 493</w:t>
      </w:r>
      <w:r w:rsidR="007A0401" w:rsidRPr="00882EBD">
        <w:rPr>
          <w:color w:val="000000"/>
          <w:sz w:val="28"/>
        </w:rPr>
        <w:t> с.</w:t>
      </w:r>
    </w:p>
    <w:p w:rsidR="0085249C" w:rsidRPr="00882EBD" w:rsidRDefault="007A0401"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Ленченкова Л.Е. Повышение</w:t>
      </w:r>
      <w:r w:rsidR="0085249C" w:rsidRPr="00882EBD">
        <w:rPr>
          <w:color w:val="000000"/>
          <w:sz w:val="28"/>
        </w:rPr>
        <w:t xml:space="preserve"> нефтеотдачи неоднородных пластов. Учебное пособие/</w:t>
      </w:r>
      <w:r w:rsidRPr="00882EBD">
        <w:rPr>
          <w:color w:val="000000"/>
          <w:sz w:val="28"/>
        </w:rPr>
        <w:t>Л.Е. Ленченкова</w:t>
      </w:r>
      <w:r w:rsidR="0085249C" w:rsidRPr="00882EBD">
        <w:rPr>
          <w:color w:val="000000"/>
          <w:sz w:val="28"/>
        </w:rPr>
        <w:t xml:space="preserve">, </w:t>
      </w:r>
      <w:r w:rsidRPr="00882EBD">
        <w:rPr>
          <w:color w:val="000000"/>
          <w:sz w:val="28"/>
        </w:rPr>
        <w:t>М.М. Кабиров</w:t>
      </w:r>
      <w:r w:rsidR="0085249C" w:rsidRPr="00882EBD">
        <w:rPr>
          <w:color w:val="000000"/>
          <w:sz w:val="28"/>
        </w:rPr>
        <w:t xml:space="preserve">, </w:t>
      </w:r>
      <w:r w:rsidRPr="00882EBD">
        <w:rPr>
          <w:color w:val="000000"/>
          <w:sz w:val="28"/>
        </w:rPr>
        <w:t>М.Н. Персиянцев</w:t>
      </w:r>
      <w:r w:rsidR="0085249C" w:rsidRPr="00882EBD">
        <w:rPr>
          <w:color w:val="000000"/>
          <w:sz w:val="28"/>
        </w:rPr>
        <w:t>. – Уфа: УГНТУ, 1998. – 255</w:t>
      </w:r>
      <w:r w:rsidRPr="00882EBD">
        <w:rPr>
          <w:color w:val="000000"/>
          <w:sz w:val="28"/>
        </w:rPr>
        <w:t> с.</w:t>
      </w:r>
    </w:p>
    <w:p w:rsidR="0085249C" w:rsidRPr="00882EBD" w:rsidRDefault="0085249C" w:rsidP="001F7C2C">
      <w:pPr>
        <w:pStyle w:val="a3"/>
        <w:numPr>
          <w:ilvl w:val="0"/>
          <w:numId w:val="4"/>
        </w:numPr>
        <w:tabs>
          <w:tab w:val="clear" w:pos="720"/>
          <w:tab w:val="num" w:pos="400"/>
        </w:tabs>
        <w:spacing w:line="360" w:lineRule="auto"/>
        <w:ind w:left="0" w:firstLine="0"/>
        <w:rPr>
          <w:color w:val="000000"/>
        </w:rPr>
      </w:pPr>
      <w:r w:rsidRPr="00882EBD">
        <w:rPr>
          <w:color w:val="000000"/>
        </w:rPr>
        <w:t>Разработка залежей с трудноизвлекаемыми запасами нефти Башкортостана/</w:t>
      </w:r>
      <w:r w:rsidR="007A0401" w:rsidRPr="00882EBD">
        <w:rPr>
          <w:color w:val="000000"/>
        </w:rPr>
        <w:t>И.И. Абызбаев</w:t>
      </w:r>
      <w:r w:rsidRPr="00882EBD">
        <w:rPr>
          <w:color w:val="000000"/>
        </w:rPr>
        <w:t xml:space="preserve">, </w:t>
      </w:r>
      <w:r w:rsidR="007A0401" w:rsidRPr="00882EBD">
        <w:rPr>
          <w:color w:val="000000"/>
        </w:rPr>
        <w:t>А.Ш. Сыртланов</w:t>
      </w:r>
      <w:r w:rsidRPr="00882EBD">
        <w:rPr>
          <w:color w:val="000000"/>
        </w:rPr>
        <w:t xml:space="preserve">, </w:t>
      </w:r>
      <w:r w:rsidR="007A0401" w:rsidRPr="00882EBD">
        <w:rPr>
          <w:color w:val="000000"/>
        </w:rPr>
        <w:t>П.Ф. Викторов</w:t>
      </w:r>
      <w:r w:rsidRPr="00882EBD">
        <w:rPr>
          <w:color w:val="000000"/>
        </w:rPr>
        <w:t xml:space="preserve"> и др. – Уфа: Китап, 1994.</w:t>
      </w:r>
      <w:r w:rsidR="007A0401" w:rsidRPr="00882EBD">
        <w:rPr>
          <w:color w:val="000000"/>
        </w:rPr>
        <w:t xml:space="preserve"> – </w:t>
      </w:r>
      <w:r w:rsidRPr="00882EBD">
        <w:rPr>
          <w:color w:val="000000"/>
        </w:rPr>
        <w:t>180</w:t>
      </w:r>
      <w:r w:rsidR="007A0401" w:rsidRPr="00882EBD">
        <w:rPr>
          <w:color w:val="000000"/>
        </w:rPr>
        <w:t> с.</w:t>
      </w:r>
    </w:p>
    <w:p w:rsidR="0085249C" w:rsidRPr="00882EBD" w:rsidRDefault="007A0401"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Гиматудинов Ш.К. Справочное</w:t>
      </w:r>
      <w:r w:rsidR="0085249C" w:rsidRPr="00882EBD">
        <w:rPr>
          <w:color w:val="000000"/>
          <w:sz w:val="28"/>
        </w:rPr>
        <w:t xml:space="preserve"> руководство по проектированию разработки и эксплуатации нефтяных месторождений. Проектирование разработки. – М.: Недра, 1983 – 565</w:t>
      </w:r>
      <w:r w:rsidRPr="00882EBD">
        <w:rPr>
          <w:color w:val="000000"/>
          <w:sz w:val="28"/>
        </w:rPr>
        <w:t> с.</w:t>
      </w:r>
    </w:p>
    <w:p w:rsidR="0085249C" w:rsidRPr="00882EBD" w:rsidRDefault="0085249C"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РД 39</w:t>
      </w:r>
      <w:r w:rsidR="007A0401" w:rsidRPr="00882EBD">
        <w:rPr>
          <w:color w:val="000000"/>
          <w:sz w:val="28"/>
        </w:rPr>
        <w:t>–0</w:t>
      </w:r>
      <w:r w:rsidRPr="00882EBD">
        <w:rPr>
          <w:color w:val="000000"/>
          <w:sz w:val="28"/>
        </w:rPr>
        <w:t>0147275</w:t>
      </w:r>
      <w:r w:rsidR="007A0401" w:rsidRPr="00882EBD">
        <w:rPr>
          <w:color w:val="000000"/>
          <w:sz w:val="28"/>
        </w:rPr>
        <w:t>–0</w:t>
      </w:r>
      <w:r w:rsidRPr="00882EBD">
        <w:rPr>
          <w:color w:val="000000"/>
          <w:sz w:val="28"/>
        </w:rPr>
        <w:t>57</w:t>
      </w:r>
      <w:r w:rsidR="007A0401" w:rsidRPr="00882EBD">
        <w:rPr>
          <w:color w:val="000000"/>
          <w:sz w:val="28"/>
        </w:rPr>
        <w:t>–2</w:t>
      </w:r>
      <w:r w:rsidRPr="00882EBD">
        <w:rPr>
          <w:color w:val="000000"/>
          <w:sz w:val="28"/>
        </w:rPr>
        <w:t>000. Методическое руководство по проектированию, строительству и эксплуатации дополнительных (боковых) стволов скважин. – Уфа: БашНИПИнефти, 2000. – 47</w:t>
      </w:r>
      <w:r w:rsidR="007A0401" w:rsidRPr="00882EBD">
        <w:rPr>
          <w:color w:val="000000"/>
          <w:sz w:val="28"/>
        </w:rPr>
        <w:t> с.</w:t>
      </w:r>
    </w:p>
    <w:p w:rsidR="0085249C" w:rsidRPr="00882EBD" w:rsidRDefault="007A0401"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Зейгман Ю.В. Выбор</w:t>
      </w:r>
      <w:r w:rsidR="0085249C" w:rsidRPr="00882EBD">
        <w:rPr>
          <w:color w:val="000000"/>
          <w:sz w:val="28"/>
        </w:rPr>
        <w:t xml:space="preserve"> оборудования и режима работы скважин с установками штанговых и электроцентробежных насосов/</w:t>
      </w:r>
      <w:r w:rsidRPr="00882EBD">
        <w:rPr>
          <w:color w:val="000000"/>
          <w:sz w:val="28"/>
        </w:rPr>
        <w:t>Ю.В. Зейгман</w:t>
      </w:r>
      <w:r w:rsidR="0085249C" w:rsidRPr="00882EBD">
        <w:rPr>
          <w:color w:val="000000"/>
          <w:sz w:val="28"/>
        </w:rPr>
        <w:t xml:space="preserve">, </w:t>
      </w:r>
      <w:r w:rsidRPr="00882EBD">
        <w:rPr>
          <w:color w:val="000000"/>
          <w:sz w:val="28"/>
        </w:rPr>
        <w:t>О.А. Гумеров</w:t>
      </w:r>
      <w:r w:rsidR="0085249C" w:rsidRPr="00882EBD">
        <w:rPr>
          <w:color w:val="000000"/>
          <w:sz w:val="28"/>
        </w:rPr>
        <w:t xml:space="preserve">, </w:t>
      </w:r>
      <w:r w:rsidRPr="00882EBD">
        <w:rPr>
          <w:color w:val="000000"/>
          <w:sz w:val="28"/>
        </w:rPr>
        <w:t>И.В. Генералов</w:t>
      </w:r>
      <w:r w:rsidR="0085249C" w:rsidRPr="00882EBD">
        <w:rPr>
          <w:color w:val="000000"/>
          <w:sz w:val="28"/>
        </w:rPr>
        <w:t>. – Уфа: УГНТУ, 2000. – 122</w:t>
      </w:r>
      <w:r w:rsidRPr="00882EBD">
        <w:rPr>
          <w:color w:val="000000"/>
          <w:sz w:val="28"/>
        </w:rPr>
        <w:t> с.</w:t>
      </w:r>
    </w:p>
    <w:p w:rsidR="0085249C" w:rsidRPr="00882EBD" w:rsidRDefault="007A0401"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Гилязов Р.М. Бурение</w:t>
      </w:r>
      <w:r w:rsidR="0085249C" w:rsidRPr="00882EBD">
        <w:rPr>
          <w:color w:val="000000"/>
          <w:sz w:val="28"/>
        </w:rPr>
        <w:t xml:space="preserve"> нефтяных скважин с боковыми стволами/</w:t>
      </w:r>
      <w:r w:rsidRPr="00882EBD">
        <w:rPr>
          <w:color w:val="000000"/>
          <w:sz w:val="28"/>
        </w:rPr>
        <w:t>Р.М. Гилязов</w:t>
      </w:r>
      <w:r w:rsidR="0085249C" w:rsidRPr="00882EBD">
        <w:rPr>
          <w:color w:val="000000"/>
          <w:sz w:val="28"/>
        </w:rPr>
        <w:t>. – М.: ООО</w:t>
      </w:r>
      <w:r w:rsidRPr="00882EBD">
        <w:rPr>
          <w:color w:val="000000"/>
          <w:sz w:val="28"/>
        </w:rPr>
        <w:t> «</w:t>
      </w:r>
      <w:r w:rsidR="0085249C" w:rsidRPr="00882EBD">
        <w:rPr>
          <w:color w:val="000000"/>
          <w:sz w:val="28"/>
        </w:rPr>
        <w:t>Недра-Бизнесцентр», 2002. – 255</w:t>
      </w:r>
      <w:r w:rsidRPr="00882EBD">
        <w:rPr>
          <w:color w:val="000000"/>
          <w:sz w:val="28"/>
        </w:rPr>
        <w:t> с.</w:t>
      </w:r>
    </w:p>
    <w:p w:rsidR="0085249C" w:rsidRPr="00882EBD" w:rsidRDefault="007A0401"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Гиматудинов Ш.К. Физика</w:t>
      </w:r>
      <w:r w:rsidR="0085249C" w:rsidRPr="00882EBD">
        <w:rPr>
          <w:color w:val="000000"/>
          <w:sz w:val="28"/>
        </w:rPr>
        <w:t xml:space="preserve"> нефтяного и газового пласта. Учебник для вузов/</w:t>
      </w:r>
      <w:r w:rsidRPr="00882EBD">
        <w:rPr>
          <w:color w:val="000000"/>
          <w:sz w:val="28"/>
        </w:rPr>
        <w:t>Ш.К. Гиматудинов</w:t>
      </w:r>
      <w:r w:rsidR="0085249C" w:rsidRPr="00882EBD">
        <w:rPr>
          <w:color w:val="000000"/>
          <w:sz w:val="28"/>
        </w:rPr>
        <w:t xml:space="preserve">, </w:t>
      </w:r>
      <w:r w:rsidRPr="00882EBD">
        <w:rPr>
          <w:color w:val="000000"/>
          <w:sz w:val="28"/>
        </w:rPr>
        <w:t>А.И. Ширковский</w:t>
      </w:r>
      <w:r w:rsidR="0085249C" w:rsidRPr="00882EBD">
        <w:rPr>
          <w:color w:val="000000"/>
          <w:sz w:val="28"/>
        </w:rPr>
        <w:t>. – М.: Недр</w:t>
      </w:r>
      <w:r w:rsidRPr="00882EBD">
        <w:rPr>
          <w:color w:val="000000"/>
          <w:sz w:val="28"/>
        </w:rPr>
        <w:t>а, 1</w:t>
      </w:r>
      <w:r w:rsidR="0085249C" w:rsidRPr="00882EBD">
        <w:rPr>
          <w:color w:val="000000"/>
          <w:sz w:val="28"/>
        </w:rPr>
        <w:t>982.</w:t>
      </w:r>
      <w:r w:rsidRPr="00882EBD">
        <w:rPr>
          <w:color w:val="000000"/>
          <w:sz w:val="28"/>
        </w:rPr>
        <w:t xml:space="preserve"> – </w:t>
      </w:r>
      <w:r w:rsidR="0085249C" w:rsidRPr="00882EBD">
        <w:rPr>
          <w:color w:val="000000"/>
          <w:sz w:val="28"/>
        </w:rPr>
        <w:t>311</w:t>
      </w:r>
      <w:r w:rsidRPr="00882EBD">
        <w:rPr>
          <w:color w:val="000000"/>
          <w:sz w:val="28"/>
        </w:rPr>
        <w:t> с.</w:t>
      </w:r>
    </w:p>
    <w:p w:rsidR="0085249C" w:rsidRPr="00882EBD" w:rsidRDefault="007A0401" w:rsidP="001F7C2C">
      <w:pPr>
        <w:numPr>
          <w:ilvl w:val="0"/>
          <w:numId w:val="4"/>
        </w:numPr>
        <w:tabs>
          <w:tab w:val="clear" w:pos="720"/>
          <w:tab w:val="num" w:pos="400"/>
        </w:tabs>
        <w:spacing w:line="360" w:lineRule="auto"/>
        <w:ind w:left="0" w:firstLine="0"/>
        <w:jc w:val="both"/>
        <w:rPr>
          <w:color w:val="000000"/>
          <w:sz w:val="28"/>
        </w:rPr>
      </w:pPr>
      <w:r w:rsidRPr="00882EBD">
        <w:rPr>
          <w:color w:val="000000"/>
          <w:sz w:val="28"/>
        </w:rPr>
        <w:t>Токарев М.А. Оценка</w:t>
      </w:r>
      <w:r w:rsidR="0085249C" w:rsidRPr="00882EBD">
        <w:rPr>
          <w:color w:val="000000"/>
          <w:sz w:val="28"/>
        </w:rPr>
        <w:t xml:space="preserve"> и использование характеристик геологической неоднородности продуктивного пласта. Конспект лекций/</w:t>
      </w:r>
      <w:r w:rsidRPr="00882EBD">
        <w:rPr>
          <w:color w:val="000000"/>
          <w:sz w:val="28"/>
        </w:rPr>
        <w:t>М.А. Токарев</w:t>
      </w:r>
      <w:r w:rsidR="0085249C" w:rsidRPr="00882EBD">
        <w:rPr>
          <w:color w:val="000000"/>
          <w:sz w:val="28"/>
        </w:rPr>
        <w:t xml:space="preserve"> – Уфа: УНИ, 1983. – 66</w:t>
      </w:r>
      <w:r w:rsidRPr="00882EBD">
        <w:rPr>
          <w:color w:val="000000"/>
          <w:sz w:val="28"/>
        </w:rPr>
        <w:t> с.</w:t>
      </w:r>
    </w:p>
    <w:p w:rsidR="0085249C" w:rsidRPr="00882EBD" w:rsidRDefault="0085249C" w:rsidP="001F7C2C">
      <w:pPr>
        <w:pStyle w:val="a3"/>
        <w:tabs>
          <w:tab w:val="num" w:pos="400"/>
        </w:tabs>
        <w:spacing w:line="360" w:lineRule="auto"/>
        <w:rPr>
          <w:color w:val="000000"/>
        </w:rPr>
      </w:pPr>
      <w:r w:rsidRPr="00882EBD">
        <w:rPr>
          <w:color w:val="000000"/>
        </w:rPr>
        <w:t>10</w:t>
      </w:r>
      <w:r w:rsidR="007A0401" w:rsidRPr="00882EBD">
        <w:rPr>
          <w:color w:val="000000"/>
        </w:rPr>
        <w:t>. Ге</w:t>
      </w:r>
      <w:r w:rsidRPr="00882EBD">
        <w:rPr>
          <w:color w:val="000000"/>
        </w:rPr>
        <w:t>ологическое строение и разработка Туймазинского месторождения/</w:t>
      </w:r>
      <w:r w:rsidR="007A0401" w:rsidRPr="00882EBD">
        <w:rPr>
          <w:color w:val="000000"/>
        </w:rPr>
        <w:t>К.С. Баймухаметов</w:t>
      </w:r>
      <w:r w:rsidRPr="00882EBD">
        <w:rPr>
          <w:color w:val="000000"/>
        </w:rPr>
        <w:t xml:space="preserve">, </w:t>
      </w:r>
      <w:r w:rsidR="007A0401" w:rsidRPr="00882EBD">
        <w:rPr>
          <w:color w:val="000000"/>
        </w:rPr>
        <w:t>В.Р. Еникеев</w:t>
      </w:r>
      <w:r w:rsidRPr="00882EBD">
        <w:rPr>
          <w:color w:val="000000"/>
        </w:rPr>
        <w:t xml:space="preserve">, </w:t>
      </w:r>
      <w:r w:rsidR="007A0401" w:rsidRPr="00882EBD">
        <w:rPr>
          <w:color w:val="000000"/>
        </w:rPr>
        <w:t>А.Ш. Сыртланов</w:t>
      </w:r>
      <w:r w:rsidRPr="00882EBD">
        <w:rPr>
          <w:color w:val="000000"/>
        </w:rPr>
        <w:t xml:space="preserve"> и др. – Уфа: Китап, 1993. – 270</w:t>
      </w:r>
      <w:r w:rsidR="007A0401" w:rsidRPr="00882EBD">
        <w:rPr>
          <w:color w:val="000000"/>
        </w:rPr>
        <w:t> с.</w:t>
      </w:r>
    </w:p>
    <w:p w:rsidR="0085249C" w:rsidRPr="00882EBD" w:rsidRDefault="007A0401" w:rsidP="001F7C2C">
      <w:pPr>
        <w:pStyle w:val="a3"/>
        <w:numPr>
          <w:ilvl w:val="0"/>
          <w:numId w:val="8"/>
        </w:numPr>
        <w:tabs>
          <w:tab w:val="clear" w:pos="720"/>
          <w:tab w:val="num" w:pos="400"/>
        </w:tabs>
        <w:spacing w:line="360" w:lineRule="auto"/>
        <w:ind w:left="0" w:firstLine="0"/>
        <w:rPr>
          <w:color w:val="000000"/>
        </w:rPr>
      </w:pPr>
      <w:r w:rsidRPr="00882EBD">
        <w:rPr>
          <w:color w:val="000000"/>
        </w:rPr>
        <w:t>Габдрахманов Н.Х. Обобщение</w:t>
      </w:r>
      <w:r w:rsidR="0085249C" w:rsidRPr="00882EBD">
        <w:rPr>
          <w:color w:val="000000"/>
        </w:rPr>
        <w:t xml:space="preserve"> геолого-физических данных с целью выявления остаточных запасов нефти при бурении боковых стволов в НГДУ «Туймазанефть»/</w:t>
      </w:r>
      <w:r w:rsidRPr="00882EBD">
        <w:rPr>
          <w:color w:val="000000"/>
        </w:rPr>
        <w:t>Н.Х. Габдрахманов</w:t>
      </w:r>
      <w:r w:rsidR="0085249C" w:rsidRPr="00882EBD">
        <w:rPr>
          <w:color w:val="000000"/>
        </w:rPr>
        <w:t xml:space="preserve"> – М.: ВНИИОЭНГ, РНТС, сер. Нефтепромысловое дело. – 2000, </w:t>
      </w:r>
      <w:r w:rsidRPr="00882EBD">
        <w:rPr>
          <w:color w:val="000000"/>
        </w:rPr>
        <w:t xml:space="preserve">– </w:t>
      </w:r>
      <w:r w:rsidR="00882EBD">
        <w:rPr>
          <w:color w:val="000000"/>
        </w:rPr>
        <w:t>№</w:t>
      </w:r>
      <w:r w:rsidR="00882EBD" w:rsidRPr="00882EBD">
        <w:rPr>
          <w:color w:val="000000"/>
        </w:rPr>
        <w:t>1</w:t>
      </w:r>
      <w:r w:rsidR="0085249C" w:rsidRPr="00882EBD">
        <w:rPr>
          <w:color w:val="000000"/>
        </w:rPr>
        <w:t xml:space="preserve">1 – </w:t>
      </w:r>
      <w:r w:rsidRPr="00882EBD">
        <w:rPr>
          <w:color w:val="000000"/>
        </w:rPr>
        <w:t>с. 1</w:t>
      </w:r>
      <w:r w:rsidR="0085249C" w:rsidRPr="00882EBD">
        <w:rPr>
          <w:color w:val="000000"/>
        </w:rPr>
        <w:t>7</w:t>
      </w:r>
      <w:r w:rsidRPr="00882EBD">
        <w:rPr>
          <w:color w:val="000000"/>
        </w:rPr>
        <w:t>–2</w:t>
      </w:r>
      <w:r w:rsidR="0085249C" w:rsidRPr="00882EBD">
        <w:rPr>
          <w:color w:val="000000"/>
        </w:rPr>
        <w:t>1</w:t>
      </w:r>
    </w:p>
    <w:p w:rsidR="0085249C" w:rsidRPr="00882EBD" w:rsidRDefault="007A0401" w:rsidP="001F7C2C">
      <w:pPr>
        <w:pStyle w:val="a3"/>
        <w:numPr>
          <w:ilvl w:val="0"/>
          <w:numId w:val="8"/>
        </w:numPr>
        <w:tabs>
          <w:tab w:val="clear" w:pos="720"/>
          <w:tab w:val="num" w:pos="400"/>
        </w:tabs>
        <w:spacing w:line="360" w:lineRule="auto"/>
        <w:ind w:left="0" w:firstLine="0"/>
        <w:rPr>
          <w:color w:val="000000"/>
        </w:rPr>
      </w:pPr>
      <w:r w:rsidRPr="00882EBD">
        <w:rPr>
          <w:color w:val="000000"/>
        </w:rPr>
        <w:t>Исхаков И.А. Анализ</w:t>
      </w:r>
      <w:r w:rsidR="0085249C" w:rsidRPr="00882EBD">
        <w:rPr>
          <w:color w:val="000000"/>
        </w:rPr>
        <w:t xml:space="preserve"> эксплуатации скважин с боковыми стволами на месторождениях АНК «Башнефть»/</w:t>
      </w:r>
      <w:r w:rsidRPr="00882EBD">
        <w:rPr>
          <w:color w:val="000000"/>
        </w:rPr>
        <w:t>И.А. Исхаков</w:t>
      </w:r>
      <w:r w:rsidR="0085249C" w:rsidRPr="00882EBD">
        <w:rPr>
          <w:color w:val="000000"/>
        </w:rPr>
        <w:t xml:space="preserve"> – М.: ВНИИОЭНГ, РНТС, сер. Нефтепромысловое дело. – 2003, </w:t>
      </w:r>
      <w:r w:rsidRPr="00882EBD">
        <w:rPr>
          <w:color w:val="000000"/>
        </w:rPr>
        <w:t xml:space="preserve">– </w:t>
      </w:r>
      <w:r w:rsidR="00882EBD">
        <w:rPr>
          <w:color w:val="000000"/>
        </w:rPr>
        <w:t>№</w:t>
      </w:r>
      <w:r w:rsidR="00882EBD" w:rsidRPr="00882EBD">
        <w:rPr>
          <w:color w:val="000000"/>
        </w:rPr>
        <w:t>8</w:t>
      </w:r>
      <w:r w:rsidR="0085249C" w:rsidRPr="00882EBD">
        <w:rPr>
          <w:color w:val="000000"/>
        </w:rPr>
        <w:t xml:space="preserve"> – </w:t>
      </w:r>
      <w:r w:rsidRPr="00882EBD">
        <w:rPr>
          <w:color w:val="000000"/>
        </w:rPr>
        <w:t>с. 3</w:t>
      </w:r>
      <w:r w:rsidR="0085249C" w:rsidRPr="00882EBD">
        <w:rPr>
          <w:color w:val="000000"/>
        </w:rPr>
        <w:t>3</w:t>
      </w:r>
      <w:r w:rsidRPr="00882EBD">
        <w:rPr>
          <w:color w:val="000000"/>
        </w:rPr>
        <w:t>–3</w:t>
      </w:r>
      <w:r w:rsidR="0085249C" w:rsidRPr="00882EBD">
        <w:rPr>
          <w:color w:val="000000"/>
        </w:rPr>
        <w:t>7</w:t>
      </w:r>
    </w:p>
    <w:p w:rsidR="0085249C" w:rsidRPr="00882EBD" w:rsidRDefault="0085249C" w:rsidP="001F7C2C">
      <w:pPr>
        <w:pStyle w:val="a3"/>
        <w:numPr>
          <w:ilvl w:val="0"/>
          <w:numId w:val="8"/>
        </w:numPr>
        <w:tabs>
          <w:tab w:val="clear" w:pos="720"/>
          <w:tab w:val="num" w:pos="400"/>
        </w:tabs>
        <w:spacing w:line="360" w:lineRule="auto"/>
        <w:ind w:left="0" w:firstLine="0"/>
        <w:rPr>
          <w:color w:val="000000"/>
        </w:rPr>
      </w:pPr>
      <w:r w:rsidRPr="00882EBD">
        <w:rPr>
          <w:color w:val="000000"/>
        </w:rPr>
        <w:t>Оптимизация плотности сетки скважин/</w:t>
      </w:r>
      <w:r w:rsidR="007A0401" w:rsidRPr="00882EBD">
        <w:rPr>
          <w:color w:val="000000"/>
        </w:rPr>
        <w:t>В.Ф. Усенко</w:t>
      </w:r>
      <w:r w:rsidRPr="00882EBD">
        <w:rPr>
          <w:color w:val="000000"/>
        </w:rPr>
        <w:t xml:space="preserve">, </w:t>
      </w:r>
      <w:r w:rsidR="007A0401" w:rsidRPr="00882EBD">
        <w:rPr>
          <w:color w:val="000000"/>
        </w:rPr>
        <w:t>Е.И. Шрейбер</w:t>
      </w:r>
      <w:r w:rsidRPr="00882EBD">
        <w:rPr>
          <w:color w:val="000000"/>
        </w:rPr>
        <w:t xml:space="preserve">, </w:t>
      </w:r>
      <w:r w:rsidR="007A0401" w:rsidRPr="00882EBD">
        <w:rPr>
          <w:color w:val="000000"/>
        </w:rPr>
        <w:t>Э.М. Халимов</w:t>
      </w:r>
      <w:r w:rsidRPr="00882EBD">
        <w:rPr>
          <w:color w:val="000000"/>
        </w:rPr>
        <w:t xml:space="preserve"> и др. – Уфа: Башкнигоиздат, 1976. – 160</w:t>
      </w:r>
      <w:r w:rsidR="007A0401" w:rsidRPr="00882EBD">
        <w:rPr>
          <w:color w:val="000000"/>
        </w:rPr>
        <w:t> с.</w:t>
      </w:r>
    </w:p>
    <w:p w:rsidR="0085249C" w:rsidRPr="00882EBD" w:rsidRDefault="007A0401" w:rsidP="001F7C2C">
      <w:pPr>
        <w:pStyle w:val="a3"/>
        <w:numPr>
          <w:ilvl w:val="0"/>
          <w:numId w:val="8"/>
        </w:numPr>
        <w:tabs>
          <w:tab w:val="clear" w:pos="720"/>
          <w:tab w:val="num" w:pos="400"/>
        </w:tabs>
        <w:spacing w:line="360" w:lineRule="auto"/>
        <w:ind w:left="0" w:firstLine="0"/>
        <w:rPr>
          <w:color w:val="000000"/>
        </w:rPr>
      </w:pPr>
      <w:r w:rsidRPr="00882EBD">
        <w:rPr>
          <w:color w:val="000000"/>
        </w:rPr>
        <w:t>Баймухаметов К.С. Геологическое</w:t>
      </w:r>
      <w:r w:rsidR="0085249C" w:rsidRPr="00882EBD">
        <w:rPr>
          <w:color w:val="000000"/>
        </w:rPr>
        <w:t xml:space="preserve"> строение и разработка нефтяных и газовых месторождений Башкортостана/</w:t>
      </w:r>
      <w:r w:rsidRPr="00882EBD">
        <w:rPr>
          <w:color w:val="000000"/>
        </w:rPr>
        <w:t>К.С. Баймухаметов</w:t>
      </w:r>
      <w:r w:rsidR="0085249C" w:rsidRPr="00882EBD">
        <w:rPr>
          <w:color w:val="000000"/>
        </w:rPr>
        <w:t xml:space="preserve">, </w:t>
      </w:r>
      <w:r w:rsidRPr="00882EBD">
        <w:rPr>
          <w:color w:val="000000"/>
        </w:rPr>
        <w:t>П.Ф. Викторов</w:t>
      </w:r>
      <w:r w:rsidR="0085249C" w:rsidRPr="00882EBD">
        <w:rPr>
          <w:color w:val="000000"/>
        </w:rPr>
        <w:t xml:space="preserve">. </w:t>
      </w:r>
      <w:r w:rsidRPr="00882EBD">
        <w:rPr>
          <w:color w:val="000000"/>
        </w:rPr>
        <w:t xml:space="preserve">– </w:t>
      </w:r>
      <w:r w:rsidR="0085249C" w:rsidRPr="00882EBD">
        <w:rPr>
          <w:color w:val="000000"/>
        </w:rPr>
        <w:t>Уфа: РИЦ АНК «Башнефть», 1997. – 424</w:t>
      </w:r>
      <w:r w:rsidRPr="00882EBD">
        <w:rPr>
          <w:color w:val="000000"/>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Газизов А.А. Увеличение</w:t>
      </w:r>
      <w:r w:rsidR="0085249C" w:rsidRPr="00882EBD">
        <w:rPr>
          <w:color w:val="000000"/>
          <w:sz w:val="28"/>
        </w:rPr>
        <w:t xml:space="preserve"> нефтеотдачи неоднородных пластов на поздней стадии разработки/</w:t>
      </w:r>
      <w:r w:rsidRPr="00882EBD">
        <w:rPr>
          <w:color w:val="000000"/>
          <w:sz w:val="28"/>
        </w:rPr>
        <w:t>А.А. Газизов</w:t>
      </w:r>
      <w:r w:rsidR="0085249C" w:rsidRPr="00882EBD">
        <w:rPr>
          <w:color w:val="000000"/>
          <w:sz w:val="28"/>
        </w:rPr>
        <w:t>. – М.: Недра, 2002. – 342</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Пермяков И.Г. Разработка</w:t>
      </w:r>
      <w:r w:rsidR="0085249C" w:rsidRPr="00882EBD">
        <w:rPr>
          <w:color w:val="000000"/>
          <w:sz w:val="28"/>
        </w:rPr>
        <w:t xml:space="preserve"> Туймазинского нефтяного месторождения/</w:t>
      </w:r>
      <w:r w:rsidRPr="00882EBD">
        <w:rPr>
          <w:color w:val="000000"/>
          <w:sz w:val="28"/>
        </w:rPr>
        <w:t>И.Г. Пермяков</w:t>
      </w:r>
      <w:r w:rsidR="0085249C" w:rsidRPr="00882EBD">
        <w:rPr>
          <w:color w:val="000000"/>
          <w:sz w:val="28"/>
        </w:rPr>
        <w:t xml:space="preserve">. – М.: Гостоптехиздат, 1959. </w:t>
      </w:r>
      <w:r w:rsidRPr="00882EBD">
        <w:rPr>
          <w:color w:val="000000"/>
          <w:sz w:val="28"/>
        </w:rPr>
        <w:t xml:space="preserve">– </w:t>
      </w:r>
      <w:r w:rsidR="0085249C" w:rsidRPr="00882EBD">
        <w:rPr>
          <w:color w:val="000000"/>
          <w:sz w:val="28"/>
        </w:rPr>
        <w:t>212</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Каплан Л.С. Развитие</w:t>
      </w:r>
      <w:r w:rsidR="0085249C" w:rsidRPr="00882EBD">
        <w:rPr>
          <w:color w:val="000000"/>
          <w:sz w:val="28"/>
        </w:rPr>
        <w:t xml:space="preserve"> техники и технологии на Туймазинском нефтяном месторождении/</w:t>
      </w:r>
      <w:r w:rsidRPr="00882EBD">
        <w:rPr>
          <w:color w:val="000000"/>
          <w:sz w:val="28"/>
        </w:rPr>
        <w:t>Л.С. Каплан</w:t>
      </w:r>
      <w:r w:rsidR="0085249C" w:rsidRPr="00882EBD">
        <w:rPr>
          <w:color w:val="000000"/>
          <w:sz w:val="28"/>
        </w:rPr>
        <w:t xml:space="preserve">, </w:t>
      </w:r>
      <w:r w:rsidRPr="00882EBD">
        <w:rPr>
          <w:color w:val="000000"/>
          <w:sz w:val="28"/>
        </w:rPr>
        <w:t>А.В. Семенов</w:t>
      </w:r>
      <w:r w:rsidR="0085249C" w:rsidRPr="00882EBD">
        <w:rPr>
          <w:color w:val="000000"/>
          <w:sz w:val="28"/>
        </w:rPr>
        <w:t xml:space="preserve">, </w:t>
      </w:r>
      <w:r w:rsidRPr="00882EBD">
        <w:rPr>
          <w:color w:val="000000"/>
          <w:sz w:val="28"/>
        </w:rPr>
        <w:t>Н.Ф. Разгоняев</w:t>
      </w:r>
      <w:r w:rsidR="0085249C" w:rsidRPr="00882EBD">
        <w:rPr>
          <w:color w:val="000000"/>
          <w:sz w:val="28"/>
        </w:rPr>
        <w:t xml:space="preserve">. </w:t>
      </w:r>
      <w:r w:rsidRPr="00882EBD">
        <w:rPr>
          <w:color w:val="000000"/>
          <w:sz w:val="28"/>
        </w:rPr>
        <w:t xml:space="preserve">– </w:t>
      </w:r>
      <w:r w:rsidR="0085249C" w:rsidRPr="00882EBD">
        <w:rPr>
          <w:color w:val="000000"/>
          <w:sz w:val="28"/>
        </w:rPr>
        <w:t>Уфа: РИЦ АНК «Башнефть», 1998. – 416</w:t>
      </w:r>
      <w:r w:rsidRPr="00882EBD">
        <w:rPr>
          <w:color w:val="000000"/>
          <w:sz w:val="28"/>
        </w:rPr>
        <w:t> с.</w:t>
      </w:r>
    </w:p>
    <w:p w:rsidR="0085249C" w:rsidRPr="00882EBD" w:rsidRDefault="0085249C"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Строительство и эксплуатация нефтяных скважин с боковыми стволами/</w:t>
      </w:r>
      <w:r w:rsidR="007A0401" w:rsidRPr="00882EBD">
        <w:rPr>
          <w:color w:val="000000"/>
          <w:sz w:val="28"/>
        </w:rPr>
        <w:t>Р.М. Гилязов</w:t>
      </w:r>
      <w:r w:rsidRPr="00882EBD">
        <w:rPr>
          <w:color w:val="000000"/>
          <w:sz w:val="28"/>
        </w:rPr>
        <w:t xml:space="preserve">, </w:t>
      </w:r>
      <w:r w:rsidR="007A0401" w:rsidRPr="00882EBD">
        <w:rPr>
          <w:color w:val="000000"/>
          <w:sz w:val="28"/>
        </w:rPr>
        <w:t>Н.Х. Габдрахманов</w:t>
      </w:r>
      <w:r w:rsidRPr="00882EBD">
        <w:rPr>
          <w:color w:val="000000"/>
          <w:sz w:val="28"/>
        </w:rPr>
        <w:t xml:space="preserve">, </w:t>
      </w:r>
      <w:r w:rsidR="007A0401" w:rsidRPr="00882EBD">
        <w:rPr>
          <w:color w:val="000000"/>
          <w:sz w:val="28"/>
        </w:rPr>
        <w:t>Г.С. Рамазанов</w:t>
      </w:r>
      <w:r w:rsidRPr="00882EBD">
        <w:rPr>
          <w:color w:val="000000"/>
          <w:sz w:val="28"/>
        </w:rPr>
        <w:t xml:space="preserve"> и др. – Уфа: РИО НБ РБ, 2001. – 254</w:t>
      </w:r>
      <w:r w:rsidR="007A0401"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Штур В.Б. Защита</w:t>
      </w:r>
      <w:r w:rsidR="0085249C" w:rsidRPr="00882EBD">
        <w:rPr>
          <w:color w:val="000000"/>
          <w:sz w:val="28"/>
        </w:rPr>
        <w:t xml:space="preserve"> населения и территорий от чрезвычайных ситуаций/</w:t>
      </w:r>
      <w:r w:rsidRPr="00882EBD">
        <w:rPr>
          <w:color w:val="000000"/>
          <w:sz w:val="28"/>
        </w:rPr>
        <w:t>В.Б. Штур</w:t>
      </w:r>
      <w:r w:rsidR="0085249C" w:rsidRPr="00882EBD">
        <w:rPr>
          <w:color w:val="000000"/>
          <w:sz w:val="28"/>
        </w:rPr>
        <w:t xml:space="preserve">, </w:t>
      </w:r>
      <w:r w:rsidRPr="00882EBD">
        <w:rPr>
          <w:color w:val="000000"/>
          <w:sz w:val="28"/>
        </w:rPr>
        <w:t>В.М. Козин</w:t>
      </w:r>
      <w:r w:rsidR="0085249C" w:rsidRPr="00882EBD">
        <w:rPr>
          <w:color w:val="000000"/>
          <w:sz w:val="28"/>
        </w:rPr>
        <w:t>. – Уфа: УГНТУ, 2000. – 49</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Куцын П.В. Охрана</w:t>
      </w:r>
      <w:r w:rsidR="0085249C" w:rsidRPr="00882EBD">
        <w:rPr>
          <w:color w:val="000000"/>
          <w:sz w:val="28"/>
        </w:rPr>
        <w:t xml:space="preserve"> труда в нефтяной и газовой промышлености/</w:t>
      </w:r>
      <w:r w:rsidRPr="00882EBD">
        <w:rPr>
          <w:color w:val="000000"/>
          <w:sz w:val="28"/>
        </w:rPr>
        <w:t>П.В. Куцын</w:t>
      </w:r>
      <w:r w:rsidR="0085249C" w:rsidRPr="00882EBD">
        <w:rPr>
          <w:color w:val="000000"/>
          <w:sz w:val="28"/>
        </w:rPr>
        <w:t>. – М.: Недра, 1987. – 247</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Акбулатов Т.О. Расчеты</w:t>
      </w:r>
      <w:r w:rsidR="0085249C" w:rsidRPr="00882EBD">
        <w:rPr>
          <w:color w:val="000000"/>
          <w:sz w:val="28"/>
        </w:rPr>
        <w:t xml:space="preserve"> при бурении наклонно-направленных скважин/</w:t>
      </w:r>
      <w:r w:rsidRPr="00882EBD">
        <w:rPr>
          <w:color w:val="000000"/>
          <w:sz w:val="28"/>
        </w:rPr>
        <w:t>Т.О. Акбулатов</w:t>
      </w:r>
      <w:r w:rsidR="0085249C" w:rsidRPr="00882EBD">
        <w:rPr>
          <w:color w:val="000000"/>
          <w:sz w:val="28"/>
        </w:rPr>
        <w:t xml:space="preserve">, </w:t>
      </w:r>
      <w:r w:rsidRPr="00882EBD">
        <w:rPr>
          <w:color w:val="000000"/>
          <w:sz w:val="28"/>
        </w:rPr>
        <w:t>Л.М. Левинсон</w:t>
      </w:r>
      <w:r w:rsidR="0085249C" w:rsidRPr="00882EBD">
        <w:rPr>
          <w:color w:val="000000"/>
          <w:sz w:val="28"/>
        </w:rPr>
        <w:t xml:space="preserve"> – Уфа: УГНТУ, 1994. – 68</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Гафаров Ш.А. Методические</w:t>
      </w:r>
      <w:r w:rsidR="0085249C" w:rsidRPr="00882EBD">
        <w:rPr>
          <w:color w:val="000000"/>
          <w:sz w:val="28"/>
        </w:rPr>
        <w:t xml:space="preserve"> указания к оформлению курсовых и дипломных проектов для студентов специальности 0907 «Разработка и эксплуатация нефтегазовых месторождений»</w:t>
      </w:r>
      <w:r w:rsidRPr="00882EBD">
        <w:rPr>
          <w:color w:val="000000"/>
          <w:sz w:val="28"/>
        </w:rPr>
        <w:t xml:space="preserve"> </w:t>
      </w:r>
      <w:r w:rsidR="0085249C" w:rsidRPr="00882EBD">
        <w:rPr>
          <w:color w:val="000000"/>
          <w:sz w:val="28"/>
        </w:rPr>
        <w:t>/</w:t>
      </w:r>
      <w:r w:rsidRPr="00882EBD">
        <w:rPr>
          <w:color w:val="000000"/>
          <w:sz w:val="28"/>
        </w:rPr>
        <w:t xml:space="preserve"> Ш.А. Гафаров</w:t>
      </w:r>
      <w:r w:rsidR="0085249C" w:rsidRPr="00882EBD">
        <w:rPr>
          <w:color w:val="000000"/>
          <w:sz w:val="28"/>
        </w:rPr>
        <w:t xml:space="preserve">, </w:t>
      </w:r>
      <w:r w:rsidRPr="00882EBD">
        <w:rPr>
          <w:color w:val="000000"/>
          <w:sz w:val="28"/>
        </w:rPr>
        <w:t>З.Р. Гафарова</w:t>
      </w:r>
      <w:r w:rsidR="0085249C" w:rsidRPr="00882EBD">
        <w:rPr>
          <w:color w:val="000000"/>
          <w:sz w:val="28"/>
        </w:rPr>
        <w:t xml:space="preserve">. </w:t>
      </w:r>
      <w:r w:rsidRPr="00882EBD">
        <w:rPr>
          <w:color w:val="000000"/>
          <w:sz w:val="28"/>
        </w:rPr>
        <w:t xml:space="preserve">– </w:t>
      </w:r>
      <w:r w:rsidR="0085249C" w:rsidRPr="00882EBD">
        <w:rPr>
          <w:color w:val="000000"/>
          <w:sz w:val="28"/>
        </w:rPr>
        <w:t>Уфа: УГНТУ, 1998. – 48</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Токарев М.А. Изучение</w:t>
      </w:r>
      <w:r w:rsidR="0085249C" w:rsidRPr="00882EBD">
        <w:rPr>
          <w:color w:val="000000"/>
          <w:sz w:val="28"/>
        </w:rPr>
        <w:t xml:space="preserve"> геологического строения залежей и подсчет запасов нефти и газа. Учебное пособие/</w:t>
      </w:r>
      <w:r w:rsidRPr="00882EBD">
        <w:rPr>
          <w:color w:val="000000"/>
          <w:sz w:val="28"/>
        </w:rPr>
        <w:t>М.А. Токарев</w:t>
      </w:r>
      <w:r w:rsidR="0085249C" w:rsidRPr="00882EBD">
        <w:rPr>
          <w:color w:val="000000"/>
          <w:sz w:val="28"/>
        </w:rPr>
        <w:t xml:space="preserve"> – Уфа: УНИ, 1980. – 96</w:t>
      </w:r>
      <w:r w:rsidRPr="00882EBD">
        <w:rPr>
          <w:color w:val="000000"/>
          <w:sz w:val="28"/>
        </w:rPr>
        <w:t> с.</w:t>
      </w:r>
    </w:p>
    <w:p w:rsidR="0085249C" w:rsidRPr="00882EBD" w:rsidRDefault="007A0401" w:rsidP="001F7C2C">
      <w:pPr>
        <w:numPr>
          <w:ilvl w:val="0"/>
          <w:numId w:val="8"/>
        </w:numPr>
        <w:tabs>
          <w:tab w:val="clear" w:pos="720"/>
          <w:tab w:val="num" w:pos="400"/>
        </w:tabs>
        <w:spacing w:line="360" w:lineRule="auto"/>
        <w:ind w:left="0" w:firstLine="0"/>
        <w:jc w:val="both"/>
        <w:rPr>
          <w:color w:val="000000"/>
          <w:sz w:val="28"/>
        </w:rPr>
      </w:pPr>
      <w:r w:rsidRPr="00882EBD">
        <w:rPr>
          <w:color w:val="000000"/>
          <w:sz w:val="28"/>
        </w:rPr>
        <w:t>Шарипов А.Х. Охрана</w:t>
      </w:r>
      <w:r w:rsidR="0085249C" w:rsidRPr="00882EBD">
        <w:rPr>
          <w:color w:val="000000"/>
          <w:sz w:val="28"/>
        </w:rPr>
        <w:t xml:space="preserve"> труда в нефтяной промышленности. Учебник для учащихся проф.-техн. образования и рабочих на производстве/</w:t>
      </w:r>
      <w:r w:rsidRPr="00882EBD">
        <w:rPr>
          <w:color w:val="000000"/>
          <w:sz w:val="28"/>
        </w:rPr>
        <w:t>А.Х. Шарипов</w:t>
      </w:r>
      <w:r w:rsidR="0085249C" w:rsidRPr="00882EBD">
        <w:rPr>
          <w:color w:val="000000"/>
          <w:sz w:val="28"/>
        </w:rPr>
        <w:t xml:space="preserve">, </w:t>
      </w:r>
      <w:r w:rsidRPr="00882EBD">
        <w:rPr>
          <w:color w:val="000000"/>
          <w:sz w:val="28"/>
        </w:rPr>
        <w:t>Ю.П. Плыкин</w:t>
      </w:r>
      <w:r w:rsidR="0085249C" w:rsidRPr="00882EBD">
        <w:rPr>
          <w:color w:val="000000"/>
          <w:sz w:val="28"/>
        </w:rPr>
        <w:t>. – М.: Недр</w:t>
      </w:r>
      <w:r w:rsidRPr="00882EBD">
        <w:rPr>
          <w:color w:val="000000"/>
          <w:sz w:val="28"/>
        </w:rPr>
        <w:t>а, 1</w:t>
      </w:r>
      <w:r w:rsidR="0085249C" w:rsidRPr="00882EBD">
        <w:rPr>
          <w:color w:val="000000"/>
          <w:sz w:val="28"/>
        </w:rPr>
        <w:t>991. – 159</w:t>
      </w:r>
      <w:r w:rsidRPr="00882EBD">
        <w:rPr>
          <w:color w:val="000000"/>
          <w:sz w:val="28"/>
        </w:rPr>
        <w:t> с.</w:t>
      </w:r>
      <w:bookmarkStart w:id="0" w:name="_GoBack"/>
      <w:bookmarkEnd w:id="0"/>
    </w:p>
    <w:sectPr w:rsidR="0085249C" w:rsidRPr="00882EBD" w:rsidSect="00882EBD">
      <w:headerReference w:type="even" r:id="rId62"/>
      <w:headerReference w:type="default" r:id="rId63"/>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65D" w:rsidRDefault="00A9365D">
      <w:r>
        <w:separator/>
      </w:r>
    </w:p>
  </w:endnote>
  <w:endnote w:type="continuationSeparator" w:id="0">
    <w:p w:rsidR="00A9365D" w:rsidRDefault="00A9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65D" w:rsidRDefault="00A9365D">
      <w:r>
        <w:separator/>
      </w:r>
    </w:p>
  </w:footnote>
  <w:footnote w:type="continuationSeparator" w:id="0">
    <w:p w:rsidR="00A9365D" w:rsidRDefault="00A93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09" w:rsidRDefault="004A0209">
    <w:pPr>
      <w:pStyle w:val="ae"/>
      <w:framePr w:wrap="around" w:vAnchor="text" w:hAnchor="margin" w:xAlign="center" w:y="1"/>
      <w:rPr>
        <w:rStyle w:val="af0"/>
      </w:rPr>
    </w:pPr>
    <w:r>
      <w:rPr>
        <w:rStyle w:val="af0"/>
        <w:noProof/>
      </w:rPr>
      <w:t>1</w:t>
    </w:r>
  </w:p>
  <w:p w:rsidR="004A0209" w:rsidRDefault="004A0209">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209" w:rsidRDefault="008767BD">
    <w:pPr>
      <w:pStyle w:val="ae"/>
      <w:framePr w:wrap="around" w:vAnchor="text" w:hAnchor="margin" w:xAlign="center" w:y="1"/>
      <w:rPr>
        <w:rStyle w:val="af0"/>
      </w:rPr>
    </w:pPr>
    <w:r>
      <w:rPr>
        <w:rStyle w:val="af0"/>
        <w:noProof/>
      </w:rPr>
      <w:t>2</w:t>
    </w:r>
  </w:p>
  <w:p w:rsidR="004A0209" w:rsidRDefault="004A020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65BE5"/>
    <w:multiLevelType w:val="multilevel"/>
    <w:tmpl w:val="CDB2A736"/>
    <w:lvl w:ilvl="0">
      <w:start w:val="1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50177B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0323430"/>
    <w:multiLevelType w:val="multilevel"/>
    <w:tmpl w:val="C50AB5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3FF01D5"/>
    <w:multiLevelType w:val="multilevel"/>
    <w:tmpl w:val="68309A1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3B421CDE"/>
    <w:multiLevelType w:val="multilevel"/>
    <w:tmpl w:val="14D0D7E4"/>
    <w:lvl w:ilvl="0">
      <w:start w:val="1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1D019E0"/>
    <w:multiLevelType w:val="singleLevel"/>
    <w:tmpl w:val="A2FC15B0"/>
    <w:lvl w:ilvl="0">
      <w:start w:val="1"/>
      <w:numFmt w:val="decimal"/>
      <w:lvlText w:val="%1)"/>
      <w:lvlJc w:val="left"/>
      <w:pPr>
        <w:tabs>
          <w:tab w:val="num" w:pos="1353"/>
        </w:tabs>
        <w:ind w:left="1353" w:hanging="360"/>
      </w:pPr>
      <w:rPr>
        <w:rFonts w:ascii="Times New Roman" w:eastAsia="Times New Roman" w:hAnsi="Times New Roman" w:cs="Times New Roman"/>
      </w:rPr>
    </w:lvl>
  </w:abstractNum>
  <w:abstractNum w:abstractNumId="6">
    <w:nsid w:val="79BA2A29"/>
    <w:multiLevelType w:val="singleLevel"/>
    <w:tmpl w:val="591AD4AA"/>
    <w:lvl w:ilvl="0">
      <w:start w:val="1"/>
      <w:numFmt w:val="decimal"/>
      <w:lvlText w:val="%1)"/>
      <w:lvlJc w:val="left"/>
      <w:pPr>
        <w:tabs>
          <w:tab w:val="num" w:pos="1346"/>
        </w:tabs>
        <w:ind w:left="1346" w:hanging="495"/>
      </w:pPr>
      <w:rPr>
        <w:rFonts w:cs="Times New Roman" w:hint="default"/>
      </w:rPr>
    </w:lvl>
  </w:abstractNum>
  <w:abstractNum w:abstractNumId="7">
    <w:nsid w:val="7B7D410A"/>
    <w:multiLevelType w:val="multilevel"/>
    <w:tmpl w:val="B158000A"/>
    <w:lvl w:ilvl="0">
      <w:start w:val="1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0AE7"/>
    <w:rsid w:val="00051EC5"/>
    <w:rsid w:val="000833CA"/>
    <w:rsid w:val="00126B55"/>
    <w:rsid w:val="001C1B75"/>
    <w:rsid w:val="001C2FBC"/>
    <w:rsid w:val="001F7C2C"/>
    <w:rsid w:val="00293196"/>
    <w:rsid w:val="00345EBF"/>
    <w:rsid w:val="0037520A"/>
    <w:rsid w:val="003F40CB"/>
    <w:rsid w:val="004A0209"/>
    <w:rsid w:val="005403BA"/>
    <w:rsid w:val="005C2CE1"/>
    <w:rsid w:val="00705EF2"/>
    <w:rsid w:val="007617D0"/>
    <w:rsid w:val="007A0401"/>
    <w:rsid w:val="007A50D1"/>
    <w:rsid w:val="007C67D5"/>
    <w:rsid w:val="0080105A"/>
    <w:rsid w:val="00810752"/>
    <w:rsid w:val="0085249C"/>
    <w:rsid w:val="008767BD"/>
    <w:rsid w:val="00882EBD"/>
    <w:rsid w:val="009425A7"/>
    <w:rsid w:val="00A77426"/>
    <w:rsid w:val="00A874C0"/>
    <w:rsid w:val="00A9365D"/>
    <w:rsid w:val="00B33C2E"/>
    <w:rsid w:val="00B40AE7"/>
    <w:rsid w:val="00C100B0"/>
    <w:rsid w:val="00C33E28"/>
    <w:rsid w:val="00CA24B5"/>
    <w:rsid w:val="00D35A77"/>
    <w:rsid w:val="00DE1A24"/>
    <w:rsid w:val="00E86425"/>
    <w:rsid w:val="00EE3D93"/>
    <w:rsid w:val="00F447BF"/>
    <w:rsid w:val="00F747F1"/>
    <w:rsid w:val="00FB0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0"/>
    <o:shapelayout v:ext="edit">
      <o:idmap v:ext="edit" data="1"/>
    </o:shapelayout>
  </w:shapeDefaults>
  <w:decimalSymbol w:val=","/>
  <w:listSeparator w:val=";"/>
  <w14:defaultImageDpi w14:val="0"/>
  <w15:chartTrackingRefBased/>
  <w15:docId w15:val="{F571E34A-BBBE-4CDD-979D-BB7464E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widowControl w:val="0"/>
      <w:spacing w:line="360" w:lineRule="auto"/>
      <w:jc w:val="center"/>
      <w:outlineLvl w:val="2"/>
    </w:pPr>
    <w:rPr>
      <w:b/>
      <w:sz w:val="28"/>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keepNext/>
      <w:spacing w:line="360" w:lineRule="auto"/>
      <w:ind w:firstLine="720"/>
      <w:jc w:val="both"/>
      <w:outlineLvl w:val="4"/>
    </w:pPr>
    <w:rPr>
      <w:sz w:val="28"/>
    </w:rPr>
  </w:style>
  <w:style w:type="paragraph" w:styleId="6">
    <w:name w:val="heading 6"/>
    <w:basedOn w:val="a"/>
    <w:next w:val="a"/>
    <w:link w:val="60"/>
    <w:uiPriority w:val="99"/>
    <w:qFormat/>
    <w:pPr>
      <w:keepNext/>
      <w:spacing w:line="360" w:lineRule="auto"/>
      <w:ind w:left="540" w:firstLine="720"/>
      <w:jc w:val="both"/>
      <w:outlineLvl w:val="5"/>
    </w:pPr>
    <w:rPr>
      <w:sz w:val="28"/>
    </w:rPr>
  </w:style>
  <w:style w:type="paragraph" w:styleId="7">
    <w:name w:val="heading 7"/>
    <w:basedOn w:val="a"/>
    <w:next w:val="a"/>
    <w:link w:val="70"/>
    <w:uiPriority w:val="99"/>
    <w:qFormat/>
    <w:pPr>
      <w:keepNext/>
      <w:spacing w:line="360" w:lineRule="auto"/>
      <w:outlineLvl w:val="6"/>
    </w:pPr>
    <w:rPr>
      <w:sz w:val="28"/>
    </w:rPr>
  </w:style>
  <w:style w:type="paragraph" w:styleId="8">
    <w:name w:val="heading 8"/>
    <w:basedOn w:val="a"/>
    <w:next w:val="a"/>
    <w:link w:val="80"/>
    <w:uiPriority w:val="99"/>
    <w:qFormat/>
    <w:pPr>
      <w:keepNext/>
      <w:spacing w:line="360" w:lineRule="auto"/>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customStyle="1" w:styleId="BodyText1">
    <w:name w:val="Body Text1"/>
    <w:basedOn w:val="a"/>
    <w:uiPriority w:val="99"/>
    <w:pPr>
      <w:widowControl w:val="0"/>
      <w:spacing w:after="120"/>
    </w:pPr>
  </w:style>
  <w:style w:type="paragraph" w:customStyle="1" w:styleId="Subtitle1">
    <w:name w:val="Subtitle1"/>
    <w:basedOn w:val="a"/>
    <w:uiPriority w:val="99"/>
    <w:pPr>
      <w:widowControl w:val="0"/>
      <w:jc w:val="center"/>
    </w:pPr>
    <w:rPr>
      <w:sz w:val="24"/>
    </w:rPr>
  </w:style>
  <w:style w:type="paragraph" w:customStyle="1" w:styleId="Caption1">
    <w:name w:val="Caption1"/>
    <w:basedOn w:val="a"/>
    <w:uiPriority w:val="99"/>
    <w:pPr>
      <w:widowControl w:val="0"/>
      <w:jc w:val="center"/>
    </w:pPr>
    <w:rPr>
      <w:rFonts w:ascii="Arial" w:hAnsi="Arial"/>
      <w:sz w:val="28"/>
    </w:rPr>
  </w:style>
  <w:style w:type="paragraph" w:styleId="21">
    <w:name w:val="Body Text 2"/>
    <w:basedOn w:val="a"/>
    <w:link w:val="22"/>
    <w:uiPriority w:val="99"/>
    <w:rPr>
      <w:sz w:val="24"/>
    </w:rPr>
  </w:style>
  <w:style w:type="character" w:customStyle="1" w:styleId="22">
    <w:name w:val="Основной текст 2 Знак"/>
    <w:link w:val="21"/>
    <w:uiPriority w:val="99"/>
    <w:semiHidden/>
    <w:locked/>
    <w:rPr>
      <w:rFonts w:cs="Times New Roman"/>
      <w:sz w:val="20"/>
      <w:szCs w:val="20"/>
    </w:rPr>
  </w:style>
  <w:style w:type="paragraph" w:customStyle="1" w:styleId="Normal1">
    <w:name w:val="Normal1"/>
    <w:uiPriority w:val="99"/>
    <w:pPr>
      <w:widowControl w:val="0"/>
    </w:pPr>
  </w:style>
  <w:style w:type="paragraph" w:styleId="a3">
    <w:name w:val="Body Text"/>
    <w:basedOn w:val="a"/>
    <w:link w:val="a4"/>
    <w:uiPriority w:val="99"/>
    <w:pPr>
      <w:jc w:val="both"/>
    </w:pPr>
    <w:rPr>
      <w:sz w:val="28"/>
    </w:rPr>
  </w:style>
  <w:style w:type="character" w:customStyle="1" w:styleId="a4">
    <w:name w:val="Основной текст Знак"/>
    <w:link w:val="a3"/>
    <w:uiPriority w:val="99"/>
    <w:semiHidden/>
    <w:locked/>
    <w:rPr>
      <w:rFonts w:cs="Times New Roman"/>
      <w:sz w:val="20"/>
      <w:szCs w:val="20"/>
    </w:rPr>
  </w:style>
  <w:style w:type="paragraph" w:styleId="a5">
    <w:name w:val="Body Text Indent"/>
    <w:basedOn w:val="a"/>
    <w:link w:val="a6"/>
    <w:uiPriority w:val="99"/>
    <w:pPr>
      <w:spacing w:after="120"/>
      <w:ind w:left="283"/>
    </w:pPr>
  </w:style>
  <w:style w:type="character" w:customStyle="1" w:styleId="a6">
    <w:name w:val="Основной текст с отступом Знак"/>
    <w:link w:val="a5"/>
    <w:uiPriority w:val="99"/>
    <w:semiHidden/>
    <w:locked/>
    <w:rPr>
      <w:rFonts w:cs="Times New Roman"/>
      <w:sz w:val="20"/>
      <w:szCs w:val="20"/>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link w:val="23"/>
    <w:uiPriority w:val="99"/>
    <w:semiHidden/>
    <w:locked/>
    <w:rPr>
      <w:rFonts w:cs="Times New Roman"/>
      <w:sz w:val="20"/>
      <w:szCs w:val="20"/>
    </w:rPr>
  </w:style>
  <w:style w:type="paragraph" w:styleId="31">
    <w:name w:val="Body Text Indent 3"/>
    <w:basedOn w:val="a"/>
    <w:link w:val="32"/>
    <w:uiPriority w:val="99"/>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7">
    <w:name w:val="Block Text"/>
    <w:basedOn w:val="a"/>
    <w:uiPriority w:val="99"/>
    <w:pPr>
      <w:widowControl w:val="0"/>
      <w:autoSpaceDE w:val="0"/>
      <w:autoSpaceDN w:val="0"/>
      <w:adjustRightInd w:val="0"/>
      <w:spacing w:line="420" w:lineRule="auto"/>
      <w:ind w:left="40" w:right="79" w:firstLine="560"/>
    </w:pPr>
    <w:rPr>
      <w:sz w:val="28"/>
      <w:szCs w:val="24"/>
    </w:rPr>
  </w:style>
  <w:style w:type="paragraph" w:customStyle="1" w:styleId="a8">
    <w:name w:val="Подпись в рамке Знак Знак"/>
    <w:basedOn w:val="a"/>
    <w:uiPriority w:val="99"/>
    <w:pPr>
      <w:spacing w:before="40"/>
      <w:jc w:val="center"/>
    </w:pPr>
    <w:rPr>
      <w:rFonts w:ascii="Arial" w:hAnsi="Arial"/>
      <w:i/>
      <w:sz w:val="16"/>
      <w:szCs w:val="22"/>
    </w:rPr>
  </w:style>
  <w:style w:type="character" w:customStyle="1" w:styleId="a9">
    <w:name w:val="Подпись в рамке Знак Знак Знак"/>
    <w:uiPriority w:val="99"/>
    <w:rPr>
      <w:rFonts w:ascii="Arial" w:hAnsi="Arial"/>
      <w:i/>
      <w:sz w:val="22"/>
      <w:lang w:val="ru-RU" w:eastAsia="ru-RU"/>
    </w:rPr>
  </w:style>
  <w:style w:type="paragraph" w:customStyle="1" w:styleId="aa">
    <w:name w:val="Подпись в рамке Знак"/>
    <w:basedOn w:val="a"/>
    <w:uiPriority w:val="99"/>
    <w:pPr>
      <w:spacing w:before="40"/>
      <w:jc w:val="center"/>
    </w:pPr>
    <w:rPr>
      <w:rFonts w:ascii="Arial" w:hAnsi="Arial"/>
      <w:i/>
      <w:sz w:val="16"/>
      <w:szCs w:val="22"/>
    </w:rPr>
  </w:style>
  <w:style w:type="paragraph" w:styleId="ab">
    <w:name w:val="Balloon Text"/>
    <w:basedOn w:val="a"/>
    <w:link w:val="ac"/>
    <w:uiPriority w:val="99"/>
    <w:semiHidden/>
    <w:rPr>
      <w:rFonts w:ascii="Tahoma" w:hAnsi="Tahoma" w:cs="Tahoma"/>
      <w:sz w:val="16"/>
      <w:szCs w:val="16"/>
    </w:rPr>
  </w:style>
  <w:style w:type="character" w:customStyle="1" w:styleId="ac">
    <w:name w:val="Текст выноски Знак"/>
    <w:link w:val="ab"/>
    <w:uiPriority w:val="99"/>
    <w:semiHidden/>
    <w:locked/>
    <w:rPr>
      <w:rFonts w:ascii="Tahoma" w:hAnsi="Tahoma" w:cs="Tahoma"/>
      <w:sz w:val="16"/>
      <w:szCs w:val="16"/>
    </w:rPr>
  </w:style>
  <w:style w:type="paragraph" w:customStyle="1" w:styleId="ad">
    <w:name w:val="ГОСТ"/>
    <w:basedOn w:val="a"/>
    <w:uiPriority w:val="99"/>
    <w:pPr>
      <w:spacing w:line="360" w:lineRule="auto"/>
      <w:ind w:firstLine="709"/>
      <w:jc w:val="both"/>
    </w:pPr>
    <w:rPr>
      <w:sz w:val="28"/>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locked/>
    <w:rPr>
      <w:rFonts w:cs="Times New Roman"/>
      <w:sz w:val="20"/>
      <w:szCs w:val="20"/>
    </w:rPr>
  </w:style>
  <w:style w:type="character" w:styleId="af0">
    <w:name w:val="page number"/>
    <w:uiPriority w:val="99"/>
    <w:rPr>
      <w:rFonts w:cs="Times New Roman"/>
    </w:rPr>
  </w:style>
  <w:style w:type="paragraph" w:styleId="af1">
    <w:name w:val="footer"/>
    <w:basedOn w:val="a"/>
    <w:link w:val="af2"/>
    <w:uiPriority w:val="99"/>
    <w:pPr>
      <w:tabs>
        <w:tab w:val="center" w:pos="4153"/>
        <w:tab w:val="right" w:pos="8306"/>
      </w:tabs>
    </w:pPr>
  </w:style>
  <w:style w:type="character" w:customStyle="1" w:styleId="af2">
    <w:name w:val="Нижний колонтитул Знак"/>
    <w:link w:val="af1"/>
    <w:uiPriority w:val="99"/>
    <w:semiHidden/>
    <w:locked/>
    <w:rPr>
      <w:rFonts w:cs="Times New Roman"/>
      <w:sz w:val="20"/>
      <w:szCs w:val="20"/>
    </w:rPr>
  </w:style>
  <w:style w:type="paragraph" w:styleId="33">
    <w:name w:val="Body Text 3"/>
    <w:basedOn w:val="a"/>
    <w:link w:val="34"/>
    <w:uiPriority w:val="99"/>
    <w:pPr>
      <w:spacing w:line="360" w:lineRule="auto"/>
    </w:pPr>
    <w:rPr>
      <w:sz w:val="40"/>
    </w:rPr>
  </w:style>
  <w:style w:type="character" w:customStyle="1" w:styleId="34">
    <w:name w:val="Основной текст 3 Знак"/>
    <w:link w:val="33"/>
    <w:uiPriority w:val="99"/>
    <w:semiHidden/>
    <w:locked/>
    <w:rPr>
      <w:rFonts w:cs="Times New Roman"/>
      <w:sz w:val="16"/>
      <w:szCs w:val="16"/>
    </w:rPr>
  </w:style>
  <w:style w:type="paragraph" w:styleId="af3">
    <w:name w:val="Title"/>
    <w:basedOn w:val="a"/>
    <w:link w:val="af4"/>
    <w:uiPriority w:val="99"/>
    <w:qFormat/>
    <w:pPr>
      <w:shd w:val="clear" w:color="auto" w:fill="FFFFFF"/>
      <w:spacing w:line="360" w:lineRule="auto"/>
      <w:ind w:right="442" w:firstLine="720"/>
      <w:jc w:val="center"/>
    </w:pPr>
    <w:rPr>
      <w:color w:val="000000"/>
      <w:spacing w:val="-5"/>
      <w:sz w:val="28"/>
    </w:rPr>
  </w:style>
  <w:style w:type="character" w:customStyle="1" w:styleId="af4">
    <w:name w:val="Название Знак"/>
    <w:link w:val="af3"/>
    <w:uiPriority w:val="10"/>
    <w:locked/>
    <w:rPr>
      <w:rFonts w:ascii="Cambria" w:eastAsia="Times New Roman" w:hAnsi="Cambria" w:cs="Times New Roman"/>
      <w:b/>
      <w:bCs/>
      <w:kern w:val="28"/>
      <w:sz w:val="32"/>
      <w:szCs w:val="32"/>
    </w:rPr>
  </w:style>
  <w:style w:type="table" w:styleId="11">
    <w:name w:val="Table Grid 1"/>
    <w:basedOn w:val="a1"/>
    <w:uiPriority w:val="99"/>
    <w:rsid w:val="007A040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87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png"/><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png"/><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png"/><Relationship Id="rId58" Type="http://schemas.openxmlformats.org/officeDocument/2006/relationships/image" Target="media/image52.w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png"/><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png"/><Relationship Id="rId60" Type="http://schemas.openxmlformats.org/officeDocument/2006/relationships/image" Target="media/image54.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png"/><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png"/><Relationship Id="rId59" Type="http://schemas.openxmlformats.org/officeDocument/2006/relationships/image" Target="media/image5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27019</Words>
  <Characters>154013</Characters>
  <Application>Microsoft Office Word</Application>
  <DocSecurity>0</DocSecurity>
  <Lines>1283</Lines>
  <Paragraphs>361</Paragraphs>
  <ScaleCrop>false</ScaleCrop>
  <HeadingPairs>
    <vt:vector size="2" baseType="variant">
      <vt:variant>
        <vt:lpstr>Название</vt:lpstr>
      </vt:variant>
      <vt:variant>
        <vt:i4>1</vt:i4>
      </vt:variant>
    </vt:vector>
  </HeadingPairs>
  <TitlesOfParts>
    <vt:vector size="1" baseType="lpstr">
      <vt:lpstr>1 Геолого-физическая характеристика Туймазинского месторождения</vt:lpstr>
    </vt:vector>
  </TitlesOfParts>
  <Company>Reanimator Extreme Edition</Company>
  <LinksUpToDate>false</LinksUpToDate>
  <CharactersWithSpaces>180671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Геолого-физическая характеристика Туймазинского месторождения</dc:title>
  <dc:subject/>
  <dc:creator>Ishbaev Ildar</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2004-05-25T17:50:00Z</cp:lastPrinted>
  <dcterms:created xsi:type="dcterms:W3CDTF">2014-03-20T09:42:00Z</dcterms:created>
  <dcterms:modified xsi:type="dcterms:W3CDTF">2014-03-20T09:42:00Z</dcterms:modified>
</cp:coreProperties>
</file>