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C25" w:rsidRPr="003D2D2F" w:rsidRDefault="00024C25" w:rsidP="008927A2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noProof/>
          <w:color w:val="000000"/>
          <w:szCs w:val="34"/>
        </w:rPr>
      </w:pPr>
    </w:p>
    <w:p w:rsidR="00A75380" w:rsidRPr="003D2D2F" w:rsidRDefault="00A75380" w:rsidP="008927A2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noProof/>
          <w:color w:val="000000"/>
          <w:szCs w:val="34"/>
        </w:rPr>
      </w:pPr>
    </w:p>
    <w:p w:rsidR="00A75380" w:rsidRPr="003D2D2F" w:rsidRDefault="00A75380" w:rsidP="008927A2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noProof/>
          <w:color w:val="000000"/>
          <w:szCs w:val="34"/>
        </w:rPr>
      </w:pPr>
    </w:p>
    <w:p w:rsidR="00A75380" w:rsidRPr="003D2D2F" w:rsidRDefault="00A75380" w:rsidP="008927A2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noProof/>
          <w:color w:val="000000"/>
          <w:szCs w:val="34"/>
        </w:rPr>
      </w:pPr>
    </w:p>
    <w:p w:rsidR="00A75380" w:rsidRPr="003D2D2F" w:rsidRDefault="00A75380" w:rsidP="008927A2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noProof/>
          <w:color w:val="000000"/>
          <w:szCs w:val="34"/>
        </w:rPr>
      </w:pPr>
    </w:p>
    <w:p w:rsidR="00A75380" w:rsidRPr="003D2D2F" w:rsidRDefault="00A75380" w:rsidP="008927A2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noProof/>
          <w:color w:val="000000"/>
          <w:szCs w:val="34"/>
        </w:rPr>
      </w:pPr>
    </w:p>
    <w:p w:rsidR="00A75380" w:rsidRPr="003D2D2F" w:rsidRDefault="00A75380" w:rsidP="008927A2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noProof/>
          <w:color w:val="000000"/>
          <w:szCs w:val="34"/>
        </w:rPr>
      </w:pPr>
    </w:p>
    <w:p w:rsidR="00A75380" w:rsidRPr="003D2D2F" w:rsidRDefault="00A75380" w:rsidP="008927A2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noProof/>
          <w:color w:val="000000"/>
          <w:szCs w:val="34"/>
        </w:rPr>
      </w:pPr>
    </w:p>
    <w:p w:rsidR="00A75380" w:rsidRPr="003D2D2F" w:rsidRDefault="00A75380" w:rsidP="008927A2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noProof/>
          <w:color w:val="000000"/>
          <w:szCs w:val="34"/>
        </w:rPr>
      </w:pPr>
    </w:p>
    <w:p w:rsidR="00024C25" w:rsidRPr="003D2D2F" w:rsidRDefault="00024C25" w:rsidP="008927A2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noProof/>
          <w:color w:val="000000"/>
          <w:szCs w:val="34"/>
        </w:rPr>
      </w:pPr>
    </w:p>
    <w:p w:rsidR="00024C25" w:rsidRPr="003D2D2F" w:rsidRDefault="00024C25" w:rsidP="008927A2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noProof/>
          <w:color w:val="000000"/>
          <w:szCs w:val="34"/>
        </w:rPr>
      </w:pPr>
    </w:p>
    <w:p w:rsidR="00024C25" w:rsidRPr="003D2D2F" w:rsidRDefault="00024C25" w:rsidP="008927A2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noProof/>
          <w:color w:val="000000"/>
          <w:szCs w:val="34"/>
        </w:rPr>
      </w:pPr>
      <w:r w:rsidRPr="003D2D2F">
        <w:rPr>
          <w:bCs/>
          <w:noProof/>
          <w:color w:val="000000"/>
          <w:szCs w:val="34"/>
        </w:rPr>
        <w:t>Реферат на тему:</w:t>
      </w:r>
    </w:p>
    <w:p w:rsidR="001C5E49" w:rsidRPr="003D2D2F" w:rsidRDefault="00024C25" w:rsidP="008927A2">
      <w:pPr>
        <w:widowControl w:val="0"/>
        <w:autoSpaceDE w:val="0"/>
        <w:autoSpaceDN w:val="0"/>
        <w:adjustRightInd w:val="0"/>
        <w:spacing w:line="360" w:lineRule="auto"/>
        <w:jc w:val="center"/>
        <w:rPr>
          <w:noProof/>
          <w:color w:val="000000"/>
          <w:szCs w:val="24"/>
        </w:rPr>
      </w:pPr>
      <w:r w:rsidRPr="003D2D2F">
        <w:rPr>
          <w:b/>
          <w:bCs/>
          <w:noProof/>
          <w:color w:val="000000"/>
          <w:szCs w:val="34"/>
        </w:rPr>
        <w:t>„</w:t>
      </w:r>
      <w:r w:rsidR="001C5E49" w:rsidRPr="003D2D2F">
        <w:rPr>
          <w:b/>
          <w:bCs/>
          <w:noProof/>
          <w:color w:val="000000"/>
          <w:szCs w:val="34"/>
        </w:rPr>
        <w:t>Українська література XI</w:t>
      </w:r>
      <w:r w:rsidR="00A75380" w:rsidRPr="003D2D2F">
        <w:rPr>
          <w:b/>
          <w:bCs/>
          <w:noProof/>
          <w:color w:val="000000"/>
          <w:szCs w:val="34"/>
        </w:rPr>
        <w:t>-</w:t>
      </w:r>
      <w:r w:rsidR="001C5E49" w:rsidRPr="003D2D2F">
        <w:rPr>
          <w:b/>
          <w:bCs/>
          <w:noProof/>
          <w:color w:val="000000"/>
          <w:szCs w:val="34"/>
        </w:rPr>
        <w:t>XII століть</w:t>
      </w:r>
      <w:r w:rsidRPr="003D2D2F">
        <w:rPr>
          <w:b/>
          <w:bCs/>
          <w:noProof/>
          <w:color w:val="000000"/>
          <w:szCs w:val="34"/>
        </w:rPr>
        <w:t>”</w:t>
      </w:r>
    </w:p>
    <w:p w:rsidR="001C5E49" w:rsidRPr="003D2D2F" w:rsidRDefault="00024C25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br w:type="page"/>
      </w:r>
      <w:r w:rsidR="001C5E49" w:rsidRPr="003D2D2F">
        <w:rPr>
          <w:noProof/>
          <w:color w:val="000000"/>
          <w:szCs w:val="22"/>
        </w:rPr>
        <w:t xml:space="preserve">Найдавніша писемна література на нашій землі постала на основі двох джерел: усної словесності, твореної продовж попередніх віків, а з прийняттям християнства — із засвоєння візантійсько-болгарського культурного експорту. Про залишки найдавніших епічних сказань, билинну творчість, календарно-обрядову, епічні уривки, які увійшли до </w:t>
      </w:r>
      <w:r w:rsidR="001C5E49" w:rsidRPr="003D2D2F">
        <w:rPr>
          <w:i/>
          <w:iCs/>
          <w:noProof/>
          <w:color w:val="000000"/>
          <w:szCs w:val="22"/>
        </w:rPr>
        <w:t xml:space="preserve">"Повісті врем'яних літ", </w:t>
      </w:r>
      <w:r w:rsidR="001C5E49" w:rsidRPr="003D2D2F">
        <w:rPr>
          <w:iCs/>
          <w:noProof/>
          <w:color w:val="000000"/>
          <w:szCs w:val="22"/>
        </w:rPr>
        <w:t>я</w:t>
      </w:r>
      <w:r w:rsidR="001C5E49" w:rsidRPr="003D2D2F">
        <w:rPr>
          <w:i/>
          <w:iCs/>
          <w:noProof/>
          <w:color w:val="000000"/>
          <w:szCs w:val="22"/>
        </w:rPr>
        <w:t xml:space="preserve"> </w:t>
      </w:r>
      <w:r w:rsidR="001C5E49" w:rsidRPr="003D2D2F">
        <w:rPr>
          <w:noProof/>
          <w:color w:val="000000"/>
          <w:szCs w:val="22"/>
        </w:rPr>
        <w:t>докладно оповів у своїй книзі "Мисленне дерево", яка вийшла в Києві в 1989 р., і тут повторюватися не буду. Можна вважати цю книгу продовженням тієї: там досить, наскільки змога, повно окреслено те із язичницької української літератури, що дійшло до нашого часу. Про загадкову "Велесову книгу" я спеціально висловився у статті, надрукованій у журналі "Хроніка-2000"</w:t>
      </w:r>
      <w:r w:rsidR="001C5E49" w:rsidRPr="003D2D2F">
        <w:rPr>
          <w:rStyle w:val="a5"/>
          <w:noProof/>
          <w:color w:val="000000"/>
          <w:szCs w:val="22"/>
        </w:rPr>
        <w:footnoteReference w:id="1"/>
      </w:r>
      <w:r w:rsidR="001C5E49" w:rsidRPr="003D2D2F">
        <w:rPr>
          <w:noProof/>
          <w:color w:val="000000"/>
          <w:szCs w:val="22"/>
        </w:rPr>
        <w:t>. Про явище билинотворення я докладно оповідаю в книзі "Українські билини" (К., 2003; друге видання — 2004).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 xml:space="preserve">Система жанрів Київської Русі-України (термін "Україна" вперше зафіксовано в Іпатівському літописному зводі під 1185 і 1189 роками) не була широка: література, творена для потреб християнської церкви грецького обряду, морально-навчальні твори, проповіді, агіографічні писання (житія святих), тлумачення Святого Письма, полемічна література, апокрифічна, переклади окремих книг Біблії, підручні книги для шкільного навчання, служебка та світська література (остання часто вбирала в себе твори духовні, але творилися вони для світських потреб), літописи, героїчні піснеспіви, які часом входили у літописи як складова їхня частина, й переклади творів з арсеналу візантійської та західноєвропейської літератур (як, наприклад, </w:t>
      </w:r>
      <w:r w:rsidRPr="003D2D2F">
        <w:rPr>
          <w:i/>
          <w:iCs/>
          <w:noProof/>
          <w:color w:val="000000"/>
          <w:szCs w:val="22"/>
        </w:rPr>
        <w:t xml:space="preserve">"Олександрія"). </w:t>
      </w:r>
      <w:r w:rsidRPr="003D2D2F">
        <w:rPr>
          <w:noProof/>
          <w:color w:val="000000"/>
          <w:szCs w:val="22"/>
        </w:rPr>
        <w:t>Дуже часто ця література анонімна (літописи анонімні тому, що є фактично збірниками писань різних авторів), але іноді твори мають індивідуальний характер, інколи знаємо їхнього автора. Властивістю деяких творів є те, що їх важко приписати конкретному часові, бо укладалися й творилися продовж десятиліть, тобто в різних редакціях (повніших і коротших), доки не здобували свого остаточного канонічного вигляду.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>Фактично ця література з'явилася в XI ст., і до нашого часу, ясна річ, дійшли її тільки окрушини, які й спробуємо тут розглянути.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 xml:space="preserve">Найдавнішими пам'ятками вважаються такі. "Номоканон, або Кормча книга" — це збірник постанов і норм, прийнятих візантійською церквою від апостольських часів до останнього вселенського собору, з поясненнями; входило сюди і світське візантійське законодавство. "Руська правда" — це звід законів Київської держави, отже художньої літератури ці твори не стосуються. Відтак найдавнішим оригінальним твором треба вважати </w:t>
      </w:r>
      <w:r w:rsidRPr="003D2D2F">
        <w:rPr>
          <w:i/>
          <w:iCs/>
          <w:noProof/>
          <w:color w:val="000000"/>
          <w:szCs w:val="22"/>
        </w:rPr>
        <w:t xml:space="preserve">"Слово про закон та благодать" </w:t>
      </w:r>
      <w:r w:rsidRPr="003D2D2F">
        <w:rPr>
          <w:b/>
          <w:bCs/>
          <w:noProof/>
          <w:color w:val="000000"/>
          <w:szCs w:val="22"/>
        </w:rPr>
        <w:t>Іларіона</w:t>
      </w:r>
      <w:r w:rsidRPr="003D2D2F">
        <w:rPr>
          <w:rStyle w:val="a5"/>
          <w:b/>
          <w:bCs/>
          <w:noProof/>
          <w:color w:val="000000"/>
          <w:szCs w:val="22"/>
        </w:rPr>
        <w:footnoteReference w:id="2"/>
      </w:r>
      <w:r w:rsidRPr="003D2D2F">
        <w:rPr>
          <w:b/>
          <w:bCs/>
          <w:noProof/>
          <w:color w:val="000000"/>
          <w:szCs w:val="22"/>
        </w:rPr>
        <w:t xml:space="preserve">, </w:t>
      </w:r>
      <w:r w:rsidRPr="003D2D2F">
        <w:rPr>
          <w:noProof/>
          <w:color w:val="000000"/>
          <w:szCs w:val="22"/>
        </w:rPr>
        <w:t>складене у міжчассі 1037—1050 рр., за жанром своїм це проповідь. Іларіон був київським митрополитом, поставленим без участі царгородського патріарха. Вже в той час існувало два типи проповіді: повчання й протопанегірик із прославленням якоїсь значної особи, тут маємо проповідь-похвалу. Саме на цій основі деякі дослідники вважають, що "Слово про закон і благодать" — це твір віршовий.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 xml:space="preserve">Про те, що проповідь у той час могла здобувати віршову структуру, свідчать проповіді </w:t>
      </w:r>
      <w:r w:rsidRPr="003D2D2F">
        <w:rPr>
          <w:b/>
          <w:bCs/>
          <w:noProof/>
          <w:color w:val="000000"/>
          <w:szCs w:val="22"/>
        </w:rPr>
        <w:t xml:space="preserve">Кирила Турівського; </w:t>
      </w:r>
      <w:r w:rsidRPr="003D2D2F">
        <w:rPr>
          <w:noProof/>
          <w:color w:val="000000"/>
          <w:szCs w:val="22"/>
        </w:rPr>
        <w:t>отже, вона проказувалася (можливо, речитативом) як напівспівний твір, хоч у даному випадку зробити остаточний висновок важко: поетична структура тут хоч і можлива, але ще невиразна.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 xml:space="preserve">Загалом, щоб установити поняття поезії в тому часі, треба спеціально на цій проблемі зупинитися, бо досі як поетичний твір Київської Русі-України розглядалося лише </w:t>
      </w:r>
      <w:r w:rsidRPr="003D2D2F">
        <w:rPr>
          <w:i/>
          <w:iCs/>
          <w:noProof/>
          <w:color w:val="000000"/>
          <w:szCs w:val="22"/>
        </w:rPr>
        <w:t xml:space="preserve">"Слово о полку Ігоревім", </w:t>
      </w:r>
      <w:r w:rsidRPr="003D2D2F">
        <w:rPr>
          <w:noProof/>
          <w:color w:val="000000"/>
          <w:szCs w:val="22"/>
        </w:rPr>
        <w:t xml:space="preserve">ніби унікальна пам'ятка давньої поезії і майже ніколи — у контексті розвитку поезії в той час, хоч іще О. Потебня, а за ним Іван Франко висловили резонну думку, що коло поетичних пам'яток у тому часі було ширше. Так, перечитуючи </w:t>
      </w:r>
      <w:r w:rsidRPr="003D2D2F">
        <w:rPr>
          <w:i/>
          <w:iCs/>
          <w:noProof/>
          <w:color w:val="000000"/>
          <w:szCs w:val="22"/>
        </w:rPr>
        <w:t xml:space="preserve">"Повість врем'яних літ", </w:t>
      </w:r>
      <w:r w:rsidRPr="003D2D2F">
        <w:rPr>
          <w:noProof/>
          <w:color w:val="000000"/>
          <w:szCs w:val="22"/>
        </w:rPr>
        <w:t>І. Франко писав: " Проходячи епізод за епізодом нашого найстаршого літопису, я переконався, що вони майже всі... зложені віршами, не силабічними, а тонічними з нерівним числом складів, але з досить рівномірним числом наголосів, так званим музичним розміром"</w:t>
      </w:r>
      <w:r w:rsidRPr="003D2D2F">
        <w:rPr>
          <w:rStyle w:val="a5"/>
          <w:noProof/>
          <w:color w:val="000000"/>
          <w:szCs w:val="22"/>
        </w:rPr>
        <w:footnoteReference w:id="3"/>
      </w:r>
      <w:r w:rsidRPr="003D2D2F">
        <w:rPr>
          <w:noProof/>
          <w:color w:val="000000"/>
          <w:szCs w:val="22"/>
        </w:rPr>
        <w:t>.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 xml:space="preserve">Виходячи з цієї тези у ряді останніх видань коло поетичних пам'яток того періоду було розширене. До "Антології української поезії", том І, що вийшов у Києві в 1984 р., мною було введено </w:t>
      </w:r>
      <w:r w:rsidRPr="003D2D2F">
        <w:rPr>
          <w:i/>
          <w:iCs/>
          <w:noProof/>
          <w:color w:val="000000"/>
          <w:szCs w:val="22"/>
        </w:rPr>
        <w:t xml:space="preserve">"Хвалебну пісню Борису і Глібу" </w:t>
      </w:r>
      <w:r w:rsidRPr="003D2D2F">
        <w:rPr>
          <w:noProof/>
          <w:color w:val="000000"/>
          <w:szCs w:val="22"/>
        </w:rPr>
        <w:t xml:space="preserve">з "Повісті врем'яних літ", </w:t>
      </w:r>
      <w:r w:rsidRPr="003D2D2F">
        <w:rPr>
          <w:i/>
          <w:iCs/>
          <w:noProof/>
          <w:color w:val="000000"/>
          <w:szCs w:val="22"/>
        </w:rPr>
        <w:t xml:space="preserve">"Слово в неділю по Великодні" </w:t>
      </w:r>
      <w:r w:rsidRPr="003D2D2F">
        <w:rPr>
          <w:noProof/>
          <w:color w:val="000000"/>
          <w:szCs w:val="22"/>
        </w:rPr>
        <w:t xml:space="preserve">Кирила Турівського і вперше розбито на поетичні рядки </w:t>
      </w:r>
      <w:r w:rsidRPr="003D2D2F">
        <w:rPr>
          <w:i/>
          <w:iCs/>
          <w:noProof/>
          <w:color w:val="000000"/>
          <w:szCs w:val="22"/>
        </w:rPr>
        <w:t xml:space="preserve">"Слово Данила Заточника" </w:t>
      </w:r>
      <w:r w:rsidRPr="003D2D2F">
        <w:rPr>
          <w:noProof/>
          <w:color w:val="000000"/>
          <w:szCs w:val="22"/>
        </w:rPr>
        <w:t xml:space="preserve">та </w:t>
      </w:r>
      <w:r w:rsidRPr="003D2D2F">
        <w:rPr>
          <w:i/>
          <w:iCs/>
          <w:noProof/>
          <w:color w:val="000000"/>
          <w:szCs w:val="22"/>
        </w:rPr>
        <w:t xml:space="preserve">"Слово про погибель Руської землі", </w:t>
      </w:r>
      <w:r w:rsidRPr="003D2D2F">
        <w:rPr>
          <w:noProof/>
          <w:color w:val="000000"/>
          <w:szCs w:val="22"/>
        </w:rPr>
        <w:t xml:space="preserve">а з пізнішого часу подано цього ж типу ("поетичне Слово") пам'ятку — </w:t>
      </w:r>
      <w:r w:rsidRPr="003D2D2F">
        <w:rPr>
          <w:i/>
          <w:iCs/>
          <w:noProof/>
          <w:color w:val="000000"/>
          <w:szCs w:val="22"/>
        </w:rPr>
        <w:t xml:space="preserve">"Слово о Лазаревім воскресінні", </w:t>
      </w:r>
      <w:r w:rsidRPr="003D2D2F">
        <w:rPr>
          <w:noProof/>
          <w:color w:val="000000"/>
          <w:szCs w:val="22"/>
        </w:rPr>
        <w:t xml:space="preserve">на поетичну структуру якого вказав той-таки Іван Франко. У книзі першій антології "Марсове поле. Героїчна поезія на Україні X — першої половини XVII століть", що вийшла в Києві у 1988 р., я подав переклади анонімних епічних уривків із "Повісті врем'яних літ" за розбивкою на поетичні рядки Івана Франка і збережені поетичні уривки </w:t>
      </w:r>
      <w:r w:rsidRPr="003D2D2F">
        <w:rPr>
          <w:i/>
          <w:iCs/>
          <w:noProof/>
          <w:color w:val="000000"/>
          <w:szCs w:val="22"/>
        </w:rPr>
        <w:t xml:space="preserve">"Слова о Романі Великім" </w:t>
      </w:r>
      <w:r w:rsidRPr="003D2D2F">
        <w:rPr>
          <w:noProof/>
          <w:color w:val="000000"/>
          <w:szCs w:val="22"/>
        </w:rPr>
        <w:t>з "</w:t>
      </w:r>
      <w:r w:rsidRPr="003D2D2F">
        <w:rPr>
          <w:i/>
          <w:iCs/>
          <w:noProof/>
          <w:color w:val="000000"/>
          <w:szCs w:val="22"/>
        </w:rPr>
        <w:t xml:space="preserve">Галицько-Волинсько-го літопису". </w:t>
      </w:r>
      <w:r w:rsidRPr="003D2D2F">
        <w:rPr>
          <w:noProof/>
          <w:color w:val="000000"/>
          <w:szCs w:val="22"/>
        </w:rPr>
        <w:t>Василь Яременко у своєму виданні "Повісті врем'яних • літ"</w:t>
      </w:r>
      <w:r w:rsidRPr="003D2D2F">
        <w:rPr>
          <w:rStyle w:val="a5"/>
          <w:noProof/>
          <w:color w:val="000000"/>
          <w:szCs w:val="22"/>
        </w:rPr>
        <w:footnoteReference w:id="4"/>
      </w:r>
      <w:r w:rsidRPr="003D2D2F">
        <w:rPr>
          <w:noProof/>
          <w:color w:val="000000"/>
          <w:szCs w:val="22"/>
        </w:rPr>
        <w:t xml:space="preserve"> зробив спробу виділити з літопису всі поетичні структури, частково, на мою думку, правильно, а частково передавши куті меду, тобто не всі його виділення можна сприйняти беззастережно.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>В. Німчук у статті "Давньокиївські написи — пам'ятки літератури XI—XII ст."</w:t>
      </w:r>
      <w:r w:rsidRPr="003D2D2F">
        <w:rPr>
          <w:rStyle w:val="a5"/>
          <w:noProof/>
          <w:color w:val="000000"/>
          <w:szCs w:val="22"/>
        </w:rPr>
        <w:footnoteReference w:id="5"/>
      </w:r>
      <w:r w:rsidRPr="003D2D2F">
        <w:rPr>
          <w:noProof/>
          <w:color w:val="000000"/>
          <w:szCs w:val="22"/>
        </w:rPr>
        <w:t xml:space="preserve"> цілком слушно вказав: "Кілька софійських написів мають</w:t>
      </w:r>
      <w:r w:rsidR="00A75380" w:rsidRPr="003D2D2F">
        <w:rPr>
          <w:noProof/>
          <w:color w:val="000000"/>
          <w:szCs w:val="22"/>
        </w:rPr>
        <w:t>:</w:t>
      </w:r>
      <w:r w:rsidRPr="003D2D2F">
        <w:rPr>
          <w:noProof/>
          <w:color w:val="000000"/>
          <w:szCs w:val="22"/>
          <w:vertAlign w:val="superscript"/>
        </w:rPr>
        <w:t xml:space="preserve"> </w:t>
      </w:r>
      <w:r w:rsidRPr="003D2D2F">
        <w:rPr>
          <w:noProof/>
          <w:color w:val="000000"/>
          <w:szCs w:val="22"/>
        </w:rPr>
        <w:t>виразні ознаки так званих кондакарних, або молитвословних, віршів. Суть кондакарної системи віршування полягає в тому, що її нерозскладеною ланкою є змістова одиниця, яка творить найпростіше (або більш складне) речення. Така одиниця не розпадається на стопи (як у силабо-тонічному вірші), ні на склади та їхні групи (як у силабічному вірші) і не пов'язується з сусідніми одиницями за принципами, характерними для інших систем віршування: римами, асонансами і т. д. Для кондакарної системи віршування характерні: 1) відсутність рими, 2) різне число складів у вірші, хоча й окреслене певними межами (від 5 до 15—16),</w:t>
      </w:r>
      <w:r w:rsidR="00FA5677" w:rsidRPr="003D2D2F">
        <w:rPr>
          <w:noProof/>
          <w:color w:val="000000"/>
          <w:szCs w:val="22"/>
        </w:rPr>
        <w:t xml:space="preserve"> </w:t>
      </w:r>
      <w:r w:rsidRPr="003D2D2F">
        <w:rPr>
          <w:noProof/>
          <w:color w:val="000000"/>
          <w:szCs w:val="22"/>
        </w:rPr>
        <w:t>3) різна кількість наголосів у вірші, однак у певному діапазоні — від 2 до 5 (а в окремих випадках і до 6). Прояви кондакарного віршування деякі автори знаходять у "Слові о полку Ігоревім". Отже, кондакарний вірш — це вільний несилабічний вірш".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>Дослідник слушно вважає, що кондакарний вірш походить від візантійського вірша, а зрештою від біблійного. Головною ознакою кондакарного вірша є система ритмічних сигналів, "які маркірують початок рядків". Будучи загалом згодні із цим визначенням, подамо свої уточнення: кондакарний вірш уживався у церковній службі: стихарі, кондаки тощо; можна вважати, що він уживався і в тодішній проповіді (безсумнівно в К. Турівського і гіпотетичне в Іларіона) і був тільки підвидом тодішньої поезії, певною мірою поєднуючись із нею — саме тією, що виникала на місцевому ґрунті.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 xml:space="preserve">Отже, крім кондакарної системи, назвемо її так, </w:t>
      </w:r>
      <w:r w:rsidRPr="003D2D2F">
        <w:rPr>
          <w:i/>
          <w:iCs/>
          <w:noProof/>
          <w:color w:val="000000"/>
          <w:szCs w:val="22"/>
        </w:rPr>
        <w:t xml:space="preserve">архаїчна українська поезія </w:t>
      </w:r>
      <w:r w:rsidRPr="003D2D2F">
        <w:rPr>
          <w:noProof/>
          <w:color w:val="000000"/>
          <w:szCs w:val="22"/>
        </w:rPr>
        <w:t xml:space="preserve">творилася з кількох пластів: героїчно-дружинного, моралістичного, обрядового та билинного. До героїчно-дружинної та моралістичної поезії треба віднести поетичні "Слова", названі вище. Про те, що це була поезія, свідчать звістки про музичний супровід при співі, як це вимічаємо у "Слові </w:t>
      </w:r>
      <w:r w:rsidRPr="003D2D2F">
        <w:rPr>
          <w:i/>
          <w:iCs/>
          <w:noProof/>
          <w:color w:val="000000"/>
          <w:szCs w:val="22"/>
        </w:rPr>
        <w:t xml:space="preserve">о </w:t>
      </w:r>
      <w:r w:rsidRPr="003D2D2F">
        <w:rPr>
          <w:noProof/>
          <w:color w:val="000000"/>
          <w:szCs w:val="22"/>
        </w:rPr>
        <w:t>полку Ігоревім": "Не десять соколів на стадо лебедів пускає, а свої віщі персти на живії струни накладає, — вони вже самі князям славу рокотали"</w:t>
      </w:r>
      <w:r w:rsidR="00FA5677" w:rsidRPr="003D2D2F">
        <w:rPr>
          <w:rStyle w:val="a5"/>
          <w:noProof/>
          <w:color w:val="000000"/>
          <w:szCs w:val="22"/>
        </w:rPr>
        <w:footnoteReference w:id="6"/>
      </w:r>
      <w:r w:rsidRPr="003D2D2F">
        <w:rPr>
          <w:noProof/>
          <w:color w:val="000000"/>
          <w:szCs w:val="22"/>
        </w:rPr>
        <w:t>; у "Слові Данила Заточника": "Вострубімо, як у злотоковані труби, в розум ума свойого, почнімо бити, як у органи срібні, у знання мудрості своєї, висвистуючи на Богом одуховлених сопілках"</w:t>
      </w:r>
      <w:r w:rsidR="00FA5677" w:rsidRPr="003D2D2F">
        <w:rPr>
          <w:rStyle w:val="a5"/>
          <w:noProof/>
          <w:color w:val="000000"/>
          <w:szCs w:val="22"/>
        </w:rPr>
        <w:footnoteReference w:id="7"/>
      </w:r>
      <w:r w:rsidRPr="003D2D2F">
        <w:rPr>
          <w:noProof/>
          <w:color w:val="000000"/>
          <w:szCs w:val="22"/>
        </w:rPr>
        <w:t>; у "Слові о Лазаревім воскресінні": "Ударив Давид у гуслі, покладаючи персти свої на живії струни, сидячи в підземнім Аді, мовляє: "Заспіваймо весело, дружино, піснями"</w:t>
      </w:r>
      <w:r w:rsidR="00FA5677" w:rsidRPr="003D2D2F">
        <w:rPr>
          <w:rStyle w:val="a5"/>
          <w:noProof/>
          <w:color w:val="000000"/>
          <w:szCs w:val="22"/>
        </w:rPr>
        <w:footnoteReference w:id="8"/>
      </w:r>
      <w:r w:rsidRPr="003D2D2F">
        <w:rPr>
          <w:noProof/>
          <w:color w:val="000000"/>
          <w:szCs w:val="22"/>
        </w:rPr>
        <w:t>. Зазначимо, що в останньому випадку (у післякнязівський період) поетичні засоби дружинного "Слова" передалися твору моралістичному).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 xml:space="preserve">Цілком у комплекс дружинної поезії входять епічні тексти, введені в літописи. Це була піднесена поезія, яка поширювалася в усній традиції і тільки випадково в уривках чи повністю була записана книжниками давніх часів. Ця традиція мала поширення, в такій поетиці було складено </w:t>
      </w:r>
      <w:r w:rsidRPr="003D2D2F">
        <w:rPr>
          <w:i/>
          <w:iCs/>
          <w:noProof/>
          <w:color w:val="000000"/>
          <w:szCs w:val="22"/>
        </w:rPr>
        <w:t xml:space="preserve">"Похвалу князю Вітовту" </w:t>
      </w:r>
      <w:r w:rsidRPr="003D2D2F">
        <w:rPr>
          <w:noProof/>
          <w:color w:val="000000"/>
          <w:szCs w:val="22"/>
        </w:rPr>
        <w:t xml:space="preserve">1428 р. і </w:t>
      </w:r>
      <w:r w:rsidRPr="003D2D2F">
        <w:rPr>
          <w:i/>
          <w:iCs/>
          <w:noProof/>
          <w:color w:val="000000"/>
          <w:szCs w:val="22"/>
        </w:rPr>
        <w:t xml:space="preserve">"Слово про битву під Оршею 1515 року", </w:t>
      </w:r>
      <w:r w:rsidRPr="003D2D2F">
        <w:rPr>
          <w:noProof/>
          <w:color w:val="000000"/>
          <w:szCs w:val="22"/>
        </w:rPr>
        <w:t>де є, до речі, пряма вказівка, що перед нами таки поетична пам'ятка: "О пречистая і премудрая главо! Як тебе я назву і як похвалю! Покірливістю язика мойого і художеством ума мойого"</w:t>
      </w:r>
      <w:r w:rsidR="00FA5677" w:rsidRPr="003D2D2F">
        <w:rPr>
          <w:rStyle w:val="a5"/>
          <w:noProof/>
          <w:color w:val="000000"/>
          <w:szCs w:val="22"/>
        </w:rPr>
        <w:footnoteReference w:id="9"/>
      </w:r>
      <w:r w:rsidRPr="003D2D2F">
        <w:rPr>
          <w:noProof/>
          <w:color w:val="000000"/>
          <w:szCs w:val="22"/>
        </w:rPr>
        <w:t xml:space="preserve">. Ця поетика натурально передалась у героїчні піснеспіви пізнішого часу, зокрема в думи, в яких використано той-таки несилабічний вірш із музичною строфою, який збагатився дієслівною спорадичною римою. Вперше спорадична рима проскакує в найдавніших пам'ятках: "Слові о полку Ігоревім", "Слові в неділю по Великодні" К. Турівського та "Слові про погибель Руської землі". Є вона і в проповідях </w:t>
      </w:r>
      <w:r w:rsidRPr="003D2D2F">
        <w:rPr>
          <w:b/>
          <w:bCs/>
          <w:noProof/>
          <w:color w:val="000000"/>
          <w:szCs w:val="22"/>
        </w:rPr>
        <w:t>Серапіона.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 xml:space="preserve">Отже, традиція героїчного співу в такому словесному оформленні продовжилася на нашій землі і, консервуючись, утримувалася аж по XIX ст. За падінням князівської Київської держави ця традиція, як уже говорилося, з'єднується зі "Словом" церковно-дидактичним, яке також має характер архаїчної поезії ("Слово о Лазаревім воскресінні"), потім переходить у "похвали" Литовсько-руської держави, а вже тоді в українські думи. Можемо вважати, що при з'єднанні героїчної та моралістичної поезії відбулося злиття поетики героїчної із кондакарною. Це саме помічаємо у </w:t>
      </w:r>
      <w:r w:rsidRPr="003D2D2F">
        <w:rPr>
          <w:i/>
          <w:iCs/>
          <w:noProof/>
          <w:color w:val="000000"/>
          <w:szCs w:val="22"/>
        </w:rPr>
        <w:t xml:space="preserve">"Посольстві до папи римського Сікста IV" </w:t>
      </w:r>
      <w:r w:rsidRPr="003D2D2F">
        <w:rPr>
          <w:b/>
          <w:bCs/>
          <w:noProof/>
          <w:color w:val="000000"/>
          <w:szCs w:val="22"/>
        </w:rPr>
        <w:t xml:space="preserve">Іоанна </w:t>
      </w:r>
      <w:r w:rsidRPr="003D2D2F">
        <w:rPr>
          <w:noProof/>
          <w:color w:val="000000"/>
          <w:szCs w:val="22"/>
        </w:rPr>
        <w:t xml:space="preserve">(1476), де не тільки маємо вільний несилабічний вірш, а й пряму вказівку на поетичну структуру твору: "Всенайсвятіший Божий святий мужу, наскільки можливо це є від нас, це тобі приносим малеє </w:t>
      </w:r>
      <w:r w:rsidRPr="003D2D2F">
        <w:rPr>
          <w:i/>
          <w:iCs/>
          <w:noProof/>
          <w:color w:val="000000"/>
          <w:szCs w:val="22"/>
        </w:rPr>
        <w:t xml:space="preserve">гранесловіє" </w:t>
      </w:r>
      <w:r w:rsidRPr="003D2D2F">
        <w:rPr>
          <w:noProof/>
          <w:color w:val="000000"/>
          <w:szCs w:val="22"/>
        </w:rPr>
        <w:t xml:space="preserve">(курсив мій. — </w:t>
      </w:r>
      <w:r w:rsidRPr="003D2D2F">
        <w:rPr>
          <w:i/>
          <w:iCs/>
          <w:noProof/>
          <w:color w:val="000000"/>
          <w:szCs w:val="22"/>
        </w:rPr>
        <w:t xml:space="preserve">В. </w:t>
      </w:r>
      <w:r w:rsidRPr="003D2D2F">
        <w:rPr>
          <w:noProof/>
          <w:color w:val="000000"/>
          <w:szCs w:val="22"/>
        </w:rPr>
        <w:t>Я/.)</w:t>
      </w:r>
      <w:r w:rsidR="006D4FF1" w:rsidRPr="003D2D2F">
        <w:rPr>
          <w:rStyle w:val="a5"/>
          <w:noProof/>
          <w:color w:val="000000"/>
          <w:szCs w:val="22"/>
        </w:rPr>
        <w:footnoteReference w:id="10"/>
      </w:r>
      <w:r w:rsidRPr="003D2D2F">
        <w:rPr>
          <w:noProof/>
          <w:color w:val="000000"/>
          <w:szCs w:val="22"/>
        </w:rPr>
        <w:t xml:space="preserve">. Такий вірш бачимо і в </w:t>
      </w:r>
      <w:r w:rsidRPr="003D2D2F">
        <w:rPr>
          <w:i/>
          <w:iCs/>
          <w:noProof/>
          <w:color w:val="000000"/>
          <w:szCs w:val="22"/>
        </w:rPr>
        <w:t>"Ключі царства небесного"</w:t>
      </w:r>
      <w:r w:rsidR="00A75380" w:rsidRPr="003D2D2F">
        <w:rPr>
          <w:i/>
          <w:iCs/>
          <w:noProof/>
          <w:color w:val="000000"/>
          <w:szCs w:val="22"/>
        </w:rPr>
        <w:t>.</w:t>
      </w:r>
      <w:r w:rsidRPr="003D2D2F">
        <w:rPr>
          <w:b/>
          <w:bCs/>
          <w:noProof/>
          <w:color w:val="000000"/>
          <w:szCs w:val="22"/>
        </w:rPr>
        <w:t>Герасима Смотрицького</w:t>
      </w:r>
      <w:r w:rsidR="00A75380" w:rsidRPr="003D2D2F">
        <w:rPr>
          <w:b/>
          <w:bCs/>
          <w:noProof/>
          <w:color w:val="000000"/>
          <w:szCs w:val="22"/>
        </w:rPr>
        <w:t xml:space="preserve"> </w:t>
      </w:r>
      <w:r w:rsidRPr="003D2D2F">
        <w:rPr>
          <w:noProof/>
          <w:color w:val="000000"/>
          <w:szCs w:val="22"/>
        </w:rPr>
        <w:t>(1587), де дієслівна рима проступає</w:t>
      </w:r>
      <w:r w:rsidR="00A75380" w:rsidRPr="003D2D2F">
        <w:rPr>
          <w:noProof/>
          <w:color w:val="000000"/>
          <w:szCs w:val="22"/>
        </w:rPr>
        <w:t xml:space="preserve"> </w:t>
      </w:r>
      <w:r w:rsidRPr="003D2D2F">
        <w:rPr>
          <w:noProof/>
          <w:color w:val="000000"/>
          <w:szCs w:val="22"/>
        </w:rPr>
        <w:t>значно частіше, але також спорадично, зовсім так само, як і в думах:</w:t>
      </w:r>
    </w:p>
    <w:p w:rsidR="001C5E49" w:rsidRPr="003D2D2F" w:rsidRDefault="008927A2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>
        <w:rPr>
          <w:noProof/>
          <w:color w:val="000000"/>
          <w:szCs w:val="22"/>
          <w:lang w:val="ru-RU"/>
        </w:rPr>
        <w:br w:type="page"/>
      </w:r>
      <w:r w:rsidR="001C5E49" w:rsidRPr="003D2D2F">
        <w:rPr>
          <w:noProof/>
          <w:color w:val="000000"/>
          <w:szCs w:val="22"/>
        </w:rPr>
        <w:t>Про що вона, як мати ваша,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>у болях вас породивши,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>Водою святого хрещення омивши,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>Дари духа святого просвітивши,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>І хлібом житейським,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>Ученням євангельським воскормивши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>Жениху своєму...</w:t>
      </w:r>
    </w:p>
    <w:p w:rsidR="008927A2" w:rsidRDefault="008927A2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2"/>
          <w:lang w:val="ru-RU"/>
        </w:rPr>
      </w:pP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>або:</w:t>
      </w:r>
    </w:p>
    <w:p w:rsidR="008927A2" w:rsidRDefault="008927A2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2"/>
          <w:lang w:val="ru-RU"/>
        </w:rPr>
      </w:pP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 xml:space="preserve">Тепер замість надії, радості </w:t>
      </w:r>
      <w:r w:rsidRPr="003D2D2F">
        <w:rPr>
          <w:i/>
          <w:iCs/>
          <w:noProof/>
          <w:color w:val="000000"/>
          <w:szCs w:val="22"/>
        </w:rPr>
        <w:t xml:space="preserve">і </w:t>
      </w:r>
      <w:r w:rsidRPr="003D2D2F">
        <w:rPr>
          <w:noProof/>
          <w:color w:val="000000"/>
          <w:szCs w:val="22"/>
        </w:rPr>
        <w:t>потіхи</w:t>
      </w:r>
    </w:p>
    <w:p w:rsidR="00A75380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2"/>
        </w:rPr>
      </w:pPr>
      <w:r w:rsidRPr="003D2D2F">
        <w:rPr>
          <w:noProof/>
          <w:color w:val="000000"/>
          <w:szCs w:val="22"/>
        </w:rPr>
        <w:t xml:space="preserve">жалісно нарікає, Багатослізно плаче, </w:t>
      </w:r>
    </w:p>
    <w:p w:rsidR="00A75380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2"/>
        </w:rPr>
      </w:pPr>
      <w:r w:rsidRPr="003D2D2F">
        <w:rPr>
          <w:noProof/>
          <w:color w:val="000000"/>
          <w:szCs w:val="22"/>
        </w:rPr>
        <w:t xml:space="preserve">Одні-бо від неї відступають, </w:t>
      </w:r>
    </w:p>
    <w:p w:rsidR="00A75380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2"/>
        </w:rPr>
      </w:pPr>
      <w:r w:rsidRPr="003D2D2F">
        <w:rPr>
          <w:noProof/>
          <w:color w:val="000000"/>
          <w:szCs w:val="22"/>
        </w:rPr>
        <w:t xml:space="preserve">Іншії про теє не дбають, 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>І всі загалом на повинність свою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>мало пам'ятають</w:t>
      </w:r>
      <w:r w:rsidR="00A75380" w:rsidRPr="003D2D2F">
        <w:rPr>
          <w:noProof/>
          <w:color w:val="000000"/>
          <w:szCs w:val="22"/>
        </w:rPr>
        <w:t>.</w:t>
      </w:r>
      <w:r w:rsidRPr="003D2D2F">
        <w:rPr>
          <w:noProof/>
          <w:color w:val="000000"/>
          <w:szCs w:val="22"/>
        </w:rPr>
        <w:t>.. і т. д.</w:t>
      </w:r>
    </w:p>
    <w:p w:rsidR="008927A2" w:rsidRDefault="008927A2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2"/>
          <w:lang w:val="ru-RU"/>
        </w:rPr>
      </w:pP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 xml:space="preserve">Такий же вірш знаходимо у </w:t>
      </w:r>
      <w:r w:rsidRPr="003D2D2F">
        <w:rPr>
          <w:i/>
          <w:iCs/>
          <w:noProof/>
          <w:color w:val="000000"/>
          <w:szCs w:val="22"/>
        </w:rPr>
        <w:t xml:space="preserve">"Треносі" </w:t>
      </w:r>
      <w:r w:rsidRPr="003D2D2F">
        <w:rPr>
          <w:b/>
          <w:bCs/>
          <w:noProof/>
          <w:color w:val="000000"/>
          <w:szCs w:val="22"/>
        </w:rPr>
        <w:t xml:space="preserve">Мелетія Смотрицького </w:t>
      </w:r>
      <w:r w:rsidRPr="003D2D2F">
        <w:rPr>
          <w:noProof/>
          <w:color w:val="000000"/>
          <w:szCs w:val="22"/>
        </w:rPr>
        <w:t>(1609)</w:t>
      </w:r>
      <w:r w:rsidR="006D4FF1" w:rsidRPr="003D2D2F">
        <w:rPr>
          <w:rStyle w:val="a5"/>
          <w:noProof/>
          <w:color w:val="000000"/>
          <w:szCs w:val="22"/>
        </w:rPr>
        <w:footnoteReference w:id="11"/>
      </w:r>
      <w:r w:rsidRPr="003D2D2F">
        <w:rPr>
          <w:noProof/>
          <w:color w:val="000000"/>
          <w:szCs w:val="22"/>
        </w:rPr>
        <w:t xml:space="preserve">, у творах </w:t>
      </w:r>
      <w:r w:rsidRPr="003D2D2F">
        <w:rPr>
          <w:b/>
          <w:bCs/>
          <w:noProof/>
          <w:color w:val="000000"/>
          <w:szCs w:val="22"/>
        </w:rPr>
        <w:t xml:space="preserve">Кирила Транквіліона-Ставровецького. </w:t>
      </w:r>
      <w:r w:rsidR="00645576" w:rsidRPr="003D2D2F">
        <w:rPr>
          <w:noProof/>
          <w:color w:val="000000"/>
          <w:szCs w:val="22"/>
        </w:rPr>
        <w:t>Зразки ж кон</w:t>
      </w:r>
      <w:r w:rsidRPr="003D2D2F">
        <w:rPr>
          <w:noProof/>
          <w:color w:val="000000"/>
          <w:szCs w:val="22"/>
        </w:rPr>
        <w:t xml:space="preserve">дакарної поезії творяться ще й у XVIII ст., згадати б </w:t>
      </w:r>
      <w:r w:rsidRPr="003D2D2F">
        <w:rPr>
          <w:i/>
          <w:iCs/>
          <w:noProof/>
          <w:color w:val="000000"/>
          <w:szCs w:val="22"/>
        </w:rPr>
        <w:t xml:space="preserve">"Служби преподобним отцям печерським", </w:t>
      </w:r>
      <w:r w:rsidRPr="003D2D2F">
        <w:rPr>
          <w:noProof/>
          <w:color w:val="000000"/>
          <w:szCs w:val="22"/>
        </w:rPr>
        <w:t xml:space="preserve">що вийшли в Києві в 1763 р. Особливістю ж дружинно-героїчної поезії, як і моралістичної архаїчного типу, є специфічна образна структура, інакше кажучи, метафорична наповненість. Вона яскраво виступає також у </w:t>
      </w:r>
      <w:r w:rsidRPr="003D2D2F">
        <w:rPr>
          <w:i/>
          <w:iCs/>
          <w:noProof/>
          <w:color w:val="000000"/>
          <w:szCs w:val="22"/>
        </w:rPr>
        <w:t xml:space="preserve">"Слові о полку Ігоревім ", </w:t>
      </w:r>
      <w:r w:rsidRPr="003D2D2F">
        <w:rPr>
          <w:noProof/>
          <w:color w:val="000000"/>
          <w:szCs w:val="22"/>
        </w:rPr>
        <w:t xml:space="preserve">але не менш яскраво і в інших пам'ятках цього ґатунку: "Лід невір'я од благо-розум'я розтанув увесь" (К. Турівський), "Русь же весело на конях і пішо на них потекла" </w:t>
      </w:r>
      <w:r w:rsidRPr="003D2D2F">
        <w:rPr>
          <w:i/>
          <w:iCs/>
          <w:noProof/>
          <w:color w:val="000000"/>
          <w:szCs w:val="22"/>
        </w:rPr>
        <w:t xml:space="preserve">("Слово про похід руських князів на половців літа 6611 (ПОЗ)" — </w:t>
      </w:r>
      <w:r w:rsidRPr="003D2D2F">
        <w:rPr>
          <w:noProof/>
          <w:color w:val="000000"/>
          <w:szCs w:val="22"/>
        </w:rPr>
        <w:t xml:space="preserve">введено у "Повість врем'яних літ"), "Він кинувся на поганих тих, начебто лев, сердитий був, начебто рись, і губив він іх, неначе крокодил, і їхню землю проходив, неначе орел, був хоробрий він, начебто тур" </w:t>
      </w:r>
      <w:r w:rsidRPr="003D2D2F">
        <w:rPr>
          <w:i/>
          <w:iCs/>
          <w:noProof/>
          <w:color w:val="000000"/>
          <w:szCs w:val="22"/>
        </w:rPr>
        <w:t xml:space="preserve">("Слово о Романі Великім"), </w:t>
      </w:r>
      <w:r w:rsidRPr="003D2D2F">
        <w:rPr>
          <w:noProof/>
          <w:color w:val="000000"/>
          <w:szCs w:val="22"/>
        </w:rPr>
        <w:t xml:space="preserve">"Як потоки точите ви од кладезя води живоносні" </w:t>
      </w:r>
      <w:r w:rsidRPr="003D2D2F">
        <w:rPr>
          <w:i/>
          <w:iCs/>
          <w:noProof/>
          <w:color w:val="000000"/>
          <w:szCs w:val="22"/>
        </w:rPr>
        <w:t xml:space="preserve">("Хвалебна пісня Борису і Глібу") і </w:t>
      </w:r>
      <w:r w:rsidRPr="003D2D2F">
        <w:rPr>
          <w:noProof/>
          <w:color w:val="000000"/>
          <w:szCs w:val="22"/>
        </w:rPr>
        <w:t xml:space="preserve">т. д. Багатство метафоричної структури поєднує цю поезію з обрядовою, яка по-особливому багата в колядках і яка творилася також архаїчним віршем, а своєю генезою входить у сиву давнину: коляди, веснянки, русалії, обжинки й інше з календарного циклу. Тобто відвічно творився на нашій землі, як я його назвав, епос землі з його символікою і образною структурою, — цей пласт поезії безсумнівно впливав на поезію елітарну. Нарешті билини, творені, на мою думку, в купецькому середовищі, мають певний зв'язок із дружинно-героїчним епосом і в найархаїчніших структурах із ним зливаються (поетична структура </w:t>
      </w:r>
      <w:r w:rsidRPr="003D2D2F">
        <w:rPr>
          <w:i/>
          <w:iCs/>
          <w:noProof/>
          <w:color w:val="000000"/>
          <w:szCs w:val="22"/>
        </w:rPr>
        <w:t xml:space="preserve">"Велесової книги" </w:t>
      </w:r>
      <w:r w:rsidRPr="003D2D2F">
        <w:rPr>
          <w:noProof/>
          <w:color w:val="000000"/>
          <w:szCs w:val="22"/>
        </w:rPr>
        <w:t>також творена в поетиці архаїчній), як і унікальний запис епічної пісні про Котигорошка</w:t>
      </w:r>
      <w:r w:rsidR="006D4FF1" w:rsidRPr="003D2D2F">
        <w:rPr>
          <w:rStyle w:val="a5"/>
          <w:noProof/>
          <w:color w:val="000000"/>
          <w:szCs w:val="22"/>
        </w:rPr>
        <w:footnoteReference w:id="12"/>
      </w:r>
      <w:r w:rsidRPr="003D2D2F">
        <w:rPr>
          <w:noProof/>
          <w:color w:val="000000"/>
          <w:szCs w:val="22"/>
        </w:rPr>
        <w:t>, де також помічаємо архаїчний вірш зі спорадичною римою:</w:t>
      </w:r>
    </w:p>
    <w:p w:rsidR="008927A2" w:rsidRDefault="008927A2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2"/>
          <w:lang w:val="ru-RU"/>
        </w:rPr>
      </w:pP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>Підходять,</w:t>
      </w:r>
    </w:p>
    <w:p w:rsidR="006D4FF1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2"/>
        </w:rPr>
      </w:pPr>
      <w:r w:rsidRPr="003D2D2F">
        <w:rPr>
          <w:noProof/>
          <w:color w:val="000000"/>
          <w:szCs w:val="22"/>
        </w:rPr>
        <w:t>Ворота одмикаються,</w:t>
      </w:r>
    </w:p>
    <w:p w:rsidR="006D4FF1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2"/>
        </w:rPr>
      </w:pPr>
      <w:r w:rsidRPr="003D2D2F">
        <w:rPr>
          <w:noProof/>
          <w:color w:val="000000"/>
          <w:szCs w:val="22"/>
        </w:rPr>
        <w:t>Одчиняються.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>Уходять у двір,</w:t>
      </w:r>
    </w:p>
    <w:p w:rsidR="001930D6" w:rsidRPr="003D2D2F" w:rsidRDefault="001930D6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2"/>
        </w:rPr>
      </w:pPr>
      <w:r w:rsidRPr="003D2D2F">
        <w:rPr>
          <w:noProof/>
          <w:color w:val="000000"/>
          <w:szCs w:val="22"/>
        </w:rPr>
        <w:t xml:space="preserve">Ворота зачиняються </w:t>
      </w:r>
    </w:p>
    <w:p w:rsidR="001C5E49" w:rsidRPr="003D2D2F" w:rsidRDefault="001930D6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2"/>
        </w:rPr>
      </w:pPr>
      <w:r w:rsidRPr="003D2D2F">
        <w:rPr>
          <w:noProof/>
          <w:color w:val="000000"/>
          <w:szCs w:val="22"/>
        </w:rPr>
        <w:t>І замикаються...</w:t>
      </w:r>
    </w:p>
    <w:p w:rsidR="008927A2" w:rsidRDefault="008927A2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2"/>
          <w:lang w:val="ru-RU"/>
        </w:rPr>
      </w:pP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>Найдавніший цикл билин про Вольгу з'єднується із героїчною традицією князівською чи дружинною, але потім билини від неї відокремлюються і творять свою поетику богатирського циклу. Особливий інтерес викликає те, що билини, які збереглися у Росії, на Півночі, мають поетичну структуру певною мірою модифіковану, тоді як билинні пам'ятки, що дійшли до нас в українській традиції, частково розклавшись у прозаїчну казку, цілком зберігають структуру архаїчної поезії, тобто творені точнісінько тим-таки несилабічним віршем, що й "Слово о полку Ігоревім" чи інші віршові структури Київської України-Русі. Так само по-різному можна ставитися і до "Велесової книги", приймати її автентичність чи не приймати, але не можна пройти увагою повз той беззаперечний факт, що пам'ятка має не лише текстові перегуки зі "Словом о полку Ігоревім", а й поетичні її структури створено в поетиці архаїчної української поезії, на рівні, звісно, більш давньому.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>Які ж висновки можемо зробити із поданого вище матеріалу? Архаїчний тип поезії українського народу — явище, закорінене у віках. Із одного боку, вона творилася на основі усної творчості, виходячи від суспільних низів у сфери вищі й навпаки: від героїчного епосу до обрядової поезії чи богатирського епосу, взаємопоєднуючись між собою і творячи спільне культурологічне явище; з іншого боку, з'єднуючись і зв'язуючись із поезією кондакарною, котра йде від біблійної та візантійської. Архаїчна поезія має свої характерні риси, вироблену поетику, образотворення та метафорику, які виявилися вельми стійкі в часі, свій тип вірша: несилабічного, будованого на музичній стопі. І це від того, що, як правило, архаїчна поезія була якнайтісніше пов'язана з практикою співу з музичним супроводом чи й без нього, або ж із практикою рецитації, яка могла мати речитативний характер; обов'язковим компонентом її було усне публічне виконання. Ця поезія поступово переходила у книжну, відтак певні її структури потрапляли в писемний запис; у певних своїх жанрах вона залишилася на рівні усного творення, відтак і зберігалася в усній традиції, а певною мірою перетворювалася у формах релігійно-дидактичних у книжну. Сьогодні, звісно, не можемо відтворити об'єктивної картини її розвитку, бо д</w:t>
      </w:r>
      <w:r w:rsidR="00B66581" w:rsidRPr="003D2D2F">
        <w:rPr>
          <w:noProof/>
          <w:color w:val="000000"/>
          <w:szCs w:val="22"/>
        </w:rPr>
        <w:t>о нас дійшла в окруши</w:t>
      </w:r>
      <w:r w:rsidRPr="003D2D2F">
        <w:rPr>
          <w:noProof/>
          <w:color w:val="000000"/>
          <w:szCs w:val="22"/>
        </w:rPr>
        <w:t>нах: у випадкових записах чи через усне передання, але навіть те, що збереглося, дозволяє виснувати, що то було велике, складне, багатоманітне й багатожанрове явище, яке стійко утримувалося продовж століть. Відповідно й "Слово о полку Ігоревім" не є в тому процесі виїмковою пам'яткою, хоч і була вона визначною, а своєю структурою цілком уписується у ту широко творену поезію архаїчного типу, яка дожила на нашій землі до XIX ст. Певно також і те, що домінуючого значення й характеру здобула архаїчна поезія в часи Київської держави, а центром її творення, особливо елітарних форм, був таки Київ. Відтак "Слово о полку Ігоревім" треба вивчати у системі інших поетичних пам'яток, які збереглись у писемній та усній традиції, бо ця пам'ятка є плоттю від плоті того цікавого й своєрідного явища, що його ми звемо архаїчною поезією.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 xml:space="preserve">Головним, можна сказати, центральним твором XI ст. стала </w:t>
      </w:r>
      <w:r w:rsidRPr="003D2D2F">
        <w:rPr>
          <w:i/>
          <w:iCs/>
          <w:noProof/>
          <w:color w:val="000000"/>
          <w:szCs w:val="22"/>
        </w:rPr>
        <w:t xml:space="preserve">"Повість врем'яних літ" — </w:t>
      </w:r>
      <w:r w:rsidRPr="003D2D2F">
        <w:rPr>
          <w:noProof/>
          <w:color w:val="000000"/>
          <w:szCs w:val="22"/>
        </w:rPr>
        <w:t>літописний звід, якому судилася особлива доля: його поклало в основу своїх літератур ціле східне слов'янство, хоч створений він був у Києві і є передусім пам'яткою української літератури</w:t>
      </w:r>
      <w:r w:rsidR="00B66581" w:rsidRPr="003D2D2F">
        <w:rPr>
          <w:rStyle w:val="a5"/>
          <w:noProof/>
          <w:color w:val="000000"/>
          <w:szCs w:val="22"/>
        </w:rPr>
        <w:footnoteReference w:id="13"/>
      </w:r>
      <w:r w:rsidRPr="003D2D2F">
        <w:rPr>
          <w:noProof/>
          <w:color w:val="000000"/>
          <w:szCs w:val="22"/>
        </w:rPr>
        <w:t>. Пам'ятка творилася у міжчассі 1039—1118 pp., тобто цей твір був,</w:t>
      </w:r>
      <w:r w:rsidRPr="003D2D2F">
        <w:rPr>
          <w:noProof/>
          <w:color w:val="000000"/>
          <w:szCs w:val="19"/>
          <w:vertAlign w:val="superscript"/>
        </w:rPr>
        <w:t>1</w:t>
      </w:r>
      <w:r w:rsidR="00B66581" w:rsidRPr="003D2D2F">
        <w:rPr>
          <w:noProof/>
          <w:color w:val="000000"/>
          <w:szCs w:val="19"/>
          <w:vertAlign w:val="superscript"/>
        </w:rPr>
        <w:t xml:space="preserve"> </w:t>
      </w:r>
      <w:r w:rsidRPr="003D2D2F">
        <w:rPr>
          <w:noProof/>
          <w:color w:val="000000"/>
          <w:szCs w:val="22"/>
        </w:rPr>
        <w:t xml:space="preserve">ніби снігова куля, яка накочується пластами. Вважається, що найдавніший звід було створено близько 1039 р.; у 1069—1073 pp. ігумен Печерського монастиря </w:t>
      </w:r>
      <w:r w:rsidRPr="003D2D2F">
        <w:rPr>
          <w:b/>
          <w:bCs/>
          <w:noProof/>
          <w:color w:val="000000"/>
          <w:szCs w:val="22"/>
        </w:rPr>
        <w:t xml:space="preserve">Никін </w:t>
      </w:r>
      <w:r w:rsidRPr="003D2D2F">
        <w:rPr>
          <w:noProof/>
          <w:color w:val="000000"/>
          <w:szCs w:val="22"/>
        </w:rPr>
        <w:t xml:space="preserve">склав свою редакцію — так звану Никонівську редакцію літопису. Близько 1095 р. на цій основі було створено той звід, що ми його звемо Початковий київський звід; у 1112 р. завершено </w:t>
      </w:r>
      <w:r w:rsidRPr="003D2D2F">
        <w:rPr>
          <w:b/>
          <w:bCs/>
          <w:noProof/>
          <w:color w:val="000000"/>
          <w:szCs w:val="22"/>
        </w:rPr>
        <w:t xml:space="preserve">Несторівську </w:t>
      </w:r>
      <w:r w:rsidRPr="003D2D2F">
        <w:rPr>
          <w:noProof/>
          <w:color w:val="000000"/>
          <w:szCs w:val="22"/>
        </w:rPr>
        <w:t xml:space="preserve">редакцію, власне "Повість врем'яних літ"; через чотири роки свою редакцію дав </w:t>
      </w:r>
      <w:r w:rsidRPr="003D2D2F">
        <w:rPr>
          <w:b/>
          <w:bCs/>
          <w:noProof/>
          <w:color w:val="000000"/>
          <w:szCs w:val="22"/>
        </w:rPr>
        <w:t xml:space="preserve">Сильвестр, </w:t>
      </w:r>
      <w:r w:rsidRPr="003D2D2F">
        <w:rPr>
          <w:noProof/>
          <w:color w:val="000000"/>
          <w:szCs w:val="22"/>
        </w:rPr>
        <w:t xml:space="preserve">ігумен Видубицького монастиря, який тоді називався Святого Михайла (від Видубицької церкви того імені). У 1113—1116 pp. учинена була </w:t>
      </w:r>
      <w:r w:rsidRPr="003D2D2F">
        <w:rPr>
          <w:b/>
          <w:bCs/>
          <w:noProof/>
          <w:color w:val="000000"/>
          <w:szCs w:val="22"/>
        </w:rPr>
        <w:t xml:space="preserve">Василева </w:t>
      </w:r>
      <w:r w:rsidRPr="003D2D2F">
        <w:rPr>
          <w:noProof/>
          <w:color w:val="000000"/>
          <w:szCs w:val="22"/>
        </w:rPr>
        <w:t>переробка Несторового зводу, але вже не в Києві, а в Перемишлі; саме Василь написав оповідання про осліплення князя Василька й про подальші події 1097—1099 pp. Сильвестр покористувався Василевою редакцією. Третя редакція "Повісті врем'яних літ" створена 1118 р. Таки</w:t>
      </w:r>
      <w:r w:rsidR="008B321F" w:rsidRPr="003D2D2F">
        <w:rPr>
          <w:noProof/>
          <w:color w:val="000000"/>
          <w:szCs w:val="22"/>
        </w:rPr>
        <w:t>м чином, твір складався про</w:t>
      </w:r>
      <w:r w:rsidRPr="003D2D2F">
        <w:rPr>
          <w:noProof/>
          <w:color w:val="000000"/>
          <w:szCs w:val="22"/>
        </w:rPr>
        <w:t xml:space="preserve">довж майже 90 років і став основоположною українською книгою, універсальною за своїм характером, бо це не тільки систематизація української історії від найдавніших часів до початку XII століття, але й своєрідна хрестоматія поетичних епічних сказань чи уривків із них. У структуру "Повісті" введено й низку перших українських оповідань, що мають характер художньої прози; з іншого боку — це один із перших філософських творів, бо в ньому подано немало розмислів про світ та життя, витриманих у християнській ідеології. Не зайве сказати, що створення "Повісті" мало загальнодержавний характер, матеріал збирався з усіх земель, використовувалися візантійські хроніки, народні перекази, розповіді старих дружинників. Не помилимося, коли скажемо, що постав літопис на державне замовлення київських князів і відбивав їхні думки та прагнення. Поява різних редакцій не тільки розширювала літопис, а й підпорядковувала його політиці того чи іншого князя. Загалом же "Повість врем'яних літ" ніби відбиває час київського абсолютизму, через що Руська земля розглядалася як єдине ціле, хоч і складалася вона з найрізноманітніших племен, не завжди й слов'янських, зрештою й слово "держава" значить: землі, які тримає певний правитель, а не землі з етнічно однорідною людністю. Несторові належить також честь створення перших агіографічних оповідань: </w:t>
      </w:r>
      <w:r w:rsidRPr="003D2D2F">
        <w:rPr>
          <w:i/>
          <w:iCs/>
          <w:noProof/>
          <w:color w:val="000000"/>
          <w:szCs w:val="22"/>
        </w:rPr>
        <w:t>"Убивство братів Бориса та Гліба", "Сказання, чого монастир назвався Пєчерським", "Житіє Теодосія".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>Загалом у другій половині XI ст. київські книжники уже дбають про створення власного пантеону святих. На ц</w:t>
      </w:r>
      <w:r w:rsidR="008B321F" w:rsidRPr="003D2D2F">
        <w:rPr>
          <w:noProof/>
          <w:color w:val="000000"/>
          <w:szCs w:val="22"/>
        </w:rPr>
        <w:t>ій основі постало, крім Несто</w:t>
      </w:r>
      <w:r w:rsidRPr="003D2D2F">
        <w:rPr>
          <w:noProof/>
          <w:color w:val="000000"/>
          <w:szCs w:val="22"/>
        </w:rPr>
        <w:t xml:space="preserve">рових оповідань, </w:t>
      </w:r>
      <w:r w:rsidRPr="003D2D2F">
        <w:rPr>
          <w:i/>
          <w:iCs/>
          <w:noProof/>
          <w:color w:val="000000"/>
          <w:szCs w:val="22"/>
        </w:rPr>
        <w:t xml:space="preserve">"Житіє Антонія Печерського", </w:t>
      </w:r>
      <w:r w:rsidRPr="003D2D2F">
        <w:rPr>
          <w:noProof/>
          <w:color w:val="000000"/>
          <w:szCs w:val="22"/>
        </w:rPr>
        <w:t xml:space="preserve">яке до нас дійшло в пізніших переробках, а в перекладний </w:t>
      </w:r>
      <w:r w:rsidRPr="003D2D2F">
        <w:rPr>
          <w:i/>
          <w:iCs/>
          <w:noProof/>
          <w:color w:val="000000"/>
          <w:szCs w:val="22"/>
        </w:rPr>
        <w:t xml:space="preserve">Пролог </w:t>
      </w:r>
      <w:r w:rsidRPr="003D2D2F">
        <w:rPr>
          <w:noProof/>
          <w:color w:val="000000"/>
          <w:szCs w:val="22"/>
        </w:rPr>
        <w:t>було введено житія Ольги, Володимира Великого, Бориса та Гліба, Теодосія та інших.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>Існували й окремі житія Володимира та Бориса і Гліба</w:t>
      </w:r>
      <w:r w:rsidR="008B321F" w:rsidRPr="003D2D2F">
        <w:rPr>
          <w:rStyle w:val="a5"/>
          <w:noProof/>
          <w:color w:val="000000"/>
          <w:szCs w:val="22"/>
        </w:rPr>
        <w:footnoteReference w:id="14"/>
      </w:r>
      <w:r w:rsidRPr="003D2D2F">
        <w:rPr>
          <w:noProof/>
          <w:color w:val="000000"/>
          <w:szCs w:val="22"/>
        </w:rPr>
        <w:t xml:space="preserve">. Так, </w:t>
      </w:r>
      <w:r w:rsidRPr="003D2D2F">
        <w:rPr>
          <w:i/>
          <w:iCs/>
          <w:noProof/>
          <w:color w:val="000000"/>
          <w:szCs w:val="22"/>
        </w:rPr>
        <w:t xml:space="preserve">"Пам'ять і похвалу князю Володимиру" </w:t>
      </w:r>
      <w:r w:rsidRPr="003D2D2F">
        <w:rPr>
          <w:noProof/>
          <w:color w:val="000000"/>
          <w:szCs w:val="22"/>
        </w:rPr>
        <w:t xml:space="preserve">приписують </w:t>
      </w:r>
      <w:r w:rsidRPr="003D2D2F">
        <w:rPr>
          <w:b/>
          <w:bCs/>
          <w:noProof/>
          <w:color w:val="000000"/>
          <w:szCs w:val="22"/>
        </w:rPr>
        <w:t xml:space="preserve">Якову Монаху (Мниху) </w:t>
      </w:r>
      <w:r w:rsidRPr="003D2D2F">
        <w:rPr>
          <w:noProof/>
          <w:color w:val="000000"/>
          <w:szCs w:val="22"/>
        </w:rPr>
        <w:t>— близько 1072 р. У 80-х роках постало також оповідання про перенесення мощів святого Миколи до Бара.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 xml:space="preserve">У 60—70-х роках створені повчання </w:t>
      </w:r>
      <w:r w:rsidRPr="003D2D2F">
        <w:rPr>
          <w:i/>
          <w:iCs/>
          <w:noProof/>
          <w:color w:val="000000"/>
          <w:szCs w:val="22"/>
        </w:rPr>
        <w:t xml:space="preserve">Теодосія, </w:t>
      </w:r>
      <w:r w:rsidRPr="003D2D2F">
        <w:rPr>
          <w:noProof/>
          <w:color w:val="000000"/>
          <w:szCs w:val="22"/>
        </w:rPr>
        <w:t>києво-печерського ігумена, йому їх приписують сім на Великий піст: на вівторок, середу, четвер і п'ятницю третього тижня посту; для проголошення "на часах" — про терпіння та любов, про терпіння й милостиню, про ходіння до церкви — зразки мізантропічної, аскетичної християнської літератури, в них автор наслідував Теодора Студита; з літературного погляду вони досить убогі.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 xml:space="preserve">Анонімний автор у 1093—1096 pp. склав </w:t>
      </w:r>
      <w:r w:rsidRPr="003D2D2F">
        <w:rPr>
          <w:i/>
          <w:iCs/>
          <w:noProof/>
          <w:color w:val="000000"/>
          <w:szCs w:val="22"/>
        </w:rPr>
        <w:t xml:space="preserve">"Похвалу преподобному отцю нашому Теодосію". </w:t>
      </w:r>
      <w:r w:rsidRPr="003D2D2F">
        <w:rPr>
          <w:noProof/>
          <w:color w:val="000000"/>
          <w:szCs w:val="22"/>
        </w:rPr>
        <w:t xml:space="preserve">В кінці XI — на початку XII ст. жив чернець </w:t>
      </w:r>
      <w:r w:rsidRPr="003D2D2F">
        <w:rPr>
          <w:b/>
          <w:bCs/>
          <w:noProof/>
          <w:color w:val="000000"/>
          <w:szCs w:val="22"/>
        </w:rPr>
        <w:t xml:space="preserve">Григорій, </w:t>
      </w:r>
      <w:r w:rsidRPr="003D2D2F">
        <w:rPr>
          <w:noProof/>
          <w:color w:val="000000"/>
          <w:szCs w:val="22"/>
        </w:rPr>
        <w:t>якому приписують службу й канони преподобному Теодосію — це вже поезія архаїчного типу; про те, що Григорій писав канони,</w:t>
      </w:r>
      <w:r w:rsidR="008B321F" w:rsidRPr="003D2D2F">
        <w:rPr>
          <w:noProof/>
          <w:color w:val="000000"/>
          <w:szCs w:val="22"/>
        </w:rPr>
        <w:t xml:space="preserve"> </w:t>
      </w:r>
      <w:r w:rsidRPr="003D2D2F">
        <w:rPr>
          <w:noProof/>
          <w:color w:val="000000"/>
          <w:szCs w:val="22"/>
        </w:rPr>
        <w:t xml:space="preserve">згадує й </w:t>
      </w:r>
      <w:r w:rsidRPr="003D2D2F">
        <w:rPr>
          <w:b/>
          <w:bCs/>
          <w:noProof/>
          <w:color w:val="000000"/>
          <w:szCs w:val="22"/>
        </w:rPr>
        <w:t xml:space="preserve">Полікарп </w:t>
      </w:r>
      <w:r w:rsidRPr="003D2D2F">
        <w:rPr>
          <w:noProof/>
          <w:color w:val="000000"/>
          <w:szCs w:val="22"/>
        </w:rPr>
        <w:t xml:space="preserve">у </w:t>
      </w:r>
      <w:r w:rsidRPr="003D2D2F">
        <w:rPr>
          <w:i/>
          <w:iCs/>
          <w:noProof/>
          <w:color w:val="000000"/>
          <w:szCs w:val="22"/>
        </w:rPr>
        <w:t xml:space="preserve">"Києво-Печерському патерику". </w:t>
      </w:r>
      <w:r w:rsidRPr="003D2D2F">
        <w:rPr>
          <w:noProof/>
          <w:color w:val="000000"/>
          <w:szCs w:val="22"/>
        </w:rPr>
        <w:t xml:space="preserve">На початку XII ст. писав богослужебні співи та молитви митрополит </w:t>
      </w:r>
      <w:r w:rsidRPr="003D2D2F">
        <w:rPr>
          <w:b/>
          <w:bCs/>
          <w:noProof/>
          <w:color w:val="000000"/>
          <w:szCs w:val="22"/>
        </w:rPr>
        <w:t xml:space="preserve">Іван Перший. </w:t>
      </w:r>
      <w:r w:rsidRPr="003D2D2F">
        <w:rPr>
          <w:noProof/>
          <w:color w:val="000000"/>
          <w:szCs w:val="22"/>
        </w:rPr>
        <w:t xml:space="preserve">Митрополитові </w:t>
      </w:r>
      <w:r w:rsidRPr="003D2D2F">
        <w:rPr>
          <w:b/>
          <w:bCs/>
          <w:noProof/>
          <w:color w:val="000000"/>
          <w:szCs w:val="22"/>
        </w:rPr>
        <w:t xml:space="preserve">Івану Другому </w:t>
      </w:r>
      <w:r w:rsidRPr="003D2D2F">
        <w:rPr>
          <w:noProof/>
          <w:color w:val="000000"/>
          <w:szCs w:val="22"/>
        </w:rPr>
        <w:t>приписують службу святим Борисові та Глібу — це також поезія.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 xml:space="preserve">Пілігримську літературу започаткував в українській літературі твір </w:t>
      </w:r>
      <w:r w:rsidRPr="003D2D2F">
        <w:rPr>
          <w:b/>
          <w:bCs/>
          <w:noProof/>
          <w:color w:val="000000"/>
          <w:szCs w:val="22"/>
        </w:rPr>
        <w:t xml:space="preserve">Данила Паломника </w:t>
      </w:r>
      <w:r w:rsidRPr="003D2D2F">
        <w:rPr>
          <w:noProof/>
          <w:color w:val="000000"/>
          <w:szCs w:val="22"/>
        </w:rPr>
        <w:t xml:space="preserve">(1106—1108), котрий описав свою мандрівку до Царгорода та Єрусалима: </w:t>
      </w:r>
      <w:r w:rsidRPr="003D2D2F">
        <w:rPr>
          <w:i/>
          <w:iCs/>
          <w:noProof/>
          <w:color w:val="000000"/>
          <w:szCs w:val="22"/>
        </w:rPr>
        <w:t xml:space="preserve">"Життя і ходіння Данила, руської землі ігумена". </w:t>
      </w:r>
      <w:r w:rsidRPr="003D2D2F">
        <w:rPr>
          <w:noProof/>
          <w:color w:val="000000"/>
          <w:szCs w:val="22"/>
        </w:rPr>
        <w:t>Згодом велика пілігримська література творилась у нас аж по кінець XVIII ст.</w:t>
      </w:r>
      <w:r w:rsidR="001354CE" w:rsidRPr="003D2D2F">
        <w:rPr>
          <w:rStyle w:val="a5"/>
          <w:noProof/>
          <w:color w:val="000000"/>
          <w:szCs w:val="22"/>
        </w:rPr>
        <w:footnoteReference w:id="15"/>
      </w:r>
      <w:r w:rsidRPr="003D2D2F">
        <w:rPr>
          <w:noProof/>
          <w:color w:val="000000"/>
          <w:szCs w:val="22"/>
        </w:rPr>
        <w:t xml:space="preserve"> Твір Данила Паломника ввійшов у </w:t>
      </w:r>
      <w:r w:rsidRPr="003D2D2F">
        <w:rPr>
          <w:i/>
          <w:iCs/>
          <w:noProof/>
          <w:color w:val="000000"/>
          <w:szCs w:val="22"/>
        </w:rPr>
        <w:t xml:space="preserve">"Четьї Мінеї" </w:t>
      </w:r>
      <w:r w:rsidRPr="003D2D2F">
        <w:rPr>
          <w:b/>
          <w:bCs/>
          <w:noProof/>
          <w:color w:val="000000"/>
          <w:szCs w:val="22"/>
        </w:rPr>
        <w:t xml:space="preserve">Дмитра Туптала, </w:t>
      </w:r>
      <w:r w:rsidRPr="003D2D2F">
        <w:rPr>
          <w:noProof/>
          <w:color w:val="000000"/>
          <w:szCs w:val="22"/>
        </w:rPr>
        <w:t>загалом був надзвичайно популярний, бо збереглося його близько ста списків, але найдавніші із XV століття.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 xml:space="preserve">Перші книги, які дійшли до нас як визначні пам'ятки церковнослов'янської мови київського типу, були </w:t>
      </w:r>
      <w:r w:rsidRPr="003D2D2F">
        <w:rPr>
          <w:i/>
          <w:iCs/>
          <w:noProof/>
          <w:color w:val="000000"/>
          <w:szCs w:val="22"/>
        </w:rPr>
        <w:t xml:space="preserve">Остромирове Євангеліє </w:t>
      </w:r>
      <w:r w:rsidRPr="003D2D2F">
        <w:rPr>
          <w:noProof/>
          <w:color w:val="000000"/>
          <w:szCs w:val="22"/>
        </w:rPr>
        <w:t xml:space="preserve">(1056— 1057) і два </w:t>
      </w:r>
      <w:r w:rsidRPr="003D2D2F">
        <w:rPr>
          <w:i/>
          <w:iCs/>
          <w:noProof/>
          <w:color w:val="000000"/>
          <w:szCs w:val="22"/>
        </w:rPr>
        <w:t xml:space="preserve">Збірники Святослава </w:t>
      </w:r>
      <w:r w:rsidRPr="003D2D2F">
        <w:rPr>
          <w:noProof/>
          <w:color w:val="000000"/>
          <w:szCs w:val="22"/>
        </w:rPr>
        <w:t>1073 і 1076 років. Загалом із XI по початок XII століття до нашого часу дійшло тільки одинадцять рукописних книжок українського регіону, і це в той час, коли Софійська бібліотека в середині XI ст. налічувала 950 книг, чималі бібліотеки були в Києво-Печерському, Видубицькому та інших монастирях. 1115 року володимирський князь Андрій Боголюбський, захопивши Київ, вивіз до Володимира багато книг і помістив їх в Успенській церкві; його син Мстислав після походу на Київ також вивозив книги — так почався довготривалий грабунок Північчю нашого духовного спадку</w:t>
      </w:r>
      <w:r w:rsidR="001354CE" w:rsidRPr="003D2D2F">
        <w:rPr>
          <w:rStyle w:val="a5"/>
          <w:noProof/>
          <w:color w:val="000000"/>
          <w:szCs w:val="22"/>
        </w:rPr>
        <w:footnoteReference w:id="16"/>
      </w:r>
      <w:r w:rsidRPr="003D2D2F">
        <w:rPr>
          <w:noProof/>
          <w:color w:val="000000"/>
          <w:szCs w:val="22"/>
        </w:rPr>
        <w:t>.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 xml:space="preserve">Коли додати до згаданих творів </w:t>
      </w:r>
      <w:r w:rsidRPr="003D2D2F">
        <w:rPr>
          <w:i/>
          <w:iCs/>
          <w:noProof/>
          <w:color w:val="000000"/>
          <w:szCs w:val="22"/>
        </w:rPr>
        <w:t>"Повчання Володимира Мономаха дітям"</w:t>
      </w:r>
      <w:r w:rsidR="001354CE" w:rsidRPr="003D2D2F">
        <w:rPr>
          <w:rStyle w:val="a5"/>
          <w:i/>
          <w:iCs/>
          <w:noProof/>
          <w:color w:val="000000"/>
          <w:szCs w:val="22"/>
        </w:rPr>
        <w:footnoteReference w:id="17"/>
      </w:r>
      <w:r w:rsidRPr="003D2D2F">
        <w:rPr>
          <w:noProof/>
          <w:color w:val="000000"/>
          <w:szCs w:val="22"/>
          <w:vertAlign w:val="superscript"/>
        </w:rPr>
        <w:t>7</w:t>
      </w:r>
      <w:r w:rsidRPr="003D2D2F">
        <w:rPr>
          <w:noProof/>
          <w:color w:val="000000"/>
          <w:szCs w:val="22"/>
        </w:rPr>
        <w:t>, яке постало в 1100—1101 pp., то цим окреслимо перший великий період історії писемної української літератури, базованої на християнській основі. Вона позначається особливим стилем, що його Д. Чижевський назвав "монументальним": простим, виразним, раціональним, часом скупим, без особливих словесних прикрас, але з ознаками художнього</w:t>
      </w:r>
      <w:r w:rsidR="00A75380" w:rsidRPr="003D2D2F">
        <w:rPr>
          <w:noProof/>
          <w:color w:val="000000"/>
          <w:szCs w:val="22"/>
        </w:rPr>
        <w:t>;</w:t>
      </w:r>
      <w:r w:rsidRPr="003D2D2F">
        <w:rPr>
          <w:noProof/>
          <w:color w:val="000000"/>
          <w:szCs w:val="22"/>
        </w:rPr>
        <w:t xml:space="preserve"> опису, особливо у вставних літописних оповіданнях та поетичних структурах.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 xml:space="preserve">Так само як головною книгою XI — початку XII ст. стала "Повість врем'яних літ", так у XII ст. головною українською книгою став </w:t>
      </w:r>
      <w:r w:rsidRPr="003D2D2F">
        <w:rPr>
          <w:i/>
          <w:iCs/>
          <w:noProof/>
          <w:color w:val="000000"/>
          <w:szCs w:val="22"/>
        </w:rPr>
        <w:t xml:space="preserve">"Київський літопис", </w:t>
      </w:r>
      <w:r w:rsidRPr="003D2D2F">
        <w:rPr>
          <w:noProof/>
          <w:color w:val="000000"/>
          <w:szCs w:val="22"/>
        </w:rPr>
        <w:t>який продовжив "Повість врем'яних літ". Цілком свідома сепаратизація удільних князівств породжувала постання місцевих літописів, які не тільки зосереджували увагу на загальнодержавних подіях, а й вбирали в себе події місцеві.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 xml:space="preserve">Так починає створюватися регіональна література, яка в окремих околичних князівствах через їхню етнічну відмінність від центру починає переростати в іншонаціональну (Новгород та володимиро-ростово-суздальські князівства), хоч в основу своїх літератур вони кладуть київську. Київський літопис ще має загальнодержавні тенденції, але більше уваги віддає таки київському життю. І хоч </w:t>
      </w:r>
      <w:r w:rsidR="004B5FFF" w:rsidRPr="003D2D2F">
        <w:rPr>
          <w:noProof/>
          <w:color w:val="000000"/>
          <w:szCs w:val="22"/>
        </w:rPr>
        <w:t>від Києва сепаратизу</w:t>
      </w:r>
      <w:r w:rsidRPr="003D2D2F">
        <w:rPr>
          <w:noProof/>
          <w:color w:val="000000"/>
          <w:szCs w:val="22"/>
        </w:rPr>
        <w:t>валися й деякі українські князівства (Чернігівське, Галицько-Волинське), через що там поставали свої літописні зводи, але вважаємо не випадковим літописний звід Іпатівський, в якому з'єднано "Повість врем'яних літ", "Київський літопис" і "Галицько-Волинський літопис" (останній постав у XIII ст., й про нього буде мова далі), бо саме так було укладено</w:t>
      </w:r>
      <w:r w:rsidR="00FE0BE1" w:rsidRPr="003D2D2F">
        <w:rPr>
          <w:noProof/>
          <w:color w:val="000000"/>
          <w:szCs w:val="22"/>
        </w:rPr>
        <w:t xml:space="preserve"> </w:t>
      </w:r>
      <w:r w:rsidRPr="003D2D2F">
        <w:rPr>
          <w:i/>
          <w:iCs/>
          <w:noProof/>
          <w:color w:val="000000"/>
          <w:szCs w:val="22"/>
        </w:rPr>
        <w:t xml:space="preserve">Руський літопис" </w:t>
      </w:r>
      <w:r w:rsidRPr="003D2D2F">
        <w:rPr>
          <w:noProof/>
          <w:color w:val="000000"/>
          <w:szCs w:val="22"/>
        </w:rPr>
        <w:t>як національний звід саме української історії від найдавніших часів по XIII ст. включно</w:t>
      </w:r>
      <w:r w:rsidR="00FE0BE1" w:rsidRPr="003D2D2F">
        <w:rPr>
          <w:rStyle w:val="a5"/>
          <w:noProof/>
          <w:color w:val="000000"/>
          <w:szCs w:val="22"/>
        </w:rPr>
        <w:footnoteReference w:id="18"/>
      </w:r>
      <w:r w:rsidRPr="003D2D2F">
        <w:rPr>
          <w:noProof/>
          <w:color w:val="000000"/>
          <w:szCs w:val="22"/>
        </w:rPr>
        <w:t>. Отже, факт складення такої пам'ятки увіч є документом ментальної єдності українських племен.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 xml:space="preserve">Київський літопис творився у 1111—1200 pp., у київському Видубицькому монастирі Святого Михайла, куди в початку XII </w:t>
      </w:r>
      <w:r w:rsidR="004B5FFF" w:rsidRPr="003D2D2F">
        <w:rPr>
          <w:noProof/>
          <w:color w:val="000000"/>
          <w:szCs w:val="22"/>
        </w:rPr>
        <w:t>ст. з Печерсь</w:t>
      </w:r>
      <w:r w:rsidRPr="003D2D2F">
        <w:rPr>
          <w:noProof/>
          <w:color w:val="000000"/>
          <w:szCs w:val="22"/>
        </w:rPr>
        <w:t xml:space="preserve">кого перейшла місія літописання. Складається він із коротких щорічних записів та ширших оповідань, написаних у традиції "Повісті врем'яних літ". Твір можна розкласти на кілька частин. Перша — до 1146 р. йдеться тут про Мономахів та київські монастирі; друга частина — князювання Ізяслава Мстиславича (1146—1154), писана людиною цього князя, сюди вставлено просторе оповідання про вбивство Ігоря Ольговича, трапляється воно й окремо; третя частина — 1155—1174 роки, описані скупо й уривково; більш докладний опис — роки 1175—1185, де яскраво з'явлено боротьбу з половцями, сюди ж уводиться оповідання </w:t>
      </w:r>
      <w:r w:rsidRPr="003D2D2F">
        <w:rPr>
          <w:i/>
          <w:iCs/>
          <w:noProof/>
          <w:color w:val="000000"/>
          <w:szCs w:val="22"/>
        </w:rPr>
        <w:t xml:space="preserve">"Слово про Ігоревий похід"; </w:t>
      </w:r>
      <w:r w:rsidRPr="003D2D2F">
        <w:rPr>
          <w:noProof/>
          <w:color w:val="000000"/>
          <w:szCs w:val="22"/>
        </w:rPr>
        <w:t xml:space="preserve">і на завершення літопису знову йдуть короткі записи. В київський звід уводиться також похвала ігумена Видубецького Михайлівського монастиря </w:t>
      </w:r>
      <w:r w:rsidRPr="003D2D2F">
        <w:rPr>
          <w:b/>
          <w:bCs/>
          <w:noProof/>
          <w:color w:val="000000"/>
          <w:szCs w:val="22"/>
        </w:rPr>
        <w:t xml:space="preserve">Мойсея </w:t>
      </w:r>
      <w:r w:rsidRPr="003D2D2F">
        <w:rPr>
          <w:noProof/>
          <w:color w:val="000000"/>
          <w:szCs w:val="22"/>
        </w:rPr>
        <w:t>князеві Рюрику (1199 p.).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 xml:space="preserve">Із літературних постатей треба згадати </w:t>
      </w:r>
      <w:r w:rsidRPr="003D2D2F">
        <w:rPr>
          <w:b/>
          <w:bCs/>
          <w:noProof/>
          <w:color w:val="000000"/>
          <w:szCs w:val="22"/>
        </w:rPr>
        <w:t xml:space="preserve">Клима Смолятича </w:t>
      </w:r>
      <w:r w:rsidRPr="003D2D2F">
        <w:rPr>
          <w:noProof/>
          <w:color w:val="000000"/>
          <w:szCs w:val="22"/>
        </w:rPr>
        <w:t xml:space="preserve">— спершу ченця Зарубського монастиря під Києвом, потім митрополита (з 1147 p.), якого літопис зве "книжником та філософом". Він автор </w:t>
      </w:r>
      <w:r w:rsidRPr="003D2D2F">
        <w:rPr>
          <w:i/>
          <w:iCs/>
          <w:noProof/>
          <w:color w:val="000000"/>
          <w:szCs w:val="22"/>
        </w:rPr>
        <w:t xml:space="preserve">"Послання до Томи" — </w:t>
      </w:r>
      <w:r w:rsidRPr="003D2D2F">
        <w:rPr>
          <w:noProof/>
          <w:color w:val="000000"/>
          <w:szCs w:val="22"/>
        </w:rPr>
        <w:t>зразка релігійної суперечки тих часів. Нам цікаво, що тут Клим Смолятич говорить про символічне тлумачення певних місць Святого Письма, тобто чи не вперше ставиться постулат алегоричного читання тексту, що в пізніших часах набуло особливого значення в мистецтві поезії. Друга важлива річ відбилась у пам'ятці: змагання неосвіченого й освіченого духовенства — явище, яке супроводжувало всю історію християнства</w:t>
      </w:r>
      <w:r w:rsidR="00FE0BE1" w:rsidRPr="003D2D2F">
        <w:rPr>
          <w:rStyle w:val="a5"/>
          <w:noProof/>
          <w:color w:val="000000"/>
          <w:szCs w:val="22"/>
        </w:rPr>
        <w:footnoteReference w:id="19"/>
      </w:r>
      <w:r w:rsidRPr="003D2D2F">
        <w:rPr>
          <w:noProof/>
          <w:color w:val="000000"/>
          <w:szCs w:val="22"/>
        </w:rPr>
        <w:t xml:space="preserve">. Із Климом Смолятичем пов'язано </w:t>
      </w:r>
      <w:r w:rsidRPr="003D2D2F">
        <w:rPr>
          <w:i/>
          <w:iCs/>
          <w:noProof/>
          <w:color w:val="000000"/>
          <w:szCs w:val="22"/>
        </w:rPr>
        <w:t xml:space="preserve">"Вопрошання Кирика новгородському- єпископові Нифонтові — </w:t>
      </w:r>
      <w:r w:rsidRPr="003D2D2F">
        <w:rPr>
          <w:noProof/>
          <w:color w:val="000000"/>
          <w:szCs w:val="22"/>
        </w:rPr>
        <w:t>про різні випадки церковної практики. Кілька відповідей цього "Вопрошання" належать саме Климу Смолятичу, створено пам'ятку в 1130—1151 pp.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 xml:space="preserve">Символічним способом писання користувався </w:t>
      </w:r>
      <w:r w:rsidRPr="003D2D2F">
        <w:rPr>
          <w:b/>
          <w:bCs/>
          <w:noProof/>
          <w:color w:val="000000"/>
          <w:szCs w:val="22"/>
        </w:rPr>
        <w:t xml:space="preserve">Кирило Турівський, </w:t>
      </w:r>
      <w:r w:rsidRPr="003D2D2F">
        <w:rPr>
          <w:noProof/>
          <w:color w:val="000000"/>
          <w:szCs w:val="22"/>
        </w:rPr>
        <w:t xml:space="preserve">єпископ міста Турова, автор високопоетичних проповідей, з яких до нас дійшли чотири на свята і три чернечих повчання; дійшли до нас також його молитви й молебний канон. Приписують йому </w:t>
      </w:r>
      <w:r w:rsidRPr="003D2D2F">
        <w:rPr>
          <w:i/>
          <w:iCs/>
          <w:noProof/>
          <w:color w:val="000000"/>
          <w:szCs w:val="22"/>
        </w:rPr>
        <w:t xml:space="preserve">'Притчу про людську душу та про тіло", </w:t>
      </w:r>
      <w:r w:rsidRPr="003D2D2F">
        <w:rPr>
          <w:noProof/>
          <w:color w:val="000000"/>
          <w:szCs w:val="22"/>
        </w:rPr>
        <w:t xml:space="preserve">яка поклала в нас початок численним творам на цю тему, особливо улюблену в літературі бароко. Найбільш поетичне — </w:t>
      </w:r>
      <w:r w:rsidRPr="003D2D2F">
        <w:rPr>
          <w:i/>
          <w:iCs/>
          <w:noProof/>
          <w:color w:val="000000"/>
          <w:szCs w:val="22"/>
        </w:rPr>
        <w:t xml:space="preserve">"Слово в неділю по Великодні", </w:t>
      </w:r>
      <w:r w:rsidRPr="003D2D2F">
        <w:rPr>
          <w:noProof/>
          <w:color w:val="000000"/>
          <w:szCs w:val="22"/>
        </w:rPr>
        <w:t>з вельми цікавою метафорикою</w:t>
      </w:r>
      <w:r w:rsidR="00FE0BE1" w:rsidRPr="003D2D2F">
        <w:rPr>
          <w:rStyle w:val="a5"/>
          <w:noProof/>
          <w:color w:val="000000"/>
          <w:szCs w:val="22"/>
        </w:rPr>
        <w:footnoteReference w:id="20"/>
      </w:r>
      <w:r w:rsidRPr="003D2D2F">
        <w:rPr>
          <w:noProof/>
          <w:color w:val="000000"/>
          <w:szCs w:val="22"/>
        </w:rPr>
        <w:t xml:space="preserve">. Слова й проповіді К. Турівського мають виразну поетичну структуру; зокрема, високого звучання набув </w:t>
      </w:r>
      <w:r w:rsidRPr="003D2D2F">
        <w:rPr>
          <w:i/>
          <w:iCs/>
          <w:noProof/>
          <w:color w:val="000000"/>
          <w:szCs w:val="22"/>
        </w:rPr>
        <w:t xml:space="preserve">"Плач Богородиці" </w:t>
      </w:r>
      <w:r w:rsidRPr="003D2D2F">
        <w:rPr>
          <w:noProof/>
          <w:color w:val="000000"/>
          <w:szCs w:val="22"/>
        </w:rPr>
        <w:t>у проповіді на неділю мироносиць, який також поклав початок численним віршам на цю тему в</w:t>
      </w:r>
      <w:r w:rsidR="00A75380" w:rsidRPr="003D2D2F">
        <w:rPr>
          <w:noProof/>
          <w:color w:val="000000"/>
          <w:szCs w:val="22"/>
        </w:rPr>
        <w:t>.</w:t>
      </w:r>
      <w:r w:rsidRPr="003D2D2F">
        <w:rPr>
          <w:noProof/>
          <w:color w:val="000000"/>
          <w:szCs w:val="22"/>
        </w:rPr>
        <w:t xml:space="preserve"> поезії наступних поколінь. Віршами є і його молитви. Найдавніший рукопис із проповідями К. Турівського — </w:t>
      </w:r>
      <w:r w:rsidRPr="003D2D2F">
        <w:rPr>
          <w:i/>
          <w:iCs/>
          <w:noProof/>
          <w:color w:val="000000"/>
          <w:szCs w:val="22"/>
        </w:rPr>
        <w:t xml:space="preserve">"Кормча книга" </w:t>
      </w:r>
      <w:r w:rsidRPr="003D2D2F">
        <w:rPr>
          <w:noProof/>
          <w:color w:val="000000"/>
          <w:szCs w:val="22"/>
        </w:rPr>
        <w:t xml:space="preserve">з 1282 p., вони входили у збірники </w:t>
      </w:r>
      <w:r w:rsidRPr="003D2D2F">
        <w:rPr>
          <w:i/>
          <w:iCs/>
          <w:noProof/>
          <w:color w:val="000000"/>
          <w:szCs w:val="22"/>
        </w:rPr>
        <w:t xml:space="preserve">"Ізмарагд" </w:t>
      </w:r>
      <w:r w:rsidRPr="003D2D2F">
        <w:rPr>
          <w:noProof/>
          <w:color w:val="000000"/>
          <w:szCs w:val="22"/>
        </w:rPr>
        <w:t xml:space="preserve">та </w:t>
      </w:r>
      <w:r w:rsidRPr="003D2D2F">
        <w:rPr>
          <w:i/>
          <w:iCs/>
          <w:noProof/>
          <w:color w:val="000000"/>
          <w:szCs w:val="22"/>
        </w:rPr>
        <w:t xml:space="preserve">"Златоуст", </w:t>
      </w:r>
      <w:r w:rsidRPr="003D2D2F">
        <w:rPr>
          <w:noProof/>
          <w:color w:val="000000"/>
          <w:szCs w:val="22"/>
        </w:rPr>
        <w:t>відомі і в рукописах XVI ст., а вперше були надруковані у віленському молитовнику 1596 р.</w:t>
      </w:r>
      <w:r w:rsidR="00A75380" w:rsidRPr="003D2D2F">
        <w:rPr>
          <w:noProof/>
          <w:color w:val="000000"/>
          <w:szCs w:val="22"/>
        </w:rPr>
        <w:t>:</w:t>
      </w:r>
      <w:r w:rsidRPr="003D2D2F">
        <w:rPr>
          <w:noProof/>
          <w:color w:val="000000"/>
          <w:szCs w:val="22"/>
        </w:rPr>
        <w:t xml:space="preserve"> та в острозькій Псалтирі 1598 р.</w:t>
      </w:r>
      <w:r w:rsidR="00FE0BE1" w:rsidRPr="003D2D2F">
        <w:rPr>
          <w:rStyle w:val="a5"/>
          <w:noProof/>
          <w:color w:val="000000"/>
          <w:szCs w:val="22"/>
        </w:rPr>
        <w:footnoteReference w:id="21"/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 xml:space="preserve">Виключно християнсько-дидактичний характер має </w:t>
      </w:r>
      <w:r w:rsidRPr="003D2D2F">
        <w:rPr>
          <w:i/>
          <w:iCs/>
          <w:noProof/>
          <w:color w:val="000000"/>
          <w:szCs w:val="22"/>
        </w:rPr>
        <w:t xml:space="preserve">"Повчання до духовного чада" </w:t>
      </w:r>
      <w:r w:rsidRPr="003D2D2F">
        <w:rPr>
          <w:b/>
          <w:bCs/>
          <w:noProof/>
          <w:color w:val="000000"/>
          <w:szCs w:val="22"/>
        </w:rPr>
        <w:t>Георгія Зарубського</w:t>
      </w:r>
      <w:r w:rsidR="00FE0BE1" w:rsidRPr="003D2D2F">
        <w:rPr>
          <w:rStyle w:val="a5"/>
          <w:b/>
          <w:bCs/>
          <w:noProof/>
          <w:color w:val="000000"/>
          <w:szCs w:val="22"/>
        </w:rPr>
        <w:footnoteReference w:id="22"/>
      </w:r>
      <w:r w:rsidRPr="003D2D2F">
        <w:rPr>
          <w:b/>
          <w:bCs/>
          <w:noProof/>
          <w:color w:val="000000"/>
          <w:szCs w:val="22"/>
        </w:rPr>
        <w:t xml:space="preserve">, </w:t>
      </w:r>
      <w:r w:rsidRPr="003D2D2F">
        <w:rPr>
          <w:noProof/>
          <w:color w:val="000000"/>
          <w:szCs w:val="22"/>
        </w:rPr>
        <w:t>яке вчені також відносять до XII ст.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 xml:space="preserve">Тоді ж таки постало анонімне </w:t>
      </w:r>
      <w:r w:rsidRPr="003D2D2F">
        <w:rPr>
          <w:i/>
          <w:iCs/>
          <w:noProof/>
          <w:color w:val="000000"/>
          <w:szCs w:val="22"/>
        </w:rPr>
        <w:t xml:space="preserve">"Слово про князів", </w:t>
      </w:r>
      <w:r w:rsidRPr="003D2D2F">
        <w:rPr>
          <w:noProof/>
          <w:color w:val="000000"/>
          <w:szCs w:val="22"/>
        </w:rPr>
        <w:t>виголошене на честь пам'яті святих Бориса та Гліба — це чернігівська пам'ятка. П. Го-лубовський приписує твір до 1175 р. і вважає, що він постав із приводу конфлікту чернігівського князя Святослава Всеволодовича із двоюрідним братом, князем новгород-сіверським Олегом Святославичем</w:t>
      </w:r>
      <w:r w:rsidR="00FE0BE1" w:rsidRPr="003D2D2F">
        <w:rPr>
          <w:rStyle w:val="a5"/>
          <w:noProof/>
          <w:color w:val="000000"/>
          <w:szCs w:val="22"/>
        </w:rPr>
        <w:footnoteReference w:id="23"/>
      </w:r>
      <w:r w:rsidRPr="003D2D2F">
        <w:rPr>
          <w:noProof/>
          <w:color w:val="000000"/>
          <w:szCs w:val="22"/>
        </w:rPr>
        <w:t>. Автор тут виступає супроти князівських міжусобиць, твір певною мірою перегукується зі "Словом о полку Ігоревім". Вводиться сюди й похвала чернігівському князю Давиду Святославичу, який помер 1123 p., тобто тоді вже покійному. Твір морально-дидактичний.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 xml:space="preserve">Дійшли до нас ряд анонімних повчань та оповідань релігійного змісту чи зі світським елементом, а також залишки рицарського епосу, яким, без сумніву, є </w:t>
      </w:r>
      <w:r w:rsidRPr="003D2D2F">
        <w:rPr>
          <w:i/>
          <w:iCs/>
          <w:noProof/>
          <w:color w:val="000000"/>
          <w:szCs w:val="22"/>
        </w:rPr>
        <w:t>оповідання про Дем'яна Куденевича</w:t>
      </w:r>
      <w:r w:rsidR="00617E1C" w:rsidRPr="003D2D2F">
        <w:rPr>
          <w:rStyle w:val="a5"/>
          <w:i/>
          <w:iCs/>
          <w:noProof/>
          <w:color w:val="000000"/>
          <w:szCs w:val="22"/>
        </w:rPr>
        <w:footnoteReference w:id="24"/>
      </w:r>
      <w:r w:rsidRPr="003D2D2F">
        <w:rPr>
          <w:i/>
          <w:iCs/>
          <w:noProof/>
          <w:color w:val="000000"/>
          <w:szCs w:val="22"/>
        </w:rPr>
        <w:t xml:space="preserve">. </w:t>
      </w:r>
      <w:r w:rsidRPr="003D2D2F">
        <w:rPr>
          <w:noProof/>
          <w:color w:val="000000"/>
          <w:szCs w:val="22"/>
        </w:rPr>
        <w:t xml:space="preserve">До того часу можна приписати й деякі билини, які збереглись у пізніших записах, в основному на Олонеччині в Росії, хоч маємо кілька записів і українських, зокрема зведений </w:t>
      </w:r>
      <w:r w:rsidRPr="003D2D2F">
        <w:rPr>
          <w:i/>
          <w:iCs/>
          <w:noProof/>
          <w:color w:val="000000"/>
          <w:szCs w:val="22"/>
        </w:rPr>
        <w:t>епос про Іллю Муромця</w:t>
      </w:r>
      <w:r w:rsidR="00617E1C" w:rsidRPr="003D2D2F">
        <w:rPr>
          <w:rStyle w:val="a5"/>
          <w:i/>
          <w:iCs/>
          <w:noProof/>
          <w:color w:val="000000"/>
          <w:szCs w:val="22"/>
        </w:rPr>
        <w:footnoteReference w:id="25"/>
      </w:r>
      <w:r w:rsidRPr="003D2D2F">
        <w:rPr>
          <w:i/>
          <w:iCs/>
          <w:noProof/>
          <w:color w:val="000000"/>
          <w:szCs w:val="22"/>
        </w:rPr>
        <w:t xml:space="preserve">; </w:t>
      </w:r>
      <w:r w:rsidRPr="003D2D2F">
        <w:rPr>
          <w:noProof/>
          <w:color w:val="000000"/>
          <w:szCs w:val="22"/>
        </w:rPr>
        <w:t xml:space="preserve">залишки цього епосу можна помітити в колядках, але вершиною цього жанру є </w:t>
      </w:r>
      <w:r w:rsidRPr="003D2D2F">
        <w:rPr>
          <w:i/>
          <w:iCs/>
          <w:noProof/>
          <w:color w:val="000000"/>
          <w:szCs w:val="22"/>
        </w:rPr>
        <w:t xml:space="preserve">"Слово о полку Ігоревім" </w:t>
      </w:r>
      <w:r w:rsidRPr="003D2D2F">
        <w:rPr>
          <w:noProof/>
          <w:color w:val="000000"/>
          <w:szCs w:val="22"/>
        </w:rPr>
        <w:t>(1187), що описує похід новгород-сіверського князя Ігоря Святославича проти половців. Про сам твір є величезна література, кожне слово пам'ятки розібране й пояснене</w:t>
      </w:r>
      <w:r w:rsidR="00617E1C" w:rsidRPr="003D2D2F">
        <w:rPr>
          <w:rStyle w:val="a5"/>
          <w:noProof/>
          <w:color w:val="000000"/>
          <w:szCs w:val="22"/>
        </w:rPr>
        <w:footnoteReference w:id="26"/>
      </w:r>
      <w:r w:rsidRPr="003D2D2F">
        <w:rPr>
          <w:noProof/>
          <w:color w:val="000000"/>
          <w:szCs w:val="22"/>
        </w:rPr>
        <w:t>. Саме цьому творові судилося справити значний вплив на подальшу поезію, і є він одним із архітворів української літератури. Про його поетичну структуру ми вже говорили при аналізі архаїчної поезії.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 xml:space="preserve">Не менш сильним з поетичної точки зору є </w:t>
      </w:r>
      <w:r w:rsidRPr="003D2D2F">
        <w:rPr>
          <w:i/>
          <w:iCs/>
          <w:noProof/>
          <w:color w:val="000000"/>
          <w:szCs w:val="22"/>
        </w:rPr>
        <w:t xml:space="preserve">"Слово Данила Заточника", </w:t>
      </w:r>
      <w:r w:rsidRPr="003D2D2F">
        <w:rPr>
          <w:noProof/>
          <w:color w:val="000000"/>
          <w:szCs w:val="22"/>
        </w:rPr>
        <w:t xml:space="preserve">яке М. Возняк називає дуже точно "перехідним кільцем від перекладного мистецтва до оригінального". Це — найдавніша пам'ятка жанру, що його пізніші книжники назвуть "візерунком", тобто це низка афоризмів, вибраних зі Святого Письма та різних збірників (таких як </w:t>
      </w:r>
      <w:r w:rsidRPr="003D2D2F">
        <w:rPr>
          <w:i/>
          <w:iCs/>
          <w:noProof/>
          <w:color w:val="000000"/>
          <w:szCs w:val="22"/>
        </w:rPr>
        <w:t xml:space="preserve">"Пчола"), </w:t>
      </w:r>
      <w:r w:rsidRPr="003D2D2F">
        <w:rPr>
          <w:noProof/>
          <w:color w:val="000000"/>
          <w:szCs w:val="22"/>
        </w:rPr>
        <w:t>котрі докладно й майстерно згруповано і пристосовано до історії засланого юнака Данила. Саме цей твір він начебто послав своєму князю, котрий покарав його за якийсь переступ, заславши в Новгородщину на озеро Лаче. З одного боку, це віршоване прохання, написане з усім блиском вислову. "Слово" датується кінцем XII — початком XIII ст., воно відоме у двох редакціях і багатьох списках. Адресат твору не з'ясований; можливо, це був Андрій Добрий, князь переяславський, тоді Данило був переяславець. У кінці XII ст. знаємо Ярослава Володимировича — князя новгородського, може це він засилав Данила? На початку XIII ст. жив Ярослав Володимирович — князь псковський (1214). Єдине реальне місце, де називає</w:t>
      </w:r>
      <w:r w:rsidR="00617E1C" w:rsidRPr="003D2D2F">
        <w:rPr>
          <w:noProof/>
          <w:color w:val="000000"/>
          <w:szCs w:val="22"/>
        </w:rPr>
        <w:t xml:space="preserve">ться князь, нічого не пояснює, </w:t>
      </w:r>
      <w:r w:rsidRPr="003D2D2F">
        <w:rPr>
          <w:noProof/>
          <w:color w:val="000000"/>
          <w:szCs w:val="22"/>
        </w:rPr>
        <w:t>бо він був начебто "сином великого царя Володимира", очевидно нащадком. Імовірно також, що "Слово" є чисто літературним творенням і реальних подій не відбиває. Отож його прописка непевна, можливо, твір варто відносити не до києво-переяславської літературної традиції, а до новгородської. На його віршову структуру досі звертали мало уваги, хоч вона безсумнівна; маємо, як уже згадувалося, й опис музичного супроводу при співі</w:t>
      </w:r>
      <w:r w:rsidR="00617E1C" w:rsidRPr="003D2D2F">
        <w:rPr>
          <w:rStyle w:val="a5"/>
          <w:noProof/>
          <w:color w:val="000000"/>
          <w:szCs w:val="22"/>
        </w:rPr>
        <w:footnoteReference w:id="27"/>
      </w:r>
      <w:r w:rsidRPr="003D2D2F">
        <w:rPr>
          <w:noProof/>
          <w:color w:val="000000"/>
          <w:szCs w:val="22"/>
        </w:rPr>
        <w:t>.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 xml:space="preserve">До кінця XII ст. відносять також анонімне </w:t>
      </w:r>
      <w:r w:rsidRPr="003D2D2F">
        <w:rPr>
          <w:i/>
          <w:iCs/>
          <w:noProof/>
          <w:color w:val="000000"/>
          <w:szCs w:val="22"/>
        </w:rPr>
        <w:t xml:space="preserve">"Похвальне слово святому Климентові", </w:t>
      </w:r>
      <w:r w:rsidRPr="003D2D2F">
        <w:rPr>
          <w:noProof/>
          <w:color w:val="000000"/>
          <w:szCs w:val="22"/>
        </w:rPr>
        <w:t>виголошене з приводу відновлення невідомим князем Десятинної церкви, в якій перебували мо</w:t>
      </w:r>
      <w:r w:rsidR="00617E1C" w:rsidRPr="003D2D2F">
        <w:rPr>
          <w:noProof/>
          <w:color w:val="000000"/>
          <w:szCs w:val="22"/>
        </w:rPr>
        <w:t>щі святого, що їх привіз із Кор</w:t>
      </w:r>
      <w:r w:rsidRPr="003D2D2F">
        <w:rPr>
          <w:noProof/>
          <w:color w:val="000000"/>
          <w:szCs w:val="22"/>
        </w:rPr>
        <w:t>суня Володимир Великий. Проповідь, очевидно, також треба віднести до архаїчної поезії: помічаємо тут цікаву композицію, метафорику та діалоги, порівняння. Мабуть, у пам'ятці йдеться про Рюрика Ростиславича, що прийшов у Київ у 1194 р. Автором був увіч киянин</w:t>
      </w:r>
      <w:r w:rsidR="00617E1C" w:rsidRPr="003D2D2F">
        <w:rPr>
          <w:rStyle w:val="a5"/>
          <w:noProof/>
          <w:color w:val="000000"/>
          <w:szCs w:val="22"/>
        </w:rPr>
        <w:footnoteReference w:id="28"/>
      </w:r>
      <w:r w:rsidRPr="003D2D2F">
        <w:rPr>
          <w:noProof/>
          <w:color w:val="000000"/>
          <w:szCs w:val="22"/>
        </w:rPr>
        <w:t xml:space="preserve">. Згаданий нами Мойсей Видубицький, що проголосив слово на честь Рюрика (вставлене до "Київського літопису"), написав також </w:t>
      </w:r>
      <w:r w:rsidRPr="003D2D2F">
        <w:rPr>
          <w:i/>
          <w:iCs/>
          <w:noProof/>
          <w:color w:val="000000"/>
          <w:szCs w:val="22"/>
        </w:rPr>
        <w:t xml:space="preserve">"Слово про збудування стіни у </w:t>
      </w:r>
      <w:r w:rsidR="00617E1C" w:rsidRPr="003D2D2F">
        <w:rPr>
          <w:i/>
          <w:iCs/>
          <w:noProof/>
          <w:color w:val="000000"/>
          <w:szCs w:val="22"/>
        </w:rPr>
        <w:t>Видубичах"</w:t>
      </w:r>
      <w:r w:rsidR="00617E1C" w:rsidRPr="003D2D2F">
        <w:rPr>
          <w:rStyle w:val="a5"/>
          <w:i/>
          <w:iCs/>
          <w:noProof/>
          <w:color w:val="000000"/>
          <w:szCs w:val="22"/>
        </w:rPr>
        <w:footnoteReference w:id="29"/>
      </w:r>
      <w:r w:rsidRPr="003D2D2F">
        <w:rPr>
          <w:noProof/>
          <w:color w:val="000000"/>
          <w:szCs w:val="22"/>
        </w:rPr>
        <w:t>, яке також треба віднести до архаїчної поезії, на це є вказівка в самому тексті:</w:t>
      </w:r>
    </w:p>
    <w:p w:rsidR="008927A2" w:rsidRDefault="008927A2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1"/>
          <w:lang w:val="ru-RU"/>
        </w:rPr>
      </w:pPr>
    </w:p>
    <w:p w:rsidR="00617E1C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1"/>
        </w:rPr>
      </w:pPr>
      <w:r w:rsidRPr="003D2D2F">
        <w:rPr>
          <w:noProof/>
          <w:color w:val="000000"/>
          <w:szCs w:val="21"/>
        </w:rPr>
        <w:t>Тут-бо, не на березі, ставши,</w:t>
      </w:r>
    </w:p>
    <w:p w:rsidR="00617E1C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1"/>
        </w:rPr>
      </w:pPr>
      <w:r w:rsidRPr="003D2D2F">
        <w:rPr>
          <w:noProof/>
          <w:color w:val="000000"/>
          <w:szCs w:val="21"/>
        </w:rPr>
        <w:t>Але на стіні свого творення,</w:t>
      </w:r>
    </w:p>
    <w:p w:rsidR="00617E1C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1"/>
        </w:rPr>
      </w:pPr>
      <w:r w:rsidRPr="003D2D2F">
        <w:rPr>
          <w:noProof/>
          <w:color w:val="000000"/>
          <w:szCs w:val="21"/>
        </w:rPr>
        <w:t>Співаю тобі пісню переможну,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1"/>
        </w:rPr>
        <w:t>Як Маріам в давнину...</w:t>
      </w:r>
    </w:p>
    <w:p w:rsidR="008927A2" w:rsidRDefault="008927A2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2"/>
          <w:lang w:val="ru-RU"/>
        </w:rPr>
      </w:pP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>Тож маємо ремінісценцію на Книгу Вихід 15: 20—21, де Маріам бере бубна, за нею виходять усі жінки з бубнами та з танцями, і каже їм Маріам: "Співайте для Господа".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 xml:space="preserve">Загалом українська література XII ст. з'являє свою виробленість. Вона творить від 20-х років по кінець століття власний період, що зумовлюється роздробленням руських князівств, гострими конфліктами Києва з володимиро-суздальськими князями. Стиль творів цього часу стає орнаментований, метафоризований. Набирає сили архаїчна поезія, яка вже має свої архітвори. Розвивається агіографічне оповідання, відтак готується ґрунт для появи найвизначнішої збірки таких оповідань — </w:t>
      </w:r>
      <w:r w:rsidRPr="003D2D2F">
        <w:rPr>
          <w:i/>
          <w:iCs/>
          <w:noProof/>
          <w:color w:val="000000"/>
          <w:szCs w:val="22"/>
        </w:rPr>
        <w:t xml:space="preserve">"Києво-Печерського патерика". </w:t>
      </w:r>
      <w:r w:rsidRPr="003D2D2F">
        <w:rPr>
          <w:noProof/>
          <w:color w:val="000000"/>
          <w:szCs w:val="22"/>
        </w:rPr>
        <w:t>Творяться Слова, оповідання, проповіді, яких у тому часі мало бути непорівняно більше, аніж до нас дійшло. Головним осередком такого творення був Київ, частково Чернігів, Переяслав, тобто українські землі. Ця література значно впливала на провінційну, зокрема в тих князівствах, які постали на російських землях. Відтак провінційна література була значною мірою епігонська стосовно київської, образно кажучи, як храм Софії Новгородської є зменшеною копією Софії Київської і без її величі. Ту провінційну літературу через це не вводимо в наш огляд, бо вона стала тією основою, на якій почала творитися російська література.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3"/>
        </w:rPr>
        <w:t xml:space="preserve">Окрім того, з'явилась у той час значна перекладна література: </w:t>
      </w:r>
      <w:r w:rsidRPr="003D2D2F">
        <w:rPr>
          <w:i/>
          <w:iCs/>
          <w:noProof/>
          <w:color w:val="000000"/>
          <w:szCs w:val="23"/>
        </w:rPr>
        <w:t xml:space="preserve">"Синайський патерик", </w:t>
      </w:r>
      <w:r w:rsidRPr="003D2D2F">
        <w:rPr>
          <w:noProof/>
          <w:color w:val="000000"/>
          <w:szCs w:val="23"/>
        </w:rPr>
        <w:t xml:space="preserve">апокрифи, </w:t>
      </w:r>
      <w:r w:rsidRPr="003D2D2F">
        <w:rPr>
          <w:i/>
          <w:iCs/>
          <w:noProof/>
          <w:color w:val="000000"/>
          <w:szCs w:val="23"/>
        </w:rPr>
        <w:t xml:space="preserve">"Шестиднев" </w:t>
      </w:r>
      <w:r w:rsidRPr="003D2D2F">
        <w:rPr>
          <w:noProof/>
          <w:color w:val="000000"/>
          <w:szCs w:val="23"/>
        </w:rPr>
        <w:t xml:space="preserve">Івана, екзарха болгарського, </w:t>
      </w:r>
      <w:r w:rsidRPr="003D2D2F">
        <w:rPr>
          <w:i/>
          <w:iCs/>
          <w:noProof/>
          <w:color w:val="000000"/>
          <w:szCs w:val="23"/>
        </w:rPr>
        <w:t xml:space="preserve">"Повість про Варлаама та Йоасафа", "Сказання про Євстафія Плакиду", "Повість про Акіра Премудрого" </w:t>
      </w:r>
      <w:r w:rsidRPr="003D2D2F">
        <w:rPr>
          <w:noProof/>
          <w:color w:val="000000"/>
          <w:szCs w:val="23"/>
        </w:rPr>
        <w:t>та ін.</w:t>
      </w:r>
    </w:p>
    <w:p w:rsidR="001C5E49" w:rsidRPr="003D2D2F" w:rsidRDefault="001C5E49" w:rsidP="008927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Cs w:val="24"/>
        </w:rPr>
      </w:pPr>
      <w:r w:rsidRPr="003D2D2F">
        <w:rPr>
          <w:noProof/>
          <w:color w:val="000000"/>
          <w:szCs w:val="22"/>
        </w:rPr>
        <w:t xml:space="preserve">Дійшли до нас від того часу й цікаві рукописні книги. Це написане близько 1120 р. в Києві </w:t>
      </w:r>
      <w:r w:rsidRPr="003D2D2F">
        <w:rPr>
          <w:i/>
          <w:iCs/>
          <w:noProof/>
          <w:color w:val="000000"/>
          <w:szCs w:val="22"/>
        </w:rPr>
        <w:t xml:space="preserve">"Юрієве Євангеліє" </w:t>
      </w:r>
      <w:r w:rsidRPr="003D2D2F">
        <w:rPr>
          <w:noProof/>
          <w:color w:val="000000"/>
          <w:szCs w:val="22"/>
        </w:rPr>
        <w:t xml:space="preserve">(на замовлення князя Мстислава для сина свого Всеволода), </w:t>
      </w:r>
      <w:r w:rsidRPr="003D2D2F">
        <w:rPr>
          <w:i/>
          <w:iCs/>
          <w:noProof/>
          <w:color w:val="000000"/>
          <w:szCs w:val="22"/>
        </w:rPr>
        <w:t xml:space="preserve">"Тріодь" </w:t>
      </w:r>
      <w:r w:rsidRPr="003D2D2F">
        <w:rPr>
          <w:noProof/>
          <w:color w:val="000000"/>
          <w:szCs w:val="22"/>
        </w:rPr>
        <w:t xml:space="preserve">киянина </w:t>
      </w:r>
      <w:r w:rsidRPr="003D2D2F">
        <w:rPr>
          <w:b/>
          <w:bCs/>
          <w:noProof/>
          <w:color w:val="000000"/>
          <w:szCs w:val="22"/>
        </w:rPr>
        <w:t xml:space="preserve">Мойсея </w:t>
      </w:r>
      <w:r w:rsidRPr="003D2D2F">
        <w:rPr>
          <w:noProof/>
          <w:color w:val="000000"/>
          <w:szCs w:val="22"/>
        </w:rPr>
        <w:t xml:space="preserve">(XII— XIII ст.), </w:t>
      </w:r>
      <w:r w:rsidRPr="003D2D2F">
        <w:rPr>
          <w:i/>
          <w:iCs/>
          <w:noProof/>
          <w:color w:val="000000"/>
          <w:szCs w:val="22"/>
        </w:rPr>
        <w:t xml:space="preserve">"Мстиславове Євангеліє" </w:t>
      </w:r>
      <w:r w:rsidRPr="003D2D2F">
        <w:rPr>
          <w:noProof/>
          <w:color w:val="000000"/>
          <w:szCs w:val="22"/>
        </w:rPr>
        <w:t>з 1115 р. тощо.</w:t>
      </w:r>
    </w:p>
    <w:p w:rsidR="005E31CC" w:rsidRPr="003D2D2F" w:rsidRDefault="001C5E49" w:rsidP="008927A2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3D2D2F">
        <w:rPr>
          <w:noProof/>
          <w:color w:val="000000"/>
          <w:szCs w:val="22"/>
        </w:rPr>
        <w:t>Коли ж оглянути грубий том "Памятники литературы Древней Руси. XII век", виданий у Москві в 1980 р., то до російської літератури в ньому можна віднести "Повість про забиття Андрія Боголюбського" та "Слово Данила Заточника" (останнє під сумнівом); всі решта пам'яток — українські. Коментарі, як то кажуть, зайві.</w:t>
      </w:r>
      <w:bookmarkStart w:id="0" w:name="_GoBack"/>
      <w:bookmarkEnd w:id="0"/>
    </w:p>
    <w:sectPr w:rsidR="005E31CC" w:rsidRPr="003D2D2F" w:rsidSect="00A75380"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C1A" w:rsidRDefault="00181C1A">
      <w:r>
        <w:separator/>
      </w:r>
    </w:p>
  </w:endnote>
  <w:endnote w:type="continuationSeparator" w:id="0">
    <w:p w:rsidR="00181C1A" w:rsidRDefault="0018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C1A" w:rsidRDefault="00181C1A">
      <w:r>
        <w:separator/>
      </w:r>
    </w:p>
  </w:footnote>
  <w:footnote w:type="continuationSeparator" w:id="0">
    <w:p w:rsidR="00181C1A" w:rsidRDefault="00181C1A">
      <w:r>
        <w:continuationSeparator/>
      </w:r>
    </w:p>
  </w:footnote>
  <w:footnote w:id="1">
    <w:p w:rsidR="00181C1A" w:rsidRDefault="00D36CD8">
      <w:pPr>
        <w:pStyle w:val="a3"/>
      </w:pPr>
      <w:r w:rsidRPr="00A75380">
        <w:rPr>
          <w:rStyle w:val="a5"/>
        </w:rPr>
        <w:footnoteRef/>
      </w:r>
      <w:r w:rsidRPr="00A75380">
        <w:t xml:space="preserve"> </w:t>
      </w:r>
      <w:r w:rsidRPr="00A75380">
        <w:rPr>
          <w:i/>
          <w:iCs/>
          <w:lang w:val="ru-RU"/>
        </w:rPr>
        <w:t xml:space="preserve">Шевчук В. </w:t>
      </w:r>
      <w:r w:rsidRPr="00A75380">
        <w:t xml:space="preserve">Загадкова </w:t>
      </w:r>
      <w:r w:rsidRPr="00A75380">
        <w:rPr>
          <w:lang w:val="ru-RU"/>
        </w:rPr>
        <w:t xml:space="preserve">"Велесова книга" </w:t>
      </w:r>
      <w:r w:rsidRPr="00A75380">
        <w:t xml:space="preserve">// Хроніка-2000. 1994. № 3-4. </w:t>
      </w:r>
      <w:r w:rsidRPr="00A75380">
        <w:rPr>
          <w:lang w:val="ru-RU"/>
        </w:rPr>
        <w:t xml:space="preserve">С. </w:t>
      </w:r>
      <w:r w:rsidRPr="00A75380">
        <w:t>61-71.</w:t>
      </w:r>
    </w:p>
  </w:footnote>
  <w:footnote w:id="2">
    <w:p w:rsidR="00181C1A" w:rsidRDefault="00D36CD8">
      <w:pPr>
        <w:pStyle w:val="a3"/>
      </w:pPr>
      <w:r w:rsidRPr="00A75380">
        <w:rPr>
          <w:rStyle w:val="a5"/>
        </w:rPr>
        <w:footnoteRef/>
      </w:r>
      <w:r w:rsidRPr="00A75380">
        <w:t xml:space="preserve"> Український переклад "Слова про закон і благодать" див. у журналі "Київ". 1899. № 8. С. 126-141.</w:t>
      </w:r>
    </w:p>
  </w:footnote>
  <w:footnote w:id="3">
    <w:p w:rsidR="00181C1A" w:rsidRDefault="00D36CD8">
      <w:pPr>
        <w:pStyle w:val="a3"/>
      </w:pPr>
      <w:r w:rsidRPr="00A75380">
        <w:rPr>
          <w:rStyle w:val="a5"/>
        </w:rPr>
        <w:footnoteRef/>
      </w:r>
      <w:r w:rsidRPr="00A75380">
        <w:t xml:space="preserve"> </w:t>
      </w:r>
      <w:r w:rsidRPr="00A75380">
        <w:rPr>
          <w:i/>
          <w:iCs/>
        </w:rPr>
        <w:t xml:space="preserve">Франко І. </w:t>
      </w:r>
      <w:r w:rsidRPr="00A75380">
        <w:t>Зібрання творів: У 50 т. К., 1976. Т. 6. С. 10.</w:t>
      </w:r>
    </w:p>
  </w:footnote>
  <w:footnote w:id="4">
    <w:p w:rsidR="00181C1A" w:rsidRDefault="00D36CD8">
      <w:pPr>
        <w:pStyle w:val="a3"/>
      </w:pPr>
      <w:r w:rsidRPr="00A75380">
        <w:rPr>
          <w:rStyle w:val="a5"/>
        </w:rPr>
        <w:footnoteRef/>
      </w:r>
      <w:r w:rsidRPr="00A75380">
        <w:t xml:space="preserve"> Повість врем'яних літ. Літопис (за Іпатівським списком). К., 1990.</w:t>
      </w:r>
    </w:p>
  </w:footnote>
  <w:footnote w:id="5">
    <w:p w:rsidR="00181C1A" w:rsidRDefault="00D36CD8">
      <w:pPr>
        <w:pStyle w:val="a3"/>
      </w:pPr>
      <w:r w:rsidRPr="00A75380">
        <w:rPr>
          <w:rStyle w:val="a5"/>
        </w:rPr>
        <w:footnoteRef/>
      </w:r>
      <w:r w:rsidRPr="00A75380">
        <w:t xml:space="preserve"> У книзі "Писемність Київської Русі і становлення української літератури". К., 1988.</w:t>
      </w:r>
    </w:p>
  </w:footnote>
  <w:footnote w:id="6">
    <w:p w:rsidR="00181C1A" w:rsidRDefault="00D36CD8" w:rsidP="006D4FF1">
      <w:pPr>
        <w:pStyle w:val="a3"/>
      </w:pPr>
      <w:r w:rsidRPr="00A75380">
        <w:rPr>
          <w:color w:val="000000"/>
          <w:vertAlign w:val="superscript"/>
        </w:rPr>
        <w:t>6</w:t>
      </w:r>
      <w:r w:rsidRPr="00A75380">
        <w:rPr>
          <w:color w:val="000000"/>
        </w:rPr>
        <w:t xml:space="preserve"> </w:t>
      </w:r>
      <w:r w:rsidRPr="00A75380">
        <w:rPr>
          <w:color w:val="000000"/>
          <w:lang w:val="ru-RU"/>
        </w:rPr>
        <w:t>Антологія</w:t>
      </w:r>
      <w:r w:rsidRPr="00A75380">
        <w:rPr>
          <w:color w:val="000000"/>
        </w:rPr>
        <w:t xml:space="preserve"> української поезії. К., 1984. Т. І. С. 14.</w:t>
      </w:r>
    </w:p>
  </w:footnote>
  <w:footnote w:id="7">
    <w:p w:rsidR="00181C1A" w:rsidRDefault="00D36CD8">
      <w:pPr>
        <w:pStyle w:val="a3"/>
      </w:pPr>
      <w:r w:rsidRPr="00A75380">
        <w:rPr>
          <w:rStyle w:val="a5"/>
        </w:rPr>
        <w:footnoteRef/>
      </w:r>
      <w:r w:rsidRPr="00A75380">
        <w:t xml:space="preserve"> </w:t>
      </w:r>
      <w:r w:rsidRPr="00A75380">
        <w:rPr>
          <w:color w:val="000000"/>
          <w:lang w:val="ru-RU"/>
        </w:rPr>
        <w:t xml:space="preserve">Там-таки. С. </w:t>
      </w:r>
      <w:r w:rsidRPr="00A75380">
        <w:rPr>
          <w:color w:val="000000"/>
        </w:rPr>
        <w:t>27.</w:t>
      </w:r>
    </w:p>
  </w:footnote>
  <w:footnote w:id="8">
    <w:p w:rsidR="00181C1A" w:rsidRDefault="00D36CD8">
      <w:pPr>
        <w:pStyle w:val="a3"/>
      </w:pPr>
      <w:r w:rsidRPr="00A75380">
        <w:rPr>
          <w:rStyle w:val="a5"/>
        </w:rPr>
        <w:footnoteRef/>
      </w:r>
      <w:r w:rsidRPr="00A75380">
        <w:t xml:space="preserve"> </w:t>
      </w:r>
      <w:r w:rsidRPr="00A75380">
        <w:rPr>
          <w:color w:val="000000"/>
          <w:lang w:val="ru-RU"/>
        </w:rPr>
        <w:t xml:space="preserve">Там-таки. С. </w:t>
      </w:r>
      <w:r w:rsidRPr="00A75380">
        <w:rPr>
          <w:color w:val="000000"/>
        </w:rPr>
        <w:t xml:space="preserve">37. </w:t>
      </w:r>
      <w:r w:rsidRPr="00A75380">
        <w:rPr>
          <w:color w:val="000000"/>
          <w:lang w:val="ru-RU"/>
        </w:rPr>
        <w:t xml:space="preserve">Текст в </w:t>
      </w:r>
      <w:r w:rsidRPr="00A75380">
        <w:rPr>
          <w:color w:val="000000"/>
        </w:rPr>
        <w:t xml:space="preserve">оригіналі </w:t>
      </w:r>
      <w:r w:rsidRPr="00A75380">
        <w:rPr>
          <w:color w:val="000000"/>
          <w:lang w:val="ru-RU"/>
        </w:rPr>
        <w:t xml:space="preserve">див.: "Слово о ЛазаревЬ </w:t>
      </w:r>
      <w:r w:rsidRPr="00A75380">
        <w:rPr>
          <w:color w:val="000000"/>
        </w:rPr>
        <w:t xml:space="preserve">воскресеніи" // </w:t>
      </w:r>
      <w:r w:rsidRPr="00A75380">
        <w:rPr>
          <w:i/>
          <w:iCs/>
          <w:color w:val="000000"/>
          <w:lang w:val="ru-RU"/>
        </w:rPr>
        <w:t xml:space="preserve">Франко </w:t>
      </w:r>
      <w:r w:rsidRPr="00A75380">
        <w:rPr>
          <w:i/>
          <w:iCs/>
          <w:color w:val="000000"/>
        </w:rPr>
        <w:t xml:space="preserve">І. </w:t>
      </w:r>
      <w:r w:rsidRPr="00A75380">
        <w:rPr>
          <w:color w:val="000000"/>
        </w:rPr>
        <w:t xml:space="preserve">Зібрання творів: У 50 </w:t>
      </w:r>
      <w:r w:rsidRPr="00A75380">
        <w:rPr>
          <w:color w:val="000000"/>
          <w:lang w:val="ru-RU"/>
        </w:rPr>
        <w:t xml:space="preserve">т. К., </w:t>
      </w:r>
      <w:r w:rsidRPr="00A75380">
        <w:rPr>
          <w:color w:val="000000"/>
        </w:rPr>
        <w:t xml:space="preserve">1981. </w:t>
      </w:r>
      <w:r w:rsidRPr="00A75380">
        <w:rPr>
          <w:color w:val="000000"/>
          <w:lang w:val="ru-RU"/>
        </w:rPr>
        <w:t xml:space="preserve">Т. </w:t>
      </w:r>
      <w:r w:rsidRPr="00A75380">
        <w:rPr>
          <w:color w:val="000000"/>
        </w:rPr>
        <w:t xml:space="preserve">32. </w:t>
      </w:r>
      <w:r w:rsidRPr="00A75380">
        <w:rPr>
          <w:color w:val="000000"/>
          <w:lang w:val="ru-RU"/>
        </w:rPr>
        <w:t xml:space="preserve">С. </w:t>
      </w:r>
      <w:r w:rsidRPr="00A75380">
        <w:rPr>
          <w:color w:val="000000"/>
        </w:rPr>
        <w:t>55-111.</w:t>
      </w:r>
    </w:p>
  </w:footnote>
  <w:footnote w:id="9">
    <w:p w:rsidR="00181C1A" w:rsidRDefault="00D36CD8">
      <w:pPr>
        <w:pStyle w:val="a3"/>
      </w:pPr>
      <w:r w:rsidRPr="00A75380">
        <w:rPr>
          <w:rStyle w:val="a5"/>
        </w:rPr>
        <w:footnoteRef/>
      </w:r>
      <w:r w:rsidRPr="00A75380">
        <w:t xml:space="preserve"> </w:t>
      </w:r>
      <w:r w:rsidRPr="00A75380">
        <w:rPr>
          <w:color w:val="000000"/>
        </w:rPr>
        <w:t xml:space="preserve">Марсове поле. </w:t>
      </w:r>
      <w:r w:rsidRPr="00A75380">
        <w:rPr>
          <w:color w:val="000000"/>
          <w:lang w:val="ru-RU"/>
        </w:rPr>
        <w:t xml:space="preserve">К., </w:t>
      </w:r>
      <w:r w:rsidRPr="00A75380">
        <w:rPr>
          <w:color w:val="000000"/>
        </w:rPr>
        <w:t xml:space="preserve">1988. </w:t>
      </w:r>
      <w:r w:rsidRPr="00A75380">
        <w:rPr>
          <w:color w:val="000000"/>
          <w:lang w:val="ru-RU"/>
        </w:rPr>
        <w:t xml:space="preserve">Кн. </w:t>
      </w:r>
      <w:r w:rsidRPr="00A75380">
        <w:rPr>
          <w:color w:val="000000"/>
        </w:rPr>
        <w:t xml:space="preserve">1. </w:t>
      </w:r>
      <w:r w:rsidRPr="00A75380">
        <w:rPr>
          <w:color w:val="000000"/>
          <w:lang w:val="ru-RU"/>
        </w:rPr>
        <w:t xml:space="preserve">С. </w:t>
      </w:r>
      <w:r w:rsidRPr="00A75380">
        <w:rPr>
          <w:color w:val="000000"/>
        </w:rPr>
        <w:t>82.</w:t>
      </w:r>
    </w:p>
  </w:footnote>
  <w:footnote w:id="10">
    <w:p w:rsidR="00181C1A" w:rsidRDefault="00D36CD8">
      <w:pPr>
        <w:pStyle w:val="a3"/>
      </w:pPr>
      <w:r w:rsidRPr="00A75380">
        <w:rPr>
          <w:rStyle w:val="a5"/>
        </w:rPr>
        <w:footnoteRef/>
      </w:r>
      <w:r w:rsidRPr="00A75380">
        <w:t xml:space="preserve"> </w:t>
      </w:r>
      <w:r w:rsidRPr="00A75380">
        <w:rPr>
          <w:lang w:val="ru-RU"/>
        </w:rPr>
        <w:t xml:space="preserve">Архив Юго-Западной России, </w:t>
      </w:r>
      <w:r w:rsidRPr="00A75380">
        <w:t xml:space="preserve">(далі - </w:t>
      </w:r>
      <w:r w:rsidRPr="00A75380">
        <w:rPr>
          <w:lang w:val="ru-RU"/>
        </w:rPr>
        <w:t xml:space="preserve">АЮЗР). К., </w:t>
      </w:r>
      <w:r w:rsidRPr="00A75380">
        <w:t xml:space="preserve">1987. </w:t>
      </w:r>
      <w:r w:rsidRPr="00A75380">
        <w:rPr>
          <w:lang w:val="ru-RU"/>
        </w:rPr>
        <w:t xml:space="preserve">Ч. </w:t>
      </w:r>
      <w:r w:rsidRPr="00A75380">
        <w:rPr>
          <w:lang w:val="en-US"/>
        </w:rPr>
        <w:t>I</w:t>
      </w:r>
      <w:r w:rsidRPr="00A75380">
        <w:rPr>
          <w:lang w:val="ru-RU"/>
        </w:rPr>
        <w:t xml:space="preserve">. Т. </w:t>
      </w:r>
      <w:r w:rsidRPr="00A75380">
        <w:rPr>
          <w:lang w:val="en-US"/>
        </w:rPr>
        <w:t>VII</w:t>
      </w:r>
      <w:r w:rsidRPr="00A75380">
        <w:rPr>
          <w:lang w:val="ru-RU"/>
        </w:rPr>
        <w:t xml:space="preserve">. С. </w:t>
      </w:r>
      <w:r w:rsidRPr="00A75380">
        <w:t>203</w:t>
      </w:r>
    </w:p>
  </w:footnote>
  <w:footnote w:id="11">
    <w:p w:rsidR="00181C1A" w:rsidRDefault="00D36CD8">
      <w:pPr>
        <w:pStyle w:val="a3"/>
      </w:pPr>
      <w:r w:rsidRPr="00A75380">
        <w:rPr>
          <w:rStyle w:val="a5"/>
        </w:rPr>
        <w:footnoteRef/>
      </w:r>
      <w:r w:rsidRPr="00A75380">
        <w:t xml:space="preserve"> Українська поезія </w:t>
      </w:r>
      <w:r w:rsidRPr="00A75380">
        <w:rPr>
          <w:lang w:val="en-US"/>
        </w:rPr>
        <w:t>XVII</w:t>
      </w:r>
      <w:r w:rsidRPr="00A75380">
        <w:rPr>
          <w:lang w:val="ru-RU"/>
        </w:rPr>
        <w:t xml:space="preserve"> </w:t>
      </w:r>
      <w:r w:rsidRPr="00A75380">
        <w:t xml:space="preserve">століття. Перша половина К., </w:t>
      </w:r>
      <w:r w:rsidRPr="00A75380">
        <w:rPr>
          <w:lang w:val="en-US"/>
        </w:rPr>
        <w:t>J</w:t>
      </w:r>
      <w:r w:rsidRPr="00A75380">
        <w:rPr>
          <w:lang w:val="ru-RU"/>
        </w:rPr>
        <w:t xml:space="preserve">988. </w:t>
      </w:r>
      <w:r w:rsidRPr="00A75380">
        <w:t>С. 21-130.</w:t>
      </w:r>
    </w:p>
  </w:footnote>
  <w:footnote w:id="12">
    <w:p w:rsidR="00181C1A" w:rsidRDefault="00D36CD8">
      <w:pPr>
        <w:pStyle w:val="a3"/>
      </w:pPr>
      <w:r w:rsidRPr="00A75380">
        <w:rPr>
          <w:rStyle w:val="a5"/>
        </w:rPr>
        <w:footnoteRef/>
      </w:r>
      <w:r w:rsidRPr="00A75380">
        <w:t xml:space="preserve"> Оповідання Р. Чмихала // Етнографічний збірник. Львів, 1903 </w:t>
      </w:r>
      <w:r w:rsidRPr="00A75380">
        <w:rPr>
          <w:lang w:val="ru-RU"/>
        </w:rPr>
        <w:t xml:space="preserve">С </w:t>
      </w:r>
      <w:r w:rsidRPr="00A75380">
        <w:t>213-218.</w:t>
      </w:r>
      <w:r w:rsidRPr="00A75380">
        <w:rPr>
          <w:lang w:val="ru-RU"/>
        </w:rPr>
        <w:t xml:space="preserve">Ворота </w:t>
      </w:r>
      <w:r w:rsidRPr="00A75380">
        <w:t>зачиняються І замикаються...</w:t>
      </w:r>
    </w:p>
  </w:footnote>
  <w:footnote w:id="13">
    <w:p w:rsidR="00181C1A" w:rsidRDefault="00D36CD8">
      <w:pPr>
        <w:pStyle w:val="a3"/>
      </w:pPr>
      <w:r w:rsidRPr="00A75380">
        <w:rPr>
          <w:rStyle w:val="a5"/>
        </w:rPr>
        <w:footnoteRef/>
      </w:r>
      <w:r w:rsidRPr="00A75380">
        <w:t xml:space="preserve"> Про нього я докладно писав у статті «Збережено навіки. Про "Повість врем'яних літ" та її авторів» </w:t>
      </w:r>
      <w:r w:rsidRPr="00A75380">
        <w:rPr>
          <w:i/>
          <w:iCs/>
        </w:rPr>
        <w:t xml:space="preserve">(Шевчук В. </w:t>
      </w:r>
      <w:r w:rsidRPr="00A75380">
        <w:t>Дорога в тисячу років. К„ 1990. С. 16-24).</w:t>
      </w:r>
    </w:p>
  </w:footnote>
  <w:footnote w:id="14">
    <w:p w:rsidR="00181C1A" w:rsidRDefault="00D36CD8">
      <w:pPr>
        <w:pStyle w:val="a3"/>
      </w:pPr>
      <w:r w:rsidRPr="00A75380">
        <w:rPr>
          <w:rStyle w:val="a5"/>
        </w:rPr>
        <w:footnoteRef/>
      </w:r>
      <w:r w:rsidRPr="00A75380">
        <w:t xml:space="preserve"> Див.: "Дерево пам'яті. Книга українського історичного оповідання" (К., 1990. Т. 1), а також хрестоматію "Давня українська література" (К., 1992), упорядковану М. </w:t>
      </w:r>
      <w:r w:rsidRPr="00A75380">
        <w:rPr>
          <w:lang w:val="ru-RU"/>
        </w:rPr>
        <w:t xml:space="preserve">Сулимою; </w:t>
      </w:r>
      <w:r w:rsidRPr="00A75380">
        <w:t>тут пам'ятки в перекладі сучасною українською мовою.</w:t>
      </w:r>
    </w:p>
  </w:footnote>
  <w:footnote w:id="15">
    <w:p w:rsidR="00181C1A" w:rsidRDefault="00D36CD8">
      <w:pPr>
        <w:pStyle w:val="a3"/>
      </w:pPr>
      <w:r w:rsidRPr="00A75380">
        <w:rPr>
          <w:rStyle w:val="a5"/>
        </w:rPr>
        <w:footnoteRef/>
      </w:r>
      <w:r w:rsidRPr="00A75380">
        <w:t xml:space="preserve"> Текст див.: </w:t>
      </w:r>
      <w:r w:rsidRPr="00A75380">
        <w:rPr>
          <w:lang w:val="ru-RU"/>
        </w:rPr>
        <w:t xml:space="preserve">Памятники литературы Древней Руси. </w:t>
      </w:r>
      <w:r w:rsidRPr="00A75380">
        <w:rPr>
          <w:lang w:val="en-US"/>
        </w:rPr>
        <w:t>XII</w:t>
      </w:r>
      <w:r w:rsidRPr="00A75380">
        <w:rPr>
          <w:lang w:val="ru-RU"/>
        </w:rPr>
        <w:t xml:space="preserve"> век. Москва, </w:t>
      </w:r>
      <w:r w:rsidRPr="00A75380">
        <w:t xml:space="preserve">1980. </w:t>
      </w:r>
      <w:r w:rsidRPr="00A75380">
        <w:rPr>
          <w:lang w:val="ru-RU"/>
        </w:rPr>
        <w:t xml:space="preserve">С. </w:t>
      </w:r>
      <w:r w:rsidRPr="00A75380">
        <w:t>25-116.</w:t>
      </w:r>
    </w:p>
  </w:footnote>
  <w:footnote w:id="16">
    <w:p w:rsidR="00181C1A" w:rsidRDefault="00D36CD8">
      <w:pPr>
        <w:pStyle w:val="a3"/>
      </w:pPr>
      <w:r w:rsidRPr="00A75380">
        <w:rPr>
          <w:rStyle w:val="a5"/>
        </w:rPr>
        <w:footnoteRef/>
      </w:r>
      <w:r w:rsidRPr="00A75380">
        <w:t xml:space="preserve"> </w:t>
      </w:r>
      <w:r w:rsidRPr="00A75380">
        <w:rPr>
          <w:i/>
          <w:iCs/>
        </w:rPr>
        <w:t xml:space="preserve">Запаско Я. </w:t>
      </w:r>
      <w:r w:rsidRPr="00A75380">
        <w:t xml:space="preserve">Українська </w:t>
      </w:r>
      <w:r w:rsidRPr="00A75380">
        <w:rPr>
          <w:lang w:val="ru-RU"/>
        </w:rPr>
        <w:t xml:space="preserve">рукописна книга. </w:t>
      </w:r>
      <w:r w:rsidRPr="00A75380">
        <w:t xml:space="preserve">Львів, 1995. </w:t>
      </w:r>
      <w:r w:rsidRPr="00A75380">
        <w:rPr>
          <w:lang w:val="ru-RU"/>
        </w:rPr>
        <w:t xml:space="preserve">С. </w:t>
      </w:r>
      <w:r w:rsidRPr="00A75380">
        <w:t>15.</w:t>
      </w:r>
    </w:p>
  </w:footnote>
  <w:footnote w:id="17">
    <w:p w:rsidR="00181C1A" w:rsidRDefault="00D36CD8">
      <w:pPr>
        <w:pStyle w:val="a3"/>
      </w:pPr>
      <w:r w:rsidRPr="00A75380">
        <w:rPr>
          <w:rStyle w:val="a5"/>
        </w:rPr>
        <w:footnoteRef/>
      </w:r>
      <w:r w:rsidRPr="00A75380">
        <w:t xml:space="preserve"> </w:t>
      </w:r>
      <w:r w:rsidRPr="00A75380">
        <w:rPr>
          <w:lang w:val="ru-RU"/>
        </w:rPr>
        <w:t xml:space="preserve">Текст див. у </w:t>
      </w:r>
      <w:r w:rsidRPr="00A75380">
        <w:t>"Літописі Руському". К., 1989. С. 454-458.</w:t>
      </w:r>
      <w:r w:rsidRPr="00A75380">
        <w:rPr>
          <w:i/>
          <w:iCs/>
        </w:rPr>
        <w:t>"</w:t>
      </w:r>
    </w:p>
  </w:footnote>
  <w:footnote w:id="18">
    <w:p w:rsidR="00181C1A" w:rsidRDefault="00D36CD8">
      <w:pPr>
        <w:pStyle w:val="a3"/>
      </w:pPr>
      <w:r w:rsidRPr="00A75380">
        <w:rPr>
          <w:rStyle w:val="a5"/>
        </w:rPr>
        <w:footnoteRef/>
      </w:r>
      <w:r w:rsidRPr="00A75380">
        <w:t xml:space="preserve"> Так він і був виданий у перекладі Леоніда Махновця в 1989 р.</w:t>
      </w:r>
    </w:p>
  </w:footnote>
  <w:footnote w:id="19">
    <w:p w:rsidR="00181C1A" w:rsidRDefault="00D36CD8">
      <w:pPr>
        <w:pStyle w:val="a3"/>
      </w:pPr>
      <w:r w:rsidRPr="00A75380">
        <w:rPr>
          <w:rStyle w:val="a5"/>
        </w:rPr>
        <w:footnoteRef/>
      </w:r>
      <w:r w:rsidRPr="00A75380">
        <w:t xml:space="preserve"> Текст див. у </w:t>
      </w:r>
      <w:r w:rsidRPr="00A75380">
        <w:rPr>
          <w:lang w:val="ru-RU"/>
        </w:rPr>
        <w:t xml:space="preserve">"Памятниках литературы Древней Руси. </w:t>
      </w:r>
      <w:r w:rsidRPr="00A75380">
        <w:rPr>
          <w:lang w:val="en-US"/>
        </w:rPr>
        <w:t>XII</w:t>
      </w:r>
      <w:r w:rsidRPr="00A75380">
        <w:rPr>
          <w:lang w:val="ru-RU"/>
        </w:rPr>
        <w:t xml:space="preserve"> век". С. </w:t>
      </w:r>
      <w:r w:rsidRPr="00A75380">
        <w:t>282-289</w:t>
      </w:r>
    </w:p>
  </w:footnote>
  <w:footnote w:id="20">
    <w:p w:rsidR="00181C1A" w:rsidRDefault="00D36CD8">
      <w:pPr>
        <w:pStyle w:val="a3"/>
      </w:pPr>
      <w:r w:rsidRPr="00A75380">
        <w:rPr>
          <w:rStyle w:val="a5"/>
        </w:rPr>
        <w:footnoteRef/>
      </w:r>
      <w:r w:rsidRPr="00A75380">
        <w:t xml:space="preserve"> Антологія української поезії. </w:t>
      </w:r>
      <w:r w:rsidRPr="00A75380">
        <w:rPr>
          <w:lang w:val="ru-RU"/>
        </w:rPr>
        <w:t xml:space="preserve">Т. </w:t>
      </w:r>
      <w:r w:rsidRPr="00A75380">
        <w:rPr>
          <w:lang w:val="en-US"/>
        </w:rPr>
        <w:t>I</w:t>
      </w:r>
      <w:r w:rsidRPr="00A75380">
        <w:rPr>
          <w:lang w:val="ru-RU"/>
        </w:rPr>
        <w:t xml:space="preserve">. С. </w:t>
      </w:r>
      <w:r w:rsidRPr="00A75380">
        <w:t xml:space="preserve">12-13; </w:t>
      </w:r>
      <w:r w:rsidRPr="00A75380">
        <w:rPr>
          <w:lang w:val="ru-RU"/>
        </w:rPr>
        <w:t xml:space="preserve">тут подано переклад, в </w:t>
      </w:r>
      <w:r w:rsidRPr="00A75380">
        <w:t xml:space="preserve">оригіналі тексти </w:t>
      </w:r>
      <w:r w:rsidRPr="00A75380">
        <w:rPr>
          <w:lang w:val="ru-RU"/>
        </w:rPr>
        <w:t xml:space="preserve">див. у "Памятниках литературы Древней Руси. </w:t>
      </w:r>
      <w:r w:rsidRPr="00A75380">
        <w:rPr>
          <w:lang w:val="en-US"/>
        </w:rPr>
        <w:t>XII</w:t>
      </w:r>
      <w:r w:rsidRPr="00A75380">
        <w:rPr>
          <w:lang w:val="ru-RU"/>
        </w:rPr>
        <w:t xml:space="preserve"> век". С. </w:t>
      </w:r>
      <w:r w:rsidRPr="00A75380">
        <w:t>290-323.</w:t>
      </w:r>
    </w:p>
  </w:footnote>
  <w:footnote w:id="21">
    <w:p w:rsidR="00D36CD8" w:rsidRPr="00A75380" w:rsidRDefault="00D36CD8" w:rsidP="00FE0BE1">
      <w:pPr>
        <w:pStyle w:val="a3"/>
      </w:pPr>
      <w:r w:rsidRPr="00A75380">
        <w:rPr>
          <w:rStyle w:val="a5"/>
        </w:rPr>
        <w:footnoteRef/>
      </w:r>
      <w:r w:rsidRPr="00A75380">
        <w:t xml:space="preserve"> Докладний розгляд творів</w:t>
      </w:r>
    </w:p>
    <w:p w:rsidR="00181C1A" w:rsidRDefault="00D36CD8" w:rsidP="00FE0BE1">
      <w:pPr>
        <w:pStyle w:val="a3"/>
      </w:pPr>
      <w:r w:rsidRPr="00A75380">
        <w:rPr>
          <w:lang w:val="ru-RU"/>
        </w:rPr>
        <w:t xml:space="preserve">К. </w:t>
      </w:r>
      <w:r w:rsidRPr="00A75380">
        <w:t xml:space="preserve">Турівського див.: </w:t>
      </w:r>
      <w:r w:rsidRPr="00A75380">
        <w:rPr>
          <w:i/>
          <w:iCs/>
        </w:rPr>
        <w:t xml:space="preserve">Возняк М. </w:t>
      </w:r>
      <w:r w:rsidRPr="00A75380">
        <w:t xml:space="preserve">Історія української літератури. Львів, 1920. </w:t>
      </w:r>
      <w:r w:rsidRPr="00A75380">
        <w:rPr>
          <w:lang w:val="ru-RU"/>
        </w:rPr>
        <w:t xml:space="preserve">Т. 1.С. </w:t>
      </w:r>
      <w:r w:rsidRPr="00A75380">
        <w:t xml:space="preserve">138-142; про нього-таки є монографія: </w:t>
      </w:r>
      <w:r w:rsidRPr="00A75380">
        <w:rPr>
          <w:i/>
          <w:iCs/>
        </w:rPr>
        <w:t xml:space="preserve">Стебельська А. </w:t>
      </w:r>
      <w:r w:rsidRPr="00A75380">
        <w:t>Проповідництво Кирила Турівського. Рим, 1997.</w:t>
      </w:r>
    </w:p>
  </w:footnote>
  <w:footnote w:id="22">
    <w:p w:rsidR="00181C1A" w:rsidRDefault="00D36CD8">
      <w:pPr>
        <w:pStyle w:val="a3"/>
      </w:pPr>
      <w:r w:rsidRPr="00A75380">
        <w:rPr>
          <w:rStyle w:val="a5"/>
        </w:rPr>
        <w:footnoteRef/>
      </w:r>
      <w:r w:rsidRPr="00A75380">
        <w:t xml:space="preserve"> </w:t>
      </w:r>
      <w:r w:rsidRPr="00A75380">
        <w:rPr>
          <w:i/>
          <w:iCs/>
        </w:rPr>
        <w:t xml:space="preserve">Возняк М. </w:t>
      </w:r>
      <w:r w:rsidRPr="00A75380">
        <w:t>Указ, праця. С. 145.</w:t>
      </w:r>
    </w:p>
  </w:footnote>
  <w:footnote w:id="23">
    <w:p w:rsidR="00181C1A" w:rsidRDefault="00D36CD8">
      <w:pPr>
        <w:pStyle w:val="a3"/>
      </w:pPr>
      <w:r w:rsidRPr="00A75380">
        <w:rPr>
          <w:rStyle w:val="a5"/>
        </w:rPr>
        <w:footnoteRef/>
      </w:r>
      <w:r w:rsidRPr="00A75380">
        <w:t xml:space="preserve"> </w:t>
      </w:r>
      <w:r w:rsidRPr="00A75380">
        <w:rPr>
          <w:i/>
          <w:iCs/>
        </w:rPr>
        <w:t xml:space="preserve">Голубоеский </w:t>
      </w:r>
      <w:r w:rsidRPr="00A75380">
        <w:rPr>
          <w:i/>
          <w:iCs/>
          <w:lang w:val="ru-RU"/>
        </w:rPr>
        <w:t xml:space="preserve">П. </w:t>
      </w:r>
      <w:r w:rsidRPr="00A75380">
        <w:rPr>
          <w:lang w:val="ru-RU"/>
        </w:rPr>
        <w:t xml:space="preserve">Опыт приурочения древнерусской проповеди "Слово о князьях" к определенной хронологической дате </w:t>
      </w:r>
      <w:r w:rsidRPr="00A75380">
        <w:t xml:space="preserve">// </w:t>
      </w:r>
      <w:r w:rsidRPr="00A75380">
        <w:rPr>
          <w:lang w:val="ru-RU"/>
        </w:rPr>
        <w:t xml:space="preserve">Древности. Труды Археографической комиссии императорского Археологического общества. Москва, </w:t>
      </w:r>
      <w:r w:rsidRPr="00A75380">
        <w:t xml:space="preserve">1899. </w:t>
      </w:r>
      <w:r w:rsidRPr="00A75380">
        <w:rPr>
          <w:lang w:val="ru-RU"/>
        </w:rPr>
        <w:t xml:space="preserve">Т. </w:t>
      </w:r>
      <w:r w:rsidRPr="00A75380">
        <w:rPr>
          <w:lang w:val="en-US"/>
        </w:rPr>
        <w:t>I</w:t>
      </w:r>
      <w:r w:rsidRPr="00A75380">
        <w:rPr>
          <w:lang w:val="ru-RU"/>
        </w:rPr>
        <w:t xml:space="preserve">. Вып. </w:t>
      </w:r>
      <w:r w:rsidRPr="00A75380">
        <w:t>3. Ст. 491-510.</w:t>
      </w:r>
    </w:p>
  </w:footnote>
  <w:footnote w:id="24">
    <w:p w:rsidR="00181C1A" w:rsidRDefault="00D36CD8">
      <w:pPr>
        <w:pStyle w:val="a3"/>
      </w:pPr>
      <w:r w:rsidRPr="00A75380">
        <w:rPr>
          <w:rStyle w:val="a5"/>
        </w:rPr>
        <w:footnoteRef/>
      </w:r>
      <w:r w:rsidRPr="00A75380">
        <w:t xml:space="preserve"> </w:t>
      </w:r>
      <w:r w:rsidRPr="00A75380">
        <w:rPr>
          <w:i/>
          <w:iCs/>
        </w:rPr>
        <w:t xml:space="preserve">Возняк М. </w:t>
      </w:r>
      <w:r w:rsidRPr="00A75380">
        <w:t>Указ, праця. С. 214-215.</w:t>
      </w:r>
    </w:p>
  </w:footnote>
  <w:footnote w:id="25">
    <w:p w:rsidR="00181C1A" w:rsidRDefault="00D36CD8">
      <w:pPr>
        <w:pStyle w:val="a3"/>
      </w:pPr>
      <w:r w:rsidRPr="00A75380">
        <w:rPr>
          <w:rStyle w:val="a5"/>
        </w:rPr>
        <w:footnoteRef/>
      </w:r>
      <w:r w:rsidRPr="00A75380">
        <w:t xml:space="preserve"> Див. докладно про це в моєму </w:t>
      </w:r>
      <w:r w:rsidRPr="00A75380">
        <w:rPr>
          <w:lang w:val="ru-RU"/>
        </w:rPr>
        <w:t xml:space="preserve">"Мысленному </w:t>
      </w:r>
      <w:r w:rsidRPr="00A75380">
        <w:t>дереві". К., 1989. С. 270-331.</w:t>
      </w:r>
    </w:p>
  </w:footnote>
  <w:footnote w:id="26">
    <w:p w:rsidR="00181C1A" w:rsidRDefault="00D36CD8">
      <w:pPr>
        <w:pStyle w:val="a3"/>
      </w:pPr>
      <w:r w:rsidRPr="00A75380">
        <w:rPr>
          <w:rStyle w:val="a5"/>
        </w:rPr>
        <w:footnoteRef/>
      </w:r>
      <w:r w:rsidRPr="00A75380">
        <w:t xml:space="preserve"> </w:t>
      </w:r>
      <w:r w:rsidRPr="00A75380">
        <w:rPr>
          <w:i/>
          <w:iCs/>
        </w:rPr>
        <w:t xml:space="preserve">Перетц В. </w:t>
      </w:r>
      <w:r w:rsidRPr="00A75380">
        <w:t>Слово о полку Ігоревім. Пам'ятка феодальної України-</w:t>
      </w:r>
      <w:r w:rsidRPr="00A75380">
        <w:rPr>
          <w:lang w:val="ru-RU"/>
        </w:rPr>
        <w:t xml:space="preserve">Руси </w:t>
      </w:r>
      <w:r w:rsidRPr="00A75380">
        <w:rPr>
          <w:lang w:val="en-US"/>
        </w:rPr>
        <w:t>XII</w:t>
      </w:r>
      <w:r w:rsidRPr="00A75380">
        <w:rPr>
          <w:lang w:val="ru-RU"/>
        </w:rPr>
        <w:t xml:space="preserve"> </w:t>
      </w:r>
      <w:r w:rsidRPr="00A75380">
        <w:t>в. Вступ. Текст. Коментар. К., 1926; це найґрунтовніша розвідка про цю пам'ятку.</w:t>
      </w:r>
    </w:p>
  </w:footnote>
  <w:footnote w:id="27">
    <w:p w:rsidR="00181C1A" w:rsidRDefault="00D36CD8">
      <w:pPr>
        <w:pStyle w:val="a3"/>
      </w:pPr>
      <w:r w:rsidRPr="00A75380">
        <w:rPr>
          <w:rStyle w:val="a5"/>
        </w:rPr>
        <w:footnoteRef/>
      </w:r>
      <w:r w:rsidRPr="00A75380">
        <w:t xml:space="preserve"> Див. текст у перекладі сучасною українською мовою із розбиттям на поетичні рядки в "Антології української поезії". Т. І. С. 27-34.</w:t>
      </w:r>
    </w:p>
  </w:footnote>
  <w:footnote w:id="28">
    <w:p w:rsidR="00181C1A" w:rsidRDefault="00D36CD8">
      <w:pPr>
        <w:pStyle w:val="a3"/>
      </w:pPr>
      <w:r w:rsidRPr="00A75380">
        <w:rPr>
          <w:rStyle w:val="a5"/>
        </w:rPr>
        <w:footnoteRef/>
      </w:r>
      <w:r w:rsidRPr="00A75380">
        <w:t xml:space="preserve"> </w:t>
      </w:r>
      <w:r w:rsidRPr="00A75380">
        <w:rPr>
          <w:i/>
          <w:iCs/>
        </w:rPr>
        <w:t xml:space="preserve">Возняк М. </w:t>
      </w:r>
      <w:r w:rsidRPr="00A75380">
        <w:t>Указ, праця. С. 145.</w:t>
      </w:r>
    </w:p>
  </w:footnote>
  <w:footnote w:id="29">
    <w:p w:rsidR="00181C1A" w:rsidRDefault="00D36CD8">
      <w:pPr>
        <w:pStyle w:val="a3"/>
      </w:pPr>
      <w:r w:rsidRPr="00A75380">
        <w:rPr>
          <w:rStyle w:val="a5"/>
        </w:rPr>
        <w:footnoteRef/>
      </w:r>
      <w:r w:rsidRPr="00A75380">
        <w:t xml:space="preserve"> </w:t>
      </w:r>
      <w:r w:rsidRPr="00A75380">
        <w:rPr>
          <w:lang w:val="ru-RU"/>
        </w:rPr>
        <w:t xml:space="preserve">Памятники литературы Древней Руси. </w:t>
      </w:r>
      <w:r w:rsidRPr="00A75380">
        <w:rPr>
          <w:lang w:val="en-US"/>
        </w:rPr>
        <w:t>XII</w:t>
      </w:r>
      <w:r w:rsidRPr="00A75380">
        <w:rPr>
          <w:lang w:val="ru-RU"/>
        </w:rPr>
        <w:t xml:space="preserve"> век. С. </w:t>
      </w:r>
      <w:r w:rsidRPr="00A75380">
        <w:t>408-410.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42"/>
  <w:drawingGridVerticalSpacing w:val="3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5E49"/>
    <w:rsid w:val="00024C25"/>
    <w:rsid w:val="001354CE"/>
    <w:rsid w:val="00181C1A"/>
    <w:rsid w:val="001930D6"/>
    <w:rsid w:val="001C5E49"/>
    <w:rsid w:val="001F3480"/>
    <w:rsid w:val="003264CB"/>
    <w:rsid w:val="003D2D2F"/>
    <w:rsid w:val="004B5FFF"/>
    <w:rsid w:val="005E31CC"/>
    <w:rsid w:val="00617E1C"/>
    <w:rsid w:val="00645576"/>
    <w:rsid w:val="006D3796"/>
    <w:rsid w:val="006D4FF1"/>
    <w:rsid w:val="007208A2"/>
    <w:rsid w:val="008927A2"/>
    <w:rsid w:val="008B321F"/>
    <w:rsid w:val="00A75380"/>
    <w:rsid w:val="00B66581"/>
    <w:rsid w:val="00BD1DF7"/>
    <w:rsid w:val="00C6129E"/>
    <w:rsid w:val="00C72D8A"/>
    <w:rsid w:val="00D36CD8"/>
    <w:rsid w:val="00E75983"/>
    <w:rsid w:val="00EE4670"/>
    <w:rsid w:val="00FA170C"/>
    <w:rsid w:val="00FA5677"/>
    <w:rsid w:val="00FB11B9"/>
    <w:rsid w:val="00FE0BE1"/>
    <w:rsid w:val="00FF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F6E82F2-BDCF-4EF7-9901-86C741B5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1C5E49"/>
    <w:rPr>
      <w:sz w:val="20"/>
      <w:szCs w:val="20"/>
    </w:rPr>
  </w:style>
  <w:style w:type="character" w:customStyle="1" w:styleId="a4">
    <w:name w:val="Текст виноски Знак"/>
    <w:link w:val="a3"/>
    <w:uiPriority w:val="99"/>
    <w:semiHidden/>
    <w:locked/>
    <w:rPr>
      <w:rFonts w:cs="Times New Roman"/>
      <w:lang w:val="uk-UA" w:eastAsia="uk-UA"/>
    </w:rPr>
  </w:style>
  <w:style w:type="character" w:styleId="a5">
    <w:name w:val="footnote reference"/>
    <w:uiPriority w:val="99"/>
    <w:semiHidden/>
    <w:rsid w:val="001C5E49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unhideWhenUsed/>
    <w:rsid w:val="00A75380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locked/>
    <w:rsid w:val="00A75380"/>
    <w:rPr>
      <w:rFonts w:cs="Times New Roman"/>
      <w:sz w:val="28"/>
      <w:szCs w:val="28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A75380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locked/>
    <w:rsid w:val="00A75380"/>
    <w:rPr>
      <w:rFonts w:cs="Times New Roman"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4592</Words>
  <Characters>26181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2014-08-10T07:53:00Z</dcterms:created>
  <dcterms:modified xsi:type="dcterms:W3CDTF">2014-08-10T07:53:00Z</dcterms:modified>
</cp:coreProperties>
</file>