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A1" w:rsidRDefault="001F2AA1">
      <w:pPr>
        <w:jc w:val="center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1F2AA1" w:rsidRDefault="001F2AA1">
      <w:pPr>
        <w:jc w:val="center"/>
        <w:rPr>
          <w:sz w:val="28"/>
        </w:rPr>
      </w:pPr>
    </w:p>
    <w:p w:rsidR="001F2AA1" w:rsidRDefault="001F2AA1">
      <w:pPr>
        <w:jc w:val="center"/>
        <w:rPr>
          <w:sz w:val="28"/>
        </w:rPr>
      </w:pPr>
      <w:r>
        <w:rPr>
          <w:sz w:val="28"/>
        </w:rPr>
        <w:t>ВОРОНЕЖСКИЙ ГОСУДАРСТВЕННЫЙ  УНИВЕРСИТЕТ</w:t>
      </w:r>
    </w:p>
    <w:p w:rsidR="001F2AA1" w:rsidRDefault="001F2AA1">
      <w:pPr>
        <w:jc w:val="center"/>
        <w:rPr>
          <w:sz w:val="28"/>
        </w:rPr>
      </w:pPr>
    </w:p>
    <w:p w:rsidR="001F2AA1" w:rsidRDefault="001F2AA1">
      <w:pPr>
        <w:jc w:val="center"/>
        <w:rPr>
          <w:sz w:val="28"/>
        </w:rPr>
      </w:pPr>
      <w:r>
        <w:rPr>
          <w:sz w:val="28"/>
        </w:rPr>
        <w:t>Экономический  факультет</w:t>
      </w:r>
    </w:p>
    <w:p w:rsidR="001F2AA1" w:rsidRDefault="001F2AA1">
      <w:pPr>
        <w:jc w:val="center"/>
        <w:rPr>
          <w:sz w:val="28"/>
        </w:rPr>
      </w:pPr>
    </w:p>
    <w:p w:rsidR="001F2AA1" w:rsidRDefault="001F2AA1">
      <w:pPr>
        <w:jc w:val="center"/>
        <w:rPr>
          <w:sz w:val="28"/>
        </w:rPr>
      </w:pPr>
    </w:p>
    <w:p w:rsidR="001F2AA1" w:rsidRDefault="001F2AA1">
      <w:pPr>
        <w:jc w:val="center"/>
        <w:rPr>
          <w:sz w:val="28"/>
        </w:rPr>
      </w:pPr>
      <w:r>
        <w:rPr>
          <w:sz w:val="28"/>
        </w:rPr>
        <w:t>Кафедра  экономического анализа и аудита</w:t>
      </w: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b/>
          <w:sz w:val="28"/>
        </w:rPr>
      </w:pPr>
    </w:p>
    <w:p w:rsidR="001F2AA1" w:rsidRDefault="001F2AA1">
      <w:pPr>
        <w:jc w:val="center"/>
        <w:rPr>
          <w:sz w:val="28"/>
        </w:rPr>
      </w:pPr>
      <w:r>
        <w:rPr>
          <w:b/>
          <w:sz w:val="28"/>
        </w:rPr>
        <w:t>КУРСОВАЯ   РАБОТА</w:t>
      </w:r>
    </w:p>
    <w:p w:rsidR="001F2AA1" w:rsidRDefault="001F2AA1">
      <w:pPr>
        <w:jc w:val="center"/>
        <w:rPr>
          <w:b/>
          <w:sz w:val="28"/>
        </w:rPr>
      </w:pPr>
    </w:p>
    <w:p w:rsidR="001F2AA1" w:rsidRDefault="001F2AA1">
      <w:pPr>
        <w:jc w:val="center"/>
        <w:rPr>
          <w:b/>
          <w:sz w:val="32"/>
        </w:rPr>
      </w:pPr>
      <w:r>
        <w:rPr>
          <w:b/>
          <w:sz w:val="28"/>
        </w:rPr>
        <w:t>«</w:t>
      </w:r>
      <w:r>
        <w:rPr>
          <w:b/>
          <w:sz w:val="32"/>
        </w:rPr>
        <w:t>АНАЛИЗ ПРИБЫЛИ ОТЧЕТНОГО ГОДА И</w:t>
      </w:r>
    </w:p>
    <w:p w:rsidR="001F2AA1" w:rsidRDefault="001F2AA1">
      <w:pPr>
        <w:pStyle w:val="4"/>
      </w:pPr>
      <w:r>
        <w:t>ВЫЯВЛЕНИЕ РЕЗЕРВОВ ЕЁ РОСТА»</w:t>
      </w: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pStyle w:val="5"/>
        <w:rPr>
          <w:lang w:val="ru-RU"/>
        </w:rPr>
      </w:pPr>
      <w:r>
        <w:rPr>
          <w:lang w:val="ru-RU"/>
        </w:rPr>
        <w:t>Дневное отделение</w:t>
      </w: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  <w:r>
        <w:rPr>
          <w:sz w:val="28"/>
        </w:rPr>
        <w:t>Руководитель  курсовой работы</w:t>
      </w:r>
    </w:p>
    <w:p w:rsidR="001F2AA1" w:rsidRDefault="001F2AA1">
      <w:pPr>
        <w:jc w:val="both"/>
        <w:rPr>
          <w:sz w:val="28"/>
        </w:rPr>
      </w:pPr>
      <w:r>
        <w:rPr>
          <w:sz w:val="28"/>
        </w:rPr>
        <w:t>к.э.н.,преп.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Гальчина О.Н.</w:t>
      </w: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  <w:r>
        <w:rPr>
          <w:sz w:val="28"/>
        </w:rPr>
        <w:t xml:space="preserve">Выполнила студентка </w:t>
      </w:r>
    </w:p>
    <w:p w:rsidR="001F2AA1" w:rsidRDefault="001F2AA1">
      <w:pPr>
        <w:jc w:val="both"/>
        <w:rPr>
          <w:sz w:val="28"/>
        </w:rPr>
      </w:pPr>
      <w:r>
        <w:rPr>
          <w:sz w:val="28"/>
        </w:rPr>
        <w:t>5 курса 4 группы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Красикова Е.Ю.</w:t>
      </w: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</w:rPr>
      </w:pPr>
    </w:p>
    <w:p w:rsidR="001F2AA1" w:rsidRDefault="001F2AA1">
      <w:pPr>
        <w:jc w:val="both"/>
        <w:rPr>
          <w:sz w:val="28"/>
          <w:lang w:val="en-US"/>
        </w:rPr>
      </w:pPr>
    </w:p>
    <w:p w:rsidR="001F2AA1" w:rsidRDefault="001F2AA1">
      <w:pPr>
        <w:jc w:val="both"/>
        <w:rPr>
          <w:sz w:val="28"/>
          <w:lang w:val="en-US"/>
        </w:rPr>
      </w:pPr>
    </w:p>
    <w:p w:rsidR="001F2AA1" w:rsidRDefault="001F2AA1">
      <w:pPr>
        <w:pStyle w:val="5"/>
      </w:pPr>
      <w:r>
        <w:t>ВОРОНЕЖ</w:t>
      </w:r>
    </w:p>
    <w:p w:rsidR="001F2AA1" w:rsidRDefault="001F2AA1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2000</w:t>
      </w:r>
    </w:p>
    <w:p w:rsidR="001F2AA1" w:rsidRDefault="001F2AA1">
      <w:pPr>
        <w:jc w:val="both"/>
        <w:rPr>
          <w:sz w:val="28"/>
          <w:lang w:val="en-US"/>
        </w:rPr>
      </w:pPr>
    </w:p>
    <w:p w:rsidR="001F2AA1" w:rsidRDefault="001F2AA1">
      <w:pPr>
        <w:jc w:val="both"/>
        <w:rPr>
          <w:sz w:val="28"/>
          <w:lang w:val="en-US"/>
        </w:rPr>
        <w:sectPr w:rsidR="001F2AA1">
          <w:headerReference w:type="even" r:id="rId7"/>
          <w:headerReference w:type="default" r:id="rId8"/>
          <w:pgSz w:w="12242" w:h="15842" w:code="1"/>
          <w:pgMar w:top="851" w:right="851" w:bottom="1134" w:left="1701" w:header="720" w:footer="720" w:gutter="0"/>
          <w:cols w:space="720"/>
          <w:titlePg/>
        </w:sectPr>
      </w:pPr>
    </w:p>
    <w:p w:rsidR="001F2AA1" w:rsidRDefault="001F2AA1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СОДЕРЖАНИЕ</w:t>
      </w:r>
    </w:p>
    <w:p w:rsidR="001F2AA1" w:rsidRDefault="001F2AA1">
      <w:pPr>
        <w:spacing w:line="360" w:lineRule="auto"/>
        <w:ind w:left="8870" w:right="-233" w:firstLine="202"/>
        <w:jc w:val="both"/>
        <w:rPr>
          <w:sz w:val="28"/>
          <w:lang w:val="en-US"/>
        </w:rPr>
      </w:pPr>
      <w:r>
        <w:rPr>
          <w:sz w:val="28"/>
          <w:lang w:val="en-US"/>
        </w:rPr>
        <w:t>стр.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1F2AA1" w:rsidRDefault="001F2AA1">
      <w:pPr>
        <w:spacing w:line="360" w:lineRule="auto"/>
        <w:ind w:left="709"/>
        <w:jc w:val="both"/>
        <w:rPr>
          <w:sz w:val="28"/>
        </w:rPr>
      </w:pPr>
    </w:p>
    <w:p w:rsidR="001F2AA1" w:rsidRDefault="001F2AA1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Цель, задачи анализа финансовых результатов.</w:t>
      </w:r>
    </w:p>
    <w:p w:rsidR="001F2AA1" w:rsidRDefault="001F2AA1">
      <w:pPr>
        <w:pStyle w:val="6"/>
      </w:pPr>
      <w:r>
        <w:t xml:space="preserve"> Информационная база,  показатели прибыли</w:t>
      </w:r>
      <w:r>
        <w:tab/>
      </w:r>
      <w:r>
        <w:tab/>
      </w:r>
      <w:r>
        <w:tab/>
      </w:r>
      <w:r>
        <w:tab/>
        <w:t>5</w:t>
      </w:r>
    </w:p>
    <w:p w:rsidR="001F2AA1" w:rsidRDefault="001F2AA1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 финансовых результатов</w:t>
      </w:r>
      <w:r>
        <w:rPr>
          <w:sz w:val="28"/>
        </w:rPr>
        <w:tab/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  <w:t xml:space="preserve">Факторный анализ динамики изменения структуры </w:t>
      </w:r>
    </w:p>
    <w:p w:rsidR="001F2AA1" w:rsidRDefault="001F2AA1">
      <w:pPr>
        <w:spacing w:line="360" w:lineRule="auto"/>
        <w:ind w:left="720" w:firstLine="556"/>
        <w:jc w:val="both"/>
        <w:rPr>
          <w:sz w:val="28"/>
        </w:rPr>
      </w:pPr>
      <w:r>
        <w:rPr>
          <w:sz w:val="28"/>
        </w:rPr>
        <w:t>формирования финансовых результатов и анализ прибыли</w:t>
      </w:r>
    </w:p>
    <w:p w:rsidR="001F2AA1" w:rsidRDefault="001F2AA1">
      <w:pPr>
        <w:spacing w:line="360" w:lineRule="auto"/>
        <w:ind w:left="720" w:firstLine="556"/>
        <w:jc w:val="both"/>
        <w:rPr>
          <w:sz w:val="28"/>
        </w:rPr>
      </w:pPr>
      <w:r>
        <w:rPr>
          <w:sz w:val="28"/>
        </w:rPr>
        <w:t>от финансово-хозяйственной деятельности предприятия</w:t>
      </w:r>
      <w:r>
        <w:rPr>
          <w:sz w:val="28"/>
        </w:rPr>
        <w:tab/>
      </w:r>
      <w:r>
        <w:rPr>
          <w:sz w:val="28"/>
        </w:rPr>
        <w:tab/>
        <w:t>12</w:t>
      </w:r>
    </w:p>
    <w:p w:rsidR="001F2AA1" w:rsidRDefault="001F2AA1">
      <w:pPr>
        <w:numPr>
          <w:ilvl w:val="1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Факторный анализ прибыли от реализации продукции, </w:t>
      </w:r>
    </w:p>
    <w:p w:rsidR="001F2AA1" w:rsidRDefault="001F2AA1">
      <w:pPr>
        <w:spacing w:line="360" w:lineRule="auto"/>
        <w:ind w:left="720" w:firstLine="698"/>
        <w:jc w:val="both"/>
        <w:rPr>
          <w:sz w:val="28"/>
        </w:rPr>
      </w:pPr>
      <w:r>
        <w:rPr>
          <w:sz w:val="28"/>
        </w:rPr>
        <w:t>товаров, (работ и услуг)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16  </w:t>
      </w:r>
    </w:p>
    <w:p w:rsidR="001F2AA1" w:rsidRDefault="001F2AA1">
      <w:pPr>
        <w:numPr>
          <w:ilvl w:val="1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 факторов формирования общей бухгалтерской</w:t>
      </w:r>
    </w:p>
    <w:p w:rsidR="001F2AA1" w:rsidRDefault="001F2AA1">
      <w:pPr>
        <w:spacing w:line="360" w:lineRule="auto"/>
        <w:ind w:left="720" w:firstLine="698"/>
        <w:jc w:val="both"/>
        <w:rPr>
          <w:sz w:val="28"/>
        </w:rPr>
      </w:pPr>
      <w:r>
        <w:rPr>
          <w:sz w:val="28"/>
        </w:rPr>
        <w:t xml:space="preserve"> и налогооблагаемой прибыли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Заключение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24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Список используемых источников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Приложения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29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spacing w:line="360" w:lineRule="auto"/>
        <w:ind w:firstLine="709"/>
        <w:jc w:val="both"/>
        <w:rPr>
          <w:sz w:val="28"/>
        </w:rPr>
        <w:sectPr w:rsidR="001F2AA1">
          <w:pgSz w:w="12242" w:h="15842" w:code="1"/>
          <w:pgMar w:top="851" w:right="851" w:bottom="1134" w:left="1701" w:header="720" w:footer="720" w:gutter="0"/>
          <w:cols w:space="720"/>
        </w:sectPr>
      </w:pPr>
    </w:p>
    <w:p w:rsidR="001F2AA1" w:rsidRDefault="001F2AA1">
      <w:pPr>
        <w:pStyle w:val="1"/>
      </w:pPr>
      <w:r>
        <w:t>ВВЕДЕНИЕ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Развитие рыночных отношений требует осуществления новой финансовой политики, усиления и воздействия на ускорение социально-экономического развития России, рост эффективности производства и укрепления финансов государства. Важная роль в обеспечении всесторонней интенсификации производства и повышения его эффективности принадлежит прибыли. Получение ее является обязательным  условием функционирования предприятия.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Являясь источником производственного и социального развития, прибыль занимает ведущее место в обеспечении самофинансирования предприятий и объединений, возможности которых во многом определяются тем, насколько доходы превышают затраты.</w:t>
      </w:r>
    </w:p>
    <w:p w:rsidR="001F2AA1" w:rsidRDefault="001F2AA1">
      <w:pPr>
        <w:pStyle w:val="a3"/>
      </w:pPr>
      <w:r>
        <w:t>Прибыль – объективная экономическая категория товарно-денежных отношений. Формирование регулируемого рынка товаров сопровождается повышением роли прибыли в системе показателей экономической характеристики деятельности предприятий. К тому же прибыль – реальная база налогообложения и, как правило, источник уплаты налогов.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Прибыль занимает одно из центральных мест в общей системе стоимостных инструментов и рычагов управления экономикой. Это выражается в том, что финансы, кредит, цены, себестоимость и другие рычаги прямо или косвенно связаны с прибылью.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Совершенствование финансовых отношений предполагает вовлечение в хозяйственный оборот свободных финансовых ресурсов предприятий, населения и повышение эффективности их использования. Прибыль играет важную роль в формировании доходов бюджета и создании рынков средств производства, предметов народного потребления и др. А анализ финансовых результатов деятельности предприятия позволяет получить наибольшое число ключевых (наиболее информативных) параметров, дающих объективную и точную картину финансового состояния предприятия, его прибылей и убытков, изменений в структуре активов и пассивов, в расчетах с дебиторами и кредиторами. Вот почему практически все пользователи финансовых отчетов предприятий используют методы финансового анализа для принятия решений по оптимизации своих интересов.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numPr>
          <w:ilvl w:val="0"/>
          <w:numId w:val="41"/>
        </w:numPr>
        <w:spacing w:line="360" w:lineRule="auto"/>
        <w:jc w:val="center"/>
        <w:rPr>
          <w:sz w:val="28"/>
        </w:rPr>
      </w:pPr>
      <w:r>
        <w:br w:type="page"/>
      </w:r>
      <w:r>
        <w:rPr>
          <w:sz w:val="28"/>
        </w:rPr>
        <w:t xml:space="preserve">Цель, задачи анализа финансовых результатов. Информационная </w:t>
      </w:r>
    </w:p>
    <w:p w:rsidR="001F2AA1" w:rsidRDefault="001F2AA1">
      <w:pPr>
        <w:spacing w:line="360" w:lineRule="auto"/>
        <w:jc w:val="center"/>
        <w:rPr>
          <w:sz w:val="28"/>
        </w:rPr>
      </w:pPr>
      <w:r>
        <w:rPr>
          <w:sz w:val="28"/>
        </w:rPr>
        <w:t>база, показатели прибыли</w:t>
      </w:r>
    </w:p>
    <w:p w:rsidR="001F2AA1" w:rsidRDefault="001F2AA1">
      <w:pPr>
        <w:spacing w:line="360" w:lineRule="auto"/>
        <w:jc w:val="center"/>
        <w:rPr>
          <w:sz w:val="26"/>
        </w:rPr>
      </w:pPr>
    </w:p>
    <w:p w:rsidR="001F2AA1" w:rsidRDefault="001F2AA1">
      <w:pPr>
        <w:spacing w:line="360" w:lineRule="auto"/>
        <w:jc w:val="center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ab/>
        <w:t>Прибыль как главный результат предпринимательской деятельности обеспечивает потребности самого предприятия и государства в целом. Поэтому прежде всего важно определить состав прибыли предприятия. Общий объем прибыли предприятия представляет собой балансовую прибыль.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Бухгалтерская прибыль (убыток) представляет собой конечный финансовый результат (прибыль или убыток), выявленный за отчетный период на основании бухгалтерского учета всех хозяйственных операций организации и оценки статей бухгалтерского баланса по правилам, принятым в соответствии с настоящим Положением (Положение по ведению бухгалтерского учета и бухгалтерской отчетности в Российской Федерации (приказ Минфина от 29.07.98 №34н).</w:t>
      </w:r>
    </w:p>
    <w:p w:rsidR="001F2AA1" w:rsidRDefault="001F2AA1">
      <w:pPr>
        <w:pStyle w:val="a3"/>
        <w:rPr>
          <w:sz w:val="26"/>
        </w:rPr>
      </w:pPr>
      <w:r>
        <w:rPr>
          <w:sz w:val="26"/>
        </w:rPr>
        <w:t>Балансовая прибыль – сумма прибылей (убытков) предприятия от реализации продукции и доходов (убытков), не связанных с ее производством и реализацией. Под реализацией продукции понимается не только продажа произведенных товаров, имеющих натурально-вещественную форму, но и   выполнение работ, оказание услуг. Балансовая прибыль как конечный финансовый результат выявляется на основании бухгалтерского учета всех хозяйственных операций организации и оценки статей баланса.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Балансовая прибыль включает три укрупненные элемента:</w:t>
      </w:r>
    </w:p>
    <w:p w:rsidR="001F2AA1" w:rsidRDefault="001F2AA1">
      <w:pPr>
        <w:numPr>
          <w:ilvl w:val="0"/>
          <w:numId w:val="34"/>
        </w:numPr>
        <w:spacing w:line="360" w:lineRule="auto"/>
        <w:jc w:val="both"/>
        <w:rPr>
          <w:sz w:val="26"/>
        </w:rPr>
      </w:pPr>
      <w:r>
        <w:rPr>
          <w:sz w:val="26"/>
        </w:rPr>
        <w:t>прибыль (убыток) от реализации продукции, выполнения работ, оказания услуг;</w:t>
      </w:r>
    </w:p>
    <w:p w:rsidR="001F2AA1" w:rsidRDefault="001F2AA1">
      <w:pPr>
        <w:numPr>
          <w:ilvl w:val="0"/>
          <w:numId w:val="34"/>
        </w:numPr>
        <w:spacing w:line="360" w:lineRule="auto"/>
        <w:jc w:val="both"/>
        <w:rPr>
          <w:sz w:val="26"/>
        </w:rPr>
      </w:pPr>
      <w:r>
        <w:rPr>
          <w:sz w:val="26"/>
        </w:rPr>
        <w:t>прибыль (убыток) от реализации основных средств, их прочего выбытия, реализации иного имущества предприятия;</w:t>
      </w:r>
    </w:p>
    <w:p w:rsidR="001F2AA1" w:rsidRDefault="001F2AA1">
      <w:pPr>
        <w:numPr>
          <w:ilvl w:val="0"/>
          <w:numId w:val="34"/>
        </w:numPr>
        <w:spacing w:line="360" w:lineRule="auto"/>
        <w:jc w:val="both"/>
        <w:rPr>
          <w:sz w:val="26"/>
        </w:rPr>
      </w:pPr>
      <w:r>
        <w:rPr>
          <w:sz w:val="26"/>
        </w:rPr>
        <w:t>финансовые результаты от внереализационных операций.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Прибыль от реализации продукции (работ, услуг) характеризует чистый доход, созданный на предприятии. Остальные элементы балансовой прибыли отражают в основном перераспределение ранее созданных доходов.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Рассмотрим все составные части балансовой прибыли.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Прибыль (убыток) от реализации продукции (работ, услуг) – это финансовый результат, полученный от основной деятельности  предприятия, которая может осуществляться в любых видах, зафиксированных в его уставе и не запрещенных законом (рис. 1). Финансовый результат определяется раздельно по каждому виду деятельности предприятия, относящемуся к реализации продукции, выполненных работ, оказания услуг. Он равен разнице между выручкой от реализации продукции (работ, услуг) в действующих ценах и затратами на ее производство и реализацию.</w:t>
      </w:r>
    </w:p>
    <w:p w:rsidR="001F2AA1" w:rsidRDefault="00007CB9">
      <w:pPr>
        <w:spacing w:line="360" w:lineRule="auto"/>
        <w:ind w:firstLine="709"/>
        <w:jc w:val="both"/>
        <w:rPr>
          <w:sz w:val="26"/>
        </w:rPr>
      </w:pPr>
      <w:r>
        <w:rPr>
          <w:b/>
          <w:noProof/>
          <w:sz w:val="26"/>
        </w:rPr>
        <w:pict>
          <v:group id="_x0000_s1138" style="position:absolute;left:0;text-align:left;margin-left:22.95pt;margin-top:.45pt;width:430.2pt;height:230.4pt;z-index:251646464" coordorigin="2160,2866" coordsize="8604,4608" o:allowincell="f">
            <v:rect id="_x0000_s1139" style="position:absolute;left:2160;top:4594;width:2214;height:1440" filled="f" strokeweight="2pt">
              <v:textbox style="mso-next-textbox:#_x0000_s1139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Прибыль от реализации продукции (работ, услуг)</w:t>
                    </w:r>
                  </w:p>
                </w:txbxContent>
              </v:textbox>
            </v:rect>
            <v:rect id="_x0000_s1140" style="position:absolute;left:4896;top:4594;width:2611;height:1440" filled="f" strokeweight="1pt">
              <v:textbox style="mso-next-textbox:#_x0000_s1140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Выручка от реализации продукции (работ, услуг)</w:t>
                    </w:r>
                  </w:p>
                </w:txbxContent>
              </v:textbox>
            </v:rect>
            <v:rect id="_x0000_s1141" style="position:absolute;left:8496;top:2866;width:2268;height:720" filled="f" strokeweight="1pt">
              <v:textbox style="mso-next-textbox:#_x0000_s1141" inset="1pt,1pt,1pt,1pt">
                <w:txbxContent>
                  <w:p w:rsidR="001F2AA1" w:rsidRDefault="001F2AA1">
                    <w:pPr>
                      <w:pStyle w:val="20"/>
                    </w:pPr>
                    <w:r>
                      <w:t>НДС получаемый с покупателей</w:t>
                    </w:r>
                  </w:p>
                </w:txbxContent>
              </v:textbox>
            </v:rect>
            <v:rect id="_x0000_s1142" style="position:absolute;left:8496;top:3874;width:2268;height:1152" filled="f" strokeweight="1pt">
              <v:textbox style="mso-next-textbox:#_x0000_s1142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Акцизы (на отдельные группы товаров)</w:t>
                    </w:r>
                  </w:p>
                </w:txbxContent>
              </v:textbox>
            </v:rect>
            <v:rect id="_x0000_s1143" style="position:absolute;left:8496;top:5314;width:2268;height:1152" filled="f" strokeweight="1pt">
              <v:textbox style="mso-next-textbox:#_x0000_s1143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Себестоимость продукции (работ, услуг)</w:t>
                    </w:r>
                  </w:p>
                </w:txbxContent>
              </v:textbox>
            </v:rect>
            <v:rect id="_x0000_s1144" style="position:absolute;left:8496;top:6754;width:2268;height:720" filled="f" strokeweight="1pt">
              <v:textbox style="mso-next-textbox:#_x0000_s1144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 xml:space="preserve">Экспортные </w:t>
                    </w:r>
                  </w:p>
                  <w:p w:rsidR="001F2AA1" w:rsidRDefault="001F2AA1">
                    <w:pPr>
                      <w:jc w:val="center"/>
                    </w:pPr>
                    <w:r>
                      <w:t>тарифы</w:t>
                    </w:r>
                  </w:p>
                </w:txbxContent>
              </v:textbox>
            </v:rect>
            <v:line id="_x0000_s1145" style="position:absolute" from="4464,5314" to="4608,5314"/>
            <v:line id="_x0000_s1146" style="position:absolute" from="4464,5458" to="4608,5458"/>
            <v:line id="_x0000_s1147" style="position:absolute" from="7632,5314" to="7776,5314"/>
            <v:line id="_x0000_s1148" style="position:absolute;flip:x" from="8352,2866" to="8496,3010"/>
            <v:line id="_x0000_s1149" style="position:absolute;flip:x y" from="8352,7330" to="8496,7474"/>
            <v:line id="_x0000_s1150" style="position:absolute" from="8352,3010" to="8352,5314"/>
            <v:line id="_x0000_s1151" style="position:absolute;flip:y" from="8352,5314" to="8352,7330"/>
            <v:line id="_x0000_s1152" style="position:absolute" from="9360,3730" to="9648,3730"/>
            <v:line id="_x0000_s1153" style="position:absolute" from="9504,3586" to="9504,3874"/>
            <v:line id="_x0000_s1154" style="position:absolute" from="9360,5170" to="9648,5170"/>
            <v:line id="_x0000_s1155" style="position:absolute" from="9504,5026" to="9504,5314"/>
            <v:line id="_x0000_s1156" style="position:absolute" from="9504,6610" to="9792,6610"/>
            <v:line id="_x0000_s1157" style="position:absolute" from="9648,6466" to="9648,6754"/>
          </v:group>
        </w:pic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pStyle w:val="a3"/>
        <w:rPr>
          <w:sz w:val="26"/>
        </w:rPr>
      </w:pPr>
      <w:r>
        <w:rPr>
          <w:sz w:val="26"/>
        </w:rPr>
        <w:t>Рис 1. Прибыль предприятия от реализации продукции (работ, услуг)</w:t>
      </w:r>
    </w:p>
    <w:p w:rsidR="001F2AA1" w:rsidRDefault="001F2AA1">
      <w:pPr>
        <w:pStyle w:val="a3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Выручка принимается в расчет без НДС и акцизов, которые, являясь косвенными налогами, поступают в бюджет. Из выручки также исключается сумма наценок (скидок), поступающая торговым и снабженческо-сбытовым предприятиям, участвующем в сбыте продукции. Предприятия, экспортирующие продукцию, исключают экспортные тарифы, направляемые в доход государства. При этом денежные поступления, связанные с выбытием основных средств, материальных (оборотных) и нематериальных активов, продажная стоимость валютных ценностей, ценных бумаг не включаются в состав выручки.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Состав затрат на производство и реализацию продукции (работ, услуг), включают в себестоимость, регламентируется законодательно («Положения о составе затрат…» №552, с последующими изменениями и дополнениями). Затраты, образующие себестоимость, группируются по следующим элементам: материальные затраты, затраты на оплату труда, отчисления на социальные нужды, амортизация основных фондов и прочие.</w:t>
      </w:r>
    </w:p>
    <w:p w:rsidR="001F2AA1" w:rsidRDefault="001F2AA1">
      <w:pPr>
        <w:pStyle w:val="a3"/>
        <w:rPr>
          <w:sz w:val="26"/>
        </w:rPr>
      </w:pPr>
      <w:r>
        <w:rPr>
          <w:sz w:val="26"/>
        </w:rPr>
        <w:t xml:space="preserve">По реализации продукции, имеющей натурально-вещественную форму, расчет прибыли ведется исходя из выручки и полной себестоимости продукции, определяемыми на объем реализуемой продукции. В натуральном выражении он включает остатки готовой продукции на начало отчетного периода, не реализованные в прошлом периоде, и выпуск товарной продукции отчетного периода за минусом той части продукции, которая не может быть реализована в конце отчетного периода. Под периодом понимается квартал или год. Состав остатков нереализованной продукции на начало и конец периода зависит от избранного предприятием метода учета выручки – по поступлению денег на расчетный счет (в кассу) предприятия  или по отгрузке продукции, расчетные документы по которой предъявлены покупателю. 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Прибыль от выполнения работ и оказания услуг рассчитывается аналогично прибыли от реализации продукции. 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Прибыль (убыток) от реализации основных средств, их прочего выбытия, реализации имущества предприятия – это финансовый результат, не связанный с основными видами деятельности предприятия (рис. 2). Он отражает прибыль (убытки) от прочей реализации, к которой относится продажа на сторону различных видов имущества, числящегося на балансе предприятия.</w:t>
      </w:r>
    </w:p>
    <w:p w:rsidR="001F2AA1" w:rsidRDefault="001F2AA1">
      <w:pPr>
        <w:spacing w:line="360" w:lineRule="auto"/>
        <w:ind w:firstLine="709"/>
        <w:jc w:val="both"/>
        <w:rPr>
          <w:noProof/>
          <w:sz w:val="26"/>
        </w:rPr>
      </w:pPr>
    </w:p>
    <w:p w:rsidR="001F2AA1" w:rsidRDefault="00007CB9">
      <w:pPr>
        <w:spacing w:line="360" w:lineRule="auto"/>
        <w:ind w:firstLine="709"/>
        <w:jc w:val="both"/>
        <w:rPr>
          <w:noProof/>
          <w:sz w:val="26"/>
        </w:rPr>
      </w:pPr>
      <w:r>
        <w:rPr>
          <w:noProof/>
          <w:sz w:val="26"/>
        </w:rPr>
        <w:pict>
          <v:group id="_x0000_s1158" style="position:absolute;left:0;text-align:left;margin-left:22.95pt;margin-top:13.25pt;width:458.9pt;height:104.05pt;z-index:251647488" coordorigin="2160,1059" coordsize="9178,3574" o:allowincell="f">
            <v:rect id="_x0000_s1159" style="position:absolute;left:2160;top:1059;width:2345;height:2486" filled="f" strokeweight="2pt">
              <v:textbox style="mso-next-textbox:#_x0000_s1159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Прибыль от реализации основных средств и иного имущества предприятия</w:t>
                    </w:r>
                  </w:p>
                </w:txbxContent>
              </v:textbox>
            </v:rect>
            <v:rect id="_x0000_s1160" style="position:absolute;left:5040;top:1059;width:2874;height:2486" filled="f" strokeweight="1pt">
              <v:textbox style="mso-next-textbox:#_x0000_s1160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Выручка от реализации основных средств, излишнего оборудования, материалов, комплектующих изделий и др.</w:t>
                    </w:r>
                  </w:p>
                </w:txbxContent>
              </v:textbox>
            </v:rect>
            <v:rect id="_x0000_s1161" style="position:absolute;left:8928;top:1059;width:2410;height:2486" filled="f" strokeweight="1pt">
              <v:textbox style="mso-next-textbox:#_x0000_s1161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Расходы на реализацию: реклама, транспортировка, подготовка  к реализации и др.</w:t>
                    </w:r>
                  </w:p>
                </w:txbxContent>
              </v:textbox>
            </v:rect>
            <v:rect id="_x0000_s1162" style="position:absolute;left:8928;top:3856;width:2410;height:777" filled="f" strokeweight="1pt">
              <v:textbox style="mso-next-textbox:#_x0000_s1162" inset="1pt,1pt,1pt,1pt">
                <w:txbxContent>
                  <w:p w:rsidR="001F2AA1" w:rsidRDefault="001F2AA1">
                    <w:pPr>
                      <w:jc w:val="center"/>
                    </w:pPr>
                    <w:r>
                      <w:t>Остаточная стоимость</w:t>
                    </w:r>
                  </w:p>
                </w:txbxContent>
              </v:textbox>
            </v:rect>
            <v:line id="_x0000_s1163" style="position:absolute" from="4608,2147" to="4752,2147"/>
            <v:line id="_x0000_s1164" style="position:absolute" from="4608,2302" to="4752,2302"/>
            <v:line id="_x0000_s1165" style="position:absolute" from="8064,2302" to="8208,2302"/>
            <v:line id="_x0000_s1166" style="position:absolute;flip:x" from="8640,1059" to="8928,1059"/>
            <v:line id="_x0000_s1167" style="position:absolute;flip:x" from="8640,4633" to="8928,4633"/>
            <v:line id="_x0000_s1168" style="position:absolute" from="8640,1059" to="8640,4633"/>
            <v:line id="_x0000_s1169" style="position:absolute" from="9936,3701" to="10080,3701"/>
            <v:line id="_x0000_s1170" style="position:absolute" from="9936,3701" to="9936,3701"/>
            <v:line id="_x0000_s1171" style="position:absolute" from="9936,3545" to="9936,3856"/>
            <v:line id="_x0000_s1172" style="position:absolute" from="9792,3701" to="9936,3701"/>
          </v:group>
        </w:pic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</w:p>
    <w:p w:rsidR="001F2AA1" w:rsidRDefault="001F2AA1">
      <w:pPr>
        <w:spacing w:line="360" w:lineRule="auto"/>
        <w:ind w:left="2127" w:hanging="1418"/>
        <w:jc w:val="both"/>
        <w:rPr>
          <w:sz w:val="26"/>
        </w:rPr>
      </w:pPr>
    </w:p>
    <w:p w:rsidR="001F2AA1" w:rsidRDefault="001F2AA1">
      <w:pPr>
        <w:spacing w:line="360" w:lineRule="auto"/>
        <w:ind w:left="2127" w:hanging="1418"/>
        <w:jc w:val="both"/>
        <w:rPr>
          <w:sz w:val="26"/>
        </w:rPr>
      </w:pPr>
    </w:p>
    <w:p w:rsidR="001F2AA1" w:rsidRDefault="001F2AA1">
      <w:pPr>
        <w:spacing w:line="360" w:lineRule="auto"/>
        <w:ind w:left="2127" w:hanging="1418"/>
        <w:jc w:val="center"/>
        <w:rPr>
          <w:sz w:val="26"/>
        </w:rPr>
      </w:pPr>
      <w:r>
        <w:rPr>
          <w:sz w:val="26"/>
        </w:rPr>
        <w:t>Рис 2. Прибыль от реализации основны         х средств и иного имущества предприятия</w:t>
      </w:r>
    </w:p>
    <w:p w:rsidR="001F2AA1" w:rsidRDefault="001F2AA1">
      <w:pPr>
        <w:spacing w:line="360" w:lineRule="auto"/>
        <w:ind w:left="2127" w:hanging="1418"/>
        <w:jc w:val="both"/>
        <w:rPr>
          <w:sz w:val="26"/>
        </w:rPr>
      </w:pP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Предприятие самостоятельно распоряжается своим имуществом. Оно вправе списывать, продавать, ликвидировать, передавать в уставные фонды других предприятий здания, сооружения, оборудование, транспортные средства и другие основные фонды, материальные ценности, полученные в процессе сноса и разборки зданий, сооружений, продавать отдельные объекты, товарно-материальные ценности и другие виды имущества. Финансовый результат имеет место только при продаже перечисленных видов имущества, а также при прочем выбытии недоамортизованных объектах в некоторых случаях. При реализации основных фондов финансовый результата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Финансовые результаты от внереализационных операций – это прибыль (убыток) по операциям различного характера, не относящимся к основной деятельности предприятия и не связанным с реализацией продукции, основных средств, иного имущества предприятия, выполнением работ, оказанием  услуг. Финансовый результат определяется как доходы (убытки) за минусом расходов по внереализационным операциям.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 состав внереализационных прибылей (убытков) также входит сальдо полученных и уплаченных штрафов, пени, неустоек и других видов санкций (кроме санкций, уплачиваемых в бюджет и ряд внебюджетных фондов в соответствии с законодательством); другие доходы и расходы (убытки, потери).</w:t>
      </w:r>
    </w:p>
    <w:p w:rsidR="001F2AA1" w:rsidRDefault="001F2AA1">
      <w:pPr>
        <w:pStyle w:val="a3"/>
        <w:rPr>
          <w:sz w:val="26"/>
        </w:rPr>
      </w:pPr>
      <w:r>
        <w:rPr>
          <w:sz w:val="26"/>
        </w:rPr>
        <w:t>Финансовый результат деятельности предприятия учитывается на счете 80 в течение года нарастающим итогом без исключения уже использованной прибыли с начала года. Согласно Положению о бухгалтерском учете и отчетности балансовая прибыль (убыток) представляет собой конечный финансовый результат (прибыль или убыток), выявленный за отчетный период на основании бухгалтерского учета всех хозяйственных операций организации и оценки статей баланса.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ab/>
        <w:t>Прибыль или убытки, выявленные в отчетном году, но относящиеся к операциям прошлых лет, включаются в финансовые результаты отчетного года.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Доходы, полученные в отчетном периоде, но относящиеся к следующим отчетным периодам, отражаются в учете и отчетности отдельной статьей как доходы будущих периодов. Эти доходы подлежат отнесению на финансовые результаты при наступлении отчетного периода, к которому они относятся. 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Теоретической базой экономического анализа финансовых результатов деятельности предприятия является принятая для всех предприятий, независимо от формы собственности, единая модель хозяйственного механизма предприятия, основанная на налогообложении прибыли в условиях рыночных отношений. Она отражает присущее всем предприятиям единство целей деятельности, единство показателей финансовых результатов деятельности, единство процессов формирования и распределения прибыли, единство системы налогообложения.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Основной целью бухгалтерского учета финансовых результатов является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– руководителям, учредителям, участникам и собственникам, а также внешним – инвесторам, кредиторам и другим пользователям бухгалтерской отчетности.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Основными задачами анализа финансовых результатов деятельности предприятия являются: оценка динамики показателей прибыли, обоснованности образования и распределения их фактической величины; выявление и измерение действия различных факторов на прибыль; оценка возможных резервов дальнейшего роста прибыли на основе оптимизации объемов производства и издержек.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Методика анализа включает три взаимосвязанных блока:</w:t>
      </w:r>
    </w:p>
    <w:p w:rsidR="001F2AA1" w:rsidRDefault="001F2AA1">
      <w:pPr>
        <w:numPr>
          <w:ilvl w:val="0"/>
          <w:numId w:val="35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 финансовых результатов деятельности предприятия;</w:t>
      </w:r>
    </w:p>
    <w:p w:rsidR="001F2AA1" w:rsidRDefault="001F2AA1">
      <w:pPr>
        <w:numPr>
          <w:ilvl w:val="0"/>
          <w:numId w:val="35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Анализа финансового состояния предприятия;</w:t>
      </w:r>
    </w:p>
    <w:p w:rsidR="001F2AA1" w:rsidRDefault="001F2AA1">
      <w:pPr>
        <w:numPr>
          <w:ilvl w:val="0"/>
          <w:numId w:val="35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Анализа эффективности финансово-хозяйственной деятельности предприятия.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Из этого следует, что предприятия должны включать в качестве обязательных элементов анализ финансовых результатов деятельности предприятия</w:t>
      </w:r>
    </w:p>
    <w:p w:rsidR="001F2AA1" w:rsidRDefault="001F2AA1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Основными задачами анализа финансовых результатов являются:</w:t>
      </w:r>
    </w:p>
    <w:p w:rsidR="001F2AA1" w:rsidRDefault="001F2AA1">
      <w:pPr>
        <w:numPr>
          <w:ilvl w:val="0"/>
          <w:numId w:val="36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 динамики и факторов изменения структуры формирования финансовых результатов;</w:t>
      </w:r>
    </w:p>
    <w:p w:rsidR="001F2AA1" w:rsidRDefault="001F2AA1">
      <w:pPr>
        <w:numPr>
          <w:ilvl w:val="0"/>
          <w:numId w:val="36"/>
        </w:numPr>
        <w:spacing w:line="360" w:lineRule="auto"/>
        <w:jc w:val="both"/>
        <w:rPr>
          <w:sz w:val="26"/>
        </w:rPr>
      </w:pPr>
      <w:r>
        <w:rPr>
          <w:sz w:val="26"/>
        </w:rPr>
        <w:t>Факторный анализ прибыли от реализации продукции, товаров, работ, услуг.</w:t>
      </w:r>
    </w:p>
    <w:p w:rsidR="001F2AA1" w:rsidRDefault="001F2AA1">
      <w:pPr>
        <w:numPr>
          <w:ilvl w:val="0"/>
          <w:numId w:val="36"/>
        </w:numPr>
        <w:spacing w:line="360" w:lineRule="auto"/>
        <w:jc w:val="both"/>
        <w:rPr>
          <w:sz w:val="26"/>
        </w:rPr>
      </w:pPr>
      <w:r>
        <w:rPr>
          <w:sz w:val="26"/>
        </w:rPr>
        <w:t>Расчет показателей оценки качественного уровня достижения финансовых результатов;</w:t>
      </w:r>
    </w:p>
    <w:p w:rsidR="001F2AA1" w:rsidRDefault="001F2AA1">
      <w:pPr>
        <w:numPr>
          <w:ilvl w:val="0"/>
          <w:numId w:val="36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 факторов формирования прибыли от финансово-хозяйственной деятельности;</w:t>
      </w:r>
    </w:p>
    <w:p w:rsidR="001F2AA1" w:rsidRDefault="001F2AA1">
      <w:pPr>
        <w:numPr>
          <w:ilvl w:val="0"/>
          <w:numId w:val="36"/>
        </w:numPr>
        <w:spacing w:line="360" w:lineRule="auto"/>
        <w:jc w:val="both"/>
        <w:rPr>
          <w:sz w:val="26"/>
        </w:rPr>
      </w:pPr>
      <w:r>
        <w:rPr>
          <w:sz w:val="26"/>
        </w:rPr>
        <w:t>Анализ факторов формирования и распределения общей бухгалтерской прибыли;</w:t>
      </w:r>
    </w:p>
    <w:p w:rsidR="001F2AA1" w:rsidRDefault="001F2AA1">
      <w:pPr>
        <w:numPr>
          <w:ilvl w:val="0"/>
          <w:numId w:val="37"/>
        </w:numPr>
        <w:tabs>
          <w:tab w:val="clear" w:pos="360"/>
          <w:tab w:val="num" w:pos="426"/>
        </w:tabs>
        <w:spacing w:line="360" w:lineRule="auto"/>
        <w:ind w:left="1069" w:hanging="1069"/>
        <w:jc w:val="both"/>
        <w:rPr>
          <w:sz w:val="26"/>
        </w:rPr>
      </w:pPr>
      <w:r>
        <w:rPr>
          <w:sz w:val="26"/>
        </w:rPr>
        <w:t>Анализ состава и структуры налогооблагаемой прибыли.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Финансовый анализ является частью общего, полного анализа хозяйственной деятельности, который состоит из двух тесно взаимосвязанных разделов: финансового анализа и производственного управленческого анализа (рис. 1).</w:t>
      </w:r>
    </w:p>
    <w:p w:rsidR="001F2AA1" w:rsidRDefault="00007CB9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rect id="_x0000_s1201" style="position:absolute;left:0;text-align:left;margin-left:202.95pt;margin-top:2.1pt;width:115.2pt;height:36pt;z-index:251648512" o:allowincell="f">
            <v:textbox>
              <w:txbxContent>
                <w:p w:rsidR="001F2AA1" w:rsidRDefault="001F2AA1">
                  <w:pPr>
                    <w:jc w:val="center"/>
                  </w:pPr>
                  <w:r>
                    <w:t>Анализ хозяйственной деятельности</w:t>
                  </w:r>
                </w:p>
              </w:txbxContent>
            </v:textbox>
          </v:rect>
        </w:pic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007CB9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_x0000_s1211" style="position:absolute;left:0;text-align:left;z-index:251658752" from="368.55pt,4.2pt" to="368.55pt,18.6pt" o:allowincell="f"/>
        </w:pict>
      </w:r>
      <w:r>
        <w:rPr>
          <w:noProof/>
          <w:sz w:val="28"/>
        </w:rPr>
        <w:pict>
          <v:line id="_x0000_s1210" style="position:absolute;left:0;text-align:left;z-index:251657728" from="159.75pt,4.2pt" to="159.75pt,18.6pt" o:allowincell="f"/>
        </w:pict>
      </w:r>
      <w:r>
        <w:rPr>
          <w:noProof/>
          <w:sz w:val="28"/>
        </w:rPr>
        <w:pict>
          <v:line id="_x0000_s1209" style="position:absolute;left:0;text-align:left;z-index:251656704" from="260.55pt,4.2pt" to="368.55pt,4.2pt" o:allowincell="f"/>
        </w:pict>
      </w:r>
      <w:r>
        <w:rPr>
          <w:noProof/>
          <w:sz w:val="28"/>
        </w:rPr>
        <w:pict>
          <v:line id="_x0000_s1208" style="position:absolute;left:0;text-align:left;flip:x;z-index:251655680" from="159.75pt,4.2pt" to="260.55pt,4.2pt" o:allowincell="f"/>
        </w:pict>
      </w:r>
      <w:r>
        <w:rPr>
          <w:noProof/>
          <w:sz w:val="28"/>
        </w:rPr>
        <w:pict>
          <v:rect id="_x0000_s1203" style="position:absolute;left:0;text-align:left;margin-left:289.35pt;margin-top:18.6pt;width:2in;height:36pt;z-index:251650560" o:allowincell="f">
            <v:textbox>
              <w:txbxContent>
                <w:p w:rsidR="001F2AA1" w:rsidRDefault="001F2AA1">
                  <w:pPr>
                    <w:jc w:val="center"/>
                  </w:pPr>
                  <w:r>
                    <w:t>Управленческий анализ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202" style="position:absolute;left:0;text-align:left;margin-left:94.95pt;margin-top:18.6pt;width:129.6pt;height:36pt;z-index:251649536" o:allowincell="f">
            <v:textbox>
              <w:txbxContent>
                <w:p w:rsidR="001F2AA1" w:rsidRDefault="001F2AA1">
                  <w:pPr>
                    <w:jc w:val="center"/>
                  </w:pPr>
                  <w:r>
                    <w:t>Финансовый анализ</w:t>
                  </w:r>
                </w:p>
              </w:txbxContent>
            </v:textbox>
          </v:rect>
        </w:pic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007CB9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_x0000_s1221" style="position:absolute;left:0;text-align:left;z-index:251668992" from="426.15pt,13.55pt" to="426.15pt,27.95pt" o:allowincell="f"/>
        </w:pict>
      </w:r>
      <w:r>
        <w:rPr>
          <w:noProof/>
          <w:sz w:val="28"/>
        </w:rPr>
        <w:pict>
          <v:line id="_x0000_s1220" style="position:absolute;left:0;text-align:left;z-index:251667968" from="87.75pt,13.55pt" to="87.75pt,27.95pt" o:allowincell="f"/>
        </w:pict>
      </w:r>
      <w:r>
        <w:rPr>
          <w:noProof/>
          <w:sz w:val="28"/>
        </w:rPr>
        <w:pict>
          <v:line id="_x0000_s1219" style="position:absolute;left:0;text-align:left;flip:x;z-index:251666944" from="87.75pt,13.55pt" to="159.75pt,13.55pt" o:allowincell="f"/>
        </w:pict>
      </w:r>
      <w:r>
        <w:rPr>
          <w:noProof/>
          <w:sz w:val="28"/>
        </w:rPr>
        <w:pict>
          <v:line id="_x0000_s1218" style="position:absolute;left:0;text-align:left;z-index:251665920" from="238.95pt,13.55pt" to="238.95pt,27.95pt" o:allowincell="f"/>
        </w:pict>
      </w:r>
      <w:r>
        <w:rPr>
          <w:noProof/>
          <w:sz w:val="28"/>
        </w:rPr>
        <w:pict>
          <v:line id="_x0000_s1217" style="position:absolute;left:0;text-align:left;z-index:251664896" from="282.15pt,13.55pt" to="282.15pt,27.95pt" o:allowincell="f"/>
        </w:pict>
      </w:r>
      <w:r>
        <w:rPr>
          <w:noProof/>
          <w:sz w:val="28"/>
        </w:rPr>
        <w:pict>
          <v:line id="_x0000_s1216" style="position:absolute;left:0;text-align:left;z-index:251663872" from="159.75pt,13.55pt" to="238.95pt,13.55pt" o:allowincell="f"/>
        </w:pict>
      </w:r>
      <w:r>
        <w:rPr>
          <w:noProof/>
          <w:sz w:val="28"/>
        </w:rPr>
        <w:pict>
          <v:line id="_x0000_s1215" style="position:absolute;left:0;text-align:left;flip:x;z-index:251662848" from="282.15pt,13.55pt" to="368.55pt,13.55pt" o:allowincell="f"/>
        </w:pict>
      </w:r>
      <w:r>
        <w:rPr>
          <w:noProof/>
          <w:sz w:val="28"/>
        </w:rPr>
        <w:pict>
          <v:line id="_x0000_s1214" style="position:absolute;left:0;text-align:left;z-index:251661824" from="368.55pt,13.55pt" to="426.15pt,13.55pt" o:allowincell="f"/>
        </w:pict>
      </w:r>
      <w:r>
        <w:rPr>
          <w:noProof/>
          <w:sz w:val="28"/>
        </w:rPr>
        <w:pict>
          <v:line id="_x0000_s1213" style="position:absolute;left:0;text-align:left;z-index:251660800" from="368.55pt,6.35pt" to="368.55pt,13.55pt" o:allowincell="f"/>
        </w:pict>
      </w:r>
      <w:r>
        <w:rPr>
          <w:noProof/>
          <w:sz w:val="28"/>
        </w:rPr>
        <w:pict>
          <v:line id="_x0000_s1212" style="position:absolute;left:0;text-align:left;z-index:251659776" from="159.75pt,6.35pt" to="159.75pt,13.55pt" o:allowincell="f"/>
        </w:pict>
      </w:r>
    </w:p>
    <w:p w:rsidR="001F2AA1" w:rsidRDefault="00007CB9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line id="_x0000_s1207" style="position:absolute;left:0;text-align:left;z-index:251654656" from="260.55pt,-82.6pt" to="260.55pt,-68.2pt" o:allowincell="f"/>
        </w:pict>
      </w:r>
      <w:r>
        <w:rPr>
          <w:noProof/>
          <w:sz w:val="28"/>
        </w:rPr>
        <w:pict>
          <v:rect id="_x0000_s1206" style="position:absolute;left:0;text-align:left;margin-left:354.15pt;margin-top:3.8pt;width:136.8pt;height:57.6pt;z-index:251653632" o:allowincell="f">
            <v:textbox>
              <w:txbxContent>
                <w:p w:rsidR="001F2AA1" w:rsidRDefault="001F2AA1">
                  <w:r>
                    <w:t>Внутрихозяйственный производственный анализ по данным управленческого учета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205" style="position:absolute;left:0;text-align:left;margin-left:195.75pt;margin-top:3.8pt;width:136.8pt;height:57.6pt;z-index:251652608" o:allowincell="f">
            <v:textbox>
              <w:txbxContent>
                <w:p w:rsidR="001F2AA1" w:rsidRDefault="001F2AA1">
                  <w:pPr>
                    <w:jc w:val="both"/>
                  </w:pPr>
                  <w:r>
                    <w:t>Внутрихозяйственный финансовый анализ по данным бухгалтерского учета и отчетности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204" style="position:absolute;left:0;text-align:left;margin-left:22.95pt;margin-top:3.8pt;width:158.4pt;height:43.2pt;z-index:251651584" o:allowincell="f">
            <v:textbox>
              <w:txbxContent>
                <w:p w:rsidR="001F2AA1" w:rsidRDefault="001F2AA1">
                  <w:r>
                    <w:t>Внешний финансовый анализ по данным публичной финансовой (бухгалтерской) отчетности</w:t>
                  </w:r>
                </w:p>
              </w:txbxContent>
            </v:textbox>
          </v:rect>
        </w:pic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pStyle w:val="a3"/>
      </w:pPr>
      <w:r>
        <w:t>Схема 1. Схема финансового и управленческого анализа.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Финансовый анализ, основывающийся на данных только бухгалтерской отчетности, приобретает характер внешнего анализа , т.е. анализа, проводимого за пределами предприятия его заинтересованными контрагентами, собственниками или государственными органами. Этот анализ на основе только отчетных данных, которые содержат лишь весьма ограниченную часть информации о деятельности предприятия, не позволяет раскрыть всех секретов успеха фирмы.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Основное содержание финансового анализа составляют: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Анализ динамики и факторов изменения структуры формирования финансовых результатов;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Факторный анализ прибыли от реализации продукции, товаров, работ, услуг.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Расчет показателей оценки качественного уровня достижения финансовых результатов;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Анализ факторов формирования прибыли от финансово-хозяйственной деятельности;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t>Анализ факторов формирования и распределения общей бухгалтерской прибыли;</w:t>
      </w:r>
    </w:p>
    <w:p w:rsidR="001F2AA1" w:rsidRDefault="001F2AA1">
      <w:pPr>
        <w:numPr>
          <w:ilvl w:val="0"/>
          <w:numId w:val="38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6"/>
        </w:rPr>
        <w:t>Анализ состава и структуры налогооблагаемой прибыли.</w:t>
      </w:r>
    </w:p>
    <w:p w:rsidR="001F2AA1" w:rsidRDefault="001F2AA1">
      <w:pPr>
        <w:pStyle w:val="a3"/>
      </w:pPr>
      <w:r>
        <w:t>Весь вышеперечисленный анализ будет рассмотрен в данной курсовой работе на примере ОАО «Воронежстрой-Холдинг».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Открытое Акционерное Общество «Воронежстрой-Холдинг»  зарегистрировано в органах государственной власти Постановлением Главы Администрации Ленинского района г. Воронежа  №130/5 от 7.04.1993 г.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Уставной капитал на момент образования предприятия согласно учредительным документам составил 44185 тыс. руб., на сегодняшний момент сформирован полностью.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Учредителями ОАО «Воронежстрой-Холдинг» являются: 29 юридических лиц и 104 физических лица.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Предприятие имеет два зависимых общества.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</w:p>
    <w:p w:rsidR="001F2AA1" w:rsidRDefault="001F2AA1">
      <w:pPr>
        <w:spacing w:line="360" w:lineRule="auto"/>
        <w:ind w:firstLine="426"/>
        <w:jc w:val="both"/>
        <w:rPr>
          <w:sz w:val="28"/>
        </w:rPr>
      </w:pPr>
    </w:p>
    <w:p w:rsidR="001F2AA1" w:rsidRDefault="001F2AA1">
      <w:pPr>
        <w:spacing w:line="360" w:lineRule="auto"/>
        <w:ind w:firstLine="426"/>
        <w:jc w:val="both"/>
        <w:rPr>
          <w:sz w:val="28"/>
        </w:rPr>
        <w:sectPr w:rsidR="001F2AA1">
          <w:pgSz w:w="12242" w:h="15842" w:code="1"/>
          <w:pgMar w:top="851" w:right="851" w:bottom="1134" w:left="1701" w:header="720" w:footer="720" w:gutter="0"/>
          <w:cols w:space="720"/>
        </w:sectPr>
      </w:pPr>
    </w:p>
    <w:p w:rsidR="001F2AA1" w:rsidRDefault="001F2AA1">
      <w:pPr>
        <w:pStyle w:val="20"/>
        <w:numPr>
          <w:ilvl w:val="0"/>
          <w:numId w:val="41"/>
        </w:numPr>
        <w:tabs>
          <w:tab w:val="clear" w:pos="360"/>
          <w:tab w:val="num" w:pos="0"/>
        </w:tabs>
        <w:spacing w:line="360" w:lineRule="auto"/>
      </w:pPr>
      <w:r>
        <w:t>Анализ финансовых результатов</w:t>
      </w:r>
    </w:p>
    <w:p w:rsidR="001F2AA1" w:rsidRDefault="001F2AA1">
      <w:pPr>
        <w:pStyle w:val="20"/>
        <w:spacing w:line="360" w:lineRule="auto"/>
        <w:jc w:val="left"/>
      </w:pPr>
    </w:p>
    <w:p w:rsidR="001F2AA1" w:rsidRDefault="001F2AA1">
      <w:pPr>
        <w:spacing w:line="360" w:lineRule="auto"/>
        <w:jc w:val="center"/>
        <w:rPr>
          <w:sz w:val="28"/>
        </w:rPr>
      </w:pPr>
      <w:r>
        <w:rPr>
          <w:sz w:val="28"/>
        </w:rPr>
        <w:t>2.1. Факторный анализ динамики изменения структуры</w:t>
      </w:r>
    </w:p>
    <w:p w:rsidR="001F2AA1" w:rsidRDefault="001F2AA1">
      <w:pPr>
        <w:spacing w:line="360" w:lineRule="auto"/>
        <w:ind w:left="720" w:hanging="720"/>
        <w:jc w:val="center"/>
        <w:rPr>
          <w:sz w:val="28"/>
        </w:rPr>
      </w:pPr>
      <w:r>
        <w:rPr>
          <w:sz w:val="28"/>
        </w:rPr>
        <w:t>формирования финансовых результатов и анализ прибыли</w:t>
      </w:r>
    </w:p>
    <w:p w:rsidR="001F2AA1" w:rsidRDefault="001F2AA1">
      <w:pPr>
        <w:pStyle w:val="20"/>
        <w:spacing w:line="360" w:lineRule="auto"/>
      </w:pPr>
      <w:r>
        <w:t>от финансово-хозяйственной деятельности предприятия</w:t>
      </w:r>
    </w:p>
    <w:p w:rsidR="001F2AA1" w:rsidRDefault="001F2AA1">
      <w:pPr>
        <w:spacing w:line="360" w:lineRule="auto"/>
        <w:jc w:val="both"/>
        <w:rPr>
          <w:sz w:val="28"/>
        </w:rPr>
      </w:pPr>
    </w:p>
    <w:p w:rsidR="001F2AA1" w:rsidRDefault="001F2AA1">
      <w:pPr>
        <w:pStyle w:val="21"/>
        <w:spacing w:line="360" w:lineRule="auto"/>
        <w:ind w:firstLine="709"/>
      </w:pPr>
      <w:r>
        <w:t>Приступая к анализу финансовых результатов, необходимо прежде всего выявить, в соответствии ли с установленным порядком рассчитана балансовая прибыль (убыток) и все исходные составляющие для ее формирования, в частности такие, как выручка от реализации товаров, продукции, работ, услуг; себестоимость реализации товаров, продукции, работ, услуг; коммерческие и управленческие расходы; проценты к получению и уплате; прочие операционные и внереализационные доходы и расходы.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основе представленных в форме №2 «Отчет о</w:t>
      </w:r>
      <w:r>
        <w:rPr>
          <w:sz w:val="28"/>
          <w:lang w:val="en-US"/>
        </w:rPr>
        <w:t xml:space="preserve"> </w:t>
      </w:r>
      <w:r>
        <w:rPr>
          <w:sz w:val="28"/>
        </w:rPr>
        <w:t>прибылях и убытках» ОАО «Воронежстрой-Холдинг» (см. приложение 1) необходимо оценить состав, структуру и динамику факторов (элементов) формирования финансовых результатов организации (табл.1).</w:t>
      </w:r>
    </w:p>
    <w:p w:rsidR="001F2AA1" w:rsidRDefault="001F2AA1">
      <w:pPr>
        <w:spacing w:line="360" w:lineRule="auto"/>
        <w:ind w:firstLine="426"/>
        <w:jc w:val="both"/>
        <w:rPr>
          <w:sz w:val="28"/>
        </w:rPr>
      </w:pPr>
    </w:p>
    <w:p w:rsidR="001F2AA1" w:rsidRDefault="001F2AA1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2.1</w:t>
      </w:r>
    </w:p>
    <w:p w:rsidR="001F2AA1" w:rsidRDefault="001F2AA1">
      <w:pPr>
        <w:pStyle w:val="20"/>
        <w:spacing w:line="360" w:lineRule="auto"/>
        <w:ind w:firstLine="709"/>
      </w:pPr>
      <w:r>
        <w:t>Динамика и факторы изменения структуры формирования финансовых результатов, тыс. р.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993"/>
        <w:gridCol w:w="992"/>
        <w:gridCol w:w="1275"/>
        <w:gridCol w:w="1026"/>
        <w:gridCol w:w="993"/>
        <w:gridCol w:w="991"/>
      </w:tblGrid>
      <w:tr w:rsidR="001F2AA1">
        <w:trPr>
          <w:cantSplit/>
        </w:trPr>
        <w:tc>
          <w:tcPr>
            <w:tcW w:w="3260" w:type="dxa"/>
            <w:tcBorders>
              <w:bottom w:val="nil"/>
            </w:tcBorders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985" w:type="dxa"/>
            <w:gridSpan w:val="2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2301" w:type="dxa"/>
            <w:gridSpan w:val="2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Откло-нение  (+,-)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1F2AA1">
        <w:tc>
          <w:tcPr>
            <w:tcW w:w="3260" w:type="dxa"/>
            <w:tcBorders>
              <w:top w:val="nil"/>
            </w:tcBorders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Выручка (нетто) от реализации товаров, продукции, работ, услуг (за минусом НДС, акцизов и аналогичных обязательных платежей)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10007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+6730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305,4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2AA1">
        <w:trPr>
          <w:trHeight w:val="1124"/>
        </w:trPr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Себестоимость реализации товаров, продукции, работ, услуг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3493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9331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+5838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267,13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Коммерческие расходы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4. Управленческие расходы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Прибыль (убыток) от реализации 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-39,3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117,97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+892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312,9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6. Проценты к получению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7. Проценты к уплате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8. Доходы от участия в других организациях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9. Прочие операционные доходы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164,73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-905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Прочие операционные расходы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16,75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-36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72,73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Прибыль (убыток) от финансово-хозяйственной деятельности 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101,45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104,12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12. Прочие внереализационные доходы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13. Прочие внереализационные расходы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F2AA1">
        <w:tc>
          <w:tcPr>
            <w:tcW w:w="326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14. Балансовая прибыль (убыток) отчетного периода 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02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  <w:tc>
          <w:tcPr>
            <w:tcW w:w="99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104,18</w:t>
            </w:r>
          </w:p>
        </w:tc>
      </w:tr>
    </w:tbl>
    <w:p w:rsidR="001F2AA1" w:rsidRDefault="001F2AA1">
      <w:pPr>
        <w:ind w:firstLine="720"/>
        <w:jc w:val="both"/>
        <w:rPr>
          <w:sz w:val="28"/>
        </w:rPr>
      </w:pPr>
    </w:p>
    <w:p w:rsidR="001F2AA1" w:rsidRDefault="001F2AA1">
      <w:pPr>
        <w:pStyle w:val="30"/>
        <w:spacing w:line="360" w:lineRule="auto"/>
      </w:pPr>
      <w:r>
        <w:t>Как свидетельствует представленная в табл.2.1 бухгалтерская и аналитическая информация, балансовая прибыль в отчетном году по сравнению с предыдущим годом возросла  в 1,04 раза, в то время как прибыль от реализации – в 3,1 раза, прибыль от финансово-хозяйственной деятельности – в 1,04 раза. Рост прибыли от реализации и финансово-хозяйственной деятельности сопровождался ростом выручки от реализации в 3,05 раза; себестоимости реализации товаров, продукции, работ, услуг – в 2,6 раза. Следует также отметить снижение роста операционных доходов, а также уменьшение операционных расходов – в 0,7 раз, как это видно из табл. 2.2.</w:t>
      </w:r>
    </w:p>
    <w:p w:rsidR="001F2AA1" w:rsidRDefault="001F2AA1">
      <w:pPr>
        <w:pStyle w:val="30"/>
        <w:spacing w:line="360" w:lineRule="auto"/>
      </w:pPr>
    </w:p>
    <w:p w:rsidR="001F2AA1" w:rsidRDefault="001F2AA1">
      <w:pPr>
        <w:pStyle w:val="30"/>
        <w:spacing w:line="360" w:lineRule="auto"/>
      </w:pPr>
    </w:p>
    <w:p w:rsidR="001F2AA1" w:rsidRDefault="001F2AA1">
      <w:pPr>
        <w:pStyle w:val="30"/>
        <w:spacing w:line="360" w:lineRule="auto"/>
      </w:pPr>
    </w:p>
    <w:p w:rsidR="001F2AA1" w:rsidRDefault="001F2AA1">
      <w:pPr>
        <w:jc w:val="right"/>
        <w:rPr>
          <w:sz w:val="28"/>
        </w:rPr>
      </w:pPr>
      <w:r>
        <w:rPr>
          <w:sz w:val="28"/>
        </w:rPr>
        <w:t>Таблица 2.2</w:t>
      </w:r>
    </w:p>
    <w:p w:rsidR="001F2AA1" w:rsidRDefault="001F2AA1">
      <w:pPr>
        <w:pStyle w:val="20"/>
      </w:pPr>
      <w:r>
        <w:t>Факторы формирования прибыли (убытка) от финансово-хозяйственной деятельности, тыс. р.</w:t>
      </w:r>
    </w:p>
    <w:p w:rsidR="001F2AA1" w:rsidRDefault="001F2AA1">
      <w:pPr>
        <w:pStyle w:val="20"/>
        <w:jc w:val="both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17"/>
        <w:gridCol w:w="1134"/>
        <w:gridCol w:w="1276"/>
        <w:gridCol w:w="1417"/>
      </w:tblGrid>
      <w:tr w:rsidR="001F2AA1">
        <w:tc>
          <w:tcPr>
            <w:tcW w:w="4395" w:type="dxa"/>
          </w:tcPr>
          <w:p w:rsidR="001F2AA1" w:rsidRDefault="001F2AA1">
            <w:pPr>
              <w:pStyle w:val="7"/>
            </w:pPr>
            <w:r>
              <w:t>Показатели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Предыду-щий год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Отчет-</w:t>
            </w:r>
          </w:p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ный год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Отклоне-</w:t>
            </w:r>
          </w:p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ние (+,-)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Прибыль от реализации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+892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312,96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Проценты к получению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проценты к уплате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Доходы от участия в других организациях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Прочие операционные доходы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-905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основных средств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rPr>
          <w:trHeight w:val="192"/>
        </w:trPr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прочего имущества предприятия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 от списания основных средств с баланса по причине морального износа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 от сдачи имущества в аренду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суммы компенсации затрат на содержание законсервированных производственных мощностей и объектов, по аннулированным производственным заказам 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операционные доходы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-905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6. Прочие операционные расходы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-36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72,73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реализации основных средств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реализации прочего имущества предприятия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списания основных средств с баланса по причине морального износа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затраты по аннулированным производственным заказам (договорам)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имущество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-12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73,3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рекламу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целевые сборы (на содержание муниципальной милиции, благоустройство территории)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уборку территории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содержание жилищного фонда и объектов социально-культурной сферы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 на нужды образовательных учреждений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операционные расходы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70,6</w:t>
            </w:r>
          </w:p>
        </w:tc>
      </w:tr>
      <w:tr w:rsidR="001F2AA1">
        <w:tc>
          <w:tcPr>
            <w:tcW w:w="4395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7. Итого прибыль (убыток) от финансово-хозяйственной деятельности 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104,12</w:t>
            </w:r>
          </w:p>
        </w:tc>
      </w:tr>
    </w:tbl>
    <w:p w:rsidR="001F2AA1" w:rsidRDefault="001F2AA1">
      <w:pPr>
        <w:jc w:val="both"/>
        <w:rPr>
          <w:sz w:val="28"/>
        </w:rPr>
      </w:pPr>
      <w:r>
        <w:rPr>
          <w:sz w:val="28"/>
        </w:rPr>
        <w:tab/>
      </w:r>
    </w:p>
    <w:p w:rsidR="001F2AA1" w:rsidRDefault="001F2A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Результаты аналитической табл.2.2. показывают, что если прибыль от реализации продукции возросла в отчетном году по сравнению с предыдущим в 3,1 раза, то прибыль от финансово-хозяйственной деятельности увеличилась в 1,04 раза. Это обусловлено тем, что в отчетном году хотя и уменьшились операционные расходы на 36 тыс. р., тем не менее они не «перекрыли» существенное снижение операционных доходов – на сумму 905 тыс. р.</w:t>
      </w:r>
    </w:p>
    <w:p w:rsidR="001F2AA1" w:rsidRDefault="001F2AA1">
      <w:pPr>
        <w:spacing w:line="360" w:lineRule="auto"/>
        <w:ind w:left="720"/>
        <w:jc w:val="both"/>
        <w:rPr>
          <w:sz w:val="28"/>
        </w:rPr>
      </w:pPr>
    </w:p>
    <w:p w:rsidR="001F2AA1" w:rsidRDefault="001F2AA1">
      <w:pPr>
        <w:spacing w:line="360" w:lineRule="auto"/>
        <w:ind w:firstLine="720"/>
        <w:jc w:val="both"/>
        <w:rPr>
          <w:sz w:val="28"/>
        </w:rPr>
        <w:sectPr w:rsidR="001F2AA1">
          <w:pgSz w:w="12242" w:h="15842" w:code="1"/>
          <w:pgMar w:top="851" w:right="851" w:bottom="1134" w:left="1701" w:header="720" w:footer="720" w:gutter="0"/>
          <w:cols w:space="720"/>
        </w:sectPr>
      </w:pPr>
    </w:p>
    <w:p w:rsidR="001F2AA1" w:rsidRDefault="001F2AA1">
      <w:pPr>
        <w:numPr>
          <w:ilvl w:val="1"/>
          <w:numId w:val="42"/>
        </w:numPr>
        <w:spacing w:line="360" w:lineRule="auto"/>
        <w:jc w:val="center"/>
        <w:rPr>
          <w:sz w:val="28"/>
        </w:rPr>
      </w:pPr>
      <w:r>
        <w:rPr>
          <w:sz w:val="28"/>
        </w:rPr>
        <w:t>Факторный анализ прибыли от реализации продукции, товаров</w:t>
      </w:r>
    </w:p>
    <w:p w:rsidR="001F2AA1" w:rsidRDefault="001F2AA1">
      <w:pPr>
        <w:pStyle w:val="20"/>
        <w:spacing w:line="360" w:lineRule="auto"/>
      </w:pPr>
      <w:r>
        <w:t xml:space="preserve"> (работ и услуг).</w:t>
      </w:r>
    </w:p>
    <w:p w:rsidR="001F2AA1" w:rsidRDefault="001F2AA1">
      <w:pPr>
        <w:spacing w:line="360" w:lineRule="auto"/>
        <w:ind w:left="720"/>
        <w:rPr>
          <w:sz w:val="28"/>
        </w:rPr>
      </w:pPr>
    </w:p>
    <w:p w:rsidR="001F2AA1" w:rsidRDefault="001F2AA1">
      <w:pPr>
        <w:pStyle w:val="30"/>
        <w:spacing w:line="360" w:lineRule="auto"/>
      </w:pPr>
      <w:r>
        <w:t>Особое внимание в процессе анализа и оценки финансовых результатов следует обратить на наиболее значимую статью их формирования – прибыль (убыток) от реализации товаров, продукции, работ, услуг как важнейшую составляющую балансовой прибыли и зачастую по своему объему превышающую ее. Так данные табл. 1 свидетельствуют о том, что если в предыдущем периоде прибыль от реализации составляла –39,3 % в балансовой прибыли, то в отчетном периоде – уже  117,97 %, т.е. балансовая прибыль формируется преимущественно из прибыли от реализации и тех объективных и субъективных факторов, которые воздействуют на ее величину. В этих целях рекомендуется проводить многофакторный анализ изменения прибыли от реализации продукции в отчетном периоде по сравнением с предыдущим под воздействием факторов, оказывающих либо положительное, либо отрицательное влияние на ее изменение.</w:t>
      </w:r>
    </w:p>
    <w:p w:rsidR="001F2AA1" w:rsidRDefault="001F2AA1">
      <w:pPr>
        <w:pStyle w:val="a3"/>
      </w:pPr>
      <w:r>
        <w:t>Для проведения факторного анализа используется необходимая информационная табл.2.1 и аналитическая табл.2.2, исходные данные которых позволяют рассчитать влияние факторов на изменение прибыли от реализации продукции.</w:t>
      </w:r>
      <w:r>
        <w:tab/>
      </w:r>
    </w:p>
    <w:p w:rsidR="001F2AA1" w:rsidRDefault="001F2AA1">
      <w:pPr>
        <w:pStyle w:val="a3"/>
        <w:jc w:val="right"/>
      </w:pPr>
      <w:r>
        <w:t>Таблица 2.3</w:t>
      </w:r>
    </w:p>
    <w:p w:rsidR="001F2AA1" w:rsidRDefault="001F2AA1">
      <w:pPr>
        <w:pStyle w:val="20"/>
        <w:spacing w:line="360" w:lineRule="auto"/>
      </w:pPr>
      <w:r>
        <w:t>Динамика факторов формирования прибыли от реализации товаров, продукции, работ, услуг, тыс. р.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701"/>
        <w:gridCol w:w="1417"/>
      </w:tblGrid>
      <w:tr w:rsidR="001F2AA1">
        <w:tc>
          <w:tcPr>
            <w:tcW w:w="510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Предыду-щий год (базисный)</w:t>
            </w:r>
          </w:p>
        </w:tc>
        <w:tc>
          <w:tcPr>
            <w:tcW w:w="1701" w:type="dxa"/>
          </w:tcPr>
          <w:p w:rsidR="001F2AA1" w:rsidRDefault="001F2AA1">
            <w:pPr>
              <w:pStyle w:val="a5"/>
              <w:tabs>
                <w:tab w:val="clear" w:pos="4153"/>
                <w:tab w:val="clear" w:pos="8306"/>
              </w:tabs>
              <w:ind w:left="-108" w:right="-108" w:firstLine="108"/>
              <w:jc w:val="center"/>
              <w:rPr>
                <w:sz w:val="24"/>
              </w:rPr>
            </w:pPr>
            <w:r>
              <w:rPr>
                <w:sz w:val="24"/>
              </w:rPr>
              <w:t>Цены и затра-ты по базису на факт. объем реализации отчетного года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pStyle w:val="7"/>
            </w:pPr>
            <w:r>
              <w:t>А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Выручка от реализации товаров, продукции, работ, услуг (без НДС, акцизов и аналогичных бязат.платежей)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7129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10007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Себестоимость (производственная) реализации товаров, работ, услуг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3493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7167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9331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Коммерческие расходы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4. Управленческие расходы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Полная себестоимость реализации товаров, продукции, работ, услуг 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3493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7114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9331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6. Прибыль (убыток) от реализации 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</w:tr>
      <w:tr w:rsidR="001F2AA1">
        <w:tc>
          <w:tcPr>
            <w:tcW w:w="510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7. Темп роста объема реализации, рассчитанный в ценах базисного года, %</w:t>
            </w:r>
          </w:p>
        </w:tc>
        <w:tc>
          <w:tcPr>
            <w:tcW w:w="1560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7129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217,5</w:t>
            </w:r>
          </w:p>
        </w:tc>
      </w:tr>
    </w:tbl>
    <w:p w:rsidR="001F2AA1" w:rsidRDefault="001F2AA1">
      <w:pPr>
        <w:jc w:val="both"/>
        <w:rPr>
          <w:sz w:val="28"/>
        </w:rPr>
      </w:pPr>
    </w:p>
    <w:p w:rsidR="001F2AA1" w:rsidRDefault="001F2AA1">
      <w:pPr>
        <w:ind w:firstLine="720"/>
        <w:jc w:val="both"/>
        <w:rPr>
          <w:sz w:val="28"/>
        </w:rPr>
      </w:pPr>
      <w:r>
        <w:rPr>
          <w:sz w:val="28"/>
        </w:rPr>
        <w:t>Расчет влияния факторов на изменение прибыли (убытков) от реализации приведен в табл.2.4</w:t>
      </w:r>
    </w:p>
    <w:p w:rsidR="001F2AA1" w:rsidRDefault="001F2AA1">
      <w:pPr>
        <w:ind w:firstLine="720"/>
        <w:jc w:val="both"/>
        <w:rPr>
          <w:sz w:val="28"/>
        </w:rPr>
      </w:pPr>
    </w:p>
    <w:p w:rsidR="001F2AA1" w:rsidRDefault="001F2AA1">
      <w:pPr>
        <w:pStyle w:val="8"/>
      </w:pPr>
      <w:r>
        <w:t>Таблица 2.4</w:t>
      </w:r>
    </w:p>
    <w:p w:rsidR="001F2AA1" w:rsidRDefault="001F2AA1">
      <w:pPr>
        <w:pStyle w:val="20"/>
      </w:pPr>
      <w:r>
        <w:t>Расчет влияния факторов на изменение прибыли (убытков) от реализации товаров, продукции, работ, услуг</w:t>
      </w:r>
    </w:p>
    <w:p w:rsidR="001F2AA1" w:rsidRDefault="001F2AA1">
      <w:pPr>
        <w:jc w:val="both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693"/>
      </w:tblGrid>
      <w:tr w:rsidR="001F2AA1">
        <w:tc>
          <w:tcPr>
            <w:tcW w:w="411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Фактор изменения прибыли</w:t>
            </w:r>
          </w:p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 расчета, тыс. р.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Влияние фактора на изменение прибыли, тыс. р. (+,-)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А. Общее изменение прибыли от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Изменения объема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-216*117.5:100=-253,9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-253,9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Изменения производственной себестоимости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9331-7167=+2164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-2164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Изменение коммерческих расходов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Изменение управленческих расходов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Изменение цен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10007-7129=+2878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+2878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Структура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892-(-253,9-2164+2878)=431,9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+431,9</w:t>
            </w:r>
          </w:p>
        </w:tc>
      </w:tr>
      <w:tr w:rsidR="001F2AA1">
        <w:tc>
          <w:tcPr>
            <w:tcW w:w="4111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7. Совокупное влияние факторов на изменение прибыли от реализации</w:t>
            </w:r>
          </w:p>
        </w:tc>
        <w:tc>
          <w:tcPr>
            <w:tcW w:w="255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+892</w:t>
            </w:r>
          </w:p>
        </w:tc>
      </w:tr>
    </w:tbl>
    <w:p w:rsidR="001F2AA1" w:rsidRDefault="001F2AA1">
      <w:pPr>
        <w:jc w:val="both"/>
        <w:rPr>
          <w:sz w:val="28"/>
        </w:rPr>
      </w:pPr>
    </w:p>
    <w:p w:rsidR="001F2AA1" w:rsidRDefault="001F2AA1">
      <w:pPr>
        <w:pStyle w:val="a4"/>
        <w:spacing w:line="360" w:lineRule="auto"/>
      </w:pPr>
      <w:r>
        <w:tab/>
        <w:t>Приведенные расчеты в табл.2.4 наглядно показывают, что данная организация располагает достаточными резервами увеличения прибыли от реализации продукции и прежде всего за счет снижения производственной себестоимости реализации, а также за счет возрастания удельного веса в объеме реализации более рентабельных товаров и изделий.</w:t>
      </w:r>
    </w:p>
    <w:p w:rsidR="001F2AA1" w:rsidRDefault="001F2AA1">
      <w:pPr>
        <w:pStyle w:val="a4"/>
        <w:spacing w:line="360" w:lineRule="auto"/>
        <w:ind w:firstLine="709"/>
      </w:pPr>
      <w:r>
        <w:t>Завершается анализ прибыли от реализации оценкой динамики показателей эффективности реализации, приведенных в табл.2.5.</w:t>
      </w:r>
    </w:p>
    <w:p w:rsidR="001F2AA1" w:rsidRDefault="001F2AA1">
      <w:pPr>
        <w:pStyle w:val="a4"/>
        <w:spacing w:line="360" w:lineRule="auto"/>
      </w:pPr>
    </w:p>
    <w:p w:rsidR="001F2AA1" w:rsidRDefault="001F2AA1">
      <w:pPr>
        <w:pStyle w:val="a4"/>
        <w:spacing w:line="360" w:lineRule="auto"/>
        <w:jc w:val="right"/>
      </w:pPr>
      <w:r>
        <w:t>Таблица 2.5</w:t>
      </w:r>
    </w:p>
    <w:p w:rsidR="001F2AA1" w:rsidRDefault="001F2AA1">
      <w:pPr>
        <w:pStyle w:val="a4"/>
        <w:spacing w:line="360" w:lineRule="auto"/>
        <w:jc w:val="center"/>
      </w:pPr>
      <w:r>
        <w:t>Динамика показателей эффективности реализации товаров, продукции, работ, услуг.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39"/>
        <w:gridCol w:w="1563"/>
        <w:gridCol w:w="1265"/>
      </w:tblGrid>
      <w:tr w:rsidR="001F2AA1">
        <w:tc>
          <w:tcPr>
            <w:tcW w:w="467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Отклонение (+,-)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Выручка от реализации товаров, продукции, работ, услуг, тыс. р.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3277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10007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+6730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Полная себестоимость реализации товаров, продукции, работ, услуг, включая коммерческие и управленческие расходы, тыс. р.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3493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9331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+5838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Прибыль от реализации, тыс. р. 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-216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676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+892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 Рентабельность реализации ,% 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6,18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7,24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+1,06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Затраты на 1 р. реализации, коп 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-0,14</w:t>
            </w:r>
          </w:p>
        </w:tc>
      </w:tr>
      <w:tr w:rsidR="001F2AA1">
        <w:tc>
          <w:tcPr>
            <w:tcW w:w="4678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6. Эффективность продаж, % </w:t>
            </w:r>
          </w:p>
        </w:tc>
        <w:tc>
          <w:tcPr>
            <w:tcW w:w="1839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56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6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+0,1</w:t>
            </w:r>
          </w:p>
        </w:tc>
      </w:tr>
    </w:tbl>
    <w:p w:rsidR="001F2AA1" w:rsidRDefault="001F2AA1">
      <w:pPr>
        <w:pStyle w:val="a4"/>
        <w:ind w:firstLine="720"/>
      </w:pPr>
    </w:p>
    <w:p w:rsidR="001F2AA1" w:rsidRDefault="001F2AA1">
      <w:pPr>
        <w:pStyle w:val="a3"/>
      </w:pPr>
      <w:r>
        <w:t>Как свидетельствуют данные табл.2.5, все показатели эффективности реализации в отчетном году превысили свои качественные характеристики в сравнении с предыдущим годом; при этом рентабельность реализации составила 7,24%, эффективность продаж – 6,7%, а затраты на 1 р. реализации снизились с 1,07 коп до 0,93 коп.</w:t>
      </w:r>
    </w:p>
    <w:p w:rsidR="001F2AA1" w:rsidRDefault="001F2AA1">
      <w:pPr>
        <w:pStyle w:val="a3"/>
        <w:sectPr w:rsidR="001F2AA1">
          <w:pgSz w:w="12242" w:h="15842" w:code="1"/>
          <w:pgMar w:top="851" w:right="851" w:bottom="1134" w:left="1701" w:header="720" w:footer="720" w:gutter="0"/>
          <w:cols w:space="720"/>
        </w:sectPr>
      </w:pPr>
    </w:p>
    <w:p w:rsidR="001F2AA1" w:rsidRDefault="001F2AA1">
      <w:pPr>
        <w:numPr>
          <w:ilvl w:val="1"/>
          <w:numId w:val="42"/>
        </w:numPr>
        <w:spacing w:line="360" w:lineRule="auto"/>
        <w:jc w:val="center"/>
        <w:rPr>
          <w:sz w:val="28"/>
        </w:rPr>
      </w:pPr>
      <w:r>
        <w:rPr>
          <w:sz w:val="28"/>
        </w:rPr>
        <w:t>Анализ факторов формирования и распределения общей бухгалтерской и налогооблагаемой  прибыли.</w:t>
      </w:r>
    </w:p>
    <w:p w:rsidR="001F2AA1" w:rsidRDefault="001F2AA1">
      <w:pPr>
        <w:spacing w:line="360" w:lineRule="auto"/>
        <w:ind w:left="720"/>
        <w:rPr>
          <w:sz w:val="28"/>
        </w:rPr>
      </w:pPr>
    </w:p>
    <w:p w:rsidR="001F2AA1" w:rsidRDefault="001F2AA1">
      <w:pPr>
        <w:pStyle w:val="30"/>
        <w:spacing w:line="360" w:lineRule="auto"/>
      </w:pPr>
      <w:r>
        <w:t>Факторы формирования балансовой прибыли представлены в табл.2.6, важнейшими составными частями которой являются прибыль (убыток) от финансово-хозяйственной деятельности, сложившаяся под воздействием совокупности факторов, приведенных в табл.2.7, а также внереализационные доходы и расходы.</w:t>
      </w:r>
    </w:p>
    <w:p w:rsidR="001F2AA1" w:rsidRDefault="001F2AA1">
      <w:pPr>
        <w:pStyle w:val="30"/>
        <w:spacing w:line="360" w:lineRule="auto"/>
      </w:pPr>
    </w:p>
    <w:p w:rsidR="001F2AA1" w:rsidRDefault="001F2AA1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2.6</w:t>
      </w:r>
    </w:p>
    <w:p w:rsidR="001F2AA1" w:rsidRDefault="001F2AA1">
      <w:pPr>
        <w:pStyle w:val="20"/>
        <w:spacing w:line="360" w:lineRule="auto"/>
      </w:pPr>
      <w:r>
        <w:t>Факторы формирования балансовой прибыли (убытка)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415"/>
        <w:gridCol w:w="995"/>
        <w:gridCol w:w="1273"/>
        <w:gridCol w:w="1276"/>
      </w:tblGrid>
      <w:tr w:rsidR="001F2AA1">
        <w:tc>
          <w:tcPr>
            <w:tcW w:w="425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Предыду-щий год</w:t>
            </w:r>
          </w:p>
        </w:tc>
        <w:tc>
          <w:tcPr>
            <w:tcW w:w="995" w:type="dxa"/>
          </w:tcPr>
          <w:p w:rsidR="001F2AA1" w:rsidRDefault="001F2AA1">
            <w:pPr>
              <w:ind w:right="-108" w:hanging="106"/>
              <w:jc w:val="center"/>
              <w:rPr>
                <w:sz w:val="24"/>
              </w:rPr>
            </w:pPr>
            <w:r>
              <w:rPr>
                <w:sz w:val="24"/>
              </w:rPr>
              <w:t>Отчет-ный год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Отклоне-ние (+,-)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Темп роста, %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pStyle w:val="9"/>
              <w:jc w:val="center"/>
            </w:pPr>
            <w:r>
              <w:t>А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Прибыль от финансово-хозяйственной деятельности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104,12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Прочие внереализационные доходы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Прочие внереализационные расходы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1F2AA1" w:rsidRDefault="001F2AA1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Суммы уценки производственных запасов, готовой продукции и товаров в соответствии с установленным порядком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списания дебиторской задолженности, по которой истек срок исковой давности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Долги, нереальные для взыскания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по операциям прошлых лет, выявленные в отчетном году</w:t>
            </w:r>
          </w:p>
          <w:p w:rsidR="001F2AA1" w:rsidRDefault="001F2AA1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Присужденные или признанные организацией штрафы, пени, неустойки и другие виды санкций за нарушение хозяйственных договоров, а также по возмещению причиненных убытков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Потери от стихийных бедствий, в результате пожаров, аварий, других чрезвычайных событий</w:t>
            </w:r>
          </w:p>
          <w:p w:rsidR="001F2AA1" w:rsidRDefault="001F2AA1">
            <w:pPr>
              <w:jc w:val="both"/>
              <w:rPr>
                <w:sz w:val="24"/>
              </w:rPr>
            </w:pP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pStyle w:val="7"/>
            </w:pPr>
            <w:r>
              <w:t>А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списания ранее присужденных долгов по недостачам и хищениям, по которым возвращены исполнительные документы с утвержденным судом актом о несостоятельности ответчика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Убытки от списания недостач материальных ценностей, выявленных при инвентаризации 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Судебные издержки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Убытки от курсовых разниц по операциям в иностранной валюте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внереализационные расходы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Итого балансовая прибыль (убыток) </w:t>
            </w:r>
          </w:p>
        </w:tc>
        <w:tc>
          <w:tcPr>
            <w:tcW w:w="141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99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27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+23</w:t>
            </w:r>
          </w:p>
        </w:tc>
        <w:tc>
          <w:tcPr>
            <w:tcW w:w="1276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</w:tr>
    </w:tbl>
    <w:p w:rsidR="001F2AA1" w:rsidRDefault="001F2AA1">
      <w:pPr>
        <w:jc w:val="both"/>
        <w:rPr>
          <w:sz w:val="28"/>
        </w:rPr>
      </w:pPr>
      <w:r>
        <w:rPr>
          <w:sz w:val="28"/>
        </w:rPr>
        <w:tab/>
      </w:r>
    </w:p>
    <w:p w:rsidR="001F2AA1" w:rsidRDefault="001F2AA1">
      <w:pPr>
        <w:pStyle w:val="30"/>
        <w:spacing w:line="360" w:lineRule="auto"/>
      </w:pPr>
      <w:r>
        <w:t>Балансовая прибыль тоже располагает возможностями увеличения не только за счет мобилизации резервов роста прибыли от реализации, но и за счет снижения операционных и внереализационных расходов. Свод резервов роста балансовой прибыли в отчетном году по сравнением с предыдущим годом представлен в табл.2.7</w:t>
      </w:r>
    </w:p>
    <w:p w:rsidR="001F2AA1" w:rsidRDefault="001F2AA1">
      <w:pPr>
        <w:pStyle w:val="30"/>
        <w:spacing w:line="360" w:lineRule="auto"/>
      </w:pPr>
    </w:p>
    <w:p w:rsidR="001F2AA1" w:rsidRDefault="001F2AA1">
      <w:pPr>
        <w:jc w:val="right"/>
        <w:rPr>
          <w:sz w:val="28"/>
        </w:rPr>
      </w:pPr>
      <w:r>
        <w:rPr>
          <w:sz w:val="28"/>
        </w:rPr>
        <w:t>Таблица 2.7</w:t>
      </w:r>
    </w:p>
    <w:p w:rsidR="001F2AA1" w:rsidRDefault="001F2AA1">
      <w:pPr>
        <w:pStyle w:val="20"/>
      </w:pPr>
      <w:r>
        <w:t>Свод резервов увеличения балансовой прибыли.</w:t>
      </w:r>
    </w:p>
    <w:p w:rsidR="001F2AA1" w:rsidRDefault="001F2AA1">
      <w:pPr>
        <w:jc w:val="both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985"/>
        <w:gridCol w:w="1701"/>
      </w:tblGrid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 роста балансовой прибыли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 тыс.р.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Улучшение структуры реализации продукции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431,9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производственной себестоимости реализации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2164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82,2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коммерческих расходов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управленческих расходов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операционных расходов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Снижение внереализационных расходов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F2AA1">
        <w:tc>
          <w:tcPr>
            <w:tcW w:w="5670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8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2631,9</w:t>
            </w:r>
          </w:p>
        </w:tc>
        <w:tc>
          <w:tcPr>
            <w:tcW w:w="1701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</w:tbl>
    <w:p w:rsidR="001F2AA1" w:rsidRDefault="001F2AA1">
      <w:pPr>
        <w:pStyle w:val="a4"/>
      </w:pPr>
    </w:p>
    <w:p w:rsidR="001F2AA1" w:rsidRDefault="001F2AA1">
      <w:pPr>
        <w:pStyle w:val="a4"/>
        <w:spacing w:line="360" w:lineRule="auto"/>
      </w:pPr>
      <w:r>
        <w:tab/>
        <w:t>Как свидетельствуют данные табл.2.7, наибольшие суммы резервов роста балансовой прибыли обнаружены в снижении операционных расходов, доля которых в общем объеме составляет 1,4%, и в снижении производственной себестоимости реализации (82,2%).</w:t>
      </w:r>
    </w:p>
    <w:p w:rsidR="001F2AA1" w:rsidRDefault="001F2AA1">
      <w:pPr>
        <w:pStyle w:val="30"/>
        <w:spacing w:line="360" w:lineRule="auto"/>
      </w:pPr>
      <w:r>
        <w:t xml:space="preserve">Для анализа использования финансовых результатов необходимо оценить сложившиеся за два года состав и структуру распределения балансовой прибыли (см. приложение 3) </w:t>
      </w:r>
    </w:p>
    <w:p w:rsidR="001F2AA1" w:rsidRDefault="001F2AA1">
      <w:pPr>
        <w:spacing w:line="360" w:lineRule="auto"/>
        <w:jc w:val="both"/>
        <w:rPr>
          <w:sz w:val="28"/>
        </w:rPr>
      </w:pPr>
    </w:p>
    <w:p w:rsidR="001F2AA1" w:rsidRDefault="001F2AA1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2.8</w:t>
      </w:r>
    </w:p>
    <w:p w:rsidR="001F2AA1" w:rsidRDefault="001F2AA1">
      <w:pPr>
        <w:pStyle w:val="20"/>
        <w:spacing w:line="360" w:lineRule="auto"/>
      </w:pPr>
      <w:r>
        <w:t>Динамика состава и структура распределения балансовой прибыли, тыс. р.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1134"/>
        <w:gridCol w:w="993"/>
        <w:gridCol w:w="1275"/>
      </w:tblGrid>
      <w:tr w:rsidR="001F2AA1">
        <w:trPr>
          <w:cantSplit/>
        </w:trPr>
        <w:tc>
          <w:tcPr>
            <w:tcW w:w="4253" w:type="dxa"/>
            <w:vMerge w:val="restart"/>
          </w:tcPr>
          <w:p w:rsidR="001F2AA1" w:rsidRDefault="001F2AA1">
            <w:pPr>
              <w:pStyle w:val="7"/>
            </w:pPr>
            <w:r>
              <w:t>Показатели</w:t>
            </w:r>
          </w:p>
        </w:tc>
        <w:tc>
          <w:tcPr>
            <w:tcW w:w="1984" w:type="dxa"/>
            <w:gridSpan w:val="2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Предыдущий год</w:t>
            </w:r>
          </w:p>
        </w:tc>
        <w:tc>
          <w:tcPr>
            <w:tcW w:w="2127" w:type="dxa"/>
            <w:gridSpan w:val="2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1275" w:type="dxa"/>
            <w:vMerge w:val="restart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Отклонение, пункты (+,-)</w:t>
            </w:r>
          </w:p>
        </w:tc>
      </w:tr>
      <w:tr w:rsidR="001F2AA1">
        <w:trPr>
          <w:cantSplit/>
        </w:trPr>
        <w:tc>
          <w:tcPr>
            <w:tcW w:w="4253" w:type="dxa"/>
            <w:vMerge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  <w:tc>
          <w:tcPr>
            <w:tcW w:w="1275" w:type="dxa"/>
            <w:vMerge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Балансовая прибыль – всего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Направления расходования балансовой прибыли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-4,3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2.1. Налог на прибыль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-9,7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2.2. Отвлеченные средства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+30,7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фонд накопления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40,2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-40,2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фонд социальной сферы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фонд потребления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+45,1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расчеты по дивидендам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цели, включая возмещение предъявленных санкций за счет чистой прибыли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+25,8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Нераспределенная прибыль (непокрытый убыток) 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25,3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-21</w:t>
            </w:r>
          </w:p>
        </w:tc>
      </w:tr>
      <w:tr w:rsidR="001F2AA1">
        <w:tc>
          <w:tcPr>
            <w:tcW w:w="4253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 Чистая прибыль, остающаяся в распоряжении предприятия 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992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72,3</w:t>
            </w:r>
          </w:p>
        </w:tc>
        <w:tc>
          <w:tcPr>
            <w:tcW w:w="113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993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275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+10,2</w:t>
            </w:r>
          </w:p>
        </w:tc>
      </w:tr>
    </w:tbl>
    <w:p w:rsidR="001F2AA1" w:rsidRDefault="001F2AA1">
      <w:pPr>
        <w:jc w:val="both"/>
        <w:rPr>
          <w:sz w:val="28"/>
        </w:rPr>
      </w:pPr>
    </w:p>
    <w:p w:rsidR="001F2AA1" w:rsidRDefault="001F2AA1">
      <w:pPr>
        <w:pStyle w:val="a4"/>
        <w:spacing w:line="360" w:lineRule="auto"/>
      </w:pPr>
      <w:r>
        <w:tab/>
        <w:t>Данные табл.2.8 показывают, что в отчетном периоде нераспределенная прибыль составила 4,3% от общего объема балансовой прибыли. Израсходовано 95,7% балансовой прибыли, из нее 17,5% - налог на прибыль, 78,2% - отвлеченные средства. Доля налога на прибыль в балансовой прибыли уменьшилась в отчетном периоде с 27,2 до 17,5%, что объясняется прежде всего развитием тех сторон деятельности организации, которые льготируются по уплате налога на прибыль. Из 78,2% всех отвлеченных средств 33,2% чистой прибыли направляется на «другие цели», включая возмещение предъявленных санкций; 45,1% - на потребление. Отчисления в фонд накопления повышают деловую активность предприятия, повышают конкурентоспособность, а следовательно, и выживаемость его в рыночных условиях хозяйствования. Также следует отметить, что из всей балансовой прибыли 82,5% осталось в распоряжении предприятия. Доля чистой прибыли в балансовой прибыли возросла на 10,2 пункта.</w:t>
      </w:r>
    </w:p>
    <w:p w:rsidR="001F2AA1" w:rsidRDefault="001F2A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Балансовая прибыль, сформированная в соответствии с ныне установленным порядком, нормативными документами и инструктивными положениями, является базовой величиной для исчисления налогооблагаемой прибыли. Порядок расчета налогооблагаемой прибыли, ее состав и структура представлены в табл.2.9 (см. приложение 2).</w:t>
      </w:r>
    </w:p>
    <w:p w:rsidR="001F2AA1" w:rsidRDefault="001F2AA1">
      <w:pPr>
        <w:spacing w:line="360" w:lineRule="auto"/>
        <w:ind w:firstLine="720"/>
        <w:jc w:val="both"/>
        <w:rPr>
          <w:sz w:val="28"/>
        </w:rPr>
      </w:pPr>
    </w:p>
    <w:p w:rsidR="001F2AA1" w:rsidRDefault="001F2AA1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2.9</w:t>
      </w:r>
    </w:p>
    <w:p w:rsidR="001F2AA1" w:rsidRDefault="001F2AA1">
      <w:pPr>
        <w:pStyle w:val="5"/>
        <w:spacing w:line="360" w:lineRule="auto"/>
        <w:rPr>
          <w:lang w:val="ru-RU"/>
        </w:rPr>
      </w:pPr>
      <w:r>
        <w:rPr>
          <w:lang w:val="ru-RU"/>
        </w:rPr>
        <w:t>Состав и структура налогооблагаемой прибыли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417"/>
      </w:tblGrid>
      <w:tr w:rsidR="001F2AA1">
        <w:tc>
          <w:tcPr>
            <w:tcW w:w="680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 тыс. р.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 к итогу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Балансовая прибыль, рассчитанная по моменту отгрузки товаров, продукции и выполненных работ, услуг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194.24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Прибыль в отгруженной продукции и выполненных работ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-10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3,39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Балансовая прибыль, рассчитанная по моменту реализации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190,85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Недополученная прибыль от реализации импортных товаров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5. Убытки от списания основных средств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Убытки от расходов воды сверх норм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7. Командировочные расходы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8. Убытки от списания просроченной дебиторской задолженности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9. Убытки от курсовых разниц по операциям в иностранной валюте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10. Итого валовая прибыль, принятая для налогообложения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199,7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Из валовой прибыли, подлежащей налогообложению, исключаются: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Рентные платежи, вносимые в бюджет в установленном порядке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 (дивиденды, проценты), полученные по акциям, облигациям и иным ценным бумагам, принадлежащих предприятию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pStyle w:val="7"/>
            </w:pPr>
            <w:r>
              <w:t>А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Доходы, полученные от долевого участия в других предприятиях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сумма разницы между выручкой и расходами, включая расходы на оплату труда, от аренды, использования казино, игорных домов, видео- и аудиокассет и записи на них и др.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 курсовая разница по операциям в иностранной валюте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суммы, направленные целевым назначением в Олимпийский комитет России и Национальный фонд спорта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Прибыль от проведения посреднических операций и сделок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страховой деятельности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осуществления отдельных банковских операций и сделок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Прибыль от реализации произведенной сельскохозяйственной продукции и охотохозяйственной  продукции, кроме прибыли сельскохозяйственных предприятий индустриального типа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сумма отчислений в резервный фонд или другие аналогичные фонды до достижения размеров этих фондов не более 25% уставного фонда, но не выше 50% прибыли, подлежащей налогообложению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льготы по налогу на прибыль (по специальному расчету) (кап. Вложения)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 по п11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Налогооблагаемая прибыль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13. Ставка налога на прибыль, %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14. Сумма налога на прибыль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>15. Сумма арендной платы (за вычетом амортизационных отчислений), подлежащая взносу в бюджет и исключаемая из налога на прибыль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16. Причитается в бюджет налога на прибыль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</w:tr>
      <w:tr w:rsidR="001F2AA1">
        <w:tc>
          <w:tcPr>
            <w:tcW w:w="6804" w:type="dxa"/>
          </w:tcPr>
          <w:p w:rsidR="001F2AA1" w:rsidRDefault="001F2A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17. Удельный вес налогооблагаемой прибыли в балансовой прибыли, % </w:t>
            </w:r>
          </w:p>
        </w:tc>
        <w:tc>
          <w:tcPr>
            <w:tcW w:w="1418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1F2AA1" w:rsidRDefault="001F2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</w:tr>
    </w:tbl>
    <w:p w:rsidR="001F2AA1" w:rsidRDefault="001F2AA1">
      <w:pPr>
        <w:jc w:val="both"/>
        <w:rPr>
          <w:sz w:val="28"/>
        </w:rPr>
      </w:pPr>
      <w:r>
        <w:rPr>
          <w:sz w:val="28"/>
        </w:rPr>
        <w:tab/>
      </w:r>
    </w:p>
    <w:p w:rsidR="001F2AA1" w:rsidRDefault="001F2A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Данные табл.2.9 показывают элементы формирования налогооблагаемой прибыли, которая составила 294 тыс. р., или 51,5 % от балансовой прибыли.</w:t>
      </w:r>
    </w:p>
    <w:p w:rsidR="001F2AA1" w:rsidRDefault="001F2A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 факторов формирования налогооблагаемой прибыли позволяет выявить пути законного снижения ее объема для налогообложения. Тем самым создаются реальные возможности увеличения прибыли, остающейся в распоряжении организации для формирования фондов накопления и потребления, резервных фондов.</w:t>
      </w:r>
    </w:p>
    <w:p w:rsidR="001F2AA1" w:rsidRDefault="001F2AA1">
      <w:pPr>
        <w:spacing w:line="360" w:lineRule="auto"/>
        <w:ind w:left="720"/>
        <w:rPr>
          <w:sz w:val="28"/>
        </w:rPr>
      </w:pPr>
    </w:p>
    <w:p w:rsidR="001F2AA1" w:rsidRDefault="001F2AA1">
      <w:pPr>
        <w:spacing w:line="360" w:lineRule="auto"/>
        <w:ind w:left="720"/>
        <w:rPr>
          <w:sz w:val="28"/>
        </w:rPr>
        <w:sectPr w:rsidR="001F2AA1">
          <w:pgSz w:w="12242" w:h="15842" w:code="1"/>
          <w:pgMar w:top="851" w:right="851" w:bottom="1134" w:left="1701" w:header="720" w:footer="720" w:gutter="0"/>
          <w:cols w:space="720"/>
        </w:sectPr>
      </w:pPr>
    </w:p>
    <w:p w:rsidR="001F2AA1" w:rsidRDefault="001F2AA1">
      <w:pPr>
        <w:pStyle w:val="1"/>
      </w:pPr>
      <w:r>
        <w:t>ЗАКЛЮЧЕНИЕ</w:t>
      </w:r>
    </w:p>
    <w:p w:rsidR="001F2AA1" w:rsidRDefault="001F2AA1">
      <w:pPr>
        <w:spacing w:line="360" w:lineRule="auto"/>
        <w:ind w:firstLine="709"/>
        <w:jc w:val="both"/>
        <w:rPr>
          <w:rFonts w:ascii="Arial" w:hAnsi="Arial"/>
          <w:sz w:val="28"/>
        </w:rPr>
      </w:pP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Как было рассмотрено в данной работе, в условиях рыночной экономики значение прибыли огромно. Стремление к получению прибыли ориентирует товаропроизводителей на увеличение объема производства продукции, нужной потребителю, снижение затрат на производство. При развитой конкуренции этим достигается не только цель предпринимательства, но и удовлетворение общественных потребностей. Для предпринимателя прибыль является сигналом, указывающим, где можно добиться наибольшего прироста стоимости, создает стимул для инвестирования в эти сферы. Свою роль играют и убытки. Они высвечивают ошибки и просчеты в направлении средств, организации производства и сбыта продукции.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повышения эффективности работы предприятия первостепенное значение имеет выявление резервов увеличения объемов производства и реализации, снижения себестоимости продукции ( работ, услуг), роста прибыли. К факторам, необходимым  для определения основных направлений поиска резервов увеличения прибыли относятся природные условия, государственное регулирование цен, тарифов и др. (внешние факторы); изменение объема средств и предметов труда, финансовых ресурсов (внутренние производственные экстенсивные факторы); повышение производительности оборудования и его качества, ускорение оборачиваемости оборотных средств и др.(интенсивные); снабженческо-сбытовая деятельность, природоохранная деятельность и др.( внепроизводственные факторы).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работе анализируется: состав и структура балансовой прибыли, анализ факторов формирования балансовой прибыли предприятия и анализ оценки ее динамики; факторный анализ прибыли от реализации продукции (работ, услуг) и от прочей реализации; анализ прибыли (убытки) от внереализационных операций, анализ факторов формирования прибыли от финансово-хозяйственной деятельности, анализ состава и структуры налогооблагаемой прибыли.</w:t>
      </w:r>
    </w:p>
    <w:p w:rsidR="001F2AA1" w:rsidRDefault="001F2AA1">
      <w:pPr>
        <w:pStyle w:val="a3"/>
      </w:pPr>
      <w:r>
        <w:t>Анализируемое в данной работе ОАО "Воронежстрой-Холдинг" в иссле-дуемом периоде получило наибольшую прибыль от реализации строительно-монтажных работ, что является основным видом деятельности согласно Уставу. Прибыль от реализации строительно-монтажных работ  увеличилась по сравнению с прошлым периодом в 3,1 раза и составила 676 тыс. р.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Удельный вес внереализационных и операционных расходов фирмы в общем объеме прибыли от реализации невелик и составляет 14,4%, что эквивалентно 104 тыс. р.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ОАО "Воронежстрой-Холдинг" имеет прибыль по выполненным, но не оплаченным работам в сумме 10 тыс. р. Так же в исследуемом году фирма дополучила прибыль за предыдущий период в сумме 24 тыс. р. 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Обобщив данную информацию мы получим еще один важный показатель оценки финансово-хозяйственной деятельности предприятия – балансовую при-быль принятую для налогообложения. Она составила на 01.01.99 г. 588 тыс. р.</w:t>
      </w:r>
    </w:p>
    <w:p w:rsidR="001F2AA1" w:rsidRDefault="001F2AA1">
      <w:pPr>
        <w:pStyle w:val="a4"/>
        <w:spacing w:line="360" w:lineRule="auto"/>
        <w:ind w:firstLine="709"/>
      </w:pPr>
      <w:r>
        <w:t xml:space="preserve">Анализируемое предприятие в 1998 году произвело капитальные вложения в сумме 294 тыс. р., что в соответствии с законодательством РФ позволяет уменьшить выплаты налога на прибыль в бюджет. В свою очередь предприятие получает возможности по диверсификации своей деятельности, а также по созданию фондов за счет прибыли оставшейся в распоряжении. Так чистая прибыль предприятия составила 485 тыс. р. Доля чистой прибыли в балансовой прибыли возросла на 10,2 пункта. Часть ее была направлена в фонд потребления – 265 тыс. р., а 195 тыс. р. – средства направляемые на "другие цели". Нераспределенная прибыль отчетного года ОАО "Воронежстрой-Холдинг" составила 4,3% от общего объема балансовой прибыли – 25 тыс. р. </w:t>
      </w:r>
    </w:p>
    <w:p w:rsidR="001F2AA1" w:rsidRDefault="001F2A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Проведенные исследования позволяют дать некоторые рекомендации по повышению эффективности деятельности фирмы:</w:t>
      </w:r>
    </w:p>
    <w:p w:rsidR="001F2AA1" w:rsidRDefault="001F2AA1">
      <w:pPr>
        <w:numPr>
          <w:ilvl w:val="0"/>
          <w:numId w:val="29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мероприятия по своевременности поступления денежных средств по выполненным строительно-монтажным работам путем инвентаризации дебиторской задолженности, выявления причин ее образования и сроков погашения;</w:t>
      </w:r>
    </w:p>
    <w:p w:rsidR="001F2AA1" w:rsidRDefault="001F2AA1">
      <w:pPr>
        <w:numPr>
          <w:ilvl w:val="0"/>
          <w:numId w:val="29"/>
        </w:numPr>
        <w:spacing w:line="360" w:lineRule="auto"/>
        <w:jc w:val="both"/>
        <w:rPr>
          <w:sz w:val="28"/>
        </w:rPr>
      </w:pPr>
      <w:r>
        <w:rPr>
          <w:sz w:val="28"/>
        </w:rPr>
        <w:t>контроль за соблюдением условий договоров;</w:t>
      </w:r>
    </w:p>
    <w:p w:rsidR="001F2AA1" w:rsidRDefault="001F2AA1">
      <w:pPr>
        <w:numPr>
          <w:ilvl w:val="0"/>
          <w:numId w:val="29"/>
        </w:numPr>
        <w:spacing w:line="360" w:lineRule="auto"/>
        <w:jc w:val="both"/>
        <w:rPr>
          <w:sz w:val="28"/>
        </w:rPr>
      </w:pPr>
      <w:r>
        <w:rPr>
          <w:sz w:val="28"/>
        </w:rPr>
        <w:t>в связи с увеличением себестоимости строительно-монтажных работ выявить внутренние резервы по ее снижению;</w:t>
      </w:r>
    </w:p>
    <w:p w:rsidR="001F2AA1" w:rsidRDefault="001F2AA1">
      <w:pPr>
        <w:numPr>
          <w:ilvl w:val="0"/>
          <w:numId w:val="29"/>
        </w:numPr>
        <w:spacing w:line="360" w:lineRule="auto"/>
        <w:jc w:val="both"/>
        <w:rPr>
          <w:sz w:val="28"/>
        </w:rPr>
      </w:pPr>
      <w:r>
        <w:rPr>
          <w:sz w:val="28"/>
        </w:rPr>
        <w:t>произвести отчисления в фонд накопления для возможности диверсификации деятельности фирмы.</w:t>
      </w:r>
    </w:p>
    <w:p w:rsidR="001F2AA1" w:rsidRDefault="001F2AA1">
      <w:pPr>
        <w:pStyle w:val="a3"/>
      </w:pPr>
      <w:r>
        <w:t>Выполнение указанных выше рекомендаций позволят добиться фирме не только стабильного дохода, но и эффективного его использования для достижения максимального удовлетворения производственных, материальных и социальных нужд предприятия.</w:t>
      </w:r>
    </w:p>
    <w:p w:rsidR="001F2AA1" w:rsidRDefault="001F2AA1">
      <w:pPr>
        <w:spacing w:line="360" w:lineRule="auto"/>
        <w:ind w:firstLine="709"/>
        <w:jc w:val="center"/>
        <w:rPr>
          <w:sz w:val="26"/>
        </w:rPr>
      </w:pPr>
      <w:r>
        <w:rPr>
          <w:sz w:val="28"/>
        </w:rPr>
        <w:br w:type="page"/>
      </w:r>
      <w:r>
        <w:rPr>
          <w:sz w:val="26"/>
        </w:rPr>
        <w:t>СПИСОК ИСПОЛЬЗУЕМЫХ ИСТОЧНИКОВ</w:t>
      </w:r>
    </w:p>
    <w:p w:rsidR="001F2AA1" w:rsidRDefault="001F2AA1">
      <w:pPr>
        <w:spacing w:line="360" w:lineRule="auto"/>
        <w:ind w:firstLine="709"/>
        <w:jc w:val="center"/>
        <w:rPr>
          <w:sz w:val="26"/>
        </w:rPr>
      </w:pP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Закон РФ от 27.12.91 г. №2116-1 «О налоге на прибыль предприятий и организаций» (с изменениями и дополнениями).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Инструкция о порядке заполнения форм годовой бухгалтерской отчетности (в редакции Приказа Минфина РФ от 01.11.97 №87н.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О годовой бухгалтерской отчетности организаций (Приказ Минфина РФ от 28.10.98 №47н) // Новое в бухгалтерском учете и отчетности. – 1999.-№1. С.8.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О внесении изменений и дополнений в Закон РФ «О налоге на прибыль предприятий и организаций» Федеральный закон от 31.03.99 № 62-ФЗ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Положение по ведению бухгалтерского учета и бухгалтерской отчетности в Российской Федерации (Приказ Минфина РФ от 29.07.98 №34н) // Нормативные акты. – 1998.-№18.- С.6.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Барышников Н.П. Бухгалтерский учет, отчетность и налогообложение //В 2т.- М: Информационный издательский дом «Филинь»,1998.-Т2.-с.290-294.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Вещунова Н.Л., Фамина Л.Ф. Бухгалтерский учет на предприятиях различных форм собственности – Москва 1999.-24 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Воронин С.В. Заполнение справки к расчету налога от фактической прибыли // Главбух, 1999-№5-С.33-41.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Гиляровская Л.Т., Ендовицкий Д.А. Финансово-инвестиционный анализ и аудит коммерческих организаций. – Воронеж: Издательство Воронежского государственного университета, 1997. –  336с.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8"/>
        </w:rPr>
      </w:pPr>
      <w:r>
        <w:rPr>
          <w:sz w:val="26"/>
        </w:rPr>
        <w:t>Жуков В.Н. Учет финансовых результатов для целей налогообложения // Бухгалтерский учет – 1997 – №12 – с.4-11</w:t>
      </w:r>
      <w:r>
        <w:rPr>
          <w:sz w:val="28"/>
        </w:rPr>
        <w:t>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Ковалева А.М. Финансы в управлении предприятием: М.-Финансы и статистика,1998. - 339с.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Кодацкий В.П. Анализ прибыли предприятия // Финансы.-1996-№12-С.16-19.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Липатова И. Прогнозирование прибыли// Финансы. -1997.- №2.-С.16 -25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Николаева С.А. Учетная политика организации. Принципы формирования, создание, практически рекомендации, аудиторская проверка.- М: Аналитика-Пресс,1998. 24-56 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Палий В.Ф., Палий В.В. Финансовый учет: Учебное пособие //В 2 ч.-М: ФБК-ПРЕСС, 1998, 136 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Управленческий учет: учебное пособие / Под редакцией А.Д. Шеремета.-М: ФБК-ПРЕСС,1999.-48 с.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Шеремет А.Д., Сайфулин Р.С. Финансы предприятий. Учебное пособие //Инфра-М, 1997, С.194-259.</w:t>
      </w:r>
    </w:p>
    <w:p w:rsidR="001F2AA1" w:rsidRDefault="001F2AA1">
      <w:pPr>
        <w:numPr>
          <w:ilvl w:val="0"/>
          <w:numId w:val="40"/>
        </w:numPr>
        <w:spacing w:line="360" w:lineRule="auto"/>
        <w:jc w:val="both"/>
        <w:rPr>
          <w:sz w:val="26"/>
        </w:rPr>
      </w:pPr>
      <w:r>
        <w:rPr>
          <w:sz w:val="26"/>
        </w:rPr>
        <w:t>Шеремет А.Д., Сайфулин Р.С. Методика финансового анализа // Инфра-М 1995, С.5-36.</w:t>
      </w:r>
    </w:p>
    <w:p w:rsidR="001F2AA1" w:rsidRDefault="001F2AA1">
      <w:pPr>
        <w:spacing w:line="360" w:lineRule="auto"/>
        <w:jc w:val="both"/>
        <w:rPr>
          <w:sz w:val="28"/>
        </w:rPr>
      </w:pPr>
    </w:p>
    <w:p w:rsidR="001F2AA1" w:rsidRDefault="001F2AA1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1F2AA1" w:rsidRDefault="001F2AA1">
      <w:pPr>
        <w:pStyle w:val="3"/>
      </w:pPr>
      <w:r>
        <w:t>ПРИЛОЖЕНИЯ</w:t>
      </w:r>
      <w:bookmarkStart w:id="0" w:name="_GoBack"/>
      <w:bookmarkEnd w:id="0"/>
    </w:p>
    <w:sectPr w:rsidR="001F2AA1">
      <w:pgSz w:w="12242" w:h="15842" w:code="1"/>
      <w:pgMar w:top="851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A1" w:rsidRDefault="001F2AA1">
      <w:r>
        <w:separator/>
      </w:r>
    </w:p>
  </w:endnote>
  <w:endnote w:type="continuationSeparator" w:id="0">
    <w:p w:rsidR="001F2AA1" w:rsidRDefault="001F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A1" w:rsidRDefault="001F2AA1">
      <w:r>
        <w:separator/>
      </w:r>
    </w:p>
  </w:footnote>
  <w:footnote w:type="continuationSeparator" w:id="0">
    <w:p w:rsidR="001F2AA1" w:rsidRDefault="001F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A1" w:rsidRDefault="001F2AA1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1F2AA1" w:rsidRDefault="001F2AA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A1" w:rsidRDefault="00FD3893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1F2AA1" w:rsidRDefault="001F2AA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6C2E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C56471"/>
    <w:multiLevelType w:val="singleLevel"/>
    <w:tmpl w:val="5F6AC8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9504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B66436"/>
    <w:multiLevelType w:val="singleLevel"/>
    <w:tmpl w:val="5238C5B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3D74A0A"/>
    <w:multiLevelType w:val="singleLevel"/>
    <w:tmpl w:val="2A44D80C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47871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71040C"/>
    <w:multiLevelType w:val="singleLevel"/>
    <w:tmpl w:val="1C52DB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BF128CE"/>
    <w:multiLevelType w:val="singleLevel"/>
    <w:tmpl w:val="4E2C729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59866D1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287F48BC"/>
    <w:multiLevelType w:val="singleLevel"/>
    <w:tmpl w:val="D1A2A97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D88066F"/>
    <w:multiLevelType w:val="singleLevel"/>
    <w:tmpl w:val="69FC4FF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E4715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90156F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5786EBF"/>
    <w:multiLevelType w:val="multilevel"/>
    <w:tmpl w:val="A59CDEE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>
    <w:nsid w:val="367F64D8"/>
    <w:multiLevelType w:val="singleLevel"/>
    <w:tmpl w:val="234EE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00F4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04C5360"/>
    <w:multiLevelType w:val="singleLevel"/>
    <w:tmpl w:val="F49E026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4606940"/>
    <w:multiLevelType w:val="singleLevel"/>
    <w:tmpl w:val="1C52DB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5562D39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20">
    <w:nsid w:val="48D27096"/>
    <w:multiLevelType w:val="multilevel"/>
    <w:tmpl w:val="32FC4F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21">
    <w:nsid w:val="528171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1E0ACD"/>
    <w:multiLevelType w:val="singleLevel"/>
    <w:tmpl w:val="2A44D80C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65C75451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4">
    <w:nsid w:val="664832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9B062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A1F723C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>
    <w:nsid w:val="6A2C78ED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8">
    <w:nsid w:val="70B34B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66143B4"/>
    <w:multiLevelType w:val="multilevel"/>
    <w:tmpl w:val="24065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4"/>
        </w:tabs>
        <w:ind w:left="12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8"/>
        </w:tabs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96"/>
        </w:tabs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0"/>
        </w:tabs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8"/>
        </w:tabs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72"/>
        </w:tabs>
        <w:ind w:left="8672" w:hanging="1440"/>
      </w:pPr>
      <w:rPr>
        <w:rFonts w:hint="default"/>
      </w:rPr>
    </w:lvl>
  </w:abstractNum>
  <w:abstractNum w:abstractNumId="30">
    <w:nsid w:val="775B3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DA86E1B"/>
    <w:multiLevelType w:val="singleLevel"/>
    <w:tmpl w:val="B08EB5E0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23"/>
  </w:num>
  <w:num w:numId="7">
    <w:abstractNumId w:val="18"/>
  </w:num>
  <w:num w:numId="8">
    <w:abstractNumId w:val="5"/>
  </w:num>
  <w:num w:numId="9">
    <w:abstractNumId w:val="26"/>
  </w:num>
  <w:num w:numId="10">
    <w:abstractNumId w:val="8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7"/>
  </w:num>
  <w:num w:numId="14">
    <w:abstractNumId w:val="19"/>
  </w:num>
  <w:num w:numId="15">
    <w:abstractNumId w:val="9"/>
  </w:num>
  <w:num w:numId="16">
    <w:abstractNumId w:val="7"/>
  </w:num>
  <w:num w:numId="17">
    <w:abstractNumId w:val="22"/>
  </w:num>
  <w:num w:numId="18">
    <w:abstractNumId w:val="27"/>
  </w:num>
  <w:num w:numId="19">
    <w:abstractNumId w:val="11"/>
  </w:num>
  <w:num w:numId="20">
    <w:abstractNumId w:val="11"/>
  </w:num>
  <w:num w:numId="2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5"/>
  </w:num>
  <w:num w:numId="23">
    <w:abstractNumId w:val="15"/>
  </w:num>
  <w:num w:numId="2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</w:num>
  <w:num w:numId="26">
    <w:abstractNumId w:val="2"/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6"/>
  </w:num>
  <w:num w:numId="29">
    <w:abstractNumId w:val="4"/>
  </w:num>
  <w:num w:numId="30">
    <w:abstractNumId w:val="16"/>
  </w:num>
  <w:num w:numId="31">
    <w:abstractNumId w:val="29"/>
  </w:num>
  <w:num w:numId="32">
    <w:abstractNumId w:val="20"/>
  </w:num>
  <w:num w:numId="33">
    <w:abstractNumId w:val="13"/>
  </w:num>
  <w:num w:numId="34">
    <w:abstractNumId w:val="3"/>
  </w:num>
  <w:num w:numId="35">
    <w:abstractNumId w:val="28"/>
  </w:num>
  <w:num w:numId="36">
    <w:abstractNumId w:val="21"/>
  </w:num>
  <w:num w:numId="37">
    <w:abstractNumId w:val="24"/>
  </w:num>
  <w:num w:numId="38">
    <w:abstractNumId w:val="1"/>
  </w:num>
  <w:num w:numId="39">
    <w:abstractNumId w:val="12"/>
  </w:num>
  <w:num w:numId="40">
    <w:abstractNumId w:val="25"/>
  </w:num>
  <w:num w:numId="41">
    <w:abstractNumId w:val="3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893"/>
    <w:rsid w:val="00007CB9"/>
    <w:rsid w:val="001F2AA1"/>
    <w:rsid w:val="009318F2"/>
    <w:rsid w:val="00F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3"/>
    <o:shapelayout v:ext="edit">
      <o:idmap v:ext="edit" data="1"/>
    </o:shapelayout>
  </w:shapeDefaults>
  <w:decimalSymbol w:val=","/>
  <w:listSeparator w:val=";"/>
  <w15:chartTrackingRefBased/>
  <w15:docId w15:val="{6FCFF49C-9C49-4270-8C2D-C8E310E4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spacing w:line="360" w:lineRule="auto"/>
      <w:ind w:left="709" w:firstLine="425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21">
    <w:name w:val="Body Text Indent 2"/>
    <w:basedOn w:val="a"/>
    <w:semiHidden/>
    <w:pPr>
      <w:ind w:firstLine="426"/>
      <w:jc w:val="both"/>
    </w:pPr>
    <w:rPr>
      <w:sz w:val="28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sz w:val="28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rFonts w:ascii="MS Sans Serif" w:hAnsi="MS Sans Serif"/>
      <w:lang w:val="en-US"/>
    </w:rPr>
  </w:style>
  <w:style w:type="paragraph" w:styleId="31">
    <w:name w:val="Body Text 3"/>
    <w:basedOn w:val="a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 </Company>
  <LinksUpToDate>false</LinksUpToDate>
  <CharactersWithSpaces>36975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Россошь</dc:creator>
  <cp:keywords/>
  <cp:lastModifiedBy>Irina</cp:lastModifiedBy>
  <cp:revision>2</cp:revision>
  <dcterms:created xsi:type="dcterms:W3CDTF">2014-08-06T15:53:00Z</dcterms:created>
  <dcterms:modified xsi:type="dcterms:W3CDTF">2014-08-06T15:53:00Z</dcterms:modified>
</cp:coreProperties>
</file>