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04" w:rsidRPr="008803D3" w:rsidRDefault="00E57804" w:rsidP="00E57804">
      <w:pPr>
        <w:spacing w:before="120"/>
        <w:jc w:val="center"/>
        <w:rPr>
          <w:b/>
          <w:bCs/>
          <w:sz w:val="32"/>
          <w:szCs w:val="32"/>
        </w:rPr>
      </w:pPr>
      <w:r w:rsidRPr="008803D3">
        <w:rPr>
          <w:b/>
          <w:bCs/>
          <w:sz w:val="32"/>
          <w:szCs w:val="32"/>
        </w:rPr>
        <w:t>Рабы XXI века</w:t>
      </w:r>
    </w:p>
    <w:p w:rsidR="00E57804" w:rsidRPr="008803D3" w:rsidRDefault="00E57804" w:rsidP="00E57804">
      <w:pPr>
        <w:spacing w:before="120"/>
        <w:jc w:val="center"/>
        <w:rPr>
          <w:sz w:val="28"/>
          <w:szCs w:val="28"/>
        </w:rPr>
      </w:pPr>
      <w:r w:rsidRPr="008803D3">
        <w:rPr>
          <w:sz w:val="28"/>
          <w:szCs w:val="28"/>
        </w:rPr>
        <w:t>Алексей Романенко</w:t>
      </w:r>
    </w:p>
    <w:p w:rsidR="00E57804" w:rsidRPr="008803D3" w:rsidRDefault="00E57804" w:rsidP="00E57804">
      <w:pPr>
        <w:spacing w:before="120"/>
        <w:jc w:val="center"/>
        <w:rPr>
          <w:sz w:val="28"/>
          <w:szCs w:val="28"/>
        </w:rPr>
      </w:pPr>
      <w:r w:rsidRPr="008803D3">
        <w:rPr>
          <w:sz w:val="28"/>
          <w:szCs w:val="28"/>
        </w:rPr>
        <w:t>ООО "Результат"</w:t>
      </w:r>
    </w:p>
    <w:p w:rsidR="00E57804" w:rsidRPr="00224D90" w:rsidRDefault="00E57804" w:rsidP="00E57804">
      <w:pPr>
        <w:spacing w:before="120"/>
        <w:jc w:val="center"/>
      </w:pPr>
      <w:r w:rsidRPr="008803D3">
        <w:rPr>
          <w:sz w:val="28"/>
          <w:szCs w:val="28"/>
        </w:rPr>
        <w:t>г. Владивосток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Самые известные для нас примеры рабовладения</w:t>
      </w:r>
      <w:r>
        <w:t xml:space="preserve"> </w:t>
      </w:r>
      <w:r w:rsidRPr="00224D90">
        <w:t xml:space="preserve">— времена Римской империи и история колонизации американского континента. В том и другом случае человек порабощал человека силой. Нуждой и лишениями заставлял его служить себе. То были разные времена по годам и нравам, но отношение к рабам не отличалось ничем. За свой непосильный труд раб получал пищу, достаточную для поддержания в нём жизненных сил… и кров, чтобы непогода не возымела над ним своего действия. Не вправе был человек, попавший в рабство, посвящать своё время нуждам своей души. Не существовало такого понятия как время раба. Не было у него свободы выбора и свободы слова. Его жизнь на две третьих принадлежала хозяину, и лишь во сне раб мог предаваться мечтаниям и желать лучшей доли. 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С тех пор прошли века.</w:t>
      </w:r>
    </w:p>
    <w:p w:rsidR="00E57804" w:rsidRDefault="00E57804" w:rsidP="00E57804">
      <w:pPr>
        <w:spacing w:before="120"/>
        <w:ind w:firstLine="567"/>
        <w:jc w:val="both"/>
      </w:pPr>
      <w:r w:rsidRPr="00224D90">
        <w:t xml:space="preserve">С официальной точки зрения на нашей планете нет страны, где государственным строем был бы строй рабовладельческий. Нет рабов и нет хозяев. Конституции всех стран и Всеобщая Декларация прав человека закрепляют за каждым из нас и гарантируют нам свободу выбора и свободу слова.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Среди многих других прав, человек имеет: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право на жизнь, свободу и безопасность личности;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право на свободу от рабства и подневольного состояния;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право на свободу от пыток и жестокого, бесчеловечного или унижающего его достоинство обращения и наказания.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Так на бумаге. А на самом деле, в жизни большинство из нас до сих пор находится в Рабстве. В Рабстве Иллюзий в отношении собственной Свободы.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Кто мы?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Не так давно мне довелось задать большому числу людей два вопроса: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1. Хоти те ли Вы найти хорошую работу?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2. Почему Вы хотите (не хотите) найти хорошую работу?</w:t>
      </w:r>
    </w:p>
    <w:p w:rsidR="00E57804" w:rsidRDefault="00E57804" w:rsidP="00E57804">
      <w:pPr>
        <w:spacing w:before="120"/>
        <w:ind w:firstLine="567"/>
        <w:jc w:val="both"/>
      </w:pPr>
      <w:r w:rsidRPr="00224D90">
        <w:t xml:space="preserve">Абсолютное большинство людей на первый вопрос ответили утвердительно. </w:t>
      </w:r>
    </w:p>
    <w:p w:rsidR="00E57804" w:rsidRDefault="00E57804" w:rsidP="00E57804">
      <w:pPr>
        <w:spacing w:before="120"/>
        <w:ind w:firstLine="567"/>
        <w:jc w:val="both"/>
      </w:pPr>
      <w:r w:rsidRPr="00224D90">
        <w:t xml:space="preserve">Были ещё ответы: "Нет, у меня есть хорошая работа" и "Нет, я не хочу работать".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Это естественная реакция, но более естественными для нашего времени были ответы на второй вопрос: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Потому что я хочу зарабатывать больше;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Потому что на сегодняшней работе я не могу полностью реализовать свой потенциал;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Потому что там, где я работаю сейчас мне не интересно;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Потому что по своим способностям я могу быть более высокооплачиваемым работником;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Потому что хочу чувствовать уверенность в завтрашнем дне;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И др.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Люди отвечали мне и не понимали, почему я их спрашиваю о столь очевидных для каждого вещах. Ведь, казалось бы, это так естественно в наше время хотеть найти себе работу с высокой заработной платой и интересным занятием.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 xml:space="preserve">Вот и Вы, уважаемые читатели, наверное, спросите меня об этом: "Что за вопросы? К чему Вы клоните?" 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Отвечаю без намёков…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В настоящий момент наше общество имеет среди прочих и деление на работников и работодателей. Есть, конечно же, и другие случаи, но в данной статье важен именно этот</w:t>
      </w:r>
      <w:r>
        <w:t xml:space="preserve"> </w:t>
      </w:r>
      <w:r w:rsidRPr="00224D90">
        <w:t>— Работник и Работодатель.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Так вот, современный работник, имеющий или желающий найти хорошую работу, практически ни чем не отличается от РАБА! Заметили корень РАБ в слове РАБотник? Это неспроста, русский язык потому однажды и был назван великим и могучим, что несёт в себе намного большее смысловое содержание, чем нам кажется. И поэтому, как ни тяжело было бы это принять, но факт остаётся фактом</w:t>
      </w:r>
      <w:r>
        <w:t xml:space="preserve"> </w:t>
      </w:r>
      <w:r w:rsidRPr="00224D90">
        <w:t xml:space="preserve">— всякий наёмный РАБотник по сути свой есть РАБ.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Потому что большую часть своего времени бодрствования в течение суток он не в состоянии посвятить самому себе, своим нуждам и достижению своих личных целей без каких бы-то ни было опосредований.</w:t>
      </w:r>
    </w:p>
    <w:p w:rsidR="00E57804" w:rsidRDefault="00E57804" w:rsidP="00E57804">
      <w:pPr>
        <w:spacing w:before="120"/>
        <w:ind w:firstLine="567"/>
        <w:jc w:val="both"/>
      </w:pPr>
      <w:r w:rsidRPr="00224D90">
        <w:t xml:space="preserve">Вспомним те "привилегии", которыми обладали рабы. 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Пища для поддержания жизненных сил и крыша над головой.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Что нового и большего имеет в наше время человек, работающий по найму? Да ничего!</w:t>
      </w:r>
    </w:p>
    <w:p w:rsidR="00E57804" w:rsidRDefault="00E57804" w:rsidP="00E57804">
      <w:pPr>
        <w:spacing w:before="120"/>
        <w:ind w:firstLine="567"/>
        <w:jc w:val="both"/>
      </w:pPr>
      <w:r w:rsidRPr="00224D90">
        <w:t xml:space="preserve">Заработная плата, даже в десять раз большая принятого правительством прожиточного минимума, не в состоянии дать то, что человеку нужно. 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Пища.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Разве мы всегда едим то, что нам хочется? Разве нет в магазине продуктов, которые мы в любой момент не можем позволить себе купить?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Крыша над головой.</w:t>
      </w:r>
    </w:p>
    <w:p w:rsidR="00E57804" w:rsidRDefault="00E57804" w:rsidP="00E57804">
      <w:pPr>
        <w:spacing w:before="120"/>
        <w:ind w:firstLine="567"/>
        <w:jc w:val="both"/>
      </w:pPr>
      <w:r w:rsidRPr="00224D90">
        <w:t xml:space="preserve">Мы и наши соседи живём в тех домах, о которых грезим в своих мечтах? </w:t>
      </w:r>
    </w:p>
    <w:p w:rsidR="00E57804" w:rsidRDefault="00E57804" w:rsidP="00E57804">
      <w:pPr>
        <w:spacing w:before="120"/>
        <w:ind w:firstLine="567"/>
        <w:jc w:val="both"/>
      </w:pPr>
      <w:r w:rsidRPr="00224D90">
        <w:t xml:space="preserve">Мы носим ту одежду, которую желаем, в наших квартирах именно та мебель, которая приятна нашему телу и взору? Наши дети играют с теми игрушками, с которыми хотят и ходят в те школы, которые их достойны?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Разве все наши мечты и желания исполняются?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Нет, нет и нет!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Мы Рабы, потому что однажды переложили ответственность за качество своей собственной жизни на чужие плечи. Доверили другим распоряжаться собственным временем и право решать за нас, что делать сегодня, а что завтра. Право заботиться о собственном благосостоянии. Мы по собственной воле отторгли от себя право самим строить будущее для своих детей. Свою мечту мы отдали в чужие руки, где она и погибла, лишившись нашей жизненной силы и свободной воли.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Мы живём в XXI веке и по прежнему, РАБотая по найму должны признать себя РАБАМИ. Потому что в этом состоянии ни один из нас не в состоянии обеспечить себя и своих близких не только желанным материальным, но и здоровым психологическим климатом в семье. Так как душа раба угнетена и лишена воли и свободы от терзаний.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Я знаю многих людей, которые, будучи очень высокооплачиваемыми работниками и специалистами в своём деле, несчастны. У них есть деньги, даже много денег, но нет Свободы. Их душа терзается ночами, тоскуя по Свободе. А каждое утро эти люди идут опять на РАБоту и заРАБатывают много денег, а ночью опять</w:t>
      </w:r>
      <w:r>
        <w:t xml:space="preserve"> </w:t>
      </w:r>
      <w:r w:rsidRPr="00224D90">
        <w:t>— тоска. Всё потому, что живут они в Рабстве Иллюзий в отношении собственной Свободы.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Помните слова героя Сергея Бодрова в фильме "БРАТ-2": "Сила не в деньгах! Сила в правде!"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Хочу добавить к ним, что Сила ещё и в Свободе. Лишь по-настоящему Свободный человек силен, когда владеет правдой.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Что делать?</w:t>
      </w:r>
    </w:p>
    <w:p w:rsidR="00E57804" w:rsidRDefault="00E57804" w:rsidP="00E57804">
      <w:pPr>
        <w:spacing w:before="120"/>
        <w:ind w:firstLine="567"/>
        <w:jc w:val="both"/>
      </w:pPr>
      <w:r w:rsidRPr="00224D90">
        <w:t xml:space="preserve">Есть лишь одно решение. </w:t>
      </w:r>
    </w:p>
    <w:p w:rsidR="00E57804" w:rsidRPr="00224D90" w:rsidRDefault="00E57804" w:rsidP="00E57804">
      <w:pPr>
        <w:spacing w:before="120"/>
        <w:ind w:firstLine="567"/>
        <w:jc w:val="both"/>
      </w:pPr>
      <w:r w:rsidRPr="00224D90">
        <w:t>Найти и развить своё Дело. Здесь не имеется в виду бизнес ради денег. Деньги, как мы знаем, можно зарабатывать большие и на работе. Но они не дают Свободы. Бизнес</w:t>
      </w:r>
      <w:r>
        <w:t xml:space="preserve"> </w:t>
      </w:r>
      <w:r w:rsidRPr="00224D90">
        <w:t>— ради денег, своё Дело</w:t>
      </w:r>
      <w:r>
        <w:t xml:space="preserve"> </w:t>
      </w:r>
      <w:r w:rsidRPr="00224D90">
        <w:t>— ради Свободы, Счастья и удовлетворения от Жизни.</w:t>
      </w:r>
    </w:p>
    <w:p w:rsidR="00E57804" w:rsidRDefault="00E57804" w:rsidP="00E57804">
      <w:pPr>
        <w:spacing w:before="120"/>
        <w:ind w:firstLine="567"/>
        <w:jc w:val="both"/>
      </w:pPr>
      <w:r w:rsidRPr="00224D90">
        <w:t>Но Дело своё не так уж просто и найти. Найдя и, поняв, что вот это оно и есть моё, не так уж просто решиться бросить РАБоту. Это трудно, но должно сделать, ибо мы не вправе отдавать нашу Свободу и никто не вправе ей распоряжаться.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804"/>
    <w:rsid w:val="000C3BD4"/>
    <w:rsid w:val="00224D90"/>
    <w:rsid w:val="003F3287"/>
    <w:rsid w:val="004915ED"/>
    <w:rsid w:val="008803D3"/>
    <w:rsid w:val="00BB0DE0"/>
    <w:rsid w:val="00C860FA"/>
    <w:rsid w:val="00E57804"/>
    <w:rsid w:val="00E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E62C7D-D96A-4CEB-92FB-A177EE3D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0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7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3875</Words>
  <Characters>2209</Characters>
  <Application>Microsoft Office Word</Application>
  <DocSecurity>0</DocSecurity>
  <Lines>18</Lines>
  <Paragraphs>12</Paragraphs>
  <ScaleCrop>false</ScaleCrop>
  <Company>Home</Company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Рабы XXI века</dc:title>
  <dc:subject/>
  <dc:creator>User</dc:creator>
  <cp:keywords/>
  <dc:description/>
  <cp:lastModifiedBy>admin</cp:lastModifiedBy>
  <cp:revision>2</cp:revision>
  <dcterms:created xsi:type="dcterms:W3CDTF">2014-01-25T18:55:00Z</dcterms:created>
  <dcterms:modified xsi:type="dcterms:W3CDTF">2014-01-25T18:55:00Z</dcterms:modified>
</cp:coreProperties>
</file>