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3AE" w:rsidRDefault="00C843AE">
      <w:pPr>
        <w:ind w:right="-99"/>
        <w:rPr>
          <w:sz w:val="32"/>
          <w:lang w:val="uk-UA"/>
        </w:rPr>
      </w:pPr>
    </w:p>
    <w:p w:rsidR="00C843AE" w:rsidRDefault="00C843AE">
      <w:pPr>
        <w:ind w:right="-99"/>
        <w:rPr>
          <w:sz w:val="32"/>
          <w:lang w:val="uk-UA"/>
        </w:rPr>
      </w:pPr>
    </w:p>
    <w:p w:rsidR="00C843AE" w:rsidRDefault="00C843AE">
      <w:pPr>
        <w:ind w:right="-99"/>
        <w:rPr>
          <w:sz w:val="32"/>
          <w:lang w:val="uk-UA"/>
        </w:rPr>
      </w:pPr>
    </w:p>
    <w:p w:rsidR="00C843AE" w:rsidRDefault="00C843AE">
      <w:pPr>
        <w:ind w:right="-99"/>
        <w:rPr>
          <w:sz w:val="144"/>
          <w:lang w:val="uk-UA"/>
        </w:rPr>
      </w:pPr>
    </w:p>
    <w:p w:rsidR="00C843AE" w:rsidRDefault="00C843AE">
      <w:pPr>
        <w:ind w:right="-99"/>
        <w:rPr>
          <w:sz w:val="144"/>
          <w:lang w:val="uk-UA"/>
        </w:rPr>
      </w:pPr>
    </w:p>
    <w:p w:rsidR="00C843AE" w:rsidRDefault="00C843AE">
      <w:pPr>
        <w:pStyle w:val="5"/>
        <w:rPr>
          <w:rFonts w:ascii="Times New Roman" w:hAnsi="Times New Roman"/>
          <w:b/>
          <w:sz w:val="96"/>
          <w:lang w:val="uk-UA"/>
        </w:rPr>
      </w:pPr>
      <w:r>
        <w:rPr>
          <w:rFonts w:ascii="Times New Roman" w:hAnsi="Times New Roman"/>
          <w:b/>
          <w:sz w:val="96"/>
          <w:lang w:val="uk-UA"/>
        </w:rPr>
        <w:t>БІЗНЕС-ПЛАН</w:t>
      </w:r>
    </w:p>
    <w:p w:rsidR="00C843AE" w:rsidRDefault="00C843AE">
      <w:pPr>
        <w:jc w:val="right"/>
        <w:rPr>
          <w:rFonts w:ascii="Times New Roman" w:hAnsi="Times New Roman"/>
          <w:b/>
          <w:sz w:val="32"/>
          <w:lang w:val="uk-UA"/>
        </w:rPr>
      </w:pPr>
    </w:p>
    <w:p w:rsidR="00C843AE" w:rsidRDefault="00C843AE">
      <w:pPr>
        <w:jc w:val="right"/>
        <w:rPr>
          <w:rFonts w:ascii="Times New Roman" w:hAnsi="Times New Roman"/>
          <w:b/>
          <w:sz w:val="32"/>
          <w:lang w:val="uk-UA"/>
        </w:rPr>
      </w:pPr>
    </w:p>
    <w:p w:rsidR="00C843AE" w:rsidRDefault="00C843AE">
      <w:pPr>
        <w:jc w:val="right"/>
        <w:rPr>
          <w:rFonts w:ascii="Times New Roman" w:hAnsi="Times New Roman"/>
          <w:b/>
          <w:sz w:val="32"/>
          <w:lang w:val="uk-UA"/>
        </w:rPr>
      </w:pPr>
    </w:p>
    <w:p w:rsidR="00C843AE" w:rsidRDefault="00C843AE">
      <w:pPr>
        <w:jc w:val="right"/>
        <w:rPr>
          <w:rFonts w:ascii="Times New Roman" w:hAnsi="Times New Roman"/>
          <w:b/>
          <w:sz w:val="32"/>
          <w:lang w:val="uk-UA"/>
        </w:rPr>
      </w:pPr>
      <w:r>
        <w:rPr>
          <w:rFonts w:ascii="Times New Roman" w:hAnsi="Times New Roman"/>
          <w:b/>
          <w:sz w:val="32"/>
          <w:lang w:val="uk-UA"/>
        </w:rPr>
        <w:t>виконали: Лысюк Д.</w:t>
      </w:r>
    </w:p>
    <w:p w:rsidR="00C843AE" w:rsidRDefault="00C843AE">
      <w:pPr>
        <w:jc w:val="right"/>
        <w:rPr>
          <w:rFonts w:ascii="Times New Roman" w:hAnsi="Times New Roman"/>
          <w:b/>
          <w:sz w:val="32"/>
          <w:lang w:val="uk-UA"/>
        </w:rPr>
      </w:pPr>
      <w:r>
        <w:rPr>
          <w:rFonts w:ascii="Times New Roman" w:hAnsi="Times New Roman"/>
          <w:b/>
          <w:sz w:val="32"/>
          <w:lang w:val="uk-UA"/>
        </w:rPr>
        <w:t xml:space="preserve">                                                                                                </w:t>
      </w:r>
    </w:p>
    <w:p w:rsidR="00C843AE" w:rsidRDefault="00C843AE">
      <w:pPr>
        <w:jc w:val="right"/>
        <w:rPr>
          <w:rFonts w:ascii="Times New Roman" w:hAnsi="Times New Roman"/>
          <w:b/>
          <w:sz w:val="32"/>
          <w:lang w:val="uk-UA"/>
        </w:rPr>
      </w:pPr>
      <w:r>
        <w:rPr>
          <w:rFonts w:ascii="Times New Roman" w:hAnsi="Times New Roman"/>
          <w:b/>
          <w:sz w:val="32"/>
          <w:lang w:val="uk-UA"/>
        </w:rPr>
        <w:t>Павлюк Е.</w:t>
      </w:r>
    </w:p>
    <w:p w:rsidR="00C843AE" w:rsidRDefault="00C843AE">
      <w:pPr>
        <w:jc w:val="right"/>
        <w:rPr>
          <w:rFonts w:ascii="Times New Roman" w:hAnsi="Times New Roman"/>
          <w:b/>
          <w:sz w:val="32"/>
          <w:lang w:val="uk-UA"/>
        </w:rPr>
      </w:pPr>
      <w:r>
        <w:rPr>
          <w:rFonts w:ascii="Times New Roman" w:hAnsi="Times New Roman"/>
          <w:b/>
          <w:sz w:val="32"/>
          <w:lang w:val="uk-UA"/>
        </w:rPr>
        <w:t xml:space="preserve">                                                                                                  Адаменко И. </w:t>
      </w:r>
    </w:p>
    <w:p w:rsidR="00C843AE" w:rsidRDefault="00C843AE">
      <w:pPr>
        <w:jc w:val="right"/>
        <w:rPr>
          <w:rFonts w:ascii="Times New Roman" w:hAnsi="Times New Roman"/>
          <w:b/>
          <w:sz w:val="32"/>
          <w:lang w:val="uk-UA"/>
        </w:rPr>
      </w:pPr>
      <w:r>
        <w:rPr>
          <w:rFonts w:ascii="Times New Roman" w:hAnsi="Times New Roman"/>
          <w:b/>
          <w:sz w:val="32"/>
          <w:lang w:val="uk-UA"/>
        </w:rPr>
        <w:t xml:space="preserve">                                                                                            </w:t>
      </w:r>
    </w:p>
    <w:p w:rsidR="00C843AE" w:rsidRDefault="00C843AE">
      <w:pPr>
        <w:jc w:val="right"/>
        <w:rPr>
          <w:rFonts w:ascii="Times New Roman" w:hAnsi="Times New Roman"/>
          <w:b/>
          <w:sz w:val="32"/>
          <w:lang w:val="uk-UA"/>
        </w:rPr>
      </w:pPr>
      <w:r>
        <w:rPr>
          <w:rFonts w:ascii="Times New Roman" w:hAnsi="Times New Roman"/>
          <w:b/>
          <w:sz w:val="32"/>
          <w:lang w:val="uk-UA"/>
        </w:rPr>
        <w:t xml:space="preserve"> Блюс А.</w:t>
      </w:r>
    </w:p>
    <w:p w:rsidR="00C843AE" w:rsidRDefault="00C843AE">
      <w:pPr>
        <w:pStyle w:val="a5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</w:t>
      </w:r>
    </w:p>
    <w:p w:rsidR="00C843AE" w:rsidRDefault="00C843AE">
      <w:pPr>
        <w:pStyle w:val="a5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Кикоть А.</w:t>
      </w:r>
    </w:p>
    <w:p w:rsidR="00C843AE" w:rsidRDefault="00C843AE">
      <w:pPr>
        <w:ind w:right="-99"/>
        <w:jc w:val="right"/>
        <w:rPr>
          <w:b/>
          <w:i/>
          <w:sz w:val="52"/>
          <w:lang w:val="uk-UA"/>
        </w:rPr>
      </w:pPr>
      <w:r>
        <w:rPr>
          <w:rFonts w:ascii="Times New Roman" w:hAnsi="Times New Roman"/>
          <w:b/>
          <w:sz w:val="32"/>
          <w:lang w:val="uk-UA"/>
        </w:rPr>
        <w:t xml:space="preserve">                                                                                                       Кифоренко Д.</w:t>
      </w:r>
    </w:p>
    <w:p w:rsidR="00C843AE" w:rsidRDefault="00C843AE">
      <w:pPr>
        <w:ind w:right="-99"/>
        <w:jc w:val="center"/>
        <w:rPr>
          <w:i/>
          <w:sz w:val="36"/>
          <w:lang w:val="uk-UA"/>
        </w:rPr>
      </w:pPr>
    </w:p>
    <w:p w:rsidR="00C843AE" w:rsidRDefault="00C843AE">
      <w:pPr>
        <w:ind w:right="-99"/>
        <w:jc w:val="center"/>
        <w:rPr>
          <w:i/>
          <w:sz w:val="36"/>
          <w:lang w:val="uk-UA"/>
        </w:rPr>
      </w:pPr>
    </w:p>
    <w:p w:rsidR="00C843AE" w:rsidRDefault="00C843AE">
      <w:pPr>
        <w:ind w:right="-99"/>
        <w:jc w:val="center"/>
        <w:rPr>
          <w:i/>
          <w:sz w:val="36"/>
          <w:lang w:val="uk-UA"/>
        </w:rPr>
      </w:pPr>
    </w:p>
    <w:p w:rsidR="00C843AE" w:rsidRDefault="00C843AE">
      <w:pPr>
        <w:ind w:right="-99"/>
        <w:jc w:val="center"/>
        <w:rPr>
          <w:i/>
          <w:sz w:val="36"/>
          <w:lang w:val="uk-UA"/>
        </w:rPr>
      </w:pPr>
    </w:p>
    <w:p w:rsidR="00C843AE" w:rsidRDefault="00C843AE">
      <w:pPr>
        <w:ind w:right="-99"/>
        <w:jc w:val="center"/>
        <w:rPr>
          <w:i/>
          <w:sz w:val="36"/>
          <w:lang w:val="uk-UA"/>
        </w:rPr>
      </w:pPr>
    </w:p>
    <w:p w:rsidR="00C843AE" w:rsidRDefault="00C843AE">
      <w:pPr>
        <w:ind w:right="-99"/>
        <w:jc w:val="center"/>
        <w:rPr>
          <w:i/>
          <w:sz w:val="36"/>
          <w:lang w:val="uk-UA"/>
        </w:rPr>
      </w:pPr>
    </w:p>
    <w:p w:rsidR="00C843AE" w:rsidRDefault="00C843AE">
      <w:pPr>
        <w:ind w:right="-99"/>
        <w:jc w:val="right"/>
        <w:rPr>
          <w:sz w:val="20"/>
          <w:lang w:val="uk-UA"/>
        </w:rPr>
      </w:pPr>
    </w:p>
    <w:p w:rsidR="00C843AE" w:rsidRDefault="00C843AE">
      <w:pPr>
        <w:ind w:right="-99"/>
        <w:jc w:val="right"/>
        <w:rPr>
          <w:sz w:val="20"/>
          <w:lang w:val="uk-UA"/>
        </w:rPr>
      </w:pPr>
    </w:p>
    <w:p w:rsidR="00C843AE" w:rsidRDefault="00C843AE">
      <w:pPr>
        <w:ind w:right="-99"/>
        <w:jc w:val="center"/>
        <w:rPr>
          <w:sz w:val="20"/>
          <w:lang w:val="uk-UA"/>
        </w:rPr>
      </w:pPr>
    </w:p>
    <w:p w:rsidR="00C843AE" w:rsidRDefault="00C843AE">
      <w:pPr>
        <w:ind w:right="-99"/>
        <w:jc w:val="center"/>
        <w:rPr>
          <w:sz w:val="20"/>
          <w:lang w:val="uk-UA"/>
        </w:rPr>
      </w:pPr>
    </w:p>
    <w:p w:rsidR="00C843AE" w:rsidRDefault="00C843AE">
      <w:pPr>
        <w:ind w:right="-99"/>
        <w:jc w:val="center"/>
        <w:rPr>
          <w:sz w:val="20"/>
          <w:lang w:val="uk-UA"/>
        </w:rPr>
      </w:pPr>
    </w:p>
    <w:p w:rsidR="00C843AE" w:rsidRDefault="00C843AE">
      <w:pPr>
        <w:ind w:right="-99"/>
        <w:jc w:val="center"/>
        <w:rPr>
          <w:sz w:val="20"/>
          <w:lang w:val="uk-UA"/>
        </w:rPr>
      </w:pPr>
    </w:p>
    <w:p w:rsidR="00C843AE" w:rsidRDefault="00C843AE">
      <w:pPr>
        <w:ind w:right="-99"/>
        <w:jc w:val="center"/>
        <w:rPr>
          <w:sz w:val="20"/>
          <w:lang w:val="uk-UA"/>
        </w:rPr>
      </w:pPr>
    </w:p>
    <w:p w:rsidR="00C843AE" w:rsidRDefault="00C843AE">
      <w:pPr>
        <w:ind w:right="-99"/>
        <w:jc w:val="center"/>
        <w:rPr>
          <w:sz w:val="20"/>
          <w:lang w:val="uk-UA"/>
        </w:rPr>
      </w:pPr>
    </w:p>
    <w:p w:rsidR="00C843AE" w:rsidRDefault="00C843AE">
      <w:pPr>
        <w:ind w:right="-99"/>
        <w:jc w:val="center"/>
        <w:rPr>
          <w:sz w:val="20"/>
          <w:lang w:val="uk-UA"/>
        </w:rPr>
      </w:pPr>
    </w:p>
    <w:p w:rsidR="00C843AE" w:rsidRDefault="00C843AE">
      <w:pPr>
        <w:ind w:right="-99"/>
        <w:jc w:val="center"/>
        <w:rPr>
          <w:sz w:val="20"/>
          <w:lang w:val="uk-UA"/>
        </w:rPr>
      </w:pPr>
    </w:p>
    <w:p w:rsidR="00C843AE" w:rsidRDefault="00C843AE">
      <w:pPr>
        <w:pStyle w:val="7"/>
        <w:jc w:val="left"/>
        <w:rPr>
          <w:b/>
          <w:i/>
          <w:sz w:val="28"/>
          <w:lang w:val="uk-UA"/>
        </w:rPr>
      </w:pPr>
    </w:p>
    <w:p w:rsidR="00C843AE" w:rsidRDefault="00C843AE">
      <w:pPr>
        <w:pStyle w:val="7"/>
        <w:jc w:val="left"/>
        <w:rPr>
          <w:b/>
          <w:i/>
          <w:sz w:val="28"/>
          <w:lang w:val="uk-UA"/>
        </w:rPr>
      </w:pPr>
    </w:p>
    <w:p w:rsidR="00C843AE" w:rsidRDefault="00C843AE">
      <w:pPr>
        <w:pStyle w:val="7"/>
        <w:jc w:val="left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Титул   1</w:t>
      </w:r>
    </w:p>
    <w:p w:rsidR="00C843AE" w:rsidRDefault="00C843AE">
      <w:pPr>
        <w:pStyle w:val="7"/>
        <w:jc w:val="left"/>
        <w:rPr>
          <w:b/>
          <w:sz w:val="28"/>
          <w:lang w:val="uk-UA"/>
        </w:rPr>
      </w:pPr>
    </w:p>
    <w:p w:rsidR="00C843AE" w:rsidRDefault="00C843AE">
      <w:pPr>
        <w:pStyle w:val="7"/>
        <w:jc w:val="left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Резюме   2                                                                                         </w:t>
      </w:r>
    </w:p>
    <w:p w:rsidR="00C843AE" w:rsidRDefault="00C843AE">
      <w:pPr>
        <w:pStyle w:val="8"/>
        <w:keepNext w:val="0"/>
        <w:outlineLvl w:val="0"/>
        <w:rPr>
          <w:i w:val="0"/>
          <w:lang w:val="uk-UA"/>
        </w:rPr>
      </w:pPr>
    </w:p>
    <w:p w:rsidR="00C843AE" w:rsidRDefault="00C843AE">
      <w:pPr>
        <w:outlineLvl w:val="0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Опис товару (послуги)   3                                                    </w:t>
      </w:r>
    </w:p>
    <w:p w:rsidR="00C843AE" w:rsidRDefault="00C843AE">
      <w:pPr>
        <w:outlineLvl w:val="0"/>
        <w:rPr>
          <w:b/>
          <w:sz w:val="28"/>
          <w:lang w:val="uk-UA"/>
        </w:rPr>
      </w:pPr>
    </w:p>
    <w:p w:rsidR="00C843AE" w:rsidRDefault="00C843AE">
      <w:pPr>
        <w:outlineLvl w:val="0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Оцінка ринку збуту   4                                                            </w:t>
      </w:r>
    </w:p>
    <w:p w:rsidR="00C843AE" w:rsidRDefault="00C843AE">
      <w:pPr>
        <w:outlineLvl w:val="0"/>
        <w:rPr>
          <w:b/>
          <w:sz w:val="28"/>
          <w:lang w:val="uk-UA"/>
        </w:rPr>
      </w:pPr>
    </w:p>
    <w:p w:rsidR="00C843AE" w:rsidRDefault="00C843AE">
      <w:pPr>
        <w:outlineLvl w:val="0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Оцінка Конкурентів   5                                                            </w:t>
      </w:r>
    </w:p>
    <w:p w:rsidR="00C843AE" w:rsidRDefault="00C843AE">
      <w:pPr>
        <w:outlineLvl w:val="0"/>
        <w:rPr>
          <w:b/>
          <w:sz w:val="28"/>
          <w:lang w:val="uk-UA"/>
        </w:rPr>
      </w:pPr>
    </w:p>
    <w:p w:rsidR="00C843AE" w:rsidRDefault="00C843AE">
      <w:pPr>
        <w:pStyle w:val="1"/>
        <w:rPr>
          <w:lang w:val="uk-UA"/>
        </w:rPr>
      </w:pPr>
      <w:r>
        <w:rPr>
          <w:lang w:val="uk-UA"/>
        </w:rPr>
        <w:t xml:space="preserve">План маркетингу   6                                                                  </w:t>
      </w:r>
    </w:p>
    <w:p w:rsidR="00C843AE" w:rsidRDefault="00C843AE">
      <w:pPr>
        <w:pStyle w:val="8"/>
        <w:rPr>
          <w:i w:val="0"/>
          <w:lang w:val="uk-UA"/>
        </w:rPr>
      </w:pPr>
    </w:p>
    <w:p w:rsidR="00C843AE" w:rsidRDefault="00C843AE">
      <w:pPr>
        <w:pStyle w:val="8"/>
        <w:rPr>
          <w:i w:val="0"/>
          <w:lang w:val="uk-UA"/>
        </w:rPr>
      </w:pPr>
      <w:r>
        <w:rPr>
          <w:i w:val="0"/>
          <w:lang w:val="uk-UA"/>
        </w:rPr>
        <w:t xml:space="preserve">План виробництва   7                                                               </w:t>
      </w:r>
    </w:p>
    <w:p w:rsidR="00C843AE" w:rsidRDefault="00C843AE">
      <w:pPr>
        <w:ind w:firstLine="567"/>
        <w:outlineLvl w:val="0"/>
        <w:rPr>
          <w:sz w:val="22"/>
          <w:lang w:val="uk-UA"/>
        </w:rPr>
      </w:pPr>
      <w:r>
        <w:rPr>
          <w:sz w:val="22"/>
          <w:lang w:val="uk-UA"/>
        </w:rPr>
        <w:t xml:space="preserve">Закупівля сировини матеріалів комплектуючих                                                                                          </w:t>
      </w:r>
    </w:p>
    <w:p w:rsidR="00C843AE" w:rsidRDefault="00C843AE">
      <w:pPr>
        <w:ind w:firstLine="567"/>
        <w:rPr>
          <w:sz w:val="22"/>
          <w:lang w:val="uk-UA"/>
        </w:rPr>
      </w:pPr>
      <w:r>
        <w:rPr>
          <w:sz w:val="22"/>
          <w:lang w:val="uk-UA"/>
        </w:rPr>
        <w:t xml:space="preserve">Виробничий цикл                                                                              </w:t>
      </w:r>
    </w:p>
    <w:p w:rsidR="00C843AE" w:rsidRDefault="00C843AE">
      <w:pPr>
        <w:ind w:firstLine="567"/>
        <w:rPr>
          <w:sz w:val="22"/>
          <w:lang w:val="uk-UA"/>
        </w:rPr>
      </w:pPr>
      <w:r>
        <w:rPr>
          <w:sz w:val="22"/>
          <w:lang w:val="uk-UA"/>
        </w:rPr>
        <w:t xml:space="preserve">Витрати на одиницю продукції                                                               </w:t>
      </w:r>
    </w:p>
    <w:p w:rsidR="00C843AE" w:rsidRDefault="00C843AE">
      <w:pPr>
        <w:ind w:firstLine="567"/>
        <w:rPr>
          <w:sz w:val="22"/>
          <w:lang w:val="uk-UA"/>
        </w:rPr>
      </w:pPr>
      <w:r>
        <w:rPr>
          <w:sz w:val="22"/>
          <w:lang w:val="uk-UA"/>
        </w:rPr>
        <w:t xml:space="preserve">Розрахунок крапки беззбитковості                                                                     </w:t>
      </w:r>
    </w:p>
    <w:p w:rsidR="00C843AE" w:rsidRDefault="00C843AE">
      <w:pPr>
        <w:outlineLvl w:val="0"/>
        <w:rPr>
          <w:b/>
          <w:sz w:val="28"/>
          <w:lang w:val="uk-UA"/>
        </w:rPr>
      </w:pPr>
    </w:p>
    <w:p w:rsidR="00C843AE" w:rsidRDefault="00C843AE">
      <w:pPr>
        <w:outlineLvl w:val="0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Організаційний план   8                                                         </w:t>
      </w:r>
    </w:p>
    <w:p w:rsidR="00C843AE" w:rsidRDefault="00C843AE">
      <w:pPr>
        <w:outlineLvl w:val="0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Юридичний план   9                                                               </w:t>
      </w:r>
    </w:p>
    <w:p w:rsidR="00C843AE" w:rsidRDefault="00C843AE">
      <w:pPr>
        <w:outlineLvl w:val="0"/>
        <w:rPr>
          <w:b/>
          <w:sz w:val="28"/>
          <w:lang w:val="uk-UA"/>
        </w:rPr>
      </w:pPr>
    </w:p>
    <w:p w:rsidR="00C843AE" w:rsidRDefault="00C843AE">
      <w:pPr>
        <w:pStyle w:val="1"/>
        <w:rPr>
          <w:lang w:val="uk-UA"/>
        </w:rPr>
      </w:pPr>
      <w:r>
        <w:rPr>
          <w:lang w:val="uk-UA"/>
        </w:rPr>
        <w:t xml:space="preserve">Оцінка ризиків   10                                                          </w:t>
      </w:r>
    </w:p>
    <w:p w:rsidR="00C843AE" w:rsidRDefault="00C843AE">
      <w:pPr>
        <w:pStyle w:val="8"/>
        <w:rPr>
          <w:i w:val="0"/>
          <w:lang w:val="uk-UA"/>
        </w:rPr>
      </w:pPr>
    </w:p>
    <w:p w:rsidR="00C843AE" w:rsidRDefault="00C843AE">
      <w:pPr>
        <w:pStyle w:val="8"/>
        <w:rPr>
          <w:rFonts w:ascii="Times New Roman" w:hAnsi="Times New Roman"/>
          <w:i w:val="0"/>
          <w:lang w:val="uk-UA"/>
        </w:rPr>
      </w:pPr>
      <w:r>
        <w:rPr>
          <w:rFonts w:ascii="Times New Roman" w:hAnsi="Times New Roman"/>
          <w:i w:val="0"/>
          <w:lang w:val="uk-UA"/>
        </w:rPr>
        <w:t xml:space="preserve">Фінансовий план і фінансова стратегія   11                  </w:t>
      </w:r>
    </w:p>
    <w:p w:rsidR="00C843AE" w:rsidRDefault="00C843AE">
      <w:pPr>
        <w:ind w:firstLine="567"/>
        <w:outlineLvl w:val="0"/>
        <w:rPr>
          <w:sz w:val="22"/>
          <w:lang w:val="uk-UA"/>
        </w:rPr>
      </w:pPr>
      <w:r>
        <w:rPr>
          <w:sz w:val="22"/>
          <w:lang w:val="uk-UA"/>
        </w:rPr>
        <w:t xml:space="preserve">Звіт про рух грошових коштів                                                         </w:t>
      </w:r>
    </w:p>
    <w:p w:rsidR="00C843AE" w:rsidRDefault="00C843AE">
      <w:pPr>
        <w:ind w:firstLine="567"/>
        <w:rPr>
          <w:sz w:val="22"/>
          <w:lang w:val="uk-UA"/>
        </w:rPr>
      </w:pPr>
    </w:p>
    <w:p w:rsidR="00C843AE" w:rsidRDefault="00C843AE">
      <w:pPr>
        <w:jc w:val="center"/>
        <w:rPr>
          <w:b/>
          <w:sz w:val="20"/>
          <w:lang w:val="uk-UA"/>
        </w:rPr>
      </w:pPr>
      <w:r>
        <w:rPr>
          <w:b/>
          <w:sz w:val="22"/>
          <w:lang w:val="uk-UA"/>
        </w:rPr>
        <w:t xml:space="preserve"> </w:t>
      </w:r>
      <w:r>
        <w:rPr>
          <w:b/>
          <w:sz w:val="20"/>
          <w:lang w:val="uk-UA"/>
        </w:rPr>
        <w:t>1. Титул</w:t>
      </w:r>
    </w:p>
    <w:p w:rsidR="00C843AE" w:rsidRDefault="00C843AE">
      <w:pPr>
        <w:jc w:val="both"/>
        <w:rPr>
          <w:sz w:val="20"/>
          <w:lang w:val="uk-UA"/>
        </w:rPr>
      </w:pPr>
    </w:p>
    <w:p w:rsidR="00C843AE" w:rsidRDefault="00C843AE">
      <w:pPr>
        <w:spacing w:line="360" w:lineRule="atLeast"/>
        <w:ind w:left="3" w:right="3" w:firstLine="417"/>
        <w:jc w:val="both"/>
        <w:rPr>
          <w:b/>
          <w:i/>
          <w:sz w:val="20"/>
          <w:u w:val="single"/>
          <w:lang w:val="uk-UA"/>
        </w:rPr>
      </w:pPr>
      <w:r>
        <w:rPr>
          <w:b/>
          <w:i/>
          <w:sz w:val="20"/>
          <w:u w:val="single"/>
          <w:lang w:val="uk-UA"/>
        </w:rPr>
        <w:t>Бізнес-план є одним з перших узагальнюючих документів обґрунтування інвестицій.</w:t>
      </w:r>
    </w:p>
    <w:p w:rsidR="00C843AE" w:rsidRDefault="00C843AE">
      <w:pPr>
        <w:pStyle w:val="a6"/>
        <w:rPr>
          <w:b/>
          <w:i/>
          <w:sz w:val="20"/>
          <w:u w:val="single"/>
          <w:lang w:val="uk-UA"/>
        </w:rPr>
      </w:pPr>
      <w:r>
        <w:rPr>
          <w:b/>
          <w:i/>
          <w:sz w:val="20"/>
          <w:u w:val="single"/>
          <w:lang w:val="uk-UA"/>
        </w:rPr>
        <w:t xml:space="preserve">Містить укрупнені дані про плановану номенклатуру й обсяги випуску продукції, характеристики ринків збуту і сировинної бази, потреба виробництва в земельних, енергетичних і трудових ресурсах, а також містить ряд показників, що дають представлення про комерційного, бюджетній і економічного ефективності розглянутого проекту й у першу чергу учасників-інвесторів, що представляють інтерес для, проекту. Розрахунки показників адаптовані до вимог і умов сучасного вітчизняного і закордонного інвестування. </w:t>
      </w:r>
    </w:p>
    <w:p w:rsidR="00C843AE" w:rsidRDefault="00C843AE">
      <w:pPr>
        <w:spacing w:line="360" w:lineRule="atLeast"/>
        <w:ind w:left="3" w:right="3" w:firstLine="417"/>
        <w:jc w:val="both"/>
        <w:rPr>
          <w:b/>
          <w:i/>
          <w:sz w:val="20"/>
          <w:u w:val="single"/>
          <w:lang w:val="uk-UA"/>
        </w:rPr>
      </w:pPr>
    </w:p>
    <w:p w:rsidR="00C843AE" w:rsidRDefault="00C843AE">
      <w:pPr>
        <w:jc w:val="both"/>
        <w:rPr>
          <w:b/>
          <w:i/>
          <w:sz w:val="20"/>
          <w:u w:val="single"/>
          <w:lang w:val="uk-UA"/>
        </w:rPr>
      </w:pPr>
      <w:r>
        <w:rPr>
          <w:b/>
          <w:i/>
          <w:sz w:val="20"/>
          <w:u w:val="single"/>
          <w:lang w:val="uk-UA"/>
        </w:rPr>
        <w:t>Бізнес-план є об'єктом інтелектуальної власності, предметом комерційної таємниці і підлягає відповідному захистові.</w:t>
      </w:r>
    </w:p>
    <w:p w:rsidR="00C843AE" w:rsidRDefault="00C843AE">
      <w:pPr>
        <w:rPr>
          <w:sz w:val="22"/>
          <w:lang w:val="uk-UA"/>
        </w:rPr>
      </w:pPr>
    </w:p>
    <w:p w:rsidR="00C843AE" w:rsidRDefault="00C843AE">
      <w:pPr>
        <w:rPr>
          <w:sz w:val="22"/>
          <w:lang w:val="uk-UA"/>
        </w:rPr>
      </w:pPr>
    </w:p>
    <w:p w:rsidR="00C843AE" w:rsidRDefault="00C843AE">
      <w:pPr>
        <w:rPr>
          <w:sz w:val="22"/>
          <w:lang w:val="uk-UA"/>
        </w:rPr>
      </w:pPr>
      <w:r>
        <w:rPr>
          <w:sz w:val="22"/>
          <w:lang w:val="uk-UA"/>
        </w:rPr>
        <w:t xml:space="preserve"> </w:t>
      </w:r>
    </w:p>
    <w:p w:rsidR="00C843AE" w:rsidRDefault="00C843AE">
      <w:pPr>
        <w:ind w:right="-99"/>
        <w:jc w:val="center"/>
        <w:rPr>
          <w:sz w:val="22"/>
          <w:lang w:val="uk-UA"/>
        </w:rPr>
      </w:pPr>
    </w:p>
    <w:p w:rsidR="00C843AE" w:rsidRDefault="00C843AE">
      <w:pPr>
        <w:ind w:right="-99"/>
        <w:jc w:val="center"/>
        <w:rPr>
          <w:sz w:val="22"/>
          <w:lang w:val="uk-UA"/>
        </w:rPr>
      </w:pPr>
    </w:p>
    <w:p w:rsidR="00C843AE" w:rsidRDefault="00C843AE">
      <w:pPr>
        <w:ind w:right="-99"/>
        <w:jc w:val="center"/>
        <w:rPr>
          <w:sz w:val="22"/>
          <w:lang w:val="uk-UA"/>
        </w:rPr>
      </w:pPr>
    </w:p>
    <w:p w:rsidR="00C843AE" w:rsidRDefault="00C843AE">
      <w:pPr>
        <w:ind w:right="-99"/>
        <w:jc w:val="center"/>
        <w:rPr>
          <w:sz w:val="22"/>
          <w:lang w:val="uk-UA"/>
        </w:rPr>
      </w:pPr>
    </w:p>
    <w:p w:rsidR="00C843AE" w:rsidRDefault="00C843AE">
      <w:pPr>
        <w:ind w:right="-99"/>
        <w:jc w:val="center"/>
        <w:rPr>
          <w:sz w:val="22"/>
          <w:lang w:val="uk-UA"/>
        </w:rPr>
      </w:pPr>
    </w:p>
    <w:p w:rsidR="00C843AE" w:rsidRDefault="00C843AE">
      <w:pPr>
        <w:ind w:right="-99"/>
        <w:jc w:val="center"/>
        <w:rPr>
          <w:sz w:val="22"/>
          <w:lang w:val="uk-UA"/>
        </w:rPr>
      </w:pPr>
    </w:p>
    <w:p w:rsidR="00C843AE" w:rsidRDefault="00C843AE">
      <w:pPr>
        <w:ind w:right="-99"/>
        <w:jc w:val="center"/>
        <w:rPr>
          <w:sz w:val="22"/>
          <w:lang w:val="uk-UA"/>
        </w:rPr>
      </w:pPr>
    </w:p>
    <w:p w:rsidR="00C843AE" w:rsidRDefault="00C843AE">
      <w:pPr>
        <w:pStyle w:val="a4"/>
        <w:jc w:val="center"/>
        <w:rPr>
          <w:b/>
          <w:sz w:val="20"/>
          <w:lang w:val="uk-UA"/>
        </w:rPr>
      </w:pPr>
    </w:p>
    <w:p w:rsidR="00C843AE" w:rsidRDefault="00C843AE">
      <w:pPr>
        <w:pStyle w:val="a4"/>
        <w:jc w:val="center"/>
        <w:rPr>
          <w:b/>
          <w:sz w:val="20"/>
          <w:lang w:val="uk-UA"/>
        </w:rPr>
      </w:pPr>
      <w:r>
        <w:rPr>
          <w:b/>
          <w:sz w:val="20"/>
          <w:lang w:val="uk-UA"/>
        </w:rPr>
        <w:t>2.Резюме</w:t>
      </w:r>
    </w:p>
    <w:p w:rsidR="00C843AE" w:rsidRDefault="00C843AE">
      <w:pPr>
        <w:pStyle w:val="a4"/>
        <w:ind w:firstLine="720"/>
        <w:rPr>
          <w:sz w:val="20"/>
          <w:lang w:val="uk-UA"/>
        </w:rPr>
      </w:pPr>
      <w:r>
        <w:rPr>
          <w:sz w:val="20"/>
          <w:lang w:val="uk-UA"/>
        </w:rPr>
        <w:t>Приватне підприємство “Булка” було утворено в 1991 році і весь період свого існування займалося оптовою торгівлею продуктами харчування.</w:t>
      </w:r>
    </w:p>
    <w:p w:rsidR="00C843AE" w:rsidRDefault="00C843AE">
      <w:pPr>
        <w:pStyle w:val="a4"/>
        <w:ind w:firstLine="720"/>
        <w:rPr>
          <w:sz w:val="20"/>
          <w:lang w:val="uk-UA"/>
        </w:rPr>
      </w:pPr>
      <w:r>
        <w:rPr>
          <w:sz w:val="20"/>
          <w:lang w:val="uk-UA"/>
        </w:rPr>
        <w:t>В даний час, бажаючи розширити сферу свого бізнесу, підприємство вирішує зайнятися виробництвом і збутом власної продукції, а саме булочок. Виходячи зі своїх можливостей, підприємство вирішує випускати дешевий і якісний продукт, що дозволить йому зайняти нішу, що пустує, в Україні.</w:t>
      </w:r>
    </w:p>
    <w:p w:rsidR="00C843AE" w:rsidRDefault="00C843AE">
      <w:pPr>
        <w:pStyle w:val="a4"/>
        <w:ind w:firstLine="720"/>
        <w:rPr>
          <w:sz w:val="20"/>
          <w:lang w:val="uk-UA"/>
        </w:rPr>
      </w:pPr>
      <w:r>
        <w:rPr>
          <w:sz w:val="20"/>
          <w:lang w:val="uk-UA"/>
        </w:rPr>
        <w:t>Для виробництва булочок необхідно купити устаткування, у зв'язку з чим, первісні інвестиції складуть 322.3 тисячі гривень. Фінансування буде вироблятися за рахунок нерозподіленого прибутку минулих періодів. При цьому передбачуваний обсяг продажів складе 36 млн. булочок у рік, очікувана чистий прибуток складе 3960000 гривень, тобто проект цілком  окупить себе через 1 мес.</w:t>
      </w:r>
    </w:p>
    <w:p w:rsidR="00C843AE" w:rsidRDefault="00C843AE">
      <w:pPr>
        <w:pStyle w:val="a4"/>
        <w:rPr>
          <w:sz w:val="20"/>
          <w:lang w:val="uk-UA"/>
        </w:rPr>
      </w:pPr>
      <w:r>
        <w:rPr>
          <w:sz w:val="20"/>
          <w:lang w:val="uk-UA"/>
        </w:rPr>
        <w:t>Цілями дійсний бізнес плану є:</w:t>
      </w:r>
    </w:p>
    <w:p w:rsidR="00C843AE" w:rsidRDefault="00C843AE">
      <w:pPr>
        <w:pStyle w:val="a4"/>
        <w:numPr>
          <w:ilvl w:val="0"/>
          <w:numId w:val="6"/>
        </w:numPr>
        <w:rPr>
          <w:sz w:val="20"/>
          <w:lang w:val="uk-UA"/>
        </w:rPr>
      </w:pPr>
      <w:r>
        <w:rPr>
          <w:sz w:val="20"/>
          <w:lang w:val="uk-UA"/>
        </w:rPr>
        <w:t>Пророблення одного з можливих варіантів розширення бізнесу і збільшення прибутку</w:t>
      </w:r>
    </w:p>
    <w:p w:rsidR="00C843AE" w:rsidRDefault="00C843AE">
      <w:pPr>
        <w:pStyle w:val="a4"/>
        <w:numPr>
          <w:ilvl w:val="0"/>
          <w:numId w:val="6"/>
        </w:numPr>
        <w:rPr>
          <w:sz w:val="20"/>
          <w:lang w:val="uk-UA"/>
        </w:rPr>
      </w:pPr>
      <w:r>
        <w:rPr>
          <w:sz w:val="20"/>
          <w:lang w:val="uk-UA"/>
        </w:rPr>
        <w:t>Планування виробництва і продажу товарів</w:t>
      </w:r>
    </w:p>
    <w:p w:rsidR="00C843AE" w:rsidRDefault="00C843AE">
      <w:pPr>
        <w:pStyle w:val="a4"/>
        <w:numPr>
          <w:ilvl w:val="0"/>
          <w:numId w:val="6"/>
        </w:numPr>
        <w:rPr>
          <w:sz w:val="20"/>
          <w:lang w:val="uk-UA"/>
        </w:rPr>
      </w:pPr>
      <w:r>
        <w:rPr>
          <w:sz w:val="20"/>
          <w:lang w:val="uk-UA"/>
        </w:rPr>
        <w:t>Підвищення іміджу фірми</w:t>
      </w:r>
    </w:p>
    <w:p w:rsidR="00C843AE" w:rsidRDefault="00C843AE">
      <w:pPr>
        <w:pStyle w:val="a4"/>
        <w:rPr>
          <w:sz w:val="20"/>
          <w:lang w:val="uk-UA"/>
        </w:rPr>
      </w:pPr>
      <w:r>
        <w:rPr>
          <w:sz w:val="20"/>
          <w:lang w:val="uk-UA"/>
        </w:rPr>
        <w:t xml:space="preserve"> </w:t>
      </w: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jc w:val="center"/>
        <w:rPr>
          <w:b/>
          <w:sz w:val="20"/>
          <w:lang w:val="uk-UA"/>
        </w:rPr>
      </w:pPr>
      <w:r>
        <w:rPr>
          <w:b/>
          <w:sz w:val="20"/>
          <w:lang w:val="uk-UA"/>
        </w:rPr>
        <w:t>3. Опис товару (послуги).</w:t>
      </w:r>
    </w:p>
    <w:p w:rsidR="00C843AE" w:rsidRDefault="00C843AE">
      <w:pPr>
        <w:pStyle w:val="a4"/>
        <w:ind w:firstLine="720"/>
        <w:rPr>
          <w:sz w:val="20"/>
          <w:lang w:val="uk-UA"/>
        </w:rPr>
      </w:pPr>
      <w:r>
        <w:rPr>
          <w:sz w:val="20"/>
          <w:lang w:val="uk-UA"/>
        </w:rPr>
        <w:t>Продукт - булочка, типу “Рогалик”, призначений для задоволення життєвих потреб людини.</w:t>
      </w:r>
    </w:p>
    <w:p w:rsidR="00C843AE" w:rsidRDefault="00C843AE">
      <w:pPr>
        <w:pStyle w:val="a4"/>
        <w:rPr>
          <w:sz w:val="20"/>
          <w:lang w:val="uk-UA"/>
        </w:rPr>
      </w:pPr>
      <w:r>
        <w:rPr>
          <w:sz w:val="20"/>
          <w:lang w:val="uk-UA"/>
        </w:rPr>
        <w:t>Розфасовка в яскраві, кольорові обгортки по 0,25 кг. Можлива добавка різних, натуральних ароматичних речовин, що дозволить зробити цей продукт більш різноманітним і популярним. Головна відмінність – випускатися буде на найсучаснішому, ефективному устаткуванні; із  продуктів вищої якості, що поліпшить смакові якості і підвищить продуктивність праці.</w:t>
      </w:r>
    </w:p>
    <w:p w:rsidR="00C843AE" w:rsidRDefault="00C843AE">
      <w:pPr>
        <w:pStyle w:val="a4"/>
        <w:jc w:val="center"/>
        <w:rPr>
          <w:b/>
          <w:sz w:val="20"/>
          <w:lang w:val="uk-UA"/>
        </w:rPr>
      </w:pPr>
      <w:r>
        <w:rPr>
          <w:b/>
          <w:sz w:val="20"/>
          <w:lang w:val="uk-UA"/>
        </w:rPr>
        <w:t>4. Оцінка ринку збуту.</w:t>
      </w:r>
    </w:p>
    <w:p w:rsidR="00C843AE" w:rsidRDefault="00C843AE">
      <w:pPr>
        <w:pStyle w:val="a4"/>
        <w:ind w:firstLine="720"/>
        <w:rPr>
          <w:sz w:val="20"/>
          <w:lang w:val="uk-UA"/>
        </w:rPr>
      </w:pPr>
      <w:r>
        <w:rPr>
          <w:sz w:val="20"/>
          <w:lang w:val="uk-UA"/>
        </w:rPr>
        <w:t xml:space="preserve">На підставі проведених маркетингових  досліджень, а також на підставі того, що  підприємець близько  5 років  займався  закупівлею і реалізацією оптових партій продуктів харчування, у т.ч. булочок; було встановлено, що  булочки можуть купувати 2% жителів України щодня, тобто 1 млн. штук. Для зниження ризику, виробничу програму  знизимо в 10 разів, тобто робити будемо 0.1 млн. у день, або 3 млн. булок на місяць.             </w:t>
      </w:r>
    </w:p>
    <w:p w:rsidR="00C843AE" w:rsidRDefault="00C843AE">
      <w:pPr>
        <w:pStyle w:val="a4"/>
        <w:ind w:firstLine="720"/>
        <w:rPr>
          <w:sz w:val="20"/>
          <w:lang w:val="uk-UA"/>
        </w:rPr>
      </w:pPr>
      <w:r>
        <w:rPr>
          <w:sz w:val="20"/>
          <w:lang w:val="uk-UA"/>
        </w:rPr>
        <w:t>В міру розвитку виробництва, заплановано розробляти і випускати іншу продукцію на цьому ж  устаткуванні (наприклад: торти, печиво), що дозволить зміцнити положення фірми на ринку виробників харчових продуктів.</w:t>
      </w: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jc w:val="center"/>
        <w:rPr>
          <w:b/>
          <w:sz w:val="20"/>
          <w:lang w:val="uk-UA"/>
        </w:rPr>
      </w:pPr>
      <w:r>
        <w:rPr>
          <w:b/>
          <w:sz w:val="20"/>
          <w:lang w:val="uk-UA"/>
        </w:rPr>
        <w:t>5. Оцінка конкурентів.</w:t>
      </w:r>
    </w:p>
    <w:p w:rsidR="00C843AE" w:rsidRDefault="00C843AE">
      <w:pPr>
        <w:pStyle w:val="a4"/>
        <w:ind w:firstLine="720"/>
        <w:rPr>
          <w:sz w:val="20"/>
          <w:lang w:val="uk-UA"/>
        </w:rPr>
      </w:pPr>
      <w:r>
        <w:rPr>
          <w:sz w:val="20"/>
          <w:lang w:val="uk-UA"/>
        </w:rPr>
        <w:t>На сьогоднішній день найбільший виробник і продавець булочок – “Київський булочний комбінат”. Ці булочки гарної якості і відповідно мають високу товарну вартість. Але високі ціни не залучають масового покупця, тому що родин межах, що мають доход у, прожиткового мінімуму більшість, і різниць у ціні 5%-10% виявиться істотною.</w:t>
      </w:r>
    </w:p>
    <w:p w:rsidR="00C843AE" w:rsidRDefault="00C843AE">
      <w:pPr>
        <w:pStyle w:val="a4"/>
        <w:ind w:firstLine="720"/>
        <w:rPr>
          <w:sz w:val="20"/>
          <w:lang w:val="uk-UA"/>
        </w:rPr>
      </w:pPr>
      <w:r>
        <w:rPr>
          <w:sz w:val="20"/>
          <w:lang w:val="uk-UA"/>
        </w:rPr>
        <w:t>Існує також ряд малих виробників булочок на непродуктивному устаткуванні, отже, більш низької якості, що не залучає покупця.</w:t>
      </w:r>
    </w:p>
    <w:p w:rsidR="00C843AE" w:rsidRDefault="00C843AE">
      <w:pPr>
        <w:pStyle w:val="a4"/>
        <w:ind w:firstLine="720"/>
        <w:rPr>
          <w:sz w:val="20"/>
          <w:lang w:val="uk-UA"/>
        </w:rPr>
      </w:pPr>
      <w:r>
        <w:rPr>
          <w:sz w:val="20"/>
          <w:lang w:val="uk-UA"/>
        </w:rPr>
        <w:t xml:space="preserve">З огляду на всі ці фактори, можна розраховувати, що наш продукт займе одне  з лідируючих місць на ринку. </w:t>
      </w: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jc w:val="center"/>
        <w:rPr>
          <w:b/>
          <w:sz w:val="20"/>
          <w:lang w:val="uk-UA"/>
        </w:rPr>
      </w:pPr>
      <w:r>
        <w:rPr>
          <w:b/>
          <w:sz w:val="20"/>
          <w:lang w:val="uk-UA"/>
        </w:rPr>
        <w:t>6.Стратегія маркетингу.</w:t>
      </w:r>
    </w:p>
    <w:p w:rsidR="00C843AE" w:rsidRDefault="00C843AE">
      <w:pPr>
        <w:pStyle w:val="a4"/>
        <w:ind w:firstLine="720"/>
        <w:rPr>
          <w:sz w:val="20"/>
          <w:lang w:val="uk-UA"/>
        </w:rPr>
      </w:pPr>
      <w:r>
        <w:rPr>
          <w:sz w:val="20"/>
          <w:lang w:val="uk-UA"/>
        </w:rPr>
        <w:t>Використовуємо метод ціноутворення в нижніх межах цін конкурентів. У сполученні з високою якістю, що забезпечить нам успіх.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8"/>
        <w:gridCol w:w="734"/>
        <w:gridCol w:w="1134"/>
      </w:tblGrid>
      <w:tr w:rsidR="00C843AE">
        <w:trPr>
          <w:trHeight w:val="247"/>
        </w:trPr>
        <w:tc>
          <w:tcPr>
            <w:tcW w:w="2698" w:type="dxa"/>
            <w:tcBorders>
              <w:top w:val="single" w:sz="12" w:space="0" w:color="auto"/>
              <w:bottom w:val="single" w:sz="6" w:space="0" w:color="auto"/>
            </w:tcBorders>
          </w:tcPr>
          <w:p w:rsidR="00C843AE" w:rsidRDefault="00C843AE">
            <w:pPr>
              <w:jc w:val="center"/>
              <w:rPr>
                <w:b/>
                <w:snapToGrid w:val="0"/>
                <w:sz w:val="20"/>
                <w:lang w:val="uk-UA"/>
              </w:rPr>
            </w:pPr>
          </w:p>
        </w:tc>
        <w:tc>
          <w:tcPr>
            <w:tcW w:w="734" w:type="dxa"/>
            <w:tcBorders>
              <w:top w:val="single" w:sz="12" w:space="0" w:color="auto"/>
              <w:bottom w:val="single" w:sz="6" w:space="0" w:color="auto"/>
            </w:tcBorders>
          </w:tcPr>
          <w:p w:rsidR="00C843AE" w:rsidRDefault="00C843AE">
            <w:pPr>
              <w:jc w:val="center"/>
              <w:rPr>
                <w:b/>
                <w:snapToGrid w:val="0"/>
                <w:sz w:val="20"/>
                <w:lang w:val="uk-UA"/>
              </w:rPr>
            </w:pPr>
            <w:r>
              <w:rPr>
                <w:b/>
                <w:snapToGrid w:val="0"/>
                <w:sz w:val="20"/>
                <w:lang w:val="uk-UA"/>
              </w:rPr>
              <w:t>ВАГА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:rsidR="00C843AE" w:rsidRDefault="00C843AE">
            <w:pPr>
              <w:jc w:val="center"/>
              <w:rPr>
                <w:b/>
                <w:snapToGrid w:val="0"/>
                <w:sz w:val="20"/>
                <w:lang w:val="uk-UA"/>
              </w:rPr>
            </w:pPr>
            <w:r>
              <w:rPr>
                <w:b/>
                <w:snapToGrid w:val="0"/>
                <w:sz w:val="20"/>
                <w:lang w:val="uk-UA"/>
              </w:rPr>
              <w:t>ЦІНА</w:t>
            </w:r>
          </w:p>
        </w:tc>
      </w:tr>
      <w:tr w:rsidR="00C843AE">
        <w:trPr>
          <w:trHeight w:val="262"/>
        </w:trPr>
        <w:tc>
          <w:tcPr>
            <w:tcW w:w="2698" w:type="dxa"/>
            <w:tcBorders>
              <w:bottom w:val="single" w:sz="12" w:space="0" w:color="auto"/>
            </w:tcBorders>
          </w:tcPr>
          <w:p w:rsidR="00C843AE" w:rsidRDefault="00C843AE">
            <w:pPr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 xml:space="preserve">Оптова ціна однієї банки </w:t>
            </w:r>
          </w:p>
        </w:tc>
        <w:tc>
          <w:tcPr>
            <w:tcW w:w="734" w:type="dxa"/>
            <w:tcBorders>
              <w:bottom w:val="single" w:sz="12" w:space="0" w:color="auto"/>
            </w:tcBorders>
          </w:tcPr>
          <w:p w:rsidR="00C843AE" w:rsidRDefault="00C843AE">
            <w:pPr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0,25 кг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843AE" w:rsidRDefault="00C843AE">
            <w:pPr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 xml:space="preserve">0.11 грн </w:t>
            </w:r>
          </w:p>
        </w:tc>
      </w:tr>
    </w:tbl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ind w:firstLine="720"/>
        <w:rPr>
          <w:sz w:val="20"/>
          <w:lang w:val="uk-UA"/>
        </w:rPr>
      </w:pPr>
      <w:r>
        <w:rPr>
          <w:sz w:val="20"/>
          <w:lang w:val="uk-UA"/>
        </w:rPr>
        <w:t>Схема реалізації булочок:50% вивозиться на власні магазини, 30% на оптові бази і ринки міста, 20% в інші місця збуту.</w:t>
      </w: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jc w:val="center"/>
        <w:rPr>
          <w:sz w:val="20"/>
          <w:lang w:val="uk-UA"/>
        </w:rPr>
      </w:pPr>
      <w:r>
        <w:rPr>
          <w:b/>
          <w:sz w:val="20"/>
          <w:lang w:val="uk-UA"/>
        </w:rPr>
        <w:t>7.План виробництва</w:t>
      </w:r>
      <w:r>
        <w:rPr>
          <w:sz w:val="20"/>
          <w:lang w:val="uk-UA"/>
        </w:rPr>
        <w:t>.</w:t>
      </w:r>
    </w:p>
    <w:p w:rsidR="00C843AE" w:rsidRDefault="00C843AE">
      <w:pPr>
        <w:pStyle w:val="a4"/>
        <w:ind w:firstLine="720"/>
        <w:rPr>
          <w:sz w:val="20"/>
          <w:lang w:val="uk-UA"/>
        </w:rPr>
      </w:pPr>
      <w:r>
        <w:rPr>
          <w:sz w:val="20"/>
          <w:lang w:val="uk-UA"/>
        </w:rPr>
        <w:t>Попит –100000 булок у день. Продуктивна програма 100000 булок у день або 3000000 булок на місяць.</w:t>
      </w:r>
    </w:p>
    <w:p w:rsidR="00C843AE" w:rsidRDefault="00C843AE">
      <w:pPr>
        <w:pStyle w:val="a4"/>
        <w:ind w:firstLine="720"/>
        <w:rPr>
          <w:sz w:val="20"/>
          <w:lang w:val="uk-UA"/>
        </w:rPr>
      </w:pPr>
      <w:r>
        <w:rPr>
          <w:sz w:val="20"/>
          <w:lang w:val="uk-UA"/>
        </w:rPr>
        <w:t>Устаткування, продуктивністю 5 тонн продукції в зміну, купуємо на Харківському  Електромеханічному заводі.</w:t>
      </w:r>
    </w:p>
    <w:p w:rsidR="00C843AE" w:rsidRDefault="00C843AE">
      <w:pPr>
        <w:pStyle w:val="a4"/>
        <w:ind w:firstLine="720"/>
        <w:rPr>
          <w:sz w:val="20"/>
          <w:lang w:val="uk-UA"/>
        </w:rPr>
      </w:pPr>
      <w:r>
        <w:rPr>
          <w:sz w:val="20"/>
          <w:lang w:val="uk-UA"/>
        </w:rPr>
        <w:t>Ціна устаткування 185000 карбованців.</w:t>
      </w:r>
    </w:p>
    <w:p w:rsidR="00C843AE" w:rsidRDefault="00C843AE">
      <w:pPr>
        <w:pStyle w:val="a4"/>
        <w:ind w:firstLine="720"/>
        <w:rPr>
          <w:sz w:val="20"/>
          <w:lang w:val="uk-UA"/>
        </w:rPr>
      </w:pPr>
      <w:r>
        <w:rPr>
          <w:sz w:val="20"/>
          <w:lang w:val="uk-UA"/>
        </w:rPr>
        <w:t>Обране устаткування підходить по потужності тому що намічено випускати 9000*0,25=2,25тонни в зміну, а запасли потужності буде використаний для підвищення ефективності підприємства.</w:t>
      </w:r>
    </w:p>
    <w:p w:rsidR="00C843AE" w:rsidRDefault="00C843AE">
      <w:pPr>
        <w:pStyle w:val="a4"/>
        <w:rPr>
          <w:sz w:val="20"/>
          <w:lang w:val="uk-UA"/>
        </w:rPr>
      </w:pPr>
      <w:r>
        <w:rPr>
          <w:i/>
          <w:sz w:val="20"/>
          <w:lang w:val="uk-UA"/>
        </w:rPr>
        <w:t>6.1. Закупівля сировини матеріалів і комплектуючих</w:t>
      </w:r>
      <w:r>
        <w:rPr>
          <w:sz w:val="20"/>
          <w:lang w:val="uk-UA"/>
        </w:rPr>
        <w:t>.</w:t>
      </w:r>
    </w:p>
    <w:p w:rsidR="00C843AE" w:rsidRDefault="00C843AE">
      <w:pPr>
        <w:pStyle w:val="a4"/>
        <w:rPr>
          <w:sz w:val="20"/>
          <w:lang w:val="uk-UA"/>
        </w:rPr>
      </w:pPr>
      <w:r>
        <w:rPr>
          <w:sz w:val="20"/>
          <w:lang w:val="uk-UA"/>
        </w:rPr>
        <w:t>Сировина закуповується на оптових фірмах і базах м. Екатеринбурга. Коробки закуповуються на Екатеринбургской фабриці паперових виробів, баночки, разом з етикеткою закуповуються в Туреччині. Якість комплектуючих визначається візуально, а також до них додаються сертифікат і документи, що визначають їхню якість</w:t>
      </w:r>
    </w:p>
    <w:p w:rsidR="00C843AE" w:rsidRDefault="00C843AE">
      <w:pPr>
        <w:pStyle w:val="a4"/>
        <w:rPr>
          <w:sz w:val="20"/>
          <w:lang w:val="uk-UA"/>
        </w:rPr>
      </w:pPr>
      <w:r>
        <w:rPr>
          <w:i/>
          <w:sz w:val="20"/>
          <w:lang w:val="uk-UA"/>
        </w:rPr>
        <w:t>6.2. Виробничий цикл</w:t>
      </w:r>
      <w:r>
        <w:rPr>
          <w:sz w:val="20"/>
          <w:lang w:val="uk-UA"/>
        </w:rPr>
        <w:t>.</w:t>
      </w:r>
    </w:p>
    <w:p w:rsidR="00C843AE" w:rsidRDefault="00C843AE">
      <w:pPr>
        <w:pStyle w:val="a4"/>
        <w:numPr>
          <w:ilvl w:val="0"/>
          <w:numId w:val="1"/>
        </w:numPr>
        <w:rPr>
          <w:sz w:val="20"/>
          <w:lang w:val="uk-UA"/>
        </w:rPr>
      </w:pPr>
      <w:r>
        <w:rPr>
          <w:sz w:val="20"/>
          <w:lang w:val="uk-UA"/>
        </w:rPr>
        <w:t>Перша стадія – складування. Усі сировина, баночки, коробки, закуповуються і доставляються на склад сировинних матеріалів. Там них зберігають, поки вони не знадобляться.</w:t>
      </w:r>
    </w:p>
    <w:p w:rsidR="00C843AE" w:rsidRDefault="00C843AE">
      <w:pPr>
        <w:pStyle w:val="a4"/>
        <w:numPr>
          <w:ilvl w:val="0"/>
          <w:numId w:val="2"/>
        </w:numPr>
        <w:rPr>
          <w:sz w:val="20"/>
          <w:lang w:val="uk-UA"/>
        </w:rPr>
      </w:pPr>
      <w:r>
        <w:rPr>
          <w:sz w:val="20"/>
          <w:lang w:val="uk-UA"/>
        </w:rPr>
        <w:t>Друга стадія – власне виробництво.</w:t>
      </w:r>
    </w:p>
    <w:p w:rsidR="00C843AE" w:rsidRDefault="00C843AE">
      <w:pPr>
        <w:pStyle w:val="a4"/>
        <w:numPr>
          <w:ilvl w:val="0"/>
          <w:numId w:val="3"/>
        </w:numPr>
        <w:rPr>
          <w:sz w:val="20"/>
          <w:lang w:val="uk-UA"/>
        </w:rPr>
      </w:pPr>
      <w:r>
        <w:rPr>
          <w:sz w:val="20"/>
          <w:lang w:val="uk-UA"/>
        </w:rPr>
        <w:t>Третя стадія – розливши: готовий майонез розливається по баночках.</w:t>
      </w:r>
    </w:p>
    <w:p w:rsidR="00C843AE" w:rsidRDefault="00C843AE">
      <w:pPr>
        <w:pStyle w:val="a4"/>
        <w:numPr>
          <w:ilvl w:val="0"/>
          <w:numId w:val="4"/>
        </w:numPr>
        <w:rPr>
          <w:sz w:val="20"/>
          <w:lang w:val="uk-UA"/>
        </w:rPr>
      </w:pPr>
      <w:r>
        <w:rPr>
          <w:sz w:val="20"/>
          <w:lang w:val="uk-UA"/>
        </w:rPr>
        <w:t>Четверта стадія – упакування: баночки закриваються і складаються в коробки, а коробки транспортуються в холодильники.</w:t>
      </w:r>
    </w:p>
    <w:p w:rsidR="00C843AE" w:rsidRDefault="00C843AE">
      <w:pPr>
        <w:pStyle w:val="a4"/>
        <w:rPr>
          <w:i/>
          <w:sz w:val="20"/>
          <w:lang w:val="uk-UA"/>
        </w:rPr>
      </w:pPr>
      <w:r>
        <w:rPr>
          <w:i/>
          <w:sz w:val="20"/>
          <w:lang w:val="uk-UA"/>
        </w:rPr>
        <w:t>6.3.Витрати на одиницю продукції.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47"/>
        <w:gridCol w:w="3958"/>
      </w:tblGrid>
      <w:tr w:rsidR="00C843AE">
        <w:trPr>
          <w:trHeight w:val="247"/>
        </w:trPr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center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Статті витрат</w:t>
            </w: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center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Сума, грн.</w:t>
            </w:r>
          </w:p>
        </w:tc>
      </w:tr>
      <w:tr w:rsidR="00C843AE">
        <w:trPr>
          <w:trHeight w:val="247"/>
        </w:trPr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3AE" w:rsidRDefault="00C843AE">
            <w:pPr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Матеріали сировина і комплектуючі</w:t>
            </w: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center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0,001</w:t>
            </w:r>
          </w:p>
        </w:tc>
      </w:tr>
      <w:tr w:rsidR="00C843AE">
        <w:trPr>
          <w:trHeight w:val="247"/>
        </w:trPr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3AE" w:rsidRDefault="00C843AE">
            <w:pPr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оренда</w:t>
            </w: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center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0,007</w:t>
            </w:r>
          </w:p>
        </w:tc>
      </w:tr>
      <w:tr w:rsidR="00C843AE">
        <w:trPr>
          <w:trHeight w:val="247"/>
        </w:trPr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3AE" w:rsidRDefault="00C843AE">
            <w:pPr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 xml:space="preserve">витрати на транспорт </w:t>
            </w: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center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0,03</w:t>
            </w:r>
          </w:p>
        </w:tc>
      </w:tr>
      <w:tr w:rsidR="00C843AE">
        <w:trPr>
          <w:trHeight w:val="247"/>
        </w:trPr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3AE" w:rsidRDefault="00C843AE">
            <w:pPr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заробітна плата робітником</w:t>
            </w: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center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0,018</w:t>
            </w:r>
          </w:p>
        </w:tc>
      </w:tr>
      <w:tr w:rsidR="00C843AE">
        <w:trPr>
          <w:trHeight w:val="247"/>
        </w:trPr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3AE" w:rsidRDefault="00C843AE">
            <w:pPr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 xml:space="preserve">витрати на продаж </w:t>
            </w: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center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0,03</w:t>
            </w:r>
          </w:p>
        </w:tc>
      </w:tr>
      <w:tr w:rsidR="00C843AE">
        <w:trPr>
          <w:trHeight w:val="247"/>
        </w:trPr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3AE" w:rsidRDefault="00C843AE">
            <w:pPr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амортизація</w:t>
            </w: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center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0,01</w:t>
            </w:r>
          </w:p>
        </w:tc>
      </w:tr>
      <w:tr w:rsidR="00C843AE">
        <w:trPr>
          <w:trHeight w:val="247"/>
        </w:trPr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3AE" w:rsidRDefault="00C843AE">
            <w:pPr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енергоресурси</w:t>
            </w: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center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0,0004</w:t>
            </w:r>
          </w:p>
        </w:tc>
      </w:tr>
      <w:tr w:rsidR="00C843AE">
        <w:trPr>
          <w:trHeight w:val="247"/>
        </w:trPr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3AE" w:rsidRDefault="00C843AE">
            <w:pPr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інші витрати</w:t>
            </w: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center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0,0116</w:t>
            </w:r>
          </w:p>
        </w:tc>
      </w:tr>
      <w:tr w:rsidR="00C843AE">
        <w:trPr>
          <w:trHeight w:val="247"/>
        </w:trPr>
        <w:tc>
          <w:tcPr>
            <w:tcW w:w="3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3AE" w:rsidRDefault="00C843AE">
            <w:pPr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Разом</w:t>
            </w: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center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0,108</w:t>
            </w:r>
          </w:p>
        </w:tc>
      </w:tr>
      <w:tr w:rsidR="00C843AE">
        <w:trPr>
          <w:trHeight w:val="247"/>
        </w:trPr>
        <w:tc>
          <w:tcPr>
            <w:tcW w:w="3847" w:type="dxa"/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</w:p>
        </w:tc>
        <w:tc>
          <w:tcPr>
            <w:tcW w:w="3958" w:type="dxa"/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</w:p>
        </w:tc>
      </w:tr>
    </w:tbl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i/>
          <w:sz w:val="20"/>
          <w:lang w:val="uk-UA"/>
        </w:rPr>
      </w:pPr>
      <w:r>
        <w:rPr>
          <w:i/>
          <w:sz w:val="20"/>
          <w:lang w:val="uk-UA"/>
        </w:rPr>
        <w:t>6.4. Розрахунок крапки беззбитковості.</w:t>
      </w:r>
    </w:p>
    <w:p w:rsidR="00C843AE" w:rsidRDefault="00C843AE">
      <w:pPr>
        <w:pStyle w:val="a4"/>
        <w:rPr>
          <w:sz w:val="20"/>
          <w:lang w:val="uk-UA"/>
        </w:rPr>
      </w:pPr>
      <w:r>
        <w:rPr>
          <w:sz w:val="20"/>
          <w:lang w:val="uk-UA"/>
        </w:rPr>
        <w:t>Р – ціна за одиницю виробу    (0.11грн.)</w:t>
      </w:r>
    </w:p>
    <w:p w:rsidR="00C843AE" w:rsidRDefault="00C843AE">
      <w:pPr>
        <w:pStyle w:val="a4"/>
        <w:rPr>
          <w:sz w:val="20"/>
          <w:lang w:val="uk-UA"/>
        </w:rPr>
      </w:pPr>
      <w:r>
        <w:rPr>
          <w:sz w:val="20"/>
          <w:lang w:val="uk-UA"/>
        </w:rPr>
        <w:t>V – перемінні витрати         (1р.38,4коп.)</w:t>
      </w:r>
    </w:p>
    <w:p w:rsidR="00C843AE" w:rsidRDefault="00C843AE">
      <w:pPr>
        <w:pStyle w:val="a4"/>
        <w:rPr>
          <w:sz w:val="20"/>
          <w:lang w:val="uk-UA"/>
        </w:rPr>
      </w:pPr>
      <w:r>
        <w:rPr>
          <w:sz w:val="20"/>
          <w:lang w:val="uk-UA"/>
        </w:rPr>
        <w:t>F - постійні витрати            (11,6коп.)</w:t>
      </w:r>
    </w:p>
    <w:p w:rsidR="00C843AE" w:rsidRDefault="00C843AE">
      <w:pPr>
        <w:pStyle w:val="a4"/>
        <w:rPr>
          <w:sz w:val="20"/>
          <w:lang w:val="uk-UA"/>
        </w:rPr>
      </w:pPr>
      <w:r>
        <w:rPr>
          <w:sz w:val="20"/>
          <w:lang w:val="uk-UA"/>
        </w:rPr>
        <w:t>X – крапка беззбитковості.</w:t>
      </w: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jc w:val="center"/>
        <w:rPr>
          <w:b/>
          <w:sz w:val="20"/>
          <w:lang w:val="uk-UA"/>
        </w:rPr>
      </w:pPr>
      <w:r>
        <w:rPr>
          <w:b/>
          <w:sz w:val="20"/>
          <w:lang w:val="uk-UA"/>
        </w:rPr>
        <w:t>7. Організаційний план.</w:t>
      </w:r>
    </w:p>
    <w:p w:rsidR="00C843AE" w:rsidRDefault="00C843AE">
      <w:pPr>
        <w:pStyle w:val="a4"/>
        <w:ind w:firstLine="720"/>
        <w:rPr>
          <w:sz w:val="20"/>
          <w:lang w:val="uk-UA"/>
        </w:rPr>
      </w:pPr>
      <w:r>
        <w:rPr>
          <w:sz w:val="20"/>
          <w:lang w:val="uk-UA"/>
        </w:rPr>
        <w:t>Діяльність підприємства координує директор, бухгалтерія. Постачанням буде займатися відділ постачання. Він займається також доставкою продукції на власний офіс-склад, на оптові бази і ринки міста.</w:t>
      </w:r>
    </w:p>
    <w:p w:rsidR="00C843AE" w:rsidRDefault="00C843AE">
      <w:pPr>
        <w:pStyle w:val="a4"/>
        <w:jc w:val="center"/>
        <w:rPr>
          <w:b/>
          <w:sz w:val="20"/>
          <w:lang w:val="uk-UA"/>
        </w:rPr>
      </w:pPr>
      <w:r>
        <w:rPr>
          <w:b/>
          <w:sz w:val="20"/>
          <w:lang w:val="uk-UA"/>
        </w:rPr>
        <w:t>8. Юридичний план.</w:t>
      </w:r>
    </w:p>
    <w:p w:rsidR="00C843AE" w:rsidRDefault="00C843AE">
      <w:pPr>
        <w:pStyle w:val="a4"/>
        <w:ind w:firstLine="720"/>
        <w:rPr>
          <w:sz w:val="20"/>
          <w:lang w:val="uk-UA"/>
        </w:rPr>
      </w:pPr>
      <w:r>
        <w:rPr>
          <w:sz w:val="20"/>
          <w:lang w:val="uk-UA"/>
        </w:rPr>
        <w:t>Фірма “Хеликс” була организованна в 1991 році і зареєстроване як приватне підприємство зі спільною формою власності.</w:t>
      </w:r>
    </w:p>
    <w:p w:rsidR="00C843AE" w:rsidRDefault="00C843AE">
      <w:pPr>
        <w:pStyle w:val="a4"/>
        <w:ind w:firstLine="720"/>
        <w:rPr>
          <w:sz w:val="20"/>
          <w:lang w:val="uk-UA"/>
        </w:rPr>
      </w:pPr>
      <w:r>
        <w:rPr>
          <w:sz w:val="20"/>
          <w:lang w:val="uk-UA"/>
        </w:rPr>
        <w:t>Статутний фонд був сформований із приватного майна Громыко Андрія Петровича, надалі, генерального і фінансового директора. Засновник несе відповідальність по зобов'язаннях у межах статуту фірми “Хеликс”</w:t>
      </w:r>
    </w:p>
    <w:p w:rsidR="00C843AE" w:rsidRDefault="00C843AE">
      <w:pPr>
        <w:pStyle w:val="a4"/>
        <w:jc w:val="center"/>
        <w:rPr>
          <w:b/>
          <w:sz w:val="20"/>
          <w:lang w:val="uk-UA"/>
        </w:rPr>
      </w:pPr>
    </w:p>
    <w:p w:rsidR="00C843AE" w:rsidRDefault="00C843AE">
      <w:pPr>
        <w:pStyle w:val="a4"/>
        <w:jc w:val="center"/>
        <w:rPr>
          <w:b/>
          <w:sz w:val="20"/>
          <w:lang w:val="uk-UA"/>
        </w:rPr>
      </w:pPr>
      <w:r>
        <w:rPr>
          <w:b/>
          <w:sz w:val="20"/>
          <w:lang w:val="uk-UA"/>
        </w:rPr>
        <w:t>9. Фінансовий план і фінансова стратегія.</w:t>
      </w:r>
    </w:p>
    <w:p w:rsidR="00C843AE" w:rsidRDefault="00C843AE">
      <w:pPr>
        <w:pStyle w:val="a4"/>
        <w:ind w:firstLine="720"/>
        <w:rPr>
          <w:sz w:val="20"/>
          <w:lang w:val="uk-UA"/>
        </w:rPr>
      </w:pPr>
      <w:r>
        <w:rPr>
          <w:sz w:val="20"/>
          <w:lang w:val="uk-UA"/>
        </w:rPr>
        <w:t>Приватне підприємство “Хеликс” існує 7 років, і за час своєї діяльності у фірми зібралися чималі доходи. У зв'язку з цим, засновником було прийняте рішення про розширення виробництва.</w:t>
      </w:r>
    </w:p>
    <w:p w:rsidR="00C843AE" w:rsidRDefault="00C843AE">
      <w:pPr>
        <w:pStyle w:val="a4"/>
        <w:ind w:firstLine="720"/>
        <w:rPr>
          <w:sz w:val="20"/>
        </w:rPr>
      </w:pPr>
      <w:r>
        <w:rPr>
          <w:sz w:val="20"/>
          <w:lang w:val="uk-UA"/>
        </w:rPr>
        <w:t>Первісні інвестиції складуть 215 000</w:t>
      </w:r>
      <w:r>
        <w:rPr>
          <w:sz w:val="20"/>
        </w:rPr>
        <w:t>грн.</w:t>
      </w:r>
    </w:p>
    <w:p w:rsidR="00C843AE" w:rsidRDefault="00C843AE">
      <w:pPr>
        <w:pStyle w:val="a4"/>
        <w:ind w:firstLine="720"/>
        <w:rPr>
          <w:sz w:val="20"/>
          <w:lang w:val="uk-UA"/>
        </w:rPr>
      </w:pPr>
      <w:r>
        <w:rPr>
          <w:sz w:val="20"/>
          <w:lang w:val="uk-UA"/>
        </w:rPr>
        <w:t>Фінансування буде вироблятися за рахунок нерозподіленого прибутку минулих років.</w:t>
      </w:r>
    </w:p>
    <w:p w:rsidR="00C843AE" w:rsidRDefault="00C843AE">
      <w:pPr>
        <w:pStyle w:val="a4"/>
        <w:jc w:val="center"/>
        <w:rPr>
          <w:b/>
          <w:i/>
          <w:sz w:val="20"/>
          <w:lang w:val="uk-UA"/>
        </w:rPr>
      </w:pPr>
      <w:r>
        <w:rPr>
          <w:b/>
          <w:i/>
          <w:sz w:val="20"/>
          <w:lang w:val="uk-UA"/>
        </w:rPr>
        <w:t>Звіт про рух грошових коштів</w:t>
      </w:r>
    </w:p>
    <w:p w:rsidR="00C843AE" w:rsidRDefault="00C843AE">
      <w:pPr>
        <w:pStyle w:val="a4"/>
        <w:rPr>
          <w:sz w:val="20"/>
          <w:lang w:val="uk-UA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81"/>
        <w:gridCol w:w="1010"/>
        <w:gridCol w:w="1235"/>
        <w:gridCol w:w="992"/>
        <w:gridCol w:w="804"/>
      </w:tblGrid>
      <w:tr w:rsidR="00C843AE">
        <w:trPr>
          <w:trHeight w:val="247"/>
        </w:trPr>
        <w:tc>
          <w:tcPr>
            <w:tcW w:w="38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</w:p>
        </w:tc>
        <w:tc>
          <w:tcPr>
            <w:tcW w:w="1010" w:type="dxa"/>
            <w:tcBorders>
              <w:top w:val="single" w:sz="6" w:space="0" w:color="auto"/>
            </w:tcBorders>
          </w:tcPr>
          <w:p w:rsidR="00C843AE" w:rsidRDefault="00C843AE">
            <w:pPr>
              <w:jc w:val="center"/>
              <w:rPr>
                <w:snapToGrid w:val="0"/>
                <w:sz w:val="20"/>
                <w:lang w:val="uk-UA"/>
              </w:rPr>
            </w:pPr>
          </w:p>
        </w:tc>
        <w:tc>
          <w:tcPr>
            <w:tcW w:w="1235" w:type="dxa"/>
            <w:tcBorders>
              <w:top w:val="single" w:sz="6" w:space="0" w:color="auto"/>
            </w:tcBorders>
          </w:tcPr>
          <w:p w:rsidR="00C843AE" w:rsidRDefault="00C843AE">
            <w:pPr>
              <w:jc w:val="center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Інтервали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C843AE" w:rsidRDefault="00C843AE">
            <w:pPr>
              <w:jc w:val="center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часу</w:t>
            </w:r>
          </w:p>
        </w:tc>
        <w:tc>
          <w:tcPr>
            <w:tcW w:w="804" w:type="dxa"/>
            <w:tcBorders>
              <w:top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center"/>
              <w:rPr>
                <w:snapToGrid w:val="0"/>
                <w:sz w:val="20"/>
                <w:lang w:val="uk-UA"/>
              </w:rPr>
            </w:pPr>
          </w:p>
        </w:tc>
      </w:tr>
      <w:tr w:rsidR="00C843AE">
        <w:trPr>
          <w:trHeight w:val="247"/>
        </w:trPr>
        <w:tc>
          <w:tcPr>
            <w:tcW w:w="3881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</w:p>
        </w:tc>
        <w:tc>
          <w:tcPr>
            <w:tcW w:w="1010" w:type="dxa"/>
            <w:tcBorders>
              <w:top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center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1(10)%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center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2(30)%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center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3(70)%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center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4(100)%</w:t>
            </w:r>
          </w:p>
        </w:tc>
      </w:tr>
      <w:tr w:rsidR="00C843AE">
        <w:trPr>
          <w:trHeight w:val="247"/>
        </w:trPr>
        <w:tc>
          <w:tcPr>
            <w:tcW w:w="38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Виторг від реалізації</w:t>
            </w:r>
          </w:p>
        </w:tc>
        <w:tc>
          <w:tcPr>
            <w:tcW w:w="1010" w:type="dxa"/>
            <w:tcBorders>
              <w:top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148,5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475,5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1039,5</w:t>
            </w:r>
          </w:p>
        </w:tc>
        <w:tc>
          <w:tcPr>
            <w:tcW w:w="804" w:type="dxa"/>
            <w:tcBorders>
              <w:top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1485</w:t>
            </w:r>
          </w:p>
        </w:tc>
      </w:tr>
      <w:tr w:rsidR="00C843AE">
        <w:trPr>
          <w:trHeight w:val="247"/>
        </w:trPr>
        <w:tc>
          <w:tcPr>
            <w:tcW w:w="3881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Коефіцієнт інфляції</w:t>
            </w:r>
          </w:p>
        </w:tc>
        <w:tc>
          <w:tcPr>
            <w:tcW w:w="1010" w:type="dxa"/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1,02</w:t>
            </w:r>
          </w:p>
        </w:tc>
        <w:tc>
          <w:tcPr>
            <w:tcW w:w="1235" w:type="dxa"/>
            <w:tcBorders>
              <w:lef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1,02</w:t>
            </w:r>
          </w:p>
        </w:tc>
        <w:tc>
          <w:tcPr>
            <w:tcW w:w="992" w:type="dxa"/>
            <w:tcBorders>
              <w:lef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1,02</w:t>
            </w:r>
          </w:p>
        </w:tc>
        <w:tc>
          <w:tcPr>
            <w:tcW w:w="804" w:type="dxa"/>
            <w:tcBorders>
              <w:lef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1,02</w:t>
            </w:r>
          </w:p>
        </w:tc>
      </w:tr>
      <w:tr w:rsidR="00C843AE">
        <w:trPr>
          <w:trHeight w:val="247"/>
        </w:trPr>
        <w:tc>
          <w:tcPr>
            <w:tcW w:w="3881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Виторг з урахуванням інфляції</w:t>
            </w:r>
          </w:p>
        </w:tc>
        <w:tc>
          <w:tcPr>
            <w:tcW w:w="1010" w:type="dxa"/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151</w:t>
            </w:r>
          </w:p>
        </w:tc>
        <w:tc>
          <w:tcPr>
            <w:tcW w:w="1235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485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1060</w:t>
            </w:r>
          </w:p>
        </w:tc>
        <w:tc>
          <w:tcPr>
            <w:tcW w:w="804" w:type="dxa"/>
            <w:tcBorders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1514,7</w:t>
            </w:r>
          </w:p>
        </w:tc>
      </w:tr>
      <w:tr w:rsidR="00C843AE">
        <w:trPr>
          <w:trHeight w:val="247"/>
        </w:trPr>
        <w:tc>
          <w:tcPr>
            <w:tcW w:w="3881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Разом приплив:</w:t>
            </w:r>
          </w:p>
        </w:tc>
        <w:tc>
          <w:tcPr>
            <w:tcW w:w="1010" w:type="dxa"/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151</w:t>
            </w:r>
          </w:p>
        </w:tc>
        <w:tc>
          <w:tcPr>
            <w:tcW w:w="1235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485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1060</w:t>
            </w:r>
          </w:p>
        </w:tc>
        <w:tc>
          <w:tcPr>
            <w:tcW w:w="804" w:type="dxa"/>
            <w:tcBorders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1514,7</w:t>
            </w:r>
          </w:p>
        </w:tc>
      </w:tr>
      <w:tr w:rsidR="00C843AE">
        <w:trPr>
          <w:trHeight w:val="247"/>
        </w:trPr>
        <w:tc>
          <w:tcPr>
            <w:tcW w:w="3881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</w:p>
        </w:tc>
        <w:tc>
          <w:tcPr>
            <w:tcW w:w="1010" w:type="dxa"/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</w:p>
        </w:tc>
        <w:tc>
          <w:tcPr>
            <w:tcW w:w="1235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</w:p>
        </w:tc>
        <w:tc>
          <w:tcPr>
            <w:tcW w:w="804" w:type="dxa"/>
            <w:tcBorders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</w:p>
        </w:tc>
      </w:tr>
      <w:tr w:rsidR="00C843AE">
        <w:trPr>
          <w:trHeight w:val="247"/>
        </w:trPr>
        <w:tc>
          <w:tcPr>
            <w:tcW w:w="3881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Інвестиційні витрати</w:t>
            </w:r>
          </w:p>
        </w:tc>
        <w:tc>
          <w:tcPr>
            <w:tcW w:w="1010" w:type="dxa"/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0</w:t>
            </w:r>
          </w:p>
        </w:tc>
        <w:tc>
          <w:tcPr>
            <w:tcW w:w="1235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0</w:t>
            </w:r>
          </w:p>
        </w:tc>
        <w:tc>
          <w:tcPr>
            <w:tcW w:w="804" w:type="dxa"/>
            <w:tcBorders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0</w:t>
            </w:r>
          </w:p>
        </w:tc>
      </w:tr>
      <w:tr w:rsidR="00C843AE">
        <w:trPr>
          <w:trHeight w:val="247"/>
        </w:trPr>
        <w:tc>
          <w:tcPr>
            <w:tcW w:w="3881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Інвестиційні витрати з обліком</w:t>
            </w:r>
          </w:p>
        </w:tc>
        <w:tc>
          <w:tcPr>
            <w:tcW w:w="1010" w:type="dxa"/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0</w:t>
            </w:r>
          </w:p>
        </w:tc>
        <w:tc>
          <w:tcPr>
            <w:tcW w:w="1235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0</w:t>
            </w:r>
          </w:p>
        </w:tc>
        <w:tc>
          <w:tcPr>
            <w:tcW w:w="804" w:type="dxa"/>
            <w:tcBorders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0</w:t>
            </w:r>
          </w:p>
        </w:tc>
      </w:tr>
      <w:tr w:rsidR="00C843AE">
        <w:trPr>
          <w:trHeight w:val="247"/>
        </w:trPr>
        <w:tc>
          <w:tcPr>
            <w:tcW w:w="3881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інфляції</w:t>
            </w:r>
          </w:p>
        </w:tc>
        <w:tc>
          <w:tcPr>
            <w:tcW w:w="1010" w:type="dxa"/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</w:p>
        </w:tc>
        <w:tc>
          <w:tcPr>
            <w:tcW w:w="1235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</w:p>
        </w:tc>
        <w:tc>
          <w:tcPr>
            <w:tcW w:w="804" w:type="dxa"/>
            <w:tcBorders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</w:p>
        </w:tc>
      </w:tr>
      <w:tr w:rsidR="00C843AE">
        <w:trPr>
          <w:trHeight w:val="247"/>
        </w:trPr>
        <w:tc>
          <w:tcPr>
            <w:tcW w:w="3881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Операційні витрати</w:t>
            </w:r>
          </w:p>
        </w:tc>
        <w:tc>
          <w:tcPr>
            <w:tcW w:w="1010" w:type="dxa"/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-180</w:t>
            </w:r>
          </w:p>
        </w:tc>
        <w:tc>
          <w:tcPr>
            <w:tcW w:w="1235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-385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-785</w:t>
            </w:r>
          </w:p>
        </w:tc>
        <w:tc>
          <w:tcPr>
            <w:tcW w:w="804" w:type="dxa"/>
            <w:tcBorders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-1025</w:t>
            </w:r>
          </w:p>
        </w:tc>
      </w:tr>
      <w:tr w:rsidR="00C843AE">
        <w:trPr>
          <w:trHeight w:val="247"/>
        </w:trPr>
        <w:tc>
          <w:tcPr>
            <w:tcW w:w="3881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Операційні витрати з обліком</w:t>
            </w:r>
          </w:p>
        </w:tc>
        <w:tc>
          <w:tcPr>
            <w:tcW w:w="1010" w:type="dxa"/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-183,6</w:t>
            </w:r>
          </w:p>
        </w:tc>
        <w:tc>
          <w:tcPr>
            <w:tcW w:w="1235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-392,7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-800</w:t>
            </w:r>
          </w:p>
        </w:tc>
        <w:tc>
          <w:tcPr>
            <w:tcW w:w="804" w:type="dxa"/>
            <w:tcBorders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-1045</w:t>
            </w:r>
          </w:p>
        </w:tc>
      </w:tr>
      <w:tr w:rsidR="00C843AE">
        <w:trPr>
          <w:trHeight w:val="247"/>
        </w:trPr>
        <w:tc>
          <w:tcPr>
            <w:tcW w:w="3881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інфляції</w:t>
            </w:r>
          </w:p>
        </w:tc>
        <w:tc>
          <w:tcPr>
            <w:tcW w:w="1010" w:type="dxa"/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</w:p>
        </w:tc>
        <w:tc>
          <w:tcPr>
            <w:tcW w:w="1235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</w:p>
        </w:tc>
        <w:tc>
          <w:tcPr>
            <w:tcW w:w="804" w:type="dxa"/>
            <w:tcBorders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</w:p>
        </w:tc>
      </w:tr>
      <w:tr w:rsidR="00C843AE">
        <w:trPr>
          <w:trHeight w:val="247"/>
        </w:trPr>
        <w:tc>
          <w:tcPr>
            <w:tcW w:w="3881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Податок</w:t>
            </w:r>
          </w:p>
        </w:tc>
        <w:tc>
          <w:tcPr>
            <w:tcW w:w="1010" w:type="dxa"/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-64,26</w:t>
            </w:r>
          </w:p>
        </w:tc>
        <w:tc>
          <w:tcPr>
            <w:tcW w:w="1235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-137,4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-280</w:t>
            </w:r>
          </w:p>
        </w:tc>
        <w:tc>
          <w:tcPr>
            <w:tcW w:w="804" w:type="dxa"/>
            <w:tcBorders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-367</w:t>
            </w:r>
          </w:p>
        </w:tc>
      </w:tr>
      <w:tr w:rsidR="00C843AE">
        <w:trPr>
          <w:trHeight w:val="247"/>
        </w:trPr>
        <w:tc>
          <w:tcPr>
            <w:tcW w:w="3881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Податок з урахуванням інфляції</w:t>
            </w:r>
          </w:p>
        </w:tc>
        <w:tc>
          <w:tcPr>
            <w:tcW w:w="1010" w:type="dxa"/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-65,3</w:t>
            </w:r>
          </w:p>
        </w:tc>
        <w:tc>
          <w:tcPr>
            <w:tcW w:w="1235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-140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-285,6</w:t>
            </w:r>
          </w:p>
        </w:tc>
        <w:tc>
          <w:tcPr>
            <w:tcW w:w="804" w:type="dxa"/>
            <w:tcBorders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-373</w:t>
            </w:r>
          </w:p>
        </w:tc>
      </w:tr>
      <w:tr w:rsidR="00C843AE">
        <w:trPr>
          <w:trHeight w:val="247"/>
        </w:trPr>
        <w:tc>
          <w:tcPr>
            <w:tcW w:w="3881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Разом відтік:</w:t>
            </w:r>
          </w:p>
        </w:tc>
        <w:tc>
          <w:tcPr>
            <w:tcW w:w="1010" w:type="dxa"/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-248,9</w:t>
            </w:r>
          </w:p>
        </w:tc>
        <w:tc>
          <w:tcPr>
            <w:tcW w:w="1235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-532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-1085,6</w:t>
            </w:r>
          </w:p>
        </w:tc>
        <w:tc>
          <w:tcPr>
            <w:tcW w:w="804" w:type="dxa"/>
            <w:tcBorders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-1418</w:t>
            </w:r>
          </w:p>
        </w:tc>
      </w:tr>
      <w:tr w:rsidR="00C843AE">
        <w:trPr>
          <w:trHeight w:val="247"/>
        </w:trPr>
        <w:tc>
          <w:tcPr>
            <w:tcW w:w="3881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</w:p>
        </w:tc>
        <w:tc>
          <w:tcPr>
            <w:tcW w:w="1010" w:type="dxa"/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</w:p>
        </w:tc>
        <w:tc>
          <w:tcPr>
            <w:tcW w:w="1235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</w:p>
        </w:tc>
        <w:tc>
          <w:tcPr>
            <w:tcW w:w="804" w:type="dxa"/>
            <w:tcBorders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</w:p>
        </w:tc>
      </w:tr>
      <w:tr w:rsidR="00C843AE">
        <w:trPr>
          <w:trHeight w:val="247"/>
        </w:trPr>
        <w:tc>
          <w:tcPr>
            <w:tcW w:w="3881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Чистий потік коштів</w:t>
            </w:r>
          </w:p>
        </w:tc>
        <w:tc>
          <w:tcPr>
            <w:tcW w:w="1010" w:type="dxa"/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-97,9</w:t>
            </w:r>
          </w:p>
        </w:tc>
        <w:tc>
          <w:tcPr>
            <w:tcW w:w="1235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-47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-25</w:t>
            </w:r>
          </w:p>
        </w:tc>
        <w:tc>
          <w:tcPr>
            <w:tcW w:w="804" w:type="dxa"/>
            <w:tcBorders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96,7</w:t>
            </w:r>
          </w:p>
        </w:tc>
      </w:tr>
      <w:tr w:rsidR="00C843AE">
        <w:trPr>
          <w:trHeight w:val="247"/>
        </w:trPr>
        <w:tc>
          <w:tcPr>
            <w:tcW w:w="38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3AE" w:rsidRDefault="00C843AE">
            <w:pPr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те ж наростаючим підсумком</w:t>
            </w:r>
          </w:p>
        </w:tc>
        <w:tc>
          <w:tcPr>
            <w:tcW w:w="1010" w:type="dxa"/>
            <w:tcBorders>
              <w:bottom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</w:p>
        </w:tc>
        <w:tc>
          <w:tcPr>
            <w:tcW w:w="12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-144,9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-165,9</w:t>
            </w:r>
          </w:p>
        </w:tc>
        <w:tc>
          <w:tcPr>
            <w:tcW w:w="804" w:type="dxa"/>
            <w:tcBorders>
              <w:bottom w:val="single" w:sz="6" w:space="0" w:color="auto"/>
              <w:right w:val="single" w:sz="6" w:space="0" w:color="auto"/>
            </w:tcBorders>
          </w:tcPr>
          <w:p w:rsidR="00C843AE" w:rsidRDefault="00C843AE">
            <w:pPr>
              <w:jc w:val="right"/>
              <w:rPr>
                <w:snapToGrid w:val="0"/>
                <w:sz w:val="20"/>
                <w:lang w:val="uk-UA"/>
              </w:rPr>
            </w:pPr>
            <w:r>
              <w:rPr>
                <w:snapToGrid w:val="0"/>
                <w:sz w:val="20"/>
                <w:lang w:val="uk-UA"/>
              </w:rPr>
              <w:t>-69,2</w:t>
            </w:r>
          </w:p>
        </w:tc>
      </w:tr>
    </w:tbl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  <w:lang w:val="uk-UA"/>
        </w:rPr>
      </w:pPr>
    </w:p>
    <w:p w:rsidR="00C843AE" w:rsidRDefault="00C843AE">
      <w:pPr>
        <w:pStyle w:val="a4"/>
        <w:rPr>
          <w:sz w:val="20"/>
        </w:rPr>
      </w:pPr>
      <w:r>
        <w:rPr>
          <w:sz w:val="20"/>
          <w:lang w:val="uk-UA"/>
        </w:rPr>
        <w:t xml:space="preserve"> </w:t>
      </w:r>
      <w:bookmarkStart w:id="0" w:name="_GoBack"/>
      <w:bookmarkEnd w:id="0"/>
    </w:p>
    <w:sectPr w:rsidR="00C843AE">
      <w:pgSz w:w="11906" w:h="16838"/>
      <w:pgMar w:top="851" w:right="850" w:bottom="1134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6561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B1678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D691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F4E644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C411B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FF23EF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F50"/>
    <w:rsid w:val="00267B83"/>
    <w:rsid w:val="0078250B"/>
    <w:rsid w:val="00887F50"/>
    <w:rsid w:val="00C8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A0EA7-FCA7-4253-BD63-0909B00E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pPr>
      <w:keepNext/>
      <w:ind w:right="-99"/>
      <w:outlineLvl w:val="1"/>
    </w:pPr>
    <w:rPr>
      <w:sz w:val="28"/>
    </w:rPr>
  </w:style>
  <w:style w:type="paragraph" w:customStyle="1" w:styleId="3">
    <w:name w:val="заголовок 3"/>
    <w:basedOn w:val="a"/>
    <w:next w:val="a"/>
    <w:pPr>
      <w:keepNext/>
      <w:jc w:val="center"/>
      <w:outlineLvl w:val="2"/>
    </w:pPr>
    <w:rPr>
      <w:sz w:val="28"/>
    </w:rPr>
  </w:style>
  <w:style w:type="paragraph" w:customStyle="1" w:styleId="5">
    <w:name w:val="заголовок 5"/>
    <w:basedOn w:val="a"/>
    <w:next w:val="a"/>
    <w:pPr>
      <w:keepNext/>
      <w:ind w:right="-99"/>
      <w:jc w:val="center"/>
      <w:outlineLvl w:val="4"/>
    </w:pPr>
    <w:rPr>
      <w:i/>
      <w:sz w:val="36"/>
    </w:rPr>
  </w:style>
  <w:style w:type="paragraph" w:customStyle="1" w:styleId="6">
    <w:name w:val="заголовок 6"/>
    <w:basedOn w:val="a"/>
    <w:next w:val="a"/>
    <w:pPr>
      <w:keepNext/>
      <w:ind w:right="-99"/>
      <w:jc w:val="center"/>
      <w:outlineLvl w:val="5"/>
    </w:pPr>
    <w:rPr>
      <w:sz w:val="32"/>
    </w:rPr>
  </w:style>
  <w:style w:type="paragraph" w:customStyle="1" w:styleId="7">
    <w:name w:val="заголовок 7"/>
    <w:basedOn w:val="a"/>
    <w:next w:val="a"/>
    <w:pPr>
      <w:keepNext/>
      <w:ind w:right="-99"/>
      <w:jc w:val="center"/>
      <w:outlineLvl w:val="6"/>
    </w:pPr>
    <w:rPr>
      <w:lang w:val="en-US"/>
    </w:rPr>
  </w:style>
  <w:style w:type="paragraph" w:customStyle="1" w:styleId="8">
    <w:name w:val="заголовок 8"/>
    <w:basedOn w:val="a"/>
    <w:next w:val="a"/>
    <w:pPr>
      <w:keepNext/>
      <w:outlineLvl w:val="7"/>
    </w:pPr>
    <w:rPr>
      <w:b/>
      <w:i/>
      <w:sz w:val="28"/>
    </w:rPr>
  </w:style>
  <w:style w:type="character" w:customStyle="1" w:styleId="a3">
    <w:name w:val="Основной шрифт"/>
  </w:style>
  <w:style w:type="paragraph" w:styleId="a4">
    <w:name w:val="Body Text"/>
    <w:basedOn w:val="a"/>
    <w:semiHidden/>
    <w:pPr>
      <w:spacing w:after="120"/>
    </w:pPr>
  </w:style>
  <w:style w:type="paragraph" w:styleId="a5">
    <w:name w:val="Body Text Indent"/>
    <w:basedOn w:val="a"/>
    <w:semiHidden/>
    <w:pPr>
      <w:jc w:val="right"/>
    </w:pPr>
    <w:rPr>
      <w:b/>
      <w:sz w:val="32"/>
    </w:rPr>
  </w:style>
  <w:style w:type="paragraph" w:styleId="a6">
    <w:name w:val="Block Text"/>
    <w:basedOn w:val="a"/>
    <w:semiHidden/>
    <w:pPr>
      <w:spacing w:line="360" w:lineRule="atLeast"/>
      <w:ind w:left="3" w:right="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 </Company>
  <LinksUpToDate>false</LinksUpToDate>
  <CharactersWithSpaces>8986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Lev Moisseev</dc:creator>
  <cp:keywords/>
  <dc:description>Translated By Plaj</dc:description>
  <cp:lastModifiedBy>admin</cp:lastModifiedBy>
  <cp:revision>2</cp:revision>
  <cp:lastPrinted>1998-01-14T10:38:00Z</cp:lastPrinted>
  <dcterms:created xsi:type="dcterms:W3CDTF">2014-02-08T09:30:00Z</dcterms:created>
  <dcterms:modified xsi:type="dcterms:W3CDTF">2014-02-08T09:30:00Z</dcterms:modified>
</cp:coreProperties>
</file>