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1397" w:rsidRDefault="00711397">
      <w:pPr>
        <w:pStyle w:val="1"/>
        <w:rPr>
          <w:b/>
          <w:bCs/>
          <w:sz w:val="22"/>
        </w:rPr>
      </w:pPr>
      <w:r>
        <w:rPr>
          <w:b/>
          <w:bCs/>
          <w:sz w:val="22"/>
        </w:rPr>
        <w:t>МИНИСТЕРСТВО ОБЩЕГО И ПРОФЕССИОНАЛЬНОГО ОБРАЗОВАНИЯ РФ</w:t>
      </w:r>
    </w:p>
    <w:p w:rsidR="00711397" w:rsidRDefault="00711397">
      <w:pPr>
        <w:jc w:val="center"/>
        <w:rPr>
          <w:b/>
          <w:bCs/>
          <w:sz w:val="22"/>
        </w:rPr>
      </w:pPr>
      <w:r>
        <w:rPr>
          <w:b/>
          <w:bCs/>
          <w:sz w:val="22"/>
        </w:rPr>
        <w:t>МОСКОВСКИЙ УНИВЕРСИТЕТ КОММЕРЦИИ</w:t>
      </w:r>
    </w:p>
    <w:p w:rsidR="00711397" w:rsidRDefault="00711397">
      <w:pPr>
        <w:jc w:val="center"/>
      </w:pPr>
      <w:r>
        <w:rPr>
          <w:b/>
          <w:bCs/>
          <w:sz w:val="22"/>
        </w:rPr>
        <w:t>НОВОСИБИРСКИЙ ФИЛИАЛ</w:t>
      </w:r>
    </w:p>
    <w:p w:rsidR="00711397" w:rsidRDefault="00711397">
      <w:pPr>
        <w:jc w:val="center"/>
      </w:pPr>
    </w:p>
    <w:p w:rsidR="00711397" w:rsidRDefault="00711397">
      <w:pPr>
        <w:jc w:val="center"/>
      </w:pPr>
    </w:p>
    <w:p w:rsidR="00711397" w:rsidRDefault="00711397">
      <w:pPr>
        <w:jc w:val="center"/>
      </w:pPr>
    </w:p>
    <w:p w:rsidR="00711397" w:rsidRDefault="00711397">
      <w:pPr>
        <w:jc w:val="center"/>
      </w:pPr>
    </w:p>
    <w:p w:rsidR="00711397" w:rsidRDefault="00711397">
      <w:pPr>
        <w:jc w:val="center"/>
      </w:pPr>
    </w:p>
    <w:p w:rsidR="00711397" w:rsidRDefault="00711397">
      <w:pPr>
        <w:jc w:val="center"/>
      </w:pPr>
    </w:p>
    <w:p w:rsidR="00711397" w:rsidRDefault="00711397">
      <w:pPr>
        <w:jc w:val="center"/>
      </w:pPr>
    </w:p>
    <w:p w:rsidR="00711397" w:rsidRDefault="00711397">
      <w:pPr>
        <w:jc w:val="center"/>
      </w:pPr>
    </w:p>
    <w:p w:rsidR="00711397" w:rsidRDefault="00711397">
      <w:pPr>
        <w:jc w:val="center"/>
      </w:pPr>
    </w:p>
    <w:p w:rsidR="00711397" w:rsidRDefault="00711397">
      <w:pPr>
        <w:jc w:val="center"/>
      </w:pPr>
    </w:p>
    <w:p w:rsidR="00711397" w:rsidRDefault="00711397">
      <w:pPr>
        <w:pStyle w:val="2"/>
        <w:rPr>
          <w:sz w:val="72"/>
        </w:rPr>
      </w:pPr>
    </w:p>
    <w:p w:rsidR="00711397" w:rsidRDefault="00711397">
      <w:pPr>
        <w:pStyle w:val="2"/>
        <w:rPr>
          <w:sz w:val="72"/>
        </w:rPr>
      </w:pPr>
    </w:p>
    <w:p w:rsidR="00711397" w:rsidRDefault="00711397">
      <w:pPr>
        <w:pStyle w:val="2"/>
        <w:rPr>
          <w:b/>
          <w:bCs/>
          <w:sz w:val="72"/>
        </w:rPr>
      </w:pPr>
      <w:r>
        <w:rPr>
          <w:sz w:val="72"/>
        </w:rPr>
        <w:t>РЕФЕРАТ</w:t>
      </w:r>
    </w:p>
    <w:p w:rsidR="00711397" w:rsidRDefault="00711397">
      <w:pPr>
        <w:jc w:val="center"/>
        <w:rPr>
          <w:sz w:val="32"/>
        </w:rPr>
      </w:pPr>
      <w:r>
        <w:rPr>
          <w:sz w:val="32"/>
        </w:rPr>
        <w:t>по культурологии</w:t>
      </w:r>
    </w:p>
    <w:p w:rsidR="00711397" w:rsidRDefault="00711397">
      <w:pPr>
        <w:jc w:val="center"/>
        <w:rPr>
          <w:b/>
          <w:bCs/>
          <w:sz w:val="52"/>
        </w:rPr>
      </w:pPr>
    </w:p>
    <w:p w:rsidR="00711397" w:rsidRDefault="00711397">
      <w:pPr>
        <w:pStyle w:val="1"/>
      </w:pPr>
    </w:p>
    <w:p w:rsidR="00711397" w:rsidRDefault="00711397">
      <w:pPr>
        <w:pStyle w:val="1"/>
      </w:pPr>
    </w:p>
    <w:p w:rsidR="00711397" w:rsidRDefault="00711397">
      <w:pPr>
        <w:pStyle w:val="1"/>
      </w:pPr>
    </w:p>
    <w:p w:rsidR="00711397" w:rsidRDefault="00711397">
      <w:pPr>
        <w:pStyle w:val="1"/>
      </w:pPr>
    </w:p>
    <w:p w:rsidR="00711397" w:rsidRDefault="00711397">
      <w:pPr>
        <w:pStyle w:val="1"/>
        <w:jc w:val="left"/>
        <w:rPr>
          <w:sz w:val="40"/>
        </w:rPr>
      </w:pPr>
      <w:r>
        <w:rPr>
          <w:sz w:val="40"/>
        </w:rPr>
        <w:t>Тема: Культура Византии</w:t>
      </w:r>
    </w:p>
    <w:p w:rsidR="00711397" w:rsidRDefault="00711397"/>
    <w:p w:rsidR="00711397" w:rsidRDefault="00711397"/>
    <w:p w:rsidR="00711397" w:rsidRDefault="00711397"/>
    <w:p w:rsidR="00711397" w:rsidRDefault="00711397"/>
    <w:p w:rsidR="00711397" w:rsidRDefault="00711397">
      <w:pPr>
        <w:rPr>
          <w:sz w:val="40"/>
        </w:rPr>
      </w:pPr>
      <w:r>
        <w:rPr>
          <w:sz w:val="40"/>
        </w:rPr>
        <w:t>Выполнил: ??????????????</w:t>
      </w:r>
    </w:p>
    <w:p w:rsidR="00711397" w:rsidRDefault="00711397">
      <w:pPr>
        <w:rPr>
          <w:sz w:val="40"/>
        </w:rPr>
      </w:pPr>
      <w:r>
        <w:rPr>
          <w:sz w:val="40"/>
        </w:rPr>
        <w:t>Проверил:</w:t>
      </w:r>
    </w:p>
    <w:p w:rsidR="00711397" w:rsidRDefault="00711397">
      <w:pPr>
        <w:rPr>
          <w:sz w:val="40"/>
        </w:rPr>
      </w:pPr>
      <w:r>
        <w:rPr>
          <w:sz w:val="40"/>
        </w:rPr>
        <w:t>Оценка:</w:t>
      </w:r>
    </w:p>
    <w:p w:rsidR="00711397" w:rsidRDefault="00711397">
      <w:pPr>
        <w:rPr>
          <w:sz w:val="28"/>
        </w:rPr>
      </w:pPr>
    </w:p>
    <w:p w:rsidR="00711397" w:rsidRDefault="00711397">
      <w:pPr>
        <w:rPr>
          <w:sz w:val="28"/>
        </w:rPr>
      </w:pPr>
    </w:p>
    <w:p w:rsidR="00711397" w:rsidRDefault="00711397">
      <w:pPr>
        <w:rPr>
          <w:sz w:val="28"/>
        </w:rPr>
      </w:pPr>
    </w:p>
    <w:p w:rsidR="00711397" w:rsidRDefault="00711397">
      <w:pPr>
        <w:rPr>
          <w:sz w:val="28"/>
        </w:rPr>
      </w:pPr>
    </w:p>
    <w:p w:rsidR="00711397" w:rsidRDefault="00711397">
      <w:pPr>
        <w:rPr>
          <w:sz w:val="28"/>
        </w:rPr>
      </w:pPr>
    </w:p>
    <w:p w:rsidR="00711397" w:rsidRDefault="00711397">
      <w:pPr>
        <w:rPr>
          <w:sz w:val="28"/>
        </w:rPr>
      </w:pPr>
    </w:p>
    <w:p w:rsidR="00711397" w:rsidRDefault="00711397">
      <w:pPr>
        <w:rPr>
          <w:sz w:val="28"/>
        </w:rPr>
      </w:pPr>
    </w:p>
    <w:p w:rsidR="00711397" w:rsidRDefault="00711397">
      <w:pPr>
        <w:rPr>
          <w:sz w:val="28"/>
        </w:rPr>
      </w:pPr>
    </w:p>
    <w:p w:rsidR="00711397" w:rsidRDefault="00711397">
      <w:pPr>
        <w:pStyle w:val="3"/>
      </w:pPr>
      <w:r>
        <w:t>НОВОСИБИРСК</w:t>
      </w:r>
    </w:p>
    <w:p w:rsidR="00711397" w:rsidRDefault="00711397">
      <w:pPr>
        <w:jc w:val="center"/>
        <w:rPr>
          <w:sz w:val="28"/>
        </w:rPr>
      </w:pPr>
      <w:r>
        <w:rPr>
          <w:sz w:val="28"/>
        </w:rPr>
        <w:t>2002</w:t>
      </w:r>
    </w:p>
    <w:p w:rsidR="00711397" w:rsidRDefault="00711397">
      <w:pPr>
        <w:pStyle w:val="1"/>
        <w:rPr>
          <w:sz w:val="40"/>
        </w:rPr>
      </w:pPr>
      <w:r>
        <w:rPr>
          <w:sz w:val="40"/>
        </w:rPr>
        <w:t>СОДЕРЖАНИЕ</w:t>
      </w:r>
    </w:p>
    <w:p w:rsidR="00711397" w:rsidRDefault="00711397">
      <w:pPr>
        <w:jc w:val="both"/>
        <w:rPr>
          <w:snapToGrid w:val="0"/>
          <w:color w:val="000000"/>
          <w:sz w:val="40"/>
        </w:rPr>
      </w:pPr>
    </w:p>
    <w:p w:rsidR="00711397" w:rsidRDefault="00711397">
      <w:pPr>
        <w:jc w:val="both"/>
        <w:rPr>
          <w:snapToGrid w:val="0"/>
          <w:color w:val="000000"/>
          <w:sz w:val="40"/>
        </w:rPr>
      </w:pPr>
      <w:r>
        <w:rPr>
          <w:snapToGrid w:val="0"/>
          <w:color w:val="000000"/>
          <w:sz w:val="40"/>
        </w:rPr>
        <w:t>Введение</w:t>
      </w:r>
    </w:p>
    <w:p w:rsidR="00711397" w:rsidRDefault="00711397">
      <w:pPr>
        <w:jc w:val="both"/>
        <w:rPr>
          <w:snapToGrid w:val="0"/>
          <w:color w:val="000000"/>
          <w:sz w:val="40"/>
        </w:rPr>
      </w:pPr>
      <w:r>
        <w:rPr>
          <w:snapToGrid w:val="0"/>
          <w:color w:val="000000"/>
          <w:sz w:val="40"/>
        </w:rPr>
        <w:t>Образование великой империи.</w:t>
      </w:r>
    </w:p>
    <w:p w:rsidR="00711397" w:rsidRDefault="00711397">
      <w:pPr>
        <w:jc w:val="both"/>
        <w:rPr>
          <w:snapToGrid w:val="0"/>
          <w:color w:val="000000"/>
          <w:sz w:val="40"/>
        </w:rPr>
      </w:pPr>
      <w:r>
        <w:rPr>
          <w:snapToGrid w:val="0"/>
          <w:color w:val="000000"/>
          <w:sz w:val="40"/>
        </w:rPr>
        <w:t xml:space="preserve">Рождение новой идеологии. </w:t>
      </w:r>
    </w:p>
    <w:p w:rsidR="00711397" w:rsidRDefault="00711397">
      <w:pPr>
        <w:jc w:val="both"/>
        <w:rPr>
          <w:snapToGrid w:val="0"/>
          <w:color w:val="000000"/>
          <w:sz w:val="40"/>
        </w:rPr>
      </w:pPr>
      <w:r>
        <w:rPr>
          <w:snapToGrid w:val="0"/>
          <w:color w:val="000000"/>
          <w:sz w:val="40"/>
        </w:rPr>
        <w:t>Империя в опасности. Натиск арабов.</w:t>
      </w:r>
    </w:p>
    <w:p w:rsidR="00711397" w:rsidRDefault="00711397">
      <w:pPr>
        <w:jc w:val="both"/>
        <w:rPr>
          <w:snapToGrid w:val="0"/>
          <w:color w:val="000000"/>
          <w:sz w:val="40"/>
        </w:rPr>
      </w:pPr>
      <w:r>
        <w:rPr>
          <w:snapToGrid w:val="0"/>
          <w:color w:val="000000"/>
          <w:sz w:val="40"/>
        </w:rPr>
        <w:t>Подъем Византийского государства. Расцвет культуры в Х</w:t>
      </w:r>
      <w:r>
        <w:rPr>
          <w:snapToGrid w:val="0"/>
          <w:color w:val="000000"/>
          <w:sz w:val="40"/>
          <w:lang w:val="en-US"/>
        </w:rPr>
        <w:t>I</w:t>
      </w:r>
      <w:r>
        <w:rPr>
          <w:snapToGrid w:val="0"/>
          <w:color w:val="000000"/>
          <w:sz w:val="40"/>
        </w:rPr>
        <w:t>-Х</w:t>
      </w:r>
      <w:r>
        <w:rPr>
          <w:snapToGrid w:val="0"/>
          <w:color w:val="000000"/>
          <w:sz w:val="40"/>
          <w:lang w:val="en-US"/>
        </w:rPr>
        <w:t>II</w:t>
      </w:r>
      <w:r>
        <w:rPr>
          <w:snapToGrid w:val="0"/>
          <w:color w:val="000000"/>
          <w:sz w:val="40"/>
        </w:rPr>
        <w:t xml:space="preserve"> веках.</w:t>
      </w:r>
    </w:p>
    <w:p w:rsidR="00711397" w:rsidRDefault="00711397">
      <w:pPr>
        <w:jc w:val="both"/>
        <w:rPr>
          <w:snapToGrid w:val="0"/>
          <w:color w:val="000000"/>
          <w:sz w:val="40"/>
        </w:rPr>
      </w:pPr>
      <w:r>
        <w:rPr>
          <w:snapToGrid w:val="0"/>
          <w:color w:val="000000"/>
          <w:sz w:val="40"/>
        </w:rPr>
        <w:t>Заключение.</w:t>
      </w:r>
    </w:p>
    <w:p w:rsidR="00711397" w:rsidRDefault="00711397">
      <w:pPr>
        <w:pStyle w:val="a5"/>
        <w:jc w:val="both"/>
      </w:pPr>
      <w:r>
        <w:t xml:space="preserve">   </w:t>
      </w:r>
    </w:p>
    <w:p w:rsidR="00711397" w:rsidRDefault="00711397">
      <w:pPr>
        <w:pStyle w:val="a5"/>
        <w:jc w:val="both"/>
      </w:pPr>
    </w:p>
    <w:p w:rsidR="00711397" w:rsidRDefault="00711397">
      <w:pPr>
        <w:pStyle w:val="a5"/>
        <w:jc w:val="both"/>
      </w:pPr>
    </w:p>
    <w:p w:rsidR="00711397" w:rsidRDefault="00711397">
      <w:pPr>
        <w:pStyle w:val="a5"/>
        <w:jc w:val="both"/>
      </w:pPr>
    </w:p>
    <w:p w:rsidR="00711397" w:rsidRDefault="00711397">
      <w:pPr>
        <w:pStyle w:val="a5"/>
        <w:jc w:val="both"/>
      </w:pPr>
    </w:p>
    <w:p w:rsidR="00711397" w:rsidRDefault="00711397">
      <w:pPr>
        <w:pStyle w:val="a5"/>
        <w:jc w:val="both"/>
      </w:pPr>
      <w:r>
        <w:t xml:space="preserve">   </w:t>
      </w:r>
    </w:p>
    <w:p w:rsidR="00711397" w:rsidRDefault="00711397">
      <w:pPr>
        <w:pStyle w:val="a5"/>
        <w:jc w:val="both"/>
      </w:pPr>
    </w:p>
    <w:p w:rsidR="00711397" w:rsidRDefault="00711397">
      <w:pPr>
        <w:pStyle w:val="a5"/>
        <w:jc w:val="both"/>
      </w:pPr>
    </w:p>
    <w:p w:rsidR="00711397" w:rsidRDefault="00711397">
      <w:pPr>
        <w:pStyle w:val="a5"/>
        <w:jc w:val="both"/>
      </w:pPr>
    </w:p>
    <w:p w:rsidR="00711397" w:rsidRDefault="00711397">
      <w:pPr>
        <w:pStyle w:val="a5"/>
        <w:jc w:val="both"/>
      </w:pPr>
    </w:p>
    <w:p w:rsidR="00711397" w:rsidRDefault="00711397">
      <w:pPr>
        <w:pStyle w:val="a5"/>
        <w:jc w:val="both"/>
      </w:pPr>
    </w:p>
    <w:p w:rsidR="00711397" w:rsidRDefault="00711397">
      <w:pPr>
        <w:pStyle w:val="a5"/>
        <w:jc w:val="both"/>
      </w:pPr>
    </w:p>
    <w:p w:rsidR="00711397" w:rsidRDefault="00711397">
      <w:pPr>
        <w:pStyle w:val="a5"/>
        <w:jc w:val="both"/>
      </w:pPr>
    </w:p>
    <w:p w:rsidR="00711397" w:rsidRDefault="00711397">
      <w:pPr>
        <w:pStyle w:val="a5"/>
        <w:jc w:val="both"/>
      </w:pPr>
    </w:p>
    <w:p w:rsidR="00711397" w:rsidRDefault="00711397">
      <w:pPr>
        <w:pStyle w:val="a5"/>
        <w:jc w:val="both"/>
      </w:pPr>
    </w:p>
    <w:p w:rsidR="00711397" w:rsidRDefault="00711397">
      <w:pPr>
        <w:pStyle w:val="a5"/>
        <w:jc w:val="both"/>
      </w:pPr>
    </w:p>
    <w:p w:rsidR="00711397" w:rsidRDefault="00711397">
      <w:pPr>
        <w:pStyle w:val="a5"/>
        <w:jc w:val="both"/>
      </w:pPr>
    </w:p>
    <w:p w:rsidR="00711397" w:rsidRDefault="00711397">
      <w:pPr>
        <w:pStyle w:val="a5"/>
        <w:jc w:val="both"/>
      </w:pPr>
    </w:p>
    <w:p w:rsidR="00711397" w:rsidRDefault="00711397">
      <w:pPr>
        <w:pStyle w:val="a5"/>
        <w:jc w:val="both"/>
      </w:pPr>
    </w:p>
    <w:p w:rsidR="00711397" w:rsidRDefault="00711397">
      <w:pPr>
        <w:pStyle w:val="a5"/>
        <w:jc w:val="both"/>
      </w:pPr>
    </w:p>
    <w:p w:rsidR="00711397" w:rsidRDefault="00711397">
      <w:pPr>
        <w:pStyle w:val="a5"/>
        <w:jc w:val="both"/>
      </w:pPr>
    </w:p>
    <w:p w:rsidR="00711397" w:rsidRDefault="00711397">
      <w:pPr>
        <w:pStyle w:val="a5"/>
        <w:jc w:val="both"/>
      </w:pPr>
    </w:p>
    <w:p w:rsidR="00711397" w:rsidRDefault="00711397">
      <w:pPr>
        <w:pStyle w:val="a5"/>
        <w:jc w:val="both"/>
      </w:pPr>
    </w:p>
    <w:p w:rsidR="00711397" w:rsidRDefault="00711397">
      <w:pPr>
        <w:pStyle w:val="a5"/>
        <w:jc w:val="both"/>
      </w:pPr>
    </w:p>
    <w:p w:rsidR="00711397" w:rsidRDefault="00711397">
      <w:pPr>
        <w:pStyle w:val="a5"/>
        <w:jc w:val="both"/>
      </w:pPr>
    </w:p>
    <w:p w:rsidR="00711397" w:rsidRDefault="00711397">
      <w:pPr>
        <w:pStyle w:val="a5"/>
        <w:jc w:val="both"/>
      </w:pPr>
    </w:p>
    <w:p w:rsidR="00711397" w:rsidRDefault="00711397">
      <w:pPr>
        <w:pStyle w:val="a5"/>
        <w:jc w:val="both"/>
      </w:pPr>
    </w:p>
    <w:p w:rsidR="00711397" w:rsidRDefault="00711397">
      <w:pPr>
        <w:pStyle w:val="a5"/>
        <w:jc w:val="both"/>
      </w:pPr>
    </w:p>
    <w:p w:rsidR="00711397" w:rsidRDefault="00711397">
      <w:pPr>
        <w:pStyle w:val="a5"/>
        <w:jc w:val="both"/>
      </w:pPr>
    </w:p>
    <w:p w:rsidR="00711397" w:rsidRDefault="00711397">
      <w:pPr>
        <w:pStyle w:val="a5"/>
        <w:jc w:val="center"/>
        <w:rPr>
          <w:b/>
          <w:bCs/>
        </w:rPr>
      </w:pPr>
    </w:p>
    <w:p w:rsidR="00711397" w:rsidRDefault="00711397">
      <w:pPr>
        <w:pStyle w:val="a5"/>
        <w:jc w:val="center"/>
        <w:rPr>
          <w:b/>
          <w:bCs/>
        </w:rPr>
      </w:pPr>
      <w:r>
        <w:rPr>
          <w:b/>
          <w:bCs/>
        </w:rPr>
        <w:t>ВВЕДЕНИЕ</w:t>
      </w:r>
    </w:p>
    <w:p w:rsidR="00711397" w:rsidRDefault="00711397">
      <w:pPr>
        <w:pStyle w:val="a5"/>
        <w:jc w:val="both"/>
      </w:pPr>
    </w:p>
    <w:p w:rsidR="00711397" w:rsidRDefault="00711397">
      <w:pPr>
        <w:pStyle w:val="a5"/>
        <w:jc w:val="both"/>
      </w:pPr>
      <w:r>
        <w:t xml:space="preserve">     Византийское государство возникло на рубеже двух эпох –крушение поздней античности и рождение средневекового общества. </w:t>
      </w:r>
    </w:p>
    <w:p w:rsidR="00711397" w:rsidRDefault="00711397">
      <w:pPr>
        <w:jc w:val="both"/>
        <w:rPr>
          <w:sz w:val="28"/>
        </w:rPr>
      </w:pPr>
      <w:r>
        <w:rPr>
          <w:sz w:val="28"/>
        </w:rPr>
        <w:t xml:space="preserve">   В </w:t>
      </w:r>
      <w:r>
        <w:rPr>
          <w:sz w:val="28"/>
          <w:lang w:val="en-US"/>
        </w:rPr>
        <w:t>IV</w:t>
      </w:r>
      <w:r>
        <w:rPr>
          <w:sz w:val="28"/>
        </w:rPr>
        <w:t xml:space="preserve"> в. единая Римская империя разделилась на Западную и Восточную. Обособление восточной части Римской империи началось еще в </w:t>
      </w:r>
      <w:r>
        <w:rPr>
          <w:sz w:val="28"/>
          <w:lang w:val="en-US"/>
        </w:rPr>
        <w:t>III</w:t>
      </w:r>
      <w:r>
        <w:rPr>
          <w:sz w:val="28"/>
        </w:rPr>
        <w:t xml:space="preserve"> в. и было вызвано как экономическими, так и идейно-политическими причинами. Восточные области Римской империи отличались более высоким уровнем развития экономики, и кризис рабовладельческого хозяйства принял здесь менее острые формы. Нападение варваров, социальные движения и внутренние междоусобицы на Западе угрожали самому существованию Римской империи, что заставило императора Константина перенести политический центр на Восток. </w:t>
      </w:r>
    </w:p>
    <w:p w:rsidR="00711397" w:rsidRDefault="00711397">
      <w:pPr>
        <w:jc w:val="both"/>
        <w:rPr>
          <w:sz w:val="28"/>
        </w:rPr>
      </w:pPr>
      <w:r>
        <w:rPr>
          <w:sz w:val="28"/>
        </w:rPr>
        <w:t xml:space="preserve">    В 324-330 гг. Константин основал новую столицу империи, названную по его имени Константинополем. На европейском  берегу Босфора, на высоких холмах, где некогда была расположена древняя мегарская колония Византии, с поразительной быстротой вырос огромный город, укрепленный с суши и моря непреступными стенами. Константинополь господствовал над проливами Босфор и Дарданеллы, контролировал торговые и военно-стратегические пути из Европы и Азию, из Эгейского моря в Черное. Древний Византий позднее дал название всей империи, но сами византийцы называли себя римлянами -по-гречески ромеями, а столица империи долгое время носила гордое название Новый Рим.</w:t>
      </w:r>
    </w:p>
    <w:p w:rsidR="00711397" w:rsidRDefault="00711397">
      <w:pPr>
        <w:jc w:val="both"/>
        <w:rPr>
          <w:sz w:val="28"/>
        </w:rPr>
      </w:pPr>
      <w:r>
        <w:rPr>
          <w:sz w:val="28"/>
        </w:rPr>
        <w:t xml:space="preserve">    Окончательное разделение Римской империи официально произошло в 395г., после смерти императора Феодосия.</w:t>
      </w:r>
    </w:p>
    <w:p w:rsidR="00711397" w:rsidRDefault="00711397">
      <w:pPr>
        <w:jc w:val="both"/>
        <w:rPr>
          <w:sz w:val="28"/>
        </w:rPr>
      </w:pPr>
      <w:r>
        <w:rPr>
          <w:sz w:val="28"/>
        </w:rPr>
        <w:t xml:space="preserve">    Смещение греко-римских и восточных традиций наложило отпечаток на общественную жизнь, государственность, религиозно-философские  идеи, культуру и искусство византийского общества. Однако Византия пошла своим историческим путем, во многом отличным от судеб стран, как Востока, так и Запада.</w:t>
      </w:r>
    </w:p>
    <w:p w:rsidR="00711397" w:rsidRDefault="00711397">
      <w:pPr>
        <w:jc w:val="both"/>
        <w:rPr>
          <w:sz w:val="28"/>
        </w:rPr>
      </w:pPr>
      <w:r>
        <w:rPr>
          <w:sz w:val="28"/>
        </w:rPr>
        <w:t xml:space="preserve">    Территория Византии превышала 750 тыс. кв. км. Это были преимущественно области с высокой земледельческой культурой. Здесь издавна выращивали зерновые, разводили оливковые рощи и виноградники.</w:t>
      </w:r>
    </w:p>
    <w:p w:rsidR="00711397" w:rsidRDefault="00711397">
      <w:pPr>
        <w:jc w:val="both"/>
        <w:rPr>
          <w:sz w:val="28"/>
        </w:rPr>
      </w:pPr>
      <w:r>
        <w:rPr>
          <w:sz w:val="28"/>
        </w:rPr>
        <w:t xml:space="preserve">    На степных просторах Сирии, Палестины, Киренаики, а также на плоскогорьях и высокогорных лугах Малой Азии и Балкан было развито скотоводство.</w:t>
      </w:r>
    </w:p>
    <w:p w:rsidR="00711397" w:rsidRDefault="00711397">
      <w:pPr>
        <w:jc w:val="both"/>
        <w:rPr>
          <w:sz w:val="28"/>
        </w:rPr>
      </w:pPr>
      <w:r>
        <w:rPr>
          <w:sz w:val="28"/>
        </w:rPr>
        <w:t>Византия была богатой и природными ресурсами. Империя располагала залежами серебра и золотом, медь добывалась на Балканах.</w:t>
      </w:r>
    </w:p>
    <w:p w:rsidR="00711397" w:rsidRDefault="00711397">
      <w:pPr>
        <w:jc w:val="both"/>
        <w:rPr>
          <w:sz w:val="28"/>
        </w:rPr>
      </w:pPr>
      <w:r>
        <w:rPr>
          <w:sz w:val="28"/>
        </w:rPr>
        <w:t xml:space="preserve">    В ранней период этнический состав населения Византийской империи отличался большой пестротой. Наиболее многочисленную часть ее населения составляли греки и эллионизированные местные народности. Греческий язык стал самым распространенным, а греки - фактически господствующей народностью.     </w:t>
      </w:r>
    </w:p>
    <w:p w:rsidR="00711397" w:rsidRDefault="00711397">
      <w:pPr>
        <w:jc w:val="both"/>
        <w:rPr>
          <w:sz w:val="28"/>
        </w:rPr>
      </w:pPr>
      <w:r>
        <w:rPr>
          <w:sz w:val="28"/>
        </w:rPr>
        <w:t>Своеобразие общественного развития Византии ярко проявилось в области правовых отношений. В отличие от других стран средневекового мира Византия, особенно в ранний период своей истории, оставалась государством, где сохранялось единое и обязательное для всего населения империи действующее право. В основу законодательства этого времени были положены лучшие достижения римской юридической мысли. В нем была завершена разработка римской теории права, получили окончательное оформление такие теоритические понятия юриспруденции, как право, закон, обычай, уточнено различие между частным и публичным правом, определены основы регулирования международных отношений, нормы уголовного права и процесса</w:t>
      </w:r>
    </w:p>
    <w:p w:rsidR="00711397" w:rsidRDefault="00711397">
      <w:pPr>
        <w:jc w:val="both"/>
        <w:rPr>
          <w:sz w:val="28"/>
        </w:rPr>
      </w:pPr>
    </w:p>
    <w:p w:rsidR="00711397" w:rsidRDefault="00711397">
      <w:pPr>
        <w:jc w:val="both"/>
        <w:rPr>
          <w:sz w:val="28"/>
        </w:rPr>
      </w:pPr>
    </w:p>
    <w:p w:rsidR="00711397" w:rsidRDefault="00711397">
      <w:pPr>
        <w:jc w:val="both"/>
        <w:rPr>
          <w:sz w:val="28"/>
        </w:rPr>
      </w:pPr>
    </w:p>
    <w:p w:rsidR="00711397" w:rsidRDefault="00711397">
      <w:pPr>
        <w:jc w:val="both"/>
        <w:rPr>
          <w:sz w:val="28"/>
        </w:rPr>
      </w:pPr>
    </w:p>
    <w:p w:rsidR="00711397" w:rsidRDefault="00711397">
      <w:pPr>
        <w:jc w:val="both"/>
        <w:rPr>
          <w:sz w:val="28"/>
        </w:rPr>
      </w:pPr>
    </w:p>
    <w:p w:rsidR="00711397" w:rsidRDefault="00711397">
      <w:pPr>
        <w:jc w:val="both"/>
        <w:rPr>
          <w:sz w:val="28"/>
        </w:rPr>
      </w:pPr>
    </w:p>
    <w:p w:rsidR="00711397" w:rsidRDefault="00711397">
      <w:pPr>
        <w:jc w:val="both"/>
        <w:rPr>
          <w:sz w:val="28"/>
        </w:rPr>
      </w:pPr>
    </w:p>
    <w:p w:rsidR="00711397" w:rsidRDefault="00711397">
      <w:pPr>
        <w:jc w:val="both"/>
        <w:rPr>
          <w:sz w:val="28"/>
        </w:rPr>
      </w:pPr>
    </w:p>
    <w:p w:rsidR="00711397" w:rsidRDefault="00711397">
      <w:pPr>
        <w:jc w:val="both"/>
        <w:rPr>
          <w:sz w:val="28"/>
        </w:rPr>
      </w:pPr>
    </w:p>
    <w:p w:rsidR="00711397" w:rsidRDefault="00711397">
      <w:pPr>
        <w:jc w:val="both"/>
        <w:rPr>
          <w:sz w:val="28"/>
        </w:rPr>
      </w:pPr>
    </w:p>
    <w:p w:rsidR="00711397" w:rsidRDefault="00711397">
      <w:pPr>
        <w:jc w:val="both"/>
        <w:rPr>
          <w:sz w:val="28"/>
        </w:rPr>
      </w:pPr>
    </w:p>
    <w:p w:rsidR="00711397" w:rsidRDefault="00711397">
      <w:pPr>
        <w:jc w:val="both"/>
        <w:rPr>
          <w:sz w:val="28"/>
        </w:rPr>
      </w:pPr>
    </w:p>
    <w:p w:rsidR="00711397" w:rsidRDefault="00711397">
      <w:pPr>
        <w:jc w:val="both"/>
        <w:rPr>
          <w:sz w:val="28"/>
        </w:rPr>
      </w:pPr>
    </w:p>
    <w:p w:rsidR="00711397" w:rsidRDefault="00711397">
      <w:pPr>
        <w:jc w:val="both"/>
        <w:rPr>
          <w:sz w:val="28"/>
        </w:rPr>
      </w:pPr>
    </w:p>
    <w:p w:rsidR="00711397" w:rsidRDefault="00711397">
      <w:pPr>
        <w:jc w:val="both"/>
        <w:rPr>
          <w:sz w:val="28"/>
        </w:rPr>
      </w:pPr>
    </w:p>
    <w:p w:rsidR="00711397" w:rsidRDefault="00711397">
      <w:pPr>
        <w:jc w:val="both"/>
        <w:rPr>
          <w:sz w:val="28"/>
        </w:rPr>
      </w:pPr>
    </w:p>
    <w:p w:rsidR="00711397" w:rsidRDefault="00711397">
      <w:pPr>
        <w:jc w:val="both"/>
        <w:rPr>
          <w:sz w:val="28"/>
        </w:rPr>
      </w:pPr>
    </w:p>
    <w:p w:rsidR="00711397" w:rsidRDefault="00711397">
      <w:pPr>
        <w:jc w:val="both"/>
        <w:rPr>
          <w:sz w:val="28"/>
        </w:rPr>
      </w:pPr>
    </w:p>
    <w:p w:rsidR="00711397" w:rsidRDefault="00711397">
      <w:pPr>
        <w:jc w:val="both"/>
        <w:rPr>
          <w:sz w:val="28"/>
        </w:rPr>
      </w:pPr>
    </w:p>
    <w:p w:rsidR="00711397" w:rsidRDefault="00711397">
      <w:pPr>
        <w:jc w:val="both"/>
        <w:rPr>
          <w:sz w:val="28"/>
        </w:rPr>
      </w:pPr>
    </w:p>
    <w:p w:rsidR="00711397" w:rsidRDefault="00711397">
      <w:pPr>
        <w:jc w:val="both"/>
        <w:rPr>
          <w:sz w:val="28"/>
        </w:rPr>
      </w:pPr>
    </w:p>
    <w:p w:rsidR="00711397" w:rsidRDefault="00711397">
      <w:pPr>
        <w:jc w:val="both"/>
        <w:rPr>
          <w:sz w:val="28"/>
        </w:rPr>
      </w:pPr>
    </w:p>
    <w:p w:rsidR="00711397" w:rsidRDefault="00711397">
      <w:pPr>
        <w:jc w:val="both"/>
        <w:rPr>
          <w:sz w:val="28"/>
        </w:rPr>
      </w:pPr>
    </w:p>
    <w:p w:rsidR="00711397" w:rsidRDefault="00711397">
      <w:pPr>
        <w:jc w:val="both"/>
        <w:rPr>
          <w:sz w:val="28"/>
        </w:rPr>
      </w:pPr>
    </w:p>
    <w:p w:rsidR="00711397" w:rsidRDefault="00711397">
      <w:pPr>
        <w:jc w:val="both"/>
        <w:rPr>
          <w:sz w:val="28"/>
        </w:rPr>
      </w:pPr>
    </w:p>
    <w:p w:rsidR="00711397" w:rsidRDefault="00711397">
      <w:pPr>
        <w:jc w:val="both"/>
        <w:rPr>
          <w:sz w:val="28"/>
        </w:rPr>
      </w:pPr>
    </w:p>
    <w:p w:rsidR="00711397" w:rsidRDefault="00711397">
      <w:pPr>
        <w:jc w:val="center"/>
        <w:rPr>
          <w:b/>
          <w:bCs/>
          <w:sz w:val="28"/>
        </w:rPr>
      </w:pPr>
      <w:r>
        <w:rPr>
          <w:b/>
          <w:bCs/>
          <w:sz w:val="28"/>
        </w:rPr>
        <w:t>1.Образование великой империи</w:t>
      </w:r>
    </w:p>
    <w:p w:rsidR="00711397" w:rsidRDefault="00711397">
      <w:pPr>
        <w:jc w:val="both"/>
        <w:rPr>
          <w:sz w:val="28"/>
        </w:rPr>
      </w:pPr>
    </w:p>
    <w:p w:rsidR="00711397" w:rsidRDefault="00711397">
      <w:pPr>
        <w:jc w:val="both"/>
        <w:rPr>
          <w:sz w:val="28"/>
        </w:rPr>
      </w:pPr>
      <w:r>
        <w:rPr>
          <w:sz w:val="28"/>
        </w:rPr>
        <w:t xml:space="preserve">   Создание византийской культуры было сложным, порою противоречивым процессом. Византийская цивилизация в отличии от западноевропейской в тревожные времена варварских нашествий во многом осталась последним оплотом греко-римских традиций. </w:t>
      </w:r>
    </w:p>
    <w:p w:rsidR="00711397" w:rsidRDefault="00711397">
      <w:pPr>
        <w:jc w:val="both"/>
        <w:rPr>
          <w:sz w:val="28"/>
        </w:rPr>
      </w:pPr>
      <w:r>
        <w:rPr>
          <w:sz w:val="28"/>
        </w:rPr>
        <w:t>Становление византийской культуры происходило в обстановке глубоко противоречивой идейной жизни ранней Византии. Это было время складывания идеологии византийского общества, оформления системы христианского мировозрения. Христианство впитало в себя многие филосовские и религиозные учения той эпохи. В</w:t>
      </w:r>
      <w:r>
        <w:rPr>
          <w:sz w:val="28"/>
          <w:lang w:val="en-US"/>
        </w:rPr>
        <w:t>IV</w:t>
      </w:r>
      <w:r>
        <w:rPr>
          <w:sz w:val="28"/>
        </w:rPr>
        <w:t>-</w:t>
      </w:r>
      <w:r>
        <w:rPr>
          <w:sz w:val="28"/>
          <w:lang w:val="en-US"/>
        </w:rPr>
        <w:t>V</w:t>
      </w:r>
      <w:r>
        <w:rPr>
          <w:sz w:val="28"/>
        </w:rPr>
        <w:t>вв. в империи развернулись ожесточенные философско-богословские споры: христологические - о природе Христа и тринитарные - о месте его в Троице. В этих спорах уже очень рано проявились различия в философской направленности Востока и Запада в рамках одной мировоззренческой системы – христианства. С течением времени эти разногласия будут усугубляться и приведут к обособлению восточной – православной и западной – католических церквей.</w:t>
      </w:r>
    </w:p>
    <w:p w:rsidR="00711397" w:rsidRDefault="00711397">
      <w:pPr>
        <w:jc w:val="both"/>
        <w:rPr>
          <w:sz w:val="28"/>
        </w:rPr>
      </w:pPr>
      <w:r>
        <w:rPr>
          <w:sz w:val="28"/>
        </w:rPr>
        <w:t>В ранневизантийский период христианская ученая литература достигает высокой степени утонченности, соединяя изящество формы с глубоким содержанием.</w:t>
      </w:r>
    </w:p>
    <w:p w:rsidR="00711397" w:rsidRDefault="00711397">
      <w:pPr>
        <w:jc w:val="both"/>
        <w:rPr>
          <w:sz w:val="28"/>
        </w:rPr>
      </w:pPr>
      <w:r>
        <w:rPr>
          <w:sz w:val="28"/>
        </w:rPr>
        <w:t>Эпоха становления новой, средневековой культуры рождает талантливых мыслителей, писателей, поэтов: Псевдо – Дионисий Ареопагит, Григорий Назианзин, Роман Сладкопевец.</w:t>
      </w:r>
    </w:p>
    <w:p w:rsidR="00711397" w:rsidRDefault="00711397">
      <w:pPr>
        <w:jc w:val="both"/>
        <w:rPr>
          <w:sz w:val="28"/>
        </w:rPr>
      </w:pPr>
      <w:r>
        <w:rPr>
          <w:sz w:val="28"/>
        </w:rPr>
        <w:t>В христианской философии этой эпохи возвышается загадочная фигура выдающегося мыслителя, теолога и философа Псевдо – Дионисия Ареопагита. Его грандиозная религиозно – философская система соединяет неоплатонизм с христианством.</w:t>
      </w:r>
    </w:p>
    <w:p w:rsidR="00711397" w:rsidRDefault="00711397">
      <w:pPr>
        <w:jc w:val="both"/>
        <w:rPr>
          <w:sz w:val="28"/>
        </w:rPr>
      </w:pPr>
      <w:r>
        <w:rPr>
          <w:sz w:val="28"/>
        </w:rPr>
        <w:t>Григорий Назианзин был не только выдающимся богословом, но и талантливым писателем и поэтом</w:t>
      </w:r>
    </w:p>
    <w:p w:rsidR="00711397" w:rsidRDefault="00711397">
      <w:pPr>
        <w:jc w:val="both"/>
        <w:rPr>
          <w:sz w:val="28"/>
        </w:rPr>
      </w:pPr>
      <w:r>
        <w:rPr>
          <w:sz w:val="28"/>
        </w:rPr>
        <w:t xml:space="preserve">Третьей яркой звездой в созвездии талантов ранней Византии был поэт Роман Сладкопевец. По силе таланта, самобытности поэтического мышления, искренности и глубине чувств знаменитому гимнографу по праву принадлежит первое место в церковной поэзии. В своих произведениях Роман выразил стихию народной поэзии и мироощущениях широких масс населения. </w:t>
      </w:r>
    </w:p>
    <w:p w:rsidR="00711397" w:rsidRDefault="00711397">
      <w:pPr>
        <w:jc w:val="both"/>
        <w:rPr>
          <w:sz w:val="28"/>
        </w:rPr>
      </w:pPr>
      <w:r>
        <w:rPr>
          <w:sz w:val="28"/>
        </w:rPr>
        <w:t xml:space="preserve">VI век был богат выдающимися историческими сочинениями. Среди историков этого столетия первое место принадлежит Прокопию Кесарийскому. Прокопий – блестяще образованный ритор и юрист, посвятил себя дипломатической и придворной карьере. Советник и доверенное лицо полководца Велисария, он совершил со своим патроном многие дальние походы, участвовал в завоеваниях королевства вандалов, воевал против персов и других врагов империи. Свои огромные знания, жизненный опыт он вложил в созданные им исторические сочинения. Основной его работой считается «Тайная история», написанная в глубокой тайне, она с предельной откровенностью обнажает все пороки империи и ее правителя. </w:t>
      </w:r>
    </w:p>
    <w:p w:rsidR="00711397" w:rsidRDefault="00711397">
      <w:pPr>
        <w:jc w:val="center"/>
        <w:rPr>
          <w:b/>
          <w:bCs/>
          <w:sz w:val="28"/>
        </w:rPr>
      </w:pPr>
    </w:p>
    <w:p w:rsidR="00711397" w:rsidRDefault="00711397">
      <w:pPr>
        <w:jc w:val="center"/>
        <w:rPr>
          <w:b/>
          <w:bCs/>
          <w:sz w:val="28"/>
        </w:rPr>
      </w:pPr>
    </w:p>
    <w:p w:rsidR="00711397" w:rsidRDefault="00711397">
      <w:pPr>
        <w:jc w:val="center"/>
        <w:rPr>
          <w:sz w:val="28"/>
        </w:rPr>
      </w:pPr>
      <w:r>
        <w:rPr>
          <w:b/>
          <w:bCs/>
          <w:sz w:val="28"/>
        </w:rPr>
        <w:t>2. Рождение новой идеологии. От язычества к христианству</w:t>
      </w:r>
      <w:r>
        <w:rPr>
          <w:sz w:val="28"/>
        </w:rPr>
        <w:t xml:space="preserve"> </w:t>
      </w:r>
    </w:p>
    <w:p w:rsidR="00711397" w:rsidRDefault="00711397">
      <w:pPr>
        <w:jc w:val="center"/>
        <w:rPr>
          <w:sz w:val="28"/>
        </w:rPr>
      </w:pPr>
    </w:p>
    <w:p w:rsidR="00711397" w:rsidRDefault="00711397">
      <w:pPr>
        <w:jc w:val="both"/>
        <w:rPr>
          <w:sz w:val="28"/>
        </w:rPr>
      </w:pPr>
      <w:r>
        <w:rPr>
          <w:sz w:val="28"/>
        </w:rPr>
        <w:t xml:space="preserve">Значительные перемены происходили и в сфере искусства, и во всей художественной культуре византийского общества. В </w:t>
      </w:r>
      <w:r>
        <w:rPr>
          <w:sz w:val="28"/>
          <w:lang w:val="en-US"/>
        </w:rPr>
        <w:t>VI</w:t>
      </w:r>
      <w:r>
        <w:rPr>
          <w:sz w:val="28"/>
        </w:rPr>
        <w:t xml:space="preserve"> – </w:t>
      </w:r>
      <w:r>
        <w:rPr>
          <w:sz w:val="28"/>
          <w:lang w:val="en-US"/>
        </w:rPr>
        <w:t>VII</w:t>
      </w:r>
      <w:r>
        <w:rPr>
          <w:sz w:val="28"/>
        </w:rPr>
        <w:t xml:space="preserve"> в. византийские художники сумели не только впитать многообразие влияние Востока и античности, но и, преодолевая их, создать свой собственный стиль в искусстве. С этого времени Константинополь превращается в православный художественный центр средневекового мира.</w:t>
      </w:r>
    </w:p>
    <w:p w:rsidR="00711397" w:rsidRDefault="00711397">
      <w:pPr>
        <w:jc w:val="both"/>
        <w:rPr>
          <w:sz w:val="28"/>
        </w:rPr>
      </w:pPr>
      <w:r>
        <w:rPr>
          <w:sz w:val="28"/>
        </w:rPr>
        <w:t>Бурное строительство в городах  ранней Византии стало мощным стимулом развития архитектуры.</w:t>
      </w:r>
    </w:p>
    <w:p w:rsidR="00711397" w:rsidRDefault="00711397">
      <w:pPr>
        <w:jc w:val="both"/>
        <w:rPr>
          <w:sz w:val="28"/>
        </w:rPr>
      </w:pPr>
      <w:r>
        <w:rPr>
          <w:sz w:val="28"/>
        </w:rPr>
        <w:t>Непревзойденным шедевром византийского зодчества стал построенный в 532-537 гг. храм св. Софии в Константинополе. Воздвигнутый на высоком холме, рядом с императорским дворцом и ипподромом, далеко видимый с моря и суши, храм стал не только символом могущества Византии, но и главной святыней христианского Востока. Впервые здесь была реально воплощена идея грандиозного центрического храма, увенчанного колоссальным куполом. При Юстиниане весь купол был украшен мозаиками; в вершине купола был изображен огромный крест посреди усеянного звездами неба.  Убранство храма поражало торжественной пышностью и изысканным интерьером. Великолепие храму придавали мраморные колоннады, расположенные двумя ярусами вдоль центрального пространства храма. Нижняя часть стен и полы храма были покрыты разноцветными мраморами. Поэт Корипп называет св. Софию чудом света, которое затмевает все другие храмы и представляет точное отображение самого неба. Блеск разноцветных мраморов, мерцание золота мозаик и драгоценной утвари, сияние множества лампад, парение блистающего купола – все это действительно создавало иллюзию беспредельности пространства собора, превращало его в подобие космоса, символически приближало к образу Вселенной. В архитектуре и живописи св. Софии были заложены основы художественного стиля, которому суждено было стать господствующим во всей дальнейшей истории византийского искусства.</w:t>
      </w:r>
    </w:p>
    <w:p w:rsidR="00711397" w:rsidRDefault="00711397">
      <w:pPr>
        <w:jc w:val="both"/>
        <w:rPr>
          <w:sz w:val="28"/>
        </w:rPr>
      </w:pPr>
      <w:r>
        <w:rPr>
          <w:sz w:val="28"/>
        </w:rPr>
        <w:t xml:space="preserve">В ранней Византии создаются и другие шедевры византийского зодчества – храм 12 Апостолов в Константинополе, храм св. Димитрия в Салониках. Особенно поражает изысканностью архитектурных форм, плавностью и чистотой линий, элегантность декора храм св. Виталия в Равенне. </w:t>
      </w:r>
    </w:p>
    <w:p w:rsidR="00711397" w:rsidRDefault="00711397">
      <w:pPr>
        <w:jc w:val="both"/>
        <w:rPr>
          <w:sz w:val="28"/>
        </w:rPr>
      </w:pPr>
      <w:r>
        <w:rPr>
          <w:sz w:val="28"/>
        </w:rPr>
        <w:t xml:space="preserve">Памятников светского искусства Византии сохранилось, к сожалению, не так уж много. Ведь при нашествии внешних врагов именно дворцы императоров и богатые дома знати в первую очередь подвергались разрушению и разграблению, многое погибло в пламени пожаров. Но и то, что дошло до нашего времени, и чем рассказывают письменные источники, достойно восхищения. И в наше время поражают величием крепостные стены и башни Константинополя, сложная система акведуков и цистерн, воздвигнутых для снабжения города водой. При Юстиниане была построена великолепная цистерна, настоящий подземный дворец, украшенный множеством колонн и наполненный прозрачной водой. Турки после завоевания Константинополя, пораженные красотой цистерны, назвали ее «Тысяча и одна колонна». Она до сих пор восхищает жителей. Еще в  IV-V вв. Константинополь - Новый Рим украсился дворцами императоров и домами знати. На самом берегу Мраморного моря вырос Большой императорский дворец - целый комплекс роскошных зданий - превосходный архитектурный ансамбль дворцов с парадными залами, терм, жилых помещений, окруженный садами и фонтанами. Обширный столичный ипподром, сосредоточие общественной и культурной жизни, был украшен античными памятниками; среди них выделяется знаменитая колонна из Дельф, египетский обелиск Тутмоса и бронзовые колонны Лисиппа. </w:t>
      </w:r>
    </w:p>
    <w:p w:rsidR="00711397" w:rsidRDefault="00711397">
      <w:pPr>
        <w:jc w:val="both"/>
        <w:rPr>
          <w:sz w:val="28"/>
        </w:rPr>
      </w:pPr>
      <w:r>
        <w:rPr>
          <w:sz w:val="28"/>
        </w:rPr>
        <w:t xml:space="preserve">Мировое признание в средние века получили произведения художественного ремесла и прикладного искусства Византии - изумительной красоты ювелирные украшения из золота и драгоценных камней, диптихи и ларцы из слоновой кости, украшенные резьбой и инкрустациями, вышитые причудливыми рисунками шелковые ткани, утонченные изделия из цветного стекла- сосуды, бусы, светильники. Византийские художники в области живописи, мозаики, мелкой пластики, ювелирного дела, эмалей и тканей, книжной миниатюры долгое время оставались законодателями вкусов.           </w:t>
      </w:r>
    </w:p>
    <w:p w:rsidR="00711397" w:rsidRDefault="00711397">
      <w:pPr>
        <w:jc w:val="both"/>
        <w:rPr>
          <w:sz w:val="28"/>
        </w:rPr>
      </w:pPr>
    </w:p>
    <w:p w:rsidR="00711397" w:rsidRDefault="00711397">
      <w:pPr>
        <w:jc w:val="center"/>
        <w:rPr>
          <w:b/>
          <w:bCs/>
          <w:sz w:val="28"/>
        </w:rPr>
      </w:pPr>
      <w:r>
        <w:rPr>
          <w:b/>
          <w:bCs/>
          <w:sz w:val="28"/>
        </w:rPr>
        <w:t>3.Империя в опасности. Натиск арабов.</w:t>
      </w:r>
    </w:p>
    <w:p w:rsidR="00711397" w:rsidRDefault="00711397">
      <w:pPr>
        <w:pStyle w:val="a5"/>
        <w:jc w:val="both"/>
        <w:rPr>
          <w:snapToGrid w:val="0"/>
          <w:color w:val="000000"/>
        </w:rPr>
      </w:pPr>
    </w:p>
    <w:p w:rsidR="00711397" w:rsidRDefault="00711397">
      <w:pPr>
        <w:pStyle w:val="a5"/>
        <w:jc w:val="both"/>
        <w:rPr>
          <w:snapToGrid w:val="0"/>
          <w:color w:val="000000"/>
        </w:rPr>
      </w:pPr>
      <w:r>
        <w:rPr>
          <w:snapToGrid w:val="0"/>
          <w:color w:val="000000"/>
        </w:rPr>
        <w:t>VII столетие было трудным временем в истории Византии. Раздираемая внутренними усобицами, теснимая грозными внешними врагами, империя переживала серьезный кризис. Самая страшная опасность грозила с Востока —со стороны могущественного Арабского халифата. В 634—640 гг.  арабские войска покорили Палестину, Сирию и Верхнюю Месопотамию. В 636 г. они разгромили армию Ираклия на реке Ярмук. В последующие два года арабы завоевали Иерусалим и Антиохию, нанеся страшный удар империи. Очередь была за Египтом, который подчинился власти халифов почти без сопротивления. К 642 г. восточные провинции Византии, самые богатые области древней культуры, для нее были потеряны. К концу VII в. арабы лишили Византию последних владений в Северной Африке — Карфагена и Киренаики.</w:t>
      </w:r>
    </w:p>
    <w:p w:rsidR="00711397" w:rsidRDefault="00711397">
      <w:pPr>
        <w:jc w:val="both"/>
        <w:rPr>
          <w:snapToGrid w:val="0"/>
          <w:color w:val="000000"/>
          <w:sz w:val="28"/>
        </w:rPr>
      </w:pPr>
      <w:r>
        <w:rPr>
          <w:snapToGrid w:val="0"/>
          <w:color w:val="000000"/>
          <w:sz w:val="28"/>
        </w:rPr>
        <w:t>На Балканах в 681 г. на территории империи возникло первое независимое варварское королевство — болгарское государство хана Аспаруха. Византийское влияние в Италии, в Африке, в странах Закавказья (в Армении и Лазике) было значительно ослаблено. К концу трагического VII столетия Византийская империя перестала</w:t>
      </w:r>
    </w:p>
    <w:p w:rsidR="00711397" w:rsidRDefault="00711397">
      <w:pPr>
        <w:jc w:val="both"/>
        <w:rPr>
          <w:snapToGrid w:val="0"/>
          <w:color w:val="000000"/>
          <w:sz w:val="28"/>
        </w:rPr>
      </w:pPr>
      <w:r>
        <w:rPr>
          <w:snapToGrid w:val="0"/>
          <w:color w:val="000000"/>
          <w:sz w:val="28"/>
        </w:rPr>
        <w:t>существовать как великая средиземноморская держава. Ее место заняло средневековое Византийское государство, гораздо меньшее по размерам, но зато отличавшееся большим этническим единством, политической и религиозной сплоченностью. Греческий язык стал официальным,     государственным.</w:t>
      </w:r>
    </w:p>
    <w:p w:rsidR="00711397" w:rsidRDefault="00711397">
      <w:pPr>
        <w:pStyle w:val="20"/>
      </w:pPr>
      <w:r>
        <w:t>Коренные перемены произошли в сфере социально экономических отношений. Империя вступила в новый период своего развития - становления и победы феодального строя. Этот длительный период, охватывающий  около пяти столетий (VII—XII вв.), в свою очередь,</w:t>
      </w:r>
    </w:p>
    <w:p w:rsidR="00711397" w:rsidRDefault="00711397">
      <w:pPr>
        <w:jc w:val="both"/>
        <w:rPr>
          <w:snapToGrid w:val="0"/>
          <w:color w:val="000000"/>
          <w:sz w:val="28"/>
        </w:rPr>
      </w:pPr>
      <w:r>
        <w:rPr>
          <w:snapToGrid w:val="0"/>
          <w:color w:val="000000"/>
          <w:sz w:val="28"/>
        </w:rPr>
        <w:t xml:space="preserve">можно подразделить на два этапа: генезис феодализма (VII—IX вв.); развитие и окончательное торжество феодальных отношений (Х—Х11 вв.). </w:t>
      </w:r>
    </w:p>
    <w:p w:rsidR="00711397" w:rsidRDefault="00711397">
      <w:pPr>
        <w:pStyle w:val="20"/>
      </w:pPr>
      <w:r>
        <w:t>Византийская община периода генезиса феодализма представляла собой соседскую общину с присущим ей дуализмом общинной и частной собственности. Характерными особенностями византийской сельской общины были отсутствие периодических переделов земли, медленная кристаллизация аллода.</w:t>
      </w:r>
    </w:p>
    <w:p w:rsidR="00711397" w:rsidRDefault="00711397">
      <w:pPr>
        <w:pStyle w:val="a5"/>
        <w:jc w:val="both"/>
        <w:rPr>
          <w:snapToGrid w:val="0"/>
        </w:rPr>
      </w:pPr>
      <w:r>
        <w:rPr>
          <w:snapToGrid w:val="0"/>
          <w:lang w:val="en-US"/>
        </w:rPr>
        <w:t>VII</w:t>
      </w:r>
      <w:r>
        <w:rPr>
          <w:snapToGrid w:val="0"/>
        </w:rPr>
        <w:t xml:space="preserve">- </w:t>
      </w:r>
      <w:r>
        <w:rPr>
          <w:snapToGrid w:val="0"/>
          <w:lang w:val="en-US"/>
        </w:rPr>
        <w:t>IX</w:t>
      </w:r>
      <w:r>
        <w:rPr>
          <w:snapToGrid w:val="0"/>
        </w:rPr>
        <w:t xml:space="preserve"> века отмечены некоторым ослаблением центральной власти в Византии. Некоторая стабилизация византийского государства произошла в правление первых императоров Исаврийской династии Льва и Константина. Значительные перемены происходили в VII—IX вв. в общественной жизни и культуре Византийской империи.  В середине VII в. завершается первый этап развития византийской культуры и идеологии. К этому времени окончательно кристаллизуется христианская догматика, На смену драматической напряженности беспокойных первых столетий истории Византии приходит некоторое идейное успокоение, Христологические и тринитарные споры, будоражившие ранневизантийское общество, затихают, подчиняясь единому церковно-догматическому мировоззрению. Однако это умиротворение оказалось лишь временным. С первой четверти VIII столетия богословские и идейные споры вспыхивают с новой силой, приняв на этот раз форму иконоборчества. Иконоборцы выдвигали тезис о неописуемости и непознаваемости божества. В основу их учения был положен главный догмат христианства о единстве в Троице трех божественных ипостасей. Все они неописуемы и не могут быть постигнуты человеческим разумом, а тем более не могут быть представлены в антропоморфном образе. Если художник будет изображать только человеческую природу Христа, то он впадет в ересь несториан, разделявших в Христе две ипостаси; если же он попытается представить божественную природу Христа, то это будет проявлением ереси монофиситов, допускавших полное поглощение человеческой природы божественной. Иными словами, всякая попытка изображения Христа влечет за собой еретические заблуждения.</w:t>
      </w:r>
    </w:p>
    <w:p w:rsidR="00711397" w:rsidRDefault="00711397">
      <w:pPr>
        <w:pStyle w:val="a7"/>
        <w:ind w:left="0"/>
        <w:jc w:val="both"/>
        <w:rPr>
          <w:color w:val="000000"/>
          <w:sz w:val="28"/>
        </w:rPr>
      </w:pPr>
      <w:r>
        <w:rPr>
          <w:snapToGrid w:val="0"/>
          <w:color w:val="000000"/>
          <w:sz w:val="28"/>
        </w:rPr>
        <w:t>Идейная борьба в византийском обществе VIII—</w:t>
      </w:r>
      <w:r>
        <w:rPr>
          <w:bCs/>
          <w:snapToGrid w:val="0"/>
          <w:color w:val="000000"/>
          <w:sz w:val="28"/>
        </w:rPr>
        <w:t>IX</w:t>
      </w:r>
      <w:r>
        <w:rPr>
          <w:snapToGrid w:val="0"/>
          <w:color w:val="000000"/>
          <w:sz w:val="28"/>
        </w:rPr>
        <w:t xml:space="preserve"> вв. мобилизовала все интеллектуальные силы. Противоборствующих сторон и в той или иной степени оказала влияние на общественное сознание эпохи. Религиозно-философские споры VIII-IX вв. вызвали необходимость систематизация христианского богословия, что нашло отражение в сочинениях Иоанна Дамаскина и позднее Феодора Студита. Иоанн Дамаский (около 675 до 753) —одни из крупнейших византийских богословов — в своем труде «Источник знания» поставил сложную задачу построить целостную систему ортодоксального христианства.</w:t>
      </w:r>
    </w:p>
    <w:p w:rsidR="00711397" w:rsidRDefault="00711397">
      <w:pPr>
        <w:pStyle w:val="a7"/>
        <w:ind w:left="0" w:hanging="11"/>
        <w:jc w:val="both"/>
        <w:rPr>
          <w:color w:val="000000"/>
          <w:sz w:val="28"/>
        </w:rPr>
      </w:pPr>
      <w:r>
        <w:rPr>
          <w:snapToGrid w:val="0"/>
          <w:color w:val="000000"/>
          <w:sz w:val="28"/>
        </w:rPr>
        <w:t xml:space="preserve">В VIII — первой половине IX в. усиливается влияние религиозной идеологии на византийскую литературу, особую </w:t>
      </w:r>
      <w:r>
        <w:rPr>
          <w:snapToGrid w:val="0"/>
          <w:sz w:val="28"/>
        </w:rPr>
        <w:t xml:space="preserve"> популярность приобретают такие литературные жанры, как жития святых и литургическая поэзия. </w:t>
      </w:r>
      <w:r>
        <w:rPr>
          <w:snapToGrid w:val="0"/>
          <w:color w:val="000000"/>
          <w:sz w:val="28"/>
        </w:rPr>
        <w:t>В литургической поэзии иконоборческой эпохи выделяются фигуры двух талантливых гимнографов — Андрея Критского и Иоанна Дамаскина. Андрей Критский (около 660 — около 726) в своем творчестве продолжал традиции великого гимнографа ранней Византии Романа Сладкопевца. Другой гимнограф той эпохи — философ и теолог Иоанн Дамаскин, создатель многих церковных гимнов, вносил в поэтическое творчество свойственную ему теологическую рассудочность, схоластический пафос, торжественную парадность, утонченность стихотворной формы.</w:t>
      </w:r>
    </w:p>
    <w:p w:rsidR="00711397" w:rsidRDefault="00711397">
      <w:pPr>
        <w:pStyle w:val="a7"/>
        <w:ind w:left="0" w:hanging="720"/>
        <w:jc w:val="both"/>
        <w:rPr>
          <w:snapToGrid w:val="0"/>
          <w:color w:val="000000"/>
          <w:sz w:val="28"/>
        </w:rPr>
      </w:pPr>
      <w:r>
        <w:rPr>
          <w:snapToGrid w:val="0"/>
          <w:color w:val="000000"/>
          <w:sz w:val="28"/>
        </w:rPr>
        <w:t xml:space="preserve">          В византиноведческой науке долго господствовало представление об иконоборческом периоде как о «темных веках» византийской истории, эпохе упадка культуры и образованности. Но иконоборческую эпоху нельзя рисовать одной черной краской: она глубоко противоречива и двойственна. С одной стороны, заметно временное затухание античных традиций, сакрализация литературы и искусства, господство церковной догматики. Античный идеал прекрасной личности постепенно уходит в прошлое и заменяется идеалом духовного совершенства, целомудрия. Литература и искусство приобретают все более дидактический, нравоучительный характер. Человеческая мысль ищет иные, чем раньше, духовные ценности, иные пути развития. Продолжается развитие науки и образования, не меркнет и светское художественное творчество.</w:t>
      </w:r>
    </w:p>
    <w:p w:rsidR="00711397" w:rsidRDefault="00711397">
      <w:pPr>
        <w:pStyle w:val="a5"/>
        <w:jc w:val="both"/>
        <w:rPr>
          <w:snapToGrid w:val="0"/>
          <w:color w:val="000000"/>
        </w:rPr>
      </w:pPr>
      <w:r>
        <w:rPr>
          <w:snapToGrid w:val="0"/>
          <w:color w:val="000000"/>
        </w:rPr>
        <w:t>Думается, что иконоборческий период надо считать закономерным этапом развития византийской культуры, когда интенсивно идет процесс становления средневекового видения мира и средневековой идеологии.</w:t>
      </w:r>
    </w:p>
    <w:p w:rsidR="00711397" w:rsidRDefault="00711397">
      <w:pPr>
        <w:pStyle w:val="a5"/>
        <w:jc w:val="both"/>
        <w:rPr>
          <w:snapToGrid w:val="0"/>
          <w:color w:val="000000"/>
        </w:rPr>
      </w:pPr>
    </w:p>
    <w:p w:rsidR="00711397" w:rsidRDefault="00711397">
      <w:pPr>
        <w:pStyle w:val="a5"/>
        <w:jc w:val="both"/>
        <w:rPr>
          <w:snapToGrid w:val="0"/>
          <w:color w:val="000000"/>
        </w:rPr>
      </w:pPr>
    </w:p>
    <w:p w:rsidR="00711397" w:rsidRDefault="00711397">
      <w:pPr>
        <w:pStyle w:val="a5"/>
        <w:jc w:val="both"/>
        <w:rPr>
          <w:snapToGrid w:val="0"/>
          <w:color w:val="000000"/>
        </w:rPr>
      </w:pPr>
    </w:p>
    <w:p w:rsidR="00711397" w:rsidRDefault="00711397">
      <w:pPr>
        <w:pStyle w:val="a5"/>
        <w:jc w:val="center"/>
        <w:rPr>
          <w:snapToGrid w:val="0"/>
          <w:color w:val="000000"/>
        </w:rPr>
      </w:pPr>
      <w:r>
        <w:rPr>
          <w:b/>
          <w:bCs/>
          <w:snapToGrid w:val="0"/>
          <w:color w:val="000000"/>
        </w:rPr>
        <w:t>4.Подъём Византийского государства.</w:t>
      </w:r>
    </w:p>
    <w:p w:rsidR="00711397" w:rsidRDefault="00711397">
      <w:pPr>
        <w:jc w:val="both"/>
        <w:rPr>
          <w:snapToGrid w:val="0"/>
          <w:color w:val="000000"/>
          <w:sz w:val="28"/>
        </w:rPr>
      </w:pPr>
    </w:p>
    <w:p w:rsidR="00711397" w:rsidRDefault="00711397">
      <w:pPr>
        <w:jc w:val="both"/>
        <w:rPr>
          <w:snapToGrid w:val="0"/>
          <w:color w:val="000000"/>
          <w:sz w:val="28"/>
        </w:rPr>
      </w:pPr>
      <w:r>
        <w:rPr>
          <w:snapToGrid w:val="0"/>
          <w:color w:val="000000"/>
          <w:sz w:val="28"/>
        </w:rPr>
        <w:t>С Х в. наступает новый этап истории византийской культуры. С этого времени начинается известная стабилизация общественного сознания, завершается систематизация христианского богословия. Происходит обобщение и классификация всего достигнутого в науке, богословии, философии, литературе.</w:t>
      </w:r>
    </w:p>
    <w:p w:rsidR="00711397" w:rsidRDefault="00711397">
      <w:pPr>
        <w:jc w:val="both"/>
        <w:rPr>
          <w:snapToGrid w:val="0"/>
          <w:color w:val="000000"/>
          <w:sz w:val="28"/>
        </w:rPr>
      </w:pPr>
      <w:r>
        <w:rPr>
          <w:snapToGrid w:val="0"/>
          <w:color w:val="000000"/>
          <w:sz w:val="28"/>
        </w:rPr>
        <w:t>В византийской культуре Х век был связан с созданием обобщающих произведений энциклопедического характера. В этот период были составлены энциклопедии по истории, сельскому хозяйству, медицине. Трактаты императора Константина Багрянородного (913—959) «Об управлении государством», «О фемах», «О церемониях византийского двора» — обширная энциклопедия ценнейших сведений о политической и административной структуре Византийского государства.</w:t>
      </w:r>
    </w:p>
    <w:p w:rsidR="00711397" w:rsidRDefault="00711397">
      <w:pPr>
        <w:jc w:val="both"/>
        <w:rPr>
          <w:snapToGrid w:val="0"/>
          <w:color w:val="000000"/>
          <w:sz w:val="28"/>
        </w:rPr>
      </w:pPr>
      <w:r>
        <w:rPr>
          <w:snapToGrid w:val="0"/>
          <w:color w:val="000000"/>
          <w:sz w:val="28"/>
        </w:rPr>
        <w:t>В XI—XII вв. значительный расцвет переживает светское образование, базирующееся на античных традициях. В Конста-нтинополе в XI в. возродился университет - центр светского образования для всей империи. Около 1045 г. был вновь создан юридический факультет, «музей законодательства», как его называли современники.</w:t>
      </w:r>
    </w:p>
    <w:p w:rsidR="00711397" w:rsidRDefault="00711397">
      <w:pPr>
        <w:jc w:val="both"/>
        <w:rPr>
          <w:snapToGrid w:val="0"/>
          <w:color w:val="000000"/>
          <w:sz w:val="28"/>
        </w:rPr>
      </w:pPr>
      <w:r>
        <w:rPr>
          <w:snapToGrid w:val="0"/>
          <w:color w:val="000000"/>
          <w:sz w:val="28"/>
        </w:rPr>
        <w:t xml:space="preserve">В XI—XII вв. в византийской культуре происходят серьезные мировоззренческие сдвиги. Рост провинциальных городов, подъем ремесла и торговли, сближение с Западом при Комнинах не могли не отразиться и на культуре. Развитие культурного общения со странами Европы и арабским миром - все это приводит к обогащению византийской культуры и крупным переменам в мировоззрении византийского общества. </w:t>
      </w:r>
    </w:p>
    <w:p w:rsidR="00711397" w:rsidRDefault="00711397">
      <w:pPr>
        <w:jc w:val="both"/>
        <w:rPr>
          <w:snapToGrid w:val="0"/>
          <w:color w:val="000000"/>
          <w:sz w:val="28"/>
        </w:rPr>
      </w:pPr>
      <w:r>
        <w:rPr>
          <w:snapToGrid w:val="0"/>
          <w:color w:val="000000"/>
          <w:sz w:val="28"/>
        </w:rPr>
        <w:t>В XI—XII вв. в Византии вновь возрождается жанр «историй», столь распространенный в ранней Византии. Появляется целая плеяда выдающихся историков, в сочинениях которых ясно проступает авторская позиция, повествование приближается к современности, хронологический принцип изложения отходит на задний</w:t>
      </w:r>
    </w:p>
    <w:p w:rsidR="00711397" w:rsidRDefault="00711397">
      <w:pPr>
        <w:jc w:val="both"/>
        <w:rPr>
          <w:snapToGrid w:val="0"/>
          <w:color w:val="000000"/>
          <w:sz w:val="28"/>
        </w:rPr>
      </w:pPr>
      <w:r>
        <w:rPr>
          <w:snapToGrid w:val="0"/>
          <w:color w:val="000000"/>
          <w:sz w:val="28"/>
        </w:rPr>
        <w:t>план, характеристики действующих лиц приобретают индивидуальную окраску.</w:t>
      </w:r>
    </w:p>
    <w:p w:rsidR="00711397" w:rsidRDefault="00711397">
      <w:pPr>
        <w:jc w:val="both"/>
        <w:rPr>
          <w:snapToGrid w:val="0"/>
          <w:color w:val="000000"/>
          <w:sz w:val="28"/>
        </w:rPr>
      </w:pPr>
      <w:r>
        <w:rPr>
          <w:snapToGrid w:val="0"/>
          <w:color w:val="000000"/>
          <w:sz w:val="28"/>
        </w:rPr>
        <w:t>В это же время возрождаются риторика и эпистолография. Наряду с религиозными гимнами развиваются светская любовная лирика и обличительная сатирическая поэзия. Но новые веяния проявляются не только в эволюции литературных жанров - изменяются этические</w:t>
      </w:r>
    </w:p>
    <w:p w:rsidR="00711397" w:rsidRDefault="00711397">
      <w:pPr>
        <w:jc w:val="both"/>
        <w:rPr>
          <w:snapToGrid w:val="0"/>
          <w:color w:val="000000"/>
          <w:sz w:val="28"/>
        </w:rPr>
      </w:pPr>
      <w:r>
        <w:rPr>
          <w:snapToGrid w:val="0"/>
          <w:color w:val="000000"/>
          <w:sz w:val="28"/>
        </w:rPr>
        <w:t xml:space="preserve">воззрения. Заметно меняется творческая позиция художников. На смену пассивному преклонению перед церковно-догматическим отображением мира постепенно приходит осознанное восприятие художником реальной действительности. </w:t>
      </w:r>
    </w:p>
    <w:p w:rsidR="00711397" w:rsidRDefault="00711397">
      <w:pPr>
        <w:jc w:val="both"/>
        <w:rPr>
          <w:b/>
          <w:snapToGrid w:val="0"/>
          <w:color w:val="000000"/>
          <w:sz w:val="28"/>
        </w:rPr>
      </w:pPr>
      <w:r>
        <w:rPr>
          <w:snapToGrid w:val="0"/>
          <w:color w:val="000000"/>
          <w:sz w:val="28"/>
        </w:rPr>
        <w:t>Важное место в художественном творчестве Византии занимала народная литература. Становление и развитие ее приходятся на IX—XII вв.</w:t>
      </w:r>
      <w:r>
        <w:rPr>
          <w:b/>
          <w:snapToGrid w:val="0"/>
          <w:color w:val="000000"/>
          <w:sz w:val="28"/>
        </w:rPr>
        <w:t xml:space="preserve"> </w:t>
      </w:r>
    </w:p>
    <w:p w:rsidR="00711397" w:rsidRDefault="00711397">
      <w:pPr>
        <w:jc w:val="both"/>
        <w:rPr>
          <w:snapToGrid w:val="0"/>
          <w:color w:val="000000"/>
          <w:sz w:val="28"/>
        </w:rPr>
      </w:pPr>
      <w:r>
        <w:rPr>
          <w:snapToGrid w:val="0"/>
          <w:color w:val="000000"/>
          <w:sz w:val="28"/>
        </w:rPr>
        <w:t xml:space="preserve">В </w:t>
      </w:r>
      <w:r>
        <w:rPr>
          <w:snapToGrid w:val="0"/>
          <w:color w:val="000000"/>
          <w:sz w:val="28"/>
          <w:lang w:val="en-US"/>
        </w:rPr>
        <w:t>IX</w:t>
      </w:r>
      <w:r>
        <w:rPr>
          <w:b/>
          <w:snapToGrid w:val="0"/>
          <w:color w:val="000000"/>
          <w:sz w:val="28"/>
        </w:rPr>
        <w:t>-Х</w:t>
      </w:r>
      <w:r>
        <w:rPr>
          <w:snapToGrid w:val="0"/>
          <w:color w:val="000000"/>
          <w:sz w:val="28"/>
        </w:rPr>
        <w:t xml:space="preserve"> вв. большое распространение в империи получают так называемые «акритские песни» и воинские повести, прославляющие подвиги органичных воинов-акритов.</w:t>
      </w:r>
    </w:p>
    <w:p w:rsidR="00711397" w:rsidRDefault="00711397">
      <w:pPr>
        <w:jc w:val="both"/>
        <w:rPr>
          <w:snapToGrid w:val="0"/>
          <w:color w:val="000000"/>
          <w:sz w:val="28"/>
        </w:rPr>
      </w:pPr>
      <w:r>
        <w:rPr>
          <w:snapToGrid w:val="0"/>
          <w:color w:val="000000"/>
          <w:sz w:val="28"/>
        </w:rPr>
        <w:t>В XII в. в Византии возрождается старый литературный жанр позднеантичного романа. Почти одновременно появляется ряд романов, прозаических , поэтических, основанных на античном сюжете.  От  своего  античного    прообраза    византийский      роман</w:t>
      </w:r>
    </w:p>
    <w:p w:rsidR="00711397" w:rsidRDefault="00711397">
      <w:pPr>
        <w:jc w:val="both"/>
        <w:rPr>
          <w:snapToGrid w:val="0"/>
          <w:color w:val="000000"/>
          <w:sz w:val="28"/>
        </w:rPr>
      </w:pPr>
      <w:r>
        <w:rPr>
          <w:snapToGrid w:val="0"/>
          <w:color w:val="000000"/>
          <w:sz w:val="28"/>
        </w:rPr>
        <w:t>отличается   замедленным    развитием      событии,        углублением</w:t>
      </w:r>
    </w:p>
    <w:p w:rsidR="00711397" w:rsidRDefault="00711397">
      <w:pPr>
        <w:jc w:val="both"/>
        <w:rPr>
          <w:snapToGrid w:val="0"/>
          <w:color w:val="000000"/>
          <w:sz w:val="28"/>
        </w:rPr>
      </w:pPr>
      <w:r>
        <w:rPr>
          <w:snapToGrid w:val="0"/>
          <w:color w:val="000000"/>
          <w:sz w:val="28"/>
        </w:rPr>
        <w:t>символизма и обилием аллегорий, дублированием эпизодов, наличием натуралистических подробностей. Культурные контакты с Западом в эпоху Комнинов оказали известное воздействие на византийскнй литературный процесс. Возрождение жанра романа связывается в Византии с именем выдающегося поэта Феодора Продрома( 1100- около 1170 ).</w:t>
      </w:r>
    </w:p>
    <w:p w:rsidR="00711397" w:rsidRDefault="00711397">
      <w:pPr>
        <w:jc w:val="both"/>
        <w:rPr>
          <w:snapToGrid w:val="0"/>
          <w:color w:val="000000"/>
          <w:sz w:val="28"/>
        </w:rPr>
      </w:pPr>
    </w:p>
    <w:p w:rsidR="00711397" w:rsidRDefault="00711397">
      <w:pPr>
        <w:jc w:val="center"/>
        <w:rPr>
          <w:b/>
          <w:bCs/>
          <w:snapToGrid w:val="0"/>
          <w:color w:val="000000"/>
          <w:sz w:val="28"/>
        </w:rPr>
      </w:pPr>
      <w:r>
        <w:rPr>
          <w:b/>
          <w:bCs/>
          <w:snapToGrid w:val="0"/>
          <w:color w:val="000000"/>
          <w:sz w:val="28"/>
        </w:rPr>
        <w:t>5. Расцвет византийской культуры</w:t>
      </w:r>
    </w:p>
    <w:p w:rsidR="00711397" w:rsidRDefault="00711397">
      <w:pPr>
        <w:jc w:val="both"/>
        <w:rPr>
          <w:snapToGrid w:val="0"/>
          <w:color w:val="000000"/>
          <w:sz w:val="28"/>
        </w:rPr>
      </w:pPr>
    </w:p>
    <w:p w:rsidR="00711397" w:rsidRDefault="00711397">
      <w:pPr>
        <w:jc w:val="both"/>
        <w:rPr>
          <w:snapToGrid w:val="0"/>
          <w:color w:val="000000"/>
          <w:sz w:val="28"/>
        </w:rPr>
      </w:pPr>
      <w:r>
        <w:rPr>
          <w:snapToGrid w:val="0"/>
          <w:color w:val="000000"/>
          <w:sz w:val="28"/>
        </w:rPr>
        <w:t xml:space="preserve">В XI—XII вв. в византийской литературе наблюдается известный подъем. Расширяется круг интересов писателей, появляются новые литературные жанры, сюжетные линии делаются динамичнее, рождаются новые стилистические формы. Ощущается постепенный отход, порою еще робкий, от закостенелых штампов и канонов, господствовавших в литературе предшествующих веков. Начинает изменяться отношение к античному наследию. Античные традиции воспринимаются уже не механически, а переосмысливаются под влиянием реальной действительности. Использование античной литературы идет целенаправленно, подчиняясь новым потребностям и новым веяниям времени. В литературе, все сильнее звучат мотивы отрицания, критики общественного строя с его унификацией и канонизацией культурных ценностей. Расцвет переживает народная литература разных жанров, народный язык получает права гражданства. </w:t>
      </w:r>
    </w:p>
    <w:p w:rsidR="00711397" w:rsidRDefault="00711397">
      <w:pPr>
        <w:pStyle w:val="4"/>
      </w:pPr>
    </w:p>
    <w:p w:rsidR="00711397" w:rsidRDefault="00711397">
      <w:pPr>
        <w:jc w:val="both"/>
        <w:rPr>
          <w:snapToGrid w:val="0"/>
          <w:color w:val="000000"/>
          <w:sz w:val="28"/>
        </w:rPr>
      </w:pPr>
    </w:p>
    <w:p w:rsidR="00711397" w:rsidRDefault="00711397">
      <w:pPr>
        <w:jc w:val="center"/>
        <w:rPr>
          <w:b/>
          <w:bCs/>
          <w:snapToGrid w:val="0"/>
          <w:color w:val="000000"/>
          <w:sz w:val="28"/>
        </w:rPr>
      </w:pPr>
      <w:r>
        <w:rPr>
          <w:b/>
          <w:bCs/>
          <w:snapToGrid w:val="0"/>
          <w:color w:val="000000"/>
          <w:sz w:val="28"/>
        </w:rPr>
        <w:t>6.Поздняя Византия. Начало конца</w:t>
      </w:r>
    </w:p>
    <w:p w:rsidR="00711397" w:rsidRDefault="00711397">
      <w:pPr>
        <w:jc w:val="both"/>
        <w:rPr>
          <w:b/>
          <w:snapToGrid w:val="0"/>
          <w:color w:val="000000"/>
          <w:sz w:val="28"/>
        </w:rPr>
      </w:pPr>
    </w:p>
    <w:p w:rsidR="00711397" w:rsidRDefault="00711397">
      <w:pPr>
        <w:tabs>
          <w:tab w:val="left" w:pos="8222"/>
        </w:tabs>
        <w:ind w:right="84"/>
        <w:jc w:val="both"/>
        <w:rPr>
          <w:snapToGrid w:val="0"/>
          <w:color w:val="000000"/>
          <w:sz w:val="28"/>
        </w:rPr>
      </w:pPr>
      <w:r>
        <w:rPr>
          <w:snapToGrid w:val="0"/>
          <w:color w:val="000000"/>
          <w:sz w:val="28"/>
        </w:rPr>
        <w:t>Захват Константинополя крестоносцами в 1204 г. привел к распаду Византийской империи. По словам писателя XIV в. Никифора Григоры, держава ромеев, подобно судну, подхваченному злыми ветрами и волнами, раскололась на множество мелких частей. Но постепенно в этом хаосе феодальных княжеств выделились три центра греческой государственности: Никейская империя в северо-</w:t>
      </w:r>
    </w:p>
    <w:p w:rsidR="00711397" w:rsidRDefault="00711397">
      <w:pPr>
        <w:tabs>
          <w:tab w:val="left" w:pos="8222"/>
        </w:tabs>
        <w:ind w:right="84"/>
        <w:jc w:val="both"/>
        <w:rPr>
          <w:snapToGrid w:val="0"/>
          <w:color w:val="000000"/>
          <w:sz w:val="28"/>
        </w:rPr>
      </w:pPr>
      <w:r>
        <w:rPr>
          <w:snapToGrid w:val="0"/>
          <w:color w:val="000000"/>
          <w:sz w:val="28"/>
        </w:rPr>
        <w:t>западном углу Малой Азии, Эпирское царство на Балканах и Трапезупдская империя на земле древнего Понта, на южном берегу Черного моря. Нестабильность экономики, территориальные потери, нескончаемые феодальные усобицы и возрастающая турецкая угроза - вот что характеризует  последние столетия существования некогда великой империи.</w:t>
      </w:r>
    </w:p>
    <w:p w:rsidR="00711397" w:rsidRDefault="00711397">
      <w:pPr>
        <w:pStyle w:val="30"/>
        <w:rPr>
          <w:color w:val="000000"/>
        </w:rPr>
      </w:pPr>
      <w:r>
        <w:rPr>
          <w:color w:val="000000"/>
        </w:rPr>
        <w:t>Последнее столетие истории Византии было наполнено драматическими событиями. Могущество грозного врага Византии  турок-османов росло из года в год. Политическая  раздробленность;  внутренние  междоусобицы; враждебность соседних Балканских государств - Сербии, Болгарии, а также Венгрии; выжидательная позиция Запада делали положение Византии крайне опасным. Решающий удар империи был нанесен утверждением турок-османов в Европе.</w:t>
      </w:r>
    </w:p>
    <w:p w:rsidR="00711397" w:rsidRDefault="00711397">
      <w:pPr>
        <w:jc w:val="both"/>
        <w:rPr>
          <w:snapToGrid w:val="0"/>
          <w:color w:val="000000"/>
          <w:sz w:val="28"/>
        </w:rPr>
      </w:pPr>
      <w:r>
        <w:rPr>
          <w:snapToGrid w:val="0"/>
          <w:color w:val="000000"/>
          <w:sz w:val="28"/>
        </w:rPr>
        <w:t>Штурм Константинополя произошел 29 мая 1453 г. Войска нападавших турок по численности значительно превосходили оборонявшихся. После многочасового боя Константинополь был взят штурмом.</w:t>
      </w:r>
    </w:p>
    <w:p w:rsidR="00711397" w:rsidRDefault="00711397">
      <w:pPr>
        <w:jc w:val="both"/>
        <w:rPr>
          <w:snapToGrid w:val="0"/>
          <w:color w:val="000000"/>
          <w:sz w:val="28"/>
        </w:rPr>
      </w:pPr>
      <w:r>
        <w:rPr>
          <w:snapToGrid w:val="0"/>
          <w:color w:val="000000"/>
          <w:sz w:val="28"/>
        </w:rPr>
        <w:t>Византия прошла трудный, но насыщенный яркими событиями общественной и культурной жизни тысячелетний исторический путь. Ей по праву принадлежит видное место в прогрессивном развитии Европы и всего средневекового мира.</w:t>
      </w:r>
    </w:p>
    <w:p w:rsidR="00711397" w:rsidRDefault="00711397">
      <w:pPr>
        <w:jc w:val="both"/>
        <w:rPr>
          <w:snapToGrid w:val="0"/>
          <w:color w:val="000000"/>
          <w:sz w:val="28"/>
        </w:rPr>
      </w:pPr>
    </w:p>
    <w:p w:rsidR="00711397" w:rsidRDefault="00711397">
      <w:pPr>
        <w:jc w:val="both"/>
        <w:rPr>
          <w:snapToGrid w:val="0"/>
          <w:color w:val="000000"/>
          <w:sz w:val="28"/>
        </w:rPr>
      </w:pPr>
    </w:p>
    <w:p w:rsidR="00711397" w:rsidRDefault="00711397">
      <w:pPr>
        <w:jc w:val="both"/>
        <w:rPr>
          <w:snapToGrid w:val="0"/>
          <w:color w:val="000000"/>
          <w:sz w:val="28"/>
        </w:rPr>
      </w:pPr>
    </w:p>
    <w:p w:rsidR="00711397" w:rsidRDefault="00711397">
      <w:pPr>
        <w:jc w:val="both"/>
        <w:rPr>
          <w:snapToGrid w:val="0"/>
          <w:color w:val="000000"/>
          <w:sz w:val="28"/>
        </w:rPr>
      </w:pPr>
    </w:p>
    <w:p w:rsidR="00711397" w:rsidRDefault="00711397">
      <w:pPr>
        <w:jc w:val="both"/>
        <w:rPr>
          <w:snapToGrid w:val="0"/>
          <w:color w:val="000000"/>
          <w:sz w:val="28"/>
        </w:rPr>
      </w:pPr>
    </w:p>
    <w:p w:rsidR="00711397" w:rsidRDefault="00711397">
      <w:pPr>
        <w:pStyle w:val="4"/>
      </w:pPr>
      <w:r>
        <w:t>Заключение</w:t>
      </w:r>
    </w:p>
    <w:p w:rsidR="00711397" w:rsidRDefault="00711397">
      <w:pPr>
        <w:jc w:val="both"/>
        <w:rPr>
          <w:snapToGrid w:val="0"/>
          <w:color w:val="000000"/>
          <w:sz w:val="28"/>
        </w:rPr>
      </w:pPr>
    </w:p>
    <w:p w:rsidR="00711397" w:rsidRDefault="00711397">
      <w:pPr>
        <w:jc w:val="both"/>
        <w:rPr>
          <w:snapToGrid w:val="0"/>
          <w:color w:val="000000"/>
          <w:sz w:val="28"/>
        </w:rPr>
      </w:pPr>
      <w:r>
        <w:rPr>
          <w:snapToGrid w:val="0"/>
          <w:color w:val="000000"/>
          <w:sz w:val="28"/>
        </w:rPr>
        <w:t>В заключение необходимо отметить, что в</w:t>
      </w:r>
      <w:r>
        <w:rPr>
          <w:snapToGrid w:val="0"/>
          <w:color w:val="000000"/>
          <w:sz w:val="28"/>
          <w:lang w:val="en-US"/>
        </w:rPr>
        <w:t>X</w:t>
      </w:r>
      <w:r>
        <w:rPr>
          <w:snapToGrid w:val="0"/>
          <w:color w:val="000000"/>
          <w:sz w:val="28"/>
        </w:rPr>
        <w:t>I— XII вв. культура Византийской еще оставалась средневековой, традиционной, во многом каноничной. Но в художественной жизни общества несмотря на силу традиции, начинают пробивать себе дорогу некоторые, пусть еще слабые, предренессансные явления. В литературе обнаруживаются тенденции к демократизации языка и</w:t>
      </w:r>
    </w:p>
    <w:p w:rsidR="00711397" w:rsidRDefault="00711397">
      <w:pPr>
        <w:jc w:val="both"/>
        <w:rPr>
          <w:snapToGrid w:val="0"/>
          <w:color w:val="000000"/>
          <w:sz w:val="28"/>
        </w:rPr>
      </w:pPr>
      <w:r>
        <w:rPr>
          <w:snapToGrid w:val="0"/>
          <w:color w:val="000000"/>
          <w:sz w:val="28"/>
        </w:rPr>
        <w:t>сюжета, к индивидуализации авторского лица, к проявлению авторской позиции, в ней зарождается критическое отношение к аскетическому монашескому идеалу и проскальзывают религиозные сомнения. Значительного расцвета достигает в этот период и византийское искусство. Несмотря на его каноничность и унификацию эстетических ценностей, и в нем пробиваются ростки новых предренессансных веяний, нашедших дальнейшее развитие в византийском искусстве эпохи Палеологов.</w:t>
      </w:r>
    </w:p>
    <w:p w:rsidR="00711397" w:rsidRDefault="00711397">
      <w:pPr>
        <w:jc w:val="both"/>
        <w:rPr>
          <w:b/>
          <w:snapToGrid w:val="0"/>
          <w:sz w:val="28"/>
        </w:rPr>
      </w:pPr>
      <w:r>
        <w:rPr>
          <w:snapToGrid w:val="0"/>
          <w:sz w:val="28"/>
        </w:rPr>
        <w:t xml:space="preserve">  Каков же вклад византийской цивилизации в культуру средневековья? Византийская культура - это закономерный этап развития европейской и всей мировой культуры, этап, имевший свои специфические, неповторимые типологические особенности. Для их выявления важным ориентиром могут служить такие факторы: в Византии существовала языковая и конфессиональная общность в рамках единого государственного образования (при всей многоэтничности Византийская империя имела одно главное этническое ядро - греков, в ее культурной жизни преобладал греческий язык); в Византии господствовала христианская религия в ее особой православной форме; в Византийской империи всегда сохранялась устойчивая государственность и централизованное управление; византийскую культуру отличало от культуры стран Западной Европы наличие элементов восточных цивилизаций; как по своему географическому, этническому и экономическому положению Византия была своеобразным «золотым мостом» между Востоком и Западом, так и в культурном развитии Европы она была связующим звеном между западной и восточной культурами. При этом происходил плодотворный синтез культур Востока и Запада. На различных этапах культурного развития Византии в этом синтезе получали преобладание то восточные, то западные элементы. Не меньшее воздействие на культуру Византии оказало и своеобразие государственного строя империи. Сохранение в Византии централизованной империи и сильной императорской власти оказало большое влияние на идеологию и культуру Византии. В отличие от раздробленной средневековой Европы Византийская империя сохранила государственные политические доктрины Рима и культ императора, что нашло отражение в различных сферах культурной жизни общества. Это составляет, на наш взгляд, еще одно важное типологическое отличие византийской культуры по сравнению с западноевропейской. В Византии при все возрастающем влиянии христианства все же никогда не затухало и светское художественное творчество. Необычайный расцвет Константинополя - этого крупнейшего центра средневекового мира, превосходившего вплоть до XIII в. богатством и блеском своей цивилизации современные ему Лондон, Париж, Венецию и Флоренцию, способствовал сохранению светской городской культуры. Культ империи и императора давал импульс как развитию придворной столичной культуры, так и сближению светской и церковной идеологии. В Византии всегда жила полнокровной жизнью светская культура и образованность, связанная, с одной стороны,  византийской аристократией и городской интеллигенцией, а с другой — черпавшая могучие импульсы из народной культуры. Византийская цивилизация оказала глубокое и устойчивое воздействие на развитие культур многих стран средневековой Европы. Ареал распространения влияния византийской культуры был весьма обширен: Сицилия, Южная Италия, Далмация, государства Балканского полуострова, Древняя Русь, народы Закавказья, Северного Кавказа и Крыма — все они в той или иной степени соприкасались с византийской образованностью.</w:t>
      </w:r>
    </w:p>
    <w:p w:rsidR="00711397" w:rsidRDefault="00711397">
      <w:pPr>
        <w:jc w:val="both"/>
        <w:rPr>
          <w:snapToGrid w:val="0"/>
          <w:sz w:val="28"/>
        </w:rPr>
      </w:pPr>
      <w:r>
        <w:rPr>
          <w:snapToGrid w:val="0"/>
          <w:sz w:val="28"/>
        </w:rPr>
        <w:t>Итак, культуре Византии по праву принадлежит видное место в развитии Европы. Культурное влияние Византии, как известно, пережило саму империю. Поэтому византийская цивилизация вызывает живой интерес у людей современной эпохи.</w:t>
      </w:r>
    </w:p>
    <w:p w:rsidR="00711397" w:rsidRDefault="00711397">
      <w:pPr>
        <w:jc w:val="both"/>
        <w:rPr>
          <w:rFonts w:ascii="Arial" w:hAnsi="Arial"/>
          <w:snapToGrid w:val="0"/>
          <w:sz w:val="28"/>
        </w:rPr>
      </w:pPr>
      <w:r>
        <w:rPr>
          <w:rFonts w:ascii="Arial" w:hAnsi="Arial"/>
          <w:snapToGrid w:val="0"/>
          <w:sz w:val="28"/>
        </w:rPr>
        <w:t xml:space="preserve"> </w:t>
      </w:r>
    </w:p>
    <w:p w:rsidR="00711397" w:rsidRDefault="00711397">
      <w:pPr>
        <w:jc w:val="both"/>
        <w:rPr>
          <w:snapToGrid w:val="0"/>
          <w:color w:val="000000"/>
          <w:sz w:val="28"/>
        </w:rPr>
      </w:pPr>
    </w:p>
    <w:p w:rsidR="00711397" w:rsidRDefault="00711397">
      <w:pPr>
        <w:jc w:val="both"/>
        <w:rPr>
          <w:snapToGrid w:val="0"/>
          <w:color w:val="000000"/>
          <w:sz w:val="28"/>
        </w:rPr>
      </w:pPr>
    </w:p>
    <w:p w:rsidR="00711397" w:rsidRDefault="00711397">
      <w:pPr>
        <w:jc w:val="both"/>
        <w:rPr>
          <w:snapToGrid w:val="0"/>
          <w:color w:val="000000"/>
          <w:sz w:val="28"/>
        </w:rPr>
      </w:pPr>
    </w:p>
    <w:p w:rsidR="00711397" w:rsidRDefault="00711397">
      <w:pPr>
        <w:jc w:val="both"/>
        <w:rPr>
          <w:snapToGrid w:val="0"/>
          <w:color w:val="000000"/>
          <w:sz w:val="28"/>
        </w:rPr>
      </w:pPr>
    </w:p>
    <w:p w:rsidR="00711397" w:rsidRDefault="00711397">
      <w:pPr>
        <w:jc w:val="both"/>
        <w:rPr>
          <w:snapToGrid w:val="0"/>
          <w:color w:val="000000"/>
          <w:sz w:val="28"/>
        </w:rPr>
      </w:pPr>
    </w:p>
    <w:p w:rsidR="00711397" w:rsidRDefault="00711397">
      <w:pPr>
        <w:jc w:val="both"/>
        <w:rPr>
          <w:snapToGrid w:val="0"/>
          <w:color w:val="000000"/>
          <w:sz w:val="28"/>
        </w:rPr>
      </w:pPr>
    </w:p>
    <w:p w:rsidR="00711397" w:rsidRDefault="00711397">
      <w:pPr>
        <w:jc w:val="both"/>
        <w:rPr>
          <w:snapToGrid w:val="0"/>
          <w:color w:val="000000"/>
          <w:sz w:val="28"/>
        </w:rPr>
      </w:pPr>
    </w:p>
    <w:p w:rsidR="00711397" w:rsidRDefault="00711397">
      <w:pPr>
        <w:jc w:val="both"/>
        <w:rPr>
          <w:snapToGrid w:val="0"/>
          <w:color w:val="000000"/>
          <w:sz w:val="28"/>
        </w:rPr>
      </w:pPr>
    </w:p>
    <w:p w:rsidR="00711397" w:rsidRDefault="00711397">
      <w:pPr>
        <w:pStyle w:val="1"/>
      </w:pPr>
      <w:r>
        <w:t>ЛИТЕРАТУРА</w:t>
      </w:r>
    </w:p>
    <w:p w:rsidR="00711397" w:rsidRDefault="00711397"/>
    <w:p w:rsidR="00711397" w:rsidRDefault="00711397">
      <w:pPr>
        <w:numPr>
          <w:ilvl w:val="0"/>
          <w:numId w:val="2"/>
        </w:numPr>
        <w:jc w:val="both"/>
        <w:rPr>
          <w:snapToGrid w:val="0"/>
          <w:color w:val="000000"/>
          <w:sz w:val="28"/>
        </w:rPr>
      </w:pPr>
      <w:r>
        <w:rPr>
          <w:snapToGrid w:val="0"/>
          <w:color w:val="000000"/>
          <w:sz w:val="28"/>
        </w:rPr>
        <w:t>Анисимова Л.В. Культура Византийского государства. Москва.  1989.</w:t>
      </w:r>
    </w:p>
    <w:p w:rsidR="00711397" w:rsidRDefault="00711397">
      <w:pPr>
        <w:numPr>
          <w:ilvl w:val="0"/>
          <w:numId w:val="2"/>
        </w:numPr>
        <w:jc w:val="both"/>
        <w:rPr>
          <w:snapToGrid w:val="0"/>
          <w:color w:val="000000"/>
          <w:sz w:val="28"/>
        </w:rPr>
      </w:pPr>
      <w:r>
        <w:rPr>
          <w:snapToGrid w:val="0"/>
          <w:color w:val="000000"/>
          <w:sz w:val="28"/>
        </w:rPr>
        <w:t>Клишина Е.М. Культурология. Учебник.1996.</w:t>
      </w:r>
    </w:p>
    <w:p w:rsidR="00711397" w:rsidRDefault="00711397">
      <w:pPr>
        <w:jc w:val="both"/>
        <w:rPr>
          <w:snapToGrid w:val="0"/>
          <w:color w:val="000000"/>
          <w:sz w:val="28"/>
        </w:rPr>
      </w:pPr>
      <w:r>
        <w:rPr>
          <w:snapToGrid w:val="0"/>
          <w:color w:val="000000"/>
          <w:sz w:val="28"/>
        </w:rPr>
        <w:t>З.  Крупина В.В. Культура Византии (исторический очерк). Москва. 1986.</w:t>
      </w:r>
    </w:p>
    <w:p w:rsidR="00711397" w:rsidRDefault="00711397">
      <w:pPr>
        <w:jc w:val="both"/>
        <w:rPr>
          <w:snapToGrid w:val="0"/>
          <w:color w:val="000000"/>
          <w:sz w:val="28"/>
        </w:rPr>
      </w:pPr>
      <w:r>
        <w:rPr>
          <w:snapToGrid w:val="0"/>
          <w:color w:val="000000"/>
          <w:sz w:val="28"/>
        </w:rPr>
        <w:t>4.  Удальцова В.И.  Византийская культура. Москва. 1991.</w:t>
      </w:r>
    </w:p>
    <w:p w:rsidR="00711397" w:rsidRDefault="00711397">
      <w:pPr>
        <w:jc w:val="both"/>
        <w:rPr>
          <w:snapToGrid w:val="0"/>
          <w:color w:val="000000"/>
          <w:sz w:val="28"/>
        </w:rPr>
      </w:pPr>
    </w:p>
    <w:p w:rsidR="00711397" w:rsidRDefault="00711397">
      <w:pPr>
        <w:jc w:val="both"/>
        <w:rPr>
          <w:snapToGrid w:val="0"/>
          <w:color w:val="000000"/>
          <w:sz w:val="28"/>
        </w:rPr>
      </w:pPr>
    </w:p>
    <w:p w:rsidR="00711397" w:rsidRDefault="00711397">
      <w:pPr>
        <w:jc w:val="both"/>
        <w:rPr>
          <w:snapToGrid w:val="0"/>
          <w:color w:val="000000"/>
          <w:sz w:val="28"/>
        </w:rPr>
      </w:pPr>
    </w:p>
    <w:p w:rsidR="00711397" w:rsidRDefault="00711397">
      <w:pPr>
        <w:jc w:val="both"/>
        <w:rPr>
          <w:snapToGrid w:val="0"/>
          <w:color w:val="000000"/>
          <w:sz w:val="28"/>
        </w:rPr>
      </w:pPr>
    </w:p>
    <w:p w:rsidR="00711397" w:rsidRDefault="00711397">
      <w:pPr>
        <w:jc w:val="both"/>
        <w:rPr>
          <w:snapToGrid w:val="0"/>
          <w:color w:val="000000"/>
          <w:sz w:val="28"/>
        </w:rPr>
      </w:pPr>
    </w:p>
    <w:p w:rsidR="00711397" w:rsidRDefault="00711397">
      <w:pPr>
        <w:jc w:val="both"/>
        <w:rPr>
          <w:snapToGrid w:val="0"/>
          <w:color w:val="000000"/>
          <w:sz w:val="28"/>
        </w:rPr>
      </w:pPr>
    </w:p>
    <w:p w:rsidR="00711397" w:rsidRDefault="00711397">
      <w:pPr>
        <w:jc w:val="both"/>
        <w:rPr>
          <w:snapToGrid w:val="0"/>
          <w:color w:val="000000"/>
          <w:sz w:val="28"/>
        </w:rPr>
      </w:pPr>
    </w:p>
    <w:p w:rsidR="00711397" w:rsidRDefault="00711397">
      <w:pPr>
        <w:jc w:val="both"/>
        <w:rPr>
          <w:snapToGrid w:val="0"/>
          <w:color w:val="000000"/>
          <w:sz w:val="28"/>
        </w:rPr>
      </w:pPr>
    </w:p>
    <w:p w:rsidR="00711397" w:rsidRDefault="00711397">
      <w:pPr>
        <w:jc w:val="both"/>
        <w:rPr>
          <w:snapToGrid w:val="0"/>
          <w:color w:val="000000"/>
          <w:sz w:val="28"/>
        </w:rPr>
      </w:pPr>
    </w:p>
    <w:p w:rsidR="00711397" w:rsidRDefault="00711397">
      <w:pPr>
        <w:jc w:val="both"/>
        <w:rPr>
          <w:snapToGrid w:val="0"/>
          <w:color w:val="000000"/>
          <w:sz w:val="28"/>
        </w:rPr>
      </w:pPr>
    </w:p>
    <w:p w:rsidR="00711397" w:rsidRDefault="00711397">
      <w:pPr>
        <w:jc w:val="both"/>
        <w:rPr>
          <w:snapToGrid w:val="0"/>
          <w:color w:val="000000"/>
          <w:sz w:val="28"/>
        </w:rPr>
      </w:pPr>
    </w:p>
    <w:p w:rsidR="00711397" w:rsidRDefault="00711397">
      <w:pPr>
        <w:jc w:val="both"/>
        <w:rPr>
          <w:snapToGrid w:val="0"/>
          <w:color w:val="000000"/>
          <w:sz w:val="28"/>
        </w:rPr>
      </w:pPr>
      <w:bookmarkStart w:id="0" w:name="_GoBack"/>
      <w:bookmarkEnd w:id="0"/>
    </w:p>
    <w:sectPr w:rsidR="00711397">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B661A33"/>
    <w:multiLevelType w:val="singleLevel"/>
    <w:tmpl w:val="0419000F"/>
    <w:lvl w:ilvl="0">
      <w:start w:val="1"/>
      <w:numFmt w:val="decimal"/>
      <w:lvlText w:val="%1."/>
      <w:lvlJc w:val="left"/>
      <w:pPr>
        <w:tabs>
          <w:tab w:val="num" w:pos="360"/>
        </w:tabs>
        <w:ind w:left="360" w:hanging="360"/>
      </w:pPr>
    </w:lvl>
  </w:abstractNum>
  <w:abstractNum w:abstractNumId="1">
    <w:nsid w:val="67921F6C"/>
    <w:multiLevelType w:val="singleLevel"/>
    <w:tmpl w:val="0419000F"/>
    <w:lvl w:ilvl="0">
      <w:start w:val="1"/>
      <w:numFmt w:val="decimal"/>
      <w:lvlText w:val="%1."/>
      <w:lvlJc w:val="left"/>
      <w:pPr>
        <w:tabs>
          <w:tab w:val="num" w:pos="360"/>
        </w:tabs>
        <w:ind w:left="360"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7CA0"/>
    <w:rsid w:val="00157CA0"/>
    <w:rsid w:val="003754F7"/>
    <w:rsid w:val="00711397"/>
    <w:rsid w:val="00C43D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62A6818-6CC3-49DD-9141-4F5048AC8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snapToGrid w:val="0"/>
      <w:color w:val="000000"/>
      <w:sz w:val="28"/>
    </w:rPr>
  </w:style>
  <w:style w:type="paragraph" w:styleId="2">
    <w:name w:val="heading 2"/>
    <w:basedOn w:val="a"/>
    <w:next w:val="a"/>
    <w:qFormat/>
    <w:pPr>
      <w:keepNext/>
      <w:jc w:val="center"/>
      <w:outlineLvl w:val="1"/>
    </w:pPr>
    <w:rPr>
      <w:sz w:val="52"/>
    </w:rPr>
  </w:style>
  <w:style w:type="paragraph" w:styleId="3">
    <w:name w:val="heading 3"/>
    <w:basedOn w:val="a"/>
    <w:next w:val="a"/>
    <w:qFormat/>
    <w:pPr>
      <w:keepNext/>
      <w:jc w:val="center"/>
      <w:outlineLvl w:val="2"/>
    </w:pPr>
    <w:rPr>
      <w:sz w:val="28"/>
    </w:rPr>
  </w:style>
  <w:style w:type="paragraph" w:styleId="4">
    <w:name w:val="heading 4"/>
    <w:basedOn w:val="a"/>
    <w:next w:val="a"/>
    <w:qFormat/>
    <w:pPr>
      <w:keepNext/>
      <w:jc w:val="center"/>
      <w:outlineLvl w:val="3"/>
    </w:pPr>
    <w:rPr>
      <w:b/>
      <w:bCs/>
      <w:snapToGrid w:val="0"/>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6"/>
    </w:rPr>
  </w:style>
  <w:style w:type="paragraph" w:styleId="a4">
    <w:name w:val="annotation text"/>
    <w:basedOn w:val="a"/>
    <w:semiHidden/>
  </w:style>
  <w:style w:type="paragraph" w:styleId="a5">
    <w:name w:val="Body Text"/>
    <w:basedOn w:val="a"/>
    <w:semiHidden/>
    <w:rPr>
      <w:sz w:val="28"/>
    </w:rPr>
  </w:style>
  <w:style w:type="paragraph" w:styleId="a6">
    <w:name w:val="Body Text Indent"/>
    <w:basedOn w:val="a"/>
    <w:semiHidden/>
    <w:pPr>
      <w:spacing w:after="120"/>
      <w:ind w:left="283"/>
    </w:pPr>
  </w:style>
  <w:style w:type="paragraph" w:styleId="a7">
    <w:name w:val="Normal Indent"/>
    <w:basedOn w:val="a"/>
    <w:semiHidden/>
    <w:pPr>
      <w:ind w:left="720"/>
    </w:pPr>
  </w:style>
  <w:style w:type="paragraph" w:styleId="20">
    <w:name w:val="Body Text 2"/>
    <w:basedOn w:val="a"/>
    <w:semiHidden/>
    <w:pPr>
      <w:jc w:val="both"/>
    </w:pPr>
    <w:rPr>
      <w:snapToGrid w:val="0"/>
      <w:color w:val="000000"/>
      <w:sz w:val="28"/>
    </w:rPr>
  </w:style>
  <w:style w:type="paragraph" w:styleId="30">
    <w:name w:val="Body Text 3"/>
    <w:basedOn w:val="a"/>
    <w:semiHidden/>
    <w:pPr>
      <w:jc w:val="both"/>
    </w:pPr>
    <w:rPr>
      <w:snapToGrid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3941</Words>
  <Characters>22468</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Византийское государство возникло на рубеже двух эпох –крушение поздней античности и рождение средневекового общества</vt:lpstr>
    </vt:vector>
  </TitlesOfParts>
  <Company> </Company>
  <LinksUpToDate>false</LinksUpToDate>
  <CharactersWithSpaces>26357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Византийское государство возникло на рубеже двух эпох –крушение поздней античности и рождение средневекового общества</dc:title>
  <dc:subject/>
  <dc:creator>User</dc:creator>
  <cp:keywords/>
  <cp:lastModifiedBy>admin</cp:lastModifiedBy>
  <cp:revision>2</cp:revision>
  <cp:lastPrinted>2002-01-04T16:37:00Z</cp:lastPrinted>
  <dcterms:created xsi:type="dcterms:W3CDTF">2014-02-06T17:01:00Z</dcterms:created>
  <dcterms:modified xsi:type="dcterms:W3CDTF">2014-02-06T17:01:00Z</dcterms:modified>
</cp:coreProperties>
</file>