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881" w:rsidRPr="00FB47F7" w:rsidRDefault="003F7B87" w:rsidP="00A04746">
      <w:pPr>
        <w:spacing w:line="360" w:lineRule="auto"/>
        <w:ind w:left="-567"/>
        <w:jc w:val="center"/>
        <w:rPr>
          <w:rFonts w:ascii="Cambria" w:hAnsi="Cambria"/>
          <w:b/>
          <w:sz w:val="28"/>
          <w:szCs w:val="28"/>
        </w:rPr>
      </w:pPr>
      <w:r w:rsidRPr="00FB47F7">
        <w:rPr>
          <w:rFonts w:ascii="Cambria" w:hAnsi="Cambria"/>
          <w:b/>
          <w:sz w:val="28"/>
          <w:szCs w:val="28"/>
        </w:rPr>
        <w:t>Происхождение Древней Руси.</w:t>
      </w:r>
    </w:p>
    <w:p w:rsidR="00C82710" w:rsidRPr="00C82710" w:rsidRDefault="003F7B87" w:rsidP="00C82710">
      <w:pPr>
        <w:spacing w:line="360" w:lineRule="auto"/>
        <w:ind w:left="-567" w:firstLine="567"/>
        <w:jc w:val="both"/>
        <w:rPr>
          <w:rFonts w:ascii="Times New Roman" w:hAnsi="Times New Roman"/>
          <w:sz w:val="24"/>
          <w:szCs w:val="24"/>
        </w:rPr>
      </w:pPr>
      <w:r w:rsidRPr="00A04746">
        <w:rPr>
          <w:rFonts w:ascii="Times New Roman" w:hAnsi="Times New Roman"/>
          <w:sz w:val="24"/>
          <w:szCs w:val="24"/>
        </w:rPr>
        <w:t>Восточнее германских племен и севернее границ Византии, между реками Эльбой и Дунаем, жили славяне. Они, как германцы, индусы, персы, греки и римляне, происходили из индоевропейской семьи народов. По описанию древних историков, славяне были высокого роста, стройные, русоволосые. Среди других народов они выделялись силой, выносливостью и смекалкой, поэтому часто вовлекались соседними племенами в войны как союзники, сами же воинственностью не отличались.</w:t>
      </w:r>
    </w:p>
    <w:p w:rsidR="006F51E1" w:rsidRDefault="00F31ABD" w:rsidP="00C82710">
      <w:pPr>
        <w:spacing w:line="360" w:lineRule="auto"/>
        <w:ind w:left="-567"/>
        <w:jc w:val="both"/>
        <w:rPr>
          <w:rFonts w:ascii="Times New Roman" w:hAnsi="Times New Roman"/>
          <w:sz w:val="24"/>
          <w:szCs w:val="24"/>
        </w:rPr>
      </w:pPr>
      <w:r>
        <w:rPr>
          <w:rFonts w:ascii="Times New Roman" w:hAnsi="Times New Roman"/>
          <w:sz w:val="24"/>
          <w:szCs w:val="24"/>
        </w:rPr>
        <w:t>Славяне, как считает большинство историков, обособились из индоев</w:t>
      </w:r>
      <w:r w:rsidR="00C82710">
        <w:rPr>
          <w:rFonts w:ascii="Times New Roman" w:hAnsi="Times New Roman"/>
          <w:sz w:val="24"/>
          <w:szCs w:val="24"/>
        </w:rPr>
        <w:t xml:space="preserve">ропейской общности в  середине </w:t>
      </w:r>
      <w:r w:rsidR="00C82710">
        <w:rPr>
          <w:rFonts w:ascii="Times New Roman" w:hAnsi="Times New Roman"/>
          <w:sz w:val="24"/>
          <w:szCs w:val="24"/>
          <w:lang w:val="en-US"/>
        </w:rPr>
        <w:t>II</w:t>
      </w:r>
      <w:r>
        <w:rPr>
          <w:rFonts w:ascii="Times New Roman" w:hAnsi="Times New Roman"/>
          <w:sz w:val="24"/>
          <w:szCs w:val="24"/>
        </w:rPr>
        <w:t xml:space="preserve"> тысячелетия нашей эры. Прародиной древних славян (праславян), по археологическим данным, была территория к востоку от германцев – от реки Одер на западе до Карпатских гор на востоке. Р</w:t>
      </w:r>
      <w:r w:rsidR="00A53484">
        <w:rPr>
          <w:rFonts w:ascii="Times New Roman" w:hAnsi="Times New Roman"/>
          <w:sz w:val="24"/>
          <w:szCs w:val="24"/>
        </w:rPr>
        <w:t>яд исследоват</w:t>
      </w:r>
      <w:r>
        <w:rPr>
          <w:rFonts w:ascii="Times New Roman" w:hAnsi="Times New Roman"/>
          <w:sz w:val="24"/>
          <w:szCs w:val="24"/>
        </w:rPr>
        <w:t>е</w:t>
      </w:r>
      <w:r w:rsidR="00A53484">
        <w:rPr>
          <w:rFonts w:ascii="Times New Roman" w:hAnsi="Times New Roman"/>
          <w:sz w:val="24"/>
          <w:szCs w:val="24"/>
        </w:rPr>
        <w:t>ле</w:t>
      </w:r>
      <w:r>
        <w:rPr>
          <w:rFonts w:ascii="Times New Roman" w:hAnsi="Times New Roman"/>
          <w:sz w:val="24"/>
          <w:szCs w:val="24"/>
        </w:rPr>
        <w:t>й считает, что праславянский язык начал ск</w:t>
      </w:r>
      <w:r w:rsidR="00C82710">
        <w:rPr>
          <w:rFonts w:ascii="Times New Roman" w:hAnsi="Times New Roman"/>
          <w:sz w:val="24"/>
          <w:szCs w:val="24"/>
        </w:rPr>
        <w:t>ладываться позднее, в середине</w:t>
      </w:r>
      <w:r w:rsidR="00C82710" w:rsidRPr="00C82710">
        <w:rPr>
          <w:rFonts w:ascii="Times New Roman" w:hAnsi="Times New Roman"/>
          <w:sz w:val="24"/>
          <w:szCs w:val="24"/>
        </w:rPr>
        <w:t xml:space="preserve"> </w:t>
      </w:r>
      <w:r w:rsidR="00C82710">
        <w:rPr>
          <w:rFonts w:ascii="Times New Roman" w:hAnsi="Times New Roman"/>
          <w:sz w:val="24"/>
          <w:szCs w:val="24"/>
          <w:lang w:val="en-US"/>
        </w:rPr>
        <w:t>I</w:t>
      </w:r>
      <w:r>
        <w:rPr>
          <w:rFonts w:ascii="Times New Roman" w:hAnsi="Times New Roman"/>
          <w:sz w:val="24"/>
          <w:szCs w:val="24"/>
        </w:rPr>
        <w:t xml:space="preserve"> тысячелетия до н.э.</w:t>
      </w:r>
    </w:p>
    <w:p w:rsidR="00F31ABD" w:rsidRPr="00C82710" w:rsidRDefault="00F31ABD" w:rsidP="00C82710">
      <w:pPr>
        <w:spacing w:line="360" w:lineRule="auto"/>
        <w:ind w:left="-567"/>
        <w:jc w:val="both"/>
        <w:rPr>
          <w:rFonts w:ascii="Times New Roman" w:hAnsi="Times New Roman"/>
          <w:sz w:val="24"/>
          <w:szCs w:val="24"/>
        </w:rPr>
      </w:pPr>
      <w:r>
        <w:rPr>
          <w:rFonts w:ascii="Times New Roman" w:hAnsi="Times New Roman"/>
          <w:sz w:val="24"/>
          <w:szCs w:val="24"/>
        </w:rPr>
        <w:t>Первые письменные свидетельства</w:t>
      </w:r>
      <w:r w:rsidR="00C82710">
        <w:rPr>
          <w:rFonts w:ascii="Times New Roman" w:hAnsi="Times New Roman"/>
          <w:sz w:val="24"/>
          <w:szCs w:val="24"/>
        </w:rPr>
        <w:t xml:space="preserve"> о славянах относятся к началу </w:t>
      </w:r>
      <w:r w:rsidR="00C82710">
        <w:rPr>
          <w:rFonts w:ascii="Times New Roman" w:hAnsi="Times New Roman"/>
          <w:sz w:val="24"/>
          <w:szCs w:val="24"/>
          <w:lang w:val="en-US"/>
        </w:rPr>
        <w:t>I</w:t>
      </w:r>
      <w:r>
        <w:rPr>
          <w:rFonts w:ascii="Times New Roman" w:hAnsi="Times New Roman"/>
          <w:sz w:val="24"/>
          <w:szCs w:val="24"/>
        </w:rPr>
        <w:t xml:space="preserve"> тысячелетия н.э. О славянах сообщают греческие, римские, арабские, византийские источники. Ан</w:t>
      </w:r>
      <w:r w:rsidR="00A53484">
        <w:rPr>
          <w:rFonts w:ascii="Times New Roman" w:hAnsi="Times New Roman"/>
          <w:sz w:val="24"/>
          <w:szCs w:val="24"/>
        </w:rPr>
        <w:t>т</w:t>
      </w:r>
      <w:r>
        <w:rPr>
          <w:rFonts w:ascii="Times New Roman" w:hAnsi="Times New Roman"/>
          <w:sz w:val="24"/>
          <w:szCs w:val="24"/>
        </w:rPr>
        <w:t>ичные авторы упоминают славян под именем венедов (римский писатель Плини</w:t>
      </w:r>
      <w:r w:rsidR="00C82710">
        <w:rPr>
          <w:rFonts w:ascii="Times New Roman" w:hAnsi="Times New Roman"/>
          <w:sz w:val="24"/>
          <w:szCs w:val="24"/>
        </w:rPr>
        <w:t xml:space="preserve">й Старший, историк Тацит, </w:t>
      </w:r>
      <w:r w:rsidR="00C82710">
        <w:rPr>
          <w:rFonts w:ascii="Times New Roman" w:hAnsi="Times New Roman"/>
          <w:sz w:val="24"/>
          <w:szCs w:val="24"/>
          <w:lang w:val="en-US"/>
        </w:rPr>
        <w:t>I</w:t>
      </w:r>
      <w:r w:rsidR="00A53484">
        <w:rPr>
          <w:rFonts w:ascii="Times New Roman" w:hAnsi="Times New Roman"/>
          <w:sz w:val="24"/>
          <w:szCs w:val="24"/>
        </w:rPr>
        <w:t xml:space="preserve"> в. н</w:t>
      </w:r>
      <w:r>
        <w:rPr>
          <w:rFonts w:ascii="Times New Roman" w:hAnsi="Times New Roman"/>
          <w:sz w:val="24"/>
          <w:szCs w:val="24"/>
        </w:rPr>
        <w:t>.э., географ Птолемей Клавдий и др.)</w:t>
      </w:r>
    </w:p>
    <w:p w:rsidR="000A0880" w:rsidRDefault="00C82710" w:rsidP="00A04746">
      <w:pPr>
        <w:spacing w:line="360" w:lineRule="auto"/>
        <w:ind w:left="-567"/>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sz w:val="24"/>
          <w:szCs w:val="24"/>
          <w:lang w:val="en-US"/>
        </w:rPr>
        <w:t>IV</w:t>
      </w:r>
      <w:r w:rsidR="000A0880">
        <w:rPr>
          <w:rFonts w:ascii="Times New Roman" w:hAnsi="Times New Roman"/>
          <w:sz w:val="24"/>
          <w:szCs w:val="24"/>
        </w:rPr>
        <w:t xml:space="preserve"> веке славяне неоднократно совершали военные походы против крупнейшего государства того времени – Византии. От этого времени до нас дошел ряд сочинений византийских авторов,  содержащие своеобразные наставления по борьбе со славянами.</w:t>
      </w:r>
    </w:p>
    <w:p w:rsidR="000A0880" w:rsidRDefault="000A0880" w:rsidP="00A04746">
      <w:pPr>
        <w:spacing w:line="360" w:lineRule="auto"/>
        <w:ind w:left="-567"/>
        <w:jc w:val="both"/>
        <w:rPr>
          <w:rFonts w:ascii="Times New Roman" w:hAnsi="Times New Roman"/>
          <w:sz w:val="24"/>
          <w:szCs w:val="24"/>
        </w:rPr>
      </w:pPr>
      <w:r>
        <w:rPr>
          <w:rFonts w:ascii="Times New Roman" w:hAnsi="Times New Roman"/>
          <w:sz w:val="24"/>
          <w:szCs w:val="24"/>
        </w:rPr>
        <w:t>Византийские авторы сравнивали образ жизни славян с жизнью своей страны</w:t>
      </w:r>
      <w:r w:rsidR="00A53484">
        <w:rPr>
          <w:rFonts w:ascii="Times New Roman" w:hAnsi="Times New Roman"/>
          <w:sz w:val="24"/>
          <w:szCs w:val="24"/>
        </w:rPr>
        <w:t>, подчеркивая отсталость славян</w:t>
      </w:r>
      <w:r>
        <w:rPr>
          <w:rFonts w:ascii="Times New Roman" w:hAnsi="Times New Roman"/>
          <w:sz w:val="24"/>
          <w:szCs w:val="24"/>
        </w:rPr>
        <w:t>.</w:t>
      </w:r>
      <w:r w:rsidR="00C82710" w:rsidRPr="00C82710">
        <w:rPr>
          <w:rFonts w:ascii="Times New Roman" w:hAnsi="Times New Roman"/>
          <w:sz w:val="24"/>
          <w:szCs w:val="24"/>
        </w:rPr>
        <w:t xml:space="preserve"> </w:t>
      </w:r>
      <w:r>
        <w:rPr>
          <w:rFonts w:ascii="Times New Roman" w:hAnsi="Times New Roman"/>
          <w:sz w:val="24"/>
          <w:szCs w:val="24"/>
        </w:rPr>
        <w:t>Походы на Византию славяне осуществляли только большими племенными союзами. Эти походы способствовали не только обогащению, но и сплочению племен, что ускоряло распад родоплеменной общины и ускоряло развитие общины соседской.</w:t>
      </w:r>
    </w:p>
    <w:p w:rsidR="00F31ABD" w:rsidRDefault="000A0880" w:rsidP="00A04746">
      <w:pPr>
        <w:spacing w:line="360" w:lineRule="auto"/>
        <w:ind w:left="-567"/>
        <w:jc w:val="both"/>
        <w:rPr>
          <w:rFonts w:ascii="Times New Roman" w:hAnsi="Times New Roman"/>
          <w:sz w:val="24"/>
          <w:szCs w:val="24"/>
        </w:rPr>
      </w:pPr>
      <w:r>
        <w:rPr>
          <w:rFonts w:ascii="Times New Roman" w:hAnsi="Times New Roman"/>
          <w:sz w:val="24"/>
          <w:szCs w:val="24"/>
        </w:rPr>
        <w:t>На образование крупных племенных объединений славян указывает содержащееся в русской летописи предание, повествующее о княжении Кия с братьями Хоривом и Щеком и их сестрой Лыбедью в Среднем Поднепровье. По имени старшего из братьев – Кия – был назван основанный ими город Киев, впоследствии ставший столицей Руси. Летописец отмечал, что такие же княжения были и у других племен. Историки считаю</w:t>
      </w:r>
      <w:r w:rsidR="00C82710">
        <w:rPr>
          <w:rFonts w:ascii="Times New Roman" w:hAnsi="Times New Roman"/>
          <w:sz w:val="24"/>
          <w:szCs w:val="24"/>
        </w:rPr>
        <w:t xml:space="preserve">т, что эти события произошли в </w:t>
      </w:r>
      <w:r w:rsidR="00C82710">
        <w:rPr>
          <w:rFonts w:ascii="Times New Roman" w:hAnsi="Times New Roman"/>
          <w:sz w:val="24"/>
          <w:szCs w:val="24"/>
          <w:lang w:val="en-US"/>
        </w:rPr>
        <w:t>V</w:t>
      </w:r>
      <w:r w:rsidR="00C82710">
        <w:rPr>
          <w:rFonts w:ascii="Times New Roman" w:hAnsi="Times New Roman"/>
          <w:sz w:val="24"/>
          <w:szCs w:val="24"/>
        </w:rPr>
        <w:t>-</w:t>
      </w:r>
      <w:r w:rsidR="00C82710">
        <w:rPr>
          <w:rFonts w:ascii="Times New Roman" w:hAnsi="Times New Roman"/>
          <w:sz w:val="24"/>
          <w:szCs w:val="24"/>
          <w:lang w:val="en-US"/>
        </w:rPr>
        <w:t>VI</w:t>
      </w:r>
      <w:r>
        <w:rPr>
          <w:rFonts w:ascii="Times New Roman" w:hAnsi="Times New Roman"/>
          <w:sz w:val="24"/>
          <w:szCs w:val="24"/>
        </w:rPr>
        <w:t xml:space="preserve"> веке нашей эры.</w:t>
      </w:r>
    </w:p>
    <w:p w:rsidR="000A0880" w:rsidRDefault="00F234CC" w:rsidP="00A04746">
      <w:pPr>
        <w:spacing w:line="360" w:lineRule="auto"/>
        <w:ind w:left="-567"/>
        <w:jc w:val="both"/>
        <w:rPr>
          <w:rFonts w:ascii="Times New Roman" w:hAnsi="Times New Roman"/>
          <w:sz w:val="24"/>
          <w:szCs w:val="24"/>
        </w:rPr>
      </w:pPr>
      <w:r>
        <w:rPr>
          <w:rFonts w:ascii="Times New Roman" w:hAnsi="Times New Roman"/>
          <w:sz w:val="24"/>
          <w:szCs w:val="24"/>
        </w:rPr>
        <w:t xml:space="preserve">Славяне, осваивавшие Восточно-Европейскую равнину, вступали в контакт с немногочисленными финно-угорскими и балтийскими племенами. Происходил процесс </w:t>
      </w:r>
      <w:r w:rsidR="00C82710">
        <w:rPr>
          <w:rFonts w:ascii="Times New Roman" w:hAnsi="Times New Roman"/>
          <w:sz w:val="24"/>
          <w:szCs w:val="24"/>
        </w:rPr>
        <w:t xml:space="preserve">ассимиляции народов.  В </w:t>
      </w:r>
      <w:r w:rsidR="00C82710">
        <w:rPr>
          <w:rFonts w:ascii="Times New Roman" w:hAnsi="Times New Roman"/>
          <w:sz w:val="24"/>
          <w:szCs w:val="24"/>
          <w:lang w:val="en-US"/>
        </w:rPr>
        <w:t>VI</w:t>
      </w:r>
      <w:r w:rsidR="00C82710">
        <w:rPr>
          <w:rFonts w:ascii="Times New Roman" w:hAnsi="Times New Roman"/>
          <w:sz w:val="24"/>
          <w:szCs w:val="24"/>
        </w:rPr>
        <w:t>-</w:t>
      </w:r>
      <w:r w:rsidR="00C82710">
        <w:rPr>
          <w:rFonts w:ascii="Times New Roman" w:hAnsi="Times New Roman"/>
          <w:sz w:val="24"/>
          <w:szCs w:val="24"/>
          <w:lang w:val="en-US"/>
        </w:rPr>
        <w:t>IX</w:t>
      </w:r>
      <w:r>
        <w:rPr>
          <w:rFonts w:ascii="Times New Roman" w:hAnsi="Times New Roman"/>
          <w:sz w:val="24"/>
          <w:szCs w:val="24"/>
        </w:rPr>
        <w:t xml:space="preserve"> веках славяне объединялись в общности, имевшие уже не только родовой, но и территориально-политический характер. </w:t>
      </w:r>
      <w:r w:rsidR="00C87268">
        <w:rPr>
          <w:rFonts w:ascii="Times New Roman" w:hAnsi="Times New Roman"/>
          <w:sz w:val="24"/>
          <w:szCs w:val="24"/>
        </w:rPr>
        <w:t xml:space="preserve"> Племенные союзы – этап на пути складывания государственности у древних славян. </w:t>
      </w:r>
    </w:p>
    <w:p w:rsidR="00C87268" w:rsidRDefault="00C87268" w:rsidP="00A04746">
      <w:pPr>
        <w:spacing w:line="360" w:lineRule="auto"/>
        <w:ind w:left="-567"/>
        <w:jc w:val="both"/>
        <w:rPr>
          <w:rFonts w:ascii="Times New Roman" w:hAnsi="Times New Roman"/>
          <w:sz w:val="24"/>
          <w:szCs w:val="24"/>
        </w:rPr>
      </w:pPr>
      <w:r>
        <w:rPr>
          <w:rFonts w:ascii="Times New Roman" w:hAnsi="Times New Roman"/>
          <w:sz w:val="24"/>
          <w:szCs w:val="24"/>
        </w:rPr>
        <w:t>В летописном рассказе о расселении славянских племен было названо полтора десятка объединений восточных славян.  Термин «племена» в отношении этих объединений был предложен историками, но вернее было бы называть и «племенные союзы». Эти союзы включали в себя 120-150 племен, названия которых утрачены. Каждое племя, в свою очередь, состояло из большого количества родов и семей и занимало значительную территорию (40-60 км.</w:t>
      </w:r>
      <w:r w:rsidR="00D53E95">
        <w:rPr>
          <w:rFonts w:ascii="Times New Roman" w:hAnsi="Times New Roman"/>
          <w:sz w:val="24"/>
          <w:szCs w:val="24"/>
        </w:rPr>
        <w:t>в</w:t>
      </w:r>
      <w:r>
        <w:rPr>
          <w:rFonts w:ascii="Times New Roman" w:hAnsi="Times New Roman"/>
          <w:sz w:val="24"/>
          <w:szCs w:val="24"/>
        </w:rPr>
        <w:t xml:space="preserve"> поперечнике). Данный рассказ летописи о рас</w:t>
      </w:r>
      <w:r w:rsidR="004F4CB7">
        <w:rPr>
          <w:rFonts w:ascii="Times New Roman" w:hAnsi="Times New Roman"/>
          <w:sz w:val="24"/>
          <w:szCs w:val="24"/>
        </w:rPr>
        <w:t>с</w:t>
      </w:r>
      <w:r>
        <w:rPr>
          <w:rFonts w:ascii="Times New Roman" w:hAnsi="Times New Roman"/>
          <w:sz w:val="24"/>
          <w:szCs w:val="24"/>
        </w:rPr>
        <w:t xml:space="preserve">елении славян был подтвержден раскопками </w:t>
      </w:r>
      <w:r w:rsidR="00C82710">
        <w:rPr>
          <w:rFonts w:ascii="Times New Roman" w:hAnsi="Times New Roman"/>
          <w:sz w:val="24"/>
          <w:szCs w:val="24"/>
        </w:rPr>
        <w:t xml:space="preserve">в </w:t>
      </w:r>
      <w:r w:rsidR="00C82710">
        <w:rPr>
          <w:rFonts w:ascii="Times New Roman" w:hAnsi="Times New Roman"/>
          <w:sz w:val="24"/>
          <w:szCs w:val="24"/>
          <w:lang w:val="en-US"/>
        </w:rPr>
        <w:t>IXX</w:t>
      </w:r>
      <w:r>
        <w:rPr>
          <w:rFonts w:ascii="Times New Roman" w:hAnsi="Times New Roman"/>
          <w:sz w:val="24"/>
          <w:szCs w:val="24"/>
        </w:rPr>
        <w:t xml:space="preserve"> веке.</w:t>
      </w:r>
    </w:p>
    <w:p w:rsidR="00C87268" w:rsidRDefault="00C87268" w:rsidP="00A04746">
      <w:pPr>
        <w:spacing w:line="360" w:lineRule="auto"/>
        <w:ind w:left="-567"/>
        <w:jc w:val="both"/>
        <w:rPr>
          <w:rFonts w:ascii="Times New Roman" w:hAnsi="Times New Roman"/>
          <w:sz w:val="24"/>
          <w:szCs w:val="24"/>
        </w:rPr>
      </w:pPr>
      <w:r w:rsidRPr="00C87268">
        <w:rPr>
          <w:rFonts w:ascii="Times New Roman" w:hAnsi="Times New Roman"/>
          <w:sz w:val="24"/>
          <w:szCs w:val="24"/>
        </w:rPr>
        <w:t>Как уже сказано выше, выделяли 15 племенных союзов, а именно:</w:t>
      </w:r>
      <w:r w:rsidR="00C82710" w:rsidRPr="00C82710">
        <w:rPr>
          <w:rFonts w:ascii="Times New Roman" w:hAnsi="Times New Roman"/>
          <w:sz w:val="24"/>
          <w:szCs w:val="24"/>
        </w:rPr>
        <w:t xml:space="preserve"> </w:t>
      </w:r>
      <w:r w:rsidRPr="00C87268">
        <w:rPr>
          <w:rFonts w:ascii="Times New Roman" w:hAnsi="Times New Roman"/>
          <w:sz w:val="24"/>
          <w:szCs w:val="24"/>
        </w:rPr>
        <w:t xml:space="preserve">поляне (проживали вокруг среднего течения Днепра), северяне (восточнее полян), волыняне и бужане (западнее полян), уличи и тиверцы ( у Черного моря и Дуная), дреговичи ( совр. Белоруссия), радимичи ( по реке Десне), вятичи (по Оке),полочане (Зап. Двина), кривичи (Истоки Волги, Днепра и Западной Двины), </w:t>
      </w:r>
      <w:r w:rsidR="00D53E95">
        <w:rPr>
          <w:rFonts w:ascii="Times New Roman" w:hAnsi="Times New Roman"/>
          <w:sz w:val="24"/>
          <w:szCs w:val="24"/>
        </w:rPr>
        <w:t>ильменски</w:t>
      </w:r>
      <w:r w:rsidRPr="00C87268">
        <w:rPr>
          <w:rFonts w:ascii="Times New Roman" w:hAnsi="Times New Roman"/>
          <w:sz w:val="24"/>
          <w:szCs w:val="24"/>
        </w:rPr>
        <w:t>е славяне ( Ильмень – озеро и река Волхов).</w:t>
      </w:r>
    </w:p>
    <w:p w:rsidR="00F31ABD" w:rsidRDefault="002A3771" w:rsidP="00A04746">
      <w:pPr>
        <w:spacing w:line="360" w:lineRule="auto"/>
        <w:ind w:left="-567"/>
        <w:jc w:val="both"/>
        <w:rPr>
          <w:rFonts w:ascii="Times New Roman" w:hAnsi="Times New Roman"/>
          <w:sz w:val="24"/>
          <w:szCs w:val="24"/>
        </w:rPr>
      </w:pPr>
      <w:r>
        <w:rPr>
          <w:rFonts w:ascii="Times New Roman" w:hAnsi="Times New Roman"/>
          <w:sz w:val="24"/>
          <w:szCs w:val="24"/>
        </w:rPr>
        <w:t xml:space="preserve">Летописцы отмечали неравномерность развития отдельных славянских племенных объединений восточного славянства. В центре их повествования – земля полян, носившая название «русь» («рось»). Историки полагают, что так звали одно из  племен, живших по реке Роси, но это лишь одна из теорий возникновения термина «русь», вопрос о его происхождении до сих пор достоверно не выяснен. </w:t>
      </w:r>
    </w:p>
    <w:p w:rsidR="002A3771" w:rsidRDefault="00C82710" w:rsidP="00A04746">
      <w:pPr>
        <w:spacing w:line="360" w:lineRule="auto"/>
        <w:ind w:left="-567"/>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sz w:val="24"/>
          <w:szCs w:val="24"/>
          <w:lang w:val="en-US"/>
        </w:rPr>
        <w:t>IX</w:t>
      </w:r>
      <w:r w:rsidR="002A3771">
        <w:rPr>
          <w:rFonts w:ascii="Times New Roman" w:hAnsi="Times New Roman"/>
          <w:sz w:val="24"/>
          <w:szCs w:val="24"/>
        </w:rPr>
        <w:t xml:space="preserve"> веке появляется путь «из варяг в греки», бывший в те времена своеобразной «столбовой дорогой», связывавшей Северную и Южную Европу. Северный и южный участок пути контролировали Новгород и Киев – наиболее развитые на тот момент земли славянского мира. Это обстоятельство дало основание ряду историков, вслед за В.О. Ключевским утверждать, что торговля мехом, воском и медом была «главным </w:t>
      </w:r>
      <w:r w:rsidR="00F87569">
        <w:rPr>
          <w:rFonts w:ascii="Times New Roman" w:hAnsi="Times New Roman"/>
          <w:sz w:val="24"/>
          <w:szCs w:val="24"/>
        </w:rPr>
        <w:t xml:space="preserve">стержнем экономической, политической, а потом и культурной жизни восточного славянства». </w:t>
      </w:r>
    </w:p>
    <w:p w:rsidR="00F87569" w:rsidRDefault="00F87569" w:rsidP="00A04746">
      <w:pPr>
        <w:spacing w:line="360" w:lineRule="auto"/>
        <w:ind w:left="-567"/>
        <w:jc w:val="both"/>
        <w:rPr>
          <w:rFonts w:ascii="Times New Roman" w:hAnsi="Times New Roman"/>
          <w:sz w:val="24"/>
          <w:szCs w:val="24"/>
        </w:rPr>
      </w:pPr>
      <w:r>
        <w:rPr>
          <w:rFonts w:ascii="Times New Roman" w:hAnsi="Times New Roman"/>
          <w:sz w:val="24"/>
          <w:szCs w:val="24"/>
        </w:rPr>
        <w:t xml:space="preserve">Основным занятием восточных славян было </w:t>
      </w:r>
      <w:r w:rsidRPr="007F5648">
        <w:rPr>
          <w:rFonts w:ascii="Times New Roman" w:hAnsi="Times New Roman"/>
          <w:sz w:val="24"/>
          <w:szCs w:val="24"/>
        </w:rPr>
        <w:t>скотоводство и земледелие.  Большая часть территории, на которой они проживали, была покрыта густыми лесами, поэтому много сил и времени тратилось на очищение участков земли для возможности создания полей.  Появляются два вида земледелия – подсечное и огневое.</w:t>
      </w:r>
      <w:r>
        <w:rPr>
          <w:rFonts w:ascii="Times New Roman" w:hAnsi="Times New Roman"/>
          <w:sz w:val="24"/>
          <w:szCs w:val="24"/>
        </w:rPr>
        <w:t xml:space="preserve"> Это подтверждается археологическими раскопками, обнаружившими семена злаков (рожь, пшеница, просо, ячмень) и огородных культур (свекла, репа, капуста, морковь, чеснок и др.). Скотоводство выражалось в разведении свиней, коров, мелкого рогатого скота. В качестве рабочего скота использовали на юге – волов, в лесной полосе – лошадей. Так же славяне занимались бортничеством и выращиванием технических культур (лен, конопля).</w:t>
      </w:r>
    </w:p>
    <w:p w:rsidR="00F87569" w:rsidRDefault="00F87569" w:rsidP="00A04746">
      <w:pPr>
        <w:spacing w:line="360" w:lineRule="auto"/>
        <w:ind w:left="-567"/>
        <w:jc w:val="both"/>
        <w:rPr>
          <w:rFonts w:ascii="Times New Roman" w:hAnsi="Times New Roman"/>
          <w:sz w:val="24"/>
          <w:szCs w:val="24"/>
        </w:rPr>
      </w:pPr>
      <w:r>
        <w:rPr>
          <w:rFonts w:ascii="Times New Roman" w:hAnsi="Times New Roman"/>
          <w:sz w:val="24"/>
          <w:szCs w:val="24"/>
        </w:rPr>
        <w:t>Крестьянские хозяйства и хозяйства феодалов имели натуральный характер, однако с появлением ремесла без рынка прожить не могло ни то, ни другое. С появление излишков появляется бартерный обмен, начинаются складываться города как центры ремесла, торговли и обмена и одновременно как опорные пункты власти феодалов и обороны от внешних врагов. В большинстве случаев города строились на торговых путях, как путь «из</w:t>
      </w:r>
      <w:r w:rsidR="00C82710" w:rsidRPr="00C82710">
        <w:rPr>
          <w:rFonts w:ascii="Times New Roman" w:hAnsi="Times New Roman"/>
          <w:sz w:val="24"/>
          <w:szCs w:val="24"/>
        </w:rPr>
        <w:t xml:space="preserve"> </w:t>
      </w:r>
      <w:r>
        <w:rPr>
          <w:rFonts w:ascii="Times New Roman" w:hAnsi="Times New Roman"/>
          <w:sz w:val="24"/>
          <w:szCs w:val="24"/>
        </w:rPr>
        <w:t>варяг в греки»</w:t>
      </w:r>
      <w:r w:rsidR="00660F16">
        <w:rPr>
          <w:rFonts w:ascii="Times New Roman" w:hAnsi="Times New Roman"/>
          <w:sz w:val="24"/>
          <w:szCs w:val="24"/>
        </w:rPr>
        <w:t xml:space="preserve"> или по устьям рек. Точные даты основания древних городов неизвестны, но многие из них существовали ко времени первого упоминания в летописи, например Киев, Новгород, Переяславль Южный, Суздаль, Муром, Смоленск и др. По подсчетам историков, к 9 веку на Руси было не менее 24 крупных городов. </w:t>
      </w:r>
    </w:p>
    <w:p w:rsidR="00660F16" w:rsidRDefault="00660F16" w:rsidP="00A04746">
      <w:pPr>
        <w:spacing w:line="360" w:lineRule="auto"/>
        <w:ind w:left="-567"/>
        <w:jc w:val="both"/>
        <w:rPr>
          <w:rFonts w:ascii="Times New Roman" w:hAnsi="Times New Roman"/>
          <w:sz w:val="24"/>
          <w:szCs w:val="24"/>
        </w:rPr>
      </w:pPr>
      <w:r>
        <w:rPr>
          <w:rFonts w:ascii="Times New Roman" w:hAnsi="Times New Roman"/>
          <w:sz w:val="24"/>
          <w:szCs w:val="24"/>
        </w:rPr>
        <w:t>Во главе восточно</w:t>
      </w:r>
      <w:r w:rsidR="00C82710" w:rsidRPr="00C82710">
        <w:rPr>
          <w:rFonts w:ascii="Times New Roman" w:hAnsi="Times New Roman"/>
          <w:sz w:val="24"/>
          <w:szCs w:val="24"/>
        </w:rPr>
        <w:t xml:space="preserve"> </w:t>
      </w:r>
      <w:r>
        <w:rPr>
          <w:rFonts w:ascii="Times New Roman" w:hAnsi="Times New Roman"/>
          <w:sz w:val="24"/>
          <w:szCs w:val="24"/>
        </w:rPr>
        <w:t>- славянских союзов стояли князья из племенной знати, «лучшие мужья». Важнейшие вопросы решались на вечевых сходах. Существовало ополчение (под командованием тысяцкого), разделенное на сотни, во главе которых стояли сотские, состоявшее из старшей и младшей дружины. Задача дружин</w:t>
      </w:r>
      <w:r w:rsidR="004F4CB7">
        <w:rPr>
          <w:rFonts w:ascii="Times New Roman" w:hAnsi="Times New Roman"/>
          <w:sz w:val="24"/>
          <w:szCs w:val="24"/>
        </w:rPr>
        <w:t>ы состояла в охране князя, защит</w:t>
      </w:r>
      <w:r>
        <w:rPr>
          <w:rFonts w:ascii="Times New Roman" w:hAnsi="Times New Roman"/>
          <w:sz w:val="24"/>
          <w:szCs w:val="24"/>
        </w:rPr>
        <w:t>е рубежей и сборе дани (полюдья).</w:t>
      </w:r>
    </w:p>
    <w:p w:rsidR="00660F16" w:rsidRDefault="00660F16" w:rsidP="00A04746">
      <w:pPr>
        <w:spacing w:line="360" w:lineRule="auto"/>
        <w:ind w:left="-567"/>
        <w:jc w:val="both"/>
        <w:rPr>
          <w:rFonts w:ascii="Times New Roman" w:hAnsi="Times New Roman"/>
          <w:sz w:val="24"/>
          <w:szCs w:val="24"/>
        </w:rPr>
      </w:pPr>
      <w:r>
        <w:rPr>
          <w:rFonts w:ascii="Times New Roman" w:hAnsi="Times New Roman"/>
          <w:sz w:val="24"/>
          <w:szCs w:val="24"/>
        </w:rPr>
        <w:t xml:space="preserve">Древние славяне были язычниками. Существовал пантеон славянских богов, каждый из которых разнообразные силы природы или отражал социальные и общественные отношения того времени. Важнейшими богами считались: Перун – бог войны, грома и молний, </w:t>
      </w:r>
      <w:r w:rsidR="004B3FA9">
        <w:rPr>
          <w:rFonts w:ascii="Times New Roman" w:hAnsi="Times New Roman"/>
          <w:sz w:val="24"/>
          <w:szCs w:val="24"/>
        </w:rPr>
        <w:t>Сварог – бог огня, Велес – покровитель скотоводства, Мокош – покровительница семейного очага, Ярило (Даждьбог) – бог солнца.</w:t>
      </w:r>
    </w:p>
    <w:p w:rsidR="004B3FA9" w:rsidRDefault="004B3FA9" w:rsidP="00A04746">
      <w:pPr>
        <w:spacing w:line="360" w:lineRule="auto"/>
        <w:ind w:left="-567"/>
        <w:jc w:val="both"/>
        <w:rPr>
          <w:rFonts w:ascii="Times New Roman" w:hAnsi="Times New Roman"/>
          <w:sz w:val="24"/>
          <w:szCs w:val="24"/>
        </w:rPr>
      </w:pPr>
      <w:r>
        <w:rPr>
          <w:rFonts w:ascii="Times New Roman" w:hAnsi="Times New Roman"/>
          <w:sz w:val="24"/>
          <w:szCs w:val="24"/>
        </w:rPr>
        <w:t>Племенные княжения славян имели признаки зарождающейся государственности, они часто объединялись в крупные суперсоюзы.</w:t>
      </w:r>
    </w:p>
    <w:p w:rsidR="004B3FA9" w:rsidRDefault="004B3FA9" w:rsidP="00A04746">
      <w:pPr>
        <w:spacing w:line="360" w:lineRule="auto"/>
        <w:ind w:left="-567"/>
        <w:jc w:val="both"/>
        <w:rPr>
          <w:rFonts w:ascii="Times New Roman" w:hAnsi="Times New Roman"/>
          <w:sz w:val="24"/>
          <w:szCs w:val="24"/>
        </w:rPr>
      </w:pPr>
      <w:r>
        <w:rPr>
          <w:rFonts w:ascii="Times New Roman" w:hAnsi="Times New Roman"/>
          <w:sz w:val="24"/>
          <w:szCs w:val="24"/>
        </w:rPr>
        <w:t>Одним из таких объединений б</w:t>
      </w:r>
      <w:r w:rsidR="00C82710">
        <w:rPr>
          <w:rFonts w:ascii="Times New Roman" w:hAnsi="Times New Roman"/>
          <w:sz w:val="24"/>
          <w:szCs w:val="24"/>
        </w:rPr>
        <w:t xml:space="preserve">ыл союз во главе с Кием (конец </w:t>
      </w:r>
      <w:r w:rsidR="00C82710">
        <w:rPr>
          <w:rFonts w:ascii="Times New Roman" w:hAnsi="Times New Roman"/>
          <w:sz w:val="24"/>
          <w:szCs w:val="24"/>
          <w:lang w:val="en-US"/>
        </w:rPr>
        <w:t>V</w:t>
      </w:r>
      <w:r w:rsidR="00C82710">
        <w:rPr>
          <w:rFonts w:ascii="Times New Roman" w:hAnsi="Times New Roman"/>
          <w:sz w:val="24"/>
          <w:szCs w:val="24"/>
        </w:rPr>
        <w:t xml:space="preserve"> в.).Вконце </w:t>
      </w:r>
      <w:r w:rsidR="00C82710">
        <w:rPr>
          <w:rFonts w:ascii="Times New Roman" w:hAnsi="Times New Roman"/>
          <w:sz w:val="24"/>
          <w:szCs w:val="24"/>
          <w:lang w:val="en-US"/>
        </w:rPr>
        <w:t>VI</w:t>
      </w:r>
      <w:r w:rsidR="00C82710">
        <w:rPr>
          <w:rFonts w:ascii="Times New Roman" w:hAnsi="Times New Roman"/>
          <w:sz w:val="24"/>
          <w:szCs w:val="24"/>
        </w:rPr>
        <w:t>-</w:t>
      </w:r>
      <w:r w:rsidR="00C82710">
        <w:rPr>
          <w:rFonts w:ascii="Times New Roman" w:hAnsi="Times New Roman"/>
          <w:sz w:val="24"/>
          <w:szCs w:val="24"/>
          <w:lang w:val="en-US"/>
        </w:rPr>
        <w:t>VII</w:t>
      </w:r>
      <w:r>
        <w:rPr>
          <w:rFonts w:ascii="Times New Roman" w:hAnsi="Times New Roman"/>
          <w:sz w:val="24"/>
          <w:szCs w:val="24"/>
        </w:rPr>
        <w:t xml:space="preserve"> в. согласно византийским источникам, существовала «Держава волынян», союзница Византии.</w:t>
      </w:r>
    </w:p>
    <w:p w:rsidR="00F71D4A" w:rsidRDefault="00F71D4A" w:rsidP="00A04746">
      <w:pPr>
        <w:spacing w:line="360" w:lineRule="auto"/>
        <w:ind w:left="-567"/>
        <w:jc w:val="both"/>
        <w:rPr>
          <w:rFonts w:ascii="Times New Roman" w:hAnsi="Times New Roman"/>
          <w:sz w:val="24"/>
          <w:szCs w:val="24"/>
        </w:rPr>
      </w:pPr>
      <w:r>
        <w:rPr>
          <w:rFonts w:ascii="Times New Roman" w:hAnsi="Times New Roman"/>
          <w:sz w:val="24"/>
          <w:szCs w:val="24"/>
        </w:rPr>
        <w:t xml:space="preserve"> Новгородское летописание сообщает о старейши</w:t>
      </w:r>
      <w:r w:rsidR="00C82710">
        <w:rPr>
          <w:rFonts w:ascii="Times New Roman" w:hAnsi="Times New Roman"/>
          <w:sz w:val="24"/>
          <w:szCs w:val="24"/>
        </w:rPr>
        <w:t xml:space="preserve">не Гостомысле, возглавлявшем в </w:t>
      </w:r>
      <w:r w:rsidR="00C82710">
        <w:rPr>
          <w:rFonts w:ascii="Times New Roman" w:hAnsi="Times New Roman"/>
          <w:sz w:val="24"/>
          <w:szCs w:val="24"/>
          <w:lang w:val="en-US"/>
        </w:rPr>
        <w:t>IX</w:t>
      </w:r>
      <w:r>
        <w:rPr>
          <w:rFonts w:ascii="Times New Roman" w:hAnsi="Times New Roman"/>
          <w:sz w:val="24"/>
          <w:szCs w:val="24"/>
        </w:rPr>
        <w:t xml:space="preserve"> веке славянское объединение вокруг Новгорода. Восточные источники позволяют предположить существование накануне образования Древнерусского государства трех крупных объединений славянских племен: Куябы (Киев), Славии (Ильмень-озеро) и Артании( Рязань, Чернигов).</w:t>
      </w:r>
    </w:p>
    <w:p w:rsidR="00F71D4A" w:rsidRDefault="00F71D4A" w:rsidP="00A04746">
      <w:pPr>
        <w:spacing w:line="360" w:lineRule="auto"/>
        <w:ind w:left="-567"/>
        <w:jc w:val="both"/>
        <w:rPr>
          <w:rFonts w:ascii="Times New Roman" w:hAnsi="Times New Roman"/>
          <w:sz w:val="24"/>
          <w:szCs w:val="24"/>
        </w:rPr>
      </w:pPr>
      <w:r>
        <w:rPr>
          <w:rFonts w:ascii="Times New Roman" w:hAnsi="Times New Roman"/>
          <w:sz w:val="24"/>
          <w:szCs w:val="24"/>
        </w:rPr>
        <w:t>Таким образом, широкое распространение земледелия с использованием орудий труда из железа, распад родовой общины и превращение ее в соседскую, рост числа городов, возникновение дружины – свидетельства формирующейся государственности.</w:t>
      </w:r>
    </w:p>
    <w:p w:rsidR="00F71D4A" w:rsidRDefault="00C82710" w:rsidP="00A04746">
      <w:pPr>
        <w:spacing w:line="360" w:lineRule="auto"/>
        <w:ind w:left="-567"/>
        <w:jc w:val="both"/>
        <w:rPr>
          <w:rFonts w:ascii="Times New Roman" w:hAnsi="Times New Roman"/>
          <w:sz w:val="24"/>
          <w:szCs w:val="24"/>
        </w:rPr>
      </w:pPr>
      <w:r>
        <w:rPr>
          <w:rFonts w:ascii="Times New Roman" w:hAnsi="Times New Roman"/>
          <w:sz w:val="24"/>
          <w:szCs w:val="24"/>
        </w:rPr>
        <w:t xml:space="preserve">Русский летописец начала </w:t>
      </w:r>
      <w:r>
        <w:rPr>
          <w:rFonts w:ascii="Times New Roman" w:hAnsi="Times New Roman"/>
          <w:sz w:val="24"/>
          <w:szCs w:val="24"/>
          <w:lang w:val="en-US"/>
        </w:rPr>
        <w:t>VIII</w:t>
      </w:r>
      <w:r w:rsidR="00F71D4A">
        <w:rPr>
          <w:rFonts w:ascii="Times New Roman" w:hAnsi="Times New Roman"/>
          <w:sz w:val="24"/>
          <w:szCs w:val="24"/>
        </w:rPr>
        <w:t xml:space="preserve"> века, пытаясь объяснить происхождение Древнерусского государства, в соответствии со средневековой традицией включил в летопись легенду о призвании в качестве князей трех варягов – братьев Рюрика, Синеуса и Трувора. Многие историки считают, что варягами были норманские воины, нанятые на службу и давшие клятву верности правителю. Ряд историков, наоборот, считают варягов русским племенем</w:t>
      </w:r>
      <w:r w:rsidR="00DE3489">
        <w:rPr>
          <w:rFonts w:ascii="Times New Roman" w:hAnsi="Times New Roman"/>
          <w:sz w:val="24"/>
          <w:szCs w:val="24"/>
        </w:rPr>
        <w:t xml:space="preserve">, жившим на южном берегу Балтийского моря и на острове Рюген. </w:t>
      </w:r>
    </w:p>
    <w:p w:rsidR="00DE3489" w:rsidRDefault="00DE3489" w:rsidP="00A04746">
      <w:pPr>
        <w:spacing w:line="360" w:lineRule="auto"/>
        <w:ind w:left="-567"/>
        <w:jc w:val="both"/>
        <w:rPr>
          <w:rFonts w:ascii="Times New Roman" w:hAnsi="Times New Roman"/>
          <w:sz w:val="24"/>
          <w:szCs w:val="24"/>
        </w:rPr>
      </w:pPr>
      <w:r>
        <w:rPr>
          <w:rFonts w:ascii="Times New Roman" w:hAnsi="Times New Roman"/>
          <w:sz w:val="24"/>
          <w:szCs w:val="24"/>
        </w:rPr>
        <w:t>По этой легенде накануне образования Киевской Руси северные племена</w:t>
      </w:r>
      <w:r w:rsidR="00C82710" w:rsidRPr="00C82710">
        <w:rPr>
          <w:rFonts w:ascii="Times New Roman" w:hAnsi="Times New Roman"/>
          <w:sz w:val="24"/>
          <w:szCs w:val="24"/>
        </w:rPr>
        <w:t xml:space="preserve"> </w:t>
      </w:r>
      <w:r>
        <w:rPr>
          <w:rFonts w:ascii="Times New Roman" w:hAnsi="Times New Roman"/>
          <w:sz w:val="24"/>
          <w:szCs w:val="24"/>
        </w:rPr>
        <w:t>славян и их соседи (ильменские</w:t>
      </w:r>
      <w:r w:rsidR="00C82710" w:rsidRPr="00C82710">
        <w:rPr>
          <w:rFonts w:ascii="Times New Roman" w:hAnsi="Times New Roman"/>
          <w:sz w:val="24"/>
          <w:szCs w:val="24"/>
        </w:rPr>
        <w:t xml:space="preserve"> </w:t>
      </w:r>
      <w:r>
        <w:rPr>
          <w:rFonts w:ascii="Times New Roman" w:hAnsi="Times New Roman"/>
          <w:sz w:val="24"/>
          <w:szCs w:val="24"/>
        </w:rPr>
        <w:t>словене, чудь, весь) платили дань варягам, а южные племена (поляне и их соседи) находились в зависимости от хазар. В 859 году новгородцы «изгнавши варягов за море», что привело к междоусобице. В этих условиях собравшиеся на совет новгородцы послали за варяжскими князьями: «Земля наша велика и обильна, а наряда (порядка) в ней нет. Да и поидите княжить и володеть нами». Власть над Новгородом и окрестными землями перешла в руки варяжских князей старший из которых – Рюрик</w:t>
      </w:r>
      <w:r w:rsidR="003476A4">
        <w:rPr>
          <w:rFonts w:ascii="Times New Roman" w:hAnsi="Times New Roman"/>
          <w:sz w:val="24"/>
          <w:szCs w:val="24"/>
        </w:rPr>
        <w:t>,</w:t>
      </w:r>
      <w:r>
        <w:rPr>
          <w:rFonts w:ascii="Times New Roman" w:hAnsi="Times New Roman"/>
          <w:sz w:val="24"/>
          <w:szCs w:val="24"/>
        </w:rPr>
        <w:t xml:space="preserve"> положил, по словам летописца, начало княжеской династии. После смерти Рюрика Олег, другой варяжский князь, объединил Киев и Новгород, создав тем самым единое государство Русь (Киевская  Русь).</w:t>
      </w:r>
    </w:p>
    <w:p w:rsidR="00DE3489" w:rsidRDefault="00DE3489" w:rsidP="00A04746">
      <w:pPr>
        <w:spacing w:line="360" w:lineRule="auto"/>
        <w:ind w:left="-567"/>
        <w:jc w:val="both"/>
        <w:rPr>
          <w:rFonts w:ascii="Times New Roman" w:hAnsi="Times New Roman"/>
          <w:sz w:val="24"/>
          <w:szCs w:val="24"/>
        </w:rPr>
      </w:pPr>
      <w:r>
        <w:rPr>
          <w:rFonts w:ascii="Times New Roman" w:hAnsi="Times New Roman"/>
          <w:sz w:val="24"/>
          <w:szCs w:val="24"/>
        </w:rPr>
        <w:t xml:space="preserve">Легендарный летописный рассказ о призвании варягов послужил основанием для появления </w:t>
      </w:r>
      <w:r w:rsidR="00277151">
        <w:rPr>
          <w:rFonts w:ascii="Times New Roman" w:hAnsi="Times New Roman"/>
          <w:sz w:val="24"/>
          <w:szCs w:val="24"/>
        </w:rPr>
        <w:t>так называемой норманской теории возникновения Древнерусского государства. Впервые она была сформулирована немецкими учеными Г.Ф Миллером и Г.З. Байером, пригла</w:t>
      </w:r>
      <w:r w:rsidR="003476A4">
        <w:rPr>
          <w:rFonts w:ascii="Times New Roman" w:hAnsi="Times New Roman"/>
          <w:sz w:val="24"/>
          <w:szCs w:val="24"/>
        </w:rPr>
        <w:t xml:space="preserve">шенными для работы в Россию в </w:t>
      </w:r>
      <w:r w:rsidR="00277151">
        <w:rPr>
          <w:rFonts w:ascii="Times New Roman" w:hAnsi="Times New Roman"/>
          <w:sz w:val="24"/>
          <w:szCs w:val="24"/>
        </w:rPr>
        <w:t xml:space="preserve"> </w:t>
      </w:r>
      <w:r w:rsidR="003476A4">
        <w:rPr>
          <w:rFonts w:ascii="Times New Roman" w:hAnsi="Times New Roman"/>
          <w:sz w:val="24"/>
          <w:szCs w:val="24"/>
          <w:lang w:val="en-US"/>
        </w:rPr>
        <w:t>IIXX</w:t>
      </w:r>
      <w:r w:rsidR="003476A4" w:rsidRPr="003476A4">
        <w:rPr>
          <w:rFonts w:ascii="Times New Roman" w:hAnsi="Times New Roman"/>
          <w:sz w:val="24"/>
          <w:szCs w:val="24"/>
        </w:rPr>
        <w:t xml:space="preserve">  </w:t>
      </w:r>
      <w:r w:rsidR="00277151">
        <w:rPr>
          <w:rFonts w:ascii="Times New Roman" w:hAnsi="Times New Roman"/>
          <w:sz w:val="24"/>
          <w:szCs w:val="24"/>
        </w:rPr>
        <w:t xml:space="preserve">веке. Горячим противником этой теории выступал Ломоносов. </w:t>
      </w:r>
    </w:p>
    <w:p w:rsidR="00277151" w:rsidRDefault="00277151" w:rsidP="00A04746">
      <w:pPr>
        <w:spacing w:line="360" w:lineRule="auto"/>
        <w:ind w:left="-567"/>
        <w:jc w:val="both"/>
        <w:rPr>
          <w:rFonts w:ascii="Times New Roman" w:hAnsi="Times New Roman"/>
          <w:sz w:val="24"/>
          <w:szCs w:val="24"/>
        </w:rPr>
      </w:pPr>
      <w:r>
        <w:rPr>
          <w:rFonts w:ascii="Times New Roman" w:hAnsi="Times New Roman"/>
          <w:sz w:val="24"/>
          <w:szCs w:val="24"/>
        </w:rPr>
        <w:t>Сам факт пребывания варяжских дружин на службе у славянских князей, их участия в жизни Руси не вызывает сомнения, как и постоянные взаимные связи между скандинавами и Русью. Однако нет следов сколько-нибудь заметного влияния варягов на экономические и социально-политические институты славян, а так же на их язык и культуру.</w:t>
      </w:r>
    </w:p>
    <w:p w:rsidR="00A04746" w:rsidRPr="003476A4" w:rsidRDefault="008852EE" w:rsidP="003476A4">
      <w:pPr>
        <w:spacing w:line="360" w:lineRule="auto"/>
        <w:ind w:left="-567"/>
        <w:jc w:val="both"/>
        <w:rPr>
          <w:rFonts w:ascii="Times New Roman" w:hAnsi="Times New Roman"/>
          <w:sz w:val="24"/>
          <w:szCs w:val="24"/>
        </w:rPr>
      </w:pPr>
      <w:r>
        <w:rPr>
          <w:rFonts w:ascii="Times New Roman" w:hAnsi="Times New Roman"/>
          <w:sz w:val="24"/>
          <w:szCs w:val="24"/>
        </w:rPr>
        <w:t xml:space="preserve">Археологи отмечают, что количество варягов на Руси не было столь велико. Не обнаружено и данных о колонизации Руси варягами. Версия об иноземном происхождении той или иной династии типична для древности или средневековья. В современную эпоху вполне доказана научная несостоятельность </w:t>
      </w:r>
      <w:r w:rsidR="003A5540">
        <w:rPr>
          <w:rFonts w:ascii="Times New Roman" w:hAnsi="Times New Roman"/>
          <w:sz w:val="24"/>
          <w:szCs w:val="24"/>
        </w:rPr>
        <w:t>норманнской</w:t>
      </w:r>
      <w:r>
        <w:rPr>
          <w:rFonts w:ascii="Times New Roman" w:hAnsi="Times New Roman"/>
          <w:sz w:val="24"/>
          <w:szCs w:val="24"/>
        </w:rPr>
        <w:t xml:space="preserve"> теории, объясняющей возникновение Древнерусского государства как результат иноземной инициативы.</w:t>
      </w:r>
    </w:p>
    <w:p w:rsidR="003476A4" w:rsidRPr="003476A4" w:rsidRDefault="003A5540" w:rsidP="003476A4">
      <w:pPr>
        <w:spacing w:line="360" w:lineRule="auto"/>
        <w:ind w:left="-567" w:firstLine="567"/>
        <w:jc w:val="both"/>
        <w:rPr>
          <w:rFonts w:ascii="Times New Roman" w:hAnsi="Times New Roman"/>
          <w:sz w:val="24"/>
          <w:szCs w:val="24"/>
        </w:rPr>
      </w:pPr>
      <w:r>
        <w:rPr>
          <w:rFonts w:ascii="Times New Roman" w:hAnsi="Times New Roman"/>
          <w:sz w:val="24"/>
          <w:szCs w:val="24"/>
        </w:rPr>
        <w:t>В современную эпоху вполне доказана научная несостоятельность норманской теории, объясняющей возникновение Древнерусского государства как результат иноземной инициативы.</w:t>
      </w:r>
    </w:p>
    <w:p w:rsidR="003A5540" w:rsidRPr="003476A4" w:rsidRDefault="003A5540" w:rsidP="003476A4">
      <w:pPr>
        <w:spacing w:line="360" w:lineRule="auto"/>
        <w:ind w:left="-567" w:firstLine="567"/>
        <w:jc w:val="both"/>
        <w:rPr>
          <w:rFonts w:ascii="Times New Roman" w:hAnsi="Times New Roman"/>
          <w:sz w:val="24"/>
          <w:szCs w:val="24"/>
        </w:rPr>
      </w:pPr>
      <w:r>
        <w:rPr>
          <w:rFonts w:ascii="Times New Roman" w:hAnsi="Times New Roman"/>
          <w:sz w:val="24"/>
          <w:szCs w:val="24"/>
        </w:rPr>
        <w:t>Образов</w:t>
      </w:r>
      <w:r w:rsidR="00D80244">
        <w:rPr>
          <w:rFonts w:ascii="Times New Roman" w:hAnsi="Times New Roman"/>
          <w:sz w:val="24"/>
          <w:szCs w:val="24"/>
        </w:rPr>
        <w:t>ание государства Русь – закономерное завершение длительного процесса разложения первобытно</w:t>
      </w:r>
      <w:r w:rsidR="003476A4" w:rsidRPr="003476A4">
        <w:rPr>
          <w:rFonts w:ascii="Times New Roman" w:hAnsi="Times New Roman"/>
          <w:sz w:val="24"/>
          <w:szCs w:val="24"/>
        </w:rPr>
        <w:t xml:space="preserve"> </w:t>
      </w:r>
      <w:r w:rsidR="00D80244">
        <w:rPr>
          <w:rFonts w:ascii="Times New Roman" w:hAnsi="Times New Roman"/>
          <w:sz w:val="24"/>
          <w:szCs w:val="24"/>
        </w:rPr>
        <w:t>-</w:t>
      </w:r>
      <w:r w:rsidR="003476A4" w:rsidRPr="003476A4">
        <w:rPr>
          <w:rFonts w:ascii="Times New Roman" w:hAnsi="Times New Roman"/>
          <w:sz w:val="24"/>
          <w:szCs w:val="24"/>
        </w:rPr>
        <w:t xml:space="preserve"> </w:t>
      </w:r>
      <w:r w:rsidR="00D80244">
        <w:rPr>
          <w:rFonts w:ascii="Times New Roman" w:hAnsi="Times New Roman"/>
          <w:sz w:val="24"/>
          <w:szCs w:val="24"/>
        </w:rPr>
        <w:t>общинного строя у полутора десятков славянских племенных союзов, живших на пути «из варяг в греки». Сложившееся государство находилось в самом начале своего пути: первобытно</w:t>
      </w:r>
      <w:r w:rsidR="003476A4" w:rsidRPr="003476A4">
        <w:rPr>
          <w:rFonts w:ascii="Times New Roman" w:hAnsi="Times New Roman"/>
          <w:sz w:val="24"/>
          <w:szCs w:val="24"/>
        </w:rPr>
        <w:t xml:space="preserve"> </w:t>
      </w:r>
      <w:r w:rsidR="00D80244">
        <w:rPr>
          <w:rFonts w:ascii="Times New Roman" w:hAnsi="Times New Roman"/>
          <w:sz w:val="24"/>
          <w:szCs w:val="24"/>
        </w:rPr>
        <w:t>-</w:t>
      </w:r>
      <w:r w:rsidR="003476A4" w:rsidRPr="003476A4">
        <w:rPr>
          <w:rFonts w:ascii="Times New Roman" w:hAnsi="Times New Roman"/>
          <w:sz w:val="24"/>
          <w:szCs w:val="24"/>
        </w:rPr>
        <w:t xml:space="preserve"> </w:t>
      </w:r>
      <w:r w:rsidR="00D80244">
        <w:rPr>
          <w:rFonts w:ascii="Times New Roman" w:hAnsi="Times New Roman"/>
          <w:sz w:val="24"/>
          <w:szCs w:val="24"/>
        </w:rPr>
        <w:t>общинные традиции еще долго сохраняли место во всех сферах жизни восточно</w:t>
      </w:r>
      <w:r w:rsidR="003476A4" w:rsidRPr="003476A4">
        <w:rPr>
          <w:rFonts w:ascii="Times New Roman" w:hAnsi="Times New Roman"/>
          <w:sz w:val="24"/>
          <w:szCs w:val="24"/>
        </w:rPr>
        <w:t xml:space="preserve"> </w:t>
      </w:r>
      <w:r w:rsidR="00D80244">
        <w:rPr>
          <w:rFonts w:ascii="Times New Roman" w:hAnsi="Times New Roman"/>
          <w:sz w:val="24"/>
          <w:szCs w:val="24"/>
        </w:rPr>
        <w:t>-</w:t>
      </w:r>
      <w:r w:rsidR="003476A4" w:rsidRPr="003476A4">
        <w:rPr>
          <w:rFonts w:ascii="Times New Roman" w:hAnsi="Times New Roman"/>
          <w:sz w:val="24"/>
          <w:szCs w:val="24"/>
        </w:rPr>
        <w:t xml:space="preserve"> </w:t>
      </w:r>
      <w:r w:rsidR="00D80244">
        <w:rPr>
          <w:rFonts w:ascii="Times New Roman" w:hAnsi="Times New Roman"/>
          <w:sz w:val="24"/>
          <w:szCs w:val="24"/>
        </w:rPr>
        <w:t>славянского общества.</w:t>
      </w:r>
      <w:r w:rsidR="003476A4" w:rsidRPr="003476A4">
        <w:rPr>
          <w:rFonts w:ascii="Times New Roman" w:hAnsi="Times New Roman"/>
          <w:sz w:val="24"/>
          <w:szCs w:val="24"/>
        </w:rPr>
        <w:t xml:space="preserve"> </w:t>
      </w:r>
      <w:bookmarkStart w:id="0" w:name="_GoBack"/>
      <w:bookmarkEnd w:id="0"/>
    </w:p>
    <w:sectPr w:rsidR="003A5540" w:rsidRPr="003476A4" w:rsidSect="008677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03A" w:rsidRDefault="000C603A" w:rsidP="008271EA">
      <w:pPr>
        <w:spacing w:after="0" w:line="240" w:lineRule="auto"/>
      </w:pPr>
      <w:r>
        <w:separator/>
      </w:r>
    </w:p>
  </w:endnote>
  <w:endnote w:type="continuationSeparator" w:id="0">
    <w:p w:rsidR="000C603A" w:rsidRDefault="000C603A" w:rsidP="00827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03A" w:rsidRDefault="000C603A" w:rsidP="008271EA">
      <w:pPr>
        <w:spacing w:after="0" w:line="240" w:lineRule="auto"/>
      </w:pPr>
      <w:r>
        <w:separator/>
      </w:r>
    </w:p>
  </w:footnote>
  <w:footnote w:type="continuationSeparator" w:id="0">
    <w:p w:rsidR="000C603A" w:rsidRDefault="000C603A" w:rsidP="008271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A3565C"/>
    <w:multiLevelType w:val="hybridMultilevel"/>
    <w:tmpl w:val="A8B47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E2631D"/>
    <w:multiLevelType w:val="hybridMultilevel"/>
    <w:tmpl w:val="3556A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604FBF"/>
    <w:multiLevelType w:val="hybridMultilevel"/>
    <w:tmpl w:val="4586A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BB9"/>
    <w:rsid w:val="000673DA"/>
    <w:rsid w:val="000A0880"/>
    <w:rsid w:val="000C603A"/>
    <w:rsid w:val="001C34A8"/>
    <w:rsid w:val="00277151"/>
    <w:rsid w:val="002A3771"/>
    <w:rsid w:val="003476A4"/>
    <w:rsid w:val="003747AB"/>
    <w:rsid w:val="003A54EE"/>
    <w:rsid w:val="003A5540"/>
    <w:rsid w:val="003F7B87"/>
    <w:rsid w:val="004B3FA9"/>
    <w:rsid w:val="004F4CB7"/>
    <w:rsid w:val="00660F16"/>
    <w:rsid w:val="00677083"/>
    <w:rsid w:val="006F51E1"/>
    <w:rsid w:val="008271EA"/>
    <w:rsid w:val="008677BD"/>
    <w:rsid w:val="008723A6"/>
    <w:rsid w:val="008852EE"/>
    <w:rsid w:val="0092258C"/>
    <w:rsid w:val="00923BEA"/>
    <w:rsid w:val="0095477A"/>
    <w:rsid w:val="00A04746"/>
    <w:rsid w:val="00A53484"/>
    <w:rsid w:val="00BB4BB9"/>
    <w:rsid w:val="00C82710"/>
    <w:rsid w:val="00C87268"/>
    <w:rsid w:val="00D53E95"/>
    <w:rsid w:val="00D80244"/>
    <w:rsid w:val="00DE3489"/>
    <w:rsid w:val="00E9032D"/>
    <w:rsid w:val="00F21524"/>
    <w:rsid w:val="00F234CC"/>
    <w:rsid w:val="00F31ABD"/>
    <w:rsid w:val="00F60881"/>
    <w:rsid w:val="00F71D4A"/>
    <w:rsid w:val="00F87569"/>
    <w:rsid w:val="00FB47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6B0E4B-3D2D-4F6E-8C1F-725F3F21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7B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1EA"/>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8271EA"/>
  </w:style>
  <w:style w:type="paragraph" w:styleId="a5">
    <w:name w:val="footer"/>
    <w:basedOn w:val="a"/>
    <w:link w:val="a6"/>
    <w:uiPriority w:val="99"/>
    <w:unhideWhenUsed/>
    <w:rsid w:val="008271EA"/>
    <w:pPr>
      <w:tabs>
        <w:tab w:val="center" w:pos="4677"/>
        <w:tab w:val="right" w:pos="9355"/>
      </w:tabs>
      <w:spacing w:after="0" w:line="240" w:lineRule="auto"/>
    </w:pPr>
  </w:style>
  <w:style w:type="character" w:customStyle="1" w:styleId="a6">
    <w:name w:val="Нижній колонтитул Знак"/>
    <w:basedOn w:val="a0"/>
    <w:link w:val="a5"/>
    <w:uiPriority w:val="99"/>
    <w:rsid w:val="008271EA"/>
  </w:style>
  <w:style w:type="paragraph" w:styleId="a7">
    <w:name w:val="List Paragraph"/>
    <w:basedOn w:val="a"/>
    <w:uiPriority w:val="34"/>
    <w:qFormat/>
    <w:rsid w:val="00C87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1530</Words>
  <Characters>8723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dcterms:created xsi:type="dcterms:W3CDTF">2014-09-17T21:32:00Z</dcterms:created>
  <dcterms:modified xsi:type="dcterms:W3CDTF">2014-09-17T21:32:00Z</dcterms:modified>
</cp:coreProperties>
</file>